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33564" w14:textId="4968F4ED" w:rsidR="00364E2E" w:rsidRPr="00485FFE" w:rsidRDefault="00364E2E" w:rsidP="00485FFE">
      <w:pPr>
        <w:pStyle w:val="index"/>
        <w:numPr>
          <w:ilvl w:val="0"/>
          <w:numId w:val="0"/>
        </w:numPr>
        <w:tabs>
          <w:tab w:val="left" w:pos="630"/>
        </w:tabs>
        <w:spacing w:after="0" w:line="240" w:lineRule="atLeast"/>
        <w:ind w:right="360"/>
        <w:jc w:val="both"/>
        <w:outlineLvl w:val="0"/>
        <w:rPr>
          <w:rFonts w:cs="Times New Roman"/>
          <w:b/>
          <w:bCs/>
          <w:szCs w:val="22"/>
        </w:rPr>
      </w:pPr>
      <w:r w:rsidRPr="00485FFE">
        <w:rPr>
          <w:rFonts w:cs="Times New Roman"/>
          <w:b/>
          <w:bCs/>
          <w:szCs w:val="22"/>
        </w:rPr>
        <w:t>Note</w:t>
      </w:r>
      <w:r w:rsidR="00485FFE" w:rsidRPr="00485FFE">
        <w:rPr>
          <w:rFonts w:cs="Times New Roman"/>
          <w:b/>
          <w:bCs/>
          <w:szCs w:val="22"/>
        </w:rPr>
        <w:tab/>
        <w:t xml:space="preserve"> Contents</w:t>
      </w:r>
    </w:p>
    <w:p w14:paraId="4DA3F2E7" w14:textId="77777777" w:rsidR="005471B4" w:rsidRPr="007C4A02" w:rsidRDefault="005471B4" w:rsidP="00A55CF5">
      <w:pPr>
        <w:pStyle w:val="IndexHeading1"/>
        <w:spacing w:after="0" w:line="240" w:lineRule="atLeast"/>
        <w:outlineLvl w:val="0"/>
        <w:rPr>
          <w:rFonts w:cs="Times New Roman"/>
          <w:b w:val="0"/>
          <w:bCs/>
          <w:szCs w:val="22"/>
        </w:rPr>
      </w:pPr>
    </w:p>
    <w:p w14:paraId="25AA5CE3" w14:textId="77777777" w:rsidR="001D1A0A" w:rsidRPr="007C4A02" w:rsidRDefault="001D1A0A"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General information</w:t>
      </w:r>
    </w:p>
    <w:p w14:paraId="13BA498F" w14:textId="77777777" w:rsidR="00D47D89" w:rsidRPr="007C4A02" w:rsidRDefault="00D47D89"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Basis of preparation</w:t>
      </w:r>
      <w:r w:rsidR="00DE3BDA" w:rsidRPr="007C4A02">
        <w:rPr>
          <w:rFonts w:cs="Times New Roman"/>
          <w:szCs w:val="22"/>
        </w:rPr>
        <w:t xml:space="preserve"> of </w:t>
      </w:r>
      <w:r w:rsidR="00691B7E" w:rsidRPr="007C4A02">
        <w:rPr>
          <w:rFonts w:cs="Times New Roman"/>
          <w:szCs w:val="22"/>
        </w:rPr>
        <w:t xml:space="preserve">the </w:t>
      </w:r>
      <w:r w:rsidR="00DE3BDA" w:rsidRPr="007C4A02">
        <w:rPr>
          <w:rFonts w:cs="Times New Roman"/>
          <w:szCs w:val="22"/>
        </w:rPr>
        <w:t>financial statements</w:t>
      </w:r>
    </w:p>
    <w:p w14:paraId="03665737" w14:textId="70EC611F" w:rsidR="00364E2E" w:rsidRPr="007C4A02" w:rsidRDefault="00DE3BDA"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S</w:t>
      </w:r>
      <w:r w:rsidR="00364E2E" w:rsidRPr="007C4A02">
        <w:rPr>
          <w:rFonts w:cs="Times New Roman"/>
          <w:szCs w:val="22"/>
        </w:rPr>
        <w:t>ignificant accounting policies</w:t>
      </w:r>
    </w:p>
    <w:p w14:paraId="082C7D2D" w14:textId="74334186" w:rsidR="00B9175C" w:rsidRPr="007C4A02" w:rsidRDefault="00B9175C"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Related part</w:t>
      </w:r>
      <w:r w:rsidR="00371D53" w:rsidRPr="007C4A02">
        <w:rPr>
          <w:rFonts w:cs="Times New Roman"/>
          <w:szCs w:val="22"/>
        </w:rPr>
        <w:t>ies</w:t>
      </w:r>
    </w:p>
    <w:p w14:paraId="2DCAD08F" w14:textId="73EAB530" w:rsidR="00B9175C" w:rsidRPr="007C4A02" w:rsidRDefault="00B9175C"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Cash and </w:t>
      </w:r>
      <w:r w:rsidR="00C9013C" w:rsidRPr="007C4A02">
        <w:rPr>
          <w:rFonts w:cs="Times New Roman"/>
          <w:szCs w:val="22"/>
        </w:rPr>
        <w:t>cash equivalents</w:t>
      </w:r>
    </w:p>
    <w:p w14:paraId="0E35F3D8" w14:textId="416C08DB" w:rsidR="00F96B0C" w:rsidRPr="007C4A02" w:rsidRDefault="00F96B0C"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lang w:val="en-US"/>
        </w:rPr>
        <w:t>Trade account</w:t>
      </w:r>
      <w:r w:rsidR="00D72CC0">
        <w:rPr>
          <w:rFonts w:cs="Times New Roman"/>
          <w:szCs w:val="22"/>
          <w:lang w:val="en-US"/>
        </w:rPr>
        <w:t>s</w:t>
      </w:r>
      <w:r w:rsidRPr="007C4A02">
        <w:rPr>
          <w:rFonts w:cs="Times New Roman"/>
          <w:szCs w:val="22"/>
          <w:lang w:val="en-US"/>
        </w:rPr>
        <w:t xml:space="preserve"> receivable</w:t>
      </w:r>
      <w:r w:rsidR="00AB7447">
        <w:rPr>
          <w:rFonts w:cs="Times New Roman"/>
          <w:szCs w:val="22"/>
          <w:lang w:val="en-US"/>
        </w:rPr>
        <w:t>s</w:t>
      </w:r>
    </w:p>
    <w:p w14:paraId="58AFD40A" w14:textId="77777777" w:rsidR="009810F1" w:rsidRPr="007C4A02" w:rsidRDefault="009810F1"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Spare parts and supplies </w:t>
      </w:r>
    </w:p>
    <w:p w14:paraId="6C667885" w14:textId="77777777" w:rsidR="006500BE" w:rsidRPr="007C4A02" w:rsidRDefault="006500BE"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Investments in associates and joint ventures</w:t>
      </w:r>
    </w:p>
    <w:p w14:paraId="322A6DF2" w14:textId="77777777" w:rsidR="009810F1" w:rsidRPr="007C4A02" w:rsidRDefault="00B9175C"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Investments </w:t>
      </w:r>
      <w:r w:rsidR="004C032D" w:rsidRPr="007C4A02">
        <w:rPr>
          <w:rFonts w:cs="Times New Roman"/>
          <w:szCs w:val="22"/>
        </w:rPr>
        <w:t>in subsid</w:t>
      </w:r>
      <w:r w:rsidR="009810F1" w:rsidRPr="007C4A02">
        <w:rPr>
          <w:rFonts w:cs="Times New Roman"/>
          <w:szCs w:val="22"/>
        </w:rPr>
        <w:t>iaries</w:t>
      </w:r>
    </w:p>
    <w:p w14:paraId="5A386B94" w14:textId="77777777" w:rsidR="00B9175C" w:rsidRPr="007C4A02" w:rsidRDefault="00B9175C"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Property, plant and equipment</w:t>
      </w:r>
    </w:p>
    <w:p w14:paraId="00854832" w14:textId="606643F2" w:rsidR="00D40715" w:rsidRPr="007C4A02" w:rsidRDefault="00D40715"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Goodwill </w:t>
      </w:r>
    </w:p>
    <w:p w14:paraId="756F72B1" w14:textId="77777777" w:rsidR="007228B9" w:rsidRPr="007C4A02" w:rsidRDefault="004E5961"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Interest-bearing </w:t>
      </w:r>
      <w:r w:rsidR="00DE3BDA" w:rsidRPr="007C4A02">
        <w:rPr>
          <w:rFonts w:cs="Times New Roman"/>
          <w:szCs w:val="22"/>
        </w:rPr>
        <w:t>liabilities</w:t>
      </w:r>
    </w:p>
    <w:p w14:paraId="3DA898C0" w14:textId="066B6982" w:rsidR="00DC112C" w:rsidRPr="007C4A02" w:rsidRDefault="00DC112C" w:rsidP="00485FFE">
      <w:pPr>
        <w:pStyle w:val="index"/>
        <w:tabs>
          <w:tab w:val="left" w:pos="720"/>
        </w:tabs>
        <w:spacing w:after="0" w:line="240" w:lineRule="atLeast"/>
        <w:ind w:left="720" w:right="360" w:hanging="720"/>
        <w:jc w:val="both"/>
        <w:outlineLvl w:val="0"/>
        <w:rPr>
          <w:rFonts w:cs="Times New Roman"/>
          <w:szCs w:val="22"/>
        </w:rPr>
      </w:pPr>
      <w:r>
        <w:rPr>
          <w:rFonts w:cs="Times New Roman"/>
          <w:szCs w:val="22"/>
        </w:rPr>
        <w:t>Share capital</w:t>
      </w:r>
    </w:p>
    <w:p w14:paraId="5DB021AA" w14:textId="44DD176E" w:rsidR="001A7D3D" w:rsidRPr="007C4A02" w:rsidRDefault="008E1663"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Share premium and </w:t>
      </w:r>
      <w:r w:rsidR="00F96B0C" w:rsidRPr="007C4A02">
        <w:rPr>
          <w:rFonts w:cs="Times New Roman"/>
          <w:szCs w:val="22"/>
        </w:rPr>
        <w:t xml:space="preserve">legal </w:t>
      </w:r>
      <w:r w:rsidRPr="007C4A02">
        <w:rPr>
          <w:rFonts w:cs="Times New Roman"/>
          <w:szCs w:val="22"/>
        </w:rPr>
        <w:t>r</w:t>
      </w:r>
      <w:r w:rsidR="001A7D3D" w:rsidRPr="007C4A02">
        <w:rPr>
          <w:rFonts w:cs="Times New Roman"/>
          <w:szCs w:val="22"/>
        </w:rPr>
        <w:t>eserves</w:t>
      </w:r>
    </w:p>
    <w:p w14:paraId="49086700" w14:textId="3A83619F" w:rsidR="00D40715" w:rsidRDefault="00D40715"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Segment information</w:t>
      </w:r>
      <w:r w:rsidR="00C57C56" w:rsidRPr="007C4A02">
        <w:rPr>
          <w:rFonts w:cs="Times New Roman"/>
          <w:szCs w:val="22"/>
        </w:rPr>
        <w:t xml:space="preserve"> and disaggregation of revenue</w:t>
      </w:r>
    </w:p>
    <w:p w14:paraId="5D44F5C3" w14:textId="7CC23FE2" w:rsidR="001E35E6" w:rsidRPr="007C4A02" w:rsidRDefault="001E35E6" w:rsidP="00485FFE">
      <w:pPr>
        <w:pStyle w:val="index"/>
        <w:tabs>
          <w:tab w:val="left" w:pos="720"/>
        </w:tabs>
        <w:spacing w:after="0" w:line="240" w:lineRule="atLeast"/>
        <w:ind w:left="720" w:right="360" w:hanging="720"/>
        <w:jc w:val="both"/>
        <w:outlineLvl w:val="0"/>
        <w:rPr>
          <w:rFonts w:cs="Times New Roman"/>
          <w:szCs w:val="22"/>
        </w:rPr>
      </w:pPr>
      <w:r>
        <w:rPr>
          <w:rFonts w:cs="Times New Roman"/>
          <w:szCs w:val="22"/>
        </w:rPr>
        <w:t>Other income</w:t>
      </w:r>
    </w:p>
    <w:p w14:paraId="3C417750" w14:textId="77777777" w:rsidR="001B7CBE" w:rsidRPr="007C4A02" w:rsidRDefault="001B7CBE"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Expenses by nature</w:t>
      </w:r>
    </w:p>
    <w:p w14:paraId="368B0337" w14:textId="3ABF5B41" w:rsidR="007106BA" w:rsidRPr="007C4A02" w:rsidRDefault="004E5961"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Income tax</w:t>
      </w:r>
    </w:p>
    <w:p w14:paraId="0E0735F1" w14:textId="77777777" w:rsidR="007106BA" w:rsidRPr="007C4A02" w:rsidRDefault="007106BA"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Promotional privileges</w:t>
      </w:r>
    </w:p>
    <w:p w14:paraId="45AD13AD" w14:textId="77777777" w:rsidR="006500BE" w:rsidRPr="007C4A02" w:rsidRDefault="006500BE"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Basic earnings per share</w:t>
      </w:r>
    </w:p>
    <w:p w14:paraId="1BD8A55F" w14:textId="77777777" w:rsidR="00BE792C" w:rsidRPr="007C4A02" w:rsidRDefault="004E5961"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Dividends</w:t>
      </w:r>
    </w:p>
    <w:p w14:paraId="614CF8F6" w14:textId="77777777" w:rsidR="007228B9" w:rsidRPr="007C4A02" w:rsidRDefault="007228B9"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Financial instruments</w:t>
      </w:r>
    </w:p>
    <w:p w14:paraId="60F7F232" w14:textId="77777777" w:rsidR="004A0A48" w:rsidRPr="007C4A02" w:rsidRDefault="004A0A48"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Capital management</w:t>
      </w:r>
    </w:p>
    <w:p w14:paraId="41D0137E" w14:textId="77777777" w:rsidR="00F96B0C" w:rsidRPr="007C4A02" w:rsidRDefault="009810F1" w:rsidP="00485FFE">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Commitments with non-related parties</w:t>
      </w:r>
    </w:p>
    <w:p w14:paraId="7163E3D8" w14:textId="7B785684" w:rsidR="00F060B3" w:rsidRPr="00F060B3" w:rsidRDefault="009810F1" w:rsidP="00F060B3">
      <w:pPr>
        <w:pStyle w:val="index"/>
        <w:tabs>
          <w:tab w:val="left" w:pos="720"/>
        </w:tabs>
        <w:spacing w:after="0" w:line="240" w:lineRule="atLeast"/>
        <w:ind w:left="720" w:right="360" w:hanging="720"/>
        <w:jc w:val="both"/>
        <w:outlineLvl w:val="0"/>
        <w:rPr>
          <w:rFonts w:cs="Times New Roman"/>
          <w:szCs w:val="22"/>
        </w:rPr>
      </w:pPr>
      <w:r w:rsidRPr="007C4A02">
        <w:rPr>
          <w:rFonts w:cs="Times New Roman"/>
          <w:szCs w:val="22"/>
        </w:rPr>
        <w:t xml:space="preserve">Events after the </w:t>
      </w:r>
      <w:r w:rsidR="004771D3" w:rsidRPr="007C4A02">
        <w:rPr>
          <w:rFonts w:cs="Times New Roman"/>
          <w:szCs w:val="22"/>
        </w:rPr>
        <w:t>reporting</w:t>
      </w:r>
      <w:r w:rsidR="00BC1A64" w:rsidRPr="007C4A02">
        <w:rPr>
          <w:rFonts w:cs="Times New Roman"/>
          <w:szCs w:val="22"/>
          <w:cs/>
          <w:lang w:bidi="th-TH"/>
        </w:rPr>
        <w:t xml:space="preserve"> </w:t>
      </w:r>
      <w:r w:rsidR="004771D3" w:rsidRPr="007C4A02">
        <w:rPr>
          <w:rFonts w:cs="Times New Roman"/>
          <w:szCs w:val="22"/>
        </w:rPr>
        <w:t>period</w:t>
      </w:r>
    </w:p>
    <w:p w14:paraId="110A6A69" w14:textId="5A4EDF96" w:rsidR="00F060B3" w:rsidRPr="00020C53" w:rsidRDefault="00020C53" w:rsidP="00485FFE">
      <w:pPr>
        <w:pStyle w:val="index"/>
        <w:tabs>
          <w:tab w:val="left" w:pos="720"/>
        </w:tabs>
        <w:spacing w:after="0" w:line="240" w:lineRule="atLeast"/>
        <w:ind w:left="720" w:right="360" w:hanging="720"/>
        <w:jc w:val="both"/>
        <w:outlineLvl w:val="0"/>
        <w:rPr>
          <w:rFonts w:cs="Times New Roman"/>
          <w:szCs w:val="22"/>
        </w:rPr>
      </w:pPr>
      <w:r w:rsidRPr="00020C53">
        <w:rPr>
          <w:lang w:val="en-US" w:bidi="th-TH"/>
        </w:rPr>
        <w:t>Thai Financial Reporting Standards (TFR</w:t>
      </w:r>
      <w:r w:rsidR="008B2B82">
        <w:rPr>
          <w:lang w:val="en-US" w:bidi="th-TH"/>
        </w:rPr>
        <w:t>S</w:t>
      </w:r>
      <w:r w:rsidRPr="00020C53">
        <w:rPr>
          <w:lang w:val="en-US" w:bidi="th-TH"/>
        </w:rPr>
        <w:t>s) that have been issued but are not yet effective</w:t>
      </w:r>
    </w:p>
    <w:p w14:paraId="1DCAFE54" w14:textId="77777777" w:rsidR="00E73BD3" w:rsidRPr="007C4A02" w:rsidRDefault="00E73BD3" w:rsidP="00E73BD3">
      <w:pPr>
        <w:pStyle w:val="index"/>
        <w:numPr>
          <w:ilvl w:val="0"/>
          <w:numId w:val="0"/>
        </w:numPr>
        <w:spacing w:after="0" w:line="240" w:lineRule="atLeast"/>
        <w:ind w:left="1985" w:right="-27" w:hanging="567"/>
        <w:jc w:val="thaiDistribute"/>
        <w:outlineLvl w:val="0"/>
        <w:rPr>
          <w:rFonts w:cs="Times New Roman"/>
          <w:szCs w:val="22"/>
        </w:rPr>
      </w:pPr>
    </w:p>
    <w:p w14:paraId="0F8BAD4B" w14:textId="77777777" w:rsidR="00424001" w:rsidRPr="007C4A02" w:rsidRDefault="00424001" w:rsidP="00E73BD3">
      <w:pPr>
        <w:pStyle w:val="index"/>
        <w:numPr>
          <w:ilvl w:val="0"/>
          <w:numId w:val="0"/>
        </w:numPr>
        <w:spacing w:after="0" w:line="240" w:lineRule="atLeast"/>
        <w:ind w:left="1985" w:right="-27" w:hanging="567"/>
        <w:jc w:val="thaiDistribute"/>
        <w:outlineLvl w:val="0"/>
        <w:rPr>
          <w:rFonts w:cs="Times New Roman"/>
          <w:szCs w:val="22"/>
        </w:rPr>
        <w:sectPr w:rsidR="00424001" w:rsidRPr="007C4A02" w:rsidSect="0011422F">
          <w:headerReference w:type="default" r:id="rId10"/>
          <w:footerReference w:type="default" r:id="rId11"/>
          <w:type w:val="continuous"/>
          <w:pgSz w:w="11907" w:h="16840" w:code="9"/>
          <w:pgMar w:top="691" w:right="1152" w:bottom="576" w:left="1152" w:header="720" w:footer="720" w:gutter="0"/>
          <w:pgNumType w:start="14"/>
          <w:cols w:space="720"/>
          <w:docGrid w:linePitch="299"/>
        </w:sectPr>
      </w:pPr>
    </w:p>
    <w:p w14:paraId="7C83C260" w14:textId="77777777" w:rsidR="00DE6E90" w:rsidRPr="007C4A02" w:rsidRDefault="00DE6E90" w:rsidP="00D37732">
      <w:pPr>
        <w:pStyle w:val="index"/>
        <w:numPr>
          <w:ilvl w:val="0"/>
          <w:numId w:val="0"/>
        </w:numPr>
        <w:spacing w:after="0" w:line="240" w:lineRule="atLeast"/>
        <w:ind w:left="540" w:right="-27"/>
        <w:jc w:val="thaiDistribute"/>
        <w:outlineLvl w:val="0"/>
        <w:rPr>
          <w:rFonts w:cs="Times New Roman"/>
          <w:szCs w:val="22"/>
        </w:rPr>
      </w:pPr>
      <w:r w:rsidRPr="007C4A02">
        <w:rPr>
          <w:rFonts w:cs="Times New Roman"/>
          <w:szCs w:val="22"/>
        </w:rPr>
        <w:lastRenderedPageBreak/>
        <w:t>These notes form an integral part of the financial statements.</w:t>
      </w:r>
    </w:p>
    <w:p w14:paraId="65C4DC8D" w14:textId="77777777" w:rsidR="00DE6E90" w:rsidRPr="00E236C6" w:rsidRDefault="00DE6E90" w:rsidP="00DE6E90">
      <w:pPr>
        <w:pStyle w:val="index"/>
        <w:numPr>
          <w:ilvl w:val="0"/>
          <w:numId w:val="0"/>
        </w:numPr>
        <w:spacing w:after="0" w:line="240" w:lineRule="atLeast"/>
        <w:ind w:left="540" w:right="-27"/>
        <w:jc w:val="thaiDistribute"/>
        <w:outlineLvl w:val="0"/>
        <w:rPr>
          <w:rFonts w:cs="Times New Roman"/>
          <w:sz w:val="16"/>
          <w:szCs w:val="16"/>
          <w:lang w:val="en-GB"/>
        </w:rPr>
      </w:pPr>
    </w:p>
    <w:p w14:paraId="4C4DFAD8" w14:textId="7BA54519" w:rsidR="004C33A5" w:rsidRPr="007C4A02" w:rsidRDefault="00DE6E90" w:rsidP="00DE6E90">
      <w:pPr>
        <w:pStyle w:val="index"/>
        <w:numPr>
          <w:ilvl w:val="0"/>
          <w:numId w:val="0"/>
        </w:numPr>
        <w:spacing w:after="0" w:line="240" w:lineRule="atLeast"/>
        <w:ind w:left="540" w:right="-27"/>
        <w:jc w:val="thaiDistribute"/>
        <w:outlineLvl w:val="0"/>
        <w:rPr>
          <w:rFonts w:cstheme="minorBidi"/>
          <w:szCs w:val="28"/>
          <w:cs/>
          <w:lang w:val="en-GB" w:bidi="th-TH"/>
        </w:rPr>
      </w:pPr>
      <w:r w:rsidRPr="007C4A02">
        <w:rPr>
          <w:rFonts w:cs="Times New Roman"/>
          <w:szCs w:val="22"/>
          <w:lang w:val="en-GB"/>
        </w:rPr>
        <w:t>The financial statements issued for Thai statutory and regulatory reporting purposes are prepared in the Thai language. These English language financial statements have been prepared from the Thai language statutory financial statements,</w:t>
      </w:r>
      <w:r w:rsidR="00C13025" w:rsidRPr="007C4A02">
        <w:rPr>
          <w:rFonts w:cs="Times New Roman"/>
          <w:szCs w:val="22"/>
          <w:lang w:val="en-GB"/>
        </w:rPr>
        <w:t xml:space="preserve"> </w:t>
      </w:r>
      <w:r w:rsidRPr="007C4A02">
        <w:rPr>
          <w:rFonts w:cs="Times New Roman"/>
          <w:szCs w:val="22"/>
          <w:lang w:val="en-GB"/>
        </w:rPr>
        <w:t>and were approved and authori</w:t>
      </w:r>
      <w:r w:rsidR="00D90C65" w:rsidRPr="007C4A02">
        <w:rPr>
          <w:rFonts w:cs="Times New Roman"/>
          <w:szCs w:val="22"/>
          <w:lang w:val="en-GB"/>
        </w:rPr>
        <w:t>s</w:t>
      </w:r>
      <w:r w:rsidRPr="007C4A02">
        <w:rPr>
          <w:rFonts w:cs="Times New Roman"/>
          <w:szCs w:val="22"/>
          <w:lang w:val="en-GB"/>
        </w:rPr>
        <w:t>ed for issue by the Board of Directors on</w:t>
      </w:r>
      <w:r w:rsidR="00D90802">
        <w:rPr>
          <w:rFonts w:cs="Times New Roman"/>
          <w:szCs w:val="22"/>
          <w:lang w:val="en-GB"/>
        </w:rPr>
        <w:t xml:space="preserve"> </w:t>
      </w:r>
      <w:r w:rsidR="00D90802" w:rsidRPr="00D77E2E">
        <w:rPr>
          <w:rFonts w:cs="Times New Roman"/>
          <w:szCs w:val="22"/>
          <w:lang w:val="en-GB"/>
        </w:rPr>
        <w:t>2</w:t>
      </w:r>
      <w:r w:rsidR="00D77E2E" w:rsidRPr="00D77E2E">
        <w:rPr>
          <w:rFonts w:cs="Times New Roman"/>
          <w:szCs w:val="22"/>
          <w:lang w:val="en-GB" w:bidi="th-TH"/>
        </w:rPr>
        <w:t>7</w:t>
      </w:r>
      <w:r w:rsidR="00F96B0C" w:rsidRPr="00A653F6">
        <w:rPr>
          <w:rFonts w:cs="Times New Roman"/>
          <w:szCs w:val="22"/>
          <w:lang w:val="en-GB"/>
        </w:rPr>
        <w:t xml:space="preserve"> February 202</w:t>
      </w:r>
      <w:r w:rsidR="00C71200">
        <w:rPr>
          <w:rFonts w:cs="Times New Roman"/>
          <w:szCs w:val="22"/>
          <w:lang w:val="en-GB"/>
        </w:rPr>
        <w:t>4</w:t>
      </w:r>
      <w:r w:rsidR="00F96B0C" w:rsidRPr="00A653F6">
        <w:rPr>
          <w:rFonts w:cs="Times New Roman"/>
          <w:szCs w:val="22"/>
          <w:lang w:val="en-GB"/>
        </w:rPr>
        <w:t>.</w:t>
      </w:r>
    </w:p>
    <w:p w14:paraId="669D0057" w14:textId="77777777" w:rsidR="00DE6E90" w:rsidRPr="00E236C6" w:rsidRDefault="00DE6E90" w:rsidP="00DE6E90">
      <w:pPr>
        <w:spacing w:line="240" w:lineRule="atLeast"/>
        <w:ind w:left="540" w:right="-27"/>
        <w:jc w:val="thaiDistribute"/>
        <w:outlineLvl w:val="0"/>
        <w:rPr>
          <w:rFonts w:cs="Times New Roman"/>
          <w:sz w:val="16"/>
          <w:szCs w:val="16"/>
        </w:rPr>
      </w:pPr>
    </w:p>
    <w:p w14:paraId="3022FB93" w14:textId="77777777" w:rsidR="00C766E6" w:rsidRPr="007C4A02" w:rsidRDefault="009813B9"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General information</w:t>
      </w:r>
    </w:p>
    <w:p w14:paraId="4919F471" w14:textId="77777777" w:rsidR="00F93866" w:rsidRPr="00E236C6" w:rsidRDefault="00F93866" w:rsidP="0066178D">
      <w:pPr>
        <w:pStyle w:val="block"/>
        <w:spacing w:after="0" w:line="240" w:lineRule="atLeast"/>
        <w:ind w:left="540" w:right="-27"/>
        <w:jc w:val="thaiDistribute"/>
        <w:rPr>
          <w:rFonts w:cs="Times New Roman"/>
          <w:sz w:val="16"/>
          <w:szCs w:val="16"/>
        </w:rPr>
      </w:pPr>
    </w:p>
    <w:p w14:paraId="03C37C2E" w14:textId="77777777" w:rsidR="00D66A2B" w:rsidRPr="007C4A02" w:rsidRDefault="00D66A2B" w:rsidP="00AB398D">
      <w:pPr>
        <w:pStyle w:val="block"/>
        <w:spacing w:after="0" w:line="240" w:lineRule="atLeast"/>
        <w:ind w:left="540" w:right="-27"/>
        <w:jc w:val="thaiDistribute"/>
        <w:rPr>
          <w:rFonts w:cs="Times New Roman"/>
          <w:szCs w:val="22"/>
          <w:lang w:val="en-US"/>
        </w:rPr>
      </w:pPr>
      <w:r w:rsidRPr="007C4A02">
        <w:rPr>
          <w:rFonts w:cs="Times New Roman"/>
          <w:szCs w:val="22"/>
        </w:rPr>
        <w:t>RATCH Group Public Company Limited, the “</w:t>
      </w:r>
      <w:r w:rsidRPr="007C4A02">
        <w:rPr>
          <w:rFonts w:cs="Times New Roman"/>
          <w:szCs w:val="22"/>
          <w:lang w:val="en-US"/>
        </w:rPr>
        <w:t xml:space="preserve">Company”, is incorporated in Thailand and </w:t>
      </w:r>
      <w:r w:rsidR="00AB398D" w:rsidRPr="007C4A02">
        <w:rPr>
          <w:rFonts w:cs="Times New Roman"/>
          <w:szCs w:val="22"/>
          <w:lang w:val="en-US"/>
        </w:rPr>
        <w:t xml:space="preserve">was listed on the Stock Exchange of Thailand in October 2000. </w:t>
      </w:r>
      <w:r w:rsidR="00AB398D" w:rsidRPr="007C4A02">
        <w:rPr>
          <w:sz w:val="20"/>
          <w:szCs w:val="18"/>
          <w:lang w:val="en-US"/>
        </w:rPr>
        <w:t>The Company’s</w:t>
      </w:r>
      <w:r w:rsidR="00AB398D" w:rsidRPr="007C4A02">
        <w:rPr>
          <w:rFonts w:cs="Times New Roman"/>
          <w:szCs w:val="22"/>
          <w:lang w:val="en-US"/>
        </w:rPr>
        <w:t xml:space="preserve"> </w:t>
      </w:r>
      <w:r w:rsidRPr="007C4A02">
        <w:rPr>
          <w:rFonts w:cs="Times New Roman"/>
          <w:szCs w:val="22"/>
          <w:lang w:val="en-US"/>
        </w:rPr>
        <w:t xml:space="preserve">registered office </w:t>
      </w:r>
      <w:r w:rsidR="00E16DC1" w:rsidRPr="007C4A02">
        <w:rPr>
          <w:rFonts w:cs="Times New Roman"/>
          <w:szCs w:val="22"/>
          <w:lang w:val="en-US"/>
        </w:rPr>
        <w:t xml:space="preserve">is </w:t>
      </w:r>
      <w:r w:rsidRPr="007C4A02">
        <w:rPr>
          <w:rFonts w:cs="Times New Roman"/>
          <w:szCs w:val="22"/>
          <w:lang w:val="en-US"/>
        </w:rPr>
        <w:t xml:space="preserve">at 72 </w:t>
      </w:r>
      <w:proofErr w:type="spellStart"/>
      <w:r w:rsidRPr="007C4A02">
        <w:rPr>
          <w:rFonts w:cs="Times New Roman"/>
          <w:szCs w:val="22"/>
          <w:lang w:val="en-US"/>
        </w:rPr>
        <w:t>Ngamwongwan</w:t>
      </w:r>
      <w:proofErr w:type="spellEnd"/>
      <w:r w:rsidRPr="007C4A02">
        <w:rPr>
          <w:rFonts w:cs="Times New Roman"/>
          <w:szCs w:val="22"/>
          <w:lang w:val="en-US"/>
        </w:rPr>
        <w:t xml:space="preserve"> Road, </w:t>
      </w:r>
      <w:proofErr w:type="spellStart"/>
      <w:r w:rsidRPr="007C4A02">
        <w:rPr>
          <w:rFonts w:cs="Times New Roman"/>
          <w:szCs w:val="22"/>
          <w:lang w:val="en-US"/>
        </w:rPr>
        <w:t>Bangkhen</w:t>
      </w:r>
      <w:proofErr w:type="spellEnd"/>
      <w:r w:rsidRPr="007C4A02">
        <w:rPr>
          <w:rFonts w:cs="Times New Roman"/>
          <w:szCs w:val="22"/>
          <w:lang w:val="en-US"/>
        </w:rPr>
        <w:t>, Muang Nonthaburi, Nonthaburi, Thailand</w:t>
      </w:r>
      <w:r w:rsidRPr="007C4A02">
        <w:rPr>
          <w:rFonts w:cs="Times New Roman"/>
          <w:szCs w:val="22"/>
        </w:rPr>
        <w:t>.</w:t>
      </w:r>
    </w:p>
    <w:p w14:paraId="7D7F9E1D" w14:textId="77777777" w:rsidR="00D66A2B" w:rsidRPr="00E236C6" w:rsidRDefault="00D66A2B" w:rsidP="00D66A2B">
      <w:pPr>
        <w:pStyle w:val="block"/>
        <w:spacing w:after="0" w:line="240" w:lineRule="atLeast"/>
        <w:ind w:left="540" w:right="-27"/>
        <w:jc w:val="thaiDistribute"/>
        <w:rPr>
          <w:rFonts w:cs="Times New Roman"/>
          <w:sz w:val="16"/>
          <w:szCs w:val="16"/>
          <w:lang w:val="en-US" w:bidi="th-TH"/>
        </w:rPr>
      </w:pPr>
    </w:p>
    <w:p w14:paraId="23E1C196" w14:textId="77777777" w:rsidR="00D66A2B" w:rsidRPr="007C4A02" w:rsidRDefault="00D66A2B" w:rsidP="00D66A2B">
      <w:pPr>
        <w:pStyle w:val="block"/>
        <w:spacing w:after="0" w:line="240" w:lineRule="atLeast"/>
        <w:ind w:left="540" w:right="-27"/>
        <w:jc w:val="thaiDistribute"/>
        <w:rPr>
          <w:rFonts w:cs="Times New Roman"/>
          <w:szCs w:val="22"/>
          <w:rtl/>
          <w:cs/>
          <w:lang w:val="en-US"/>
        </w:rPr>
      </w:pPr>
      <w:r w:rsidRPr="007C4A02">
        <w:rPr>
          <w:rFonts w:cs="Times New Roman"/>
          <w:szCs w:val="22"/>
          <w:lang w:val="en-US"/>
        </w:rPr>
        <w:t xml:space="preserve">The Company’s major shareholder during the financial </w:t>
      </w:r>
      <w:r w:rsidR="0056586E" w:rsidRPr="007C4A02">
        <w:rPr>
          <w:rFonts w:cs="Times New Roman"/>
          <w:szCs w:val="22"/>
          <w:lang w:val="en-US"/>
        </w:rPr>
        <w:t>year</w:t>
      </w:r>
      <w:r w:rsidRPr="007C4A02">
        <w:rPr>
          <w:rFonts w:cs="Times New Roman"/>
          <w:szCs w:val="22"/>
          <w:lang w:val="en-US"/>
        </w:rPr>
        <w:t xml:space="preserve"> was </w:t>
      </w:r>
      <w:r w:rsidRPr="007C4A02">
        <w:rPr>
          <w:rFonts w:cs="Times New Roman"/>
          <w:szCs w:val="22"/>
        </w:rPr>
        <w:t xml:space="preserve">Electricity Generating Authority of Thailand (“EGAT”) (45% shareholding), </w:t>
      </w:r>
      <w:r w:rsidRPr="007C4A02">
        <w:rPr>
          <w:rFonts w:cs="Times New Roman"/>
          <w:szCs w:val="22"/>
          <w:lang w:val="en-US"/>
        </w:rPr>
        <w:t xml:space="preserve">which </w:t>
      </w:r>
      <w:r w:rsidRPr="007C4A02">
        <w:rPr>
          <w:rFonts w:cs="Times New Roman"/>
          <w:szCs w:val="22"/>
        </w:rPr>
        <w:t>was incorporated in Thailand.</w:t>
      </w:r>
    </w:p>
    <w:p w14:paraId="26CC657F" w14:textId="77777777" w:rsidR="00D66A2B" w:rsidRPr="00E236C6" w:rsidRDefault="00D66A2B" w:rsidP="00F618C0">
      <w:pPr>
        <w:pStyle w:val="block"/>
        <w:spacing w:after="0" w:line="240" w:lineRule="atLeast"/>
        <w:ind w:left="540" w:right="-27"/>
        <w:jc w:val="thaiDistribute"/>
        <w:rPr>
          <w:rFonts w:cs="Times New Roman"/>
          <w:sz w:val="16"/>
          <w:szCs w:val="16"/>
          <w:lang w:val="en-US" w:bidi="th-TH"/>
        </w:rPr>
      </w:pPr>
    </w:p>
    <w:p w14:paraId="0A5E6FFD" w14:textId="011CB079" w:rsidR="00D66A2B" w:rsidRPr="00605309" w:rsidRDefault="00D66A2B" w:rsidP="00F618C0">
      <w:pPr>
        <w:pStyle w:val="block"/>
        <w:spacing w:after="0" w:line="240" w:lineRule="atLeast"/>
        <w:ind w:left="540" w:right="-27"/>
        <w:jc w:val="thaiDistribute"/>
        <w:rPr>
          <w:rFonts w:cs="Times New Roman"/>
          <w:szCs w:val="22"/>
          <w:lang w:val="en-US" w:bidi="th-TH"/>
        </w:rPr>
      </w:pPr>
      <w:r w:rsidRPr="007C4A02">
        <w:rPr>
          <w:rFonts w:cs="Times New Roman"/>
          <w:szCs w:val="22"/>
          <w:lang w:val="en-US" w:bidi="th-TH"/>
        </w:rPr>
        <w:t xml:space="preserve">The principal businesses of the Company are the investing in companies, </w:t>
      </w:r>
      <w:r w:rsidR="00CF762C">
        <w:rPr>
          <w:rFonts w:cs="Times New Roman"/>
          <w:szCs w:val="22"/>
          <w:lang w:val="en-US" w:bidi="th-TH"/>
        </w:rPr>
        <w:t>with</w:t>
      </w:r>
      <w:r w:rsidR="00F2017B" w:rsidRPr="007C4A02">
        <w:rPr>
          <w:rFonts w:cs="Times New Roman"/>
          <w:szCs w:val="22"/>
          <w:lang w:val="en-US" w:bidi="th-TH"/>
        </w:rPr>
        <w:t xml:space="preserve"> objectives </w:t>
      </w:r>
      <w:r w:rsidR="00120CEB" w:rsidRPr="007C4A02">
        <w:rPr>
          <w:rFonts w:cs="Times New Roman"/>
          <w:szCs w:val="22"/>
          <w:lang w:val="en-US" w:bidi="th-TH"/>
        </w:rPr>
        <w:t>to generate and sell electricity, develop power energy project</w:t>
      </w:r>
      <w:r w:rsidR="00145D5A" w:rsidRPr="007C4A02">
        <w:rPr>
          <w:rFonts w:cs="Times New Roman"/>
          <w:szCs w:val="22"/>
          <w:lang w:val="en-US" w:bidi="th-TH"/>
        </w:rPr>
        <w:t xml:space="preserve"> and infrastructure project. </w:t>
      </w:r>
      <w:r w:rsidRPr="007C4A02">
        <w:rPr>
          <w:rFonts w:cs="Times New Roman"/>
          <w:szCs w:val="22"/>
          <w:lang w:val="en-US" w:bidi="th-TH"/>
        </w:rPr>
        <w:t xml:space="preserve">Details of the Company’s subsidiaries, associates and joint ventures </w:t>
      </w:r>
      <w:r w:rsidR="000D5255" w:rsidRPr="00605309">
        <w:rPr>
          <w:szCs w:val="22"/>
          <w:lang w:val="en-US"/>
        </w:rPr>
        <w:t xml:space="preserve">are given in note </w:t>
      </w:r>
      <w:r w:rsidR="00D90802">
        <w:rPr>
          <w:szCs w:val="22"/>
          <w:lang w:val="en-US" w:bidi="th-TH"/>
        </w:rPr>
        <w:t>8</w:t>
      </w:r>
      <w:r w:rsidR="000D5255" w:rsidRPr="00605309">
        <w:rPr>
          <w:szCs w:val="22"/>
          <w:lang w:val="en-US" w:bidi="th-TH"/>
        </w:rPr>
        <w:t xml:space="preserve"> and </w:t>
      </w:r>
      <w:r w:rsidR="00D90802">
        <w:rPr>
          <w:szCs w:val="22"/>
          <w:lang w:val="en-US" w:bidi="th-TH"/>
        </w:rPr>
        <w:t>9</w:t>
      </w:r>
      <w:r w:rsidR="000D5255" w:rsidRPr="00605309">
        <w:rPr>
          <w:szCs w:val="22"/>
          <w:lang w:val="en-US" w:bidi="th-TH"/>
        </w:rPr>
        <w:t>.</w:t>
      </w:r>
    </w:p>
    <w:p w14:paraId="719D3FF4" w14:textId="77777777" w:rsidR="008300A0" w:rsidRPr="00E236C6" w:rsidRDefault="008300A0" w:rsidP="001E7AC5">
      <w:pPr>
        <w:ind w:right="-27" w:firstLine="540"/>
        <w:jc w:val="thaiDistribute"/>
        <w:rPr>
          <w:rFonts w:cs="Times New Roman"/>
          <w:sz w:val="16"/>
          <w:szCs w:val="16"/>
        </w:rPr>
      </w:pPr>
    </w:p>
    <w:p w14:paraId="38AB79C3" w14:textId="77777777" w:rsidR="00AA7321" w:rsidRPr="007C4A02" w:rsidRDefault="00AA7321" w:rsidP="00397A65">
      <w:pPr>
        <w:spacing w:line="240" w:lineRule="auto"/>
        <w:rPr>
          <w:rFonts w:cs="Times New Roman"/>
          <w:sz w:val="2"/>
          <w:szCs w:val="2"/>
        </w:rPr>
      </w:pPr>
    </w:p>
    <w:p w14:paraId="256B0D13" w14:textId="77777777" w:rsidR="00046845" w:rsidRPr="007C4A02" w:rsidRDefault="00046845"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 xml:space="preserve">Basis of preparation of </w:t>
      </w:r>
      <w:r w:rsidR="00691B7E" w:rsidRPr="007C4A02">
        <w:rPr>
          <w:rFonts w:cs="Times New Roman"/>
          <w:b/>
          <w:bCs/>
          <w:sz w:val="24"/>
          <w:szCs w:val="24"/>
        </w:rPr>
        <w:t xml:space="preserve">the </w:t>
      </w:r>
      <w:r w:rsidRPr="007C4A02">
        <w:rPr>
          <w:rFonts w:cs="Times New Roman"/>
          <w:b/>
          <w:bCs/>
          <w:sz w:val="24"/>
          <w:szCs w:val="24"/>
        </w:rPr>
        <w:t>financial statements</w:t>
      </w:r>
    </w:p>
    <w:p w14:paraId="16E16693" w14:textId="77777777" w:rsidR="00F93866" w:rsidRPr="00E236C6" w:rsidRDefault="00F93866" w:rsidP="00F618C0">
      <w:pPr>
        <w:pStyle w:val="block"/>
        <w:spacing w:after="0" w:line="240" w:lineRule="atLeast"/>
        <w:ind w:left="540" w:right="-27"/>
        <w:jc w:val="thaiDistribute"/>
        <w:rPr>
          <w:rFonts w:cs="Times New Roman"/>
          <w:sz w:val="16"/>
          <w:szCs w:val="16"/>
          <w:lang w:val="en-US"/>
        </w:rPr>
      </w:pPr>
    </w:p>
    <w:p w14:paraId="5BAAC8A7" w14:textId="3148556B" w:rsidR="0082004A" w:rsidRDefault="0082004A" w:rsidP="0082004A">
      <w:pPr>
        <w:pStyle w:val="BodyText"/>
        <w:spacing w:after="0" w:line="240" w:lineRule="atLeast"/>
        <w:ind w:left="540"/>
        <w:jc w:val="both"/>
        <w:rPr>
          <w:rFonts w:cs="Times New Roman"/>
          <w:szCs w:val="22"/>
        </w:rPr>
      </w:pPr>
      <w:r w:rsidRPr="007C4A02">
        <w:rPr>
          <w:rFonts w:cs="Times New Roman"/>
          <w:szCs w:val="22"/>
        </w:rPr>
        <w:t>The financial statements are prepared in accordance with Thai Financial Reporting Standards (</w:t>
      </w:r>
      <w:r w:rsidR="00D45B23">
        <w:rPr>
          <w:rFonts w:cs="Times New Roman"/>
          <w:szCs w:val="22"/>
        </w:rPr>
        <w:t>“</w:t>
      </w:r>
      <w:r w:rsidRPr="007C4A02">
        <w:rPr>
          <w:rFonts w:cs="Times New Roman"/>
          <w:szCs w:val="22"/>
        </w:rPr>
        <w:t>TFRS</w:t>
      </w:r>
      <w:r w:rsidR="00D45B23">
        <w:rPr>
          <w:rFonts w:cs="Times New Roman"/>
          <w:szCs w:val="22"/>
        </w:rPr>
        <w:t>”</w:t>
      </w:r>
      <w:r w:rsidRPr="007C4A02">
        <w:rPr>
          <w:rFonts w:cs="Times New Roman"/>
          <w:szCs w:val="22"/>
        </w:rPr>
        <w:t xml:space="preserve">), guidelines promulgated by the Federation of Accounting Professions and applicable rules and regulations of the Thai Securities and Exchange Commission. The financial statements are presented in Thai Baht, which is the Company’s functional currency. </w:t>
      </w:r>
      <w:r w:rsidR="00A70834" w:rsidRPr="00A70834">
        <w:rPr>
          <w:rFonts w:cs="Times New Roman"/>
          <w:szCs w:val="22"/>
        </w:rPr>
        <w:t xml:space="preserve">The accounting policies, described in note </w:t>
      </w:r>
      <w:r w:rsidR="00A70834">
        <w:rPr>
          <w:rFonts w:cstheme="minorBidi"/>
          <w:szCs w:val="28"/>
          <w:lang w:val="en-US" w:bidi="th-TH"/>
        </w:rPr>
        <w:t>3</w:t>
      </w:r>
      <w:r w:rsidR="00A70834" w:rsidRPr="00A70834">
        <w:rPr>
          <w:rFonts w:cs="Times New Roman"/>
          <w:szCs w:val="22"/>
        </w:rPr>
        <w:t>, have been applied consistently to all periods presented in these financial statements.</w:t>
      </w:r>
    </w:p>
    <w:p w14:paraId="3F01C67C" w14:textId="19FB92A1" w:rsidR="00E236C6" w:rsidRDefault="00E236C6" w:rsidP="0082004A">
      <w:pPr>
        <w:pStyle w:val="BodyText"/>
        <w:spacing w:after="0" w:line="240" w:lineRule="atLeast"/>
        <w:ind w:left="540"/>
        <w:jc w:val="both"/>
        <w:rPr>
          <w:rFonts w:cs="Times New Roman"/>
          <w:sz w:val="16"/>
          <w:szCs w:val="16"/>
        </w:rPr>
      </w:pPr>
    </w:p>
    <w:p w14:paraId="6334F44A" w14:textId="4B10984D" w:rsidR="00741AA8" w:rsidRPr="00741AA8" w:rsidRDefault="00741AA8" w:rsidP="0082004A">
      <w:pPr>
        <w:pStyle w:val="BodyText"/>
        <w:spacing w:after="0" w:line="240" w:lineRule="atLeast"/>
        <w:ind w:left="540"/>
        <w:jc w:val="both"/>
        <w:rPr>
          <w:rFonts w:cs="Times New Roman"/>
          <w:szCs w:val="22"/>
        </w:rPr>
      </w:pPr>
      <w:r w:rsidRPr="00741AA8">
        <w:rPr>
          <w:szCs w:val="22"/>
        </w:rPr>
        <w:t>The preparation of financial statements in conformity with TFRS requires management to make judgements, estimates and assumptions that affect the application of the Group’s</w:t>
      </w:r>
      <w:r w:rsidRPr="00741AA8">
        <w:rPr>
          <w:rFonts w:hint="cs"/>
          <w:szCs w:val="22"/>
          <w:cs/>
          <w:lang w:bidi="th-TH"/>
        </w:rPr>
        <w:t xml:space="preserve"> </w:t>
      </w:r>
      <w:r w:rsidRPr="00741AA8">
        <w:rPr>
          <w:szCs w:val="22"/>
        </w:rPr>
        <w:t>accounting policies.</w:t>
      </w:r>
      <w:r w:rsidRPr="00741AA8">
        <w:rPr>
          <w:rFonts w:hint="cs"/>
          <w:szCs w:val="22"/>
          <w:cs/>
          <w:lang w:bidi="th-TH"/>
        </w:rPr>
        <w:t xml:space="preserve"> </w:t>
      </w:r>
      <w:r w:rsidRPr="00741AA8">
        <w:rPr>
          <w:szCs w:val="22"/>
        </w:rPr>
        <w:t>Actual results may differ from these estimates.</w:t>
      </w:r>
      <w:r w:rsidRPr="00741AA8">
        <w:rPr>
          <w:rFonts w:cstheme="minorBidi"/>
          <w:szCs w:val="22"/>
          <w:cs/>
          <w:lang w:bidi="th-TH"/>
        </w:rPr>
        <w:t xml:space="preserve"> </w:t>
      </w:r>
      <w:r w:rsidRPr="00741AA8">
        <w:rPr>
          <w:szCs w:val="22"/>
        </w:rPr>
        <w:t>Estimates and underlying assumptions that</w:t>
      </w:r>
      <w:r w:rsidRPr="00741AA8">
        <w:rPr>
          <w:rFonts w:cstheme="minorBidi"/>
          <w:szCs w:val="22"/>
          <w:lang w:val="en-US" w:bidi="th-TH"/>
        </w:rPr>
        <w:t xml:space="preserve"> are</w:t>
      </w:r>
      <w:r w:rsidRPr="00741AA8">
        <w:rPr>
          <w:szCs w:val="22"/>
        </w:rPr>
        <w:t xml:space="preserve"> described in each note are reviewed on an ongoing basis. Revisions to accounting estimates are recognised prospectively.</w:t>
      </w:r>
    </w:p>
    <w:p w14:paraId="0E76723A" w14:textId="77777777" w:rsidR="00741AA8" w:rsidRPr="00E236C6" w:rsidRDefault="00741AA8" w:rsidP="0082004A">
      <w:pPr>
        <w:pStyle w:val="BodyText"/>
        <w:spacing w:after="0" w:line="240" w:lineRule="atLeast"/>
        <w:ind w:left="540"/>
        <w:jc w:val="both"/>
        <w:rPr>
          <w:rFonts w:cs="Times New Roman"/>
          <w:sz w:val="16"/>
          <w:szCs w:val="16"/>
        </w:rPr>
      </w:pPr>
    </w:p>
    <w:p w14:paraId="24059510" w14:textId="34878A6C" w:rsidR="001067AA" w:rsidRDefault="001067AA" w:rsidP="00357C21">
      <w:pPr>
        <w:pStyle w:val="block"/>
        <w:numPr>
          <w:ilvl w:val="0"/>
          <w:numId w:val="21"/>
        </w:numPr>
        <w:spacing w:after="0" w:line="240" w:lineRule="atLeast"/>
        <w:ind w:left="540" w:right="-27" w:hanging="630"/>
        <w:jc w:val="thaiDistribute"/>
        <w:rPr>
          <w:rFonts w:cs="Times New Roman"/>
          <w:b/>
          <w:bCs/>
          <w:sz w:val="24"/>
          <w:szCs w:val="24"/>
        </w:rPr>
      </w:pPr>
      <w:r w:rsidRPr="007C4A02">
        <w:rPr>
          <w:rFonts w:cs="Times New Roman"/>
          <w:b/>
          <w:bCs/>
          <w:sz w:val="24"/>
          <w:szCs w:val="24"/>
        </w:rPr>
        <w:t>Significant accounting policies</w:t>
      </w:r>
    </w:p>
    <w:p w14:paraId="10F89001" w14:textId="77777777" w:rsidR="002B6C64" w:rsidRPr="00E236C6" w:rsidRDefault="002B6C64" w:rsidP="006455DE">
      <w:pPr>
        <w:pStyle w:val="block"/>
        <w:spacing w:after="0" w:line="240" w:lineRule="atLeast"/>
        <w:ind w:left="540" w:right="-27"/>
        <w:jc w:val="thaiDistribute"/>
        <w:rPr>
          <w:rFonts w:cs="Times New Roman"/>
          <w:sz w:val="16"/>
          <w:szCs w:val="16"/>
        </w:rPr>
      </w:pPr>
    </w:p>
    <w:p w14:paraId="2AB934C8" w14:textId="77777777" w:rsidR="001067AA" w:rsidRPr="007C4A02" w:rsidRDefault="001067AA" w:rsidP="00357C21">
      <w:pPr>
        <w:pStyle w:val="Heading2"/>
        <w:numPr>
          <w:ilvl w:val="1"/>
          <w:numId w:val="24"/>
        </w:numPr>
        <w:spacing w:before="0" w:after="0" w:line="240" w:lineRule="auto"/>
        <w:ind w:left="547" w:hanging="547"/>
        <w:rPr>
          <w:szCs w:val="22"/>
          <w:lang w:val="en-AU" w:bidi="th-TH"/>
        </w:rPr>
      </w:pPr>
      <w:r w:rsidRPr="007C4A02">
        <w:rPr>
          <w:szCs w:val="22"/>
          <w:lang w:val="en-AU" w:bidi="th-TH"/>
        </w:rPr>
        <w:t>Basis of consolidation</w:t>
      </w:r>
    </w:p>
    <w:p w14:paraId="1E2A9BE6" w14:textId="77777777" w:rsidR="001067AA" w:rsidRPr="00E236C6" w:rsidRDefault="001067AA" w:rsidP="006455DE">
      <w:pPr>
        <w:pStyle w:val="block"/>
        <w:spacing w:after="0" w:line="240" w:lineRule="atLeast"/>
        <w:ind w:left="540" w:right="-27"/>
        <w:jc w:val="thaiDistribute"/>
        <w:rPr>
          <w:rFonts w:cs="Times New Roman"/>
          <w:sz w:val="16"/>
          <w:szCs w:val="16"/>
        </w:rPr>
      </w:pPr>
    </w:p>
    <w:p w14:paraId="63AB85B8" w14:textId="77777777" w:rsidR="006F45B3" w:rsidRPr="007C4A02" w:rsidRDefault="006F45B3" w:rsidP="006455DE">
      <w:pPr>
        <w:pStyle w:val="block"/>
        <w:spacing w:after="0" w:line="240" w:lineRule="atLeast"/>
        <w:ind w:left="540" w:right="-27"/>
        <w:jc w:val="thaiDistribute"/>
        <w:rPr>
          <w:rFonts w:cs="Times New Roman"/>
          <w:szCs w:val="22"/>
        </w:rPr>
      </w:pPr>
      <w:r w:rsidRPr="007C4A02">
        <w:rPr>
          <w:rFonts w:cs="Times New Roman"/>
          <w:szCs w:val="22"/>
        </w:rPr>
        <w:t xml:space="preserve">The consolidated financial statements relate to the Company and its subsidiaries (together referred to as the “Group”) and the Group’s interests in </w:t>
      </w:r>
      <w:r w:rsidR="009038B4" w:rsidRPr="007C4A02">
        <w:rPr>
          <w:rFonts w:cs="Times New Roman"/>
          <w:szCs w:val="22"/>
        </w:rPr>
        <w:t>associates and joint ventures.</w:t>
      </w:r>
    </w:p>
    <w:p w14:paraId="4635C267" w14:textId="77777777" w:rsidR="006F45B3" w:rsidRPr="00E236C6" w:rsidRDefault="006F45B3" w:rsidP="006455DE">
      <w:pPr>
        <w:pStyle w:val="block"/>
        <w:spacing w:after="0" w:line="240" w:lineRule="atLeast"/>
        <w:ind w:left="540" w:right="-27"/>
        <w:jc w:val="thaiDistribute"/>
        <w:rPr>
          <w:rFonts w:cs="Times New Roman"/>
          <w:sz w:val="16"/>
          <w:szCs w:val="16"/>
        </w:rPr>
      </w:pPr>
    </w:p>
    <w:p w14:paraId="06FD5A94" w14:textId="51DA353A" w:rsidR="006F45B3" w:rsidRPr="007C4A02" w:rsidRDefault="006F45B3" w:rsidP="006455DE">
      <w:pPr>
        <w:pStyle w:val="block"/>
        <w:spacing w:after="0" w:line="240" w:lineRule="atLeast"/>
        <w:ind w:left="540" w:right="-27"/>
        <w:jc w:val="thaiDistribute"/>
        <w:rPr>
          <w:rFonts w:cs="Times New Roman"/>
          <w:szCs w:val="22"/>
        </w:rPr>
      </w:pPr>
      <w:r w:rsidRPr="007C4A02">
        <w:rPr>
          <w:rFonts w:cs="Times New Roman"/>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3B38C29E" w14:textId="0B8F0B5B" w:rsidR="0094442E" w:rsidRPr="00E236C6" w:rsidRDefault="0094442E" w:rsidP="006455DE">
      <w:pPr>
        <w:pStyle w:val="block"/>
        <w:spacing w:after="0" w:line="240" w:lineRule="atLeast"/>
        <w:ind w:left="540" w:right="-27"/>
        <w:jc w:val="thaiDistribute"/>
        <w:rPr>
          <w:rFonts w:cs="Times New Roman"/>
          <w:sz w:val="16"/>
          <w:szCs w:val="16"/>
        </w:rPr>
      </w:pPr>
    </w:p>
    <w:p w14:paraId="09B36160" w14:textId="512D863A" w:rsidR="0094442E" w:rsidRPr="007C4A02" w:rsidRDefault="0094442E" w:rsidP="006455DE">
      <w:pPr>
        <w:pStyle w:val="block"/>
        <w:spacing w:after="0" w:line="240" w:lineRule="atLeast"/>
        <w:ind w:left="540" w:right="-27"/>
        <w:jc w:val="thaiDistribute"/>
        <w:rPr>
          <w:rFonts w:cs="Times New Roman"/>
          <w:szCs w:val="22"/>
        </w:rPr>
      </w:pPr>
      <w:r w:rsidRPr="0001776E">
        <w:rPr>
          <w:rFonts w:cs="Times New Roman"/>
          <w:szCs w:val="22"/>
        </w:rPr>
        <w:t>At the acquisition date, the Group measures any non-controlling interest at its proportionate interest in the identifiable net assets of the acquiree. In addition, when there is a change in the Group’s interest in a subsidiary that do</w:t>
      </w:r>
      <w:r w:rsidR="00A70834" w:rsidRPr="0001776E">
        <w:rPr>
          <w:rFonts w:cs="Times New Roman"/>
          <w:szCs w:val="22"/>
        </w:rPr>
        <w:t>es</w:t>
      </w:r>
      <w:r w:rsidRPr="0001776E">
        <w:rPr>
          <w:rFonts w:cs="Times New Roman"/>
          <w:szCs w:val="22"/>
        </w:rPr>
        <w:t xml:space="preserve"> not result in a loss of control, any difference between the amount by which the non-controlling interests are adjusted and the fair value of the consideration</w:t>
      </w:r>
      <w:r w:rsidRPr="007C4A02">
        <w:rPr>
          <w:rFonts w:cs="Times New Roman"/>
          <w:szCs w:val="22"/>
        </w:rPr>
        <w:t xml:space="preserve"> paid from the acquisition of the non-controlling interests with no change in control </w:t>
      </w:r>
      <w:r w:rsidR="00A70834">
        <w:rPr>
          <w:rFonts w:cs="Times New Roman"/>
          <w:szCs w:val="22"/>
        </w:rPr>
        <w:t>is</w:t>
      </w:r>
      <w:r w:rsidRPr="007C4A02">
        <w:rPr>
          <w:rFonts w:cs="Times New Roman"/>
          <w:szCs w:val="22"/>
        </w:rPr>
        <w:t xml:space="preserve"> accounted for as other surplus/deficit in shareholders’ equity.</w:t>
      </w:r>
    </w:p>
    <w:p w14:paraId="523D03EB" w14:textId="6060B45A" w:rsidR="00443A7E" w:rsidRDefault="00443A7E">
      <w:pPr>
        <w:spacing w:line="240" w:lineRule="auto"/>
        <w:rPr>
          <w:rFonts w:cs="Times New Roman"/>
          <w:szCs w:val="22"/>
          <w:lang w:val="en-AU"/>
        </w:rPr>
      </w:pPr>
      <w:r>
        <w:rPr>
          <w:rFonts w:cs="Times New Roman"/>
          <w:szCs w:val="22"/>
        </w:rPr>
        <w:br w:type="page"/>
      </w:r>
    </w:p>
    <w:p w14:paraId="52A98B2F" w14:textId="77777777"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lastRenderedPageBreak/>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7A741729" w14:textId="30DBAD31" w:rsidR="0094442E" w:rsidRPr="007C4A02" w:rsidRDefault="0094442E" w:rsidP="006455DE">
      <w:pPr>
        <w:pStyle w:val="block"/>
        <w:spacing w:after="0" w:line="240" w:lineRule="atLeast"/>
        <w:ind w:left="540" w:right="-27"/>
        <w:jc w:val="thaiDistribute"/>
        <w:rPr>
          <w:rFonts w:cs="Times New Roman"/>
          <w:szCs w:val="22"/>
        </w:rPr>
      </w:pPr>
    </w:p>
    <w:p w14:paraId="2732D50B" w14:textId="1404B7AD" w:rsidR="0094442E" w:rsidRPr="007C4A02" w:rsidRDefault="0094442E" w:rsidP="0094442E">
      <w:pPr>
        <w:pStyle w:val="BodyText"/>
        <w:spacing w:after="0" w:line="240" w:lineRule="auto"/>
        <w:ind w:left="540"/>
        <w:jc w:val="both"/>
        <w:rPr>
          <w:szCs w:val="22"/>
        </w:rPr>
      </w:pPr>
      <w:r w:rsidRPr="007C4A02">
        <w:rPr>
          <w:szCs w:val="22"/>
        </w:rPr>
        <w:t>The Group recognised investments in associates and joint ventures using the equity method in the consolidated financial statements. They are initially recognised at cost, which includes transaction costs. Subsequent to initial recognition, the consolidated financial statements include the Group’s dividend income and share of the profit or loss and other comprehensive income of equity</w:t>
      </w:r>
      <w:r w:rsidR="00605309">
        <w:rPr>
          <w:szCs w:val="22"/>
        </w:rPr>
        <w:t>-</w:t>
      </w:r>
      <w:r w:rsidRPr="007C4A02">
        <w:rPr>
          <w:szCs w:val="22"/>
        </w:rPr>
        <w:t xml:space="preserve">accounted investees, until the date on which significant influence or joint control ceases. </w:t>
      </w:r>
    </w:p>
    <w:p w14:paraId="5F714F3E" w14:textId="18F9E71A" w:rsidR="0094442E" w:rsidRPr="007C4A02" w:rsidRDefault="0094442E" w:rsidP="0094442E">
      <w:pPr>
        <w:pStyle w:val="BodyText"/>
        <w:spacing w:after="0" w:line="240" w:lineRule="auto"/>
        <w:ind w:left="540"/>
        <w:jc w:val="both"/>
        <w:rPr>
          <w:szCs w:val="22"/>
        </w:rPr>
      </w:pPr>
    </w:p>
    <w:p w14:paraId="056BBD3B" w14:textId="0C05E1BC"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t>Intra-group balances and transactions, and any unrealised income or expenses arising from intra-group transactions, are eliminated</w:t>
      </w:r>
      <w:r w:rsidR="009A327B">
        <w:rPr>
          <w:rFonts w:cs="Times New Roman"/>
          <w:szCs w:val="22"/>
        </w:rPr>
        <w:t xml:space="preserve"> on consolidation</w:t>
      </w:r>
      <w:r w:rsidRPr="007C4A02">
        <w:rPr>
          <w:rFonts w:cs="Times New Roman"/>
          <w:szCs w:val="22"/>
        </w:rPr>
        <w:t xml:space="preserve">. Unrealised gains arising from transactions with associates and joint ventures are eliminated against the investment to the extent of the Group’s interest in the investee. Unrealised losses are eliminated in the same way as unrealised gains, but only to the extent that there is no evidence of impairment. </w:t>
      </w:r>
    </w:p>
    <w:p w14:paraId="4623814C" w14:textId="77777777" w:rsidR="0094442E" w:rsidRPr="007C4A02" w:rsidRDefault="0094442E" w:rsidP="0094442E">
      <w:pPr>
        <w:pStyle w:val="BodyText"/>
        <w:spacing w:after="0" w:line="240" w:lineRule="auto"/>
        <w:ind w:left="540"/>
        <w:jc w:val="both"/>
        <w:rPr>
          <w:szCs w:val="22"/>
        </w:rPr>
      </w:pPr>
    </w:p>
    <w:p w14:paraId="48FF7DBA" w14:textId="77777777" w:rsidR="0094442E" w:rsidRPr="007C4A02" w:rsidRDefault="0094442E" w:rsidP="0094442E">
      <w:pPr>
        <w:pStyle w:val="block"/>
        <w:spacing w:after="0" w:line="240" w:lineRule="atLeast"/>
        <w:ind w:left="540" w:right="-27"/>
        <w:jc w:val="thaiDistribute"/>
        <w:rPr>
          <w:rFonts w:cs="Times New Roman"/>
          <w:i/>
          <w:iCs/>
          <w:szCs w:val="22"/>
        </w:rPr>
      </w:pPr>
      <w:r w:rsidRPr="007C4A02">
        <w:rPr>
          <w:rFonts w:cs="Times New Roman"/>
          <w:i/>
          <w:iCs/>
          <w:szCs w:val="22"/>
        </w:rPr>
        <w:t>Business combinations</w:t>
      </w:r>
    </w:p>
    <w:p w14:paraId="0C87118E" w14:textId="77777777" w:rsidR="0094442E" w:rsidRPr="007C4A02" w:rsidRDefault="0094442E" w:rsidP="0094442E">
      <w:pPr>
        <w:pStyle w:val="block"/>
        <w:spacing w:after="0" w:line="240" w:lineRule="atLeast"/>
        <w:ind w:left="540" w:right="-27"/>
        <w:jc w:val="thaiDistribute"/>
        <w:rPr>
          <w:rFonts w:cs="Times New Roman"/>
          <w:szCs w:val="22"/>
        </w:rPr>
      </w:pPr>
    </w:p>
    <w:p w14:paraId="34B924EA" w14:textId="58B1980D" w:rsidR="0094442E" w:rsidRPr="00D45B23" w:rsidRDefault="0094442E" w:rsidP="0094442E">
      <w:pPr>
        <w:pStyle w:val="block"/>
        <w:spacing w:after="0" w:line="240" w:lineRule="atLeast"/>
        <w:ind w:left="540" w:right="-27"/>
        <w:jc w:val="thaiDistribute"/>
        <w:rPr>
          <w:rFonts w:cs="Times New Roman"/>
          <w:szCs w:val="22"/>
          <w:cs/>
          <w:lang w:bidi="th-TH"/>
        </w:rPr>
      </w:pPr>
      <w:r w:rsidRPr="007C4A02">
        <w:rPr>
          <w:rFonts w:cs="Times New Roman"/>
          <w:szCs w:val="22"/>
        </w:rPr>
        <w:t xml:space="preserve">The Group applies the acquisition method </w:t>
      </w:r>
      <w:r w:rsidR="0022352C" w:rsidRPr="00D45B23">
        <w:rPr>
          <w:rFonts w:cs="Times New Roman"/>
          <w:szCs w:val="22"/>
        </w:rPr>
        <w:t>when the Group assess that the acquired set of activities and assets include, at a minimum, an input and a substantive process that together significantly contribute to the ability to create output. The acquisition date is the date on which control is transferred to the Group</w:t>
      </w:r>
      <w:r w:rsidR="009A327B">
        <w:rPr>
          <w:rFonts w:cs="Times New Roman"/>
          <w:szCs w:val="22"/>
        </w:rPr>
        <w:t>,</w:t>
      </w:r>
      <w:r w:rsidR="0022352C" w:rsidRPr="00D45B23">
        <w:rPr>
          <w:rFonts w:cs="Times New Roman"/>
          <w:szCs w:val="22"/>
        </w:rPr>
        <w:t xml:space="preserve"> other than business combinations with entities under common control. Expenses in connection with a business combination are recognised as incurred.</w:t>
      </w:r>
    </w:p>
    <w:p w14:paraId="3DCA04EB" w14:textId="77777777" w:rsidR="0094442E" w:rsidRPr="007C4A02" w:rsidRDefault="0094442E" w:rsidP="0094442E">
      <w:pPr>
        <w:pStyle w:val="block"/>
        <w:spacing w:after="0" w:line="240" w:lineRule="atLeast"/>
        <w:ind w:left="540" w:right="-27"/>
        <w:jc w:val="thaiDistribute"/>
        <w:rPr>
          <w:rFonts w:cs="Times New Roman"/>
          <w:szCs w:val="22"/>
        </w:rPr>
      </w:pPr>
    </w:p>
    <w:p w14:paraId="0A2B7208" w14:textId="302311C0"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t>Goodwill is measured as the fair value of the consideration transferred including the recognised amount of any non-controlling interest in the acquiree, less net fair value of the identifiable assets acquired and liabilities assumed. Any gain on bargain purchase is recognised in profit or loss immediately.</w:t>
      </w:r>
    </w:p>
    <w:p w14:paraId="3FC25B66" w14:textId="77777777" w:rsidR="0094442E" w:rsidRPr="007C4A02" w:rsidRDefault="0094442E" w:rsidP="0094442E">
      <w:pPr>
        <w:ind w:left="540" w:right="-27"/>
        <w:rPr>
          <w:rFonts w:cs="Times New Roman"/>
          <w:szCs w:val="22"/>
        </w:rPr>
      </w:pPr>
    </w:p>
    <w:p w14:paraId="1E391E44" w14:textId="77777777"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t>Consideration transferred includes assets transferred, liabilities incurred by the Group to the previous owners of the acquiree, any contingent consideration and equity interests issued by the Group.</w:t>
      </w:r>
    </w:p>
    <w:p w14:paraId="104AD1C0" w14:textId="77777777" w:rsidR="0094442E" w:rsidRPr="007C4A02" w:rsidRDefault="0094442E" w:rsidP="0094442E">
      <w:pPr>
        <w:pStyle w:val="block"/>
        <w:spacing w:after="0" w:line="240" w:lineRule="atLeast"/>
        <w:ind w:left="540" w:right="-27"/>
        <w:jc w:val="thaiDistribute"/>
        <w:rPr>
          <w:rFonts w:cs="Times New Roman"/>
          <w:szCs w:val="22"/>
        </w:rPr>
      </w:pPr>
    </w:p>
    <w:p w14:paraId="215D6B53" w14:textId="695CF237" w:rsidR="0094442E" w:rsidRPr="007C4A02" w:rsidRDefault="0094442E" w:rsidP="0094442E">
      <w:pPr>
        <w:pStyle w:val="block"/>
        <w:spacing w:after="0" w:line="240" w:lineRule="atLeast"/>
        <w:ind w:left="540" w:right="-27"/>
        <w:jc w:val="thaiDistribute"/>
        <w:rPr>
          <w:rFonts w:cs="Times New Roman"/>
          <w:szCs w:val="22"/>
        </w:rPr>
      </w:pPr>
      <w:r w:rsidRPr="00523A33">
        <w:rPr>
          <w:rFonts w:cs="Times New Roman"/>
          <w:szCs w:val="22"/>
        </w:rPr>
        <w:t xml:space="preserve">Any contingent consideration is measured at fair value at the date of </w:t>
      </w:r>
      <w:r w:rsidR="001472D3" w:rsidRPr="00523A33">
        <w:rPr>
          <w:rFonts w:cs="Times New Roman"/>
          <w:szCs w:val="22"/>
        </w:rPr>
        <w:t>acquisition and</w:t>
      </w:r>
      <w:r w:rsidRPr="00523A33">
        <w:rPr>
          <w:rFonts w:cs="Times New Roman"/>
          <w:szCs w:val="22"/>
        </w:rPr>
        <w:t xml:space="preserve"> remeasured at fair value at each reporting date. Subsequent changes in the fair value are recognised in profit or loss.</w:t>
      </w:r>
    </w:p>
    <w:p w14:paraId="17EB07F3" w14:textId="77777777" w:rsidR="0094442E" w:rsidRPr="007C4A02" w:rsidRDefault="0094442E" w:rsidP="0094442E">
      <w:pPr>
        <w:pStyle w:val="block"/>
        <w:spacing w:after="0" w:line="240" w:lineRule="atLeast"/>
        <w:ind w:left="540" w:right="-27"/>
        <w:jc w:val="thaiDistribute"/>
        <w:rPr>
          <w:rFonts w:cs="Times New Roman"/>
          <w:szCs w:val="22"/>
        </w:rPr>
      </w:pPr>
    </w:p>
    <w:p w14:paraId="2E9CC2FB" w14:textId="77777777"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t xml:space="preserve">A contingent liability of the acquiree is assumed in a business combination only if such a liability represents a present obligation and arises from a past event, and its fair value can be measured reliably. </w:t>
      </w:r>
    </w:p>
    <w:p w14:paraId="4EF0D885" w14:textId="77777777" w:rsidR="0094442E" w:rsidRPr="007C4A02" w:rsidRDefault="0094442E" w:rsidP="0094442E">
      <w:pPr>
        <w:pStyle w:val="block"/>
        <w:spacing w:after="0" w:line="240" w:lineRule="atLeast"/>
        <w:ind w:left="540" w:right="-27"/>
        <w:jc w:val="thaiDistribute"/>
        <w:rPr>
          <w:rFonts w:cs="Times New Roman"/>
          <w:szCs w:val="22"/>
        </w:rPr>
      </w:pPr>
    </w:p>
    <w:p w14:paraId="08AF4F25" w14:textId="501211C2"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t xml:space="preserve">If the initial accounting for a business combination is incomplete by the end of the reporting period in which the combination occurs, the Group </w:t>
      </w:r>
      <w:r w:rsidR="0035303D">
        <w:rPr>
          <w:rFonts w:cs="Times New Roman"/>
          <w:szCs w:val="22"/>
        </w:rPr>
        <w:t>estimates</w:t>
      </w:r>
      <w:r w:rsidR="005E186D">
        <w:rPr>
          <w:rFonts w:cs="Times New Roman"/>
          <w:szCs w:val="22"/>
        </w:rPr>
        <w:t xml:space="preserve"> </w:t>
      </w:r>
      <w:r w:rsidRPr="007C4A02">
        <w:rPr>
          <w:rFonts w:cs="Times New Roman"/>
          <w:szCs w:val="22"/>
        </w:rPr>
        <w:t>provisional amounts for the items for which the accounting is incomplete. Those provisional amounts are adjusted during the measurement period, or additional assets or liabilities are recognised, to reflect new information obtained about facts and circumstances that existed at the acquisition date that, if known, would have affected the amounts recognised at that date.</w:t>
      </w:r>
    </w:p>
    <w:p w14:paraId="487BF656" w14:textId="77777777" w:rsidR="0094442E" w:rsidRPr="007C4A02" w:rsidRDefault="0094442E" w:rsidP="0094442E">
      <w:pPr>
        <w:pStyle w:val="block"/>
        <w:spacing w:after="0" w:line="240" w:lineRule="atLeast"/>
        <w:ind w:left="540" w:right="-27"/>
        <w:jc w:val="thaiDistribute"/>
        <w:rPr>
          <w:rFonts w:cs="Times New Roman"/>
          <w:szCs w:val="22"/>
        </w:rPr>
      </w:pPr>
    </w:p>
    <w:p w14:paraId="56A62E69" w14:textId="209582F5" w:rsidR="0094442E" w:rsidRDefault="0094442E" w:rsidP="0094442E">
      <w:pPr>
        <w:pStyle w:val="block"/>
        <w:spacing w:after="0" w:line="240" w:lineRule="atLeast"/>
        <w:ind w:left="540" w:right="-27"/>
        <w:jc w:val="thaiDistribute"/>
        <w:rPr>
          <w:rFonts w:cs="Times New Roman"/>
          <w:szCs w:val="22"/>
        </w:rPr>
      </w:pPr>
      <w:r w:rsidRPr="007C4A02">
        <w:rPr>
          <w:rFonts w:cs="Times New Roman"/>
          <w:szCs w:val="22"/>
        </w:rPr>
        <w:t>When a business combination is achieved in stages, the Group’s previously held equity interest in the acquiree is remeasured to its acquisition-date fair value and the resulting gain or loss, if any, is recognised in profit or loss</w:t>
      </w:r>
      <w:r w:rsidRPr="0001776E">
        <w:rPr>
          <w:rFonts w:cs="Times New Roman"/>
          <w:szCs w:val="22"/>
        </w:rPr>
        <w:t xml:space="preserve">. Amounts arising from interests in the acquiree prior to the acquisition date that have previously been recognised in other comprehensive income are </w:t>
      </w:r>
      <w:r w:rsidR="0035303D" w:rsidRPr="0001776E">
        <w:rPr>
          <w:rFonts w:cs="Times New Roman"/>
          <w:szCs w:val="22"/>
        </w:rPr>
        <w:t>recognised as would be required</w:t>
      </w:r>
      <w:r w:rsidRPr="0001776E">
        <w:rPr>
          <w:rFonts w:cs="Times New Roman"/>
          <w:szCs w:val="22"/>
        </w:rPr>
        <w:t xml:space="preserve"> if that interest were disposed of.</w:t>
      </w:r>
    </w:p>
    <w:p w14:paraId="22CDC261" w14:textId="77777777" w:rsidR="0086167E" w:rsidRPr="007C4A02" w:rsidRDefault="0086167E" w:rsidP="0094442E">
      <w:pPr>
        <w:pStyle w:val="block"/>
        <w:spacing w:after="0" w:line="240" w:lineRule="atLeast"/>
        <w:ind w:left="540" w:right="-27"/>
        <w:jc w:val="thaiDistribute"/>
        <w:rPr>
          <w:rFonts w:cs="Times New Roman"/>
          <w:szCs w:val="22"/>
        </w:rPr>
      </w:pPr>
    </w:p>
    <w:p w14:paraId="404F64EF" w14:textId="1931BB7C" w:rsidR="00443A7E" w:rsidRDefault="00443A7E">
      <w:pPr>
        <w:spacing w:line="240" w:lineRule="auto"/>
        <w:rPr>
          <w:rFonts w:cs="Times New Roman"/>
          <w:szCs w:val="22"/>
          <w:lang w:val="en-AU"/>
        </w:rPr>
      </w:pPr>
      <w:r>
        <w:rPr>
          <w:rFonts w:cs="Times New Roman"/>
          <w:szCs w:val="22"/>
        </w:rPr>
        <w:br w:type="page"/>
      </w:r>
    </w:p>
    <w:p w14:paraId="40E00927" w14:textId="75D81C63" w:rsidR="0094442E" w:rsidRPr="007C4A02" w:rsidRDefault="0094442E" w:rsidP="0094442E">
      <w:pPr>
        <w:pStyle w:val="block"/>
        <w:spacing w:after="0" w:line="240" w:lineRule="atLeast"/>
        <w:ind w:left="540" w:right="-27"/>
        <w:jc w:val="thaiDistribute"/>
        <w:rPr>
          <w:rFonts w:cs="Times New Roman"/>
          <w:szCs w:val="22"/>
        </w:rPr>
      </w:pPr>
      <w:r w:rsidRPr="007C4A02">
        <w:rPr>
          <w:rFonts w:cs="Times New Roman"/>
          <w:szCs w:val="22"/>
        </w:rPr>
        <w:lastRenderedPageBreak/>
        <w:t>Business combinations under common control are accounted for using a method similar to the pooling of interest method, by recognising assets and liabilities of the acquired businesses at their carrying amounts in the consolidated financial statements of the ultimate parent company at the moment of the transaction. The difference between the carrying amount of the acquired net assets and the consideration transferred is recognised as surplus or deficit from business combinations under common control in shareholder’s equity. The surplus or deficit will be written</w:t>
      </w:r>
      <w:r w:rsidR="005E186D">
        <w:rPr>
          <w:rFonts w:cs="Times New Roman"/>
          <w:szCs w:val="22"/>
        </w:rPr>
        <w:t xml:space="preserve"> off</w:t>
      </w:r>
      <w:r w:rsidRPr="007C4A02">
        <w:rPr>
          <w:rFonts w:cs="Times New Roman"/>
          <w:szCs w:val="22"/>
        </w:rPr>
        <w:t xml:space="preserve"> upon divestment of the businesses acquired. The results from operations of the acquired businesses will be included in the consolidated financial statements of the acquirer from the beginning of the comparative period or the moment the businesses came under common control, whichever date is later, until control ceases.</w:t>
      </w:r>
    </w:p>
    <w:p w14:paraId="76900BFC" w14:textId="77777777" w:rsidR="0094442E" w:rsidRPr="007C4A02" w:rsidRDefault="0094442E" w:rsidP="006455DE">
      <w:pPr>
        <w:pStyle w:val="block"/>
        <w:spacing w:after="0" w:line="240" w:lineRule="atLeast"/>
        <w:ind w:left="540" w:right="-27"/>
        <w:jc w:val="thaiDistribute"/>
        <w:rPr>
          <w:rFonts w:cs="Times New Roman"/>
          <w:szCs w:val="22"/>
        </w:rPr>
      </w:pPr>
    </w:p>
    <w:p w14:paraId="21D4ED7F" w14:textId="77777777" w:rsidR="00E9011C" w:rsidRPr="007C4A02" w:rsidRDefault="00E9011C" w:rsidP="00357C21">
      <w:pPr>
        <w:pStyle w:val="Heading2"/>
        <w:numPr>
          <w:ilvl w:val="1"/>
          <w:numId w:val="24"/>
        </w:numPr>
        <w:spacing w:before="0" w:after="0" w:line="240" w:lineRule="auto"/>
        <w:ind w:left="547" w:hanging="547"/>
        <w:rPr>
          <w:sz w:val="22"/>
          <w:szCs w:val="22"/>
        </w:rPr>
      </w:pPr>
      <w:r w:rsidRPr="007C4A02">
        <w:rPr>
          <w:sz w:val="22"/>
          <w:szCs w:val="22"/>
        </w:rPr>
        <w:t>Investments in subsidiaries, associates and joint ventures</w:t>
      </w:r>
    </w:p>
    <w:p w14:paraId="00A7D8BD" w14:textId="77777777" w:rsidR="00E9011C" w:rsidRPr="007C4A02" w:rsidRDefault="00E9011C" w:rsidP="00E9011C">
      <w:pPr>
        <w:pStyle w:val="block"/>
        <w:spacing w:after="0" w:line="240" w:lineRule="atLeast"/>
        <w:ind w:right="-27"/>
        <w:jc w:val="thaiDistribute"/>
        <w:rPr>
          <w:rFonts w:cs="Times New Roman"/>
          <w:szCs w:val="22"/>
          <w:lang w:val="en-GB"/>
        </w:rPr>
      </w:pPr>
    </w:p>
    <w:p w14:paraId="4F446997" w14:textId="22118AE6" w:rsidR="0094442E" w:rsidRPr="007C4A02" w:rsidRDefault="0094442E" w:rsidP="00E9011C">
      <w:pPr>
        <w:pStyle w:val="BodyText"/>
        <w:spacing w:after="0" w:line="240" w:lineRule="auto"/>
        <w:ind w:left="540"/>
        <w:jc w:val="both"/>
        <w:rPr>
          <w:szCs w:val="22"/>
        </w:rPr>
      </w:pPr>
      <w:r w:rsidRPr="007C4A02">
        <w:rPr>
          <w:szCs w:val="22"/>
        </w:rPr>
        <w:t>Investments in subsidiaries, associates and joint ventures in the separate financial statements are measured at cost less allowance for impairment losses. Dividend income is recognised in profit or loss on the date on which the Group’s</w:t>
      </w:r>
      <w:r w:rsidR="00EF4DCC" w:rsidRPr="007C4A02">
        <w:rPr>
          <w:szCs w:val="22"/>
        </w:rPr>
        <w:t xml:space="preserve"> </w:t>
      </w:r>
      <w:r w:rsidRPr="007C4A02">
        <w:rPr>
          <w:szCs w:val="22"/>
        </w:rPr>
        <w:t>right to receive payment is established. If the Company disposes of part of its investment, the deemed cost of the part sold is determined using the weighted average method. Gains and losses on disposal of the investments are recognised in profit or loss.</w:t>
      </w:r>
    </w:p>
    <w:p w14:paraId="528468C3" w14:textId="77777777" w:rsidR="0094442E" w:rsidRPr="007C4A02" w:rsidRDefault="0094442E" w:rsidP="00E9011C">
      <w:pPr>
        <w:pStyle w:val="BodyText"/>
        <w:spacing w:after="0" w:line="240" w:lineRule="auto"/>
        <w:ind w:left="540"/>
        <w:jc w:val="both"/>
        <w:rPr>
          <w:szCs w:val="22"/>
          <w:lang w:val="en-GB"/>
        </w:rPr>
      </w:pPr>
    </w:p>
    <w:p w14:paraId="776D231D" w14:textId="77777777" w:rsidR="001067AA" w:rsidRPr="007C4A02" w:rsidRDefault="001067AA" w:rsidP="00357C21">
      <w:pPr>
        <w:pStyle w:val="Heading2"/>
        <w:numPr>
          <w:ilvl w:val="1"/>
          <w:numId w:val="24"/>
        </w:numPr>
        <w:spacing w:before="0" w:after="0" w:line="240" w:lineRule="auto"/>
        <w:ind w:left="547" w:hanging="547"/>
        <w:rPr>
          <w:sz w:val="22"/>
          <w:szCs w:val="22"/>
        </w:rPr>
      </w:pPr>
      <w:r w:rsidRPr="007C4A02">
        <w:rPr>
          <w:sz w:val="22"/>
          <w:szCs w:val="22"/>
        </w:rPr>
        <w:t>Foreign currencies</w:t>
      </w:r>
    </w:p>
    <w:p w14:paraId="30E8FECE" w14:textId="77777777" w:rsidR="001067AA" w:rsidRPr="007C4A02" w:rsidRDefault="001067AA" w:rsidP="006455DE">
      <w:pPr>
        <w:pStyle w:val="block"/>
        <w:spacing w:after="0" w:line="240" w:lineRule="atLeast"/>
        <w:ind w:left="540" w:right="-27"/>
        <w:jc w:val="thaiDistribute"/>
        <w:rPr>
          <w:rFonts w:cs="Times New Roman"/>
          <w:szCs w:val="22"/>
        </w:rPr>
      </w:pPr>
    </w:p>
    <w:p w14:paraId="23A7E272" w14:textId="6E6E1D57" w:rsidR="00933D7E" w:rsidRPr="007C4A02" w:rsidRDefault="00933D7E" w:rsidP="006455DE">
      <w:pPr>
        <w:pStyle w:val="block"/>
        <w:spacing w:after="0" w:line="240" w:lineRule="atLeast"/>
        <w:ind w:left="540" w:right="-27"/>
        <w:jc w:val="thaiDistribute"/>
        <w:rPr>
          <w:rFonts w:cstheme="minorBidi"/>
          <w:szCs w:val="28"/>
          <w:cs/>
          <w:lang w:bidi="th-TH"/>
        </w:rPr>
      </w:pPr>
      <w:r w:rsidRPr="007C4A02">
        <w:rPr>
          <w:rFonts w:cs="Times New Roman"/>
          <w:szCs w:val="22"/>
        </w:rPr>
        <w:t xml:space="preserve">Transactions in foreign currencies </w:t>
      </w:r>
      <w:r w:rsidR="00EF4DCC" w:rsidRPr="007C4A02">
        <w:rPr>
          <w:rFonts w:cs="Times New Roman"/>
          <w:szCs w:val="22"/>
          <w:lang w:val="en-US"/>
        </w:rPr>
        <w:t xml:space="preserve">including non-monetary assets and liabilities denominated in foreign currencies </w:t>
      </w:r>
      <w:r w:rsidRPr="007C4A02">
        <w:rPr>
          <w:rFonts w:cs="Times New Roman"/>
          <w:szCs w:val="22"/>
        </w:rPr>
        <w:t xml:space="preserve">are translated to the respective functional currencies of </w:t>
      </w:r>
      <w:r w:rsidR="005E186D">
        <w:rPr>
          <w:rFonts w:cs="Times New Roman"/>
          <w:szCs w:val="22"/>
        </w:rPr>
        <w:t xml:space="preserve">each </w:t>
      </w:r>
      <w:proofErr w:type="spellStart"/>
      <w:proofErr w:type="gramStart"/>
      <w:r w:rsidR="005E186D">
        <w:rPr>
          <w:rFonts w:cs="Times New Roman"/>
          <w:szCs w:val="22"/>
        </w:rPr>
        <w:t>entit</w:t>
      </w:r>
      <w:r w:rsidR="00321D63">
        <w:rPr>
          <w:szCs w:val="28"/>
          <w:lang w:val="en-US" w:bidi="th-TH"/>
        </w:rPr>
        <w:t>ies</w:t>
      </w:r>
      <w:proofErr w:type="spellEnd"/>
      <w:proofErr w:type="gramEnd"/>
      <w:r w:rsidR="005E186D">
        <w:rPr>
          <w:rFonts w:cs="Times New Roman"/>
          <w:szCs w:val="22"/>
        </w:rPr>
        <w:t xml:space="preserve"> in the Group</w:t>
      </w:r>
      <w:r w:rsidRPr="007C4A02">
        <w:rPr>
          <w:rFonts w:cs="Times New Roman"/>
          <w:szCs w:val="22"/>
        </w:rPr>
        <w:t xml:space="preserve"> at the dates of the transactions.</w:t>
      </w:r>
      <w:r w:rsidR="00EF4DCC" w:rsidRPr="007C4A02">
        <w:rPr>
          <w:rFonts w:cs="Times New Roman"/>
          <w:szCs w:val="22"/>
        </w:rPr>
        <w:t xml:space="preserve"> </w:t>
      </w:r>
      <w:r w:rsidRPr="007C4A02">
        <w:rPr>
          <w:rFonts w:cs="Times New Roman"/>
          <w:szCs w:val="22"/>
        </w:rPr>
        <w:t xml:space="preserve">Monetary assets and liabilities denominated in foreign currencies are translated at the exchange rate at the </w:t>
      </w:r>
      <w:r w:rsidR="00EF4DCC" w:rsidRPr="007C4A02">
        <w:rPr>
          <w:rFonts w:cs="Times New Roman"/>
          <w:szCs w:val="22"/>
        </w:rPr>
        <w:t xml:space="preserve">reporting date. </w:t>
      </w:r>
      <w:r w:rsidRPr="007C4A02">
        <w:rPr>
          <w:rFonts w:cs="Times New Roman"/>
          <w:szCs w:val="22"/>
        </w:rPr>
        <w:t xml:space="preserve">Non-monetary assets and liabilities measured at </w:t>
      </w:r>
      <w:r w:rsidR="00EF4DCC" w:rsidRPr="007C4A02">
        <w:rPr>
          <w:rFonts w:cs="Times New Roman"/>
          <w:szCs w:val="22"/>
        </w:rPr>
        <w:t xml:space="preserve">fair value </w:t>
      </w:r>
      <w:r w:rsidRPr="007C4A02">
        <w:rPr>
          <w:rFonts w:cs="Times New Roman"/>
          <w:szCs w:val="22"/>
        </w:rPr>
        <w:t xml:space="preserve">in foreign currencies are translated at the exchange rates at the dates </w:t>
      </w:r>
      <w:r w:rsidR="00EF4DCC" w:rsidRPr="007C4A02">
        <w:rPr>
          <w:rFonts w:cs="Times New Roman"/>
          <w:szCs w:val="22"/>
        </w:rPr>
        <w:t>that fair value was determined.</w:t>
      </w:r>
    </w:p>
    <w:p w14:paraId="7AA6F0E6" w14:textId="77777777" w:rsidR="00620C67" w:rsidRPr="007C4A02" w:rsidRDefault="00620C67" w:rsidP="006455DE">
      <w:pPr>
        <w:pStyle w:val="block"/>
        <w:spacing w:after="0" w:line="240" w:lineRule="atLeast"/>
        <w:ind w:left="540" w:right="-27"/>
        <w:jc w:val="thaiDistribute"/>
        <w:rPr>
          <w:rFonts w:cs="Times New Roman"/>
          <w:szCs w:val="22"/>
        </w:rPr>
      </w:pPr>
    </w:p>
    <w:p w14:paraId="71749E50" w14:textId="77777777" w:rsidR="00933D7E" w:rsidRPr="007C4A02" w:rsidRDefault="00933D7E" w:rsidP="006455DE">
      <w:pPr>
        <w:pStyle w:val="block"/>
        <w:spacing w:after="0" w:line="240" w:lineRule="atLeast"/>
        <w:ind w:left="540" w:right="-27"/>
        <w:jc w:val="thaiDistribute"/>
        <w:rPr>
          <w:rFonts w:cs="Times New Roman"/>
          <w:szCs w:val="22"/>
        </w:rPr>
      </w:pPr>
      <w:r w:rsidRPr="007C4A02">
        <w:rPr>
          <w:rFonts w:cs="Times New Roman"/>
          <w:szCs w:val="22"/>
        </w:rPr>
        <w:t>Foreign currency di</w:t>
      </w:r>
      <w:r w:rsidR="009B3650" w:rsidRPr="007C4A02">
        <w:rPr>
          <w:rFonts w:cs="Times New Roman"/>
          <w:szCs w:val="22"/>
        </w:rPr>
        <w:t>fferences are generally recognis</w:t>
      </w:r>
      <w:r w:rsidRPr="007C4A02">
        <w:rPr>
          <w:rFonts w:cs="Times New Roman"/>
          <w:szCs w:val="22"/>
        </w:rPr>
        <w:t xml:space="preserve">ed in profit or loss. However, foreign currency differences arising from the translation of </w:t>
      </w:r>
      <w:r w:rsidR="009B3650" w:rsidRPr="007C4A02">
        <w:rPr>
          <w:rFonts w:cs="Times New Roman"/>
          <w:szCs w:val="22"/>
        </w:rPr>
        <w:t>the following items are recognis</w:t>
      </w:r>
      <w:r w:rsidRPr="007C4A02">
        <w:rPr>
          <w:rFonts w:cs="Times New Roman"/>
          <w:szCs w:val="22"/>
        </w:rPr>
        <w:t>ed in other comprehensive income</w:t>
      </w:r>
      <w:r w:rsidR="0087628B" w:rsidRPr="007C4A02">
        <w:rPr>
          <w:rFonts w:cs="Times New Roman"/>
          <w:szCs w:val="22"/>
        </w:rPr>
        <w:t>:</w:t>
      </w:r>
    </w:p>
    <w:p w14:paraId="21EA5F85" w14:textId="77777777" w:rsidR="000C06BE" w:rsidRPr="007C4A02" w:rsidRDefault="000C06BE" w:rsidP="006455DE">
      <w:pPr>
        <w:pStyle w:val="block"/>
        <w:spacing w:after="0" w:line="240" w:lineRule="atLeast"/>
        <w:ind w:left="540" w:right="-27"/>
        <w:jc w:val="thaiDistribute"/>
        <w:rPr>
          <w:rFonts w:cs="Times New Roman"/>
          <w:szCs w:val="22"/>
        </w:rPr>
      </w:pPr>
    </w:p>
    <w:p w14:paraId="375F3FEB" w14:textId="509EB42C" w:rsidR="0098502F" w:rsidRPr="007C4A02" w:rsidRDefault="0098502F" w:rsidP="00357C21">
      <w:pPr>
        <w:pStyle w:val="BodyText"/>
        <w:numPr>
          <w:ilvl w:val="0"/>
          <w:numId w:val="39"/>
        </w:numPr>
        <w:spacing w:after="0" w:line="240" w:lineRule="auto"/>
        <w:jc w:val="thaiDistribute"/>
        <w:rPr>
          <w:szCs w:val="22"/>
        </w:rPr>
      </w:pPr>
      <w:r w:rsidRPr="007C4A02">
        <w:rPr>
          <w:szCs w:val="22"/>
          <w:lang w:val="en-US" w:bidi="th-TH"/>
        </w:rPr>
        <w:t xml:space="preserve">an investment in equity securities designated as at FVOCI (except on impairment, in which case foreign currency differences that have been </w:t>
      </w:r>
      <w:proofErr w:type="spellStart"/>
      <w:r w:rsidRPr="007C4A02">
        <w:rPr>
          <w:szCs w:val="22"/>
          <w:lang w:val="en-US" w:bidi="th-TH"/>
        </w:rPr>
        <w:t>recognised</w:t>
      </w:r>
      <w:proofErr w:type="spellEnd"/>
      <w:r w:rsidRPr="007C4A02">
        <w:rPr>
          <w:szCs w:val="22"/>
          <w:lang w:val="en-US" w:bidi="th-TH"/>
        </w:rPr>
        <w:t xml:space="preserve"> in other comprehensive income are reclassified to profit or loss);</w:t>
      </w:r>
      <w:r w:rsidR="003C35DA" w:rsidRPr="007C4A02">
        <w:rPr>
          <w:szCs w:val="22"/>
          <w:lang w:val="en-US" w:bidi="th-TH"/>
        </w:rPr>
        <w:t xml:space="preserve"> and</w:t>
      </w:r>
    </w:p>
    <w:p w14:paraId="5C23E29A" w14:textId="77777777" w:rsidR="000C06BE" w:rsidRPr="007C4A02" w:rsidRDefault="000C06BE" w:rsidP="00357C21">
      <w:pPr>
        <w:pStyle w:val="BodyText"/>
        <w:numPr>
          <w:ilvl w:val="0"/>
          <w:numId w:val="16"/>
        </w:numPr>
        <w:spacing w:after="0" w:line="240" w:lineRule="auto"/>
        <w:rPr>
          <w:rFonts w:cs="Times New Roman"/>
          <w:szCs w:val="22"/>
        </w:rPr>
      </w:pPr>
      <w:r w:rsidRPr="007C4A02">
        <w:rPr>
          <w:rFonts w:cs="Times New Roman"/>
          <w:szCs w:val="22"/>
          <w:lang w:val="en-US" w:bidi="th-TH"/>
        </w:rPr>
        <w:t>qualifying cash flow hedges to the extent the hedge is effective.</w:t>
      </w:r>
    </w:p>
    <w:p w14:paraId="67B90BAE" w14:textId="77777777" w:rsidR="00933D7E" w:rsidRPr="007C4A02" w:rsidRDefault="00933D7E" w:rsidP="006455DE">
      <w:pPr>
        <w:pStyle w:val="block"/>
        <w:spacing w:after="0" w:line="240" w:lineRule="atLeast"/>
        <w:ind w:left="540" w:right="-27"/>
        <w:jc w:val="thaiDistribute"/>
        <w:rPr>
          <w:rFonts w:cs="Times New Roman"/>
          <w:szCs w:val="22"/>
        </w:rPr>
      </w:pPr>
    </w:p>
    <w:p w14:paraId="4101F4F7" w14:textId="77777777" w:rsidR="001067AA" w:rsidRPr="007C4A02" w:rsidRDefault="00E96C55" w:rsidP="006455DE">
      <w:pPr>
        <w:pStyle w:val="block"/>
        <w:spacing w:after="0" w:line="240" w:lineRule="atLeast"/>
        <w:ind w:left="540" w:right="-27"/>
        <w:jc w:val="thaiDistribute"/>
        <w:rPr>
          <w:rFonts w:cs="Times New Roman"/>
          <w:i/>
          <w:iCs/>
          <w:szCs w:val="22"/>
        </w:rPr>
      </w:pPr>
      <w:r w:rsidRPr="007C4A02">
        <w:rPr>
          <w:rFonts w:cs="Times New Roman"/>
          <w:i/>
          <w:iCs/>
          <w:szCs w:val="22"/>
        </w:rPr>
        <w:t xml:space="preserve">Foreign </w:t>
      </w:r>
      <w:r w:rsidR="00291C44" w:rsidRPr="007C4A02">
        <w:rPr>
          <w:rFonts w:cs="Times New Roman"/>
          <w:i/>
          <w:iCs/>
          <w:szCs w:val="22"/>
        </w:rPr>
        <w:t>operations</w:t>
      </w:r>
    </w:p>
    <w:p w14:paraId="031F9102" w14:textId="77777777" w:rsidR="001067AA" w:rsidRPr="007C4A02" w:rsidRDefault="001067AA" w:rsidP="006455DE">
      <w:pPr>
        <w:pStyle w:val="block"/>
        <w:spacing w:after="0" w:line="240" w:lineRule="atLeast"/>
        <w:ind w:left="540" w:right="-27"/>
        <w:jc w:val="thaiDistribute"/>
        <w:rPr>
          <w:rFonts w:cs="Times New Roman"/>
          <w:szCs w:val="22"/>
        </w:rPr>
      </w:pPr>
    </w:p>
    <w:p w14:paraId="4ED147FC" w14:textId="27F20836" w:rsidR="001067AA" w:rsidRPr="007C4A02" w:rsidRDefault="006F45B3" w:rsidP="006455DE">
      <w:pPr>
        <w:pStyle w:val="block"/>
        <w:spacing w:after="0" w:line="240" w:lineRule="atLeast"/>
        <w:ind w:left="540" w:right="-27"/>
        <w:jc w:val="thaiDistribute"/>
        <w:rPr>
          <w:rFonts w:cs="Times New Roman"/>
          <w:szCs w:val="22"/>
        </w:rPr>
      </w:pPr>
      <w:r w:rsidRPr="007C4A02">
        <w:rPr>
          <w:rFonts w:cs="Times New Roman"/>
          <w:szCs w:val="22"/>
        </w:rPr>
        <w:t>The assets and liabilities of foreign operations, including goodwill and fair value adjustments arising on acquisition, are translated to Thai Baht at the exchange rates at the reporting date.</w:t>
      </w:r>
      <w:r w:rsidR="00EF4DCC" w:rsidRPr="007C4A02">
        <w:rPr>
          <w:rFonts w:cstheme="minorBidi" w:hint="cs"/>
          <w:szCs w:val="28"/>
          <w:cs/>
          <w:lang w:bidi="th-TH"/>
        </w:rPr>
        <w:t xml:space="preserve"> </w:t>
      </w:r>
      <w:r w:rsidR="001067AA" w:rsidRPr="007C4A02">
        <w:rPr>
          <w:rFonts w:cs="Times New Roman"/>
          <w:szCs w:val="22"/>
        </w:rPr>
        <w:t xml:space="preserve">The revenues and expenses of foreign </w:t>
      </w:r>
      <w:r w:rsidR="004112C6" w:rsidRPr="007C4A02">
        <w:rPr>
          <w:rFonts w:cs="Times New Roman"/>
          <w:szCs w:val="22"/>
        </w:rPr>
        <w:t>operation</w:t>
      </w:r>
      <w:r w:rsidR="00BC1A64" w:rsidRPr="007C4A02">
        <w:rPr>
          <w:rFonts w:cs="Times New Roman"/>
          <w:szCs w:val="22"/>
          <w:cs/>
          <w:lang w:bidi="th-TH"/>
        </w:rPr>
        <w:t xml:space="preserve"> </w:t>
      </w:r>
      <w:r w:rsidR="001067AA" w:rsidRPr="007C4A02">
        <w:rPr>
          <w:rFonts w:cs="Times New Roman"/>
          <w:szCs w:val="22"/>
        </w:rPr>
        <w:t xml:space="preserve">are translated to Thai Baht at </w:t>
      </w:r>
      <w:r w:rsidR="00BB2933" w:rsidRPr="007C4A02">
        <w:rPr>
          <w:rFonts w:cs="Times New Roman"/>
          <w:szCs w:val="22"/>
        </w:rPr>
        <w:t>rates approximating the exchange rates</w:t>
      </w:r>
      <w:r w:rsidR="001067AA" w:rsidRPr="007C4A02">
        <w:rPr>
          <w:rFonts w:cs="Times New Roman"/>
          <w:szCs w:val="22"/>
        </w:rPr>
        <w:t xml:space="preserve"> at the dates of the transactions.</w:t>
      </w:r>
    </w:p>
    <w:p w14:paraId="4DC37439" w14:textId="77777777" w:rsidR="003C35DA" w:rsidRPr="007C4A02" w:rsidRDefault="003C35DA" w:rsidP="006455DE">
      <w:pPr>
        <w:pStyle w:val="block"/>
        <w:spacing w:after="0" w:line="240" w:lineRule="atLeast"/>
        <w:ind w:left="540" w:right="-27"/>
        <w:jc w:val="thaiDistribute"/>
        <w:rPr>
          <w:rFonts w:cs="Times New Roman"/>
          <w:szCs w:val="22"/>
        </w:rPr>
      </w:pPr>
    </w:p>
    <w:p w14:paraId="5E4E9B34" w14:textId="26D8774A" w:rsidR="006F45B3" w:rsidRPr="007C4A02" w:rsidRDefault="006F45B3" w:rsidP="006455DE">
      <w:pPr>
        <w:pStyle w:val="block"/>
        <w:spacing w:after="0" w:line="240" w:lineRule="atLeast"/>
        <w:ind w:left="540" w:right="-27"/>
        <w:jc w:val="thaiDistribute"/>
        <w:rPr>
          <w:rFonts w:cs="Times New Roman"/>
          <w:szCs w:val="22"/>
        </w:rPr>
      </w:pPr>
      <w:r w:rsidRPr="007C4A02">
        <w:rPr>
          <w:rFonts w:cs="Times New Roman"/>
          <w:szCs w:val="22"/>
        </w:rPr>
        <w:t>Foreign exchange differences are recognised in other comprehensive income and accumulated in the translation reserve</w:t>
      </w:r>
      <w:r w:rsidR="00EF4DCC" w:rsidRPr="007C4A02">
        <w:rPr>
          <w:rFonts w:cstheme="minorBidi" w:hint="cs"/>
          <w:szCs w:val="28"/>
          <w:cs/>
          <w:lang w:bidi="th-TH"/>
        </w:rPr>
        <w:t xml:space="preserve"> </w:t>
      </w:r>
      <w:r w:rsidR="00EF4DCC" w:rsidRPr="007C4A02">
        <w:rPr>
          <w:rFonts w:cstheme="minorBidi"/>
          <w:szCs w:val="28"/>
          <w:lang w:val="en-US" w:bidi="th-TH"/>
        </w:rPr>
        <w:t>until disposal of the investment</w:t>
      </w:r>
      <w:r w:rsidRPr="007C4A02">
        <w:rPr>
          <w:rFonts w:cs="Times New Roman"/>
          <w:szCs w:val="22"/>
        </w:rPr>
        <w:t>, except to extent that the translation difference is allocated to non-controlling interest.</w:t>
      </w:r>
    </w:p>
    <w:p w14:paraId="08A4F455" w14:textId="77777777" w:rsidR="00C50285" w:rsidRPr="007C4A02" w:rsidRDefault="00C50285" w:rsidP="006455DE">
      <w:pPr>
        <w:pStyle w:val="block"/>
        <w:spacing w:after="0" w:line="240" w:lineRule="atLeast"/>
        <w:ind w:left="540" w:right="-27"/>
        <w:jc w:val="thaiDistribute"/>
        <w:rPr>
          <w:rFonts w:cs="Times New Roman"/>
          <w:szCs w:val="22"/>
        </w:rPr>
      </w:pPr>
    </w:p>
    <w:p w14:paraId="3B3E1D92" w14:textId="77777777" w:rsidR="006F45B3" w:rsidRPr="007C4A02" w:rsidRDefault="006F45B3" w:rsidP="006455DE">
      <w:pPr>
        <w:pStyle w:val="block"/>
        <w:spacing w:after="0" w:line="240" w:lineRule="atLeast"/>
        <w:ind w:left="540" w:right="-27"/>
        <w:jc w:val="thaiDistribute"/>
        <w:rPr>
          <w:rFonts w:cs="Times New Roman"/>
          <w:szCs w:val="22"/>
        </w:rPr>
      </w:pPr>
      <w:r w:rsidRPr="007C4A02">
        <w:rPr>
          <w:rFonts w:cs="Times New Roman"/>
          <w:szCs w:val="22"/>
        </w:rPr>
        <w:t>When a foreign operation is disposed of in its entirety or partially such that control, significant influence or joint control is lost, the cumulative amount in the translation reserve related to that foreign operation is reclassified to profit or loss as part of the gain or loss on disposal. If the Group disposes of part of its interest in a subsidiary but retains control, then the relevant proportion of the cumulative amount is reattributed to non-controlling interests. When the Group disposes of only part of an associate or joint venture while retaining significant influence or joint control, the relevant proportion of the cumulative amount is reclassified to profit or loss.</w:t>
      </w:r>
    </w:p>
    <w:p w14:paraId="590148D2" w14:textId="77777777" w:rsidR="006754C7" w:rsidRPr="007C4A02" w:rsidRDefault="006754C7" w:rsidP="006455DE">
      <w:pPr>
        <w:pStyle w:val="block"/>
        <w:spacing w:after="0" w:line="240" w:lineRule="atLeast"/>
        <w:ind w:left="540" w:right="-27"/>
        <w:jc w:val="thaiDistribute"/>
        <w:rPr>
          <w:rFonts w:cs="Times New Roman"/>
          <w:szCs w:val="22"/>
        </w:rPr>
      </w:pPr>
    </w:p>
    <w:p w14:paraId="215397E0" w14:textId="20C9E484" w:rsidR="006754C7" w:rsidRDefault="006754C7" w:rsidP="006455DE">
      <w:pPr>
        <w:pStyle w:val="block"/>
        <w:spacing w:after="0" w:line="240" w:lineRule="atLeast"/>
        <w:ind w:left="540" w:right="-27"/>
        <w:jc w:val="thaiDistribute"/>
        <w:rPr>
          <w:rFonts w:cs="Times New Roman"/>
          <w:szCs w:val="22"/>
        </w:rPr>
      </w:pPr>
      <w:r w:rsidRPr="007C4A02">
        <w:rPr>
          <w:rFonts w:cs="Times New Roman"/>
          <w:szCs w:val="22"/>
        </w:rPr>
        <w:lastRenderedPageBreak/>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translation reserve in equity until disposal of the investment.</w:t>
      </w:r>
    </w:p>
    <w:p w14:paraId="7C5050B3" w14:textId="77777777" w:rsidR="00443A7E" w:rsidRPr="00D20041" w:rsidRDefault="00443A7E" w:rsidP="006455DE">
      <w:pPr>
        <w:pStyle w:val="block"/>
        <w:spacing w:after="0" w:line="240" w:lineRule="atLeast"/>
        <w:ind w:left="540" w:right="-27"/>
        <w:jc w:val="thaiDistribute"/>
        <w:rPr>
          <w:rFonts w:cs="Times New Roman"/>
          <w:sz w:val="20"/>
        </w:rPr>
      </w:pPr>
    </w:p>
    <w:p w14:paraId="685B0460" w14:textId="77777777" w:rsidR="0098502F" w:rsidRPr="007C4A02" w:rsidRDefault="0098502F" w:rsidP="00357C21">
      <w:pPr>
        <w:pStyle w:val="Heading2"/>
        <w:numPr>
          <w:ilvl w:val="1"/>
          <w:numId w:val="24"/>
        </w:numPr>
        <w:spacing w:before="0" w:after="0" w:line="240" w:lineRule="auto"/>
        <w:ind w:left="547" w:hanging="547"/>
        <w:rPr>
          <w:sz w:val="22"/>
          <w:szCs w:val="22"/>
        </w:rPr>
      </w:pPr>
      <w:r w:rsidRPr="007C4A02">
        <w:rPr>
          <w:sz w:val="22"/>
          <w:szCs w:val="22"/>
        </w:rPr>
        <w:t>Financial instruments</w:t>
      </w:r>
    </w:p>
    <w:p w14:paraId="2F58036A" w14:textId="77777777" w:rsidR="0098502F" w:rsidRPr="00D20041" w:rsidRDefault="0098502F" w:rsidP="0098502F">
      <w:pPr>
        <w:pStyle w:val="BodyText"/>
        <w:shd w:val="clear" w:color="auto" w:fill="FFFFFF"/>
        <w:spacing w:after="0" w:line="240" w:lineRule="auto"/>
        <w:ind w:left="540"/>
        <w:jc w:val="thaiDistribute"/>
        <w:rPr>
          <w:i/>
          <w:iCs/>
          <w:sz w:val="20"/>
        </w:rPr>
      </w:pPr>
    </w:p>
    <w:p w14:paraId="0E13B131" w14:textId="4DD6468B" w:rsidR="00346C92" w:rsidRPr="007C4A02" w:rsidRDefault="00346C92" w:rsidP="00346C92">
      <w:pPr>
        <w:pStyle w:val="BodyText"/>
        <w:shd w:val="clear" w:color="auto" w:fill="FFFFFF"/>
        <w:spacing w:after="0" w:line="240" w:lineRule="auto"/>
        <w:ind w:left="900" w:hanging="360"/>
        <w:jc w:val="thaiDistribute"/>
        <w:rPr>
          <w:szCs w:val="22"/>
          <w:lang w:val="en-US"/>
        </w:rPr>
      </w:pPr>
      <w:r w:rsidRPr="007C4A02">
        <w:rPr>
          <w:i/>
          <w:szCs w:val="22"/>
          <w:lang w:val="en-US"/>
        </w:rPr>
        <w:t>(d.1) Classification and measurement</w:t>
      </w:r>
    </w:p>
    <w:p w14:paraId="1B7442D8" w14:textId="24816C36" w:rsidR="00346C92" w:rsidRPr="00D20041" w:rsidRDefault="00346C92" w:rsidP="0098502F">
      <w:pPr>
        <w:pStyle w:val="BodyText"/>
        <w:shd w:val="clear" w:color="auto" w:fill="FFFFFF"/>
        <w:spacing w:after="0" w:line="240" w:lineRule="auto"/>
        <w:ind w:left="900" w:hanging="360"/>
        <w:jc w:val="thaiDistribute"/>
        <w:rPr>
          <w:i/>
          <w:sz w:val="20"/>
          <w:lang w:val="en-US"/>
        </w:rPr>
      </w:pPr>
    </w:p>
    <w:p w14:paraId="14210B11" w14:textId="45AEDFB2" w:rsidR="00346C92" w:rsidRPr="007C4A02" w:rsidRDefault="00BB7924" w:rsidP="00346C92">
      <w:pPr>
        <w:pStyle w:val="BodyText"/>
        <w:shd w:val="clear" w:color="auto" w:fill="FFFFFF"/>
        <w:spacing w:after="0" w:line="240" w:lineRule="auto"/>
        <w:ind w:left="990"/>
        <w:jc w:val="thaiDistribute"/>
        <w:rPr>
          <w:szCs w:val="22"/>
          <w:lang w:val="en-US"/>
        </w:rPr>
      </w:pPr>
      <w:r w:rsidRPr="0001776E">
        <w:rPr>
          <w:szCs w:val="22"/>
          <w:lang w:val="en-US"/>
        </w:rPr>
        <w:t xml:space="preserve">Debenture issued by the Group is initial recognized when it is issued. </w:t>
      </w:r>
      <w:r w:rsidR="00346C92" w:rsidRPr="0001776E">
        <w:rPr>
          <w:szCs w:val="22"/>
          <w:lang w:val="en-US"/>
        </w:rPr>
        <w:t>Financial assets and financial</w:t>
      </w:r>
      <w:r w:rsidR="00346C92" w:rsidRPr="007C4A02">
        <w:rPr>
          <w:szCs w:val="22"/>
          <w:lang w:val="en-US"/>
        </w:rPr>
        <w:t xml:space="preserve"> liabilities (except trade accounts receivables) are initially </w:t>
      </w:r>
      <w:proofErr w:type="spellStart"/>
      <w:r w:rsidR="00346C92" w:rsidRPr="007C4A02">
        <w:rPr>
          <w:szCs w:val="22"/>
          <w:lang w:val="en-US"/>
        </w:rPr>
        <w:t>recognised</w:t>
      </w:r>
      <w:proofErr w:type="spellEnd"/>
      <w:r w:rsidR="00346C92" w:rsidRPr="007C4A02">
        <w:rPr>
          <w:szCs w:val="22"/>
          <w:lang w:val="en-US"/>
        </w:rPr>
        <w:t xml:space="preserve"> when the Group becomes a party to the contractual provisions of the instrument, and measured at fair value</w:t>
      </w:r>
      <w:r w:rsidR="00D20041">
        <w:rPr>
          <w:rFonts w:hint="cs"/>
          <w:szCs w:val="22"/>
          <w:cs/>
          <w:lang w:val="en-US" w:bidi="th-TH"/>
        </w:rPr>
        <w:t xml:space="preserve"> </w:t>
      </w:r>
      <w:r w:rsidR="00D20041">
        <w:rPr>
          <w:szCs w:val="22"/>
          <w:lang w:val="en-US" w:bidi="th-TH"/>
        </w:rPr>
        <w:t>plus or minus, for an item not at fair value through profit or loss (FVTPL)</w:t>
      </w:r>
      <w:r w:rsidR="00346C92" w:rsidRPr="007C4A02">
        <w:rPr>
          <w:szCs w:val="22"/>
          <w:lang w:val="en-US"/>
        </w:rPr>
        <w:t>, transaction costs that are directly attributable to its acquisition or issu</w:t>
      </w:r>
      <w:r w:rsidR="00D20041">
        <w:rPr>
          <w:szCs w:val="22"/>
          <w:lang w:val="en-US"/>
        </w:rPr>
        <w:t>e</w:t>
      </w:r>
      <w:r w:rsidR="00346C92" w:rsidRPr="007C4A02">
        <w:rPr>
          <w:szCs w:val="22"/>
          <w:lang w:val="en-US"/>
        </w:rPr>
        <w:t>.</w:t>
      </w:r>
    </w:p>
    <w:p w14:paraId="487EB413" w14:textId="3FCF1A57" w:rsidR="004C52E2" w:rsidRPr="00D20041" w:rsidRDefault="004C52E2" w:rsidP="00346C92">
      <w:pPr>
        <w:pStyle w:val="BodyText"/>
        <w:shd w:val="clear" w:color="auto" w:fill="FFFFFF"/>
        <w:spacing w:after="0" w:line="240" w:lineRule="auto"/>
        <w:ind w:left="990"/>
        <w:jc w:val="thaiDistribute"/>
        <w:rPr>
          <w:sz w:val="20"/>
          <w:lang w:val="en-US"/>
        </w:rPr>
      </w:pPr>
    </w:p>
    <w:p w14:paraId="0732427E" w14:textId="404ED627" w:rsidR="004C52E2" w:rsidRPr="007C4A02" w:rsidRDefault="004C52E2" w:rsidP="00346C92">
      <w:pPr>
        <w:pStyle w:val="BodyText"/>
        <w:shd w:val="clear" w:color="auto" w:fill="FFFFFF"/>
        <w:spacing w:after="0" w:line="240" w:lineRule="auto"/>
        <w:ind w:left="990"/>
        <w:jc w:val="thaiDistribute"/>
        <w:rPr>
          <w:szCs w:val="22"/>
          <w:lang w:val="en-US"/>
        </w:rPr>
      </w:pPr>
      <w:r w:rsidRPr="007C4A02">
        <w:rPr>
          <w:szCs w:val="22"/>
          <w:lang w:val="en-US"/>
        </w:rPr>
        <w:t xml:space="preserve">On initial recognition, a financial asset is classified as measured at: </w:t>
      </w:r>
      <w:proofErr w:type="spellStart"/>
      <w:r w:rsidRPr="007C4A02">
        <w:rPr>
          <w:szCs w:val="22"/>
          <w:lang w:val="en-US"/>
        </w:rPr>
        <w:t>amortised</w:t>
      </w:r>
      <w:proofErr w:type="spellEnd"/>
      <w:r w:rsidRPr="007C4A02">
        <w:rPr>
          <w:szCs w:val="22"/>
          <w:lang w:val="en-US"/>
        </w:rPr>
        <w:t xml:space="preserve"> cost; fair value through other comprehensive income (FVOCI); or FVTPL. Financial assets are not reclassified subsequent to their initial recognition unless the Group changes its business model for managing financial assets, in which case all affected financial assets are reclassified prospectively from the reclassification date.</w:t>
      </w:r>
    </w:p>
    <w:p w14:paraId="540A4055" w14:textId="2852DDEA" w:rsidR="00433F4E" w:rsidRPr="00D20041" w:rsidRDefault="00433F4E" w:rsidP="00346C92">
      <w:pPr>
        <w:pStyle w:val="BodyText"/>
        <w:shd w:val="clear" w:color="auto" w:fill="FFFFFF"/>
        <w:spacing w:after="0" w:line="240" w:lineRule="auto"/>
        <w:ind w:left="990"/>
        <w:jc w:val="thaiDistribute"/>
        <w:rPr>
          <w:sz w:val="20"/>
          <w:lang w:val="en-US"/>
        </w:rPr>
      </w:pPr>
    </w:p>
    <w:p w14:paraId="0E18161B" w14:textId="5CC7CF3C" w:rsidR="00433F4E" w:rsidRPr="007C4A02" w:rsidRDefault="00433F4E" w:rsidP="00346C92">
      <w:pPr>
        <w:pStyle w:val="BodyText"/>
        <w:shd w:val="clear" w:color="auto" w:fill="FFFFFF"/>
        <w:spacing w:after="0" w:line="240" w:lineRule="auto"/>
        <w:ind w:left="990"/>
        <w:jc w:val="thaiDistribute"/>
        <w:rPr>
          <w:szCs w:val="22"/>
          <w:lang w:val="en-US"/>
        </w:rPr>
      </w:pPr>
      <w:r w:rsidRPr="007C4A02">
        <w:rPr>
          <w:szCs w:val="22"/>
          <w:lang w:val="en-US"/>
        </w:rPr>
        <w:t xml:space="preserve">On initial recognition, financial liabilities are classified as measured at </w:t>
      </w:r>
      <w:proofErr w:type="spellStart"/>
      <w:r w:rsidRPr="007C4A02">
        <w:rPr>
          <w:szCs w:val="22"/>
          <w:lang w:val="en-US"/>
        </w:rPr>
        <w:t>amortised</w:t>
      </w:r>
      <w:proofErr w:type="spellEnd"/>
      <w:r w:rsidRPr="007C4A02">
        <w:rPr>
          <w:szCs w:val="22"/>
          <w:lang w:val="en-US"/>
        </w:rPr>
        <w:t xml:space="preserve"> cost using the effective interest method or FVTPL. Interest expense, foreign exchange gains and losses and any gain or loss on derecognition are </w:t>
      </w:r>
      <w:proofErr w:type="spellStart"/>
      <w:r w:rsidRPr="007C4A02">
        <w:rPr>
          <w:szCs w:val="22"/>
          <w:lang w:val="en-US"/>
        </w:rPr>
        <w:t>recognised</w:t>
      </w:r>
      <w:proofErr w:type="spellEnd"/>
      <w:r w:rsidRPr="007C4A02">
        <w:rPr>
          <w:szCs w:val="22"/>
          <w:lang w:val="en-US"/>
        </w:rPr>
        <w:t xml:space="preserve"> in profit or loss.</w:t>
      </w:r>
    </w:p>
    <w:p w14:paraId="78660FE1" w14:textId="7E7C17D5" w:rsidR="00433F4E" w:rsidRPr="004B51C4" w:rsidRDefault="00433F4E" w:rsidP="00346C92">
      <w:pPr>
        <w:pStyle w:val="BodyText"/>
        <w:shd w:val="clear" w:color="auto" w:fill="FFFFFF"/>
        <w:spacing w:after="0" w:line="240" w:lineRule="auto"/>
        <w:ind w:left="990"/>
        <w:jc w:val="thaiDistribute"/>
        <w:rPr>
          <w:sz w:val="18"/>
          <w:szCs w:val="18"/>
          <w:lang w:val="en-US"/>
        </w:rPr>
      </w:pPr>
    </w:p>
    <w:p w14:paraId="79AB3233" w14:textId="5904CD8D" w:rsidR="00433F4E" w:rsidRPr="007C4A02" w:rsidRDefault="00433F4E" w:rsidP="00346C92">
      <w:pPr>
        <w:pStyle w:val="BodyText"/>
        <w:shd w:val="clear" w:color="auto" w:fill="FFFFFF"/>
        <w:spacing w:after="0" w:line="240" w:lineRule="auto"/>
        <w:ind w:left="990"/>
        <w:jc w:val="thaiDistribute"/>
        <w:rPr>
          <w:szCs w:val="22"/>
          <w:lang w:val="en-US"/>
        </w:rPr>
      </w:pPr>
      <w:r w:rsidRPr="007C4A02">
        <w:rPr>
          <w:szCs w:val="22"/>
          <w:lang w:val="en-US"/>
        </w:rPr>
        <w:t xml:space="preserve">Financial assets measured at </w:t>
      </w:r>
      <w:proofErr w:type="spellStart"/>
      <w:r w:rsidRPr="007C4A02">
        <w:rPr>
          <w:szCs w:val="22"/>
          <w:lang w:val="en-US"/>
        </w:rPr>
        <w:t>amortised</w:t>
      </w:r>
      <w:proofErr w:type="spellEnd"/>
      <w:r w:rsidRPr="007C4A02">
        <w:rPr>
          <w:szCs w:val="22"/>
          <w:lang w:val="en-US"/>
        </w:rPr>
        <w:t xml:space="preserve"> costs are subsequently measured at </w:t>
      </w:r>
      <w:proofErr w:type="spellStart"/>
      <w:r w:rsidRPr="007C4A02">
        <w:rPr>
          <w:szCs w:val="22"/>
          <w:lang w:val="en-US"/>
        </w:rPr>
        <w:t>amortised</w:t>
      </w:r>
      <w:proofErr w:type="spellEnd"/>
      <w:r w:rsidRPr="007C4A02">
        <w:rPr>
          <w:szCs w:val="22"/>
          <w:lang w:val="en-US"/>
        </w:rPr>
        <w:t xml:space="preserve"> cost using the effective interest method. The </w:t>
      </w:r>
      <w:proofErr w:type="spellStart"/>
      <w:r w:rsidRPr="007C4A02">
        <w:rPr>
          <w:szCs w:val="22"/>
          <w:lang w:val="en-US"/>
        </w:rPr>
        <w:t>amortised</w:t>
      </w:r>
      <w:proofErr w:type="spellEnd"/>
      <w:r w:rsidRPr="007C4A02">
        <w:rPr>
          <w:szCs w:val="22"/>
          <w:lang w:val="en-US"/>
        </w:rPr>
        <w:t xml:space="preserve"> cost is reduced by expected credit losses. Interest income, foreign exchange gains and losses, expected credit loss and any gain or loss on derecognition are </w:t>
      </w:r>
      <w:proofErr w:type="spellStart"/>
      <w:r w:rsidRPr="007C4A02">
        <w:rPr>
          <w:szCs w:val="22"/>
          <w:lang w:val="en-US"/>
        </w:rPr>
        <w:t>recognised</w:t>
      </w:r>
      <w:proofErr w:type="spellEnd"/>
      <w:r w:rsidRPr="007C4A02">
        <w:rPr>
          <w:szCs w:val="22"/>
          <w:lang w:val="en-US"/>
        </w:rPr>
        <w:t xml:space="preserve"> in profit or loss.</w:t>
      </w:r>
    </w:p>
    <w:p w14:paraId="284E8512" w14:textId="6753DE20" w:rsidR="00433F4E" w:rsidRPr="004B51C4" w:rsidRDefault="00433F4E" w:rsidP="00346C92">
      <w:pPr>
        <w:pStyle w:val="BodyText"/>
        <w:shd w:val="clear" w:color="auto" w:fill="FFFFFF"/>
        <w:spacing w:after="0" w:line="240" w:lineRule="auto"/>
        <w:ind w:left="990"/>
        <w:jc w:val="thaiDistribute"/>
        <w:rPr>
          <w:sz w:val="18"/>
          <w:szCs w:val="18"/>
          <w:lang w:val="en-US"/>
        </w:rPr>
      </w:pPr>
    </w:p>
    <w:p w14:paraId="177D629F" w14:textId="7C228D18" w:rsidR="00433F4E" w:rsidRPr="007C4A02" w:rsidRDefault="00433F4E" w:rsidP="00346C92">
      <w:pPr>
        <w:pStyle w:val="BodyText"/>
        <w:shd w:val="clear" w:color="auto" w:fill="FFFFFF"/>
        <w:spacing w:after="0" w:line="240" w:lineRule="auto"/>
        <w:ind w:left="990"/>
        <w:jc w:val="thaiDistribute"/>
        <w:rPr>
          <w:szCs w:val="22"/>
          <w:lang w:val="en-US"/>
        </w:rPr>
      </w:pPr>
      <w:r w:rsidRPr="007C4A02">
        <w:rPr>
          <w:szCs w:val="22"/>
          <w:lang w:val="en-US"/>
        </w:rPr>
        <w:t xml:space="preserve">Debt investments measured at FVOCI are subsequently measured at fair value. </w:t>
      </w:r>
      <w:r w:rsidR="001472D3" w:rsidRPr="007C4A02">
        <w:rPr>
          <w:szCs w:val="22"/>
          <w:lang w:val="en-US"/>
        </w:rPr>
        <w:t>Interest income</w:t>
      </w:r>
      <w:r w:rsidRPr="007C4A02">
        <w:rPr>
          <w:szCs w:val="22"/>
          <w:lang w:val="en-US"/>
        </w:rPr>
        <w:t xml:space="preserve"> calculated using the effective interest method, foreign exchange gains and losses and expected credit loss are </w:t>
      </w:r>
      <w:proofErr w:type="spellStart"/>
      <w:r w:rsidRPr="007C4A02">
        <w:rPr>
          <w:szCs w:val="22"/>
          <w:lang w:val="en-US"/>
        </w:rPr>
        <w:t>recognised</w:t>
      </w:r>
      <w:proofErr w:type="spellEnd"/>
      <w:r w:rsidRPr="007C4A02">
        <w:rPr>
          <w:szCs w:val="22"/>
          <w:lang w:val="en-US"/>
        </w:rPr>
        <w:t xml:space="preserve"> in profit or loss. Other net gains and losses are </w:t>
      </w:r>
      <w:proofErr w:type="spellStart"/>
      <w:r w:rsidRPr="007C4A02">
        <w:rPr>
          <w:szCs w:val="22"/>
          <w:lang w:val="en-US"/>
        </w:rPr>
        <w:t>recognised</w:t>
      </w:r>
      <w:proofErr w:type="spellEnd"/>
      <w:r w:rsidRPr="007C4A02">
        <w:rPr>
          <w:szCs w:val="22"/>
          <w:lang w:val="en-US"/>
        </w:rPr>
        <w:t xml:space="preserve"> in OCI. On derecognition, gains and losses accumulated in OCI are reclassified to profit or loss.</w:t>
      </w:r>
    </w:p>
    <w:p w14:paraId="29BC43B2" w14:textId="367DCA9F" w:rsidR="00433F4E" w:rsidRPr="004B51C4" w:rsidRDefault="00433F4E" w:rsidP="00346C92">
      <w:pPr>
        <w:pStyle w:val="BodyText"/>
        <w:shd w:val="clear" w:color="auto" w:fill="FFFFFF"/>
        <w:spacing w:after="0" w:line="240" w:lineRule="auto"/>
        <w:ind w:left="990"/>
        <w:jc w:val="thaiDistribute"/>
        <w:rPr>
          <w:sz w:val="18"/>
          <w:szCs w:val="18"/>
          <w:lang w:val="en-US"/>
        </w:rPr>
      </w:pPr>
    </w:p>
    <w:p w14:paraId="12D31021" w14:textId="260268D2" w:rsidR="00433F4E" w:rsidRPr="007C4A02" w:rsidRDefault="00433F4E" w:rsidP="00346C92">
      <w:pPr>
        <w:pStyle w:val="BodyText"/>
        <w:shd w:val="clear" w:color="auto" w:fill="FFFFFF"/>
        <w:spacing w:after="0" w:line="240" w:lineRule="auto"/>
        <w:ind w:left="990"/>
        <w:jc w:val="thaiDistribute"/>
        <w:rPr>
          <w:szCs w:val="22"/>
          <w:lang w:val="en-US"/>
        </w:rPr>
      </w:pPr>
      <w:r w:rsidRPr="007C4A02">
        <w:rPr>
          <w:szCs w:val="22"/>
          <w:lang w:val="en-US"/>
        </w:rPr>
        <w:t xml:space="preserve">Equity investments measured at FVOCI are subsequently measured at fair value. Dividend income is </w:t>
      </w:r>
      <w:proofErr w:type="spellStart"/>
      <w:r w:rsidRPr="007C4A02">
        <w:rPr>
          <w:szCs w:val="22"/>
          <w:lang w:val="en-US"/>
        </w:rPr>
        <w:t>recognised</w:t>
      </w:r>
      <w:proofErr w:type="spellEnd"/>
      <w:r w:rsidRPr="007C4A02">
        <w:rPr>
          <w:szCs w:val="22"/>
          <w:lang w:val="en-US"/>
        </w:rPr>
        <w:t xml:space="preserve"> as income in profit or loss on the date on which the Group’s right to receive payment is established, unless the dividend clearly represents a recovery of part of the cost of the investment. Other net gains and losses are </w:t>
      </w:r>
      <w:proofErr w:type="spellStart"/>
      <w:r w:rsidRPr="007C4A02">
        <w:rPr>
          <w:szCs w:val="22"/>
          <w:lang w:val="en-US"/>
        </w:rPr>
        <w:t>recognised</w:t>
      </w:r>
      <w:proofErr w:type="spellEnd"/>
      <w:r w:rsidRPr="007C4A02">
        <w:rPr>
          <w:szCs w:val="22"/>
          <w:lang w:val="en-US"/>
        </w:rPr>
        <w:t xml:space="preserve"> in OCI and are never reclassified to profit or loss.</w:t>
      </w:r>
    </w:p>
    <w:p w14:paraId="05AEB7DE" w14:textId="62FD7ABF" w:rsidR="004C52E2" w:rsidRPr="004B51C4" w:rsidRDefault="004C52E2" w:rsidP="007B0675">
      <w:pPr>
        <w:pStyle w:val="BodyText"/>
        <w:shd w:val="clear" w:color="auto" w:fill="FFFFFF"/>
        <w:spacing w:after="0" w:line="240" w:lineRule="auto"/>
        <w:ind w:left="990"/>
        <w:jc w:val="thaiDistribute"/>
        <w:rPr>
          <w:sz w:val="18"/>
          <w:szCs w:val="18"/>
          <w:lang w:val="en-US"/>
        </w:rPr>
      </w:pPr>
    </w:p>
    <w:p w14:paraId="315AE8C0" w14:textId="1BCC83D4" w:rsidR="00DE42C5" w:rsidRPr="007C4A02" w:rsidRDefault="00DE42C5" w:rsidP="0098502F">
      <w:pPr>
        <w:pStyle w:val="BodyText"/>
        <w:shd w:val="clear" w:color="auto" w:fill="FFFFFF"/>
        <w:spacing w:after="0" w:line="240" w:lineRule="auto"/>
        <w:ind w:left="900" w:hanging="360"/>
        <w:jc w:val="thaiDistribute"/>
        <w:rPr>
          <w:i/>
          <w:szCs w:val="22"/>
          <w:lang w:val="en-US"/>
        </w:rPr>
      </w:pPr>
      <w:r w:rsidRPr="007C4A02">
        <w:rPr>
          <w:i/>
          <w:szCs w:val="22"/>
          <w:lang w:val="en-US"/>
        </w:rPr>
        <w:t>(d.2) Derecognition and offset</w:t>
      </w:r>
    </w:p>
    <w:p w14:paraId="5F863813" w14:textId="0FEA2839" w:rsidR="009F53D5" w:rsidRPr="004B51C4" w:rsidRDefault="009F53D5" w:rsidP="009F53D5">
      <w:pPr>
        <w:pStyle w:val="BodyText"/>
        <w:shd w:val="clear" w:color="auto" w:fill="FFFFFF"/>
        <w:spacing w:after="0" w:line="240" w:lineRule="auto"/>
        <w:ind w:left="990"/>
        <w:jc w:val="thaiDistribute"/>
        <w:rPr>
          <w:sz w:val="18"/>
          <w:szCs w:val="18"/>
          <w:lang w:val="en-US"/>
        </w:rPr>
      </w:pPr>
    </w:p>
    <w:p w14:paraId="54AEAB0B" w14:textId="37F3DFD6" w:rsidR="00DE42C5" w:rsidRPr="007C4A02" w:rsidRDefault="00DE42C5" w:rsidP="00DE42C5">
      <w:pPr>
        <w:pStyle w:val="BodyText"/>
        <w:shd w:val="clear" w:color="auto" w:fill="FFFFFF"/>
        <w:spacing w:after="0" w:line="240" w:lineRule="auto"/>
        <w:ind w:left="990"/>
        <w:jc w:val="thaiDistribute"/>
        <w:rPr>
          <w:szCs w:val="22"/>
          <w:lang w:val="en-US"/>
        </w:rPr>
      </w:pPr>
      <w:r w:rsidRPr="007C4A02">
        <w:rPr>
          <w:szCs w:val="22"/>
          <w:lang w:val="en-US"/>
        </w:rPr>
        <w:t xml:space="preserve">The Group </w:t>
      </w:r>
      <w:proofErr w:type="spellStart"/>
      <w:r w:rsidRPr="007C4A02">
        <w:rPr>
          <w:szCs w:val="22"/>
          <w:lang w:val="en-US"/>
        </w:rPr>
        <w:t>derecognises</w:t>
      </w:r>
      <w:proofErr w:type="spellEnd"/>
      <w:r w:rsidRPr="007C4A02">
        <w:rPr>
          <w:szCs w:val="22"/>
          <w:lang w:val="en-US"/>
        </w:rPr>
        <w:t xml:space="preserve">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w:t>
      </w:r>
      <w:r w:rsidR="00D45B23">
        <w:rPr>
          <w:szCs w:val="22"/>
          <w:lang w:val="en-US"/>
        </w:rPr>
        <w:t xml:space="preserve"> </w:t>
      </w:r>
      <w:r w:rsidRPr="007C4A02">
        <w:rPr>
          <w:szCs w:val="22"/>
          <w:lang w:val="en-US"/>
        </w:rPr>
        <w:t xml:space="preserve">neither transfers nor retains substantially all of the risks and rewards of ownership and it does not retain control of the financial asset. </w:t>
      </w:r>
    </w:p>
    <w:p w14:paraId="4BE4A2CE" w14:textId="77777777" w:rsidR="00DE42C5" w:rsidRPr="004B51C4" w:rsidRDefault="00DE42C5" w:rsidP="00DE42C5">
      <w:pPr>
        <w:pStyle w:val="BodyText"/>
        <w:shd w:val="clear" w:color="auto" w:fill="FFFFFF"/>
        <w:spacing w:after="0" w:line="240" w:lineRule="auto"/>
        <w:ind w:left="990"/>
        <w:jc w:val="thaiDistribute"/>
        <w:rPr>
          <w:sz w:val="18"/>
          <w:szCs w:val="18"/>
          <w:lang w:val="en-US"/>
        </w:rPr>
      </w:pPr>
    </w:p>
    <w:p w14:paraId="39D72D1A" w14:textId="1026FD55" w:rsidR="00DE42C5" w:rsidRPr="007C4A02" w:rsidRDefault="00DE42C5" w:rsidP="00DE42C5">
      <w:pPr>
        <w:pStyle w:val="BodyText"/>
        <w:shd w:val="clear" w:color="auto" w:fill="FFFFFF"/>
        <w:spacing w:after="0" w:line="240" w:lineRule="auto"/>
        <w:ind w:left="990"/>
        <w:jc w:val="thaiDistribute"/>
        <w:rPr>
          <w:szCs w:val="22"/>
          <w:lang w:val="en-US"/>
        </w:rPr>
      </w:pPr>
      <w:r w:rsidRPr="007C4A02">
        <w:rPr>
          <w:szCs w:val="22"/>
          <w:lang w:val="en-US"/>
        </w:rPr>
        <w:t xml:space="preserve">The Group </w:t>
      </w:r>
      <w:proofErr w:type="spellStart"/>
      <w:r w:rsidRPr="007C4A02">
        <w:rPr>
          <w:szCs w:val="22"/>
          <w:lang w:val="en-US"/>
        </w:rPr>
        <w:t>derecognises</w:t>
      </w:r>
      <w:proofErr w:type="spellEnd"/>
      <w:r w:rsidRPr="007C4A02">
        <w:rPr>
          <w:szCs w:val="22"/>
          <w:lang w:val="en-US"/>
        </w:rPr>
        <w:t xml:space="preserve"> a financial liability when its contractual obligations are discharged or </w:t>
      </w:r>
      <w:r w:rsidR="001472D3" w:rsidRPr="007C4A02">
        <w:rPr>
          <w:szCs w:val="22"/>
          <w:lang w:val="en-US"/>
        </w:rPr>
        <w:t>cancelled or</w:t>
      </w:r>
      <w:r w:rsidRPr="007C4A02">
        <w:rPr>
          <w:szCs w:val="22"/>
          <w:lang w:val="en-US"/>
        </w:rPr>
        <w:t xml:space="preserve"> expire. The Group also </w:t>
      </w:r>
      <w:proofErr w:type="spellStart"/>
      <w:r w:rsidRPr="007C4A02">
        <w:rPr>
          <w:szCs w:val="22"/>
          <w:lang w:val="en-US"/>
        </w:rPr>
        <w:t>derecognises</w:t>
      </w:r>
      <w:proofErr w:type="spellEnd"/>
      <w:r w:rsidRPr="007C4A02">
        <w:rPr>
          <w:szCs w:val="22"/>
          <w:lang w:val="en-US"/>
        </w:rPr>
        <w:t xml:space="preserve"> a financial liability when its terms are modified and the cash flows of the modified liability are substantially different, in which case a new financial liability based on the modified terms is </w:t>
      </w:r>
      <w:proofErr w:type="spellStart"/>
      <w:r w:rsidRPr="007C4A02">
        <w:rPr>
          <w:szCs w:val="22"/>
          <w:lang w:val="en-US"/>
        </w:rPr>
        <w:t>recognised</w:t>
      </w:r>
      <w:proofErr w:type="spellEnd"/>
      <w:r w:rsidRPr="007C4A02">
        <w:rPr>
          <w:szCs w:val="22"/>
          <w:lang w:val="en-US"/>
        </w:rPr>
        <w:t xml:space="preserve"> at fair value. </w:t>
      </w:r>
    </w:p>
    <w:p w14:paraId="40A07E27" w14:textId="77777777" w:rsidR="00DE42C5" w:rsidRPr="004B51C4" w:rsidRDefault="00DE42C5" w:rsidP="00DE42C5">
      <w:pPr>
        <w:pStyle w:val="BodyText"/>
        <w:shd w:val="clear" w:color="auto" w:fill="FFFFFF"/>
        <w:spacing w:after="0" w:line="240" w:lineRule="auto"/>
        <w:ind w:left="990"/>
        <w:jc w:val="thaiDistribute"/>
        <w:rPr>
          <w:sz w:val="18"/>
          <w:szCs w:val="18"/>
          <w:lang w:val="en-US"/>
        </w:rPr>
      </w:pPr>
    </w:p>
    <w:p w14:paraId="0EEA2088" w14:textId="72D14777" w:rsidR="00DE42C5" w:rsidRPr="007C4A02" w:rsidRDefault="00DE42C5" w:rsidP="00DE42C5">
      <w:pPr>
        <w:pStyle w:val="BodyText"/>
        <w:shd w:val="clear" w:color="auto" w:fill="FFFFFF"/>
        <w:spacing w:after="0" w:line="240" w:lineRule="auto"/>
        <w:ind w:left="990"/>
        <w:jc w:val="thaiDistribute"/>
        <w:rPr>
          <w:szCs w:val="22"/>
          <w:lang w:val="en-US"/>
        </w:rPr>
      </w:pPr>
      <w:r w:rsidRPr="007C4A02">
        <w:rPr>
          <w:szCs w:val="22"/>
          <w:lang w:val="en-US"/>
        </w:rPr>
        <w:t xml:space="preserve">The difference between the carrying amount extinguished and the consideration received or paid is </w:t>
      </w:r>
      <w:proofErr w:type="spellStart"/>
      <w:r w:rsidRPr="007C4A02">
        <w:rPr>
          <w:szCs w:val="22"/>
          <w:lang w:val="en-US"/>
        </w:rPr>
        <w:t>recognised</w:t>
      </w:r>
      <w:proofErr w:type="spellEnd"/>
      <w:r w:rsidRPr="007C4A02">
        <w:rPr>
          <w:szCs w:val="22"/>
          <w:lang w:val="en-US"/>
        </w:rPr>
        <w:t xml:space="preserve"> in profit or loss.</w:t>
      </w:r>
    </w:p>
    <w:p w14:paraId="24A4BA80" w14:textId="77777777" w:rsidR="00DE42C5" w:rsidRPr="007C4A02" w:rsidRDefault="00DE42C5" w:rsidP="00DE42C5">
      <w:pPr>
        <w:pStyle w:val="BodyText"/>
        <w:shd w:val="clear" w:color="auto" w:fill="FFFFFF"/>
        <w:spacing w:after="0" w:line="240" w:lineRule="auto"/>
        <w:ind w:left="990"/>
        <w:jc w:val="thaiDistribute"/>
        <w:rPr>
          <w:szCs w:val="22"/>
          <w:lang w:val="en-US"/>
        </w:rPr>
      </w:pPr>
    </w:p>
    <w:p w14:paraId="14913527" w14:textId="3BD141ED" w:rsidR="00D20041" w:rsidRPr="00D20041" w:rsidRDefault="00D20041" w:rsidP="00D20041">
      <w:pPr>
        <w:pStyle w:val="BodyText"/>
        <w:shd w:val="clear" w:color="auto" w:fill="FFFFFF"/>
        <w:spacing w:after="0" w:line="240" w:lineRule="auto"/>
        <w:ind w:left="990"/>
        <w:jc w:val="thaiDistribute"/>
        <w:rPr>
          <w:i/>
          <w:iCs/>
          <w:szCs w:val="22"/>
          <w:lang w:val="en-US"/>
        </w:rPr>
      </w:pPr>
      <w:r w:rsidRPr="00D20041">
        <w:rPr>
          <w:i/>
          <w:iCs/>
          <w:szCs w:val="22"/>
          <w:lang w:val="en-US"/>
        </w:rPr>
        <w:lastRenderedPageBreak/>
        <w:t>Interest rate benchmark reform</w:t>
      </w:r>
    </w:p>
    <w:p w14:paraId="65DAFBE9" w14:textId="77777777" w:rsidR="00D20041" w:rsidRPr="00D20041" w:rsidRDefault="00D20041" w:rsidP="00D20041">
      <w:pPr>
        <w:pStyle w:val="BodyText"/>
        <w:shd w:val="clear" w:color="auto" w:fill="FFFFFF"/>
        <w:spacing w:after="0" w:line="240" w:lineRule="auto"/>
        <w:ind w:left="990"/>
        <w:jc w:val="thaiDistribute"/>
        <w:rPr>
          <w:szCs w:val="22"/>
          <w:lang w:val="en-US"/>
        </w:rPr>
      </w:pPr>
    </w:p>
    <w:p w14:paraId="2515BBC5" w14:textId="1734738A" w:rsidR="00DE42C5" w:rsidRPr="007A1DA2" w:rsidRDefault="00D20041" w:rsidP="00D77E2E">
      <w:pPr>
        <w:pStyle w:val="BodyText"/>
        <w:shd w:val="clear" w:color="auto" w:fill="FFFFFF"/>
        <w:spacing w:after="0" w:line="240" w:lineRule="auto"/>
        <w:ind w:left="990"/>
        <w:jc w:val="thaiDistribute"/>
        <w:rPr>
          <w:strike/>
          <w:szCs w:val="22"/>
          <w:lang w:val="en-US"/>
        </w:rPr>
      </w:pPr>
      <w:r w:rsidRPr="00D20041">
        <w:rPr>
          <w:szCs w:val="22"/>
          <w:lang w:val="en-US"/>
        </w:rPr>
        <w:t xml:space="preserve">When the basis of determining the contractual cash flows of a financial asset or financial liability measured at </w:t>
      </w:r>
      <w:proofErr w:type="spellStart"/>
      <w:r w:rsidRPr="00D20041">
        <w:rPr>
          <w:szCs w:val="22"/>
          <w:lang w:val="en-US"/>
        </w:rPr>
        <w:t>amortised</w:t>
      </w:r>
      <w:proofErr w:type="spellEnd"/>
      <w:r w:rsidRPr="00D20041">
        <w:rPr>
          <w:szCs w:val="22"/>
          <w:lang w:val="en-US"/>
        </w:rPr>
        <w:t xml:space="preserve"> cost changed as a result of interest rate benchmark reform (IBOR reform), the Group first updated the effective interest rate of the financial asset or financial liability to reflect the change that is required by IBOR reform</w:t>
      </w:r>
      <w:r w:rsidR="00D77E2E">
        <w:rPr>
          <w:szCs w:val="22"/>
          <w:lang w:val="en-US"/>
        </w:rPr>
        <w:t>.</w:t>
      </w:r>
    </w:p>
    <w:p w14:paraId="017E3CF5" w14:textId="77777777" w:rsidR="0098502F" w:rsidRPr="007C4A02" w:rsidRDefault="0098502F" w:rsidP="0078103B">
      <w:pPr>
        <w:pStyle w:val="BodyText"/>
        <w:spacing w:after="0" w:line="240" w:lineRule="auto"/>
        <w:ind w:left="990"/>
        <w:jc w:val="thaiDistribute"/>
        <w:rPr>
          <w:szCs w:val="22"/>
        </w:rPr>
      </w:pPr>
    </w:p>
    <w:p w14:paraId="62F5294A" w14:textId="4CCB1E55" w:rsidR="0098502F" w:rsidRPr="007C4A02" w:rsidRDefault="0098502F" w:rsidP="0078103B">
      <w:pPr>
        <w:pStyle w:val="BodyText"/>
        <w:shd w:val="clear" w:color="auto" w:fill="FFFFFF"/>
        <w:spacing w:after="0" w:line="240" w:lineRule="auto"/>
        <w:ind w:left="540"/>
        <w:jc w:val="thaiDistribute"/>
        <w:rPr>
          <w:i/>
          <w:iCs/>
          <w:szCs w:val="22"/>
          <w:lang w:val="en-US"/>
        </w:rPr>
      </w:pPr>
      <w:r w:rsidRPr="007C4A02">
        <w:rPr>
          <w:i/>
          <w:iCs/>
          <w:szCs w:val="22"/>
          <w:lang w:val="en-US"/>
        </w:rPr>
        <w:t>(d.</w:t>
      </w:r>
      <w:r w:rsidR="00DE42C5" w:rsidRPr="007C4A02">
        <w:rPr>
          <w:i/>
          <w:iCs/>
          <w:szCs w:val="22"/>
          <w:lang w:val="en-US"/>
        </w:rPr>
        <w:t>3</w:t>
      </w:r>
      <w:r w:rsidRPr="007C4A02">
        <w:rPr>
          <w:i/>
          <w:iCs/>
          <w:szCs w:val="22"/>
          <w:lang w:val="en-US"/>
        </w:rPr>
        <w:t>) Derivatives</w:t>
      </w:r>
    </w:p>
    <w:p w14:paraId="723DF51D" w14:textId="77777777" w:rsidR="0098502F" w:rsidRPr="007C4A02" w:rsidRDefault="0098502F" w:rsidP="0078103B">
      <w:pPr>
        <w:pStyle w:val="BodyText"/>
        <w:shd w:val="clear" w:color="auto" w:fill="FFFFFF"/>
        <w:spacing w:after="0" w:line="240" w:lineRule="auto"/>
        <w:ind w:left="990"/>
        <w:jc w:val="thaiDistribute"/>
        <w:rPr>
          <w:i/>
          <w:iCs/>
          <w:szCs w:val="22"/>
          <w:lang w:val="en-US"/>
        </w:rPr>
      </w:pPr>
    </w:p>
    <w:p w14:paraId="4DF16128" w14:textId="1F06CE31" w:rsidR="0098502F" w:rsidRDefault="0098502F" w:rsidP="0078103B">
      <w:pPr>
        <w:pStyle w:val="BodyText"/>
        <w:shd w:val="clear" w:color="auto" w:fill="FFFFFF"/>
        <w:spacing w:after="0" w:line="240" w:lineRule="auto"/>
        <w:ind w:left="990"/>
        <w:jc w:val="thaiDistribute"/>
        <w:rPr>
          <w:rFonts w:cs="Univers 45 Light"/>
          <w:color w:val="000000"/>
          <w:szCs w:val="22"/>
          <w:lang w:bidi="th-TH"/>
        </w:rPr>
      </w:pPr>
      <w:r w:rsidRPr="007C4A02">
        <w:rPr>
          <w:rFonts w:cs="Univers 45 Light"/>
          <w:color w:val="000000"/>
          <w:szCs w:val="22"/>
          <w:lang w:bidi="th-TH"/>
        </w:rPr>
        <w:t>Derivative are recognised at fair value</w:t>
      </w:r>
      <w:r w:rsidR="00D45B23">
        <w:rPr>
          <w:rFonts w:cs="Univers 45 Light"/>
          <w:color w:val="000000"/>
          <w:szCs w:val="22"/>
          <w:lang w:bidi="th-TH"/>
        </w:rPr>
        <w:t xml:space="preserve"> and remeasured at fair value at each reporting date</w:t>
      </w:r>
      <w:r w:rsidRPr="007C4A02">
        <w:rPr>
          <w:rFonts w:cs="Univers 45 Light"/>
          <w:color w:val="000000"/>
          <w:szCs w:val="22"/>
          <w:lang w:bidi="th-TH"/>
        </w:rPr>
        <w:t xml:space="preserve">. The gain or loss on remeasurement to fair value is recognised immediately in profit or loss, except where the derivatives qualify for cash flow hedge accounting, in which case recognition of any resultant gain or loss depends on </w:t>
      </w:r>
      <w:r w:rsidR="00D20041">
        <w:rPr>
          <w:rFonts w:cs="Univers 45 Light"/>
          <w:color w:val="000000"/>
          <w:szCs w:val="22"/>
          <w:lang w:val="en-US" w:bidi="th-TH"/>
        </w:rPr>
        <w:t xml:space="preserve">the </w:t>
      </w:r>
      <w:r w:rsidRPr="007C4A02">
        <w:rPr>
          <w:rFonts w:cs="Univers 45 Light"/>
          <w:color w:val="000000"/>
          <w:szCs w:val="22"/>
          <w:lang w:bidi="th-TH"/>
        </w:rPr>
        <w:t xml:space="preserve">nature of the item being hedged. </w:t>
      </w:r>
    </w:p>
    <w:p w14:paraId="1C327A68" w14:textId="11687E0E" w:rsidR="005E186D" w:rsidRDefault="005E186D" w:rsidP="0078103B">
      <w:pPr>
        <w:pStyle w:val="BodyText"/>
        <w:shd w:val="clear" w:color="auto" w:fill="FFFFFF"/>
        <w:spacing w:after="0" w:line="240" w:lineRule="auto"/>
        <w:ind w:left="990"/>
        <w:jc w:val="thaiDistribute"/>
        <w:rPr>
          <w:rFonts w:cs="Univers 45 Light"/>
          <w:color w:val="000000"/>
          <w:szCs w:val="22"/>
          <w:lang w:bidi="th-TH"/>
        </w:rPr>
      </w:pPr>
    </w:p>
    <w:p w14:paraId="125056BB" w14:textId="0F5E82F0" w:rsidR="00321D63" w:rsidRPr="007C4A02" w:rsidRDefault="00321D63" w:rsidP="00321D63">
      <w:pPr>
        <w:pStyle w:val="BodyText"/>
        <w:shd w:val="clear" w:color="auto" w:fill="FFFFFF"/>
        <w:spacing w:after="0" w:line="240" w:lineRule="auto"/>
        <w:ind w:left="540"/>
        <w:jc w:val="thaiDistribute"/>
        <w:rPr>
          <w:i/>
          <w:iCs/>
          <w:szCs w:val="22"/>
          <w:lang w:val="en-US"/>
        </w:rPr>
      </w:pPr>
      <w:r w:rsidRPr="007C4A02">
        <w:rPr>
          <w:i/>
          <w:iCs/>
          <w:szCs w:val="22"/>
          <w:lang w:val="en-US"/>
        </w:rPr>
        <w:t>(d.</w:t>
      </w:r>
      <w:r>
        <w:rPr>
          <w:i/>
          <w:iCs/>
          <w:szCs w:val="22"/>
          <w:lang w:val="en-US"/>
        </w:rPr>
        <w:t>4</w:t>
      </w:r>
      <w:r w:rsidRPr="007C4A02">
        <w:rPr>
          <w:i/>
          <w:iCs/>
          <w:szCs w:val="22"/>
          <w:lang w:val="en-US"/>
        </w:rPr>
        <w:t xml:space="preserve">) </w:t>
      </w:r>
      <w:r w:rsidRPr="00321D63">
        <w:rPr>
          <w:rFonts w:cs="Univers 45 Light"/>
          <w:i/>
          <w:iCs/>
          <w:color w:val="000000"/>
          <w:szCs w:val="22"/>
          <w:lang w:bidi="th-TH"/>
        </w:rPr>
        <w:t>Energy derivatives</w:t>
      </w:r>
    </w:p>
    <w:p w14:paraId="5F80DD68" w14:textId="77777777" w:rsidR="00321D63" w:rsidRPr="007C4A02" w:rsidRDefault="00321D63" w:rsidP="0078103B">
      <w:pPr>
        <w:pStyle w:val="BodyText"/>
        <w:shd w:val="clear" w:color="auto" w:fill="FFFFFF"/>
        <w:spacing w:after="0" w:line="240" w:lineRule="auto"/>
        <w:ind w:left="990"/>
        <w:jc w:val="thaiDistribute"/>
        <w:rPr>
          <w:rFonts w:cs="Univers 45 Light"/>
          <w:color w:val="000000"/>
          <w:szCs w:val="22"/>
          <w:lang w:bidi="th-TH"/>
        </w:rPr>
      </w:pPr>
    </w:p>
    <w:p w14:paraId="01D83E31" w14:textId="1B8A459E" w:rsidR="0098502F" w:rsidRPr="005E186D" w:rsidRDefault="005E186D" w:rsidP="005E186D">
      <w:pPr>
        <w:pStyle w:val="BodyText"/>
        <w:shd w:val="clear" w:color="auto" w:fill="FFFFFF"/>
        <w:spacing w:after="0" w:line="240" w:lineRule="auto"/>
        <w:ind w:left="990"/>
        <w:jc w:val="thaiDistribute"/>
        <w:rPr>
          <w:rFonts w:cs="Univers 45 Light"/>
          <w:color w:val="000000"/>
          <w:szCs w:val="22"/>
          <w:lang w:bidi="th-TH"/>
        </w:rPr>
      </w:pPr>
      <w:r w:rsidRPr="005E186D">
        <w:rPr>
          <w:rFonts w:cs="Univers 45 Light"/>
          <w:color w:val="000000"/>
          <w:szCs w:val="22"/>
          <w:lang w:bidi="th-TH"/>
        </w:rPr>
        <w:t xml:space="preserve">Energy derivatives are recognised at fair value which determined as the present value of future contracted cash flows. The future cash flows are discounted using standard valuation techniques at applicable market yield having regard to timing of cash flows. The effective portion of changes in the fair value of the energy derivatives is recognised in OCI. Any ineffective portion of changes in the fair value of the energy derivatives is recognised immediately in profit or loss. </w:t>
      </w:r>
    </w:p>
    <w:p w14:paraId="5FD67C25" w14:textId="1C2A3E9E" w:rsidR="0098502F" w:rsidRDefault="0098502F" w:rsidP="0078103B">
      <w:pPr>
        <w:pStyle w:val="BodyText"/>
        <w:shd w:val="clear" w:color="auto" w:fill="FFFFFF"/>
        <w:spacing w:after="0" w:line="240" w:lineRule="auto"/>
        <w:ind w:left="990"/>
        <w:jc w:val="thaiDistribute"/>
        <w:rPr>
          <w:i/>
          <w:iCs/>
          <w:szCs w:val="22"/>
          <w:lang w:val="en-US"/>
        </w:rPr>
      </w:pPr>
    </w:p>
    <w:p w14:paraId="36011B4E" w14:textId="66C992C7" w:rsidR="00321D63" w:rsidRPr="007C4A02" w:rsidRDefault="00321D63" w:rsidP="00321D63">
      <w:pPr>
        <w:pStyle w:val="BodyText"/>
        <w:shd w:val="clear" w:color="auto" w:fill="FFFFFF"/>
        <w:spacing w:after="0" w:line="240" w:lineRule="auto"/>
        <w:ind w:left="540"/>
        <w:jc w:val="thaiDistribute"/>
        <w:rPr>
          <w:i/>
          <w:iCs/>
          <w:szCs w:val="22"/>
          <w:lang w:val="en-US"/>
        </w:rPr>
      </w:pPr>
      <w:r w:rsidRPr="007C4A02">
        <w:rPr>
          <w:i/>
          <w:iCs/>
          <w:szCs w:val="22"/>
          <w:lang w:val="en-US"/>
        </w:rPr>
        <w:t>(d.</w:t>
      </w:r>
      <w:r>
        <w:rPr>
          <w:i/>
          <w:iCs/>
          <w:szCs w:val="22"/>
          <w:lang w:val="en-US"/>
        </w:rPr>
        <w:t>5</w:t>
      </w:r>
      <w:r w:rsidRPr="007C4A02">
        <w:rPr>
          <w:i/>
          <w:iCs/>
          <w:szCs w:val="22"/>
          <w:lang w:val="en-US"/>
        </w:rPr>
        <w:t xml:space="preserve">) </w:t>
      </w:r>
      <w:r>
        <w:rPr>
          <w:rFonts w:cs="Univers 45 Light"/>
          <w:i/>
          <w:iCs/>
          <w:color w:val="000000"/>
          <w:szCs w:val="22"/>
          <w:lang w:bidi="th-TH"/>
        </w:rPr>
        <w:t>Hedging</w:t>
      </w:r>
    </w:p>
    <w:p w14:paraId="1BB0EBBF" w14:textId="77777777" w:rsidR="00321D63" w:rsidRPr="007C4A02" w:rsidRDefault="00321D63" w:rsidP="0078103B">
      <w:pPr>
        <w:pStyle w:val="BodyText"/>
        <w:shd w:val="clear" w:color="auto" w:fill="FFFFFF"/>
        <w:spacing w:after="0" w:line="240" w:lineRule="auto"/>
        <w:ind w:left="990"/>
        <w:jc w:val="thaiDistribute"/>
        <w:rPr>
          <w:i/>
          <w:iCs/>
          <w:szCs w:val="22"/>
          <w:lang w:val="en-US"/>
        </w:rPr>
      </w:pPr>
    </w:p>
    <w:p w14:paraId="7F89E4BD" w14:textId="51955225" w:rsidR="00DE42C5" w:rsidRPr="007C4A02" w:rsidRDefault="00DE42C5" w:rsidP="0078103B">
      <w:pPr>
        <w:spacing w:line="240" w:lineRule="auto"/>
        <w:ind w:left="990"/>
        <w:jc w:val="thaiDistribute"/>
        <w:rPr>
          <w:rFonts w:cs="Univers 45 Light"/>
          <w:szCs w:val="22"/>
          <w:lang w:bidi="th-TH"/>
        </w:rPr>
      </w:pPr>
      <w:r w:rsidRPr="007C4A02">
        <w:rPr>
          <w:rFonts w:cs="Univers 45 Light"/>
          <w:szCs w:val="22"/>
          <w:lang w:bidi="th-TH"/>
        </w:rPr>
        <w:t>At inception of designated hedging relationships, the Group documents the risk management objective and strategy for undertaking the risk, the economic relationship between the hedged item and the hedging instrument, including consideration of the hedge effectiveness at the inception of the hedging relationship and throughout the remaining period to determine the existence of economic relationship between the hedged item and the hedging instrument.</w:t>
      </w:r>
    </w:p>
    <w:p w14:paraId="285679A3" w14:textId="77777777" w:rsidR="00DE42C5" w:rsidRPr="007C4A02" w:rsidRDefault="00DE42C5" w:rsidP="0078103B">
      <w:pPr>
        <w:spacing w:line="240" w:lineRule="auto"/>
        <w:ind w:left="990"/>
        <w:jc w:val="thaiDistribute"/>
        <w:rPr>
          <w:rFonts w:cs="Univers 45 Light"/>
          <w:szCs w:val="22"/>
          <w:lang w:val="en-US" w:bidi="th-TH"/>
        </w:rPr>
      </w:pPr>
    </w:p>
    <w:p w14:paraId="22D1125F" w14:textId="77777777" w:rsidR="0098502F" w:rsidRPr="007C4A02" w:rsidRDefault="0098502F" w:rsidP="0078103B">
      <w:pPr>
        <w:pStyle w:val="ListParagraph"/>
        <w:spacing w:line="240" w:lineRule="auto"/>
        <w:ind w:left="990"/>
        <w:rPr>
          <w:i/>
          <w:iCs/>
          <w:color w:val="000000"/>
          <w:szCs w:val="22"/>
          <w:lang w:bidi="th-TH"/>
        </w:rPr>
      </w:pPr>
      <w:r w:rsidRPr="007C4A02">
        <w:rPr>
          <w:i/>
          <w:iCs/>
          <w:color w:val="000000"/>
          <w:szCs w:val="22"/>
          <w:lang w:bidi="th-TH"/>
        </w:rPr>
        <w:t>Cash flow hedges</w:t>
      </w:r>
    </w:p>
    <w:p w14:paraId="49BA82E7" w14:textId="24F7E8E4" w:rsidR="0098502F" w:rsidRPr="007C4A02" w:rsidRDefault="0098502F" w:rsidP="0078103B">
      <w:pPr>
        <w:spacing w:line="240" w:lineRule="auto"/>
        <w:ind w:left="990"/>
        <w:rPr>
          <w:rFonts w:cs="Times New Roman"/>
          <w:color w:val="000000"/>
          <w:szCs w:val="22"/>
          <w:lang w:bidi="th-TH"/>
        </w:rPr>
      </w:pPr>
    </w:p>
    <w:p w14:paraId="55AE4865" w14:textId="17238CA7"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When a derivative is designated as a cash flow hedging instrument, the effective portion of changes in the fair value of the derivative is recognised in OCI and accumulated in the hedging reserve. Any ineffective portion of changes in the fair value of the derivative is recognised immediately in profit or loss.</w:t>
      </w:r>
    </w:p>
    <w:p w14:paraId="47306A5E" w14:textId="49D7B012" w:rsidR="00DE42C5" w:rsidRPr="007C4A02" w:rsidRDefault="00DE42C5" w:rsidP="0078103B">
      <w:pPr>
        <w:spacing w:line="240" w:lineRule="auto"/>
        <w:ind w:left="990"/>
        <w:rPr>
          <w:rFonts w:cs="Times New Roman"/>
          <w:color w:val="000000"/>
          <w:szCs w:val="22"/>
          <w:lang w:bidi="th-TH"/>
        </w:rPr>
      </w:pPr>
    </w:p>
    <w:p w14:paraId="3AB36B7B" w14:textId="4DFC9396"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The Group designates only the change in fair value of the spot element of forward exchange contracts as the hedging instrument in cash flow hedging relationships. The change in fair value of the forward element of forward exchange contracts (forward points) is recognised in a cash flow hedging reserve within equity.</w:t>
      </w:r>
    </w:p>
    <w:p w14:paraId="102F0E6D" w14:textId="77777777" w:rsidR="00DE42C5" w:rsidRPr="007C4A02" w:rsidRDefault="00DE42C5" w:rsidP="00DE42C5">
      <w:pPr>
        <w:spacing w:line="240" w:lineRule="auto"/>
        <w:ind w:left="990"/>
        <w:jc w:val="thaiDistribute"/>
        <w:rPr>
          <w:rFonts w:cs="Times New Roman"/>
          <w:color w:val="000000"/>
          <w:szCs w:val="22"/>
          <w:lang w:bidi="th-TH"/>
        </w:rPr>
      </w:pPr>
    </w:p>
    <w:p w14:paraId="78491CAC" w14:textId="77777777"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When the hedged forecast transaction subsequently results in the recognition of a non-financial item such as inventory, the amount accumulated in the cash flow hedging reserve is included directly in the initial cost of the non-financial item when it is recognised.</w:t>
      </w:r>
    </w:p>
    <w:p w14:paraId="27DDF1B7" w14:textId="77777777" w:rsidR="00DE42C5" w:rsidRPr="007C4A02" w:rsidRDefault="00DE42C5" w:rsidP="00DE42C5">
      <w:pPr>
        <w:spacing w:line="240" w:lineRule="auto"/>
        <w:ind w:left="990"/>
        <w:jc w:val="thaiDistribute"/>
        <w:rPr>
          <w:rFonts w:cs="Times New Roman"/>
          <w:color w:val="000000"/>
          <w:szCs w:val="22"/>
          <w:lang w:bidi="th-TH"/>
        </w:rPr>
      </w:pPr>
    </w:p>
    <w:p w14:paraId="088EBD72" w14:textId="77777777"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For all other hedged forecast transactions, the amount accumulated in the cash flow hedging reserve is reclassified to profit or loss in the same period or periods during which the hedged expected future cash flows affect profit or loss.</w:t>
      </w:r>
    </w:p>
    <w:p w14:paraId="728221B8" w14:textId="77777777" w:rsidR="004B51C4" w:rsidRDefault="004B51C4">
      <w:pPr>
        <w:spacing w:line="240" w:lineRule="auto"/>
        <w:rPr>
          <w:rFonts w:cs="Times New Roman"/>
          <w:color w:val="000000"/>
          <w:sz w:val="18"/>
          <w:szCs w:val="18"/>
          <w:lang w:bidi="th-TH"/>
        </w:rPr>
      </w:pPr>
    </w:p>
    <w:p w14:paraId="67066839" w14:textId="553522BA" w:rsidR="00D77E2E" w:rsidRDefault="00D77E2E">
      <w:pPr>
        <w:spacing w:line="240" w:lineRule="auto"/>
        <w:rPr>
          <w:rFonts w:cs="Times New Roman"/>
          <w:color w:val="000000"/>
          <w:sz w:val="18"/>
          <w:szCs w:val="18"/>
          <w:lang w:bidi="th-TH"/>
        </w:rPr>
      </w:pPr>
      <w:r>
        <w:rPr>
          <w:rFonts w:cs="Times New Roman"/>
          <w:color w:val="000000"/>
          <w:sz w:val="18"/>
          <w:szCs w:val="18"/>
          <w:lang w:bidi="th-TH"/>
        </w:rPr>
        <w:br w:type="page"/>
      </w:r>
    </w:p>
    <w:p w14:paraId="7BD93A2E" w14:textId="16A4F8E6"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lastRenderedPageBreak/>
        <w:t>If the hedge no longer meets the criteria for hedge accounting or the hedging instrument is sold, expires, is terminated or is exercised, then hedge accounting is discontinued prospectively. When hedge accounting for cash flow hedges is discontinued, the amount that has been accumulated in the cash flow hedging reserve remains in equity until, for a hedge of a transaction resulting in the recognition of a non-financial item, it is included in the non-financial item’s cost on its initial recognition or, for other cash flow hedges, it is reclassified to profit or loss in the same period or periods as the hedged expected future cash flows affect profit or loss.</w:t>
      </w:r>
    </w:p>
    <w:p w14:paraId="5799F0FE" w14:textId="77777777" w:rsidR="00DE42C5" w:rsidRPr="00974CDA" w:rsidRDefault="00DE42C5" w:rsidP="00974CDA">
      <w:pPr>
        <w:spacing w:line="240" w:lineRule="auto"/>
        <w:ind w:left="990"/>
        <w:jc w:val="thaiDistribute"/>
        <w:rPr>
          <w:rFonts w:cs="Times New Roman"/>
          <w:color w:val="000000"/>
          <w:szCs w:val="22"/>
          <w:lang w:bidi="th-TH"/>
        </w:rPr>
      </w:pPr>
    </w:p>
    <w:p w14:paraId="728A6E5D" w14:textId="37E2CDB9" w:rsidR="00DE42C5" w:rsidRPr="00974CDA" w:rsidRDefault="00DE42C5" w:rsidP="00DE42C5">
      <w:pPr>
        <w:spacing w:line="240" w:lineRule="auto"/>
        <w:ind w:left="990"/>
        <w:jc w:val="thaiDistribute"/>
        <w:rPr>
          <w:rFonts w:cs="Times New Roman"/>
          <w:szCs w:val="22"/>
          <w:lang w:val="en-AU"/>
        </w:rPr>
      </w:pPr>
      <w:r w:rsidRPr="007C4A02">
        <w:rPr>
          <w:rFonts w:cs="Times New Roman"/>
          <w:color w:val="000000"/>
          <w:szCs w:val="22"/>
          <w:lang w:bidi="th-TH"/>
        </w:rPr>
        <w:t xml:space="preserve">If the hedged future cash flows are no longer expected to occur, then the amounts that have been </w:t>
      </w:r>
      <w:r w:rsidRPr="00974CDA">
        <w:rPr>
          <w:rFonts w:cs="Times New Roman"/>
          <w:szCs w:val="22"/>
          <w:lang w:val="en-AU"/>
        </w:rPr>
        <w:t>accumulated in the cash flow hedging reserve are immediately reclassified to profit or loss.</w:t>
      </w:r>
    </w:p>
    <w:p w14:paraId="12FAF3C6" w14:textId="77777777" w:rsidR="00D16A00" w:rsidRPr="00974CDA" w:rsidRDefault="00D16A00" w:rsidP="00DE42C5">
      <w:pPr>
        <w:spacing w:line="240" w:lineRule="auto"/>
        <w:ind w:left="990"/>
        <w:jc w:val="thaiDistribute"/>
        <w:rPr>
          <w:rFonts w:cs="Times New Roman"/>
          <w:color w:val="000000"/>
          <w:szCs w:val="22"/>
          <w:lang w:bidi="th-TH"/>
        </w:rPr>
      </w:pPr>
    </w:p>
    <w:p w14:paraId="1E00DA57" w14:textId="457DC19D" w:rsidR="0098502F" w:rsidRPr="007C4A02" w:rsidRDefault="00DE42C5" w:rsidP="00DE42C5">
      <w:pPr>
        <w:pStyle w:val="BodyText"/>
        <w:shd w:val="clear" w:color="auto" w:fill="FFFFFF"/>
        <w:spacing w:after="0" w:line="240" w:lineRule="auto"/>
        <w:ind w:left="540"/>
        <w:jc w:val="thaiDistribute"/>
        <w:rPr>
          <w:rFonts w:cs="Univers 45 Light"/>
          <w:i/>
          <w:iCs/>
          <w:color w:val="000000"/>
          <w:szCs w:val="22"/>
          <w:lang w:bidi="th-TH"/>
        </w:rPr>
      </w:pPr>
      <w:r w:rsidRPr="007C4A02">
        <w:rPr>
          <w:i/>
          <w:iCs/>
          <w:szCs w:val="22"/>
          <w:lang w:val="en-US"/>
        </w:rPr>
        <w:t>(d.</w:t>
      </w:r>
      <w:r w:rsidR="00321D63">
        <w:rPr>
          <w:i/>
          <w:iCs/>
          <w:szCs w:val="22"/>
          <w:lang w:val="en-US"/>
        </w:rPr>
        <w:t>6</w:t>
      </w:r>
      <w:r w:rsidRPr="007C4A02">
        <w:rPr>
          <w:i/>
          <w:iCs/>
          <w:szCs w:val="22"/>
          <w:lang w:val="en-US"/>
        </w:rPr>
        <w:t xml:space="preserve">) </w:t>
      </w:r>
      <w:r w:rsidRPr="007C4A02">
        <w:rPr>
          <w:rFonts w:cs="Univers 45 Light"/>
          <w:i/>
          <w:iCs/>
          <w:color w:val="000000"/>
          <w:szCs w:val="22"/>
          <w:lang w:bidi="th-TH"/>
        </w:rPr>
        <w:t>Impairment of financial assets other than trade accounts receivables</w:t>
      </w:r>
    </w:p>
    <w:p w14:paraId="79E4C655" w14:textId="5AA646E9" w:rsidR="00A5708F" w:rsidRPr="007C4A02" w:rsidRDefault="00A5708F" w:rsidP="00974CDA">
      <w:pPr>
        <w:spacing w:line="240" w:lineRule="auto"/>
        <w:ind w:left="990"/>
        <w:jc w:val="thaiDistribute"/>
        <w:rPr>
          <w:rFonts w:cs="Times New Roman"/>
          <w:szCs w:val="22"/>
          <w:lang w:val="en-AU"/>
        </w:rPr>
      </w:pPr>
    </w:p>
    <w:p w14:paraId="56DE9BDC" w14:textId="65DFF341"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 xml:space="preserve">The Group recognises allowances for expected credit losses (ECLs) on financial assets measured at amortised cost, debt </w:t>
      </w:r>
      <w:r w:rsidRPr="00974CDA">
        <w:rPr>
          <w:rFonts w:cs="Times New Roman"/>
          <w:szCs w:val="22"/>
          <w:lang w:val="en-AU"/>
        </w:rPr>
        <w:t>investments</w:t>
      </w:r>
      <w:r w:rsidRPr="007C4A02">
        <w:rPr>
          <w:rFonts w:cs="Times New Roman"/>
          <w:color w:val="000000"/>
          <w:szCs w:val="22"/>
          <w:lang w:bidi="th-TH"/>
        </w:rPr>
        <w:t xml:space="preserve"> measured at FVOCI, lease receivables, and loan commitments issued which are not measured at FVTPL.</w:t>
      </w:r>
    </w:p>
    <w:p w14:paraId="350E3E0F" w14:textId="77777777" w:rsidR="00DE42C5" w:rsidRPr="007C4A02" w:rsidRDefault="00DE42C5" w:rsidP="00DE42C5">
      <w:pPr>
        <w:spacing w:line="240" w:lineRule="auto"/>
        <w:ind w:left="990"/>
        <w:jc w:val="thaiDistribute"/>
        <w:rPr>
          <w:rFonts w:cs="Times New Roman"/>
          <w:color w:val="000000"/>
          <w:szCs w:val="22"/>
          <w:lang w:bidi="th-TH"/>
        </w:rPr>
      </w:pPr>
    </w:p>
    <w:p w14:paraId="7E6F97F1" w14:textId="31E0C115"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The Group recognises ECLs equal to 12-month ECLs unless there has been a significant increase in credit risk of the financial instrument since initial recognition or credit-impaired financial assets, in which case the loss allowance is measured at an amount equal to lifetime ECLs.</w:t>
      </w:r>
    </w:p>
    <w:p w14:paraId="1A24F83B" w14:textId="77777777" w:rsidR="00DE42C5" w:rsidRPr="007C4A02" w:rsidRDefault="00DE42C5" w:rsidP="00DE42C5">
      <w:pPr>
        <w:spacing w:line="240" w:lineRule="auto"/>
        <w:ind w:left="990"/>
        <w:jc w:val="thaiDistribute"/>
        <w:rPr>
          <w:rFonts w:cs="Times New Roman"/>
          <w:color w:val="000000"/>
          <w:szCs w:val="22"/>
          <w:lang w:bidi="th-TH"/>
        </w:rPr>
      </w:pPr>
    </w:p>
    <w:p w14:paraId="1753B6B1" w14:textId="62396D41"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ECLs are a probability-weighted estimate of credit losses based on forward-looking and historical experience. Credit losses are measured as the present value of all cash shortfalls discounted by the effective interest rate of the financial asset.</w:t>
      </w:r>
    </w:p>
    <w:p w14:paraId="0194742E" w14:textId="77777777" w:rsidR="00DE42C5" w:rsidRPr="007C4A02" w:rsidRDefault="00DE42C5" w:rsidP="00DE42C5">
      <w:pPr>
        <w:spacing w:line="240" w:lineRule="auto"/>
        <w:ind w:left="990"/>
        <w:jc w:val="thaiDistribute"/>
        <w:rPr>
          <w:rFonts w:cs="Times New Roman"/>
          <w:color w:val="000000"/>
          <w:szCs w:val="22"/>
          <w:lang w:bidi="th-TH"/>
        </w:rPr>
      </w:pPr>
    </w:p>
    <w:p w14:paraId="3739ADF3" w14:textId="6A23EBE5"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The Group considers a financial asset to have low credit risk when its credit rating is equivalent to the globally understood definition of ‘investment grade’.</w:t>
      </w:r>
      <w:r w:rsidR="00FC013A">
        <w:rPr>
          <w:rFonts w:cs="Times New Roman"/>
          <w:color w:val="000000"/>
          <w:szCs w:val="22"/>
          <w:lang w:bidi="th-TH"/>
        </w:rPr>
        <w:t xml:space="preserve"> </w:t>
      </w:r>
      <w:r w:rsidRPr="007C4A02">
        <w:rPr>
          <w:rFonts w:cs="Times New Roman"/>
          <w:color w:val="000000"/>
          <w:szCs w:val="22"/>
          <w:lang w:bidi="th-TH"/>
        </w:rPr>
        <w:t>The Group recognises ECLs for low credit risk financial asset as 12-month ECLs</w:t>
      </w:r>
      <w:r w:rsidR="00A961D4" w:rsidRPr="007C4A02">
        <w:rPr>
          <w:rFonts w:cs="Times New Roman"/>
          <w:color w:val="000000"/>
          <w:szCs w:val="22"/>
          <w:lang w:bidi="th-TH"/>
        </w:rPr>
        <w:t>.</w:t>
      </w:r>
    </w:p>
    <w:p w14:paraId="3AD327AF" w14:textId="77777777" w:rsidR="00DE42C5" w:rsidRPr="007C4A02" w:rsidRDefault="00DE42C5" w:rsidP="00DE42C5">
      <w:pPr>
        <w:spacing w:line="240" w:lineRule="auto"/>
        <w:ind w:left="990"/>
        <w:jc w:val="thaiDistribute"/>
        <w:rPr>
          <w:rFonts w:cs="Times New Roman"/>
          <w:color w:val="000000"/>
          <w:szCs w:val="22"/>
          <w:lang w:bidi="th-TH"/>
        </w:rPr>
      </w:pPr>
    </w:p>
    <w:p w14:paraId="51A632CC" w14:textId="10DA8C27"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r w:rsidR="00A961D4" w:rsidRPr="007C4A02">
        <w:rPr>
          <w:rFonts w:cs="Times New Roman"/>
          <w:color w:val="000000"/>
          <w:szCs w:val="22"/>
          <w:lang w:bidi="th-TH"/>
        </w:rPr>
        <w:t>.</w:t>
      </w:r>
      <w:r w:rsidRPr="007C4A02">
        <w:rPr>
          <w:rFonts w:cs="Times New Roman"/>
          <w:color w:val="000000"/>
          <w:szCs w:val="22"/>
          <w:lang w:bidi="th-TH"/>
        </w:rPr>
        <w:t xml:space="preserve"> </w:t>
      </w:r>
    </w:p>
    <w:p w14:paraId="6FF7AE39" w14:textId="77777777" w:rsidR="00DE42C5" w:rsidRPr="00AC405B" w:rsidRDefault="00DE42C5" w:rsidP="00DE42C5">
      <w:pPr>
        <w:spacing w:line="240" w:lineRule="auto"/>
        <w:ind w:left="990"/>
        <w:jc w:val="thaiDistribute"/>
        <w:rPr>
          <w:rFonts w:cstheme="minorBidi"/>
          <w:color w:val="000000"/>
          <w:szCs w:val="22"/>
          <w:cs/>
          <w:lang w:bidi="th-TH"/>
        </w:rPr>
      </w:pPr>
    </w:p>
    <w:p w14:paraId="0BE3B30D" w14:textId="48C92DB1"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 xml:space="preserve">The Group considers a financial asset to be in default when: </w:t>
      </w:r>
    </w:p>
    <w:p w14:paraId="3958B464" w14:textId="2585F6BB" w:rsidR="00DE42C5" w:rsidRPr="007C4A02" w:rsidRDefault="00DE42C5" w:rsidP="007056AE">
      <w:pPr>
        <w:tabs>
          <w:tab w:val="left" w:pos="1170"/>
        </w:tabs>
        <w:spacing w:line="240" w:lineRule="auto"/>
        <w:ind w:left="1170" w:hanging="180"/>
        <w:jc w:val="thaiDistribute"/>
        <w:rPr>
          <w:rFonts w:cs="Times New Roman"/>
          <w:color w:val="000000"/>
          <w:szCs w:val="22"/>
          <w:lang w:bidi="th-TH"/>
        </w:rPr>
      </w:pPr>
      <w:r w:rsidRPr="007C4A02">
        <w:rPr>
          <w:rFonts w:cs="Times New Roman"/>
          <w:color w:val="000000"/>
          <w:szCs w:val="22"/>
          <w:lang w:bidi="th-TH"/>
        </w:rPr>
        <w:t>-</w:t>
      </w:r>
      <w:r w:rsidRPr="007C4A02">
        <w:rPr>
          <w:rFonts w:cs="Times New Roman"/>
          <w:color w:val="000000"/>
          <w:szCs w:val="22"/>
          <w:lang w:bidi="th-TH"/>
        </w:rPr>
        <w:tab/>
        <w:t>the debtor is unlikely to pay its credit obligations to the Group in full, without recourse by the Group t</w:t>
      </w:r>
      <w:r w:rsidR="00974CDA">
        <w:rPr>
          <w:rFonts w:cs="Times New Roman"/>
          <w:color w:val="000000"/>
          <w:szCs w:val="22"/>
          <w:lang w:bidi="th-TH"/>
        </w:rPr>
        <w:t>akes</w:t>
      </w:r>
      <w:r w:rsidRPr="007C4A02">
        <w:rPr>
          <w:rFonts w:cs="Times New Roman"/>
          <w:color w:val="000000"/>
          <w:szCs w:val="22"/>
          <w:lang w:bidi="th-TH"/>
        </w:rPr>
        <w:t xml:space="preserve"> action such as realising security (if any is held); or</w:t>
      </w:r>
    </w:p>
    <w:p w14:paraId="37FB3183" w14:textId="3454E301" w:rsidR="00DE42C5" w:rsidRPr="007C4A02" w:rsidRDefault="00DE42C5"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w:t>
      </w:r>
      <w:r w:rsidRPr="007C4A02">
        <w:rPr>
          <w:rFonts w:cs="Times New Roman"/>
          <w:color w:val="000000"/>
          <w:szCs w:val="22"/>
          <w:lang w:bidi="th-TH"/>
        </w:rPr>
        <w:tab/>
        <w:t xml:space="preserve">the financial asset is </w:t>
      </w:r>
      <w:r w:rsidR="00B76FC4">
        <w:rPr>
          <w:rFonts w:cs="Times New Roman"/>
          <w:color w:val="000000"/>
          <w:szCs w:val="22"/>
          <w:lang w:bidi="th-TH"/>
        </w:rPr>
        <w:t>over the payment specified in the contract</w:t>
      </w:r>
    </w:p>
    <w:p w14:paraId="6CF00833" w14:textId="4F7775BA" w:rsidR="005F0417" w:rsidRPr="007C4A02" w:rsidRDefault="005F0417" w:rsidP="00DE42C5">
      <w:pPr>
        <w:spacing w:line="240" w:lineRule="auto"/>
        <w:ind w:left="990"/>
        <w:jc w:val="thaiDistribute"/>
        <w:rPr>
          <w:rFonts w:cs="Times New Roman"/>
          <w:color w:val="000000"/>
          <w:szCs w:val="22"/>
          <w:lang w:bidi="th-TH"/>
        </w:rPr>
      </w:pPr>
    </w:p>
    <w:p w14:paraId="34EC3B4F" w14:textId="445A667C" w:rsidR="005F0417" w:rsidRPr="008B0102" w:rsidRDefault="005F0417" w:rsidP="005F0417">
      <w:pPr>
        <w:pStyle w:val="BodyText"/>
        <w:shd w:val="clear" w:color="auto" w:fill="FFFFFF"/>
        <w:spacing w:after="0" w:line="240" w:lineRule="auto"/>
        <w:ind w:left="540"/>
        <w:jc w:val="thaiDistribute"/>
        <w:rPr>
          <w:rFonts w:cs="Times New Roman"/>
          <w:i/>
          <w:iCs/>
          <w:color w:val="000000"/>
          <w:szCs w:val="22"/>
          <w:lang w:bidi="th-TH"/>
        </w:rPr>
      </w:pPr>
      <w:r w:rsidRPr="007C4A02">
        <w:rPr>
          <w:i/>
          <w:iCs/>
          <w:szCs w:val="22"/>
          <w:lang w:val="en-US"/>
        </w:rPr>
        <w:t>(d.</w:t>
      </w:r>
      <w:r w:rsidR="00321D63">
        <w:rPr>
          <w:i/>
          <w:iCs/>
          <w:szCs w:val="22"/>
          <w:lang w:val="en-US"/>
        </w:rPr>
        <w:t>7</w:t>
      </w:r>
      <w:r w:rsidRPr="007C4A02">
        <w:rPr>
          <w:i/>
          <w:iCs/>
          <w:szCs w:val="22"/>
          <w:lang w:val="en-US"/>
        </w:rPr>
        <w:t xml:space="preserve">) </w:t>
      </w:r>
      <w:r w:rsidRPr="008B0102">
        <w:rPr>
          <w:i/>
          <w:iCs/>
          <w:szCs w:val="22"/>
          <w:lang w:val="en-US"/>
        </w:rPr>
        <w:t>Write</w:t>
      </w:r>
      <w:r w:rsidRPr="008B0102">
        <w:rPr>
          <w:rFonts w:cs="Times New Roman"/>
          <w:i/>
          <w:iCs/>
          <w:color w:val="000000"/>
          <w:szCs w:val="22"/>
          <w:lang w:bidi="th-TH"/>
        </w:rPr>
        <w:t xml:space="preserve"> offs</w:t>
      </w:r>
    </w:p>
    <w:p w14:paraId="1711E502" w14:textId="7C6BF7C9" w:rsidR="005F0417" w:rsidRPr="007C4A02" w:rsidRDefault="005F0417" w:rsidP="00DE42C5">
      <w:pPr>
        <w:spacing w:line="240" w:lineRule="auto"/>
        <w:ind w:left="990"/>
        <w:jc w:val="thaiDistribute"/>
        <w:rPr>
          <w:rFonts w:cs="Times New Roman"/>
          <w:color w:val="000000"/>
          <w:szCs w:val="22"/>
          <w:lang w:bidi="th-TH"/>
        </w:rPr>
      </w:pPr>
    </w:p>
    <w:p w14:paraId="550DC265" w14:textId="52545F94" w:rsidR="005F0417" w:rsidRPr="007C4A02" w:rsidRDefault="005F0417" w:rsidP="00DE42C5">
      <w:pPr>
        <w:spacing w:line="240" w:lineRule="auto"/>
        <w:ind w:left="990"/>
        <w:jc w:val="thaiDistribute"/>
        <w:rPr>
          <w:rFonts w:cs="Times New Roman"/>
          <w:color w:val="000000"/>
          <w:szCs w:val="22"/>
          <w:lang w:bidi="th-TH"/>
        </w:rPr>
      </w:pPr>
      <w:r w:rsidRPr="007C4A02">
        <w:rPr>
          <w:rFonts w:cs="Times New Roman"/>
          <w:color w:val="000000"/>
          <w:szCs w:val="22"/>
          <w:lang w:bidi="th-TH"/>
        </w:rPr>
        <w:t>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w:t>
      </w:r>
    </w:p>
    <w:p w14:paraId="49E34F44" w14:textId="77777777" w:rsidR="005F0417" w:rsidRPr="007C4A02" w:rsidRDefault="005F0417" w:rsidP="00DE42C5">
      <w:pPr>
        <w:spacing w:line="240" w:lineRule="auto"/>
        <w:ind w:left="990"/>
        <w:jc w:val="thaiDistribute"/>
        <w:rPr>
          <w:rFonts w:cs="Times New Roman"/>
          <w:color w:val="000000"/>
          <w:szCs w:val="22"/>
          <w:lang w:bidi="th-TH"/>
        </w:rPr>
      </w:pPr>
    </w:p>
    <w:p w14:paraId="58999A5F" w14:textId="77777777" w:rsidR="002A0B3B" w:rsidRPr="007C4A02" w:rsidRDefault="002A0B3B" w:rsidP="00357C21">
      <w:pPr>
        <w:pStyle w:val="Heading2"/>
        <w:numPr>
          <w:ilvl w:val="1"/>
          <w:numId w:val="24"/>
        </w:numPr>
        <w:spacing w:before="0" w:after="0" w:line="240" w:lineRule="auto"/>
        <w:ind w:left="547" w:hanging="547"/>
        <w:rPr>
          <w:sz w:val="22"/>
          <w:szCs w:val="22"/>
        </w:rPr>
      </w:pPr>
      <w:r w:rsidRPr="007C4A02">
        <w:rPr>
          <w:sz w:val="22"/>
          <w:szCs w:val="22"/>
        </w:rPr>
        <w:t>Cash and cash equivalents</w:t>
      </w:r>
    </w:p>
    <w:p w14:paraId="17C41325" w14:textId="77777777" w:rsidR="002A0B3B" w:rsidRPr="007C4A02" w:rsidRDefault="002A0B3B" w:rsidP="002A0B3B">
      <w:pPr>
        <w:pStyle w:val="BodyText"/>
        <w:shd w:val="clear" w:color="auto" w:fill="FFFFFF"/>
        <w:spacing w:after="0" w:line="240" w:lineRule="atLeast"/>
        <w:ind w:left="540"/>
        <w:jc w:val="thaiDistribute"/>
        <w:rPr>
          <w:rFonts w:cs="Times New Roman"/>
          <w:szCs w:val="22"/>
          <w:lang w:val="en-GB"/>
        </w:rPr>
      </w:pPr>
    </w:p>
    <w:p w14:paraId="16FACCBA" w14:textId="722D5F70" w:rsidR="002A0B3B" w:rsidRPr="007C4A02" w:rsidRDefault="002A0B3B" w:rsidP="00321D63">
      <w:pPr>
        <w:pStyle w:val="BodyText"/>
        <w:shd w:val="clear" w:color="auto" w:fill="FFFFFF"/>
        <w:spacing w:after="0" w:line="240" w:lineRule="atLeast"/>
        <w:ind w:left="540"/>
        <w:jc w:val="thaiDistribute"/>
        <w:rPr>
          <w:rFonts w:cs="Times New Roman"/>
          <w:szCs w:val="22"/>
        </w:rPr>
      </w:pPr>
      <w:r w:rsidRPr="007C4A02">
        <w:rPr>
          <w:rFonts w:cs="Times New Roman"/>
          <w:szCs w:val="22"/>
        </w:rPr>
        <w:t>Cash and cash equivalents comprise cash balances, call deposits and highly liquid short-term investments</w:t>
      </w:r>
      <w:r w:rsidR="005F0417" w:rsidRPr="007C4A02">
        <w:rPr>
          <w:rFonts w:cs="Times New Roman"/>
          <w:szCs w:val="22"/>
        </w:rPr>
        <w:t xml:space="preserve"> which ha</w:t>
      </w:r>
      <w:r w:rsidR="00974CDA">
        <w:rPr>
          <w:rFonts w:cs="Times New Roman"/>
          <w:szCs w:val="22"/>
        </w:rPr>
        <w:t>ve</w:t>
      </w:r>
      <w:r w:rsidR="005F0417" w:rsidRPr="007C4A02">
        <w:rPr>
          <w:rFonts w:cs="Times New Roman"/>
          <w:szCs w:val="22"/>
        </w:rPr>
        <w:t xml:space="preserve"> maturit</w:t>
      </w:r>
      <w:r w:rsidR="00974CDA">
        <w:rPr>
          <w:rFonts w:cs="Times New Roman"/>
          <w:szCs w:val="22"/>
        </w:rPr>
        <w:t>ies</w:t>
      </w:r>
      <w:r w:rsidR="005F0417" w:rsidRPr="007C4A02">
        <w:rPr>
          <w:rFonts w:cs="Times New Roman"/>
          <w:szCs w:val="22"/>
        </w:rPr>
        <w:t xml:space="preserve"> of three months or less from the date of acquisition.</w:t>
      </w:r>
      <w:r w:rsidR="005E186D">
        <w:rPr>
          <w:rFonts w:cs="Times New Roman"/>
          <w:szCs w:val="22"/>
        </w:rPr>
        <w:br w:type="page"/>
      </w:r>
    </w:p>
    <w:p w14:paraId="68A2D28E" w14:textId="77777777" w:rsidR="0054168D" w:rsidRPr="007C4A02" w:rsidRDefault="009813B9" w:rsidP="00357C21">
      <w:pPr>
        <w:pStyle w:val="Heading2"/>
        <w:numPr>
          <w:ilvl w:val="1"/>
          <w:numId w:val="24"/>
        </w:numPr>
        <w:spacing w:before="0" w:after="0" w:line="240" w:lineRule="auto"/>
        <w:ind w:left="547" w:hanging="547"/>
        <w:rPr>
          <w:sz w:val="22"/>
          <w:szCs w:val="22"/>
        </w:rPr>
      </w:pPr>
      <w:r w:rsidRPr="007C4A02">
        <w:rPr>
          <w:sz w:val="22"/>
          <w:szCs w:val="22"/>
        </w:rPr>
        <w:lastRenderedPageBreak/>
        <w:t>Trade and other accounts receivable</w:t>
      </w:r>
    </w:p>
    <w:p w14:paraId="49747B4F" w14:textId="77777777" w:rsidR="001067AA" w:rsidRPr="0086167E" w:rsidRDefault="001067AA" w:rsidP="005C467F">
      <w:pPr>
        <w:pStyle w:val="BodyText"/>
        <w:shd w:val="clear" w:color="auto" w:fill="FFFFFF"/>
        <w:spacing w:after="0" w:line="240" w:lineRule="atLeast"/>
        <w:ind w:left="540"/>
        <w:jc w:val="thaiDistribute"/>
        <w:rPr>
          <w:rFonts w:cs="Times New Roman"/>
          <w:szCs w:val="22"/>
        </w:rPr>
      </w:pPr>
    </w:p>
    <w:p w14:paraId="14AB6ADB" w14:textId="079BCEC2" w:rsidR="006455DE" w:rsidRPr="007C4A02" w:rsidRDefault="000F525D" w:rsidP="006455DE">
      <w:pPr>
        <w:pStyle w:val="BodyText"/>
        <w:shd w:val="clear" w:color="auto" w:fill="FFFFFF"/>
        <w:spacing w:after="0" w:line="240" w:lineRule="atLeast"/>
        <w:ind w:left="540"/>
        <w:jc w:val="thaiDistribute"/>
        <w:rPr>
          <w:rFonts w:cs="Times New Roman"/>
          <w:szCs w:val="22"/>
        </w:rPr>
      </w:pPr>
      <w:r w:rsidRPr="007C4A02">
        <w:rPr>
          <w:rFonts w:cs="Times New Roman"/>
          <w:szCs w:val="22"/>
        </w:rPr>
        <w:t>A receivable is recognised when the Group has an unconditional right to receive consideration.</w:t>
      </w:r>
      <w:r w:rsidR="00710B61" w:rsidRPr="007C4A02">
        <w:rPr>
          <w:rFonts w:cs="Times New Roman"/>
          <w:szCs w:val="22"/>
        </w:rPr>
        <w:t xml:space="preserve"> </w:t>
      </w:r>
      <w:r w:rsidR="00B76FC4">
        <w:rPr>
          <w:rFonts w:cs="Times New Roman"/>
          <w:szCs w:val="22"/>
        </w:rPr>
        <w:br/>
      </w:r>
      <w:r w:rsidR="005F0417" w:rsidRPr="007C4A02">
        <w:rPr>
          <w:rFonts w:cs="Times New Roman"/>
          <w:szCs w:val="22"/>
        </w:rPr>
        <w:t>A receivable is measured at transaction price less allowance for expected credit loss.</w:t>
      </w:r>
      <w:r w:rsidRPr="007C4A02">
        <w:rPr>
          <w:rFonts w:cs="Times New Roman"/>
          <w:szCs w:val="22"/>
        </w:rPr>
        <w:t xml:space="preserve"> </w:t>
      </w:r>
      <w:r w:rsidR="005F0417" w:rsidRPr="007C4A02">
        <w:rPr>
          <w:rFonts w:cs="Times New Roman"/>
          <w:szCs w:val="22"/>
        </w:rPr>
        <w:t>Bad debts are written off when incurred.</w:t>
      </w:r>
    </w:p>
    <w:p w14:paraId="0F2F0F48" w14:textId="7D5A4766" w:rsidR="006455DE" w:rsidRPr="0086167E" w:rsidRDefault="006455DE" w:rsidP="006455DE">
      <w:pPr>
        <w:pStyle w:val="BodyText"/>
        <w:shd w:val="clear" w:color="auto" w:fill="FFFFFF"/>
        <w:spacing w:after="0" w:line="240" w:lineRule="atLeast"/>
        <w:ind w:left="540"/>
        <w:jc w:val="thaiDistribute"/>
        <w:rPr>
          <w:rFonts w:cs="Times New Roman"/>
          <w:szCs w:val="22"/>
        </w:rPr>
      </w:pPr>
    </w:p>
    <w:p w14:paraId="48EB37EA" w14:textId="598C0A8E" w:rsidR="0004651C" w:rsidRPr="007C4A02" w:rsidRDefault="005F0417" w:rsidP="006455DE">
      <w:pPr>
        <w:pStyle w:val="BodyText"/>
        <w:shd w:val="clear" w:color="auto" w:fill="FFFFFF"/>
        <w:spacing w:after="0" w:line="240" w:lineRule="atLeast"/>
        <w:ind w:left="540"/>
        <w:jc w:val="thaiDistribute"/>
        <w:rPr>
          <w:szCs w:val="22"/>
        </w:rPr>
      </w:pPr>
      <w:r w:rsidRPr="007C4A02">
        <w:rPr>
          <w:szCs w:val="22"/>
        </w:rPr>
        <w:t xml:space="preserve">The Group estimates lifetime expected credit losses (ECLs), using a provision matrix to find </w:t>
      </w:r>
      <w:r w:rsidR="00974CDA">
        <w:rPr>
          <w:szCs w:val="22"/>
        </w:rPr>
        <w:t xml:space="preserve">the </w:t>
      </w:r>
      <w:r w:rsidRPr="007C4A02">
        <w:rPr>
          <w:szCs w:val="22"/>
        </w:rPr>
        <w:t>ECLs rate</w:t>
      </w:r>
      <w:r w:rsidR="00974CDA">
        <w:rPr>
          <w:szCs w:val="22"/>
        </w:rPr>
        <w:t>s</w:t>
      </w:r>
      <w:r w:rsidRPr="007C4A02">
        <w:rPr>
          <w:szCs w:val="22"/>
        </w:rPr>
        <w:t>.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3497119D" w14:textId="12ADE92D" w:rsidR="007B5B95" w:rsidRPr="0086167E" w:rsidRDefault="007B5B95">
      <w:pPr>
        <w:spacing w:line="240" w:lineRule="auto"/>
        <w:rPr>
          <w:rFonts w:cs="Times New Roman"/>
          <w:szCs w:val="22"/>
          <w:lang w:val="en-AU"/>
        </w:rPr>
      </w:pPr>
    </w:p>
    <w:p w14:paraId="02CCDD16" w14:textId="77777777" w:rsidR="0054168D" w:rsidRPr="007C4A02" w:rsidRDefault="00743069" w:rsidP="00357C21">
      <w:pPr>
        <w:pStyle w:val="Heading2"/>
        <w:numPr>
          <w:ilvl w:val="1"/>
          <w:numId w:val="24"/>
        </w:numPr>
        <w:spacing w:before="0" w:after="0" w:line="240" w:lineRule="auto"/>
        <w:ind w:left="547" w:hanging="547"/>
        <w:rPr>
          <w:sz w:val="22"/>
          <w:szCs w:val="22"/>
        </w:rPr>
      </w:pPr>
      <w:r w:rsidRPr="007C4A02">
        <w:rPr>
          <w:sz w:val="22"/>
          <w:szCs w:val="22"/>
        </w:rPr>
        <w:t>Spare parts</w:t>
      </w:r>
      <w:r w:rsidR="007B7FE5" w:rsidRPr="007C4A02">
        <w:rPr>
          <w:sz w:val="22"/>
          <w:szCs w:val="22"/>
        </w:rPr>
        <w:t xml:space="preserve"> and supplies</w:t>
      </w:r>
    </w:p>
    <w:p w14:paraId="084A36A4" w14:textId="77777777" w:rsidR="001067AA" w:rsidRPr="0086167E" w:rsidRDefault="001067AA" w:rsidP="005C467F">
      <w:pPr>
        <w:pStyle w:val="BodyText"/>
        <w:spacing w:after="0" w:line="240" w:lineRule="atLeast"/>
        <w:ind w:left="540"/>
        <w:jc w:val="thaiDistribute"/>
        <w:rPr>
          <w:rFonts w:cs="Times New Roman"/>
          <w:szCs w:val="22"/>
        </w:rPr>
      </w:pPr>
    </w:p>
    <w:p w14:paraId="22D0DC34" w14:textId="517BA3B5" w:rsidR="005F0417" w:rsidRPr="007C4A02" w:rsidRDefault="005F0417" w:rsidP="007B3BD5">
      <w:pPr>
        <w:pStyle w:val="BodyText"/>
        <w:spacing w:after="0" w:line="240" w:lineRule="atLeast"/>
        <w:ind w:left="540"/>
        <w:jc w:val="thaiDistribute"/>
        <w:rPr>
          <w:rFonts w:cs="Times New Roman"/>
          <w:szCs w:val="22"/>
        </w:rPr>
      </w:pPr>
      <w:r w:rsidRPr="007C4A02">
        <w:rPr>
          <w:rFonts w:cs="Times New Roman"/>
          <w:szCs w:val="22"/>
        </w:rPr>
        <w:t xml:space="preserve">Spare parts and supplies are measured at the lower of cost and net realisable value. Spare parts comprise fuel oil and supplies which are used for specific equipment in the power plant. Cost is calculated using the moving average cost </w:t>
      </w:r>
      <w:r w:rsidR="001472D3" w:rsidRPr="007C4A02">
        <w:rPr>
          <w:rFonts w:cs="Times New Roman"/>
          <w:szCs w:val="22"/>
        </w:rPr>
        <w:t>principle and</w:t>
      </w:r>
      <w:r w:rsidRPr="007C4A02">
        <w:rPr>
          <w:rFonts w:cs="Times New Roman"/>
          <w:szCs w:val="22"/>
        </w:rPr>
        <w:t xml:space="preserve"> comprises all costs of purchase and other costs incurred in bringing the spare parts and supplies to their present location and condition. Net realisable value is the estimated selling price in the ordinary course of business less the estimated costs to complete and to make the sale.</w:t>
      </w:r>
    </w:p>
    <w:p w14:paraId="2986BFDD" w14:textId="77777777" w:rsidR="005F0417" w:rsidRPr="0086167E" w:rsidRDefault="005F0417" w:rsidP="007B3BD5">
      <w:pPr>
        <w:pStyle w:val="BodyText"/>
        <w:spacing w:after="0" w:line="240" w:lineRule="atLeast"/>
        <w:ind w:left="540"/>
        <w:jc w:val="thaiDistribute"/>
        <w:rPr>
          <w:rFonts w:cs="Times New Roman"/>
          <w:szCs w:val="22"/>
        </w:rPr>
      </w:pPr>
    </w:p>
    <w:p w14:paraId="0B584B9B" w14:textId="419C7023" w:rsidR="0078103B" w:rsidRPr="007C4A02" w:rsidRDefault="00B64259" w:rsidP="007B3BD5">
      <w:pPr>
        <w:pStyle w:val="BodyText"/>
        <w:spacing w:after="0" w:line="240" w:lineRule="atLeast"/>
        <w:ind w:left="540"/>
        <w:jc w:val="thaiDistribute"/>
        <w:rPr>
          <w:rFonts w:cs="Times New Roman"/>
          <w:szCs w:val="22"/>
        </w:rPr>
      </w:pPr>
      <w:r w:rsidRPr="007C4A02">
        <w:rPr>
          <w:rFonts w:cs="Times New Roman"/>
          <w:szCs w:val="22"/>
        </w:rPr>
        <w:t>The a</w:t>
      </w:r>
      <w:r w:rsidR="006D7D4B" w:rsidRPr="007C4A02">
        <w:rPr>
          <w:rFonts w:cs="Times New Roman"/>
          <w:szCs w:val="22"/>
        </w:rPr>
        <w:t xml:space="preserve">llowance for obsolescence of </w:t>
      </w:r>
      <w:r w:rsidR="009813B9" w:rsidRPr="007C4A02">
        <w:rPr>
          <w:rFonts w:cs="Times New Roman"/>
          <w:szCs w:val="22"/>
        </w:rPr>
        <w:t xml:space="preserve">spare parts is calculated </w:t>
      </w:r>
      <w:r w:rsidR="00D8374A" w:rsidRPr="007C4A02">
        <w:rPr>
          <w:rFonts w:cs="Times New Roman"/>
          <w:szCs w:val="22"/>
        </w:rPr>
        <w:t>from the balances of spare parts at the</w:t>
      </w:r>
      <w:r w:rsidR="0087628B" w:rsidRPr="007C4A02">
        <w:rPr>
          <w:rFonts w:cs="Times New Roman"/>
          <w:szCs w:val="22"/>
        </w:rPr>
        <w:t xml:space="preserve"> end of year </w:t>
      </w:r>
      <w:r w:rsidR="00D8374A" w:rsidRPr="007C4A02">
        <w:rPr>
          <w:rFonts w:cs="Times New Roman"/>
          <w:szCs w:val="22"/>
        </w:rPr>
        <w:t>on a</w:t>
      </w:r>
      <w:r w:rsidR="006D7D4B" w:rsidRPr="007C4A02">
        <w:rPr>
          <w:rFonts w:cs="Times New Roman"/>
          <w:szCs w:val="22"/>
        </w:rPr>
        <w:t xml:space="preserve"> straight-line </w:t>
      </w:r>
      <w:r w:rsidR="00D8374A" w:rsidRPr="007C4A02">
        <w:rPr>
          <w:rFonts w:cs="Times New Roman"/>
          <w:szCs w:val="22"/>
        </w:rPr>
        <w:t>basis</w:t>
      </w:r>
      <w:r w:rsidR="006D7D4B" w:rsidRPr="007C4A02">
        <w:rPr>
          <w:rFonts w:cs="Times New Roman"/>
          <w:szCs w:val="22"/>
        </w:rPr>
        <w:t xml:space="preserve"> to write-</w:t>
      </w:r>
      <w:r w:rsidR="0087628B" w:rsidRPr="007C4A02">
        <w:rPr>
          <w:rFonts w:cs="Times New Roman"/>
          <w:szCs w:val="22"/>
        </w:rPr>
        <w:t>down</w:t>
      </w:r>
      <w:r w:rsidR="009813B9" w:rsidRPr="007C4A02">
        <w:rPr>
          <w:rFonts w:cs="Times New Roman"/>
          <w:szCs w:val="22"/>
        </w:rPr>
        <w:t xml:space="preserve"> </w:t>
      </w:r>
      <w:r w:rsidR="00D8374A" w:rsidRPr="007C4A02">
        <w:rPr>
          <w:rFonts w:cs="Times New Roman"/>
          <w:szCs w:val="22"/>
        </w:rPr>
        <w:t xml:space="preserve">the spare parts over the remaining useful lives of </w:t>
      </w:r>
      <w:r w:rsidR="009813B9" w:rsidRPr="007C4A02">
        <w:rPr>
          <w:rFonts w:cs="Times New Roman"/>
          <w:szCs w:val="22"/>
        </w:rPr>
        <w:t>power plant</w:t>
      </w:r>
      <w:r w:rsidR="0087628B" w:rsidRPr="007C4A02">
        <w:rPr>
          <w:rFonts w:cs="Times New Roman"/>
          <w:szCs w:val="22"/>
        </w:rPr>
        <w:t>s</w:t>
      </w:r>
      <w:r w:rsidR="009813B9" w:rsidRPr="007C4A02">
        <w:rPr>
          <w:rFonts w:cs="Times New Roman"/>
          <w:szCs w:val="22"/>
        </w:rPr>
        <w:t>.</w:t>
      </w:r>
    </w:p>
    <w:p w14:paraId="55593ADF" w14:textId="77777777" w:rsidR="0074336A" w:rsidRPr="0086167E" w:rsidRDefault="0074336A" w:rsidP="007B3BD5">
      <w:pPr>
        <w:pStyle w:val="BodyText"/>
        <w:spacing w:after="0" w:line="240" w:lineRule="atLeast"/>
        <w:ind w:left="540"/>
        <w:jc w:val="thaiDistribute"/>
        <w:rPr>
          <w:rFonts w:cs="Times New Roman"/>
          <w:szCs w:val="22"/>
        </w:rPr>
      </w:pPr>
    </w:p>
    <w:p w14:paraId="5B345460" w14:textId="77777777" w:rsidR="0004651C" w:rsidRPr="007C4A02" w:rsidRDefault="0004651C" w:rsidP="00357C21">
      <w:pPr>
        <w:pStyle w:val="Heading2"/>
        <w:numPr>
          <w:ilvl w:val="1"/>
          <w:numId w:val="24"/>
        </w:numPr>
        <w:spacing w:before="0" w:after="0" w:line="240" w:lineRule="auto"/>
        <w:ind w:left="547" w:hanging="547"/>
        <w:rPr>
          <w:sz w:val="22"/>
          <w:szCs w:val="22"/>
        </w:rPr>
      </w:pPr>
      <w:r w:rsidRPr="007C4A02">
        <w:rPr>
          <w:sz w:val="22"/>
          <w:szCs w:val="22"/>
        </w:rPr>
        <w:t>Property, plant and equipment</w:t>
      </w:r>
    </w:p>
    <w:p w14:paraId="0195DF24" w14:textId="77777777" w:rsidR="0004651C" w:rsidRPr="0086167E" w:rsidRDefault="0004651C" w:rsidP="0004651C">
      <w:pPr>
        <w:pStyle w:val="BodyText"/>
        <w:spacing w:after="0" w:line="240" w:lineRule="atLeast"/>
        <w:ind w:left="540" w:right="-27"/>
        <w:jc w:val="thaiDistribute"/>
        <w:rPr>
          <w:rFonts w:cs="Times New Roman"/>
          <w:szCs w:val="22"/>
        </w:rPr>
      </w:pPr>
    </w:p>
    <w:p w14:paraId="58B7FB7E" w14:textId="5B6FA848" w:rsidR="0004651C" w:rsidRPr="007C4A02" w:rsidRDefault="0004651C" w:rsidP="0004651C">
      <w:pPr>
        <w:pStyle w:val="BodyText"/>
        <w:spacing w:after="0" w:line="240" w:lineRule="atLeast"/>
        <w:ind w:left="540" w:right="-27"/>
        <w:jc w:val="thaiDistribute"/>
        <w:rPr>
          <w:rFonts w:cs="Times New Roman"/>
          <w:szCs w:val="22"/>
        </w:rPr>
      </w:pPr>
      <w:r w:rsidRPr="007C4A02">
        <w:rPr>
          <w:rFonts w:cs="Times New Roman"/>
          <w:szCs w:val="22"/>
        </w:rPr>
        <w:t xml:space="preserve">Property, plant and equipment are measured at cost less accumulated depreciation and impairment losses. </w:t>
      </w:r>
    </w:p>
    <w:p w14:paraId="2537EF43" w14:textId="77777777" w:rsidR="0004651C" w:rsidRPr="0086167E" w:rsidRDefault="0004651C" w:rsidP="0004651C">
      <w:pPr>
        <w:pStyle w:val="BodyText"/>
        <w:spacing w:after="0" w:line="240" w:lineRule="atLeast"/>
        <w:ind w:left="540" w:right="-27"/>
        <w:jc w:val="thaiDistribute"/>
        <w:rPr>
          <w:rFonts w:cs="Times New Roman"/>
          <w:szCs w:val="22"/>
        </w:rPr>
      </w:pPr>
    </w:p>
    <w:p w14:paraId="6DE292B0" w14:textId="77777777" w:rsidR="0004651C" w:rsidRPr="007C4A02" w:rsidRDefault="0004651C" w:rsidP="0004651C">
      <w:pPr>
        <w:pStyle w:val="BodyText"/>
        <w:spacing w:after="0" w:line="240" w:lineRule="atLeast"/>
        <w:ind w:left="540" w:right="-27"/>
        <w:jc w:val="thaiDistribute"/>
        <w:rPr>
          <w:rFonts w:cs="Times New Roman"/>
          <w:szCs w:val="22"/>
        </w:rPr>
      </w:pPr>
      <w:r w:rsidRPr="007C4A02">
        <w:rPr>
          <w:rFonts w:cs="Times New Roman"/>
          <w:szCs w:val="22"/>
        </w:rPr>
        <w:t xml:space="preserve">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 capitalised borrowing costs. Purchased software that is integral to the functionality of the related equipment is capitalised as part of that equipment. </w:t>
      </w:r>
    </w:p>
    <w:p w14:paraId="2822505E" w14:textId="77777777" w:rsidR="0004651C" w:rsidRPr="0086167E" w:rsidRDefault="0004651C" w:rsidP="0004651C">
      <w:pPr>
        <w:pStyle w:val="BodyText"/>
        <w:spacing w:after="0" w:line="240" w:lineRule="atLeast"/>
        <w:ind w:left="540" w:right="-27"/>
        <w:jc w:val="thaiDistribute"/>
        <w:rPr>
          <w:rFonts w:cs="Times New Roman"/>
          <w:szCs w:val="22"/>
        </w:rPr>
      </w:pPr>
    </w:p>
    <w:p w14:paraId="4771E550" w14:textId="3CD36BCE" w:rsidR="0004651C" w:rsidRPr="00C40302" w:rsidRDefault="0004651C" w:rsidP="0004651C">
      <w:pPr>
        <w:pStyle w:val="BodyText"/>
        <w:spacing w:after="0" w:line="240" w:lineRule="atLeast"/>
        <w:ind w:left="540" w:right="-27"/>
        <w:jc w:val="thaiDistribute"/>
        <w:rPr>
          <w:rFonts w:cstheme="minorBidi"/>
          <w:szCs w:val="28"/>
          <w:cs/>
          <w:lang w:bidi="th-TH"/>
        </w:rPr>
      </w:pPr>
      <w:r w:rsidRPr="007C4A02">
        <w:rPr>
          <w:rFonts w:cs="Times New Roman"/>
          <w:szCs w:val="22"/>
        </w:rPr>
        <w:t>When parts of an item of property, plant and equipment have different useful lives, they are accounted for as separate items</w:t>
      </w:r>
      <w:r w:rsidR="0001776E">
        <w:rPr>
          <w:rFonts w:cs="Times New Roman"/>
          <w:szCs w:val="22"/>
        </w:rPr>
        <w:t>.</w:t>
      </w:r>
    </w:p>
    <w:p w14:paraId="77770C9E" w14:textId="77777777" w:rsidR="0004651C" w:rsidRPr="0086167E" w:rsidRDefault="0004651C" w:rsidP="0004651C">
      <w:pPr>
        <w:pStyle w:val="BodyText"/>
        <w:spacing w:after="0" w:line="240" w:lineRule="atLeast"/>
        <w:ind w:left="540" w:right="-27"/>
        <w:jc w:val="thaiDistribute"/>
        <w:rPr>
          <w:rFonts w:cs="Times New Roman"/>
          <w:szCs w:val="22"/>
        </w:rPr>
      </w:pPr>
    </w:p>
    <w:p w14:paraId="2D2C1272" w14:textId="793C21C3" w:rsidR="0004651C" w:rsidRPr="007C4A02" w:rsidRDefault="0004651C" w:rsidP="0004651C">
      <w:pPr>
        <w:pStyle w:val="BodyText"/>
        <w:spacing w:after="0" w:line="240" w:lineRule="atLeast"/>
        <w:ind w:left="540" w:right="-27"/>
        <w:jc w:val="thaiDistribute"/>
        <w:rPr>
          <w:rFonts w:cs="Times New Roman"/>
          <w:szCs w:val="22"/>
        </w:rPr>
      </w:pPr>
      <w:r w:rsidRPr="007C4A02">
        <w:rPr>
          <w:rFonts w:cs="Times New Roman"/>
          <w:szCs w:val="22"/>
        </w:rPr>
        <w:t>Any gains and losses on disposal of item of property, plant and equipment are determined by comparing the proceeds from disposal with the carrying amount of property, plant and equipment, and are recognised in profit or loss.</w:t>
      </w:r>
    </w:p>
    <w:p w14:paraId="12E83BAA" w14:textId="77777777" w:rsidR="00CF48C9" w:rsidRPr="0086167E" w:rsidRDefault="00CF48C9" w:rsidP="0004651C">
      <w:pPr>
        <w:pStyle w:val="BodyText"/>
        <w:spacing w:after="0" w:line="240" w:lineRule="atLeast"/>
        <w:ind w:left="540" w:right="-27"/>
        <w:jc w:val="thaiDistribute"/>
        <w:rPr>
          <w:rFonts w:cs="Times New Roman"/>
          <w:szCs w:val="22"/>
        </w:rPr>
      </w:pPr>
    </w:p>
    <w:p w14:paraId="0ECC5B6F" w14:textId="77777777" w:rsidR="0004651C" w:rsidRPr="007C4A02" w:rsidRDefault="0004651C" w:rsidP="0004651C">
      <w:pPr>
        <w:pStyle w:val="BodyText"/>
        <w:spacing w:after="0" w:line="240" w:lineRule="atLeast"/>
        <w:ind w:left="540" w:right="-27"/>
        <w:jc w:val="thaiDistribute"/>
        <w:rPr>
          <w:rFonts w:cs="Times New Roman"/>
          <w:i/>
          <w:iCs/>
          <w:szCs w:val="22"/>
        </w:rPr>
      </w:pPr>
      <w:r w:rsidRPr="007C4A02">
        <w:rPr>
          <w:rFonts w:cs="Times New Roman"/>
          <w:i/>
          <w:iCs/>
          <w:szCs w:val="22"/>
        </w:rPr>
        <w:t>Subsequent costs</w:t>
      </w:r>
    </w:p>
    <w:p w14:paraId="50DC77C2" w14:textId="77777777" w:rsidR="0004651C" w:rsidRPr="0086167E" w:rsidRDefault="0004651C" w:rsidP="0004651C">
      <w:pPr>
        <w:pStyle w:val="BodyText"/>
        <w:spacing w:after="0" w:line="240" w:lineRule="atLeast"/>
        <w:ind w:left="540" w:right="-27"/>
        <w:jc w:val="thaiDistribute"/>
        <w:rPr>
          <w:rFonts w:cs="Times New Roman"/>
          <w:szCs w:val="22"/>
        </w:rPr>
      </w:pPr>
    </w:p>
    <w:p w14:paraId="08D60E7B" w14:textId="6C151566" w:rsidR="005E186D" w:rsidRPr="005E186D" w:rsidRDefault="0004651C" w:rsidP="005E186D">
      <w:pPr>
        <w:pStyle w:val="BodyText"/>
        <w:spacing w:after="0" w:line="240" w:lineRule="atLeast"/>
        <w:ind w:left="540" w:right="-27"/>
        <w:jc w:val="thaiDistribute"/>
        <w:rPr>
          <w:rFonts w:cs="Times New Roman"/>
          <w:szCs w:val="22"/>
        </w:rPr>
      </w:pPr>
      <w:r w:rsidRPr="007C4A02">
        <w:rPr>
          <w:rFonts w:cs="Times New Roman"/>
          <w:szCs w:val="22"/>
        </w:rPr>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w:t>
      </w:r>
      <w:r w:rsidRPr="007C4A02">
        <w:rPr>
          <w:rFonts w:cs="Times New Roman"/>
          <w:szCs w:val="28"/>
          <w:cs/>
          <w:lang w:bidi="th-TH"/>
        </w:rPr>
        <w:t xml:space="preserve"> </w:t>
      </w:r>
      <w:r w:rsidRPr="007C4A02">
        <w:rPr>
          <w:rFonts w:cs="Times New Roman"/>
          <w:szCs w:val="22"/>
        </w:rPr>
        <w:t>replaced part is derecognised. The costs of the day-to-day servicing of property, plant and equipment are recognised in profit or loss as incurred.</w:t>
      </w:r>
    </w:p>
    <w:p w14:paraId="00EBF684" w14:textId="7913F054" w:rsidR="005E186D" w:rsidRDefault="005E186D" w:rsidP="0004651C">
      <w:pPr>
        <w:pStyle w:val="BodyText"/>
        <w:spacing w:after="0" w:line="240" w:lineRule="atLeast"/>
        <w:ind w:left="540" w:right="-27"/>
        <w:jc w:val="thaiDistribute"/>
        <w:rPr>
          <w:rFonts w:cs="Times New Roman"/>
          <w:i/>
          <w:iCs/>
          <w:szCs w:val="22"/>
        </w:rPr>
      </w:pPr>
    </w:p>
    <w:p w14:paraId="0CF7C05A" w14:textId="179AFDA9" w:rsidR="0086167E" w:rsidRDefault="0086167E">
      <w:pPr>
        <w:spacing w:line="240" w:lineRule="auto"/>
        <w:rPr>
          <w:rFonts w:cs="Times New Roman"/>
          <w:i/>
          <w:iCs/>
          <w:szCs w:val="22"/>
          <w:lang w:val="en-AU"/>
        </w:rPr>
      </w:pPr>
      <w:r>
        <w:rPr>
          <w:rFonts w:cs="Times New Roman"/>
          <w:i/>
          <w:iCs/>
          <w:szCs w:val="22"/>
        </w:rPr>
        <w:br w:type="page"/>
      </w:r>
    </w:p>
    <w:p w14:paraId="0C9D9EE8" w14:textId="733DC59C" w:rsidR="0004651C" w:rsidRPr="007C4A02" w:rsidRDefault="0004651C" w:rsidP="0004651C">
      <w:pPr>
        <w:pStyle w:val="BodyText"/>
        <w:spacing w:after="0" w:line="240" w:lineRule="atLeast"/>
        <w:ind w:left="540" w:right="-27"/>
        <w:jc w:val="thaiDistribute"/>
        <w:rPr>
          <w:rFonts w:cs="Times New Roman"/>
          <w:i/>
          <w:iCs/>
          <w:szCs w:val="22"/>
        </w:rPr>
      </w:pPr>
      <w:r w:rsidRPr="007C4A02">
        <w:rPr>
          <w:rFonts w:cs="Times New Roman"/>
          <w:i/>
          <w:iCs/>
          <w:szCs w:val="22"/>
        </w:rPr>
        <w:lastRenderedPageBreak/>
        <w:t>Depreciation</w:t>
      </w:r>
    </w:p>
    <w:p w14:paraId="15E5ED6B" w14:textId="77777777" w:rsidR="0004651C" w:rsidRPr="00CF5CBB" w:rsidRDefault="0004651C" w:rsidP="0004651C">
      <w:pPr>
        <w:pStyle w:val="BodyText"/>
        <w:spacing w:after="0" w:line="240" w:lineRule="atLeast"/>
        <w:ind w:left="540" w:right="-27"/>
        <w:jc w:val="thaiDistribute"/>
        <w:rPr>
          <w:rFonts w:cs="Times New Roman"/>
          <w:i/>
          <w:iCs/>
          <w:sz w:val="18"/>
          <w:szCs w:val="18"/>
        </w:rPr>
      </w:pPr>
    </w:p>
    <w:p w14:paraId="2EE5B083" w14:textId="77777777" w:rsidR="00253843" w:rsidRPr="007C4A02" w:rsidRDefault="00253843" w:rsidP="0004651C">
      <w:pPr>
        <w:pStyle w:val="BodyText"/>
        <w:spacing w:after="0" w:line="240" w:lineRule="atLeast"/>
        <w:ind w:left="540" w:right="-27"/>
        <w:jc w:val="thaiDistribute"/>
        <w:rPr>
          <w:rFonts w:cs="Times New Roman"/>
          <w:szCs w:val="22"/>
        </w:rPr>
      </w:pPr>
      <w:r w:rsidRPr="007C4A02">
        <w:rPr>
          <w:rFonts w:cs="Times New Roman"/>
          <w:szCs w:val="22"/>
        </w:rPr>
        <w:t xml:space="preserve">Depreciation is calculated on a straight-line basis over the estimated useful lives of each component of an asset and recognised in profit or loss. No depreciation is provided on freehold land and assets under construction. </w:t>
      </w:r>
    </w:p>
    <w:p w14:paraId="7AC70B69" w14:textId="6C7DE1C5" w:rsidR="00253843" w:rsidRPr="00CF5CBB" w:rsidRDefault="00253843" w:rsidP="0004651C">
      <w:pPr>
        <w:pStyle w:val="BodyText"/>
        <w:spacing w:after="0" w:line="240" w:lineRule="atLeast"/>
        <w:ind w:left="540" w:right="-27"/>
        <w:jc w:val="thaiDistribute"/>
        <w:rPr>
          <w:rFonts w:cs="Times New Roman"/>
          <w:i/>
          <w:iCs/>
          <w:sz w:val="18"/>
          <w:szCs w:val="18"/>
        </w:rPr>
      </w:pPr>
    </w:p>
    <w:p w14:paraId="691D9AC4" w14:textId="3CB15999" w:rsidR="0004651C" w:rsidRPr="007C4A02" w:rsidRDefault="0004651C" w:rsidP="0004651C">
      <w:pPr>
        <w:pStyle w:val="BodyText"/>
        <w:spacing w:after="0" w:line="240" w:lineRule="atLeast"/>
        <w:ind w:left="540" w:right="-27"/>
        <w:jc w:val="thaiDistribute"/>
        <w:rPr>
          <w:rFonts w:cs="Times New Roman"/>
          <w:szCs w:val="22"/>
        </w:rPr>
      </w:pPr>
      <w:r w:rsidRPr="007C4A02">
        <w:rPr>
          <w:rFonts w:cs="Times New Roman"/>
          <w:szCs w:val="22"/>
        </w:rPr>
        <w:t>The estimated useful lives are as follows:</w:t>
      </w:r>
    </w:p>
    <w:p w14:paraId="2FC73C34" w14:textId="77777777" w:rsidR="0004651C" w:rsidRPr="00CF5CBB" w:rsidRDefault="0004651C" w:rsidP="0004651C">
      <w:pPr>
        <w:pStyle w:val="BodyText"/>
        <w:spacing w:after="0" w:line="240" w:lineRule="atLeast"/>
        <w:ind w:left="540" w:right="-27"/>
        <w:jc w:val="thaiDistribute"/>
        <w:rPr>
          <w:rFonts w:cs="Times New Roman"/>
          <w:sz w:val="10"/>
          <w:szCs w:val="10"/>
        </w:rPr>
      </w:pPr>
    </w:p>
    <w:tbl>
      <w:tblPr>
        <w:tblW w:w="8875" w:type="dxa"/>
        <w:tblInd w:w="346" w:type="dxa"/>
        <w:tblLook w:val="0000" w:firstRow="0" w:lastRow="0" w:firstColumn="0" w:lastColumn="0" w:noHBand="0" w:noVBand="0"/>
      </w:tblPr>
      <w:tblGrid>
        <w:gridCol w:w="6940"/>
        <w:gridCol w:w="1260"/>
        <w:gridCol w:w="675"/>
      </w:tblGrid>
      <w:tr w:rsidR="0004651C" w:rsidRPr="00E47492" w14:paraId="199C7634" w14:textId="77777777" w:rsidTr="002B6CD2">
        <w:tc>
          <w:tcPr>
            <w:tcW w:w="6940" w:type="dxa"/>
            <w:vAlign w:val="bottom"/>
          </w:tcPr>
          <w:p w14:paraId="095D6485"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t xml:space="preserve">Buildings and other constructions  </w:t>
            </w:r>
          </w:p>
        </w:tc>
        <w:tc>
          <w:tcPr>
            <w:tcW w:w="1260" w:type="dxa"/>
          </w:tcPr>
          <w:p w14:paraId="5EE5FCAF" w14:textId="4C82763C" w:rsidR="0004651C" w:rsidRPr="00E47492" w:rsidRDefault="0004651C" w:rsidP="002B6CD2">
            <w:pPr>
              <w:spacing w:line="240" w:lineRule="atLeast"/>
              <w:jc w:val="right"/>
              <w:rPr>
                <w:rFonts w:cs="Times New Roman"/>
                <w:szCs w:val="22"/>
              </w:rPr>
            </w:pPr>
            <w:r w:rsidRPr="00321D63">
              <w:rPr>
                <w:rFonts w:cs="Times New Roman"/>
                <w:szCs w:val="22"/>
              </w:rPr>
              <w:t>20 - 4</w:t>
            </w:r>
            <w:r w:rsidR="00E47492" w:rsidRPr="00321D63">
              <w:rPr>
                <w:rFonts w:cs="Times New Roman"/>
                <w:szCs w:val="22"/>
              </w:rPr>
              <w:t>2</w:t>
            </w:r>
          </w:p>
        </w:tc>
        <w:tc>
          <w:tcPr>
            <w:tcW w:w="675" w:type="dxa"/>
          </w:tcPr>
          <w:p w14:paraId="381BB285"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r w:rsidR="0004651C" w:rsidRPr="00E47492" w14:paraId="79E90747" w14:textId="77777777" w:rsidTr="002B6CD2">
        <w:tc>
          <w:tcPr>
            <w:tcW w:w="6940" w:type="dxa"/>
            <w:vAlign w:val="bottom"/>
          </w:tcPr>
          <w:p w14:paraId="226F7339"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t>Building improvements</w:t>
            </w:r>
          </w:p>
        </w:tc>
        <w:tc>
          <w:tcPr>
            <w:tcW w:w="1260" w:type="dxa"/>
          </w:tcPr>
          <w:p w14:paraId="28A40C61" w14:textId="630EE95E" w:rsidR="0004651C" w:rsidRPr="00E47492" w:rsidRDefault="00185373" w:rsidP="002B6CD2">
            <w:pPr>
              <w:spacing w:line="240" w:lineRule="atLeast"/>
              <w:jc w:val="right"/>
              <w:rPr>
                <w:rFonts w:cs="Times New Roman"/>
                <w:szCs w:val="22"/>
              </w:rPr>
            </w:pPr>
            <w:r w:rsidRPr="00E47492">
              <w:rPr>
                <w:rFonts w:cs="Times New Roman"/>
                <w:szCs w:val="22"/>
              </w:rPr>
              <w:t xml:space="preserve">3 </w:t>
            </w:r>
            <w:r w:rsidR="005F416E" w:rsidRPr="00E47492">
              <w:rPr>
                <w:rFonts w:cs="Times New Roman"/>
                <w:szCs w:val="22"/>
              </w:rPr>
              <w:t>-</w:t>
            </w:r>
            <w:r w:rsidRPr="00E47492">
              <w:rPr>
                <w:rFonts w:cs="Times New Roman"/>
                <w:szCs w:val="22"/>
              </w:rPr>
              <w:t xml:space="preserve"> 6</w:t>
            </w:r>
          </w:p>
        </w:tc>
        <w:tc>
          <w:tcPr>
            <w:tcW w:w="675" w:type="dxa"/>
          </w:tcPr>
          <w:p w14:paraId="387BA155"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r w:rsidR="0004651C" w:rsidRPr="00E47492" w14:paraId="3543A89C" w14:textId="77777777" w:rsidTr="002B6CD2">
        <w:tc>
          <w:tcPr>
            <w:tcW w:w="6940" w:type="dxa"/>
            <w:vAlign w:val="bottom"/>
          </w:tcPr>
          <w:p w14:paraId="7BC920FB"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br w:type="page"/>
              <w:t>Power plants, substation and transmission systems</w:t>
            </w:r>
          </w:p>
        </w:tc>
        <w:tc>
          <w:tcPr>
            <w:tcW w:w="1260" w:type="dxa"/>
          </w:tcPr>
          <w:p w14:paraId="6E03367D" w14:textId="36333A6B" w:rsidR="0004651C" w:rsidRPr="00E47492" w:rsidRDefault="0004651C" w:rsidP="002B6CD2">
            <w:pPr>
              <w:spacing w:line="240" w:lineRule="atLeast"/>
              <w:jc w:val="right"/>
              <w:rPr>
                <w:rFonts w:cs="Times New Roman"/>
                <w:szCs w:val="22"/>
              </w:rPr>
            </w:pPr>
            <w:r w:rsidRPr="00E47492">
              <w:rPr>
                <w:rFonts w:cs="Times New Roman"/>
                <w:szCs w:val="22"/>
              </w:rPr>
              <w:t xml:space="preserve">4 </w:t>
            </w:r>
            <w:r w:rsidR="005F416E" w:rsidRPr="00E47492">
              <w:rPr>
                <w:rFonts w:cs="Times New Roman"/>
                <w:szCs w:val="22"/>
              </w:rPr>
              <w:t>-</w:t>
            </w:r>
            <w:r w:rsidRPr="00E47492">
              <w:rPr>
                <w:rFonts w:cs="Times New Roman"/>
                <w:szCs w:val="22"/>
              </w:rPr>
              <w:t xml:space="preserve"> 45</w:t>
            </w:r>
          </w:p>
        </w:tc>
        <w:tc>
          <w:tcPr>
            <w:tcW w:w="675" w:type="dxa"/>
            <w:vAlign w:val="bottom"/>
          </w:tcPr>
          <w:p w14:paraId="0C4E5C9D"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r w:rsidR="0004651C" w:rsidRPr="00E47492" w14:paraId="680862EC" w14:textId="77777777" w:rsidTr="002B6CD2">
        <w:tc>
          <w:tcPr>
            <w:tcW w:w="6940" w:type="dxa"/>
            <w:vAlign w:val="bottom"/>
          </w:tcPr>
          <w:p w14:paraId="7FA83DA3"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t>Operating and maintenance equipment</w:t>
            </w:r>
          </w:p>
        </w:tc>
        <w:tc>
          <w:tcPr>
            <w:tcW w:w="1260" w:type="dxa"/>
          </w:tcPr>
          <w:p w14:paraId="745195AA" w14:textId="78A6B85F" w:rsidR="0004651C" w:rsidRPr="00E47492" w:rsidRDefault="00185373" w:rsidP="002B6CD2">
            <w:pPr>
              <w:spacing w:line="240" w:lineRule="atLeast"/>
              <w:jc w:val="right"/>
              <w:rPr>
                <w:rFonts w:cs="Times New Roman"/>
                <w:szCs w:val="22"/>
              </w:rPr>
            </w:pPr>
            <w:r w:rsidRPr="00E47492">
              <w:rPr>
                <w:rFonts w:cs="Times New Roman"/>
                <w:szCs w:val="22"/>
              </w:rPr>
              <w:t>3 - 1</w:t>
            </w:r>
            <w:r w:rsidR="0004651C" w:rsidRPr="00E47492">
              <w:rPr>
                <w:rFonts w:cs="Times New Roman"/>
                <w:szCs w:val="22"/>
              </w:rPr>
              <w:t>5</w:t>
            </w:r>
          </w:p>
        </w:tc>
        <w:tc>
          <w:tcPr>
            <w:tcW w:w="675" w:type="dxa"/>
            <w:vAlign w:val="bottom"/>
          </w:tcPr>
          <w:p w14:paraId="78E799E8"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r w:rsidR="0004651C" w:rsidRPr="00E47492" w14:paraId="3F1C91A1" w14:textId="77777777" w:rsidTr="002B6CD2">
        <w:tc>
          <w:tcPr>
            <w:tcW w:w="6940" w:type="dxa"/>
            <w:vAlign w:val="bottom"/>
          </w:tcPr>
          <w:p w14:paraId="24C7EB80"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t>Furniture, fixtures and office equipment</w:t>
            </w:r>
          </w:p>
        </w:tc>
        <w:tc>
          <w:tcPr>
            <w:tcW w:w="1260" w:type="dxa"/>
          </w:tcPr>
          <w:p w14:paraId="24A25954" w14:textId="77777777" w:rsidR="0004651C" w:rsidRPr="00E47492" w:rsidRDefault="009F53D5" w:rsidP="002B6CD2">
            <w:pPr>
              <w:spacing w:line="240" w:lineRule="atLeast"/>
              <w:jc w:val="right"/>
              <w:rPr>
                <w:rFonts w:cs="Times New Roman"/>
                <w:szCs w:val="22"/>
              </w:rPr>
            </w:pPr>
            <w:r w:rsidRPr="00E47492">
              <w:rPr>
                <w:rFonts w:cs="Times New Roman"/>
                <w:szCs w:val="22"/>
              </w:rPr>
              <w:t>3 - 1</w:t>
            </w:r>
            <w:r w:rsidR="0039180D" w:rsidRPr="00E47492">
              <w:rPr>
                <w:rFonts w:cs="Times New Roman"/>
                <w:szCs w:val="22"/>
              </w:rPr>
              <w:t>5</w:t>
            </w:r>
          </w:p>
        </w:tc>
        <w:tc>
          <w:tcPr>
            <w:tcW w:w="675" w:type="dxa"/>
          </w:tcPr>
          <w:p w14:paraId="0349BE77"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r w:rsidR="0004651C" w:rsidRPr="007C4A02" w14:paraId="0E216F4C" w14:textId="77777777" w:rsidTr="002B6CD2">
        <w:tc>
          <w:tcPr>
            <w:tcW w:w="6940" w:type="dxa"/>
            <w:vAlign w:val="bottom"/>
          </w:tcPr>
          <w:p w14:paraId="460BA262" w14:textId="77777777" w:rsidR="0004651C" w:rsidRPr="00E47492" w:rsidRDefault="0004651C" w:rsidP="002B6CD2">
            <w:pPr>
              <w:spacing w:line="240" w:lineRule="atLeast"/>
              <w:ind w:left="86" w:right="-86" w:hanging="4"/>
              <w:rPr>
                <w:rFonts w:cs="Times New Roman"/>
                <w:szCs w:val="22"/>
              </w:rPr>
            </w:pPr>
            <w:r w:rsidRPr="00E47492">
              <w:rPr>
                <w:rFonts w:cs="Times New Roman"/>
                <w:szCs w:val="22"/>
              </w:rPr>
              <w:t>Vehicles</w:t>
            </w:r>
          </w:p>
        </w:tc>
        <w:tc>
          <w:tcPr>
            <w:tcW w:w="1260" w:type="dxa"/>
          </w:tcPr>
          <w:p w14:paraId="476172BA" w14:textId="77777777" w:rsidR="0004651C" w:rsidRPr="00E47492" w:rsidRDefault="0004651C" w:rsidP="002B6CD2">
            <w:pPr>
              <w:spacing w:line="240" w:lineRule="atLeast"/>
              <w:jc w:val="right"/>
              <w:rPr>
                <w:rFonts w:cs="Times New Roman"/>
                <w:szCs w:val="22"/>
              </w:rPr>
            </w:pPr>
            <w:r w:rsidRPr="00E47492">
              <w:rPr>
                <w:rFonts w:cs="Times New Roman"/>
                <w:szCs w:val="22"/>
              </w:rPr>
              <w:t>5</w:t>
            </w:r>
          </w:p>
        </w:tc>
        <w:tc>
          <w:tcPr>
            <w:tcW w:w="675" w:type="dxa"/>
          </w:tcPr>
          <w:p w14:paraId="007B1D58" w14:textId="77777777" w:rsidR="0004651C" w:rsidRPr="00E47492" w:rsidRDefault="0004651C" w:rsidP="002B6CD2">
            <w:pPr>
              <w:spacing w:line="240" w:lineRule="atLeast"/>
              <w:ind w:left="-20" w:right="-86"/>
              <w:rPr>
                <w:rFonts w:cs="Times New Roman"/>
                <w:szCs w:val="22"/>
              </w:rPr>
            </w:pPr>
            <w:r w:rsidRPr="00E47492">
              <w:rPr>
                <w:rFonts w:cs="Times New Roman"/>
                <w:szCs w:val="22"/>
              </w:rPr>
              <w:t>years</w:t>
            </w:r>
          </w:p>
        </w:tc>
      </w:tr>
    </w:tbl>
    <w:p w14:paraId="3778163A" w14:textId="77777777" w:rsidR="00974CDA" w:rsidRPr="00CF5CBB" w:rsidRDefault="00974CDA" w:rsidP="00974CDA">
      <w:pPr>
        <w:pStyle w:val="BodyText"/>
        <w:spacing w:after="0" w:line="240" w:lineRule="atLeast"/>
        <w:ind w:left="540"/>
        <w:jc w:val="thaiDistribute"/>
        <w:rPr>
          <w:rFonts w:cs="Times New Roman"/>
          <w:sz w:val="16"/>
          <w:szCs w:val="16"/>
        </w:rPr>
      </w:pPr>
    </w:p>
    <w:p w14:paraId="140EAA4D" w14:textId="137CD806" w:rsidR="00014DCE" w:rsidRPr="007C4A02" w:rsidRDefault="00014DCE" w:rsidP="00014DCE">
      <w:pPr>
        <w:pStyle w:val="Heading2"/>
        <w:numPr>
          <w:ilvl w:val="1"/>
          <w:numId w:val="24"/>
        </w:numPr>
        <w:spacing w:before="0" w:after="0" w:line="240" w:lineRule="auto"/>
        <w:ind w:left="547" w:hanging="547"/>
        <w:rPr>
          <w:sz w:val="22"/>
          <w:szCs w:val="22"/>
        </w:rPr>
      </w:pPr>
      <w:r w:rsidRPr="007C4A02">
        <w:rPr>
          <w:sz w:val="22"/>
          <w:szCs w:val="22"/>
          <w:lang w:val="en-US" w:bidi="th-TH"/>
        </w:rPr>
        <w:t>Goodwill</w:t>
      </w:r>
    </w:p>
    <w:p w14:paraId="5D8E9D0F" w14:textId="77777777" w:rsidR="00014DCE" w:rsidRPr="00CF5CBB" w:rsidRDefault="00014DCE" w:rsidP="001616ED">
      <w:pPr>
        <w:pStyle w:val="BodyText"/>
        <w:spacing w:after="0" w:line="240" w:lineRule="atLeast"/>
        <w:ind w:left="540"/>
        <w:jc w:val="thaiDistribute"/>
        <w:rPr>
          <w:rFonts w:cs="Times New Roman"/>
          <w:sz w:val="16"/>
          <w:szCs w:val="16"/>
        </w:rPr>
      </w:pPr>
    </w:p>
    <w:p w14:paraId="7992AC95" w14:textId="111300B7" w:rsidR="00014DCE" w:rsidRPr="007C4A02" w:rsidRDefault="00014DCE" w:rsidP="001616ED">
      <w:pPr>
        <w:pStyle w:val="BodyText"/>
        <w:spacing w:after="0" w:line="240" w:lineRule="atLeast"/>
        <w:ind w:left="540"/>
        <w:jc w:val="thaiDistribute"/>
        <w:rPr>
          <w:rFonts w:cs="Times New Roman"/>
          <w:szCs w:val="22"/>
        </w:rPr>
      </w:pPr>
      <w:r w:rsidRPr="007C4A02">
        <w:rPr>
          <w:rFonts w:cs="Times New Roman"/>
          <w:szCs w:val="22"/>
        </w:rPr>
        <w:t>Goodwill is measured at cost less accumulated impairment losses. In respect of equity-accounted investee, the carrying amount of goodwill is included in the carrying amount of the investment.</w:t>
      </w:r>
    </w:p>
    <w:p w14:paraId="7C5FAB4B" w14:textId="77777777" w:rsidR="0074336A" w:rsidRPr="00CF5CBB" w:rsidRDefault="0074336A" w:rsidP="002B05BB">
      <w:pPr>
        <w:spacing w:line="240" w:lineRule="atLeast"/>
        <w:ind w:left="540"/>
        <w:jc w:val="thaiDistribute"/>
        <w:rPr>
          <w:rFonts w:cs="Times New Roman"/>
          <w:sz w:val="18"/>
          <w:szCs w:val="18"/>
          <w:lang w:val="en-US" w:bidi="th-TH"/>
        </w:rPr>
      </w:pPr>
    </w:p>
    <w:p w14:paraId="7D3B5A7F" w14:textId="77777777" w:rsidR="0074336A" w:rsidRPr="005F416E" w:rsidRDefault="0074336A" w:rsidP="00357C21">
      <w:pPr>
        <w:pStyle w:val="Heading2"/>
        <w:numPr>
          <w:ilvl w:val="1"/>
          <w:numId w:val="24"/>
        </w:numPr>
        <w:spacing w:before="0" w:after="0" w:line="240" w:lineRule="auto"/>
        <w:ind w:left="547" w:hanging="547"/>
        <w:rPr>
          <w:rFonts w:cs="Times New Roman"/>
          <w:sz w:val="22"/>
          <w:lang w:val="en-US" w:bidi="th-TH"/>
        </w:rPr>
      </w:pPr>
      <w:r w:rsidRPr="005F416E">
        <w:rPr>
          <w:rFonts w:cs="Times New Roman"/>
          <w:sz w:val="22"/>
          <w:lang w:val="en-US" w:bidi="th-TH"/>
        </w:rPr>
        <w:t>Project development expenditure</w:t>
      </w:r>
    </w:p>
    <w:p w14:paraId="690BBCE2" w14:textId="77777777" w:rsidR="0074336A" w:rsidRPr="00CF5CBB" w:rsidRDefault="0074336A" w:rsidP="0074336A">
      <w:pPr>
        <w:spacing w:line="240" w:lineRule="atLeast"/>
        <w:ind w:left="540"/>
        <w:jc w:val="thaiDistribute"/>
        <w:rPr>
          <w:rFonts w:cs="Times New Roman"/>
          <w:sz w:val="18"/>
          <w:szCs w:val="18"/>
          <w:lang w:val="en-US" w:bidi="th-TH"/>
        </w:rPr>
      </w:pPr>
    </w:p>
    <w:p w14:paraId="025A28F6" w14:textId="77777777" w:rsidR="0074336A" w:rsidRPr="007C4A02" w:rsidRDefault="0074336A" w:rsidP="0074336A">
      <w:pPr>
        <w:spacing w:line="240" w:lineRule="atLeast"/>
        <w:ind w:left="540"/>
        <w:jc w:val="thaiDistribute"/>
        <w:rPr>
          <w:rFonts w:cs="Times New Roman"/>
          <w:szCs w:val="22"/>
          <w:lang w:val="en-US" w:bidi="th-TH"/>
        </w:rPr>
      </w:pPr>
      <w:r w:rsidRPr="007C4A02">
        <w:rPr>
          <w:rFonts w:cs="Times New Roman"/>
          <w:szCs w:val="22"/>
          <w:lang w:val="en-US" w:bidi="th-TH"/>
        </w:rPr>
        <w:t xml:space="preserve">Project development expenditure is </w:t>
      </w:r>
      <w:proofErr w:type="spellStart"/>
      <w:r w:rsidRPr="007C4A02">
        <w:rPr>
          <w:rFonts w:cs="Times New Roman"/>
          <w:szCs w:val="22"/>
          <w:lang w:val="en-US" w:bidi="th-TH"/>
        </w:rPr>
        <w:t>recognised</w:t>
      </w:r>
      <w:proofErr w:type="spellEnd"/>
      <w:r w:rsidRPr="007C4A02">
        <w:rPr>
          <w:rFonts w:cs="Times New Roman"/>
          <w:szCs w:val="22"/>
          <w:lang w:val="en-US" w:bidi="th-TH"/>
        </w:rPr>
        <w:t xml:space="preserve"> in profit or loss as incurred. Project development expenditure is </w:t>
      </w:r>
      <w:proofErr w:type="spellStart"/>
      <w:r w:rsidRPr="007C4A02">
        <w:rPr>
          <w:rFonts w:cs="Times New Roman"/>
          <w:szCs w:val="22"/>
          <w:lang w:val="en-US" w:bidi="th-TH"/>
        </w:rPr>
        <w:t>capitalised</w:t>
      </w:r>
      <w:proofErr w:type="spellEnd"/>
      <w:r w:rsidRPr="007C4A02">
        <w:rPr>
          <w:rFonts w:cs="Times New Roman"/>
          <w:szCs w:val="22"/>
          <w:lang w:val="en-US" w:bidi="th-TH"/>
        </w:rPr>
        <w:t xml:space="preserve"> only if development costs can be measured reliably, the product or process is technically and commercially feasible, future economic benefits are probable, and the Group intends to use or sell the asset. The expenditure </w:t>
      </w:r>
      <w:proofErr w:type="spellStart"/>
      <w:r w:rsidRPr="007C4A02">
        <w:rPr>
          <w:rFonts w:cs="Times New Roman"/>
          <w:szCs w:val="22"/>
          <w:lang w:val="en-US" w:bidi="th-TH"/>
        </w:rPr>
        <w:t>capitalised</w:t>
      </w:r>
      <w:proofErr w:type="spellEnd"/>
      <w:r w:rsidRPr="007C4A02">
        <w:rPr>
          <w:rFonts w:cs="Times New Roman"/>
          <w:szCs w:val="22"/>
          <w:lang w:val="en-US" w:bidi="th-TH"/>
        </w:rPr>
        <w:t xml:space="preserve"> includes borrowing costs. Other development expenditure is </w:t>
      </w:r>
      <w:proofErr w:type="spellStart"/>
      <w:r w:rsidRPr="007C4A02">
        <w:rPr>
          <w:rFonts w:cs="Times New Roman"/>
          <w:szCs w:val="22"/>
          <w:lang w:val="en-US" w:bidi="th-TH"/>
        </w:rPr>
        <w:t>recognised</w:t>
      </w:r>
      <w:proofErr w:type="spellEnd"/>
      <w:r w:rsidRPr="007C4A02">
        <w:rPr>
          <w:rFonts w:cs="Times New Roman"/>
          <w:szCs w:val="22"/>
          <w:lang w:val="en-US" w:bidi="th-TH"/>
        </w:rPr>
        <w:t xml:space="preserve"> in profit or loss as incurred.</w:t>
      </w:r>
    </w:p>
    <w:p w14:paraId="57E20656" w14:textId="77777777" w:rsidR="0074336A" w:rsidRPr="00CF5CBB" w:rsidRDefault="0074336A" w:rsidP="0074336A">
      <w:pPr>
        <w:spacing w:line="240" w:lineRule="atLeast"/>
        <w:ind w:left="540"/>
        <w:jc w:val="thaiDistribute"/>
        <w:rPr>
          <w:rFonts w:cs="Times New Roman"/>
          <w:sz w:val="16"/>
          <w:szCs w:val="16"/>
          <w:lang w:val="en-US" w:bidi="th-TH"/>
        </w:rPr>
      </w:pPr>
    </w:p>
    <w:p w14:paraId="1519E817" w14:textId="351DDAB8" w:rsidR="002569FA" w:rsidRPr="007C4A02" w:rsidRDefault="0074336A" w:rsidP="0074336A">
      <w:pPr>
        <w:spacing w:line="240" w:lineRule="atLeast"/>
        <w:ind w:left="540"/>
        <w:jc w:val="thaiDistribute"/>
        <w:rPr>
          <w:rFonts w:cs="Times New Roman"/>
          <w:szCs w:val="22"/>
          <w:lang w:val="en-US" w:bidi="th-TH"/>
        </w:rPr>
      </w:pPr>
      <w:proofErr w:type="spellStart"/>
      <w:r w:rsidRPr="007C4A02">
        <w:rPr>
          <w:rFonts w:cs="Times New Roman"/>
          <w:szCs w:val="22"/>
          <w:lang w:val="en-US" w:bidi="th-TH"/>
        </w:rPr>
        <w:t>Capitalised</w:t>
      </w:r>
      <w:proofErr w:type="spellEnd"/>
      <w:r w:rsidRPr="007C4A02">
        <w:rPr>
          <w:rFonts w:cs="Times New Roman"/>
          <w:szCs w:val="22"/>
          <w:lang w:val="en-US" w:bidi="th-TH"/>
        </w:rPr>
        <w:t xml:space="preserve"> development expenditure is measured at cost less</w:t>
      </w:r>
      <w:r w:rsidR="005B3DC7">
        <w:rPr>
          <w:rFonts w:cs="Times New Roman"/>
          <w:szCs w:val="22"/>
          <w:lang w:val="en-US" w:bidi="th-TH"/>
        </w:rPr>
        <w:t xml:space="preserve"> </w:t>
      </w:r>
      <w:r w:rsidRPr="007C4A02">
        <w:rPr>
          <w:rFonts w:cs="Times New Roman"/>
          <w:szCs w:val="22"/>
          <w:lang w:val="en-US" w:bidi="th-TH"/>
        </w:rPr>
        <w:t xml:space="preserve">impairment losses. </w:t>
      </w:r>
      <w:proofErr w:type="spellStart"/>
      <w:r w:rsidRPr="007C4A02">
        <w:rPr>
          <w:rFonts w:cs="Times New Roman"/>
          <w:szCs w:val="22"/>
          <w:lang w:val="en-US" w:bidi="th-TH"/>
        </w:rPr>
        <w:t>Capitalised</w:t>
      </w:r>
      <w:proofErr w:type="spellEnd"/>
      <w:r w:rsidRPr="007C4A02">
        <w:rPr>
          <w:rFonts w:cs="Times New Roman"/>
          <w:szCs w:val="22"/>
          <w:lang w:val="en-US" w:bidi="th-TH"/>
        </w:rPr>
        <w:t xml:space="preserve"> development expenditure will be </w:t>
      </w:r>
      <w:proofErr w:type="spellStart"/>
      <w:r w:rsidRPr="007C4A02">
        <w:rPr>
          <w:rFonts w:cs="Times New Roman"/>
          <w:szCs w:val="22"/>
          <w:lang w:val="en-US" w:bidi="th-TH"/>
        </w:rPr>
        <w:t>amortised</w:t>
      </w:r>
      <w:proofErr w:type="spellEnd"/>
      <w:r w:rsidRPr="007C4A02">
        <w:rPr>
          <w:rFonts w:cs="Times New Roman"/>
          <w:szCs w:val="22"/>
          <w:lang w:val="en-US" w:bidi="th-TH"/>
        </w:rPr>
        <w:t xml:space="preserve"> when it is available for use in the manner intended.</w:t>
      </w:r>
    </w:p>
    <w:p w14:paraId="1DE9727B" w14:textId="03862F06" w:rsidR="0074336A" w:rsidRPr="00CF5CBB" w:rsidRDefault="0074336A" w:rsidP="0074336A">
      <w:pPr>
        <w:spacing w:line="240" w:lineRule="atLeast"/>
        <w:ind w:left="540"/>
        <w:jc w:val="thaiDistribute"/>
        <w:rPr>
          <w:rFonts w:cs="Times New Roman"/>
          <w:sz w:val="18"/>
          <w:szCs w:val="18"/>
          <w:lang w:val="en-US" w:bidi="th-TH"/>
        </w:rPr>
      </w:pPr>
    </w:p>
    <w:p w14:paraId="26A7912B" w14:textId="2A9BB57A" w:rsidR="00014DCE" w:rsidRPr="007C4A02" w:rsidRDefault="00014DCE" w:rsidP="00014DCE">
      <w:pPr>
        <w:pStyle w:val="Heading2"/>
        <w:numPr>
          <w:ilvl w:val="1"/>
          <w:numId w:val="24"/>
        </w:numPr>
        <w:spacing w:before="0" w:after="0" w:line="240" w:lineRule="auto"/>
        <w:ind w:left="547" w:hanging="547"/>
        <w:rPr>
          <w:sz w:val="22"/>
          <w:szCs w:val="22"/>
        </w:rPr>
      </w:pPr>
      <w:r w:rsidRPr="007C4A02">
        <w:rPr>
          <w:sz w:val="22"/>
          <w:szCs w:val="22"/>
        </w:rPr>
        <w:t>Other Intangible assets</w:t>
      </w:r>
    </w:p>
    <w:p w14:paraId="0578F04C" w14:textId="77777777" w:rsidR="00014DCE" w:rsidRPr="00CF5CBB" w:rsidRDefault="00014DCE" w:rsidP="00014DCE">
      <w:pPr>
        <w:pStyle w:val="BodyText"/>
        <w:spacing w:after="0" w:line="240" w:lineRule="atLeast"/>
        <w:ind w:left="540" w:right="-27"/>
        <w:jc w:val="thaiDistribute"/>
        <w:rPr>
          <w:sz w:val="16"/>
          <w:szCs w:val="14"/>
        </w:rPr>
      </w:pPr>
    </w:p>
    <w:p w14:paraId="686A2C58" w14:textId="60122F72" w:rsidR="00014DCE" w:rsidRPr="007C4A02" w:rsidRDefault="00014DCE" w:rsidP="00014DCE">
      <w:pPr>
        <w:pStyle w:val="BodyText"/>
        <w:spacing w:after="0" w:line="240" w:lineRule="atLeast"/>
        <w:ind w:left="540" w:right="-27"/>
        <w:jc w:val="thaiDistribute"/>
        <w:rPr>
          <w:rFonts w:cs="Times New Roman"/>
          <w:szCs w:val="22"/>
        </w:rPr>
      </w:pPr>
      <w:r w:rsidRPr="007C4A02">
        <w:rPr>
          <w:rFonts w:cs="Times New Roman"/>
          <w:szCs w:val="22"/>
        </w:rPr>
        <w:t>Other intangible assets are measured at cost less accumulated amortisation and impairment losses. Subsequent expenditure is capitalised only when it will generate the future economic benefits. Amortisation is calculated on a straight-line basis over the estimated useful lives of intangible assets and recognised in profit or loss.</w:t>
      </w:r>
    </w:p>
    <w:p w14:paraId="75397E33" w14:textId="77777777" w:rsidR="00014DCE" w:rsidRPr="00CF5CBB" w:rsidRDefault="00014DCE" w:rsidP="00014DCE">
      <w:pPr>
        <w:pStyle w:val="BodyText"/>
        <w:spacing w:after="0" w:line="240" w:lineRule="atLeast"/>
        <w:ind w:left="540" w:right="-27"/>
        <w:jc w:val="thaiDistribute"/>
        <w:rPr>
          <w:rFonts w:cs="Times New Roman"/>
          <w:sz w:val="16"/>
          <w:szCs w:val="16"/>
        </w:rPr>
      </w:pPr>
    </w:p>
    <w:p w14:paraId="39AB52D4" w14:textId="5ED3C3D1" w:rsidR="00014DCE" w:rsidRPr="007C4A02" w:rsidRDefault="00014DCE" w:rsidP="00014DCE">
      <w:pPr>
        <w:pStyle w:val="BodyText"/>
        <w:spacing w:after="0" w:line="240" w:lineRule="atLeast"/>
        <w:ind w:left="540" w:right="-27"/>
        <w:jc w:val="thaiDistribute"/>
        <w:rPr>
          <w:rFonts w:cs="Times New Roman"/>
          <w:szCs w:val="22"/>
        </w:rPr>
      </w:pPr>
      <w:r w:rsidRPr="007C4A02">
        <w:rPr>
          <w:rFonts w:cs="Times New Roman"/>
          <w:szCs w:val="22"/>
        </w:rPr>
        <w:t>The estimated useful lives are as follows:</w:t>
      </w:r>
    </w:p>
    <w:p w14:paraId="7C9562DB" w14:textId="77777777" w:rsidR="00014DCE" w:rsidRPr="00CF5CBB" w:rsidRDefault="00014DCE" w:rsidP="00014DCE">
      <w:pPr>
        <w:pStyle w:val="BodyText"/>
        <w:spacing w:after="0" w:line="240" w:lineRule="atLeast"/>
        <w:ind w:left="540" w:right="-27"/>
        <w:jc w:val="thaiDistribute"/>
        <w:rPr>
          <w:rFonts w:cs="Times New Roman"/>
          <w:sz w:val="14"/>
          <w:szCs w:val="14"/>
        </w:rPr>
      </w:pPr>
    </w:p>
    <w:tbl>
      <w:tblPr>
        <w:tblW w:w="9100" w:type="dxa"/>
        <w:tblInd w:w="360" w:type="dxa"/>
        <w:tblLook w:val="0000" w:firstRow="0" w:lastRow="0" w:firstColumn="0" w:lastColumn="0" w:noHBand="0" w:noVBand="0"/>
      </w:tblPr>
      <w:tblGrid>
        <w:gridCol w:w="7030"/>
        <w:gridCol w:w="1195"/>
        <w:gridCol w:w="875"/>
      </w:tblGrid>
      <w:tr w:rsidR="00014DCE" w:rsidRPr="00FD461D" w14:paraId="4EA88CC1" w14:textId="77777777" w:rsidTr="00B74863">
        <w:tc>
          <w:tcPr>
            <w:tcW w:w="7030" w:type="dxa"/>
            <w:shd w:val="clear" w:color="auto" w:fill="auto"/>
            <w:vAlign w:val="bottom"/>
          </w:tcPr>
          <w:p w14:paraId="09FE7595" w14:textId="77777777" w:rsidR="00014DCE" w:rsidRPr="00FD461D" w:rsidRDefault="00014DCE" w:rsidP="00B74863">
            <w:pPr>
              <w:spacing w:line="240" w:lineRule="atLeast"/>
              <w:ind w:left="72" w:right="-86" w:firstLine="2"/>
              <w:rPr>
                <w:rFonts w:cs="Times New Roman"/>
                <w:szCs w:val="22"/>
              </w:rPr>
            </w:pPr>
            <w:r w:rsidRPr="00FD461D">
              <w:rPr>
                <w:rFonts w:cs="Times New Roman"/>
                <w:szCs w:val="22"/>
              </w:rPr>
              <w:t>Software licences</w:t>
            </w:r>
          </w:p>
        </w:tc>
        <w:tc>
          <w:tcPr>
            <w:tcW w:w="1195" w:type="dxa"/>
            <w:shd w:val="clear" w:color="auto" w:fill="auto"/>
          </w:tcPr>
          <w:p w14:paraId="01F178B9" w14:textId="77777777" w:rsidR="00014DCE" w:rsidRPr="00FD461D" w:rsidRDefault="00014DCE" w:rsidP="00B74863">
            <w:pPr>
              <w:spacing w:line="240" w:lineRule="atLeast"/>
              <w:ind w:left="82"/>
              <w:jc w:val="right"/>
              <w:rPr>
                <w:rFonts w:cs="Times New Roman"/>
                <w:szCs w:val="22"/>
              </w:rPr>
            </w:pPr>
            <w:r w:rsidRPr="00FD461D">
              <w:rPr>
                <w:rFonts w:cs="Times New Roman"/>
                <w:szCs w:val="22"/>
              </w:rPr>
              <w:t>3</w:t>
            </w:r>
            <w:r w:rsidRPr="00FD461D">
              <w:rPr>
                <w:rFonts w:cs="Times New Roman"/>
                <w:szCs w:val="28"/>
                <w:cs/>
                <w:lang w:bidi="th-TH"/>
              </w:rPr>
              <w:t xml:space="preserve"> </w:t>
            </w:r>
            <w:r w:rsidRPr="00FD461D">
              <w:rPr>
                <w:rFonts w:cs="Times New Roman"/>
                <w:szCs w:val="22"/>
              </w:rPr>
              <w:t>-</w:t>
            </w:r>
            <w:r w:rsidRPr="00FD461D">
              <w:rPr>
                <w:rFonts w:cs="Times New Roman"/>
                <w:szCs w:val="28"/>
                <w:cs/>
                <w:lang w:bidi="th-TH"/>
              </w:rPr>
              <w:t xml:space="preserve"> </w:t>
            </w:r>
            <w:r w:rsidRPr="00FD461D">
              <w:rPr>
                <w:rFonts w:cs="Times New Roman"/>
                <w:szCs w:val="22"/>
              </w:rPr>
              <w:t>10</w:t>
            </w:r>
          </w:p>
        </w:tc>
        <w:tc>
          <w:tcPr>
            <w:tcW w:w="875" w:type="dxa"/>
            <w:shd w:val="clear" w:color="auto" w:fill="auto"/>
          </w:tcPr>
          <w:p w14:paraId="27B10F66" w14:textId="77777777" w:rsidR="00014DCE" w:rsidRPr="00FD461D" w:rsidRDefault="00014DCE" w:rsidP="00B74863">
            <w:pPr>
              <w:spacing w:line="240" w:lineRule="atLeast"/>
              <w:ind w:left="82" w:right="-86"/>
              <w:rPr>
                <w:rFonts w:cs="Times New Roman"/>
                <w:szCs w:val="22"/>
              </w:rPr>
            </w:pPr>
            <w:r w:rsidRPr="00FD461D">
              <w:rPr>
                <w:rFonts w:cs="Times New Roman"/>
                <w:szCs w:val="22"/>
              </w:rPr>
              <w:t>years</w:t>
            </w:r>
          </w:p>
        </w:tc>
      </w:tr>
      <w:tr w:rsidR="00014DCE" w:rsidRPr="00FD461D" w14:paraId="1F435CE4" w14:textId="77777777" w:rsidTr="00B74863">
        <w:tc>
          <w:tcPr>
            <w:tcW w:w="7030" w:type="dxa"/>
            <w:shd w:val="clear" w:color="auto" w:fill="auto"/>
            <w:vAlign w:val="bottom"/>
          </w:tcPr>
          <w:p w14:paraId="332CAAA5" w14:textId="77777777" w:rsidR="00014DCE" w:rsidRPr="00FD461D" w:rsidRDefault="00014DCE" w:rsidP="00B74863">
            <w:pPr>
              <w:spacing w:line="240" w:lineRule="atLeast"/>
              <w:ind w:left="72" w:right="-86" w:firstLine="2"/>
              <w:rPr>
                <w:rFonts w:cs="Times New Roman"/>
                <w:szCs w:val="22"/>
              </w:rPr>
            </w:pPr>
            <w:r w:rsidRPr="00FD461D">
              <w:rPr>
                <w:rFonts w:cs="Times New Roman"/>
                <w:szCs w:val="22"/>
              </w:rPr>
              <w:t>Licenses on project development</w:t>
            </w:r>
          </w:p>
        </w:tc>
        <w:tc>
          <w:tcPr>
            <w:tcW w:w="1195" w:type="dxa"/>
            <w:shd w:val="clear" w:color="auto" w:fill="auto"/>
          </w:tcPr>
          <w:p w14:paraId="539B504F" w14:textId="77777777" w:rsidR="00014DCE" w:rsidRPr="00FD461D" w:rsidRDefault="00014DCE" w:rsidP="00B74863">
            <w:pPr>
              <w:tabs>
                <w:tab w:val="left" w:pos="540"/>
                <w:tab w:val="left" w:pos="3735"/>
              </w:tabs>
              <w:spacing w:line="240" w:lineRule="atLeast"/>
              <w:jc w:val="right"/>
              <w:rPr>
                <w:rFonts w:cs="Times New Roman"/>
                <w:szCs w:val="28"/>
                <w:lang w:val="en-US" w:bidi="th-TH"/>
              </w:rPr>
            </w:pPr>
            <w:r w:rsidRPr="00FD461D">
              <w:rPr>
                <w:rFonts w:cs="Times New Roman"/>
                <w:szCs w:val="28"/>
                <w:lang w:val="en-US" w:bidi="th-TH"/>
              </w:rPr>
              <w:t>25</w:t>
            </w:r>
          </w:p>
        </w:tc>
        <w:tc>
          <w:tcPr>
            <w:tcW w:w="875" w:type="dxa"/>
            <w:shd w:val="clear" w:color="auto" w:fill="auto"/>
          </w:tcPr>
          <w:p w14:paraId="0864D4C6" w14:textId="77777777" w:rsidR="00014DCE" w:rsidRPr="00FD461D" w:rsidRDefault="00014DCE" w:rsidP="00B74863">
            <w:pPr>
              <w:spacing w:line="240" w:lineRule="atLeast"/>
              <w:ind w:left="82" w:right="-86"/>
              <w:rPr>
                <w:rFonts w:cs="Times New Roman"/>
                <w:szCs w:val="22"/>
              </w:rPr>
            </w:pPr>
            <w:r w:rsidRPr="00FD461D">
              <w:rPr>
                <w:rFonts w:cs="Times New Roman"/>
                <w:szCs w:val="22"/>
              </w:rPr>
              <w:t>years</w:t>
            </w:r>
          </w:p>
        </w:tc>
      </w:tr>
      <w:tr w:rsidR="00014DCE" w:rsidRPr="007C4A02" w14:paraId="63B3DD3E" w14:textId="77777777" w:rsidTr="00B74863">
        <w:tc>
          <w:tcPr>
            <w:tcW w:w="7030" w:type="dxa"/>
            <w:shd w:val="clear" w:color="auto" w:fill="auto"/>
            <w:vAlign w:val="bottom"/>
          </w:tcPr>
          <w:p w14:paraId="764F49B4" w14:textId="77777777" w:rsidR="00014DCE" w:rsidRPr="00FD461D" w:rsidRDefault="00014DCE" w:rsidP="00B74863">
            <w:pPr>
              <w:spacing w:line="240" w:lineRule="atLeast"/>
              <w:ind w:left="72" w:right="-86" w:firstLine="2"/>
              <w:rPr>
                <w:rFonts w:cs="Times New Roman"/>
                <w:szCs w:val="22"/>
              </w:rPr>
            </w:pPr>
            <w:r w:rsidRPr="00FD461D">
              <w:rPr>
                <w:rFonts w:cs="Times New Roman"/>
                <w:szCs w:val="22"/>
              </w:rPr>
              <w:t>Right to power purchase agreements</w:t>
            </w:r>
          </w:p>
        </w:tc>
        <w:tc>
          <w:tcPr>
            <w:tcW w:w="1195" w:type="dxa"/>
            <w:shd w:val="clear" w:color="auto" w:fill="auto"/>
          </w:tcPr>
          <w:p w14:paraId="5ACB650B" w14:textId="72A5C759" w:rsidR="00014DCE" w:rsidRPr="00FD461D" w:rsidRDefault="00185373" w:rsidP="00B74863">
            <w:pPr>
              <w:tabs>
                <w:tab w:val="left" w:pos="540"/>
                <w:tab w:val="left" w:pos="3735"/>
              </w:tabs>
              <w:spacing w:line="240" w:lineRule="atLeast"/>
              <w:jc w:val="right"/>
              <w:rPr>
                <w:rFonts w:cs="Times New Roman"/>
                <w:szCs w:val="22"/>
              </w:rPr>
            </w:pPr>
            <w:r w:rsidRPr="00FD461D">
              <w:rPr>
                <w:rFonts w:cs="Times New Roman"/>
                <w:szCs w:val="28"/>
              </w:rPr>
              <w:t>9</w:t>
            </w:r>
            <w:r w:rsidR="00014DCE" w:rsidRPr="00FD461D">
              <w:rPr>
                <w:rFonts w:cs="Times New Roman"/>
                <w:szCs w:val="28"/>
                <w:cs/>
                <w:lang w:bidi="th-TH"/>
              </w:rPr>
              <w:t xml:space="preserve"> </w:t>
            </w:r>
            <w:r w:rsidR="00014DCE" w:rsidRPr="00FD461D">
              <w:rPr>
                <w:rFonts w:cs="Times New Roman"/>
                <w:szCs w:val="22"/>
              </w:rPr>
              <w:t>-</w:t>
            </w:r>
            <w:r w:rsidR="00014DCE" w:rsidRPr="00FD461D">
              <w:rPr>
                <w:rFonts w:cs="Times New Roman"/>
                <w:szCs w:val="28"/>
                <w:cs/>
                <w:lang w:bidi="th-TH"/>
              </w:rPr>
              <w:t xml:space="preserve"> </w:t>
            </w:r>
            <w:r w:rsidRPr="00FD461D">
              <w:rPr>
                <w:rFonts w:cs="Times New Roman"/>
                <w:szCs w:val="28"/>
              </w:rPr>
              <w:t>30</w:t>
            </w:r>
          </w:p>
        </w:tc>
        <w:tc>
          <w:tcPr>
            <w:tcW w:w="875" w:type="dxa"/>
            <w:shd w:val="clear" w:color="auto" w:fill="auto"/>
          </w:tcPr>
          <w:p w14:paraId="47F02B24" w14:textId="77777777" w:rsidR="00014DCE" w:rsidRPr="00FD461D" w:rsidRDefault="00014DCE" w:rsidP="00B74863">
            <w:pPr>
              <w:spacing w:line="240" w:lineRule="atLeast"/>
              <w:ind w:left="82" w:right="-86"/>
              <w:rPr>
                <w:rFonts w:cs="Times New Roman"/>
                <w:szCs w:val="22"/>
              </w:rPr>
            </w:pPr>
            <w:r w:rsidRPr="00FD461D">
              <w:rPr>
                <w:rFonts w:cs="Times New Roman"/>
                <w:szCs w:val="22"/>
              </w:rPr>
              <w:t>years</w:t>
            </w:r>
          </w:p>
        </w:tc>
      </w:tr>
      <w:tr w:rsidR="00B25978" w:rsidRPr="007C4A02" w14:paraId="2164668E" w14:textId="77777777" w:rsidTr="00B74863">
        <w:tc>
          <w:tcPr>
            <w:tcW w:w="7030" w:type="dxa"/>
            <w:shd w:val="clear" w:color="auto" w:fill="auto"/>
            <w:vAlign w:val="bottom"/>
          </w:tcPr>
          <w:p w14:paraId="17F7A8B0" w14:textId="4D2265B0" w:rsidR="00B25978" w:rsidRPr="00321D63" w:rsidRDefault="00B25978" w:rsidP="00B74863">
            <w:pPr>
              <w:spacing w:line="240" w:lineRule="atLeast"/>
              <w:ind w:left="72" w:right="-86" w:firstLine="2"/>
              <w:rPr>
                <w:rFonts w:cs="Times New Roman"/>
                <w:szCs w:val="22"/>
              </w:rPr>
            </w:pPr>
            <w:r w:rsidRPr="00321D63">
              <w:rPr>
                <w:rFonts w:cs="Times New Roman"/>
                <w:szCs w:val="22"/>
              </w:rPr>
              <w:t>Right to use transmission systems</w:t>
            </w:r>
          </w:p>
        </w:tc>
        <w:tc>
          <w:tcPr>
            <w:tcW w:w="1195" w:type="dxa"/>
            <w:shd w:val="clear" w:color="auto" w:fill="auto"/>
          </w:tcPr>
          <w:p w14:paraId="130F1BCA" w14:textId="2F2B60B8" w:rsidR="00B25978" w:rsidRPr="00321D63" w:rsidRDefault="00B25978" w:rsidP="00B74863">
            <w:pPr>
              <w:tabs>
                <w:tab w:val="left" w:pos="540"/>
                <w:tab w:val="left" w:pos="3735"/>
              </w:tabs>
              <w:spacing w:line="240" w:lineRule="atLeast"/>
              <w:jc w:val="right"/>
              <w:rPr>
                <w:rFonts w:cs="Times New Roman"/>
                <w:szCs w:val="28"/>
              </w:rPr>
            </w:pPr>
            <w:r w:rsidRPr="00321D63">
              <w:rPr>
                <w:rFonts w:cs="Times New Roman"/>
                <w:szCs w:val="28"/>
              </w:rPr>
              <w:t>6 - 30</w:t>
            </w:r>
          </w:p>
        </w:tc>
        <w:tc>
          <w:tcPr>
            <w:tcW w:w="875" w:type="dxa"/>
            <w:shd w:val="clear" w:color="auto" w:fill="auto"/>
          </w:tcPr>
          <w:p w14:paraId="45A9E288" w14:textId="3DA77679" w:rsidR="00B25978" w:rsidRPr="00321D63" w:rsidRDefault="00B25978" w:rsidP="00B74863">
            <w:pPr>
              <w:spacing w:line="240" w:lineRule="atLeast"/>
              <w:ind w:left="82" w:right="-86"/>
              <w:rPr>
                <w:rFonts w:cs="Times New Roman"/>
                <w:szCs w:val="22"/>
              </w:rPr>
            </w:pPr>
            <w:r w:rsidRPr="00321D63">
              <w:rPr>
                <w:rFonts w:cs="Times New Roman"/>
                <w:szCs w:val="22"/>
              </w:rPr>
              <w:t>years</w:t>
            </w:r>
          </w:p>
        </w:tc>
      </w:tr>
    </w:tbl>
    <w:p w14:paraId="0828F765" w14:textId="77777777" w:rsidR="00014DCE" w:rsidRPr="00CF5CBB" w:rsidRDefault="00014DCE" w:rsidP="0074336A">
      <w:pPr>
        <w:spacing w:line="240" w:lineRule="atLeast"/>
        <w:ind w:left="540"/>
        <w:jc w:val="thaiDistribute"/>
        <w:rPr>
          <w:rFonts w:cs="Times New Roman"/>
          <w:sz w:val="18"/>
          <w:szCs w:val="18"/>
          <w:lang w:val="en-US" w:bidi="th-TH"/>
        </w:rPr>
      </w:pPr>
    </w:p>
    <w:p w14:paraId="1FD98E09" w14:textId="77777777" w:rsidR="002569FA" w:rsidRPr="007C4A02" w:rsidRDefault="002569FA" w:rsidP="00357C21">
      <w:pPr>
        <w:pStyle w:val="Heading2"/>
        <w:numPr>
          <w:ilvl w:val="1"/>
          <w:numId w:val="24"/>
        </w:numPr>
        <w:spacing w:before="0" w:after="0" w:line="240" w:lineRule="auto"/>
        <w:ind w:left="547" w:hanging="547"/>
        <w:rPr>
          <w:sz w:val="22"/>
          <w:szCs w:val="22"/>
        </w:rPr>
      </w:pPr>
      <w:r w:rsidRPr="007C4A02">
        <w:rPr>
          <w:sz w:val="22"/>
          <w:szCs w:val="22"/>
        </w:rPr>
        <w:t>Leases</w:t>
      </w:r>
    </w:p>
    <w:p w14:paraId="782AAF55" w14:textId="77777777" w:rsidR="00CA0E34" w:rsidRPr="00CF5CBB" w:rsidRDefault="00CA0E34" w:rsidP="006455DE">
      <w:pPr>
        <w:spacing w:line="240" w:lineRule="atLeast"/>
        <w:ind w:left="540"/>
        <w:jc w:val="thaiDistribute"/>
        <w:rPr>
          <w:rFonts w:cs="Times New Roman"/>
          <w:sz w:val="16"/>
          <w:szCs w:val="16"/>
          <w:lang w:val="en-US" w:bidi="th-TH"/>
        </w:rPr>
      </w:pPr>
    </w:p>
    <w:p w14:paraId="38182F68" w14:textId="730AE2BB" w:rsidR="002569FA" w:rsidRPr="007C4A02" w:rsidRDefault="00014DCE" w:rsidP="002569FA">
      <w:pPr>
        <w:pStyle w:val="BodyText"/>
        <w:spacing w:after="0" w:line="240" w:lineRule="auto"/>
        <w:ind w:left="540"/>
        <w:jc w:val="both"/>
        <w:rPr>
          <w:szCs w:val="22"/>
          <w:lang w:val="en-GB"/>
        </w:rPr>
      </w:pPr>
      <w:r w:rsidRPr="007C4A02">
        <w:rPr>
          <w:szCs w:val="22"/>
          <w:lang w:val="en-GB"/>
        </w:rPr>
        <w:t>At inception of a contract, the Group assesses that a contract is, or contains, a lease when it conveys the right to control the use of an identified asset for a period of time in exchange for consideration.</w:t>
      </w:r>
    </w:p>
    <w:p w14:paraId="52DFE7C8" w14:textId="77777777" w:rsidR="001101F7" w:rsidRPr="00CF5CBB" w:rsidRDefault="001101F7">
      <w:pPr>
        <w:spacing w:line="240" w:lineRule="auto"/>
        <w:rPr>
          <w:sz w:val="18"/>
          <w:szCs w:val="18"/>
        </w:rPr>
      </w:pPr>
    </w:p>
    <w:p w14:paraId="12DF6C85" w14:textId="77777777" w:rsidR="002569FA" w:rsidRPr="007C4A02" w:rsidRDefault="002569FA" w:rsidP="002569FA">
      <w:pPr>
        <w:pStyle w:val="BodyText"/>
        <w:spacing w:after="0" w:line="240" w:lineRule="auto"/>
        <w:ind w:left="540"/>
        <w:jc w:val="both"/>
        <w:rPr>
          <w:i/>
          <w:iCs/>
          <w:szCs w:val="22"/>
        </w:rPr>
      </w:pPr>
      <w:r w:rsidRPr="007C4A02">
        <w:rPr>
          <w:i/>
          <w:iCs/>
          <w:szCs w:val="22"/>
        </w:rPr>
        <w:t>As a lessee</w:t>
      </w:r>
    </w:p>
    <w:p w14:paraId="2052E596" w14:textId="77777777" w:rsidR="002569FA" w:rsidRPr="00CF5CBB" w:rsidRDefault="002569FA" w:rsidP="00A5708F">
      <w:pPr>
        <w:pStyle w:val="BodyText"/>
        <w:spacing w:after="0" w:line="240" w:lineRule="auto"/>
        <w:ind w:left="540"/>
        <w:jc w:val="both"/>
        <w:rPr>
          <w:sz w:val="18"/>
          <w:szCs w:val="18"/>
        </w:rPr>
      </w:pPr>
    </w:p>
    <w:p w14:paraId="273E78F8" w14:textId="1439673A" w:rsidR="002569FA" w:rsidRPr="007C4A02" w:rsidRDefault="002569FA" w:rsidP="002569FA">
      <w:pPr>
        <w:spacing w:line="240" w:lineRule="auto"/>
        <w:ind w:left="540"/>
        <w:jc w:val="thaiDistribute"/>
        <w:rPr>
          <w:szCs w:val="22"/>
        </w:rPr>
      </w:pPr>
      <w:r w:rsidRPr="007C4A02">
        <w:rPr>
          <w:szCs w:val="22"/>
        </w:rPr>
        <w:t xml:space="preserve">At commencement or on modification of a contract that contains a lease component </w:t>
      </w:r>
      <w:r w:rsidR="005F416E">
        <w:rPr>
          <w:szCs w:val="22"/>
        </w:rPr>
        <w:t>and</w:t>
      </w:r>
      <w:r w:rsidRPr="007C4A02">
        <w:rPr>
          <w:szCs w:val="22"/>
        </w:rPr>
        <w:t xml:space="preserve"> the leases </w:t>
      </w:r>
      <w:r w:rsidR="001101F7">
        <w:rPr>
          <w:szCs w:val="22"/>
        </w:rPr>
        <w:br/>
      </w:r>
      <w:r w:rsidRPr="007C4A02">
        <w:rPr>
          <w:szCs w:val="22"/>
        </w:rPr>
        <w:t xml:space="preserve">of property the Group has elected not to separate non-lease components and account for the lease and non-lease components as a single lease component. </w:t>
      </w:r>
    </w:p>
    <w:p w14:paraId="22B394E4" w14:textId="77777777" w:rsidR="002569FA" w:rsidRPr="00CF5CBB" w:rsidRDefault="002569FA" w:rsidP="00A5708F">
      <w:pPr>
        <w:pStyle w:val="BodyText"/>
        <w:spacing w:after="0" w:line="240" w:lineRule="auto"/>
        <w:ind w:left="540"/>
        <w:jc w:val="both"/>
        <w:rPr>
          <w:sz w:val="8"/>
          <w:szCs w:val="8"/>
        </w:rPr>
      </w:pPr>
    </w:p>
    <w:p w14:paraId="5E63BDA7" w14:textId="4D76D478" w:rsidR="002569FA" w:rsidRPr="007C4A02" w:rsidRDefault="002569FA" w:rsidP="002569FA">
      <w:pPr>
        <w:pStyle w:val="BodyText"/>
        <w:spacing w:after="0" w:line="240" w:lineRule="auto"/>
        <w:ind w:left="540"/>
        <w:jc w:val="both"/>
        <w:rPr>
          <w:szCs w:val="22"/>
        </w:rPr>
      </w:pPr>
      <w:r w:rsidRPr="007C4A02">
        <w:rPr>
          <w:szCs w:val="22"/>
        </w:rPr>
        <w:lastRenderedPageBreak/>
        <w:t xml:space="preserve">The Group recognises a right-of-use asset and a lease liability at the lease commencement date, except for leases of low-value assets and short-term leases which </w:t>
      </w:r>
      <w:r w:rsidR="00A653F6">
        <w:rPr>
          <w:szCs w:val="22"/>
        </w:rPr>
        <w:t>are</w:t>
      </w:r>
      <w:r w:rsidRPr="007C4A02">
        <w:rPr>
          <w:szCs w:val="22"/>
        </w:rPr>
        <w:t xml:space="preserve"> recognised as expense</w:t>
      </w:r>
      <w:r w:rsidR="00A653F6">
        <w:rPr>
          <w:szCs w:val="22"/>
        </w:rPr>
        <w:t>s</w:t>
      </w:r>
      <w:r w:rsidRPr="007C4A02">
        <w:rPr>
          <w:szCs w:val="22"/>
        </w:rPr>
        <w:t xml:space="preserve"> on a straight-line basis over the </w:t>
      </w:r>
      <w:r w:rsidR="00A653F6">
        <w:rPr>
          <w:szCs w:val="22"/>
        </w:rPr>
        <w:t xml:space="preserve">respective </w:t>
      </w:r>
      <w:r w:rsidRPr="007C4A02">
        <w:rPr>
          <w:szCs w:val="22"/>
        </w:rPr>
        <w:t>lease term</w:t>
      </w:r>
      <w:r w:rsidR="00A653F6">
        <w:rPr>
          <w:szCs w:val="22"/>
        </w:rPr>
        <w:t>s</w:t>
      </w:r>
      <w:r w:rsidRPr="007C4A02">
        <w:rPr>
          <w:szCs w:val="22"/>
        </w:rPr>
        <w:t>.</w:t>
      </w:r>
    </w:p>
    <w:p w14:paraId="59798C35" w14:textId="5B36CE26" w:rsidR="00A5708F" w:rsidRPr="008B0102" w:rsidRDefault="00A5708F" w:rsidP="008B0102">
      <w:pPr>
        <w:pStyle w:val="BodyText"/>
        <w:spacing w:after="0" w:line="240" w:lineRule="auto"/>
        <w:ind w:left="540"/>
        <w:jc w:val="both"/>
        <w:rPr>
          <w:szCs w:val="22"/>
        </w:rPr>
      </w:pPr>
    </w:p>
    <w:p w14:paraId="2704B123" w14:textId="09E711E6" w:rsidR="002569FA" w:rsidRDefault="002569FA" w:rsidP="002569FA">
      <w:pPr>
        <w:autoSpaceDE w:val="0"/>
        <w:autoSpaceDN w:val="0"/>
        <w:adjustRightInd w:val="0"/>
        <w:spacing w:line="240" w:lineRule="auto"/>
        <w:ind w:left="540"/>
        <w:jc w:val="thaiDistribute"/>
        <w:rPr>
          <w:szCs w:val="22"/>
        </w:rPr>
      </w:pPr>
      <w:r w:rsidRPr="007C4A02">
        <w:rPr>
          <w:szCs w:val="22"/>
        </w:rPr>
        <w:t xml:space="preserve">Right-of-use asset is measured at cost, less any accumulated depreciation and impairment loss, and adjusted for any remeasurements of lease liability. The cost of right-of-use asset includes the initial amount of the lease liability adjusted for </w:t>
      </w:r>
      <w:r w:rsidR="005B3DC7">
        <w:rPr>
          <w:szCs w:val="22"/>
        </w:rPr>
        <w:t>prepaid lease payment</w:t>
      </w:r>
      <w:r w:rsidRPr="007C4A02">
        <w:rPr>
          <w:szCs w:val="22"/>
        </w:rPr>
        <w:t>, plus any initial direct costs incurred. Depreciation is charged to profit or loss on a straight-line method from the commencement date to</w:t>
      </w:r>
      <w:r w:rsidRPr="007C4A02">
        <w:rPr>
          <w:szCs w:val="22"/>
          <w:lang w:val="en-US"/>
        </w:rPr>
        <w:t xml:space="preserve"> </w:t>
      </w:r>
      <w:r w:rsidRPr="007C4A02">
        <w:rPr>
          <w:szCs w:val="22"/>
        </w:rPr>
        <w:t xml:space="preserve">the end of the lease term, unless the lease transfers ownership of the underlying asset to the Group by the end of the lease term or the cost of the right-of-use asset reflects that the Group will exercise a purchase option. In that case the right-of-use asset will be depreciated over the useful life of the underlying asset, which is determined on the same basis as those of property and equipment. </w:t>
      </w:r>
    </w:p>
    <w:p w14:paraId="3AE6993A" w14:textId="77777777" w:rsidR="00D16A00" w:rsidRPr="0086167E" w:rsidRDefault="00D16A00" w:rsidP="0086167E">
      <w:pPr>
        <w:pStyle w:val="BodyText"/>
        <w:spacing w:after="0" w:line="240" w:lineRule="auto"/>
        <w:ind w:left="540"/>
        <w:jc w:val="both"/>
        <w:rPr>
          <w:szCs w:val="22"/>
        </w:rPr>
      </w:pPr>
    </w:p>
    <w:p w14:paraId="4154EDC8" w14:textId="7FCD2A62" w:rsidR="00A653F6" w:rsidRDefault="00A653F6" w:rsidP="002569FA">
      <w:pPr>
        <w:pStyle w:val="BodyText"/>
        <w:spacing w:after="0" w:line="240" w:lineRule="auto"/>
        <w:ind w:left="540"/>
        <w:jc w:val="thaiDistribute"/>
        <w:rPr>
          <w:szCs w:val="22"/>
        </w:rPr>
      </w:pPr>
      <w:r w:rsidRPr="00A653F6">
        <w:rPr>
          <w:szCs w:val="22"/>
        </w:rPr>
        <w:t xml:space="preserve">The lease liability is initially measured at the present value of all lease payments that shall be paid under the lease. The Group uses </w:t>
      </w:r>
      <w:r w:rsidR="0064190B">
        <w:rPr>
          <w:szCs w:val="22"/>
        </w:rPr>
        <w:t xml:space="preserve">the Group’s </w:t>
      </w:r>
      <w:r w:rsidRPr="00A653F6">
        <w:rPr>
          <w:szCs w:val="22"/>
        </w:rPr>
        <w:t>incremental borrowing rate to discount the lease payments to the present value. The Group</w:t>
      </w:r>
      <w:r w:rsidR="0064190B">
        <w:rPr>
          <w:szCs w:val="22"/>
        </w:rPr>
        <w:t xml:space="preserve"> </w:t>
      </w:r>
      <w:r w:rsidRPr="00A653F6">
        <w:rPr>
          <w:szCs w:val="22"/>
        </w:rPr>
        <w:t>determines its incremental borrowing rate by obtaining interest rates from various external financing sources and makes certain adjustments to reflect the terms of the lease and type of the asset leased.</w:t>
      </w:r>
    </w:p>
    <w:p w14:paraId="264A9B45" w14:textId="77777777" w:rsidR="00A653F6" w:rsidRPr="0086167E" w:rsidRDefault="00A653F6" w:rsidP="0086167E">
      <w:pPr>
        <w:pStyle w:val="BodyText"/>
        <w:spacing w:after="0" w:line="240" w:lineRule="auto"/>
        <w:ind w:left="540"/>
        <w:jc w:val="both"/>
        <w:rPr>
          <w:szCs w:val="22"/>
        </w:rPr>
      </w:pPr>
    </w:p>
    <w:p w14:paraId="22ABBE7E" w14:textId="77977EF6" w:rsidR="002569FA" w:rsidRPr="007C4A02" w:rsidRDefault="002569FA" w:rsidP="002569FA">
      <w:pPr>
        <w:pStyle w:val="BodyText"/>
        <w:spacing w:after="0" w:line="240" w:lineRule="auto"/>
        <w:ind w:left="540"/>
        <w:jc w:val="both"/>
        <w:rPr>
          <w:szCs w:val="22"/>
        </w:rPr>
      </w:pPr>
      <w:r w:rsidRPr="007C4A02">
        <w:rPr>
          <w:szCs w:val="22"/>
        </w:rPr>
        <w:t xml:space="preserve">The lease liability is measured at amortised cost using the effective interest method. It is remeasured when there is a </w:t>
      </w:r>
      <w:r w:rsidR="005B3DC7">
        <w:rPr>
          <w:szCs w:val="22"/>
        </w:rPr>
        <w:t>lease modification</w:t>
      </w:r>
      <w:r w:rsidRPr="007C4A02">
        <w:rPr>
          <w:szCs w:val="22"/>
        </w:rPr>
        <w:t xml:space="preserve">. When the lease liability is remeasured, a corresponding adjustment is made to the carrying amount of the right-of-use asset or is recorded in profit or loss if the carrying amount of the right-of-use asset has been reduced to zero. </w:t>
      </w:r>
    </w:p>
    <w:p w14:paraId="31B7B0E8" w14:textId="77777777" w:rsidR="0078103B" w:rsidRPr="0086167E" w:rsidRDefault="0078103B" w:rsidP="002569FA">
      <w:pPr>
        <w:pStyle w:val="BodyText"/>
        <w:spacing w:after="0" w:line="240" w:lineRule="auto"/>
        <w:ind w:left="540"/>
        <w:jc w:val="both"/>
        <w:rPr>
          <w:szCs w:val="22"/>
        </w:rPr>
      </w:pPr>
    </w:p>
    <w:p w14:paraId="6F0A728B" w14:textId="77777777" w:rsidR="002569FA" w:rsidRPr="008B0102" w:rsidRDefault="002569FA" w:rsidP="002569FA">
      <w:pPr>
        <w:pStyle w:val="BodyText"/>
        <w:spacing w:after="0" w:line="240" w:lineRule="auto"/>
        <w:ind w:left="540"/>
        <w:jc w:val="both"/>
        <w:rPr>
          <w:i/>
          <w:iCs/>
          <w:szCs w:val="22"/>
        </w:rPr>
      </w:pPr>
      <w:r w:rsidRPr="008B0102">
        <w:rPr>
          <w:i/>
          <w:iCs/>
          <w:szCs w:val="22"/>
        </w:rPr>
        <w:t>As a lessor</w:t>
      </w:r>
    </w:p>
    <w:p w14:paraId="7ED93C86" w14:textId="77777777" w:rsidR="002569FA" w:rsidRPr="0086167E" w:rsidRDefault="002569FA" w:rsidP="002569FA">
      <w:pPr>
        <w:pStyle w:val="BodyText"/>
        <w:spacing w:after="0" w:line="240" w:lineRule="auto"/>
        <w:ind w:left="540"/>
        <w:jc w:val="both"/>
        <w:rPr>
          <w:szCs w:val="22"/>
        </w:rPr>
      </w:pPr>
    </w:p>
    <w:p w14:paraId="6EF3CE99" w14:textId="13BA5C1E" w:rsidR="002569FA" w:rsidRPr="007C4A02" w:rsidRDefault="002569FA" w:rsidP="002569FA">
      <w:pPr>
        <w:pStyle w:val="BodyText"/>
        <w:spacing w:after="0" w:line="240" w:lineRule="auto"/>
        <w:ind w:left="540"/>
        <w:jc w:val="both"/>
        <w:rPr>
          <w:b/>
          <w:szCs w:val="22"/>
        </w:rPr>
      </w:pPr>
      <w:r w:rsidRPr="007C4A02">
        <w:rPr>
          <w:szCs w:val="22"/>
        </w:rPr>
        <w:t>At inception or on modification of a contract, the Group allocates the consideration in the contract to each component on the basis of their relative standalone</w:t>
      </w:r>
      <w:r w:rsidR="005B3DC7">
        <w:rPr>
          <w:szCs w:val="22"/>
        </w:rPr>
        <w:t xml:space="preserve"> selling</w:t>
      </w:r>
      <w:r w:rsidRPr="007C4A02">
        <w:rPr>
          <w:szCs w:val="22"/>
        </w:rPr>
        <w:t xml:space="preserve"> prices. </w:t>
      </w:r>
    </w:p>
    <w:p w14:paraId="1A49AF68" w14:textId="77777777" w:rsidR="002569FA" w:rsidRPr="0086167E" w:rsidRDefault="002569FA" w:rsidP="002569FA">
      <w:pPr>
        <w:pStyle w:val="BodyText"/>
        <w:spacing w:after="0" w:line="240" w:lineRule="auto"/>
        <w:ind w:left="540"/>
        <w:jc w:val="both"/>
        <w:rPr>
          <w:szCs w:val="22"/>
        </w:rPr>
      </w:pPr>
    </w:p>
    <w:p w14:paraId="4474084D" w14:textId="13FF3DEB" w:rsidR="002569FA" w:rsidRDefault="005B3DC7" w:rsidP="002569FA">
      <w:pPr>
        <w:pStyle w:val="BodyText"/>
        <w:spacing w:after="0" w:line="240" w:lineRule="auto"/>
        <w:ind w:left="540"/>
        <w:jc w:val="both"/>
        <w:rPr>
          <w:szCs w:val="22"/>
        </w:rPr>
      </w:pPr>
      <w:r w:rsidRPr="005B3DC7">
        <w:rPr>
          <w:szCs w:val="22"/>
        </w:rPr>
        <w:t xml:space="preserve">At lease inception, the Group considers to classify a lease that transfers substantially all of the risks and rewards incidental to ownership of the underlying asset to lessees as a finance lease. A lease that does not meet </w:t>
      </w:r>
      <w:proofErr w:type="gramStart"/>
      <w:r w:rsidRPr="005B3DC7">
        <w:rPr>
          <w:szCs w:val="22"/>
        </w:rPr>
        <w:t>this criteria</w:t>
      </w:r>
      <w:proofErr w:type="gramEnd"/>
      <w:r w:rsidRPr="005B3DC7">
        <w:rPr>
          <w:szCs w:val="22"/>
        </w:rPr>
        <w:t xml:space="preserve"> is classified as an operating lease.</w:t>
      </w:r>
    </w:p>
    <w:p w14:paraId="4EE3EEB5" w14:textId="77777777" w:rsidR="005B3DC7" w:rsidRPr="0086167E" w:rsidRDefault="005B3DC7" w:rsidP="002569FA">
      <w:pPr>
        <w:pStyle w:val="BodyText"/>
        <w:spacing w:after="0" w:line="240" w:lineRule="auto"/>
        <w:ind w:left="540"/>
        <w:jc w:val="both"/>
        <w:rPr>
          <w:szCs w:val="22"/>
        </w:rPr>
      </w:pPr>
    </w:p>
    <w:p w14:paraId="150592E8" w14:textId="6978D9BC" w:rsidR="002569FA" w:rsidRDefault="002569FA" w:rsidP="002569FA">
      <w:pPr>
        <w:pStyle w:val="BodyText"/>
        <w:spacing w:after="0" w:line="240" w:lineRule="auto"/>
        <w:ind w:left="540"/>
        <w:jc w:val="both"/>
        <w:rPr>
          <w:szCs w:val="22"/>
        </w:rPr>
      </w:pPr>
      <w:r w:rsidRPr="007C4A02">
        <w:rPr>
          <w:szCs w:val="22"/>
        </w:rPr>
        <w:t>The Group recognises finance lease receivables at the amount of the Group’s net investment in the lease, which comprises the present value of the lease payments and any unguaranteed residual value</w:t>
      </w:r>
      <w:r w:rsidRPr="007C4A02">
        <w:rPr>
          <w:szCs w:val="22"/>
          <w:lang w:val="en-US"/>
        </w:rPr>
        <w:t>,</w:t>
      </w:r>
      <w:r w:rsidRPr="007C4A02">
        <w:rPr>
          <w:szCs w:val="22"/>
        </w:rPr>
        <w:t xml:space="preserve"> discounted using the interest rate implicit in the lease. Finance lease income is allocated to accounting periods so as to reflect a constant periodic rate of return on the Group’s net investment outstanding in respect of the leases.</w:t>
      </w:r>
    </w:p>
    <w:p w14:paraId="5C45F642" w14:textId="77777777" w:rsidR="00754F82" w:rsidRDefault="00754F82" w:rsidP="002569FA">
      <w:pPr>
        <w:pStyle w:val="BodyText"/>
        <w:spacing w:after="0" w:line="240" w:lineRule="auto"/>
        <w:ind w:left="540"/>
        <w:jc w:val="both"/>
        <w:rPr>
          <w:szCs w:val="22"/>
        </w:rPr>
      </w:pPr>
    </w:p>
    <w:p w14:paraId="52E7D3C4" w14:textId="03053093" w:rsidR="00754F82" w:rsidRPr="00754F82" w:rsidRDefault="00754F82" w:rsidP="00754F82">
      <w:pPr>
        <w:pStyle w:val="BodyText"/>
        <w:spacing w:after="0" w:line="240" w:lineRule="auto"/>
        <w:ind w:left="540"/>
        <w:jc w:val="both"/>
        <w:rPr>
          <w:b/>
          <w:szCs w:val="22"/>
        </w:rPr>
      </w:pPr>
      <w:r w:rsidRPr="007C4A02">
        <w:rPr>
          <w:szCs w:val="22"/>
        </w:rPr>
        <w:t>The Group recognises lease payments received under operating leases as rental income on a straight-line basis over the lease term as part of other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11E18FD9" w14:textId="608F7EA4" w:rsidR="00A5708F" w:rsidRPr="007C4A02" w:rsidRDefault="00A5708F" w:rsidP="007B0675">
      <w:pPr>
        <w:pStyle w:val="BodyText"/>
        <w:spacing w:after="0" w:line="240" w:lineRule="auto"/>
        <w:ind w:left="540"/>
        <w:jc w:val="both"/>
        <w:rPr>
          <w:szCs w:val="22"/>
        </w:rPr>
      </w:pPr>
    </w:p>
    <w:p w14:paraId="6DECA283" w14:textId="4B1D32CA" w:rsidR="00C2703B" w:rsidRPr="007C4A02" w:rsidRDefault="00410B2A" w:rsidP="002569FA">
      <w:pPr>
        <w:tabs>
          <w:tab w:val="left" w:pos="900"/>
        </w:tabs>
        <w:spacing w:line="240" w:lineRule="auto"/>
        <w:ind w:left="540"/>
        <w:jc w:val="thaiDistribute"/>
        <w:rPr>
          <w:szCs w:val="22"/>
          <w:lang w:val="en-AU"/>
        </w:rPr>
      </w:pPr>
      <w:r w:rsidRPr="007C4A02">
        <w:rPr>
          <w:szCs w:val="22"/>
          <w:lang w:val="en-AU"/>
        </w:rPr>
        <w:t xml:space="preserve">The Group derecognises and determines impairment on the lease receivables as disclosed in note </w:t>
      </w:r>
      <w:r w:rsidR="00633DFA">
        <w:rPr>
          <w:szCs w:val="22"/>
          <w:lang w:val="en-AU"/>
        </w:rPr>
        <w:t>3</w:t>
      </w:r>
      <w:r w:rsidRPr="007C4A02">
        <w:rPr>
          <w:szCs w:val="22"/>
          <w:lang w:val="en-AU"/>
        </w:rPr>
        <w:t>(</w:t>
      </w:r>
      <w:r w:rsidR="00633DFA">
        <w:rPr>
          <w:szCs w:val="22"/>
          <w:lang w:val="en-AU"/>
        </w:rPr>
        <w:t>d</w:t>
      </w:r>
      <w:r w:rsidRPr="007C4A02">
        <w:rPr>
          <w:szCs w:val="22"/>
          <w:lang w:val="en-AU"/>
        </w:rPr>
        <w:t>)</w:t>
      </w:r>
    </w:p>
    <w:p w14:paraId="3B2548C9" w14:textId="77777777" w:rsidR="001101F7" w:rsidRDefault="001101F7">
      <w:pPr>
        <w:spacing w:line="240" w:lineRule="auto"/>
        <w:rPr>
          <w:szCs w:val="22"/>
        </w:rPr>
      </w:pPr>
    </w:p>
    <w:p w14:paraId="5F7BDBCC" w14:textId="378E8FB7" w:rsidR="001067AA" w:rsidRPr="007C4A02" w:rsidRDefault="00410B2A" w:rsidP="00357C21">
      <w:pPr>
        <w:pStyle w:val="Heading2"/>
        <w:numPr>
          <w:ilvl w:val="1"/>
          <w:numId w:val="24"/>
        </w:numPr>
        <w:spacing w:before="0" w:after="0" w:line="240" w:lineRule="auto"/>
        <w:ind w:left="547" w:hanging="547"/>
        <w:rPr>
          <w:sz w:val="22"/>
          <w:szCs w:val="22"/>
        </w:rPr>
      </w:pPr>
      <w:r w:rsidRPr="007C4A02">
        <w:rPr>
          <w:sz w:val="22"/>
          <w:szCs w:val="22"/>
        </w:rPr>
        <w:t>Impairment of non-financial assets</w:t>
      </w:r>
    </w:p>
    <w:p w14:paraId="2DAC0165" w14:textId="77777777" w:rsidR="001067AA" w:rsidRPr="0044772E" w:rsidRDefault="001067AA" w:rsidP="00685404">
      <w:pPr>
        <w:spacing w:line="240" w:lineRule="atLeast"/>
        <w:ind w:left="540"/>
        <w:jc w:val="thaiDistribute"/>
        <w:rPr>
          <w:rFonts w:cs="Times New Roman"/>
          <w:sz w:val="20"/>
          <w:lang w:val="en-US" w:bidi="th-TH"/>
        </w:rPr>
      </w:pPr>
    </w:p>
    <w:p w14:paraId="5C23478F" w14:textId="616A6EEE" w:rsidR="00410B2A" w:rsidRPr="007C4A02" w:rsidRDefault="00410B2A" w:rsidP="00410B2A">
      <w:pPr>
        <w:pStyle w:val="BodyText"/>
        <w:spacing w:after="0" w:line="240" w:lineRule="auto"/>
        <w:ind w:left="540"/>
        <w:jc w:val="both"/>
        <w:rPr>
          <w:szCs w:val="22"/>
        </w:rPr>
      </w:pPr>
      <w:r w:rsidRPr="007C4A02">
        <w:rPr>
          <w:color w:val="000000"/>
          <w:szCs w:val="22"/>
          <w:lang w:val="en-GB"/>
        </w:rPr>
        <w:t xml:space="preserve">The carrying amounts of the Group’s assets are reviewed at each reporting date to determine whether there is any indication of impairment. If any such indication exists, the assets’ recoverable amounts are estimated. </w:t>
      </w:r>
      <w:r w:rsidRPr="007C4A02">
        <w:rPr>
          <w:szCs w:val="22"/>
        </w:rPr>
        <w:t>For goodwill and intangible assets that have indefinite useful lives or are not yet available for use, the recoverable amount is estimated each year at the same time.</w:t>
      </w:r>
    </w:p>
    <w:p w14:paraId="507D2D2A" w14:textId="77777777" w:rsidR="00410B2A" w:rsidRPr="0044772E" w:rsidRDefault="00410B2A" w:rsidP="00410B2A">
      <w:pPr>
        <w:pStyle w:val="BodyText"/>
        <w:spacing w:after="0" w:line="240" w:lineRule="auto"/>
        <w:ind w:left="540"/>
        <w:jc w:val="both"/>
        <w:rPr>
          <w:sz w:val="20"/>
        </w:rPr>
      </w:pPr>
    </w:p>
    <w:p w14:paraId="6D3A7388" w14:textId="2AC50300" w:rsidR="00410B2A" w:rsidRDefault="00410B2A" w:rsidP="00410B2A">
      <w:pPr>
        <w:pStyle w:val="BodyText"/>
        <w:spacing w:after="0" w:line="240" w:lineRule="auto"/>
        <w:ind w:left="540"/>
        <w:jc w:val="both"/>
        <w:rPr>
          <w:szCs w:val="22"/>
        </w:rPr>
      </w:pPr>
      <w:r w:rsidRPr="007C4A02">
        <w:rPr>
          <w:szCs w:val="22"/>
        </w:rPr>
        <w:lastRenderedPageBreak/>
        <w:t>An impairment loss is recognised in profit or loss if the carrying amount of an asset or its cash-generating unit exceeds its recoverable amount, unless it reverses a previous revaluation credited to equity, in which case it is charged to equity.</w:t>
      </w:r>
    </w:p>
    <w:p w14:paraId="6310EB71" w14:textId="77777777" w:rsidR="0044772E" w:rsidRPr="007C4A02" w:rsidRDefault="0044772E" w:rsidP="00410B2A">
      <w:pPr>
        <w:pStyle w:val="BodyText"/>
        <w:spacing w:after="0" w:line="240" w:lineRule="auto"/>
        <w:ind w:left="540"/>
        <w:jc w:val="both"/>
        <w:rPr>
          <w:szCs w:val="22"/>
        </w:rPr>
      </w:pPr>
    </w:p>
    <w:p w14:paraId="1CB8B0FF" w14:textId="70DAC80C" w:rsidR="00410B2A" w:rsidRPr="007C4A02" w:rsidRDefault="00410B2A" w:rsidP="00410B2A">
      <w:pPr>
        <w:pStyle w:val="BodyText"/>
        <w:spacing w:after="0" w:line="240" w:lineRule="auto"/>
        <w:ind w:left="540"/>
        <w:jc w:val="both"/>
        <w:rPr>
          <w:szCs w:val="22"/>
        </w:rPr>
      </w:pPr>
      <w:r w:rsidRPr="0001776E">
        <w:rPr>
          <w:szCs w:val="22"/>
        </w:rPr>
        <w:t xml:space="preserve">The recoverable amount is the greater of the asset’s value in use and fair value less costs to sell. </w:t>
      </w:r>
      <w:r w:rsidR="001F49E1" w:rsidRPr="0001776E">
        <w:rPr>
          <w:szCs w:val="22"/>
        </w:rPr>
        <w:br/>
      </w:r>
      <w:r w:rsidRPr="0001776E">
        <w:rPr>
          <w:szCs w:val="22"/>
        </w:rPr>
        <w:t>In assessing value</w:t>
      </w:r>
      <w:r w:rsidRPr="007C4A02">
        <w:rPr>
          <w:szCs w:val="22"/>
        </w:rPr>
        <w:t xml:space="preserv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746AED71" w14:textId="77777777" w:rsidR="00410B2A" w:rsidRPr="007C4A02" w:rsidRDefault="00410B2A" w:rsidP="00410B2A">
      <w:pPr>
        <w:pStyle w:val="BodyText"/>
        <w:spacing w:after="0" w:line="240" w:lineRule="auto"/>
        <w:ind w:left="540"/>
        <w:jc w:val="both"/>
        <w:rPr>
          <w:szCs w:val="22"/>
        </w:rPr>
      </w:pPr>
    </w:p>
    <w:p w14:paraId="2816D3A6" w14:textId="2F7DE037" w:rsidR="0015730E" w:rsidRPr="007C4A02" w:rsidRDefault="0064190B" w:rsidP="00410B2A">
      <w:pPr>
        <w:pStyle w:val="BodyText"/>
        <w:spacing w:after="0" w:line="240" w:lineRule="auto"/>
        <w:ind w:left="540"/>
        <w:jc w:val="both"/>
        <w:rPr>
          <w:rFonts w:cs="Times New Roman"/>
          <w:szCs w:val="22"/>
        </w:rPr>
      </w:pPr>
      <w:r>
        <w:rPr>
          <w:szCs w:val="22"/>
        </w:rPr>
        <w:t>An i</w:t>
      </w:r>
      <w:r w:rsidR="00410B2A" w:rsidRPr="007C4A02">
        <w:rPr>
          <w:szCs w:val="22"/>
        </w:rPr>
        <w:t>mpairment loss of asset recognised in prior periods is reversed if there has been a change in the estimates used to determine the</w:t>
      </w:r>
      <w:r w:rsidR="00410B2A" w:rsidRPr="007C4A02">
        <w:rPr>
          <w:color w:val="000000"/>
          <w:szCs w:val="22"/>
          <w:lang w:val="en-GB"/>
        </w:rPr>
        <w:t xml:space="preserve"> recoverable amount. An impairment loss is reversed only to the extent that the asset’s carrying amount does not exceed the carrying amount that would have been determined, net of depreciation or amortisation, if no impairment loss had been recognised.</w:t>
      </w:r>
    </w:p>
    <w:p w14:paraId="15345D61" w14:textId="77777777" w:rsidR="00731C31" w:rsidRPr="007C4A02" w:rsidRDefault="00731C31" w:rsidP="00CF1C6A">
      <w:pPr>
        <w:pStyle w:val="BodyText"/>
        <w:shd w:val="clear" w:color="auto" w:fill="FFFFFF"/>
        <w:spacing w:after="0" w:line="240" w:lineRule="atLeast"/>
        <w:ind w:left="540" w:right="-27"/>
        <w:jc w:val="both"/>
        <w:rPr>
          <w:rFonts w:cs="Times New Roman"/>
          <w:szCs w:val="22"/>
        </w:rPr>
      </w:pPr>
    </w:p>
    <w:p w14:paraId="34E85F0B" w14:textId="77777777" w:rsidR="0054168D" w:rsidRPr="007C4A02" w:rsidRDefault="001067AA" w:rsidP="00357C21">
      <w:pPr>
        <w:pStyle w:val="Heading2"/>
        <w:numPr>
          <w:ilvl w:val="1"/>
          <w:numId w:val="24"/>
        </w:numPr>
        <w:spacing w:before="0" w:after="0" w:line="240" w:lineRule="auto"/>
        <w:ind w:left="547" w:hanging="547"/>
        <w:rPr>
          <w:sz w:val="22"/>
          <w:szCs w:val="22"/>
        </w:rPr>
      </w:pPr>
      <w:r w:rsidRPr="007C4A02">
        <w:rPr>
          <w:sz w:val="22"/>
          <w:szCs w:val="22"/>
        </w:rPr>
        <w:t>Employee benefits</w:t>
      </w:r>
    </w:p>
    <w:p w14:paraId="519303E2" w14:textId="77777777" w:rsidR="001067AA" w:rsidRPr="007C4A02" w:rsidRDefault="001067AA" w:rsidP="00CF1C6A">
      <w:pPr>
        <w:pStyle w:val="BodyText"/>
        <w:shd w:val="clear" w:color="auto" w:fill="FFFFFF"/>
        <w:spacing w:after="0" w:line="240" w:lineRule="atLeast"/>
        <w:ind w:left="540" w:right="-27"/>
        <w:jc w:val="both"/>
        <w:rPr>
          <w:rFonts w:cs="Times New Roman"/>
          <w:szCs w:val="22"/>
        </w:rPr>
      </w:pPr>
    </w:p>
    <w:p w14:paraId="1008DB9B" w14:textId="77777777" w:rsidR="001067AA" w:rsidRPr="007C4A02" w:rsidRDefault="004955B5" w:rsidP="009577F6">
      <w:pPr>
        <w:pStyle w:val="BodyText"/>
        <w:spacing w:after="0" w:line="240" w:lineRule="atLeast"/>
        <w:ind w:left="540" w:right="-27"/>
        <w:jc w:val="thaiDistribute"/>
        <w:rPr>
          <w:rFonts w:cs="Times New Roman"/>
          <w:i/>
          <w:iCs/>
          <w:szCs w:val="22"/>
        </w:rPr>
      </w:pPr>
      <w:r w:rsidRPr="007C4A02">
        <w:rPr>
          <w:rFonts w:cs="Times New Roman"/>
          <w:i/>
          <w:iCs/>
          <w:szCs w:val="22"/>
        </w:rPr>
        <w:t>Defined contribution plan</w:t>
      </w:r>
    </w:p>
    <w:p w14:paraId="3EDD8F5E" w14:textId="77777777" w:rsidR="00D9147B" w:rsidRPr="007C4A02" w:rsidRDefault="00D9147B" w:rsidP="00CF1C6A">
      <w:pPr>
        <w:pStyle w:val="BodyText"/>
        <w:shd w:val="clear" w:color="auto" w:fill="FFFFFF"/>
        <w:spacing w:after="0" w:line="240" w:lineRule="atLeast"/>
        <w:ind w:left="540" w:right="-27"/>
        <w:jc w:val="both"/>
        <w:rPr>
          <w:rFonts w:cs="Times New Roman"/>
          <w:szCs w:val="22"/>
        </w:rPr>
      </w:pPr>
    </w:p>
    <w:p w14:paraId="12098094" w14:textId="231F5ACC" w:rsidR="00A121FE" w:rsidRPr="00F41E2E" w:rsidRDefault="00E75506" w:rsidP="00E75506">
      <w:pPr>
        <w:pStyle w:val="BodyText"/>
        <w:spacing w:after="0" w:line="240" w:lineRule="auto"/>
        <w:ind w:left="540"/>
        <w:jc w:val="both"/>
        <w:rPr>
          <w:rFonts w:cs="Times New Roman"/>
          <w:spacing w:val="-4"/>
          <w:szCs w:val="22"/>
        </w:rPr>
      </w:pPr>
      <w:r w:rsidRPr="00F41E2E">
        <w:rPr>
          <w:rFonts w:cs="Times New Roman"/>
          <w:spacing w:val="-4"/>
          <w:szCs w:val="22"/>
        </w:rPr>
        <w:t>Obligations for contributions to the Group’s provident funds are expensed as the related service is provided.</w:t>
      </w:r>
    </w:p>
    <w:p w14:paraId="5F1F3783" w14:textId="77777777" w:rsidR="00E75506" w:rsidRPr="007C4A02" w:rsidRDefault="00E75506" w:rsidP="00C15176">
      <w:pPr>
        <w:pStyle w:val="BodyText"/>
        <w:spacing w:after="0" w:line="240" w:lineRule="atLeast"/>
        <w:ind w:right="-27" w:firstLine="540"/>
        <w:jc w:val="thaiDistribute"/>
        <w:rPr>
          <w:rFonts w:cs="Times New Roman"/>
          <w:i/>
          <w:iCs/>
          <w:szCs w:val="22"/>
        </w:rPr>
      </w:pPr>
    </w:p>
    <w:p w14:paraId="119665D1" w14:textId="77777777" w:rsidR="00653D77" w:rsidRPr="007C4A02" w:rsidRDefault="00653D77" w:rsidP="00C15176">
      <w:pPr>
        <w:pStyle w:val="BodyText"/>
        <w:spacing w:after="0" w:line="240" w:lineRule="atLeast"/>
        <w:ind w:right="-27" w:firstLine="540"/>
        <w:jc w:val="thaiDistribute"/>
        <w:rPr>
          <w:rFonts w:cs="Times New Roman"/>
          <w:i/>
          <w:iCs/>
          <w:szCs w:val="22"/>
        </w:rPr>
      </w:pPr>
      <w:r w:rsidRPr="007C4A02">
        <w:rPr>
          <w:rFonts w:cs="Times New Roman"/>
          <w:i/>
          <w:iCs/>
          <w:szCs w:val="22"/>
        </w:rPr>
        <w:t>Defined benefit plans</w:t>
      </w:r>
    </w:p>
    <w:p w14:paraId="51CCB14E" w14:textId="77777777" w:rsidR="00653D77" w:rsidRPr="007C4A02" w:rsidRDefault="00653D77" w:rsidP="00CF1C6A">
      <w:pPr>
        <w:pStyle w:val="BodyText"/>
        <w:shd w:val="clear" w:color="auto" w:fill="FFFFFF"/>
        <w:spacing w:after="0" w:line="240" w:lineRule="atLeast"/>
        <w:ind w:left="540" w:right="-27"/>
        <w:jc w:val="both"/>
        <w:rPr>
          <w:rFonts w:cs="Times New Roman"/>
          <w:szCs w:val="22"/>
        </w:rPr>
      </w:pPr>
    </w:p>
    <w:p w14:paraId="2B7F74B3" w14:textId="06DC6720" w:rsidR="00653D77" w:rsidRPr="007C4A02" w:rsidRDefault="00E75506" w:rsidP="00CF1C6A">
      <w:pPr>
        <w:pStyle w:val="BodyText"/>
        <w:shd w:val="clear" w:color="auto" w:fill="FFFFFF"/>
        <w:spacing w:after="0" w:line="240" w:lineRule="atLeast"/>
        <w:ind w:left="540" w:right="-27"/>
        <w:jc w:val="both"/>
        <w:rPr>
          <w:rFonts w:cs="Times New Roman"/>
          <w:szCs w:val="22"/>
        </w:rPr>
      </w:pPr>
      <w:r w:rsidRPr="007C4A02">
        <w:rPr>
          <w:rFonts w:cs="Times New Roman"/>
          <w:szCs w:val="22"/>
        </w:rPr>
        <w:t xml:space="preserve">The Group’s net obligation in respect of defined benefit plans is calculated by estimating the amount of future benefit that employees have earned in the current and prior periods. The defined benefit obligations </w:t>
      </w:r>
      <w:proofErr w:type="gramStart"/>
      <w:r w:rsidRPr="007C4A02">
        <w:rPr>
          <w:rFonts w:cs="Times New Roman"/>
          <w:szCs w:val="22"/>
        </w:rPr>
        <w:t>is</w:t>
      </w:r>
      <w:proofErr w:type="gramEnd"/>
      <w:r w:rsidRPr="007C4A02">
        <w:rPr>
          <w:rFonts w:cs="Times New Roman"/>
          <w:szCs w:val="22"/>
        </w:rPr>
        <w:t xml:space="preserve"> discounted to the present value, which performed annually by a qualified actuary using the projected unit credit method.</w:t>
      </w:r>
    </w:p>
    <w:p w14:paraId="255D1C4F" w14:textId="77777777" w:rsidR="00E75506" w:rsidRPr="0086167E" w:rsidRDefault="00E75506" w:rsidP="00CF1C6A">
      <w:pPr>
        <w:pStyle w:val="BodyText"/>
        <w:shd w:val="clear" w:color="auto" w:fill="FFFFFF"/>
        <w:spacing w:after="0" w:line="240" w:lineRule="atLeast"/>
        <w:ind w:left="540" w:right="-27"/>
        <w:jc w:val="both"/>
        <w:rPr>
          <w:rFonts w:cs="Times New Roman"/>
          <w:szCs w:val="22"/>
        </w:rPr>
      </w:pPr>
    </w:p>
    <w:p w14:paraId="53ACBC39" w14:textId="6E17ED4C" w:rsidR="00653D77" w:rsidRPr="007C4A02" w:rsidRDefault="00653D77" w:rsidP="009577F6">
      <w:pPr>
        <w:pStyle w:val="BodyText"/>
        <w:spacing w:after="0" w:line="240" w:lineRule="atLeast"/>
        <w:ind w:left="540"/>
        <w:jc w:val="thaiDistribute"/>
        <w:rPr>
          <w:rFonts w:cs="Times New Roman"/>
          <w:szCs w:val="22"/>
          <w:lang w:val="en-US" w:bidi="th-TH"/>
        </w:rPr>
      </w:pPr>
      <w:r w:rsidRPr="007C4A02">
        <w:rPr>
          <w:rFonts w:cs="Times New Roman"/>
          <w:szCs w:val="22"/>
        </w:rPr>
        <w:t>Remeasurements of the net defined benefit liability, act</w:t>
      </w:r>
      <w:r w:rsidR="00510609" w:rsidRPr="007C4A02">
        <w:rPr>
          <w:rFonts w:cs="Times New Roman"/>
          <w:szCs w:val="22"/>
        </w:rPr>
        <w:t>uarial gain or loss are recognis</w:t>
      </w:r>
      <w:r w:rsidR="00DD185A" w:rsidRPr="007C4A02">
        <w:rPr>
          <w:rFonts w:cs="Times New Roman"/>
          <w:szCs w:val="22"/>
        </w:rPr>
        <w:t xml:space="preserve">ed immediately in </w:t>
      </w:r>
      <w:r w:rsidR="00633DFA">
        <w:rPr>
          <w:rFonts w:cs="Times New Roman"/>
          <w:szCs w:val="22"/>
        </w:rPr>
        <w:t>OCI</w:t>
      </w:r>
      <w:r w:rsidRPr="007C4A02">
        <w:rPr>
          <w:rFonts w:cs="Times New Roman"/>
          <w:szCs w:val="22"/>
        </w:rPr>
        <w:t>.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w:t>
      </w:r>
      <w:r w:rsidRPr="007C4A02">
        <w:rPr>
          <w:rFonts w:cs="Times New Roman"/>
          <w:szCs w:val="22"/>
          <w:lang w:val="en-US" w:bidi="th-TH"/>
        </w:rPr>
        <w:t xml:space="preserve"> of contributions and benefit payments. Net interest expense and other expenses related to de</w:t>
      </w:r>
      <w:r w:rsidR="00510609" w:rsidRPr="007C4A02">
        <w:rPr>
          <w:rFonts w:cs="Times New Roman"/>
          <w:szCs w:val="22"/>
          <w:lang w:val="en-US" w:bidi="th-TH"/>
        </w:rPr>
        <w:t xml:space="preserve">fined benefit plans are </w:t>
      </w:r>
      <w:proofErr w:type="spellStart"/>
      <w:r w:rsidR="00510609" w:rsidRPr="007C4A02">
        <w:rPr>
          <w:rFonts w:cs="Times New Roman"/>
          <w:szCs w:val="22"/>
          <w:lang w:val="en-US" w:bidi="th-TH"/>
        </w:rPr>
        <w:t>recognis</w:t>
      </w:r>
      <w:r w:rsidRPr="007C4A02">
        <w:rPr>
          <w:rFonts w:cs="Times New Roman"/>
          <w:szCs w:val="22"/>
          <w:lang w:val="en-US" w:bidi="th-TH"/>
        </w:rPr>
        <w:t>ed</w:t>
      </w:r>
      <w:proofErr w:type="spellEnd"/>
      <w:r w:rsidRPr="007C4A02">
        <w:rPr>
          <w:rFonts w:cs="Times New Roman"/>
          <w:szCs w:val="22"/>
          <w:lang w:val="en-US" w:bidi="th-TH"/>
        </w:rPr>
        <w:t xml:space="preserve"> in profit or loss.</w:t>
      </w:r>
    </w:p>
    <w:p w14:paraId="24BDB9F4" w14:textId="77777777" w:rsidR="00163EB2" w:rsidRPr="0086167E" w:rsidRDefault="00163EB2" w:rsidP="00B93979">
      <w:pPr>
        <w:pStyle w:val="BodyText"/>
        <w:shd w:val="clear" w:color="auto" w:fill="FFFFFF"/>
        <w:spacing w:after="0" w:line="240" w:lineRule="atLeast"/>
        <w:ind w:left="540" w:right="-27"/>
        <w:jc w:val="both"/>
        <w:rPr>
          <w:rFonts w:cs="Times New Roman"/>
          <w:szCs w:val="22"/>
        </w:rPr>
      </w:pPr>
    </w:p>
    <w:p w14:paraId="1D937C57" w14:textId="77777777" w:rsidR="00653D77" w:rsidRPr="007C4A02" w:rsidRDefault="00653D77" w:rsidP="009577F6">
      <w:pPr>
        <w:pStyle w:val="BodyText"/>
        <w:spacing w:after="0" w:line="240" w:lineRule="atLeast"/>
        <w:ind w:left="540"/>
        <w:jc w:val="thaiDistribute"/>
        <w:rPr>
          <w:rFonts w:cs="Times New Roman"/>
          <w:szCs w:val="22"/>
        </w:rPr>
      </w:pPr>
      <w:r w:rsidRPr="007C4A02">
        <w:rPr>
          <w:rFonts w:cs="Times New Roman"/>
          <w:szCs w:val="22"/>
        </w:rPr>
        <w:t>When the benefits of a plan are changed or when a plan is curtailed, the resulting change in benefit that relates to past service or the gain or loss on curtailment is recognised immediately in profit or loss.</w:t>
      </w:r>
      <w:r w:rsidR="00163EB2" w:rsidRPr="007C4A02">
        <w:rPr>
          <w:rFonts w:cs="Times New Roman"/>
          <w:szCs w:val="22"/>
        </w:rPr>
        <w:br/>
      </w:r>
      <w:r w:rsidRPr="007C4A02">
        <w:rPr>
          <w:rFonts w:cs="Times New Roman"/>
          <w:szCs w:val="22"/>
        </w:rPr>
        <w:t xml:space="preserve">The Group recognises gains and losses on the settlement of a defined benefit plan when the settlement occurs. </w:t>
      </w:r>
    </w:p>
    <w:p w14:paraId="3E15E002" w14:textId="77777777" w:rsidR="00F92E45" w:rsidRPr="0086167E" w:rsidRDefault="00F92E45" w:rsidP="0086167E">
      <w:pPr>
        <w:pStyle w:val="BodyText"/>
        <w:shd w:val="clear" w:color="auto" w:fill="FFFFFF"/>
        <w:spacing w:after="0" w:line="240" w:lineRule="atLeast"/>
        <w:ind w:left="540" w:right="-27"/>
        <w:jc w:val="both"/>
        <w:rPr>
          <w:rFonts w:cs="Times New Roman"/>
          <w:szCs w:val="22"/>
        </w:rPr>
      </w:pPr>
    </w:p>
    <w:p w14:paraId="3B396F0F" w14:textId="77777777" w:rsidR="005E739A" w:rsidRPr="007C4A02" w:rsidRDefault="00BB2933" w:rsidP="009577F6">
      <w:pPr>
        <w:pStyle w:val="BodyText"/>
        <w:spacing w:after="0" w:line="240" w:lineRule="atLeast"/>
        <w:ind w:left="540"/>
        <w:jc w:val="thaiDistribute"/>
        <w:rPr>
          <w:rFonts w:cs="Times New Roman"/>
          <w:szCs w:val="22"/>
        </w:rPr>
      </w:pPr>
      <w:r w:rsidRPr="007C4A02">
        <w:rPr>
          <w:rFonts w:cs="Times New Roman"/>
          <w:szCs w:val="22"/>
        </w:rPr>
        <w:t>Short-term employee benefits are expensed as the related service is provided. A liability is recognised for the amount expected</w:t>
      </w:r>
      <w:r w:rsidR="0015434B" w:rsidRPr="007C4A02">
        <w:rPr>
          <w:rFonts w:cs="Times New Roman"/>
          <w:szCs w:val="22"/>
        </w:rPr>
        <w:t xml:space="preserve"> to be paid if the Group</w:t>
      </w:r>
      <w:r w:rsidRPr="007C4A02">
        <w:rPr>
          <w:rFonts w:cs="Times New Roman"/>
          <w:szCs w:val="22"/>
        </w:rPr>
        <w:t xml:space="preserve"> has a present legal or constructive obligation to pay this amount as a result of past service provided by the employee and the obligation can be estimated reliably.</w:t>
      </w:r>
    </w:p>
    <w:p w14:paraId="25665AC2" w14:textId="1C3F7F0C" w:rsidR="009703C2" w:rsidRDefault="009703C2" w:rsidP="009577F6">
      <w:pPr>
        <w:pStyle w:val="BodyText"/>
        <w:spacing w:after="0" w:line="240" w:lineRule="atLeast"/>
        <w:ind w:left="540"/>
        <w:jc w:val="thaiDistribute"/>
        <w:rPr>
          <w:rFonts w:cs="Times New Roman"/>
          <w:szCs w:val="22"/>
        </w:rPr>
      </w:pPr>
    </w:p>
    <w:p w14:paraId="62B482D1" w14:textId="77777777" w:rsidR="0054168D" w:rsidRPr="007C4A02" w:rsidRDefault="009813B9" w:rsidP="00357C21">
      <w:pPr>
        <w:pStyle w:val="Heading2"/>
        <w:numPr>
          <w:ilvl w:val="1"/>
          <w:numId w:val="24"/>
        </w:numPr>
        <w:spacing w:before="0" w:after="0" w:line="240" w:lineRule="auto"/>
        <w:ind w:left="547" w:hanging="547"/>
        <w:rPr>
          <w:sz w:val="22"/>
          <w:szCs w:val="22"/>
        </w:rPr>
      </w:pPr>
      <w:r w:rsidRPr="007C4A02">
        <w:rPr>
          <w:sz w:val="22"/>
          <w:szCs w:val="22"/>
        </w:rPr>
        <w:t>Provisions</w:t>
      </w:r>
    </w:p>
    <w:p w14:paraId="420B6A8F" w14:textId="77777777" w:rsidR="00685404" w:rsidRPr="0086167E" w:rsidRDefault="00685404" w:rsidP="009577F6">
      <w:pPr>
        <w:pStyle w:val="BodyText"/>
        <w:spacing w:after="0" w:line="240" w:lineRule="atLeast"/>
        <w:ind w:left="540"/>
        <w:jc w:val="thaiDistribute"/>
        <w:rPr>
          <w:rFonts w:cs="Times New Roman"/>
          <w:sz w:val="20"/>
        </w:rPr>
      </w:pPr>
    </w:p>
    <w:p w14:paraId="4B03D999" w14:textId="77777777" w:rsidR="001067AA" w:rsidRPr="007C4A02" w:rsidRDefault="001067AA" w:rsidP="009577F6">
      <w:pPr>
        <w:pStyle w:val="BodyText"/>
        <w:spacing w:after="0" w:line="240" w:lineRule="atLeast"/>
        <w:ind w:left="540"/>
        <w:jc w:val="thaiDistribute"/>
        <w:rPr>
          <w:rFonts w:cs="Times New Roman"/>
          <w:szCs w:val="22"/>
        </w:rPr>
      </w:pPr>
      <w:r w:rsidRPr="007C4A02">
        <w:rPr>
          <w:rFonts w:cs="Times New Roman"/>
          <w:szCs w:val="22"/>
        </w:rPr>
        <w:t>A provision is recognised if, as a re</w:t>
      </w:r>
      <w:r w:rsidR="00E0407C" w:rsidRPr="007C4A02">
        <w:rPr>
          <w:rFonts w:cs="Times New Roman"/>
          <w:szCs w:val="22"/>
        </w:rPr>
        <w:t>sult of a past event, the Group</w:t>
      </w:r>
      <w:r w:rsidRPr="007C4A02">
        <w:rPr>
          <w:rFonts w:cs="Times New Roman"/>
          <w:szCs w:val="22"/>
        </w:rPr>
        <w:t xml:space="preserve"> has a present legal or constructive obligation that can be estimated reliably, and it is probable that an outflow of economic benefits will be requ</w:t>
      </w:r>
      <w:r w:rsidR="00955B88" w:rsidRPr="007C4A02">
        <w:rPr>
          <w:rFonts w:cs="Times New Roman"/>
          <w:szCs w:val="22"/>
        </w:rPr>
        <w:t xml:space="preserve">ired to settle the obligation. </w:t>
      </w:r>
      <w:r w:rsidRPr="007C4A02">
        <w:rPr>
          <w:rFonts w:cs="Times New Roman"/>
          <w:szCs w:val="22"/>
        </w:rPr>
        <w:t>Provisions are determined by discounting the expected future cash flows at a pre-tax rate that reflects current market assessments of the time value of money and the risks specific to the liability. The unwinding of the discount is recognised as finance cost.</w:t>
      </w:r>
    </w:p>
    <w:p w14:paraId="6DBFA0C4" w14:textId="117668F8" w:rsidR="00DA59B3" w:rsidRDefault="00DA59B3" w:rsidP="009577F6">
      <w:pPr>
        <w:pStyle w:val="BodyText"/>
        <w:spacing w:after="0" w:line="240" w:lineRule="atLeast"/>
        <w:ind w:left="540"/>
        <w:jc w:val="thaiDistribute"/>
        <w:rPr>
          <w:rFonts w:cs="Times New Roman"/>
          <w:sz w:val="20"/>
          <w:lang w:bidi="th-TH"/>
        </w:rPr>
      </w:pPr>
    </w:p>
    <w:p w14:paraId="06A5B1DD" w14:textId="602A2C93" w:rsidR="00CF5CBB" w:rsidRDefault="00CF5CBB" w:rsidP="009577F6">
      <w:pPr>
        <w:pStyle w:val="BodyText"/>
        <w:spacing w:after="0" w:line="240" w:lineRule="atLeast"/>
        <w:ind w:left="540"/>
        <w:jc w:val="thaiDistribute"/>
        <w:rPr>
          <w:rFonts w:cs="Times New Roman"/>
          <w:sz w:val="20"/>
          <w:lang w:bidi="th-TH"/>
        </w:rPr>
      </w:pPr>
      <w:r>
        <w:rPr>
          <w:rFonts w:cs="Times New Roman"/>
          <w:sz w:val="20"/>
          <w:lang w:bidi="th-TH"/>
        </w:rPr>
        <w:br w:type="page"/>
      </w:r>
    </w:p>
    <w:p w14:paraId="6B876567" w14:textId="77777777" w:rsidR="00163EB2" w:rsidRPr="007C4A02" w:rsidRDefault="00163EB2" w:rsidP="00357C21">
      <w:pPr>
        <w:pStyle w:val="Heading2"/>
        <w:numPr>
          <w:ilvl w:val="1"/>
          <w:numId w:val="24"/>
        </w:numPr>
        <w:spacing w:before="0" w:after="0" w:line="240" w:lineRule="auto"/>
        <w:ind w:left="547" w:hanging="547"/>
        <w:rPr>
          <w:sz w:val="22"/>
          <w:szCs w:val="22"/>
        </w:rPr>
      </w:pPr>
      <w:r w:rsidRPr="007C4A02">
        <w:rPr>
          <w:sz w:val="22"/>
          <w:szCs w:val="22"/>
        </w:rPr>
        <w:lastRenderedPageBreak/>
        <w:t xml:space="preserve">Fair value measurement </w:t>
      </w:r>
    </w:p>
    <w:p w14:paraId="444A1754" w14:textId="77777777" w:rsidR="001F058E" w:rsidRPr="009B19DE" w:rsidRDefault="001F058E" w:rsidP="006455DE">
      <w:pPr>
        <w:pStyle w:val="BodyText"/>
        <w:spacing w:after="0" w:line="240" w:lineRule="atLeast"/>
        <w:ind w:left="540"/>
        <w:jc w:val="thaiDistribute"/>
        <w:rPr>
          <w:rFonts w:cs="Times New Roman"/>
          <w:sz w:val="12"/>
          <w:szCs w:val="12"/>
          <w:lang w:bidi="th-TH"/>
        </w:rPr>
      </w:pPr>
    </w:p>
    <w:p w14:paraId="710273FD" w14:textId="17ADAE59" w:rsidR="001F058E" w:rsidRPr="007C4A02" w:rsidRDefault="004A4768" w:rsidP="00D93D28">
      <w:pPr>
        <w:pStyle w:val="BodyText"/>
        <w:spacing w:after="0" w:line="240" w:lineRule="auto"/>
        <w:ind w:left="540"/>
        <w:jc w:val="both"/>
        <w:rPr>
          <w:szCs w:val="22"/>
        </w:rPr>
      </w:pPr>
      <w:r w:rsidRPr="007C4A02">
        <w:rPr>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0671F699" w14:textId="77777777" w:rsidR="004A4768" w:rsidRPr="009B19DE" w:rsidRDefault="004A4768" w:rsidP="00D93D28">
      <w:pPr>
        <w:pStyle w:val="BodyText"/>
        <w:spacing w:after="0" w:line="240" w:lineRule="auto"/>
        <w:ind w:left="540"/>
        <w:jc w:val="both"/>
        <w:rPr>
          <w:sz w:val="12"/>
          <w:szCs w:val="12"/>
        </w:rPr>
      </w:pPr>
    </w:p>
    <w:p w14:paraId="062897F1" w14:textId="712EAA10" w:rsidR="001F058E" w:rsidRPr="00633DFA" w:rsidRDefault="004A4768" w:rsidP="00D93D28">
      <w:pPr>
        <w:pStyle w:val="BodyText"/>
        <w:spacing w:after="0" w:line="240" w:lineRule="auto"/>
        <w:ind w:left="540"/>
        <w:jc w:val="both"/>
        <w:rPr>
          <w:b/>
          <w:bCs/>
          <w:szCs w:val="22"/>
        </w:rPr>
      </w:pPr>
      <w:r w:rsidRPr="007C4A02">
        <w:rPr>
          <w:szCs w:val="22"/>
        </w:rPr>
        <w:t xml:space="preserve">When measuring the fair value of an asset or a liability, the Group uses observable market data as far as possible. Fair values are categorised into different levels in a fair value hierarchy based on the inputs </w:t>
      </w:r>
      <w:r w:rsidRPr="00633DFA">
        <w:rPr>
          <w:szCs w:val="22"/>
        </w:rPr>
        <w:t>used in the valuation techniques as follows:</w:t>
      </w:r>
    </w:p>
    <w:p w14:paraId="5E59A2BC" w14:textId="77777777" w:rsidR="001F058E" w:rsidRPr="00633DFA" w:rsidRDefault="001F058E" w:rsidP="00357C21">
      <w:pPr>
        <w:pStyle w:val="BodyText"/>
        <w:numPr>
          <w:ilvl w:val="0"/>
          <w:numId w:val="17"/>
        </w:numPr>
        <w:shd w:val="clear" w:color="auto" w:fill="FFFFFF"/>
        <w:spacing w:after="0" w:line="240" w:lineRule="auto"/>
        <w:ind w:left="900"/>
        <w:jc w:val="both"/>
        <w:rPr>
          <w:szCs w:val="22"/>
        </w:rPr>
      </w:pPr>
      <w:r w:rsidRPr="00633DFA">
        <w:rPr>
          <w:szCs w:val="22"/>
        </w:rPr>
        <w:t>Level 1: quoted prices in active markets for identical assets or liabilities.</w:t>
      </w:r>
    </w:p>
    <w:p w14:paraId="2FC4EA41" w14:textId="77777777" w:rsidR="001F058E" w:rsidRPr="00633DFA" w:rsidRDefault="001F058E" w:rsidP="00357C21">
      <w:pPr>
        <w:pStyle w:val="BodyText"/>
        <w:numPr>
          <w:ilvl w:val="0"/>
          <w:numId w:val="17"/>
        </w:numPr>
        <w:shd w:val="clear" w:color="auto" w:fill="FFFFFF"/>
        <w:spacing w:after="0" w:line="240" w:lineRule="auto"/>
        <w:ind w:left="900"/>
        <w:jc w:val="both"/>
        <w:rPr>
          <w:szCs w:val="22"/>
        </w:rPr>
      </w:pPr>
      <w:r w:rsidRPr="00633DFA">
        <w:rPr>
          <w:szCs w:val="22"/>
        </w:rPr>
        <w:t>Level 2: inputs other than quoted prices included in Level 1 that are observable for the asset or liability, either directly or indirectly.</w:t>
      </w:r>
    </w:p>
    <w:p w14:paraId="305B7EEE" w14:textId="77777777" w:rsidR="001F058E" w:rsidRPr="007C4A02" w:rsidRDefault="001F058E" w:rsidP="00357C21">
      <w:pPr>
        <w:pStyle w:val="BodyText"/>
        <w:numPr>
          <w:ilvl w:val="0"/>
          <w:numId w:val="17"/>
        </w:numPr>
        <w:shd w:val="clear" w:color="auto" w:fill="FFFFFF"/>
        <w:spacing w:after="0" w:line="240" w:lineRule="auto"/>
        <w:ind w:left="900"/>
        <w:jc w:val="thaiDistribute"/>
        <w:rPr>
          <w:szCs w:val="22"/>
        </w:rPr>
      </w:pPr>
      <w:r w:rsidRPr="00633DFA">
        <w:rPr>
          <w:szCs w:val="22"/>
        </w:rPr>
        <w:t>Level 3: inputs</w:t>
      </w:r>
      <w:r w:rsidRPr="007C4A02">
        <w:rPr>
          <w:szCs w:val="22"/>
        </w:rPr>
        <w:t xml:space="preserve"> for the asset or liability that are based on unobservable input.</w:t>
      </w:r>
    </w:p>
    <w:p w14:paraId="41213698" w14:textId="77777777" w:rsidR="001F058E" w:rsidRPr="009B19DE" w:rsidRDefault="001F058E" w:rsidP="001F058E">
      <w:pPr>
        <w:pStyle w:val="BodyText"/>
        <w:shd w:val="clear" w:color="auto" w:fill="FFFFFF"/>
        <w:spacing w:after="0" w:line="240" w:lineRule="auto"/>
        <w:ind w:left="900"/>
        <w:jc w:val="thaiDistribute"/>
        <w:rPr>
          <w:sz w:val="12"/>
          <w:szCs w:val="12"/>
        </w:rPr>
      </w:pPr>
    </w:p>
    <w:p w14:paraId="32EEF316" w14:textId="6FE3917A" w:rsidR="001F058E" w:rsidRDefault="00321D63" w:rsidP="006455DE">
      <w:pPr>
        <w:pStyle w:val="BodyText"/>
        <w:shd w:val="clear" w:color="auto" w:fill="FFFFFF"/>
        <w:spacing w:after="0" w:line="240" w:lineRule="atLeast"/>
        <w:ind w:left="540"/>
        <w:jc w:val="both"/>
        <w:rPr>
          <w:szCs w:val="22"/>
        </w:rPr>
      </w:pPr>
      <w:r w:rsidRPr="00321D63">
        <w:rPr>
          <w:szCs w:val="22"/>
        </w:rPr>
        <w:t>If an asset or a liability measured at fair value has a bid price and an ask price, then the Group</w:t>
      </w:r>
      <w:r w:rsidR="009E1653">
        <w:rPr>
          <w:szCs w:val="22"/>
        </w:rPr>
        <w:t xml:space="preserve"> </w:t>
      </w:r>
      <w:r w:rsidRPr="00321D63">
        <w:rPr>
          <w:szCs w:val="22"/>
        </w:rPr>
        <w:t>measures assets and asset positions at a bid price and liabilities and liability positions at an ask price.</w:t>
      </w:r>
    </w:p>
    <w:p w14:paraId="4297F59B" w14:textId="77777777" w:rsidR="00321D63" w:rsidRPr="009B19DE" w:rsidRDefault="00321D63" w:rsidP="006455DE">
      <w:pPr>
        <w:pStyle w:val="BodyText"/>
        <w:shd w:val="clear" w:color="auto" w:fill="FFFFFF"/>
        <w:spacing w:after="0" w:line="240" w:lineRule="atLeast"/>
        <w:ind w:left="540"/>
        <w:jc w:val="both"/>
        <w:rPr>
          <w:sz w:val="12"/>
          <w:szCs w:val="12"/>
        </w:rPr>
      </w:pPr>
    </w:p>
    <w:p w14:paraId="5ECCA056" w14:textId="03C5EDA6" w:rsidR="004A4768" w:rsidRPr="007C4A02" w:rsidRDefault="004A4768" w:rsidP="006455DE">
      <w:pPr>
        <w:pStyle w:val="BodyText"/>
        <w:shd w:val="clear" w:color="auto" w:fill="FFFFFF"/>
        <w:spacing w:after="0" w:line="240" w:lineRule="atLeast"/>
        <w:ind w:left="540"/>
        <w:jc w:val="both"/>
        <w:rPr>
          <w:szCs w:val="22"/>
        </w:rPr>
      </w:pPr>
      <w:r w:rsidRPr="007C4A02">
        <w:rPr>
          <w:szCs w:val="22"/>
        </w:rPr>
        <w:t xml:space="preserve">The best evidence of the fair value of a financial instrument on initial recognition is normally the transaction price </w:t>
      </w:r>
      <w:r w:rsidR="006433BB">
        <w:rPr>
          <w:szCs w:val="22"/>
        </w:rPr>
        <w:t>-</w:t>
      </w:r>
      <w:r w:rsidRPr="007C4A02">
        <w:rPr>
          <w:szCs w:val="22"/>
        </w:rPr>
        <w:t xml:space="preserve"> i.e. the fair value of the consideration given or received. 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w:t>
      </w:r>
    </w:p>
    <w:p w14:paraId="276952FB" w14:textId="77777777" w:rsidR="004A4768" w:rsidRPr="009B19DE" w:rsidRDefault="004A4768" w:rsidP="006455DE">
      <w:pPr>
        <w:pStyle w:val="BodyText"/>
        <w:shd w:val="clear" w:color="auto" w:fill="FFFFFF"/>
        <w:spacing w:after="0" w:line="240" w:lineRule="atLeast"/>
        <w:ind w:left="540"/>
        <w:jc w:val="both"/>
        <w:rPr>
          <w:sz w:val="12"/>
          <w:szCs w:val="12"/>
        </w:rPr>
      </w:pPr>
    </w:p>
    <w:p w14:paraId="13F071C8" w14:textId="77777777" w:rsidR="0054168D" w:rsidRPr="007C4A02" w:rsidRDefault="009813B9" w:rsidP="00357C21">
      <w:pPr>
        <w:pStyle w:val="Heading2"/>
        <w:numPr>
          <w:ilvl w:val="1"/>
          <w:numId w:val="24"/>
        </w:numPr>
        <w:spacing w:before="0" w:after="0" w:line="240" w:lineRule="auto"/>
        <w:ind w:left="547" w:hanging="547"/>
        <w:rPr>
          <w:sz w:val="22"/>
          <w:szCs w:val="22"/>
        </w:rPr>
      </w:pPr>
      <w:r w:rsidRPr="007C4A02">
        <w:rPr>
          <w:sz w:val="22"/>
          <w:szCs w:val="22"/>
        </w:rPr>
        <w:t>Revenue</w:t>
      </w:r>
    </w:p>
    <w:p w14:paraId="0A49B085" w14:textId="77777777" w:rsidR="001067AA" w:rsidRPr="009B19DE" w:rsidRDefault="001067AA" w:rsidP="009577F6">
      <w:pPr>
        <w:pStyle w:val="BodyText"/>
        <w:spacing w:after="0" w:line="240" w:lineRule="atLeast"/>
        <w:ind w:left="540" w:right="-27"/>
        <w:jc w:val="thaiDistribute"/>
        <w:rPr>
          <w:rFonts w:cs="Times New Roman"/>
          <w:sz w:val="12"/>
          <w:szCs w:val="12"/>
        </w:rPr>
      </w:pPr>
    </w:p>
    <w:p w14:paraId="48058DE5" w14:textId="77777777" w:rsidR="00731C31" w:rsidRPr="007C4A02" w:rsidRDefault="00A80E78" w:rsidP="009577F6">
      <w:pPr>
        <w:pStyle w:val="BodyText"/>
        <w:tabs>
          <w:tab w:val="left" w:pos="3735"/>
        </w:tabs>
        <w:spacing w:after="0" w:line="240" w:lineRule="auto"/>
        <w:ind w:left="540"/>
        <w:jc w:val="thaiDistribute"/>
        <w:rPr>
          <w:rFonts w:cs="Times New Roman"/>
          <w:szCs w:val="22"/>
        </w:rPr>
      </w:pPr>
      <w:r w:rsidRPr="007C4A02">
        <w:rPr>
          <w:rFonts w:cs="Times New Roman"/>
          <w:szCs w:val="22"/>
        </w:rPr>
        <w:t xml:space="preserve">Revenue is recognised when a customer obtains control of the goods or services in an amount that reflects the consideration to </w:t>
      </w:r>
      <w:r w:rsidRPr="007C4A02">
        <w:rPr>
          <w:rFonts w:cs="Times New Roman"/>
          <w:szCs w:val="22"/>
          <w:lang w:val="en-GB"/>
        </w:rPr>
        <w:t>which the Group expects</w:t>
      </w:r>
      <w:r w:rsidRPr="007C4A02">
        <w:rPr>
          <w:rFonts w:cs="Times New Roman"/>
          <w:szCs w:val="22"/>
        </w:rPr>
        <w:t xml:space="preserve"> to be entitled, excluding those amounts collected on behalf of third parties, value added tax and is after deduction of any trade discounts</w:t>
      </w:r>
      <w:r w:rsidR="00EB25E9" w:rsidRPr="007C4A02">
        <w:rPr>
          <w:rFonts w:cs="Times New Roman"/>
          <w:szCs w:val="22"/>
        </w:rPr>
        <w:t>.</w:t>
      </w:r>
    </w:p>
    <w:p w14:paraId="18217125" w14:textId="77777777" w:rsidR="00DB12B3" w:rsidRPr="009B19DE" w:rsidRDefault="00DB12B3" w:rsidP="006455DE">
      <w:pPr>
        <w:pStyle w:val="BodyText"/>
        <w:tabs>
          <w:tab w:val="left" w:pos="3735"/>
        </w:tabs>
        <w:spacing w:after="0" w:line="240" w:lineRule="auto"/>
        <w:ind w:left="540"/>
        <w:jc w:val="thaiDistribute"/>
        <w:rPr>
          <w:rFonts w:cs="Times New Roman"/>
          <w:sz w:val="12"/>
          <w:szCs w:val="12"/>
        </w:rPr>
      </w:pPr>
    </w:p>
    <w:p w14:paraId="55FE61F2" w14:textId="77777777" w:rsidR="00D24021" w:rsidRPr="007C4A02" w:rsidRDefault="00D24021" w:rsidP="006455DE">
      <w:pPr>
        <w:pStyle w:val="BodyText"/>
        <w:tabs>
          <w:tab w:val="left" w:pos="3735"/>
        </w:tabs>
        <w:spacing w:after="0" w:line="240" w:lineRule="auto"/>
        <w:ind w:left="540"/>
        <w:jc w:val="thaiDistribute"/>
        <w:rPr>
          <w:rFonts w:cs="Times New Roman"/>
          <w:i/>
          <w:iCs/>
          <w:szCs w:val="22"/>
        </w:rPr>
      </w:pPr>
      <w:r w:rsidRPr="007C4A02">
        <w:rPr>
          <w:rFonts w:cs="Times New Roman"/>
          <w:i/>
          <w:iCs/>
          <w:szCs w:val="22"/>
        </w:rPr>
        <w:t>Revenue from sales of electricity</w:t>
      </w:r>
    </w:p>
    <w:p w14:paraId="1B006206" w14:textId="77777777" w:rsidR="00D24021" w:rsidRPr="009B19DE" w:rsidRDefault="00D24021" w:rsidP="006455DE">
      <w:pPr>
        <w:pStyle w:val="BodyText"/>
        <w:tabs>
          <w:tab w:val="left" w:pos="3735"/>
        </w:tabs>
        <w:spacing w:after="0" w:line="240" w:lineRule="auto"/>
        <w:ind w:left="540"/>
        <w:jc w:val="thaiDistribute"/>
        <w:rPr>
          <w:rFonts w:cs="Times New Roman"/>
          <w:i/>
          <w:iCs/>
          <w:sz w:val="12"/>
          <w:szCs w:val="12"/>
        </w:rPr>
      </w:pPr>
    </w:p>
    <w:p w14:paraId="78BD433D" w14:textId="77777777" w:rsidR="00D24021" w:rsidRPr="007C4A02" w:rsidRDefault="00D24021" w:rsidP="002F40F1">
      <w:pPr>
        <w:pStyle w:val="Pa18"/>
        <w:spacing w:line="240" w:lineRule="atLeast"/>
        <w:ind w:left="540" w:right="18"/>
        <w:jc w:val="thaiDistribute"/>
        <w:rPr>
          <w:rFonts w:ascii="Times New Roman" w:eastAsia="Times New Roman" w:hAnsi="Times New Roman" w:cs="Times New Roman"/>
          <w:sz w:val="22"/>
          <w:szCs w:val="22"/>
          <w:lang w:val="en-AU" w:bidi="ar-SA"/>
        </w:rPr>
      </w:pPr>
      <w:r w:rsidRPr="007C4A02">
        <w:rPr>
          <w:rFonts w:ascii="Times New Roman" w:eastAsia="Times New Roman" w:hAnsi="Times New Roman" w:cs="Times New Roman"/>
          <w:sz w:val="22"/>
          <w:szCs w:val="22"/>
          <w:lang w:val="en-AU" w:bidi="ar-SA"/>
        </w:rPr>
        <w:t>Revenue from sales of electricity comprises of revenue from energy payment and revenue from availability payment in terms of operating costs.</w:t>
      </w:r>
    </w:p>
    <w:p w14:paraId="0FC96ACE" w14:textId="77777777" w:rsidR="00D24021" w:rsidRPr="009B19DE" w:rsidRDefault="00D24021" w:rsidP="006455DE">
      <w:pPr>
        <w:pStyle w:val="BodyText"/>
        <w:tabs>
          <w:tab w:val="left" w:pos="3735"/>
        </w:tabs>
        <w:spacing w:after="0" w:line="240" w:lineRule="auto"/>
        <w:ind w:left="540"/>
        <w:jc w:val="thaiDistribute"/>
        <w:rPr>
          <w:rFonts w:cs="Times New Roman"/>
          <w:sz w:val="12"/>
          <w:szCs w:val="12"/>
          <w:lang w:val="en-US"/>
        </w:rPr>
      </w:pPr>
    </w:p>
    <w:p w14:paraId="3D132D30" w14:textId="46C69B2C" w:rsidR="00D24021" w:rsidRDefault="00D24021" w:rsidP="006455DE">
      <w:pPr>
        <w:pStyle w:val="BodyText"/>
        <w:tabs>
          <w:tab w:val="left" w:pos="3735"/>
        </w:tabs>
        <w:spacing w:after="0" w:line="240" w:lineRule="auto"/>
        <w:ind w:left="540"/>
        <w:jc w:val="thaiDistribute"/>
        <w:rPr>
          <w:rFonts w:cs="Times New Roman"/>
          <w:szCs w:val="22"/>
        </w:rPr>
      </w:pPr>
      <w:r w:rsidRPr="007C4A02">
        <w:rPr>
          <w:rFonts w:cs="Times New Roman"/>
          <w:szCs w:val="22"/>
        </w:rPr>
        <w:t>Revenue from availability payment in terms of operating costs is a revenue that reflects the fixed operation and maintenance expenses (“Fixed O&amp;M”), maintenance parts expenses and administrative expenses. The availability payment rate is fixed at an amount per Kilowatt based on the availability hours of each year throughout the period of the Power Purchase Agreement. Each Power Purchase Agreement of the Group has different terms and conditions for receiving the revenue from availability payment in terms of operating costs.</w:t>
      </w:r>
    </w:p>
    <w:p w14:paraId="4C3BC9BE" w14:textId="44B6430F" w:rsidR="001472D3" w:rsidRPr="009B19DE" w:rsidRDefault="001472D3" w:rsidP="006455DE">
      <w:pPr>
        <w:pStyle w:val="BodyText"/>
        <w:tabs>
          <w:tab w:val="left" w:pos="3735"/>
        </w:tabs>
        <w:spacing w:after="0" w:line="240" w:lineRule="auto"/>
        <w:ind w:left="540"/>
        <w:jc w:val="thaiDistribute"/>
        <w:rPr>
          <w:rFonts w:cs="Times New Roman"/>
          <w:sz w:val="12"/>
          <w:szCs w:val="12"/>
        </w:rPr>
      </w:pPr>
    </w:p>
    <w:p w14:paraId="1ACFE364" w14:textId="2A159880" w:rsidR="0053764C" w:rsidRPr="007C4A02" w:rsidRDefault="0053764C" w:rsidP="002F40F1">
      <w:pPr>
        <w:ind w:left="540" w:right="18"/>
        <w:jc w:val="both"/>
        <w:rPr>
          <w:rFonts w:cs="Times New Roman"/>
          <w:szCs w:val="22"/>
        </w:rPr>
      </w:pPr>
      <w:r w:rsidRPr="007C4A02">
        <w:rPr>
          <w:rFonts w:cs="Times New Roman"/>
          <w:szCs w:val="22"/>
        </w:rPr>
        <w:t>The Group recognise revenue from availability payment in terms of operating costs by varying the Contracted Available Hours (CAH) in a year and the Base Availability Credit (BAC).</w:t>
      </w:r>
    </w:p>
    <w:p w14:paraId="3453247B" w14:textId="77777777" w:rsidR="00A121FE" w:rsidRPr="009B19DE" w:rsidRDefault="00A121FE" w:rsidP="009577F6">
      <w:pPr>
        <w:pStyle w:val="BodyText"/>
        <w:spacing w:after="0" w:line="240" w:lineRule="atLeast"/>
        <w:ind w:left="540"/>
        <w:jc w:val="thaiDistribute"/>
        <w:rPr>
          <w:rFonts w:cs="Times New Roman"/>
          <w:i/>
          <w:iCs/>
          <w:sz w:val="12"/>
          <w:szCs w:val="12"/>
        </w:rPr>
      </w:pPr>
    </w:p>
    <w:p w14:paraId="74AB6284" w14:textId="77777777" w:rsidR="00920782" w:rsidRPr="007C4A02" w:rsidRDefault="005C6898" w:rsidP="009577F6">
      <w:pPr>
        <w:pStyle w:val="BodyText"/>
        <w:spacing w:after="0" w:line="240" w:lineRule="atLeast"/>
        <w:ind w:left="540"/>
        <w:jc w:val="thaiDistribute"/>
        <w:rPr>
          <w:rFonts w:cs="Times New Roman"/>
          <w:i/>
          <w:iCs/>
          <w:szCs w:val="22"/>
        </w:rPr>
      </w:pPr>
      <w:r w:rsidRPr="007C4A02">
        <w:rPr>
          <w:rFonts w:cs="Times New Roman"/>
          <w:i/>
          <w:iCs/>
          <w:szCs w:val="22"/>
        </w:rPr>
        <w:t>Revenue from r</w:t>
      </w:r>
      <w:r w:rsidR="00C021D4" w:rsidRPr="007C4A02">
        <w:rPr>
          <w:rFonts w:cs="Times New Roman"/>
          <w:i/>
          <w:iCs/>
          <w:szCs w:val="22"/>
        </w:rPr>
        <w:t>endering of services</w:t>
      </w:r>
    </w:p>
    <w:p w14:paraId="6DEF4801" w14:textId="77777777" w:rsidR="00920782" w:rsidRPr="009B19DE" w:rsidRDefault="00920782" w:rsidP="009577F6">
      <w:pPr>
        <w:pStyle w:val="BodyText"/>
        <w:spacing w:after="0" w:line="240" w:lineRule="atLeast"/>
        <w:ind w:left="540"/>
        <w:jc w:val="thaiDistribute"/>
        <w:rPr>
          <w:rFonts w:cs="Times New Roman"/>
          <w:i/>
          <w:iCs/>
          <w:sz w:val="12"/>
          <w:szCs w:val="12"/>
        </w:rPr>
      </w:pPr>
    </w:p>
    <w:p w14:paraId="0FAA377E" w14:textId="77777777" w:rsidR="00B64259" w:rsidRPr="007C4A02" w:rsidRDefault="005C6898" w:rsidP="009577F6">
      <w:pPr>
        <w:pStyle w:val="BodyText"/>
        <w:spacing w:after="0" w:line="240" w:lineRule="atLeast"/>
        <w:ind w:left="540"/>
        <w:jc w:val="thaiDistribute"/>
        <w:rPr>
          <w:rFonts w:cs="Times New Roman"/>
          <w:szCs w:val="22"/>
        </w:rPr>
      </w:pPr>
      <w:r w:rsidRPr="007C4A02">
        <w:rPr>
          <w:rFonts w:cs="Times New Roman"/>
          <w:szCs w:val="22"/>
        </w:rPr>
        <w:t xml:space="preserve">Revenue from rendering of services </w:t>
      </w:r>
      <w:r w:rsidR="009F0641" w:rsidRPr="007C4A02">
        <w:rPr>
          <w:rFonts w:cs="Times New Roman"/>
          <w:szCs w:val="22"/>
        </w:rPr>
        <w:t>is</w:t>
      </w:r>
      <w:r w:rsidRPr="007C4A02">
        <w:rPr>
          <w:rFonts w:cs="Times New Roman"/>
          <w:szCs w:val="22"/>
        </w:rPr>
        <w:t xml:space="preserve"> recognised </w:t>
      </w:r>
      <w:r w:rsidR="00B052E6" w:rsidRPr="007C4A02">
        <w:rPr>
          <w:rFonts w:cs="Times New Roman"/>
          <w:szCs w:val="22"/>
        </w:rPr>
        <w:t>over time as the services are provided</w:t>
      </w:r>
      <w:r w:rsidR="00DB12B3" w:rsidRPr="007C4A02">
        <w:rPr>
          <w:rFonts w:cs="Times New Roman"/>
          <w:szCs w:val="22"/>
        </w:rPr>
        <w:t>.</w:t>
      </w:r>
      <w:r w:rsidR="009F0641" w:rsidRPr="007C4A02">
        <w:rPr>
          <w:rFonts w:cs="Times New Roman"/>
          <w:szCs w:val="22"/>
        </w:rPr>
        <w:t xml:space="preserve"> The related costs are recognised in profit or loss when they are incurred.</w:t>
      </w:r>
    </w:p>
    <w:p w14:paraId="101F8A42" w14:textId="270C51D4" w:rsidR="00875AA4" w:rsidRPr="009B19DE" w:rsidRDefault="00875AA4" w:rsidP="009577F6">
      <w:pPr>
        <w:pStyle w:val="BodyText"/>
        <w:spacing w:after="0" w:line="240" w:lineRule="atLeast"/>
        <w:ind w:left="540"/>
        <w:jc w:val="thaiDistribute"/>
        <w:rPr>
          <w:rFonts w:cs="Times New Roman"/>
          <w:sz w:val="12"/>
          <w:szCs w:val="12"/>
        </w:rPr>
      </w:pPr>
    </w:p>
    <w:p w14:paraId="2507C345" w14:textId="47EA8E0F" w:rsidR="00BC554B" w:rsidRPr="007C4A02" w:rsidRDefault="00BC554B" w:rsidP="009577F6">
      <w:pPr>
        <w:ind w:left="540"/>
        <w:jc w:val="thaiDistribute"/>
        <w:rPr>
          <w:rFonts w:cs="Times New Roman"/>
          <w:i/>
          <w:iCs/>
          <w:szCs w:val="22"/>
        </w:rPr>
      </w:pPr>
      <w:r w:rsidRPr="007C4A02">
        <w:rPr>
          <w:rFonts w:cs="Times New Roman"/>
          <w:i/>
          <w:iCs/>
          <w:szCs w:val="22"/>
        </w:rPr>
        <w:t xml:space="preserve">Revenue from lease contracts </w:t>
      </w:r>
    </w:p>
    <w:p w14:paraId="35DAF7DF" w14:textId="77777777" w:rsidR="00BC554B" w:rsidRPr="009B19DE" w:rsidRDefault="00BC554B" w:rsidP="009577F6">
      <w:pPr>
        <w:pStyle w:val="BodyText"/>
        <w:spacing w:after="0" w:line="240" w:lineRule="atLeast"/>
        <w:ind w:left="540" w:right="-27"/>
        <w:jc w:val="thaiDistribute"/>
        <w:rPr>
          <w:rFonts w:cs="Times New Roman"/>
          <w:sz w:val="12"/>
          <w:szCs w:val="12"/>
        </w:rPr>
      </w:pPr>
    </w:p>
    <w:p w14:paraId="67055E2A" w14:textId="263ADB61" w:rsidR="00731C31" w:rsidRPr="009B19DE" w:rsidRDefault="00655F7A" w:rsidP="009B19DE">
      <w:pPr>
        <w:pStyle w:val="BodyText"/>
        <w:spacing w:after="0" w:line="240" w:lineRule="atLeast"/>
        <w:ind w:left="540" w:right="-27"/>
        <w:jc w:val="thaiDistribute"/>
        <w:rPr>
          <w:rFonts w:cs="Times New Roman"/>
          <w:szCs w:val="22"/>
        </w:rPr>
      </w:pPr>
      <w:r w:rsidRPr="007C4A02">
        <w:rPr>
          <w:rFonts w:cs="Times New Roman"/>
          <w:szCs w:val="22"/>
        </w:rPr>
        <w:t xml:space="preserve">Revenue from lease contracts </w:t>
      </w:r>
      <w:r w:rsidR="009F0641" w:rsidRPr="007C4A02">
        <w:rPr>
          <w:rFonts w:cs="Times New Roman"/>
          <w:szCs w:val="22"/>
        </w:rPr>
        <w:t>is</w:t>
      </w:r>
      <w:r w:rsidRPr="007C4A02">
        <w:rPr>
          <w:rFonts w:cs="Times New Roman"/>
          <w:szCs w:val="22"/>
        </w:rPr>
        <w:t xml:space="preserve"> recognised </w:t>
      </w:r>
      <w:r w:rsidR="008A103E" w:rsidRPr="007C4A02">
        <w:rPr>
          <w:rFonts w:cs="Times New Roman"/>
          <w:szCs w:val="22"/>
        </w:rPr>
        <w:t xml:space="preserve">in profit or loss </w:t>
      </w:r>
      <w:r w:rsidR="00BC554B" w:rsidRPr="007C4A02">
        <w:rPr>
          <w:rFonts w:cs="Times New Roman"/>
          <w:szCs w:val="22"/>
        </w:rPr>
        <w:t>by using the</w:t>
      </w:r>
      <w:r w:rsidR="008A103E" w:rsidRPr="007C4A02">
        <w:rPr>
          <w:rFonts w:cs="Times New Roman"/>
          <w:szCs w:val="22"/>
        </w:rPr>
        <w:t xml:space="preserve"> effective interest rate method over the period of the power purchase agreements.</w:t>
      </w:r>
      <w:r w:rsidR="009B19DE">
        <w:rPr>
          <w:rFonts w:cs="Times New Roman"/>
          <w:szCs w:val="22"/>
        </w:rPr>
        <w:br w:type="page"/>
      </w:r>
    </w:p>
    <w:p w14:paraId="50784C75" w14:textId="2CB74C66" w:rsidR="0054168D" w:rsidRPr="007C4A02" w:rsidRDefault="009813B9" w:rsidP="00357C21">
      <w:pPr>
        <w:pStyle w:val="Heading2"/>
        <w:numPr>
          <w:ilvl w:val="1"/>
          <w:numId w:val="24"/>
        </w:numPr>
        <w:spacing w:before="0" w:after="0" w:line="240" w:lineRule="auto"/>
        <w:ind w:left="547" w:hanging="547"/>
        <w:rPr>
          <w:sz w:val="22"/>
          <w:szCs w:val="22"/>
        </w:rPr>
      </w:pPr>
      <w:r w:rsidRPr="007C4A02">
        <w:rPr>
          <w:sz w:val="22"/>
          <w:szCs w:val="22"/>
        </w:rPr>
        <w:lastRenderedPageBreak/>
        <w:t>Income tax</w:t>
      </w:r>
    </w:p>
    <w:p w14:paraId="3219F3A1" w14:textId="77777777" w:rsidR="0054168D" w:rsidRPr="00AA6B31" w:rsidRDefault="0054168D" w:rsidP="008D4580">
      <w:pPr>
        <w:pStyle w:val="BodyText"/>
        <w:spacing w:after="0" w:line="240" w:lineRule="atLeast"/>
        <w:ind w:left="540" w:right="-27"/>
        <w:jc w:val="thaiDistribute"/>
        <w:rPr>
          <w:rFonts w:cs="Times New Roman"/>
          <w:bCs/>
          <w:spacing w:val="-2"/>
          <w:sz w:val="8"/>
          <w:szCs w:val="8"/>
        </w:rPr>
      </w:pPr>
    </w:p>
    <w:p w14:paraId="239BF6A9" w14:textId="745A6E68" w:rsidR="00EA1E56" w:rsidRPr="00AA6B31" w:rsidRDefault="00EA1E56" w:rsidP="003A341A">
      <w:pPr>
        <w:pStyle w:val="BodyText"/>
        <w:spacing w:after="0" w:line="240" w:lineRule="atLeast"/>
        <w:ind w:left="540"/>
        <w:jc w:val="thaiDistribute"/>
        <w:rPr>
          <w:rFonts w:cs="Times New Roman"/>
          <w:spacing w:val="-2"/>
          <w:szCs w:val="22"/>
        </w:rPr>
      </w:pPr>
      <w:r w:rsidRPr="00AA6B31">
        <w:rPr>
          <w:rFonts w:cs="Times New Roman"/>
          <w:spacing w:val="-2"/>
          <w:szCs w:val="22"/>
        </w:rPr>
        <w:t xml:space="preserve">Income tax expense for the year comprises current and deferred tax, which is recognised in profit or loss except to the extent that </w:t>
      </w:r>
      <w:r w:rsidR="0064190B" w:rsidRPr="00AA6B31">
        <w:rPr>
          <w:rFonts w:cs="Times New Roman"/>
          <w:spacing w:val="-2"/>
          <w:szCs w:val="22"/>
        </w:rPr>
        <w:t>it</w:t>
      </w:r>
      <w:r w:rsidRPr="00AA6B31">
        <w:rPr>
          <w:rFonts w:cs="Times New Roman"/>
          <w:spacing w:val="-2"/>
          <w:szCs w:val="22"/>
        </w:rPr>
        <w:t xml:space="preserve"> relate</w:t>
      </w:r>
      <w:r w:rsidR="0064190B" w:rsidRPr="00AA6B31">
        <w:rPr>
          <w:rFonts w:cs="Times New Roman"/>
          <w:spacing w:val="-2"/>
          <w:szCs w:val="22"/>
        </w:rPr>
        <w:t>s</w:t>
      </w:r>
      <w:r w:rsidRPr="00AA6B31">
        <w:rPr>
          <w:rFonts w:cs="Times New Roman"/>
          <w:spacing w:val="-2"/>
          <w:szCs w:val="22"/>
        </w:rPr>
        <w:t xml:space="preserve"> to a business combination, or items recognised directly in equity or in other comprehensive income.</w:t>
      </w:r>
    </w:p>
    <w:p w14:paraId="7675F050" w14:textId="25911511" w:rsidR="00EA1E56" w:rsidRPr="00AA6B31" w:rsidRDefault="00EA1E56" w:rsidP="003A341A">
      <w:pPr>
        <w:pStyle w:val="BodyText"/>
        <w:spacing w:after="0" w:line="240" w:lineRule="atLeast"/>
        <w:ind w:left="540"/>
        <w:jc w:val="thaiDistribute"/>
        <w:rPr>
          <w:rFonts w:cs="Times New Roman"/>
          <w:spacing w:val="-2"/>
          <w:sz w:val="8"/>
          <w:szCs w:val="8"/>
        </w:rPr>
      </w:pPr>
    </w:p>
    <w:p w14:paraId="49E1E526" w14:textId="0A5210AA" w:rsidR="00EA1E56" w:rsidRPr="00AA6B31" w:rsidRDefault="00EA1E56" w:rsidP="003A341A">
      <w:pPr>
        <w:pStyle w:val="BodyText"/>
        <w:spacing w:after="0" w:line="240" w:lineRule="atLeast"/>
        <w:ind w:left="540"/>
        <w:jc w:val="thaiDistribute"/>
        <w:rPr>
          <w:rFonts w:cs="Times New Roman"/>
          <w:spacing w:val="-2"/>
          <w:szCs w:val="22"/>
        </w:rPr>
      </w:pPr>
      <w:r w:rsidRPr="00AA6B31">
        <w:rPr>
          <w:rFonts w:cs="Times New Roman"/>
          <w:spacing w:val="-2"/>
          <w:szCs w:val="22"/>
        </w:rPr>
        <w:t>Current tax is recognised in respect of the taxable income or loss for the year, using tax rates enacted or substantively enacted at the reporting date, and any adjustment to tax payable in respect of previous years.</w:t>
      </w:r>
    </w:p>
    <w:p w14:paraId="000A0EC8" w14:textId="77777777" w:rsidR="00537897" w:rsidRPr="00AA6B31" w:rsidRDefault="00537897" w:rsidP="00A07E42">
      <w:pPr>
        <w:pStyle w:val="BodyText"/>
        <w:spacing w:after="0" w:line="240" w:lineRule="atLeast"/>
        <w:ind w:left="540"/>
        <w:jc w:val="thaiDistribute"/>
        <w:rPr>
          <w:rFonts w:cs="Times New Roman"/>
          <w:spacing w:val="-2"/>
          <w:sz w:val="8"/>
          <w:szCs w:val="8"/>
        </w:rPr>
      </w:pPr>
    </w:p>
    <w:p w14:paraId="1CE5ACDB" w14:textId="09560927" w:rsidR="0054168D" w:rsidRPr="00AA6B31" w:rsidRDefault="00816B3A" w:rsidP="008D4580">
      <w:pPr>
        <w:pStyle w:val="BodyText"/>
        <w:spacing w:after="0" w:line="240" w:lineRule="atLeast"/>
        <w:ind w:left="540"/>
        <w:jc w:val="thaiDistribute"/>
        <w:rPr>
          <w:rFonts w:cs="Times New Roman"/>
          <w:spacing w:val="-2"/>
          <w:szCs w:val="22"/>
        </w:rPr>
      </w:pPr>
      <w:r w:rsidRPr="00AA6B31">
        <w:rPr>
          <w:rFonts w:cs="Times New Roman"/>
          <w:spacing w:val="-2"/>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w:t>
      </w:r>
      <w:r w:rsidR="003A341A" w:rsidRPr="00AA6B31">
        <w:rPr>
          <w:rFonts w:cs="Times New Roman"/>
          <w:spacing w:val="-2"/>
          <w:szCs w:val="22"/>
        </w:rPr>
        <w:t xml:space="preserve"> </w:t>
      </w:r>
      <w:r w:rsidRPr="00AA6B31">
        <w:rPr>
          <w:rFonts w:cs="Times New Roman"/>
          <w:spacing w:val="-2"/>
          <w:szCs w:val="22"/>
        </w:rPr>
        <w:t>ventures to the extent that it is probable that they will not reverse in the foreseeable future.</w:t>
      </w:r>
    </w:p>
    <w:p w14:paraId="322508C1" w14:textId="77777777" w:rsidR="00BA67D9" w:rsidRPr="00AA6B31" w:rsidRDefault="00BA67D9" w:rsidP="008D4580">
      <w:pPr>
        <w:pStyle w:val="BodyText"/>
        <w:spacing w:after="0" w:line="240" w:lineRule="atLeast"/>
        <w:ind w:left="540"/>
        <w:jc w:val="thaiDistribute"/>
        <w:rPr>
          <w:rFonts w:cs="Times New Roman"/>
          <w:spacing w:val="-2"/>
          <w:sz w:val="8"/>
          <w:szCs w:val="8"/>
        </w:rPr>
      </w:pPr>
    </w:p>
    <w:p w14:paraId="5D86E506" w14:textId="52A91F57" w:rsidR="00321D63" w:rsidRPr="00AA6B31" w:rsidRDefault="00321D63" w:rsidP="008D4580">
      <w:pPr>
        <w:pStyle w:val="BodyText"/>
        <w:spacing w:after="0" w:line="240" w:lineRule="atLeast"/>
        <w:ind w:left="540"/>
        <w:jc w:val="thaiDistribute"/>
        <w:rPr>
          <w:rFonts w:cs="Times New Roman"/>
          <w:spacing w:val="-2"/>
          <w:szCs w:val="22"/>
        </w:rPr>
      </w:pPr>
      <w:r w:rsidRPr="00AA6B31">
        <w:rPr>
          <w:rFonts w:cs="Times New Roman"/>
          <w:spacing w:val="-2"/>
          <w:szCs w:val="22"/>
        </w:rPr>
        <w:t>The measurement of deferred tax reflects the tax consequences that would follow the manner in which the</w:t>
      </w:r>
      <w:r w:rsidRPr="00AA6B31">
        <w:rPr>
          <w:rFonts w:cstheme="minorBidi" w:hint="cs"/>
          <w:spacing w:val="-2"/>
          <w:szCs w:val="28"/>
          <w:cs/>
          <w:lang w:bidi="th-TH"/>
        </w:rPr>
        <w:t xml:space="preserve"> </w:t>
      </w:r>
      <w:r w:rsidRPr="00AA6B31">
        <w:rPr>
          <w:rFonts w:cs="Times New Roman"/>
          <w:spacing w:val="-2"/>
          <w:szCs w:val="22"/>
        </w:rPr>
        <w:t>Group</w:t>
      </w:r>
      <w:r w:rsidRPr="00AA6B31">
        <w:rPr>
          <w:rFonts w:cstheme="minorBidi" w:hint="cs"/>
          <w:spacing w:val="-2"/>
          <w:szCs w:val="28"/>
          <w:cs/>
          <w:lang w:bidi="th-TH"/>
        </w:rPr>
        <w:t xml:space="preserve"> </w:t>
      </w:r>
      <w:r w:rsidRPr="00AA6B31">
        <w:rPr>
          <w:rFonts w:cs="Times New Roman"/>
          <w:spacing w:val="-2"/>
          <w:szCs w:val="22"/>
        </w:rPr>
        <w:t>expects, at the end of the reporting period, to recover or settle the carrying amount of its assets and liabilities, using tax rates enacted or substantively enacted at the reporting date.</w:t>
      </w:r>
      <w:r w:rsidRPr="00AA6B31">
        <w:rPr>
          <w:rFonts w:cstheme="minorBidi" w:hint="cs"/>
          <w:spacing w:val="-2"/>
          <w:szCs w:val="28"/>
          <w:cs/>
          <w:lang w:bidi="th-TH"/>
        </w:rPr>
        <w:t xml:space="preserve"> </w:t>
      </w:r>
      <w:r w:rsidRPr="00AA6B31">
        <w:rPr>
          <w:rFonts w:cs="Times New Roman"/>
          <w:spacing w:val="-2"/>
          <w:szCs w:val="22"/>
        </w:rPr>
        <w:t>Current deferred tax assets and liabilities are offset in the separate financial statements.</w:t>
      </w:r>
    </w:p>
    <w:p w14:paraId="5C2ACB9B" w14:textId="77777777" w:rsidR="00321D63" w:rsidRPr="00AA6B31" w:rsidRDefault="00321D63" w:rsidP="008D4580">
      <w:pPr>
        <w:pStyle w:val="BodyText"/>
        <w:spacing w:after="0" w:line="240" w:lineRule="atLeast"/>
        <w:ind w:left="540"/>
        <w:jc w:val="thaiDistribute"/>
        <w:rPr>
          <w:rFonts w:cs="Times New Roman"/>
          <w:spacing w:val="-2"/>
          <w:sz w:val="8"/>
          <w:szCs w:val="8"/>
        </w:rPr>
      </w:pPr>
    </w:p>
    <w:p w14:paraId="64B1480D" w14:textId="2F22F23E" w:rsidR="006455DE" w:rsidRPr="00AA6B31" w:rsidRDefault="00321D63" w:rsidP="008D4580">
      <w:pPr>
        <w:pStyle w:val="BodyText"/>
        <w:spacing w:after="0" w:line="240" w:lineRule="atLeast"/>
        <w:ind w:left="540"/>
        <w:jc w:val="thaiDistribute"/>
        <w:rPr>
          <w:rFonts w:cs="Times New Roman"/>
          <w:spacing w:val="-2"/>
          <w:szCs w:val="22"/>
        </w:rPr>
      </w:pPr>
      <w:r w:rsidRPr="00AA6B31">
        <w:rPr>
          <w:rFonts w:cs="Times New Roman"/>
          <w:spacing w:val="-2"/>
          <w:szCs w:val="22"/>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6AB3FFF9" w14:textId="77777777" w:rsidR="00321D63" w:rsidRPr="00AA6B31" w:rsidRDefault="00321D63" w:rsidP="008D4580">
      <w:pPr>
        <w:pStyle w:val="BodyText"/>
        <w:spacing w:after="0" w:line="240" w:lineRule="atLeast"/>
        <w:ind w:left="540"/>
        <w:jc w:val="thaiDistribute"/>
        <w:rPr>
          <w:rFonts w:cs="Times New Roman"/>
          <w:spacing w:val="-2"/>
          <w:sz w:val="8"/>
          <w:szCs w:val="8"/>
        </w:rPr>
      </w:pPr>
    </w:p>
    <w:p w14:paraId="0026165C" w14:textId="3FF39B02" w:rsidR="0054168D" w:rsidRPr="00AA6B31" w:rsidRDefault="00D472E1" w:rsidP="00357C21">
      <w:pPr>
        <w:pStyle w:val="Heading2"/>
        <w:numPr>
          <w:ilvl w:val="1"/>
          <w:numId w:val="24"/>
        </w:numPr>
        <w:spacing w:before="0" w:after="0" w:line="240" w:lineRule="auto"/>
        <w:ind w:left="547" w:hanging="547"/>
        <w:rPr>
          <w:spacing w:val="-2"/>
          <w:sz w:val="22"/>
          <w:szCs w:val="22"/>
        </w:rPr>
      </w:pPr>
      <w:r w:rsidRPr="00AA6B31">
        <w:rPr>
          <w:spacing w:val="-2"/>
          <w:sz w:val="22"/>
          <w:szCs w:val="22"/>
          <w:lang w:val="en-US" w:bidi="th-TH"/>
        </w:rPr>
        <w:t>E</w:t>
      </w:r>
      <w:proofErr w:type="spellStart"/>
      <w:r w:rsidR="009813B9" w:rsidRPr="00AA6B31">
        <w:rPr>
          <w:spacing w:val="-2"/>
          <w:sz w:val="22"/>
          <w:szCs w:val="22"/>
        </w:rPr>
        <w:t>arnings</w:t>
      </w:r>
      <w:proofErr w:type="spellEnd"/>
      <w:r w:rsidR="009813B9" w:rsidRPr="00AA6B31">
        <w:rPr>
          <w:spacing w:val="-2"/>
          <w:sz w:val="22"/>
          <w:szCs w:val="22"/>
        </w:rPr>
        <w:t xml:space="preserve"> per share</w:t>
      </w:r>
    </w:p>
    <w:p w14:paraId="50346FA8" w14:textId="77777777" w:rsidR="001067AA" w:rsidRPr="00AA6B31" w:rsidRDefault="001067AA" w:rsidP="000408E5">
      <w:pPr>
        <w:pStyle w:val="nineptcolumntab1"/>
        <w:tabs>
          <w:tab w:val="clear" w:pos="737"/>
        </w:tabs>
        <w:spacing w:line="240" w:lineRule="atLeast"/>
        <w:ind w:left="540"/>
        <w:jc w:val="both"/>
        <w:rPr>
          <w:rFonts w:cs="Times New Roman"/>
          <w:spacing w:val="-2"/>
          <w:sz w:val="8"/>
          <w:szCs w:val="8"/>
        </w:rPr>
      </w:pPr>
    </w:p>
    <w:p w14:paraId="06AC6EA1" w14:textId="3788E6FF" w:rsidR="002B6C64" w:rsidRPr="00AA6B31" w:rsidRDefault="001067AA" w:rsidP="001C610A">
      <w:pPr>
        <w:pStyle w:val="BodyText"/>
        <w:spacing w:after="0" w:line="240" w:lineRule="atLeast"/>
        <w:ind w:left="540"/>
        <w:jc w:val="thaiDistribute"/>
        <w:rPr>
          <w:rFonts w:cs="Times New Roman"/>
          <w:spacing w:val="-2"/>
          <w:szCs w:val="22"/>
        </w:rPr>
      </w:pPr>
      <w:r w:rsidRPr="00AA6B31">
        <w:rPr>
          <w:rFonts w:cs="Times New Roman"/>
          <w:spacing w:val="-2"/>
          <w:szCs w:val="22"/>
        </w:rPr>
        <w:t xml:space="preserve">Basic earnings per share is calculated by dividing the profit or loss attributable to ordinary shareholders of the Company by the weighted average number of ordinary shares outstanding during the </w:t>
      </w:r>
      <w:r w:rsidR="00BC0E9D" w:rsidRPr="00AA6B31">
        <w:rPr>
          <w:rFonts w:cs="Times New Roman"/>
          <w:spacing w:val="-2"/>
          <w:szCs w:val="22"/>
        </w:rPr>
        <w:t>year</w:t>
      </w:r>
      <w:r w:rsidRPr="00AA6B31">
        <w:rPr>
          <w:rFonts w:cs="Times New Roman"/>
          <w:spacing w:val="-2"/>
          <w:szCs w:val="22"/>
        </w:rPr>
        <w:t>.</w:t>
      </w:r>
    </w:p>
    <w:p w14:paraId="2B47D519" w14:textId="11943660" w:rsidR="00BA2849" w:rsidRPr="00AA6B31" w:rsidRDefault="00BA2849" w:rsidP="00BA2849">
      <w:pPr>
        <w:pStyle w:val="block"/>
        <w:tabs>
          <w:tab w:val="left" w:pos="630"/>
        </w:tabs>
        <w:spacing w:after="0" w:line="240" w:lineRule="atLeast"/>
        <w:ind w:right="-27" w:hanging="567"/>
        <w:jc w:val="thaiDistribute"/>
        <w:rPr>
          <w:spacing w:val="-2"/>
          <w:sz w:val="12"/>
          <w:szCs w:val="16"/>
          <w:highlight w:val="yellow"/>
          <w:lang w:val="en-US" w:bidi="th-TH"/>
        </w:rPr>
      </w:pPr>
    </w:p>
    <w:p w14:paraId="34C34B84" w14:textId="258EA73D" w:rsidR="0054168D" w:rsidRPr="00AA6B31" w:rsidRDefault="002B5C86" w:rsidP="00357C21">
      <w:pPr>
        <w:pStyle w:val="block"/>
        <w:numPr>
          <w:ilvl w:val="0"/>
          <w:numId w:val="21"/>
        </w:numPr>
        <w:tabs>
          <w:tab w:val="left" w:pos="630"/>
        </w:tabs>
        <w:spacing w:after="0" w:line="240" w:lineRule="atLeast"/>
        <w:ind w:left="540" w:right="-27" w:hanging="540"/>
        <w:jc w:val="thaiDistribute"/>
        <w:rPr>
          <w:rFonts w:cs="Times New Roman"/>
          <w:b/>
          <w:bCs/>
          <w:spacing w:val="-2"/>
          <w:sz w:val="24"/>
          <w:szCs w:val="24"/>
        </w:rPr>
      </w:pPr>
      <w:r w:rsidRPr="00AA6B31">
        <w:rPr>
          <w:rFonts w:cs="Times New Roman"/>
          <w:b/>
          <w:bCs/>
          <w:spacing w:val="-2"/>
          <w:sz w:val="24"/>
          <w:szCs w:val="24"/>
        </w:rPr>
        <w:t>Related</w:t>
      </w:r>
      <w:r w:rsidR="003A341A" w:rsidRPr="00AA6B31">
        <w:rPr>
          <w:rFonts w:cs="Times New Roman"/>
          <w:b/>
          <w:bCs/>
          <w:spacing w:val="-2"/>
          <w:sz w:val="24"/>
          <w:szCs w:val="24"/>
        </w:rPr>
        <w:t xml:space="preserve"> </w:t>
      </w:r>
      <w:r w:rsidRPr="00AA6B31">
        <w:rPr>
          <w:rFonts w:cs="Times New Roman"/>
          <w:b/>
          <w:bCs/>
          <w:spacing w:val="-2"/>
          <w:sz w:val="24"/>
          <w:szCs w:val="24"/>
        </w:rPr>
        <w:t>parties</w:t>
      </w:r>
    </w:p>
    <w:p w14:paraId="4334D45B" w14:textId="77777777" w:rsidR="0054168D" w:rsidRPr="00AA6B31" w:rsidRDefault="0054168D" w:rsidP="00E55954">
      <w:pPr>
        <w:pStyle w:val="block"/>
        <w:tabs>
          <w:tab w:val="left" w:pos="630"/>
        </w:tabs>
        <w:spacing w:after="0" w:line="240" w:lineRule="atLeast"/>
        <w:ind w:right="-27"/>
        <w:jc w:val="thaiDistribute"/>
        <w:rPr>
          <w:rFonts w:cs="Times New Roman"/>
          <w:spacing w:val="-2"/>
          <w:sz w:val="8"/>
          <w:szCs w:val="8"/>
          <w:cs/>
          <w:lang w:bidi="th-TH"/>
        </w:rPr>
      </w:pPr>
    </w:p>
    <w:p w14:paraId="30ABC7B1" w14:textId="6A3D56F1" w:rsidR="00E55954" w:rsidRPr="00AA6B31" w:rsidRDefault="00E55954" w:rsidP="00E55954">
      <w:pPr>
        <w:pStyle w:val="nineptcolumntab1"/>
        <w:tabs>
          <w:tab w:val="clear" w:pos="737"/>
        </w:tabs>
        <w:spacing w:line="240" w:lineRule="atLeast"/>
        <w:ind w:left="540"/>
        <w:jc w:val="thaiDistribute"/>
        <w:rPr>
          <w:rFonts w:cs="Times New Roman"/>
          <w:spacing w:val="-2"/>
          <w:sz w:val="22"/>
          <w:szCs w:val="22"/>
        </w:rPr>
      </w:pPr>
      <w:r w:rsidRPr="00AA6B31">
        <w:rPr>
          <w:rFonts w:cs="Times New Roman"/>
          <w:spacing w:val="-2"/>
          <w:sz w:val="22"/>
          <w:szCs w:val="22"/>
        </w:rPr>
        <w:t>A related party is a person or entity that has direct or indirect control, or has significant influence over the financial</w:t>
      </w:r>
      <w:r w:rsidRPr="00AA6B31">
        <w:rPr>
          <w:rFonts w:cs="Times New Roman"/>
          <w:spacing w:val="-2"/>
          <w:sz w:val="22"/>
          <w:szCs w:val="22"/>
          <w:cs/>
          <w:lang w:bidi="th-TH"/>
        </w:rPr>
        <w:t xml:space="preserve"> </w:t>
      </w:r>
      <w:r w:rsidRPr="00AA6B31">
        <w:rPr>
          <w:rFonts w:cs="Times New Roman"/>
          <w:spacing w:val="-2"/>
          <w:sz w:val="22"/>
          <w:szCs w:val="22"/>
        </w:rPr>
        <w:t xml:space="preserve">and managerial decision-making of the Group; a person or entity that </w:t>
      </w:r>
      <w:r w:rsidR="0064190B" w:rsidRPr="00AA6B31">
        <w:rPr>
          <w:rFonts w:cs="Times New Roman"/>
          <w:spacing w:val="-2"/>
          <w:sz w:val="22"/>
          <w:szCs w:val="22"/>
        </w:rPr>
        <w:t>is</w:t>
      </w:r>
      <w:r w:rsidRPr="00AA6B31">
        <w:rPr>
          <w:rFonts w:cs="Times New Roman"/>
          <w:spacing w:val="-2"/>
          <w:sz w:val="22"/>
          <w:szCs w:val="22"/>
        </w:rPr>
        <w:t xml:space="preserve"> under common control or under the same significant influence as the Group; or </w:t>
      </w:r>
      <w:r w:rsidR="0064190B" w:rsidRPr="00AA6B31">
        <w:rPr>
          <w:rFonts w:cs="Times New Roman"/>
          <w:spacing w:val="-2"/>
          <w:sz w:val="22"/>
          <w:szCs w:val="22"/>
        </w:rPr>
        <w:t xml:space="preserve">a person or entity over which </w:t>
      </w:r>
      <w:r w:rsidRPr="00AA6B31">
        <w:rPr>
          <w:rFonts w:cs="Times New Roman"/>
          <w:spacing w:val="-2"/>
          <w:sz w:val="22"/>
          <w:szCs w:val="22"/>
        </w:rPr>
        <w:t>the Group has direct or indirect control or has significant influence over the financial</w:t>
      </w:r>
      <w:r w:rsidRPr="00AA6B31">
        <w:rPr>
          <w:rFonts w:cs="Times New Roman"/>
          <w:spacing w:val="-2"/>
          <w:sz w:val="22"/>
          <w:szCs w:val="22"/>
          <w:cs/>
          <w:lang w:bidi="th-TH"/>
        </w:rPr>
        <w:t xml:space="preserve"> </w:t>
      </w:r>
      <w:r w:rsidRPr="00AA6B31">
        <w:rPr>
          <w:rFonts w:cs="Times New Roman"/>
          <w:spacing w:val="-2"/>
          <w:sz w:val="22"/>
          <w:szCs w:val="22"/>
        </w:rPr>
        <w:t>and managerial decision-making.</w:t>
      </w:r>
    </w:p>
    <w:p w14:paraId="49189EA0" w14:textId="77777777" w:rsidR="00E55954" w:rsidRPr="00AA6B31" w:rsidRDefault="00E55954" w:rsidP="00E55954">
      <w:pPr>
        <w:spacing w:line="240" w:lineRule="atLeast"/>
        <w:ind w:left="540"/>
        <w:jc w:val="thaiDistribute"/>
        <w:rPr>
          <w:rFonts w:cs="Times New Roman"/>
          <w:spacing w:val="-2"/>
          <w:sz w:val="8"/>
          <w:szCs w:val="8"/>
        </w:rPr>
      </w:pPr>
    </w:p>
    <w:p w14:paraId="508A4B59" w14:textId="22045CF3" w:rsidR="00E55954" w:rsidRPr="00AA6B31" w:rsidRDefault="00E55954" w:rsidP="00E55954">
      <w:pPr>
        <w:spacing w:line="240" w:lineRule="atLeast"/>
        <w:ind w:left="540"/>
        <w:jc w:val="thaiDistribute"/>
        <w:rPr>
          <w:rFonts w:cs="Times New Roman"/>
          <w:spacing w:val="-2"/>
          <w:szCs w:val="22"/>
        </w:rPr>
      </w:pPr>
      <w:r w:rsidRPr="00AA6B31">
        <w:rPr>
          <w:rFonts w:cs="Times New Roman"/>
          <w:spacing w:val="-2"/>
          <w:szCs w:val="22"/>
        </w:rPr>
        <w:t xml:space="preserve">Relationships with </w:t>
      </w:r>
      <w:r w:rsidR="0064190B" w:rsidRPr="00AA6B31">
        <w:rPr>
          <w:rFonts w:cs="Times New Roman"/>
          <w:spacing w:val="-2"/>
          <w:szCs w:val="22"/>
        </w:rPr>
        <w:t xml:space="preserve">parent, </w:t>
      </w:r>
      <w:r w:rsidRPr="00AA6B31">
        <w:rPr>
          <w:rFonts w:cs="Times New Roman"/>
          <w:spacing w:val="-2"/>
          <w:szCs w:val="22"/>
        </w:rPr>
        <w:t>subsidiaries, associates and joint ventures</w:t>
      </w:r>
      <w:r w:rsidRPr="00AA6B31">
        <w:rPr>
          <w:spacing w:val="-2"/>
          <w:szCs w:val="22"/>
        </w:rPr>
        <w:t xml:space="preserve"> are described in notes </w:t>
      </w:r>
      <w:r w:rsidR="00D90802" w:rsidRPr="00AA6B31">
        <w:rPr>
          <w:spacing w:val="-2"/>
          <w:szCs w:val="22"/>
        </w:rPr>
        <w:t>8</w:t>
      </w:r>
      <w:r w:rsidRPr="00AA6B31">
        <w:rPr>
          <w:spacing w:val="-2"/>
          <w:szCs w:val="22"/>
        </w:rPr>
        <w:t xml:space="preserve"> and </w:t>
      </w:r>
      <w:r w:rsidR="00D90802" w:rsidRPr="00AA6B31">
        <w:rPr>
          <w:spacing w:val="-2"/>
          <w:szCs w:val="22"/>
        </w:rPr>
        <w:t>9</w:t>
      </w:r>
      <w:r w:rsidRPr="00AA6B31">
        <w:rPr>
          <w:spacing w:val="-2"/>
          <w:szCs w:val="22"/>
        </w:rPr>
        <w:t>.</w:t>
      </w:r>
      <w:r w:rsidRPr="00AA6B31">
        <w:rPr>
          <w:rFonts w:cs="Times New Roman"/>
          <w:spacing w:val="-2"/>
          <w:szCs w:val="22"/>
        </w:rPr>
        <w:t xml:space="preserve"> Other related parties </w:t>
      </w:r>
      <w:r w:rsidR="0064190B" w:rsidRPr="00AA6B31">
        <w:rPr>
          <w:rFonts w:cs="Times New Roman"/>
          <w:spacing w:val="-2"/>
          <w:szCs w:val="22"/>
        </w:rPr>
        <w:t>which</w:t>
      </w:r>
      <w:r w:rsidR="00F41E2E" w:rsidRPr="00AA6B31">
        <w:rPr>
          <w:rFonts w:cs="Times New Roman"/>
          <w:spacing w:val="-2"/>
          <w:szCs w:val="22"/>
        </w:rPr>
        <w:t xml:space="preserve"> </w:t>
      </w:r>
      <w:r w:rsidRPr="00AA6B31">
        <w:rPr>
          <w:rFonts w:cs="Times New Roman"/>
          <w:spacing w:val="-2"/>
          <w:szCs w:val="22"/>
        </w:rPr>
        <w:t xml:space="preserve">the Group </w:t>
      </w:r>
      <w:r w:rsidR="00F41E2E" w:rsidRPr="00AA6B31">
        <w:rPr>
          <w:rFonts w:cs="Times New Roman"/>
          <w:spacing w:val="-2"/>
          <w:szCs w:val="22"/>
        </w:rPr>
        <w:t xml:space="preserve">had significant transactions with </w:t>
      </w:r>
      <w:r w:rsidRPr="00AA6B31">
        <w:rPr>
          <w:rFonts w:cs="Times New Roman"/>
          <w:spacing w:val="-2"/>
          <w:szCs w:val="22"/>
        </w:rPr>
        <w:t>during the year were as follows:</w:t>
      </w:r>
    </w:p>
    <w:p w14:paraId="511B4169" w14:textId="27A8CC70" w:rsidR="00111A48" w:rsidRPr="00AA6B31" w:rsidRDefault="00111A48" w:rsidP="00C1268F">
      <w:pPr>
        <w:spacing w:line="240" w:lineRule="atLeast"/>
        <w:ind w:left="540"/>
        <w:jc w:val="thaiDistribute"/>
        <w:rPr>
          <w:rFonts w:cs="Times New Roman"/>
          <w:sz w:val="8"/>
          <w:szCs w:val="8"/>
        </w:rPr>
      </w:pPr>
    </w:p>
    <w:tbl>
      <w:tblPr>
        <w:tblW w:w="9720" w:type="dxa"/>
        <w:tblInd w:w="360" w:type="dxa"/>
        <w:tblLayout w:type="fixed"/>
        <w:tblLook w:val="0000" w:firstRow="0" w:lastRow="0" w:firstColumn="0" w:lastColumn="0" w:noHBand="0" w:noVBand="0"/>
      </w:tblPr>
      <w:tblGrid>
        <w:gridCol w:w="4050"/>
        <w:gridCol w:w="1440"/>
        <w:gridCol w:w="4230"/>
      </w:tblGrid>
      <w:tr w:rsidR="00111A48" w:rsidRPr="007C4A02" w14:paraId="6AFB21D2" w14:textId="77777777" w:rsidTr="00AB76F1">
        <w:trPr>
          <w:trHeight w:val="20"/>
          <w:tblHeader/>
        </w:trPr>
        <w:tc>
          <w:tcPr>
            <w:tcW w:w="4050" w:type="dxa"/>
            <w:shd w:val="clear" w:color="auto" w:fill="auto"/>
          </w:tcPr>
          <w:p w14:paraId="1DA935E8" w14:textId="77777777" w:rsidR="00111A48" w:rsidRPr="002D160B" w:rsidRDefault="00111A48" w:rsidP="007744F3">
            <w:pPr>
              <w:pStyle w:val="block"/>
              <w:spacing w:after="0" w:line="240" w:lineRule="atLeast"/>
              <w:ind w:left="70"/>
              <w:rPr>
                <w:rFonts w:cs="Times New Roman"/>
                <w:b/>
                <w:bCs/>
                <w:szCs w:val="22"/>
                <w:u w:val="single"/>
              </w:rPr>
            </w:pPr>
            <w:r w:rsidRPr="002D160B">
              <w:rPr>
                <w:rFonts w:cs="Times New Roman"/>
                <w:b/>
                <w:bCs/>
                <w:szCs w:val="22"/>
              </w:rPr>
              <w:t>Name of entities</w:t>
            </w:r>
          </w:p>
          <w:p w14:paraId="7F85DA2C" w14:textId="77777777" w:rsidR="00111A48" w:rsidRPr="002D160B" w:rsidRDefault="00111A48" w:rsidP="007744F3">
            <w:pPr>
              <w:ind w:left="70"/>
              <w:rPr>
                <w:rFonts w:cs="Times New Roman"/>
                <w:szCs w:val="22"/>
              </w:rPr>
            </w:pPr>
          </w:p>
        </w:tc>
        <w:tc>
          <w:tcPr>
            <w:tcW w:w="1440" w:type="dxa"/>
            <w:shd w:val="clear" w:color="auto" w:fill="auto"/>
          </w:tcPr>
          <w:p w14:paraId="4D0FC278" w14:textId="77777777" w:rsidR="00111A48" w:rsidRPr="002D160B" w:rsidRDefault="00111A48" w:rsidP="00111A48">
            <w:pPr>
              <w:pStyle w:val="block"/>
              <w:spacing w:after="0" w:line="240" w:lineRule="atLeast"/>
              <w:ind w:left="-108" w:right="-81"/>
              <w:jc w:val="center"/>
              <w:rPr>
                <w:rFonts w:cs="Times New Roman"/>
                <w:b/>
                <w:bCs/>
                <w:szCs w:val="22"/>
              </w:rPr>
            </w:pPr>
            <w:r w:rsidRPr="002D160B">
              <w:rPr>
                <w:rFonts w:cs="Times New Roman"/>
                <w:b/>
                <w:bCs/>
                <w:szCs w:val="22"/>
              </w:rPr>
              <w:t>Country of incorporation/ nationality</w:t>
            </w:r>
          </w:p>
        </w:tc>
        <w:tc>
          <w:tcPr>
            <w:tcW w:w="4230" w:type="dxa"/>
            <w:shd w:val="clear" w:color="auto" w:fill="auto"/>
          </w:tcPr>
          <w:p w14:paraId="70A4526D" w14:textId="77777777" w:rsidR="00111A48" w:rsidRPr="002D160B" w:rsidRDefault="00111A48" w:rsidP="00111A48">
            <w:pPr>
              <w:pStyle w:val="block"/>
              <w:spacing w:after="0" w:line="240" w:lineRule="atLeast"/>
              <w:ind w:left="0"/>
              <w:rPr>
                <w:rFonts w:cs="Times New Roman"/>
                <w:b/>
                <w:bCs/>
                <w:szCs w:val="22"/>
              </w:rPr>
            </w:pPr>
            <w:r w:rsidRPr="002D160B">
              <w:rPr>
                <w:rFonts w:cs="Times New Roman"/>
                <w:b/>
                <w:bCs/>
                <w:szCs w:val="22"/>
              </w:rPr>
              <w:t>Nature of relationships</w:t>
            </w:r>
          </w:p>
        </w:tc>
      </w:tr>
      <w:tr w:rsidR="00111A48" w:rsidRPr="007C4A02" w14:paraId="411A8152" w14:textId="77777777" w:rsidTr="00AB76F1">
        <w:trPr>
          <w:trHeight w:val="20"/>
        </w:trPr>
        <w:tc>
          <w:tcPr>
            <w:tcW w:w="4050" w:type="dxa"/>
            <w:shd w:val="clear" w:color="auto" w:fill="auto"/>
          </w:tcPr>
          <w:p w14:paraId="34E79D34" w14:textId="77777777" w:rsidR="005E4241" w:rsidRDefault="00111A48" w:rsidP="007744F3">
            <w:pPr>
              <w:tabs>
                <w:tab w:val="left" w:pos="360"/>
              </w:tabs>
              <w:ind w:left="70" w:right="-108"/>
              <w:rPr>
                <w:rFonts w:cs="Times New Roman"/>
                <w:szCs w:val="22"/>
              </w:rPr>
            </w:pPr>
            <w:r w:rsidRPr="002D160B">
              <w:rPr>
                <w:rFonts w:cs="Times New Roman"/>
                <w:szCs w:val="22"/>
              </w:rPr>
              <w:t>Electricity Generating Authority of</w:t>
            </w:r>
            <w:r w:rsidR="00FE4219" w:rsidRPr="002D160B">
              <w:rPr>
                <w:rFonts w:cs="Times New Roman"/>
                <w:szCs w:val="22"/>
              </w:rPr>
              <w:t xml:space="preserve"> </w:t>
            </w:r>
          </w:p>
          <w:p w14:paraId="3F4D69CE" w14:textId="3AFAC9F3" w:rsidR="00111A48" w:rsidRPr="002D160B" w:rsidRDefault="005E4241" w:rsidP="007744F3">
            <w:pPr>
              <w:tabs>
                <w:tab w:val="left" w:pos="360"/>
              </w:tabs>
              <w:ind w:left="70" w:right="-108"/>
              <w:rPr>
                <w:rFonts w:cs="Times New Roman"/>
                <w:szCs w:val="22"/>
                <w:rtl/>
                <w:cs/>
              </w:rPr>
            </w:pPr>
            <w:r>
              <w:rPr>
                <w:rFonts w:cs="Times New Roman"/>
                <w:szCs w:val="22"/>
              </w:rPr>
              <w:t xml:space="preserve">   </w:t>
            </w:r>
            <w:r w:rsidR="00FE4219" w:rsidRPr="002D160B">
              <w:rPr>
                <w:rFonts w:cs="Times New Roman"/>
                <w:szCs w:val="22"/>
              </w:rPr>
              <w:t>Thailand</w:t>
            </w:r>
          </w:p>
        </w:tc>
        <w:tc>
          <w:tcPr>
            <w:tcW w:w="1440" w:type="dxa"/>
            <w:shd w:val="clear" w:color="auto" w:fill="auto"/>
          </w:tcPr>
          <w:p w14:paraId="17E0C8B3" w14:textId="77777777" w:rsidR="00111A48" w:rsidRPr="002D160B" w:rsidRDefault="00111A48" w:rsidP="00111A48">
            <w:pPr>
              <w:tabs>
                <w:tab w:val="left" w:pos="-108"/>
                <w:tab w:val="left" w:pos="192"/>
              </w:tabs>
              <w:ind w:left="-108"/>
              <w:jc w:val="center"/>
              <w:rPr>
                <w:rFonts w:cs="Times New Roman"/>
                <w:szCs w:val="22"/>
                <w:rtl/>
                <w:cs/>
              </w:rPr>
            </w:pPr>
            <w:r w:rsidRPr="002D160B">
              <w:rPr>
                <w:rFonts w:cs="Times New Roman"/>
                <w:szCs w:val="22"/>
              </w:rPr>
              <w:t>Thailand</w:t>
            </w:r>
          </w:p>
        </w:tc>
        <w:tc>
          <w:tcPr>
            <w:tcW w:w="4230" w:type="dxa"/>
            <w:shd w:val="clear" w:color="auto" w:fill="auto"/>
          </w:tcPr>
          <w:p w14:paraId="25802BBC" w14:textId="77777777" w:rsidR="00111A48" w:rsidRPr="002D160B" w:rsidRDefault="00111A48" w:rsidP="00111A48">
            <w:pPr>
              <w:pStyle w:val="block"/>
              <w:spacing w:after="0" w:line="240" w:lineRule="atLeast"/>
              <w:ind w:left="0"/>
              <w:rPr>
                <w:rFonts w:cs="Times New Roman"/>
                <w:szCs w:val="22"/>
              </w:rPr>
            </w:pPr>
            <w:r w:rsidRPr="002D160B">
              <w:rPr>
                <w:rFonts w:cs="Times New Roman"/>
                <w:szCs w:val="22"/>
              </w:rPr>
              <w:t>Major shareholder, some common directors</w:t>
            </w:r>
          </w:p>
        </w:tc>
      </w:tr>
      <w:tr w:rsidR="009B0611" w:rsidRPr="00CF5CBB" w14:paraId="1D1412E5" w14:textId="77777777" w:rsidTr="00AB76F1">
        <w:trPr>
          <w:trHeight w:val="155"/>
        </w:trPr>
        <w:tc>
          <w:tcPr>
            <w:tcW w:w="4050" w:type="dxa"/>
            <w:shd w:val="clear" w:color="auto" w:fill="auto"/>
          </w:tcPr>
          <w:p w14:paraId="30DFFF35" w14:textId="77777777" w:rsidR="009B0611" w:rsidRPr="00CF5CBB" w:rsidRDefault="009B0611" w:rsidP="007744F3">
            <w:pPr>
              <w:tabs>
                <w:tab w:val="left" w:pos="360"/>
              </w:tabs>
              <w:ind w:left="70" w:right="-108" w:firstLine="18"/>
              <w:rPr>
                <w:rFonts w:cs="Times New Roman"/>
                <w:sz w:val="16"/>
                <w:szCs w:val="16"/>
              </w:rPr>
            </w:pPr>
          </w:p>
        </w:tc>
        <w:tc>
          <w:tcPr>
            <w:tcW w:w="1440" w:type="dxa"/>
            <w:shd w:val="clear" w:color="auto" w:fill="auto"/>
          </w:tcPr>
          <w:p w14:paraId="1C4E549F" w14:textId="77777777" w:rsidR="009B0611" w:rsidRPr="00CF5CBB" w:rsidRDefault="009B0611" w:rsidP="00111A48">
            <w:pPr>
              <w:tabs>
                <w:tab w:val="left" w:pos="-108"/>
                <w:tab w:val="left" w:pos="192"/>
              </w:tabs>
              <w:ind w:left="-108"/>
              <w:jc w:val="center"/>
              <w:rPr>
                <w:rFonts w:cs="Times New Roman"/>
                <w:sz w:val="16"/>
                <w:szCs w:val="16"/>
              </w:rPr>
            </w:pPr>
          </w:p>
        </w:tc>
        <w:tc>
          <w:tcPr>
            <w:tcW w:w="4230" w:type="dxa"/>
            <w:shd w:val="clear" w:color="auto" w:fill="auto"/>
          </w:tcPr>
          <w:p w14:paraId="04110C5E" w14:textId="77777777" w:rsidR="009B0611" w:rsidRPr="00CF5CBB" w:rsidRDefault="009B0611" w:rsidP="00111A48">
            <w:pPr>
              <w:pStyle w:val="block"/>
              <w:spacing w:after="0" w:line="240" w:lineRule="atLeast"/>
              <w:ind w:left="0"/>
              <w:rPr>
                <w:rFonts w:cs="Times New Roman"/>
                <w:sz w:val="16"/>
                <w:szCs w:val="16"/>
              </w:rPr>
            </w:pPr>
          </w:p>
        </w:tc>
      </w:tr>
      <w:tr w:rsidR="00BA67D9" w:rsidRPr="007C4A02" w14:paraId="03D81414" w14:textId="77777777" w:rsidTr="00AB76F1">
        <w:trPr>
          <w:trHeight w:val="20"/>
        </w:trPr>
        <w:tc>
          <w:tcPr>
            <w:tcW w:w="4050" w:type="dxa"/>
            <w:shd w:val="clear" w:color="auto" w:fill="auto"/>
          </w:tcPr>
          <w:p w14:paraId="26259D21" w14:textId="77777777" w:rsidR="00BA67D9" w:rsidRPr="002D160B" w:rsidRDefault="00BA67D9" w:rsidP="007744F3">
            <w:pPr>
              <w:tabs>
                <w:tab w:val="left" w:pos="360"/>
              </w:tabs>
              <w:ind w:left="70" w:right="-108"/>
              <w:rPr>
                <w:rFonts w:cs="Times New Roman"/>
                <w:szCs w:val="22"/>
                <w:rtl/>
                <w:cs/>
              </w:rPr>
            </w:pPr>
            <w:r w:rsidRPr="002D160B">
              <w:rPr>
                <w:rFonts w:cs="Times New Roman"/>
                <w:szCs w:val="22"/>
              </w:rPr>
              <w:t>EGAT International Co., Ltd.</w:t>
            </w:r>
          </w:p>
        </w:tc>
        <w:tc>
          <w:tcPr>
            <w:tcW w:w="1440" w:type="dxa"/>
            <w:shd w:val="clear" w:color="auto" w:fill="auto"/>
          </w:tcPr>
          <w:p w14:paraId="0C09CED6" w14:textId="77777777" w:rsidR="00BA67D9" w:rsidRPr="002D160B" w:rsidRDefault="00BA67D9" w:rsidP="00E770AE">
            <w:pPr>
              <w:tabs>
                <w:tab w:val="left" w:pos="-108"/>
                <w:tab w:val="left" w:pos="192"/>
              </w:tabs>
              <w:ind w:left="-108"/>
              <w:jc w:val="center"/>
              <w:rPr>
                <w:rFonts w:cs="Times New Roman"/>
                <w:szCs w:val="22"/>
                <w:rtl/>
                <w:cs/>
              </w:rPr>
            </w:pPr>
            <w:r w:rsidRPr="002D160B">
              <w:rPr>
                <w:rFonts w:cs="Times New Roman"/>
                <w:szCs w:val="22"/>
              </w:rPr>
              <w:t>Thailand</w:t>
            </w:r>
          </w:p>
        </w:tc>
        <w:tc>
          <w:tcPr>
            <w:tcW w:w="4230" w:type="dxa"/>
            <w:shd w:val="clear" w:color="auto" w:fill="auto"/>
          </w:tcPr>
          <w:p w14:paraId="6F50A508" w14:textId="77777777" w:rsidR="00BA67D9" w:rsidRPr="002D160B" w:rsidRDefault="00BA67D9" w:rsidP="00E770AE">
            <w:pPr>
              <w:pStyle w:val="block"/>
              <w:spacing w:after="0" w:line="240" w:lineRule="atLeast"/>
              <w:ind w:left="0"/>
              <w:rPr>
                <w:rFonts w:cstheme="minorBidi"/>
                <w:szCs w:val="22"/>
                <w:cs/>
                <w:lang w:bidi="th-TH"/>
              </w:rPr>
            </w:pPr>
            <w:r w:rsidRPr="002D160B">
              <w:rPr>
                <w:rFonts w:cs="Times New Roman"/>
                <w:szCs w:val="22"/>
              </w:rPr>
              <w:t xml:space="preserve">99.99% shareholding by </w:t>
            </w:r>
            <w:proofErr w:type="gramStart"/>
            <w:r w:rsidRPr="002D160B">
              <w:rPr>
                <w:rFonts w:cs="Times New Roman"/>
                <w:szCs w:val="22"/>
              </w:rPr>
              <w:t>Electricity</w:t>
            </w:r>
            <w:proofErr w:type="gramEnd"/>
            <w:r w:rsidRPr="002D160B">
              <w:rPr>
                <w:rFonts w:cs="Times New Roman"/>
                <w:szCs w:val="22"/>
              </w:rPr>
              <w:t xml:space="preserve"> </w:t>
            </w:r>
          </w:p>
        </w:tc>
      </w:tr>
      <w:tr w:rsidR="00BA67D9" w:rsidRPr="007C4A02" w14:paraId="64A954CB" w14:textId="77777777" w:rsidTr="00AB76F1">
        <w:trPr>
          <w:trHeight w:val="20"/>
        </w:trPr>
        <w:tc>
          <w:tcPr>
            <w:tcW w:w="4050" w:type="dxa"/>
            <w:shd w:val="clear" w:color="auto" w:fill="auto"/>
          </w:tcPr>
          <w:p w14:paraId="1386F399" w14:textId="77777777" w:rsidR="00BA67D9" w:rsidRPr="002D160B" w:rsidRDefault="00BA67D9" w:rsidP="007744F3">
            <w:pPr>
              <w:tabs>
                <w:tab w:val="left" w:pos="360"/>
              </w:tabs>
              <w:ind w:left="70" w:right="-108"/>
              <w:rPr>
                <w:rFonts w:cs="Times New Roman"/>
                <w:szCs w:val="22"/>
              </w:rPr>
            </w:pPr>
            <w:r w:rsidRPr="002D160B">
              <w:rPr>
                <w:rFonts w:cs="Times New Roman"/>
                <w:szCs w:val="22"/>
              </w:rPr>
              <w:t xml:space="preserve">   </w:t>
            </w:r>
          </w:p>
        </w:tc>
        <w:tc>
          <w:tcPr>
            <w:tcW w:w="1440" w:type="dxa"/>
            <w:shd w:val="clear" w:color="auto" w:fill="auto"/>
          </w:tcPr>
          <w:p w14:paraId="3B3BEE21" w14:textId="77777777" w:rsidR="00BA67D9" w:rsidRPr="002D160B" w:rsidRDefault="00BA67D9" w:rsidP="00E770AE">
            <w:pPr>
              <w:tabs>
                <w:tab w:val="left" w:pos="-108"/>
                <w:tab w:val="left" w:pos="192"/>
              </w:tabs>
              <w:ind w:left="-108"/>
              <w:jc w:val="center"/>
              <w:rPr>
                <w:rFonts w:cs="Times New Roman"/>
                <w:szCs w:val="22"/>
              </w:rPr>
            </w:pPr>
          </w:p>
        </w:tc>
        <w:tc>
          <w:tcPr>
            <w:tcW w:w="4230" w:type="dxa"/>
            <w:shd w:val="clear" w:color="auto" w:fill="auto"/>
          </w:tcPr>
          <w:p w14:paraId="052B2EA6" w14:textId="77777777" w:rsidR="00BA67D9" w:rsidRPr="002D160B" w:rsidRDefault="00BA67D9" w:rsidP="00E770AE">
            <w:pPr>
              <w:pStyle w:val="block"/>
              <w:spacing w:after="0" w:line="240" w:lineRule="atLeast"/>
              <w:ind w:left="0"/>
              <w:rPr>
                <w:rFonts w:cs="Times New Roman"/>
                <w:szCs w:val="22"/>
              </w:rPr>
            </w:pPr>
            <w:r w:rsidRPr="002D160B">
              <w:rPr>
                <w:rFonts w:cs="Times New Roman"/>
                <w:szCs w:val="22"/>
              </w:rPr>
              <w:t>Generating Authority of Thailand</w:t>
            </w:r>
            <w:r w:rsidR="00E770AE" w:rsidRPr="002D160B">
              <w:rPr>
                <w:rFonts w:cs="Times New Roman"/>
                <w:szCs w:val="22"/>
              </w:rPr>
              <w:t>,</w:t>
            </w:r>
          </w:p>
        </w:tc>
      </w:tr>
      <w:tr w:rsidR="00BA67D9" w:rsidRPr="007C4A02" w14:paraId="1694AE39" w14:textId="77777777" w:rsidTr="00AB76F1">
        <w:trPr>
          <w:trHeight w:val="20"/>
        </w:trPr>
        <w:tc>
          <w:tcPr>
            <w:tcW w:w="4050" w:type="dxa"/>
            <w:shd w:val="clear" w:color="auto" w:fill="auto"/>
          </w:tcPr>
          <w:p w14:paraId="4F26DC51" w14:textId="77777777" w:rsidR="00BA67D9" w:rsidRPr="002D160B" w:rsidRDefault="00BA67D9" w:rsidP="007744F3">
            <w:pPr>
              <w:tabs>
                <w:tab w:val="left" w:pos="360"/>
              </w:tabs>
              <w:ind w:left="70" w:right="-108" w:firstLine="18"/>
              <w:rPr>
                <w:rFonts w:cs="Times New Roman"/>
                <w:szCs w:val="22"/>
              </w:rPr>
            </w:pPr>
          </w:p>
        </w:tc>
        <w:tc>
          <w:tcPr>
            <w:tcW w:w="1440" w:type="dxa"/>
            <w:shd w:val="clear" w:color="auto" w:fill="auto"/>
          </w:tcPr>
          <w:p w14:paraId="20DEF0D6" w14:textId="77777777" w:rsidR="00BA67D9" w:rsidRPr="002D160B" w:rsidRDefault="00E770AE" w:rsidP="00111A48">
            <w:pPr>
              <w:tabs>
                <w:tab w:val="left" w:pos="-108"/>
                <w:tab w:val="left" w:pos="192"/>
              </w:tabs>
              <w:ind w:left="-108"/>
              <w:jc w:val="center"/>
              <w:rPr>
                <w:rFonts w:cs="Times New Roman"/>
                <w:szCs w:val="22"/>
              </w:rPr>
            </w:pPr>
            <w:r w:rsidRPr="002D160B">
              <w:rPr>
                <w:rFonts w:cs="Times New Roman"/>
                <w:szCs w:val="22"/>
              </w:rPr>
              <w:t xml:space="preserve"> </w:t>
            </w:r>
          </w:p>
        </w:tc>
        <w:tc>
          <w:tcPr>
            <w:tcW w:w="4230" w:type="dxa"/>
            <w:shd w:val="clear" w:color="auto" w:fill="auto"/>
          </w:tcPr>
          <w:p w14:paraId="23C9FA51" w14:textId="77777777" w:rsidR="00BA67D9" w:rsidRPr="002D160B" w:rsidRDefault="00E770AE" w:rsidP="00111A48">
            <w:pPr>
              <w:pStyle w:val="block"/>
              <w:spacing w:after="0" w:line="240" w:lineRule="atLeast"/>
              <w:ind w:left="0"/>
              <w:rPr>
                <w:rFonts w:cstheme="minorBidi"/>
                <w:szCs w:val="22"/>
                <w:lang w:val="en-US" w:bidi="th-TH"/>
              </w:rPr>
            </w:pPr>
            <w:r w:rsidRPr="002D160B">
              <w:rPr>
                <w:rFonts w:cstheme="minorBidi"/>
                <w:szCs w:val="22"/>
                <w:lang w:val="en-US" w:bidi="th-TH"/>
              </w:rPr>
              <w:t>some common directors</w:t>
            </w:r>
          </w:p>
        </w:tc>
      </w:tr>
      <w:tr w:rsidR="00E770AE" w:rsidRPr="00CF5CBB" w14:paraId="6EA2DF8F" w14:textId="77777777" w:rsidTr="00AB76F1">
        <w:trPr>
          <w:trHeight w:val="191"/>
        </w:trPr>
        <w:tc>
          <w:tcPr>
            <w:tcW w:w="4050" w:type="dxa"/>
            <w:shd w:val="clear" w:color="auto" w:fill="auto"/>
          </w:tcPr>
          <w:p w14:paraId="60EC8E68" w14:textId="77777777" w:rsidR="00E770AE" w:rsidRPr="00CF5CBB" w:rsidRDefault="00E770AE" w:rsidP="007744F3">
            <w:pPr>
              <w:tabs>
                <w:tab w:val="left" w:pos="360"/>
              </w:tabs>
              <w:ind w:left="70" w:right="-108" w:firstLine="18"/>
              <w:rPr>
                <w:rFonts w:cs="Times New Roman"/>
                <w:sz w:val="16"/>
                <w:szCs w:val="16"/>
              </w:rPr>
            </w:pPr>
          </w:p>
        </w:tc>
        <w:tc>
          <w:tcPr>
            <w:tcW w:w="1440" w:type="dxa"/>
            <w:shd w:val="clear" w:color="auto" w:fill="auto"/>
          </w:tcPr>
          <w:p w14:paraId="6E20137B" w14:textId="77777777" w:rsidR="00E770AE" w:rsidRPr="00CF5CBB" w:rsidRDefault="00E770AE" w:rsidP="00111A48">
            <w:pPr>
              <w:tabs>
                <w:tab w:val="left" w:pos="-108"/>
                <w:tab w:val="left" w:pos="192"/>
              </w:tabs>
              <w:ind w:left="-108"/>
              <w:jc w:val="center"/>
              <w:rPr>
                <w:rFonts w:cs="Times New Roman"/>
                <w:sz w:val="16"/>
                <w:szCs w:val="16"/>
              </w:rPr>
            </w:pPr>
          </w:p>
        </w:tc>
        <w:tc>
          <w:tcPr>
            <w:tcW w:w="4230" w:type="dxa"/>
            <w:shd w:val="clear" w:color="auto" w:fill="auto"/>
          </w:tcPr>
          <w:p w14:paraId="5F983E82" w14:textId="77777777" w:rsidR="00E770AE" w:rsidRPr="00CF5CBB" w:rsidRDefault="00E770AE" w:rsidP="00111A48">
            <w:pPr>
              <w:pStyle w:val="block"/>
              <w:spacing w:after="0" w:line="240" w:lineRule="atLeast"/>
              <w:ind w:left="0"/>
              <w:rPr>
                <w:rFonts w:cs="Times New Roman"/>
                <w:sz w:val="16"/>
                <w:szCs w:val="16"/>
              </w:rPr>
            </w:pPr>
          </w:p>
        </w:tc>
      </w:tr>
      <w:tr w:rsidR="00FE4219" w:rsidRPr="007C4A02" w14:paraId="664F2C5E" w14:textId="77777777" w:rsidTr="00AB76F1">
        <w:trPr>
          <w:trHeight w:val="20"/>
        </w:trPr>
        <w:tc>
          <w:tcPr>
            <w:tcW w:w="4050" w:type="dxa"/>
            <w:shd w:val="clear" w:color="auto" w:fill="auto"/>
          </w:tcPr>
          <w:p w14:paraId="79676516" w14:textId="77777777" w:rsidR="00FE4219" w:rsidRPr="002D160B" w:rsidRDefault="00FE4219" w:rsidP="007744F3">
            <w:pPr>
              <w:ind w:left="70" w:right="-108"/>
              <w:rPr>
                <w:rFonts w:cs="Times New Roman"/>
                <w:strike/>
                <w:szCs w:val="22"/>
              </w:rPr>
            </w:pPr>
            <w:r w:rsidRPr="002D160B">
              <w:rPr>
                <w:rFonts w:cs="Times New Roman"/>
                <w:szCs w:val="22"/>
              </w:rPr>
              <w:t>RH International (Mauritius)</w:t>
            </w:r>
          </w:p>
        </w:tc>
        <w:tc>
          <w:tcPr>
            <w:tcW w:w="1440" w:type="dxa"/>
            <w:shd w:val="clear" w:color="auto" w:fill="auto"/>
          </w:tcPr>
          <w:p w14:paraId="0E9DEBD1" w14:textId="77777777" w:rsidR="00FE4219" w:rsidRPr="002D160B" w:rsidRDefault="00FE4219" w:rsidP="00FE4219">
            <w:pPr>
              <w:tabs>
                <w:tab w:val="left" w:pos="-108"/>
                <w:tab w:val="left" w:pos="192"/>
              </w:tabs>
              <w:ind w:left="-108"/>
              <w:jc w:val="center"/>
              <w:rPr>
                <w:rFonts w:cs="Times New Roman"/>
                <w:strike/>
                <w:szCs w:val="22"/>
              </w:rPr>
            </w:pPr>
            <w:r w:rsidRPr="002D160B">
              <w:rPr>
                <w:rFonts w:cs="Times New Roman"/>
                <w:szCs w:val="22"/>
              </w:rPr>
              <w:t>Mauritius</w:t>
            </w:r>
          </w:p>
        </w:tc>
        <w:tc>
          <w:tcPr>
            <w:tcW w:w="4230" w:type="dxa"/>
            <w:shd w:val="clear" w:color="auto" w:fill="auto"/>
          </w:tcPr>
          <w:p w14:paraId="5B6C56EA" w14:textId="77777777" w:rsidR="00FE4219" w:rsidRPr="002D160B" w:rsidRDefault="00FE4219" w:rsidP="00FE4219">
            <w:pPr>
              <w:pStyle w:val="block"/>
              <w:spacing w:after="0" w:line="240" w:lineRule="atLeast"/>
              <w:ind w:left="162" w:right="-108" w:hanging="162"/>
              <w:rPr>
                <w:rFonts w:cs="Times New Roman"/>
                <w:szCs w:val="22"/>
                <w:lang w:val="en-GB"/>
              </w:rPr>
            </w:pPr>
            <w:r w:rsidRPr="002D160B">
              <w:rPr>
                <w:rFonts w:cs="Times New Roman"/>
                <w:szCs w:val="22"/>
                <w:lang w:val="en-GB"/>
              </w:rPr>
              <w:t xml:space="preserve">Indirect subsidiary, 100% shareholding </w:t>
            </w:r>
          </w:p>
        </w:tc>
      </w:tr>
      <w:tr w:rsidR="00E770AE" w:rsidRPr="007C4A02" w14:paraId="178B8134" w14:textId="77777777" w:rsidTr="00AB76F1">
        <w:trPr>
          <w:trHeight w:val="20"/>
        </w:trPr>
        <w:tc>
          <w:tcPr>
            <w:tcW w:w="4050" w:type="dxa"/>
            <w:shd w:val="clear" w:color="auto" w:fill="auto"/>
          </w:tcPr>
          <w:p w14:paraId="0665F86E" w14:textId="0A03AB1A" w:rsidR="00E770AE" w:rsidRPr="002D160B" w:rsidRDefault="006C00C6" w:rsidP="007744F3">
            <w:pPr>
              <w:ind w:left="70" w:right="-108" w:firstLine="2"/>
              <w:rPr>
                <w:rFonts w:cs="Times New Roman"/>
                <w:strike/>
                <w:szCs w:val="22"/>
              </w:rPr>
            </w:pPr>
            <w:r w:rsidRPr="002D160B">
              <w:rPr>
                <w:rFonts w:cs="Times New Roman"/>
                <w:szCs w:val="22"/>
              </w:rPr>
              <w:t xml:space="preserve">   </w:t>
            </w:r>
            <w:r w:rsidR="00E770AE" w:rsidRPr="002D160B">
              <w:rPr>
                <w:rFonts w:cs="Times New Roman"/>
                <w:szCs w:val="22"/>
              </w:rPr>
              <w:t>Corporation Limited</w:t>
            </w:r>
          </w:p>
        </w:tc>
        <w:tc>
          <w:tcPr>
            <w:tcW w:w="1440" w:type="dxa"/>
            <w:shd w:val="clear" w:color="auto" w:fill="auto"/>
          </w:tcPr>
          <w:p w14:paraId="10F8451E" w14:textId="77777777" w:rsidR="00E770AE" w:rsidRPr="002D160B" w:rsidRDefault="00E770AE" w:rsidP="00111A48">
            <w:pPr>
              <w:tabs>
                <w:tab w:val="left" w:pos="-108"/>
                <w:tab w:val="left" w:pos="192"/>
              </w:tabs>
              <w:ind w:left="-108"/>
              <w:jc w:val="center"/>
              <w:rPr>
                <w:rFonts w:cs="Times New Roman"/>
                <w:strike/>
                <w:szCs w:val="22"/>
              </w:rPr>
            </w:pPr>
          </w:p>
        </w:tc>
        <w:tc>
          <w:tcPr>
            <w:tcW w:w="4230" w:type="dxa"/>
            <w:shd w:val="clear" w:color="auto" w:fill="auto"/>
          </w:tcPr>
          <w:p w14:paraId="1F80495F" w14:textId="77777777" w:rsidR="00E770AE" w:rsidRPr="002D160B" w:rsidRDefault="00E770AE" w:rsidP="00111A48">
            <w:pPr>
              <w:pStyle w:val="block"/>
              <w:spacing w:after="0" w:line="240" w:lineRule="atLeast"/>
              <w:ind w:left="0"/>
              <w:rPr>
                <w:rFonts w:cs="Times New Roman"/>
                <w:strike/>
                <w:szCs w:val="22"/>
              </w:rPr>
            </w:pPr>
            <w:r w:rsidRPr="002D160B">
              <w:rPr>
                <w:rFonts w:cs="Times New Roman"/>
                <w:szCs w:val="22"/>
                <w:lang w:val="en-US" w:bidi="th-TH"/>
              </w:rPr>
              <w:t>by a direct subsidiary</w:t>
            </w:r>
          </w:p>
        </w:tc>
      </w:tr>
      <w:tr w:rsidR="009B19DE" w:rsidRPr="007C4A02" w14:paraId="690A02F2" w14:textId="77777777" w:rsidTr="00AB76F1">
        <w:trPr>
          <w:trHeight w:val="20"/>
        </w:trPr>
        <w:tc>
          <w:tcPr>
            <w:tcW w:w="4050" w:type="dxa"/>
            <w:shd w:val="clear" w:color="auto" w:fill="auto"/>
          </w:tcPr>
          <w:p w14:paraId="18171F5C" w14:textId="77777777" w:rsidR="009B19DE" w:rsidRPr="002D160B" w:rsidRDefault="009B19DE" w:rsidP="007744F3">
            <w:pPr>
              <w:ind w:left="70" w:right="-108" w:firstLine="2"/>
              <w:rPr>
                <w:rFonts w:cs="Times New Roman"/>
                <w:szCs w:val="22"/>
              </w:rPr>
            </w:pPr>
          </w:p>
        </w:tc>
        <w:tc>
          <w:tcPr>
            <w:tcW w:w="1440" w:type="dxa"/>
            <w:shd w:val="clear" w:color="auto" w:fill="auto"/>
          </w:tcPr>
          <w:p w14:paraId="4A1AC66B" w14:textId="77777777" w:rsidR="009B19DE" w:rsidRPr="002D160B" w:rsidRDefault="009B19DE" w:rsidP="00111A48">
            <w:pPr>
              <w:tabs>
                <w:tab w:val="left" w:pos="-108"/>
                <w:tab w:val="left" w:pos="192"/>
              </w:tabs>
              <w:ind w:left="-108"/>
              <w:jc w:val="center"/>
              <w:rPr>
                <w:rFonts w:cs="Times New Roman"/>
                <w:strike/>
                <w:szCs w:val="22"/>
              </w:rPr>
            </w:pPr>
          </w:p>
        </w:tc>
        <w:tc>
          <w:tcPr>
            <w:tcW w:w="4230" w:type="dxa"/>
            <w:shd w:val="clear" w:color="auto" w:fill="auto"/>
          </w:tcPr>
          <w:p w14:paraId="003AC0FB" w14:textId="77777777" w:rsidR="009B19DE" w:rsidRPr="002D160B" w:rsidRDefault="009B19DE" w:rsidP="00111A48">
            <w:pPr>
              <w:pStyle w:val="block"/>
              <w:spacing w:after="0" w:line="240" w:lineRule="atLeast"/>
              <w:ind w:left="0"/>
              <w:rPr>
                <w:rFonts w:cs="Times New Roman"/>
                <w:szCs w:val="22"/>
                <w:lang w:val="en-US" w:bidi="th-TH"/>
              </w:rPr>
            </w:pPr>
          </w:p>
        </w:tc>
      </w:tr>
      <w:tr w:rsidR="00AA6B31" w:rsidRPr="007C4A02" w14:paraId="52C1545C" w14:textId="77777777" w:rsidTr="00AB76F1">
        <w:trPr>
          <w:trHeight w:val="20"/>
        </w:trPr>
        <w:tc>
          <w:tcPr>
            <w:tcW w:w="4050" w:type="dxa"/>
            <w:shd w:val="clear" w:color="auto" w:fill="auto"/>
          </w:tcPr>
          <w:p w14:paraId="263FF11E" w14:textId="77777777" w:rsidR="00AA6B31" w:rsidRPr="002D160B" w:rsidRDefault="00AA6B31" w:rsidP="007744F3">
            <w:pPr>
              <w:ind w:left="70" w:right="-108" w:firstLine="2"/>
              <w:rPr>
                <w:rFonts w:cs="Times New Roman"/>
                <w:szCs w:val="22"/>
              </w:rPr>
            </w:pPr>
          </w:p>
        </w:tc>
        <w:tc>
          <w:tcPr>
            <w:tcW w:w="1440" w:type="dxa"/>
            <w:shd w:val="clear" w:color="auto" w:fill="auto"/>
          </w:tcPr>
          <w:p w14:paraId="7E11E4FC" w14:textId="77777777" w:rsidR="00AA6B31" w:rsidRPr="002D160B" w:rsidRDefault="00AA6B31" w:rsidP="00111A48">
            <w:pPr>
              <w:tabs>
                <w:tab w:val="left" w:pos="-108"/>
                <w:tab w:val="left" w:pos="192"/>
              </w:tabs>
              <w:ind w:left="-108"/>
              <w:jc w:val="center"/>
              <w:rPr>
                <w:rFonts w:cs="Times New Roman"/>
                <w:strike/>
                <w:szCs w:val="22"/>
              </w:rPr>
            </w:pPr>
          </w:p>
        </w:tc>
        <w:tc>
          <w:tcPr>
            <w:tcW w:w="4230" w:type="dxa"/>
            <w:shd w:val="clear" w:color="auto" w:fill="auto"/>
          </w:tcPr>
          <w:p w14:paraId="0F8A96A1" w14:textId="77777777" w:rsidR="00AA6B31" w:rsidRPr="002D160B" w:rsidRDefault="00AA6B31" w:rsidP="00111A48">
            <w:pPr>
              <w:pStyle w:val="block"/>
              <w:spacing w:after="0" w:line="240" w:lineRule="atLeast"/>
              <w:ind w:left="0"/>
              <w:rPr>
                <w:rFonts w:cs="Times New Roman"/>
                <w:szCs w:val="22"/>
                <w:lang w:val="en-US" w:bidi="th-TH"/>
              </w:rPr>
            </w:pPr>
          </w:p>
        </w:tc>
      </w:tr>
      <w:tr w:rsidR="00FF2CBB" w:rsidRPr="007C4A02" w14:paraId="39902096" w14:textId="77777777" w:rsidTr="00AB76F1">
        <w:trPr>
          <w:trHeight w:val="20"/>
        </w:trPr>
        <w:tc>
          <w:tcPr>
            <w:tcW w:w="4050" w:type="dxa"/>
            <w:shd w:val="clear" w:color="auto" w:fill="auto"/>
          </w:tcPr>
          <w:p w14:paraId="6D73A8FA" w14:textId="7FB28B0A" w:rsidR="00FF2CBB" w:rsidRPr="002D160B" w:rsidRDefault="00FF2CBB" w:rsidP="007744F3">
            <w:pPr>
              <w:ind w:left="70" w:right="-108"/>
              <w:rPr>
                <w:rFonts w:cs="Times New Roman"/>
                <w:szCs w:val="22"/>
              </w:rPr>
            </w:pPr>
            <w:r w:rsidRPr="002D160B">
              <w:rPr>
                <w:rFonts w:cs="Times New Roman"/>
                <w:szCs w:val="22"/>
              </w:rPr>
              <w:lastRenderedPageBreak/>
              <w:t xml:space="preserve">RH International (Singapore)  </w:t>
            </w:r>
          </w:p>
        </w:tc>
        <w:tc>
          <w:tcPr>
            <w:tcW w:w="1440" w:type="dxa"/>
            <w:shd w:val="clear" w:color="auto" w:fill="auto"/>
          </w:tcPr>
          <w:p w14:paraId="09265E22" w14:textId="77777777" w:rsidR="00FF2CBB" w:rsidRPr="002D160B" w:rsidRDefault="00FF2CBB" w:rsidP="00111A48">
            <w:pPr>
              <w:tabs>
                <w:tab w:val="left" w:pos="-108"/>
                <w:tab w:val="left" w:pos="192"/>
              </w:tabs>
              <w:ind w:left="-108"/>
              <w:jc w:val="center"/>
              <w:rPr>
                <w:rFonts w:cs="Times New Roman"/>
                <w:szCs w:val="22"/>
              </w:rPr>
            </w:pPr>
            <w:r w:rsidRPr="002D160B">
              <w:rPr>
                <w:rFonts w:cs="Times New Roman"/>
                <w:szCs w:val="22"/>
              </w:rPr>
              <w:t>Singapore</w:t>
            </w:r>
          </w:p>
        </w:tc>
        <w:tc>
          <w:tcPr>
            <w:tcW w:w="4230" w:type="dxa"/>
            <w:shd w:val="clear" w:color="auto" w:fill="auto"/>
          </w:tcPr>
          <w:p w14:paraId="1FF5F3A1" w14:textId="77777777" w:rsidR="00FF2CBB" w:rsidRPr="002D160B" w:rsidRDefault="00FF2CBB" w:rsidP="00FF2CBB">
            <w:pPr>
              <w:pStyle w:val="block"/>
              <w:spacing w:after="0" w:line="240" w:lineRule="atLeast"/>
              <w:ind w:left="162" w:right="-108" w:hanging="162"/>
              <w:rPr>
                <w:rFonts w:cs="Times New Roman"/>
                <w:szCs w:val="22"/>
                <w:lang w:val="en-GB"/>
              </w:rPr>
            </w:pPr>
            <w:r w:rsidRPr="002D160B">
              <w:rPr>
                <w:rFonts w:cs="Times New Roman"/>
                <w:szCs w:val="22"/>
                <w:lang w:val="en-GB"/>
              </w:rPr>
              <w:t xml:space="preserve">Indirect subsidiary, 100% shareholding </w:t>
            </w:r>
          </w:p>
        </w:tc>
      </w:tr>
      <w:tr w:rsidR="00FF2CBB" w:rsidRPr="007C4A02" w14:paraId="0D52CC07" w14:textId="77777777" w:rsidTr="00AB76F1">
        <w:trPr>
          <w:trHeight w:val="20"/>
        </w:trPr>
        <w:tc>
          <w:tcPr>
            <w:tcW w:w="4050" w:type="dxa"/>
            <w:shd w:val="clear" w:color="auto" w:fill="auto"/>
          </w:tcPr>
          <w:p w14:paraId="693EDDB3" w14:textId="647E7709" w:rsidR="00FF2CBB" w:rsidRPr="002D160B" w:rsidRDefault="006C00C6" w:rsidP="007744F3">
            <w:pPr>
              <w:ind w:left="70" w:right="-108" w:firstLine="18"/>
              <w:jc w:val="both"/>
              <w:rPr>
                <w:rFonts w:cs="Times New Roman"/>
                <w:szCs w:val="22"/>
              </w:rPr>
            </w:pPr>
            <w:r w:rsidRPr="002D160B">
              <w:rPr>
                <w:rFonts w:cs="Times New Roman"/>
                <w:szCs w:val="22"/>
              </w:rPr>
              <w:t xml:space="preserve">   </w:t>
            </w:r>
            <w:r w:rsidR="00FF2CBB" w:rsidRPr="002D160B">
              <w:rPr>
                <w:rFonts w:cs="Times New Roman"/>
                <w:szCs w:val="22"/>
              </w:rPr>
              <w:t xml:space="preserve">Corporation </w:t>
            </w:r>
            <w:proofErr w:type="spellStart"/>
            <w:r w:rsidR="00FF2CBB" w:rsidRPr="002D160B">
              <w:rPr>
                <w:rFonts w:cs="Times New Roman"/>
                <w:szCs w:val="22"/>
              </w:rPr>
              <w:t>Pte.</w:t>
            </w:r>
            <w:proofErr w:type="spellEnd"/>
            <w:r w:rsidR="00FF2CBB" w:rsidRPr="002D160B">
              <w:rPr>
                <w:rFonts w:cs="Times New Roman"/>
                <w:szCs w:val="22"/>
              </w:rPr>
              <w:t xml:space="preserve"> Ltd.</w:t>
            </w:r>
          </w:p>
        </w:tc>
        <w:tc>
          <w:tcPr>
            <w:tcW w:w="1440" w:type="dxa"/>
            <w:shd w:val="clear" w:color="auto" w:fill="auto"/>
          </w:tcPr>
          <w:p w14:paraId="2BCC199C" w14:textId="77777777" w:rsidR="00FF2CBB" w:rsidRPr="002D160B" w:rsidRDefault="00FF2CBB" w:rsidP="00111A48">
            <w:pPr>
              <w:tabs>
                <w:tab w:val="left" w:pos="-108"/>
                <w:tab w:val="left" w:pos="192"/>
              </w:tabs>
              <w:ind w:left="-108"/>
              <w:jc w:val="center"/>
              <w:rPr>
                <w:rFonts w:cs="Times New Roman"/>
                <w:szCs w:val="22"/>
              </w:rPr>
            </w:pPr>
          </w:p>
        </w:tc>
        <w:tc>
          <w:tcPr>
            <w:tcW w:w="4230" w:type="dxa"/>
            <w:shd w:val="clear" w:color="auto" w:fill="auto"/>
          </w:tcPr>
          <w:p w14:paraId="4FFF39A2" w14:textId="77777777" w:rsidR="00FF2CBB" w:rsidRPr="002D160B" w:rsidRDefault="00FF2CBB" w:rsidP="00111A48">
            <w:pPr>
              <w:pStyle w:val="block"/>
              <w:spacing w:after="0" w:line="240" w:lineRule="atLeast"/>
              <w:ind w:left="0"/>
              <w:rPr>
                <w:rFonts w:cs="Times New Roman"/>
                <w:szCs w:val="22"/>
              </w:rPr>
            </w:pPr>
            <w:r w:rsidRPr="002D160B">
              <w:rPr>
                <w:rFonts w:cs="Times New Roman"/>
                <w:szCs w:val="22"/>
                <w:lang w:val="en-US" w:bidi="th-TH"/>
              </w:rPr>
              <w:t>by an indirect subsidiary</w:t>
            </w:r>
          </w:p>
        </w:tc>
      </w:tr>
      <w:tr w:rsidR="00600AA3" w:rsidRPr="0064190B" w14:paraId="41233586" w14:textId="77777777" w:rsidTr="00AB76F1">
        <w:trPr>
          <w:trHeight w:val="20"/>
        </w:trPr>
        <w:tc>
          <w:tcPr>
            <w:tcW w:w="4050" w:type="dxa"/>
            <w:shd w:val="clear" w:color="auto" w:fill="auto"/>
          </w:tcPr>
          <w:p w14:paraId="4D12D975" w14:textId="77777777" w:rsidR="00600AA3" w:rsidRPr="0064190B" w:rsidRDefault="00600AA3" w:rsidP="007744F3">
            <w:pPr>
              <w:ind w:left="70" w:right="-108" w:firstLine="18"/>
              <w:jc w:val="both"/>
              <w:rPr>
                <w:rFonts w:cs="Times New Roman"/>
                <w:sz w:val="20"/>
              </w:rPr>
            </w:pPr>
          </w:p>
        </w:tc>
        <w:tc>
          <w:tcPr>
            <w:tcW w:w="1440" w:type="dxa"/>
            <w:shd w:val="clear" w:color="auto" w:fill="auto"/>
          </w:tcPr>
          <w:p w14:paraId="672D2941" w14:textId="77777777" w:rsidR="00600AA3" w:rsidRPr="0064190B" w:rsidRDefault="00600AA3" w:rsidP="00111A48">
            <w:pPr>
              <w:tabs>
                <w:tab w:val="left" w:pos="-108"/>
                <w:tab w:val="left" w:pos="192"/>
              </w:tabs>
              <w:ind w:left="-108"/>
              <w:jc w:val="center"/>
              <w:rPr>
                <w:rFonts w:cs="Times New Roman"/>
                <w:sz w:val="20"/>
              </w:rPr>
            </w:pPr>
          </w:p>
        </w:tc>
        <w:tc>
          <w:tcPr>
            <w:tcW w:w="4230" w:type="dxa"/>
            <w:shd w:val="clear" w:color="auto" w:fill="auto"/>
          </w:tcPr>
          <w:p w14:paraId="4A9494F4" w14:textId="77777777" w:rsidR="00600AA3" w:rsidRPr="0064190B" w:rsidRDefault="00600AA3" w:rsidP="00111A48">
            <w:pPr>
              <w:pStyle w:val="block"/>
              <w:spacing w:after="0" w:line="240" w:lineRule="atLeast"/>
              <w:ind w:left="0"/>
              <w:rPr>
                <w:rFonts w:cs="Times New Roman"/>
                <w:sz w:val="20"/>
              </w:rPr>
            </w:pPr>
          </w:p>
        </w:tc>
      </w:tr>
      <w:tr w:rsidR="00D673DE" w:rsidRPr="007C4A02" w14:paraId="2B9C547C" w14:textId="77777777" w:rsidTr="00AB76F1">
        <w:trPr>
          <w:trHeight w:val="20"/>
        </w:trPr>
        <w:tc>
          <w:tcPr>
            <w:tcW w:w="4050" w:type="dxa"/>
            <w:shd w:val="clear" w:color="auto" w:fill="auto"/>
          </w:tcPr>
          <w:p w14:paraId="6AFF2C65" w14:textId="30E9FCE9" w:rsidR="00D673DE" w:rsidRPr="002D160B" w:rsidRDefault="00D673DE" w:rsidP="007744F3">
            <w:pPr>
              <w:ind w:left="70" w:right="-108"/>
              <w:jc w:val="both"/>
              <w:rPr>
                <w:rFonts w:cs="Times New Roman"/>
                <w:szCs w:val="22"/>
              </w:rPr>
            </w:pPr>
            <w:r w:rsidRPr="002D160B">
              <w:rPr>
                <w:rFonts w:cs="Times New Roman"/>
                <w:szCs w:val="22"/>
              </w:rPr>
              <w:t xml:space="preserve">Fareast Renewable Development </w:t>
            </w:r>
            <w:proofErr w:type="spellStart"/>
            <w:r w:rsidRPr="002D160B">
              <w:rPr>
                <w:rFonts w:cs="Times New Roman"/>
                <w:szCs w:val="22"/>
              </w:rPr>
              <w:t>Pte.</w:t>
            </w:r>
            <w:proofErr w:type="spellEnd"/>
            <w:r w:rsidRPr="002D160B">
              <w:rPr>
                <w:rFonts w:cs="Times New Roman"/>
                <w:szCs w:val="22"/>
              </w:rPr>
              <w:t xml:space="preserve"> Ltd.</w:t>
            </w:r>
          </w:p>
        </w:tc>
        <w:tc>
          <w:tcPr>
            <w:tcW w:w="1440" w:type="dxa"/>
            <w:shd w:val="clear" w:color="auto" w:fill="auto"/>
          </w:tcPr>
          <w:p w14:paraId="5A5720FE" w14:textId="1B984386" w:rsidR="00D673DE" w:rsidRPr="002D160B" w:rsidRDefault="00D673DE" w:rsidP="00D673DE">
            <w:pPr>
              <w:tabs>
                <w:tab w:val="left" w:pos="-108"/>
                <w:tab w:val="left" w:pos="192"/>
              </w:tabs>
              <w:ind w:left="-108"/>
              <w:jc w:val="center"/>
              <w:rPr>
                <w:rFonts w:cs="Times New Roman"/>
                <w:szCs w:val="22"/>
              </w:rPr>
            </w:pPr>
            <w:r w:rsidRPr="002D160B">
              <w:rPr>
                <w:rFonts w:cs="Times New Roman"/>
                <w:szCs w:val="22"/>
              </w:rPr>
              <w:t>Singapore</w:t>
            </w:r>
          </w:p>
        </w:tc>
        <w:tc>
          <w:tcPr>
            <w:tcW w:w="4230" w:type="dxa"/>
            <w:shd w:val="clear" w:color="auto" w:fill="auto"/>
          </w:tcPr>
          <w:p w14:paraId="5B998551" w14:textId="7C316483" w:rsidR="00D673DE" w:rsidRPr="002D160B" w:rsidRDefault="00D673DE" w:rsidP="00D673DE">
            <w:pPr>
              <w:pStyle w:val="block"/>
              <w:spacing w:after="0" w:line="240" w:lineRule="atLeast"/>
              <w:ind w:left="0"/>
              <w:rPr>
                <w:rFonts w:cs="Times New Roman"/>
                <w:szCs w:val="22"/>
              </w:rPr>
            </w:pPr>
            <w:r w:rsidRPr="002D160B">
              <w:rPr>
                <w:rFonts w:cs="Times New Roman"/>
                <w:szCs w:val="22"/>
                <w:lang w:val="en-US" w:bidi="th-TH"/>
              </w:rPr>
              <w:t xml:space="preserve">Indirect subsidiary, </w:t>
            </w:r>
            <w:r w:rsidR="001877EE" w:rsidRPr="002D160B">
              <w:rPr>
                <w:rFonts w:cs="Times New Roman"/>
                <w:szCs w:val="22"/>
                <w:lang w:val="en-US" w:bidi="th-TH"/>
              </w:rPr>
              <w:t>90% shareholding</w:t>
            </w:r>
          </w:p>
        </w:tc>
      </w:tr>
      <w:tr w:rsidR="00D673DE" w:rsidRPr="007C4A02" w14:paraId="557B6613" w14:textId="77777777" w:rsidTr="00AB76F1">
        <w:trPr>
          <w:trHeight w:val="20"/>
        </w:trPr>
        <w:tc>
          <w:tcPr>
            <w:tcW w:w="4050" w:type="dxa"/>
            <w:shd w:val="clear" w:color="auto" w:fill="auto"/>
          </w:tcPr>
          <w:p w14:paraId="3C24725F" w14:textId="77777777" w:rsidR="00D673DE" w:rsidRPr="002D160B" w:rsidRDefault="00D673DE" w:rsidP="007744F3">
            <w:pPr>
              <w:ind w:left="70" w:right="-108" w:firstLine="18"/>
              <w:jc w:val="both"/>
              <w:rPr>
                <w:rFonts w:cs="Times New Roman"/>
                <w:szCs w:val="22"/>
              </w:rPr>
            </w:pPr>
          </w:p>
        </w:tc>
        <w:tc>
          <w:tcPr>
            <w:tcW w:w="1440" w:type="dxa"/>
            <w:shd w:val="clear" w:color="auto" w:fill="auto"/>
          </w:tcPr>
          <w:p w14:paraId="5D448DB0" w14:textId="77777777" w:rsidR="00D673DE" w:rsidRPr="002D160B" w:rsidRDefault="00D673DE" w:rsidP="00D673DE">
            <w:pPr>
              <w:tabs>
                <w:tab w:val="left" w:pos="-108"/>
                <w:tab w:val="left" w:pos="192"/>
              </w:tabs>
              <w:ind w:left="-108"/>
              <w:jc w:val="center"/>
              <w:rPr>
                <w:rFonts w:cs="Times New Roman"/>
                <w:szCs w:val="22"/>
              </w:rPr>
            </w:pPr>
          </w:p>
        </w:tc>
        <w:tc>
          <w:tcPr>
            <w:tcW w:w="4230" w:type="dxa"/>
            <w:shd w:val="clear" w:color="auto" w:fill="auto"/>
          </w:tcPr>
          <w:p w14:paraId="29FC7759" w14:textId="0DE9FB1E" w:rsidR="00D673DE" w:rsidRPr="002D160B" w:rsidRDefault="00D673DE" w:rsidP="00D673DE">
            <w:pPr>
              <w:pStyle w:val="block"/>
              <w:spacing w:after="0" w:line="240" w:lineRule="atLeast"/>
              <w:ind w:left="0"/>
              <w:rPr>
                <w:rFonts w:cs="Times New Roman"/>
                <w:szCs w:val="22"/>
              </w:rPr>
            </w:pPr>
            <w:r w:rsidRPr="002D160B">
              <w:rPr>
                <w:rFonts w:cs="Times New Roman"/>
                <w:szCs w:val="22"/>
                <w:lang w:val="en-US" w:bidi="th-TH"/>
              </w:rPr>
              <w:t>by an indirect subsidiary</w:t>
            </w:r>
          </w:p>
        </w:tc>
      </w:tr>
      <w:tr w:rsidR="00D673DE" w:rsidRPr="0064190B" w14:paraId="6C87B675" w14:textId="77777777" w:rsidTr="00AB76F1">
        <w:trPr>
          <w:trHeight w:val="20"/>
        </w:trPr>
        <w:tc>
          <w:tcPr>
            <w:tcW w:w="4050" w:type="dxa"/>
            <w:shd w:val="clear" w:color="auto" w:fill="auto"/>
          </w:tcPr>
          <w:p w14:paraId="16086A8A" w14:textId="77777777" w:rsidR="00D673DE" w:rsidRPr="0064190B" w:rsidRDefault="00D673DE" w:rsidP="007744F3">
            <w:pPr>
              <w:ind w:left="70" w:right="-108" w:firstLine="18"/>
              <w:jc w:val="both"/>
              <w:rPr>
                <w:rFonts w:cs="Times New Roman"/>
                <w:sz w:val="20"/>
              </w:rPr>
            </w:pPr>
          </w:p>
        </w:tc>
        <w:tc>
          <w:tcPr>
            <w:tcW w:w="1440" w:type="dxa"/>
            <w:shd w:val="clear" w:color="auto" w:fill="auto"/>
          </w:tcPr>
          <w:p w14:paraId="5BEBF13E" w14:textId="77777777" w:rsidR="00D673DE" w:rsidRPr="0064190B" w:rsidRDefault="00D673DE" w:rsidP="00D673DE">
            <w:pPr>
              <w:tabs>
                <w:tab w:val="left" w:pos="-108"/>
                <w:tab w:val="left" w:pos="192"/>
              </w:tabs>
              <w:ind w:left="-108"/>
              <w:jc w:val="center"/>
              <w:rPr>
                <w:rFonts w:cs="Times New Roman"/>
                <w:sz w:val="20"/>
              </w:rPr>
            </w:pPr>
          </w:p>
        </w:tc>
        <w:tc>
          <w:tcPr>
            <w:tcW w:w="4230" w:type="dxa"/>
            <w:shd w:val="clear" w:color="auto" w:fill="auto"/>
          </w:tcPr>
          <w:p w14:paraId="0592D1CF" w14:textId="77777777" w:rsidR="00D673DE" w:rsidRPr="0064190B" w:rsidRDefault="00D673DE" w:rsidP="00D673DE">
            <w:pPr>
              <w:pStyle w:val="block"/>
              <w:spacing w:after="0" w:line="240" w:lineRule="atLeast"/>
              <w:ind w:left="0"/>
              <w:rPr>
                <w:rFonts w:cs="Times New Roman"/>
                <w:sz w:val="20"/>
              </w:rPr>
            </w:pPr>
          </w:p>
        </w:tc>
      </w:tr>
      <w:tr w:rsidR="00D673DE" w:rsidRPr="007C4A02" w14:paraId="2629B4D3" w14:textId="77777777" w:rsidTr="00AB76F1">
        <w:trPr>
          <w:trHeight w:val="20"/>
        </w:trPr>
        <w:tc>
          <w:tcPr>
            <w:tcW w:w="4050" w:type="dxa"/>
            <w:shd w:val="clear" w:color="auto" w:fill="auto"/>
          </w:tcPr>
          <w:p w14:paraId="3BC00EF0" w14:textId="7ED25F0C" w:rsidR="00D673DE" w:rsidRPr="002D160B" w:rsidRDefault="00D673DE" w:rsidP="007744F3">
            <w:pPr>
              <w:ind w:left="70" w:right="-108"/>
              <w:jc w:val="both"/>
              <w:rPr>
                <w:rFonts w:cs="Times New Roman"/>
                <w:szCs w:val="22"/>
              </w:rPr>
            </w:pPr>
            <w:r w:rsidRPr="002D160B">
              <w:rPr>
                <w:rFonts w:cs="Times New Roman"/>
                <w:szCs w:val="22"/>
              </w:rPr>
              <w:t>RATCH-Australia Corporation Pty. Ltd</w:t>
            </w:r>
            <w:r w:rsidR="007F2CA5">
              <w:rPr>
                <w:rFonts w:cs="Times New Roman"/>
                <w:szCs w:val="22"/>
              </w:rPr>
              <w:t>.</w:t>
            </w:r>
          </w:p>
        </w:tc>
        <w:tc>
          <w:tcPr>
            <w:tcW w:w="1440" w:type="dxa"/>
            <w:shd w:val="clear" w:color="auto" w:fill="auto"/>
          </w:tcPr>
          <w:p w14:paraId="5209E29B" w14:textId="77777777" w:rsidR="00D673DE" w:rsidRPr="002D160B" w:rsidRDefault="00D673DE" w:rsidP="00D673DE">
            <w:pPr>
              <w:tabs>
                <w:tab w:val="left" w:pos="-108"/>
                <w:tab w:val="left" w:pos="192"/>
              </w:tabs>
              <w:ind w:left="-108"/>
              <w:jc w:val="center"/>
              <w:rPr>
                <w:rFonts w:cs="Times New Roman"/>
                <w:szCs w:val="22"/>
              </w:rPr>
            </w:pPr>
            <w:r w:rsidRPr="002D160B">
              <w:rPr>
                <w:rFonts w:cs="Times New Roman"/>
                <w:szCs w:val="22"/>
              </w:rPr>
              <w:t>Australia</w:t>
            </w:r>
          </w:p>
        </w:tc>
        <w:tc>
          <w:tcPr>
            <w:tcW w:w="4230" w:type="dxa"/>
            <w:shd w:val="clear" w:color="auto" w:fill="auto"/>
          </w:tcPr>
          <w:p w14:paraId="604730D8" w14:textId="77777777" w:rsidR="00D673DE" w:rsidRPr="002D160B" w:rsidRDefault="00D673DE" w:rsidP="00D673DE">
            <w:pPr>
              <w:pStyle w:val="block"/>
              <w:spacing w:after="0" w:line="240" w:lineRule="atLeast"/>
              <w:ind w:left="162" w:right="-108" w:hanging="162"/>
              <w:rPr>
                <w:rFonts w:cs="Times New Roman"/>
                <w:szCs w:val="22"/>
                <w:lang w:val="en-GB"/>
              </w:rPr>
            </w:pPr>
            <w:r w:rsidRPr="002D160B">
              <w:rPr>
                <w:rFonts w:cs="Times New Roman"/>
                <w:szCs w:val="22"/>
                <w:lang w:val="en-GB"/>
              </w:rPr>
              <w:t xml:space="preserve">Indirect subsidiary, 100% shareholding </w:t>
            </w:r>
          </w:p>
        </w:tc>
      </w:tr>
      <w:tr w:rsidR="00D673DE" w:rsidRPr="007C4A02" w14:paraId="775AFED0" w14:textId="77777777" w:rsidTr="00AB76F1">
        <w:trPr>
          <w:trHeight w:val="20"/>
        </w:trPr>
        <w:tc>
          <w:tcPr>
            <w:tcW w:w="4050" w:type="dxa"/>
            <w:shd w:val="clear" w:color="auto" w:fill="auto"/>
          </w:tcPr>
          <w:p w14:paraId="290ABAC6" w14:textId="34D64534" w:rsidR="00D673DE" w:rsidRPr="002D160B" w:rsidRDefault="006C00C6" w:rsidP="007744F3">
            <w:pPr>
              <w:ind w:left="70" w:right="-108" w:firstLine="18"/>
              <w:jc w:val="both"/>
              <w:rPr>
                <w:rFonts w:cs="Times New Roman"/>
                <w:szCs w:val="22"/>
              </w:rPr>
            </w:pPr>
            <w:r w:rsidRPr="002D160B">
              <w:rPr>
                <w:rFonts w:cs="Times New Roman"/>
                <w:szCs w:val="22"/>
              </w:rPr>
              <w:t xml:space="preserve">   a</w:t>
            </w:r>
            <w:r w:rsidR="00D673DE" w:rsidRPr="002D160B">
              <w:rPr>
                <w:rFonts w:cs="Times New Roman"/>
                <w:szCs w:val="22"/>
              </w:rPr>
              <w:t>nd its subsidiaries</w:t>
            </w:r>
          </w:p>
        </w:tc>
        <w:tc>
          <w:tcPr>
            <w:tcW w:w="1440" w:type="dxa"/>
            <w:shd w:val="clear" w:color="auto" w:fill="auto"/>
          </w:tcPr>
          <w:p w14:paraId="1BAC19A5" w14:textId="77777777" w:rsidR="00D673DE" w:rsidRPr="002D160B" w:rsidRDefault="00D673DE" w:rsidP="00D673DE">
            <w:pPr>
              <w:tabs>
                <w:tab w:val="left" w:pos="-108"/>
                <w:tab w:val="left" w:pos="192"/>
              </w:tabs>
              <w:ind w:left="-108"/>
              <w:jc w:val="center"/>
              <w:rPr>
                <w:rFonts w:cs="Times New Roman"/>
                <w:szCs w:val="22"/>
              </w:rPr>
            </w:pPr>
          </w:p>
        </w:tc>
        <w:tc>
          <w:tcPr>
            <w:tcW w:w="4230" w:type="dxa"/>
            <w:shd w:val="clear" w:color="auto" w:fill="auto"/>
          </w:tcPr>
          <w:p w14:paraId="34608F02" w14:textId="77777777" w:rsidR="00D673DE" w:rsidRPr="002D160B" w:rsidRDefault="00D673DE" w:rsidP="00D673DE">
            <w:pPr>
              <w:pStyle w:val="block"/>
              <w:spacing w:after="0" w:line="240" w:lineRule="atLeast"/>
              <w:ind w:left="0"/>
              <w:rPr>
                <w:rFonts w:cs="Times New Roman"/>
                <w:szCs w:val="22"/>
              </w:rPr>
            </w:pPr>
            <w:r w:rsidRPr="002D160B">
              <w:rPr>
                <w:rFonts w:cs="Times New Roman"/>
                <w:szCs w:val="22"/>
              </w:rPr>
              <w:t>by an indirect subsidiary, some common directors</w:t>
            </w:r>
          </w:p>
        </w:tc>
      </w:tr>
      <w:tr w:rsidR="00D673DE" w:rsidRPr="00635E7D" w14:paraId="7B9A782E" w14:textId="77777777" w:rsidTr="00AB76F1">
        <w:trPr>
          <w:trHeight w:val="20"/>
        </w:trPr>
        <w:tc>
          <w:tcPr>
            <w:tcW w:w="4050" w:type="dxa"/>
            <w:shd w:val="clear" w:color="auto" w:fill="auto"/>
          </w:tcPr>
          <w:p w14:paraId="78EE6F84" w14:textId="77777777" w:rsidR="00D673DE" w:rsidRPr="00635E7D" w:rsidRDefault="00D673DE" w:rsidP="007744F3">
            <w:pPr>
              <w:ind w:left="70" w:right="-108" w:firstLine="18"/>
              <w:jc w:val="both"/>
              <w:rPr>
                <w:rFonts w:cs="Times New Roman"/>
                <w:sz w:val="18"/>
                <w:szCs w:val="18"/>
              </w:rPr>
            </w:pPr>
          </w:p>
        </w:tc>
        <w:tc>
          <w:tcPr>
            <w:tcW w:w="1440" w:type="dxa"/>
            <w:shd w:val="clear" w:color="auto" w:fill="auto"/>
          </w:tcPr>
          <w:p w14:paraId="6E3901D4" w14:textId="77777777" w:rsidR="00D673DE" w:rsidRPr="00635E7D" w:rsidRDefault="00D673DE" w:rsidP="00D673DE">
            <w:pPr>
              <w:tabs>
                <w:tab w:val="left" w:pos="-108"/>
                <w:tab w:val="left" w:pos="192"/>
              </w:tabs>
              <w:ind w:left="-108"/>
              <w:jc w:val="center"/>
              <w:rPr>
                <w:rFonts w:cs="Times New Roman"/>
                <w:sz w:val="18"/>
                <w:szCs w:val="18"/>
              </w:rPr>
            </w:pPr>
          </w:p>
        </w:tc>
        <w:tc>
          <w:tcPr>
            <w:tcW w:w="4230" w:type="dxa"/>
            <w:shd w:val="clear" w:color="auto" w:fill="auto"/>
          </w:tcPr>
          <w:p w14:paraId="1C080AFE" w14:textId="77777777" w:rsidR="00D673DE" w:rsidRPr="00635E7D" w:rsidRDefault="00D673DE" w:rsidP="00D673DE">
            <w:pPr>
              <w:pStyle w:val="block"/>
              <w:spacing w:after="0" w:line="240" w:lineRule="atLeast"/>
              <w:ind w:left="0"/>
              <w:rPr>
                <w:rFonts w:cs="Times New Roman"/>
                <w:sz w:val="18"/>
                <w:szCs w:val="18"/>
                <w:lang w:val="en-GB"/>
              </w:rPr>
            </w:pPr>
          </w:p>
        </w:tc>
      </w:tr>
      <w:tr w:rsidR="00FD461D" w:rsidRPr="007C4A02" w14:paraId="6C1C1D0C" w14:textId="77777777" w:rsidTr="00AB76F1">
        <w:trPr>
          <w:trHeight w:val="20"/>
        </w:trPr>
        <w:tc>
          <w:tcPr>
            <w:tcW w:w="4050" w:type="dxa"/>
            <w:shd w:val="clear" w:color="auto" w:fill="auto"/>
          </w:tcPr>
          <w:p w14:paraId="10CADE55" w14:textId="03370795" w:rsidR="00FD461D" w:rsidRPr="009D0E26" w:rsidRDefault="00FD461D" w:rsidP="00FD461D">
            <w:pPr>
              <w:ind w:left="70" w:right="-108" w:firstLine="18"/>
              <w:jc w:val="both"/>
              <w:rPr>
                <w:rFonts w:cs="Times New Roman"/>
                <w:szCs w:val="22"/>
              </w:rPr>
            </w:pPr>
            <w:proofErr w:type="spellStart"/>
            <w:r w:rsidRPr="009D0E26">
              <w:rPr>
                <w:rFonts w:cs="Times New Roman"/>
                <w:szCs w:val="22"/>
              </w:rPr>
              <w:t>Nexif</w:t>
            </w:r>
            <w:proofErr w:type="spellEnd"/>
            <w:r w:rsidRPr="009D0E26">
              <w:rPr>
                <w:rFonts w:cs="Times New Roman"/>
                <w:szCs w:val="22"/>
              </w:rPr>
              <w:t xml:space="preserve"> Energy Holding B.V. and its</w:t>
            </w:r>
          </w:p>
        </w:tc>
        <w:tc>
          <w:tcPr>
            <w:tcW w:w="1440" w:type="dxa"/>
            <w:shd w:val="clear" w:color="auto" w:fill="auto"/>
          </w:tcPr>
          <w:p w14:paraId="51C026FD" w14:textId="440E3ACD" w:rsidR="00FD461D" w:rsidRPr="009D0E26" w:rsidRDefault="00FD461D" w:rsidP="00FD461D">
            <w:pPr>
              <w:tabs>
                <w:tab w:val="left" w:pos="-108"/>
                <w:tab w:val="left" w:pos="192"/>
              </w:tabs>
              <w:ind w:left="-108"/>
              <w:jc w:val="center"/>
              <w:rPr>
                <w:rFonts w:cs="Times New Roman"/>
                <w:szCs w:val="22"/>
              </w:rPr>
            </w:pPr>
            <w:r w:rsidRPr="009D0E26">
              <w:rPr>
                <w:rFonts w:cs="Times New Roman"/>
                <w:szCs w:val="22"/>
              </w:rPr>
              <w:t>Netherlands</w:t>
            </w:r>
          </w:p>
        </w:tc>
        <w:tc>
          <w:tcPr>
            <w:tcW w:w="4230" w:type="dxa"/>
            <w:shd w:val="clear" w:color="auto" w:fill="auto"/>
          </w:tcPr>
          <w:p w14:paraId="53A49605" w14:textId="50F0500F" w:rsidR="00FD461D" w:rsidRPr="009D0E26" w:rsidRDefault="00FD461D" w:rsidP="00FD461D">
            <w:pPr>
              <w:pStyle w:val="block"/>
              <w:spacing w:after="0" w:line="240" w:lineRule="atLeast"/>
              <w:ind w:left="0"/>
              <w:rPr>
                <w:rFonts w:cs="Times New Roman"/>
                <w:szCs w:val="22"/>
                <w:lang w:val="en-GB"/>
              </w:rPr>
            </w:pPr>
            <w:r w:rsidRPr="009D0E26">
              <w:rPr>
                <w:rFonts w:cs="Times New Roman"/>
                <w:szCs w:val="22"/>
                <w:lang w:val="en-GB"/>
              </w:rPr>
              <w:t xml:space="preserve">Indirect subsidiary, 100% shareholding </w:t>
            </w:r>
          </w:p>
        </w:tc>
      </w:tr>
      <w:tr w:rsidR="00FD461D" w:rsidRPr="007C4A02" w14:paraId="5A5491DB" w14:textId="77777777" w:rsidTr="00AB76F1">
        <w:trPr>
          <w:trHeight w:val="20"/>
        </w:trPr>
        <w:tc>
          <w:tcPr>
            <w:tcW w:w="4050" w:type="dxa"/>
            <w:shd w:val="clear" w:color="auto" w:fill="auto"/>
          </w:tcPr>
          <w:p w14:paraId="6C12C656" w14:textId="28438D39" w:rsidR="00FD461D" w:rsidRPr="009D0E26" w:rsidRDefault="00FD461D" w:rsidP="00FD461D">
            <w:pPr>
              <w:ind w:left="70" w:right="-108" w:firstLine="18"/>
              <w:jc w:val="both"/>
              <w:rPr>
                <w:rFonts w:cs="Times New Roman"/>
                <w:szCs w:val="22"/>
              </w:rPr>
            </w:pPr>
            <w:r w:rsidRPr="009D0E26">
              <w:rPr>
                <w:rFonts w:cs="Times New Roman"/>
                <w:szCs w:val="22"/>
              </w:rPr>
              <w:t xml:space="preserve">   subsidiaries</w:t>
            </w:r>
          </w:p>
        </w:tc>
        <w:tc>
          <w:tcPr>
            <w:tcW w:w="1440" w:type="dxa"/>
            <w:shd w:val="clear" w:color="auto" w:fill="auto"/>
          </w:tcPr>
          <w:p w14:paraId="274FCF93" w14:textId="77777777" w:rsidR="00FD461D" w:rsidRPr="009D0E26" w:rsidRDefault="00FD461D" w:rsidP="00FD461D">
            <w:pPr>
              <w:tabs>
                <w:tab w:val="left" w:pos="-108"/>
                <w:tab w:val="left" w:pos="192"/>
              </w:tabs>
              <w:ind w:left="-108"/>
              <w:jc w:val="center"/>
              <w:rPr>
                <w:rFonts w:cs="Times New Roman"/>
                <w:szCs w:val="22"/>
              </w:rPr>
            </w:pPr>
          </w:p>
        </w:tc>
        <w:tc>
          <w:tcPr>
            <w:tcW w:w="4230" w:type="dxa"/>
            <w:shd w:val="clear" w:color="auto" w:fill="auto"/>
          </w:tcPr>
          <w:p w14:paraId="3BDAF778" w14:textId="700BB428" w:rsidR="00FD461D" w:rsidRPr="009D0E26" w:rsidRDefault="00FD461D" w:rsidP="00FD461D">
            <w:pPr>
              <w:pStyle w:val="block"/>
              <w:spacing w:after="0" w:line="240" w:lineRule="atLeast"/>
              <w:ind w:left="0"/>
              <w:rPr>
                <w:rFonts w:cs="Times New Roman"/>
                <w:szCs w:val="22"/>
                <w:lang w:val="en-GB"/>
              </w:rPr>
            </w:pPr>
            <w:r w:rsidRPr="009D0E26">
              <w:rPr>
                <w:rFonts w:cs="Times New Roman"/>
                <w:szCs w:val="22"/>
              </w:rPr>
              <w:t>by an indirect subsidiary</w:t>
            </w:r>
          </w:p>
        </w:tc>
      </w:tr>
      <w:tr w:rsidR="00FD461D" w:rsidRPr="00635E7D" w14:paraId="7B62E2D3" w14:textId="77777777" w:rsidTr="00AB76F1">
        <w:trPr>
          <w:trHeight w:val="20"/>
        </w:trPr>
        <w:tc>
          <w:tcPr>
            <w:tcW w:w="4050" w:type="dxa"/>
            <w:shd w:val="clear" w:color="auto" w:fill="auto"/>
          </w:tcPr>
          <w:p w14:paraId="28456E8A" w14:textId="77777777" w:rsidR="00FD461D" w:rsidRPr="009D0E26" w:rsidRDefault="00FD461D" w:rsidP="00FD461D">
            <w:pPr>
              <w:ind w:left="70" w:right="-108" w:firstLine="18"/>
              <w:jc w:val="both"/>
              <w:rPr>
                <w:rFonts w:cs="Times New Roman"/>
                <w:sz w:val="18"/>
                <w:szCs w:val="18"/>
              </w:rPr>
            </w:pPr>
          </w:p>
        </w:tc>
        <w:tc>
          <w:tcPr>
            <w:tcW w:w="1440" w:type="dxa"/>
            <w:shd w:val="clear" w:color="auto" w:fill="auto"/>
          </w:tcPr>
          <w:p w14:paraId="0AAE798E" w14:textId="77777777" w:rsidR="00FD461D" w:rsidRPr="009D0E26" w:rsidRDefault="00FD461D" w:rsidP="00FD461D">
            <w:pPr>
              <w:tabs>
                <w:tab w:val="left" w:pos="-108"/>
                <w:tab w:val="left" w:pos="192"/>
              </w:tabs>
              <w:ind w:left="-108"/>
              <w:jc w:val="center"/>
              <w:rPr>
                <w:rFonts w:cs="Times New Roman"/>
                <w:sz w:val="18"/>
                <w:szCs w:val="18"/>
              </w:rPr>
            </w:pPr>
          </w:p>
        </w:tc>
        <w:tc>
          <w:tcPr>
            <w:tcW w:w="4230" w:type="dxa"/>
            <w:shd w:val="clear" w:color="auto" w:fill="auto"/>
          </w:tcPr>
          <w:p w14:paraId="6279F2C2" w14:textId="77777777" w:rsidR="00FD461D" w:rsidRPr="009D0E26" w:rsidRDefault="00FD461D" w:rsidP="00FD461D">
            <w:pPr>
              <w:pStyle w:val="block"/>
              <w:spacing w:after="0" w:line="240" w:lineRule="atLeast"/>
              <w:ind w:left="0"/>
              <w:rPr>
                <w:rFonts w:cs="Times New Roman"/>
                <w:sz w:val="18"/>
                <w:szCs w:val="18"/>
                <w:lang w:val="en-GB"/>
              </w:rPr>
            </w:pPr>
          </w:p>
        </w:tc>
      </w:tr>
      <w:tr w:rsidR="00FD461D" w:rsidRPr="007C4A02" w14:paraId="1EE37518" w14:textId="77777777" w:rsidTr="00AB76F1">
        <w:trPr>
          <w:trHeight w:val="20"/>
        </w:trPr>
        <w:tc>
          <w:tcPr>
            <w:tcW w:w="4050" w:type="dxa"/>
            <w:shd w:val="clear" w:color="auto" w:fill="auto"/>
          </w:tcPr>
          <w:p w14:paraId="7001689B" w14:textId="77777777" w:rsidR="00FD461D" w:rsidRPr="009D0E26" w:rsidRDefault="00FD461D" w:rsidP="00FD461D">
            <w:pPr>
              <w:ind w:left="70" w:right="-108"/>
              <w:jc w:val="both"/>
              <w:rPr>
                <w:rFonts w:cs="Times New Roman"/>
                <w:szCs w:val="22"/>
              </w:rPr>
            </w:pPr>
            <w:r w:rsidRPr="009D0E26">
              <w:rPr>
                <w:rFonts w:cs="Times New Roman"/>
                <w:szCs w:val="22"/>
              </w:rPr>
              <w:t>RATCH China Power Limited</w:t>
            </w:r>
          </w:p>
        </w:tc>
        <w:tc>
          <w:tcPr>
            <w:tcW w:w="1440" w:type="dxa"/>
            <w:shd w:val="clear" w:color="auto" w:fill="auto"/>
          </w:tcPr>
          <w:p w14:paraId="0116F1BB" w14:textId="77777777" w:rsidR="00FD461D" w:rsidRPr="009D0E26" w:rsidRDefault="00FD461D" w:rsidP="00FD461D">
            <w:pPr>
              <w:tabs>
                <w:tab w:val="left" w:pos="-108"/>
                <w:tab w:val="left" w:pos="192"/>
              </w:tabs>
              <w:ind w:left="-108"/>
              <w:jc w:val="center"/>
              <w:rPr>
                <w:rFonts w:cs="Times New Roman"/>
                <w:szCs w:val="22"/>
              </w:rPr>
            </w:pPr>
            <w:r w:rsidRPr="009D0E26">
              <w:rPr>
                <w:rFonts w:cs="Times New Roman"/>
                <w:szCs w:val="22"/>
              </w:rPr>
              <w:t>Hong Kong</w:t>
            </w:r>
          </w:p>
        </w:tc>
        <w:tc>
          <w:tcPr>
            <w:tcW w:w="4230" w:type="dxa"/>
            <w:shd w:val="clear" w:color="auto" w:fill="auto"/>
          </w:tcPr>
          <w:p w14:paraId="68444A4E" w14:textId="77777777" w:rsidR="00FD461D" w:rsidRPr="009D0E26" w:rsidRDefault="00FD461D" w:rsidP="00FD461D">
            <w:pPr>
              <w:pStyle w:val="block"/>
              <w:spacing w:after="0" w:line="240" w:lineRule="atLeast"/>
              <w:ind w:left="162" w:right="-108" w:hanging="162"/>
              <w:rPr>
                <w:rFonts w:cs="Times New Roman"/>
                <w:szCs w:val="22"/>
                <w:lang w:val="en-US" w:bidi="th-TH"/>
              </w:rPr>
            </w:pPr>
            <w:r w:rsidRPr="009D0E26">
              <w:rPr>
                <w:rFonts w:cs="Times New Roman"/>
                <w:szCs w:val="22"/>
                <w:lang w:val="en-US" w:bidi="th-TH"/>
              </w:rPr>
              <w:t>Indirect subsidiary, 100% shareholding</w:t>
            </w:r>
            <w:r w:rsidRPr="009D0E26">
              <w:rPr>
                <w:rFonts w:cs="Times New Roman"/>
                <w:szCs w:val="22"/>
                <w:cs/>
                <w:lang w:val="en-US" w:bidi="th-TH"/>
              </w:rPr>
              <w:t xml:space="preserve"> </w:t>
            </w:r>
          </w:p>
        </w:tc>
      </w:tr>
      <w:tr w:rsidR="00FD461D" w:rsidRPr="007C4A02" w14:paraId="3A05C65F" w14:textId="77777777" w:rsidTr="00AB76F1">
        <w:trPr>
          <w:trHeight w:val="20"/>
        </w:trPr>
        <w:tc>
          <w:tcPr>
            <w:tcW w:w="4050" w:type="dxa"/>
            <w:shd w:val="clear" w:color="auto" w:fill="auto"/>
          </w:tcPr>
          <w:p w14:paraId="170FE819" w14:textId="579478E4" w:rsidR="00FD461D" w:rsidRPr="009D0E26" w:rsidRDefault="00A04AD2" w:rsidP="00FD461D">
            <w:pPr>
              <w:ind w:left="70" w:right="-108" w:firstLine="18"/>
              <w:jc w:val="both"/>
              <w:rPr>
                <w:rFonts w:cs="Times New Roman"/>
                <w:szCs w:val="22"/>
              </w:rPr>
            </w:pPr>
            <w:r>
              <w:rPr>
                <w:rFonts w:cs="Times New Roman"/>
                <w:szCs w:val="22"/>
              </w:rPr>
              <w:t xml:space="preserve">   (In process of </w:t>
            </w:r>
            <w:proofErr w:type="gramStart"/>
            <w:r>
              <w:rPr>
                <w:rFonts w:cs="Times New Roman"/>
                <w:szCs w:val="22"/>
              </w:rPr>
              <w:t>liquidation)</w:t>
            </w:r>
            <w:r w:rsidR="007739EF">
              <w:rPr>
                <w:rFonts w:cs="Times New Roman"/>
                <w:szCs w:val="22"/>
              </w:rPr>
              <w:t>*</w:t>
            </w:r>
            <w:proofErr w:type="gramEnd"/>
          </w:p>
        </w:tc>
        <w:tc>
          <w:tcPr>
            <w:tcW w:w="1440" w:type="dxa"/>
            <w:shd w:val="clear" w:color="auto" w:fill="auto"/>
          </w:tcPr>
          <w:p w14:paraId="5847BA68" w14:textId="77777777" w:rsidR="00FD461D" w:rsidRPr="009D0E26" w:rsidRDefault="00FD461D" w:rsidP="00FD461D">
            <w:pPr>
              <w:tabs>
                <w:tab w:val="left" w:pos="-108"/>
                <w:tab w:val="left" w:pos="192"/>
              </w:tabs>
              <w:ind w:left="-108"/>
              <w:jc w:val="center"/>
              <w:rPr>
                <w:rFonts w:cs="Times New Roman"/>
                <w:szCs w:val="22"/>
              </w:rPr>
            </w:pPr>
          </w:p>
        </w:tc>
        <w:tc>
          <w:tcPr>
            <w:tcW w:w="4230" w:type="dxa"/>
            <w:shd w:val="clear" w:color="auto" w:fill="auto"/>
          </w:tcPr>
          <w:p w14:paraId="52C711E1" w14:textId="77777777" w:rsidR="00FD461D" w:rsidRPr="009D0E26" w:rsidRDefault="00FD461D" w:rsidP="00FD461D">
            <w:pPr>
              <w:pStyle w:val="block"/>
              <w:spacing w:after="0" w:line="240" w:lineRule="atLeast"/>
              <w:ind w:left="0"/>
              <w:rPr>
                <w:rFonts w:cs="Times New Roman"/>
                <w:szCs w:val="22"/>
              </w:rPr>
            </w:pPr>
            <w:r w:rsidRPr="009D0E26">
              <w:rPr>
                <w:rFonts w:cs="Times New Roman"/>
                <w:szCs w:val="22"/>
                <w:lang w:val="en-US" w:bidi="th-TH"/>
              </w:rPr>
              <w:t>by an indirect subsidiary</w:t>
            </w:r>
          </w:p>
        </w:tc>
      </w:tr>
      <w:tr w:rsidR="00FD461D" w:rsidRPr="00635E7D" w14:paraId="7C89EFE7" w14:textId="77777777" w:rsidTr="00AB76F1">
        <w:trPr>
          <w:trHeight w:val="20"/>
        </w:trPr>
        <w:tc>
          <w:tcPr>
            <w:tcW w:w="4050" w:type="dxa"/>
            <w:shd w:val="clear" w:color="auto" w:fill="auto"/>
          </w:tcPr>
          <w:p w14:paraId="0A97F7FE" w14:textId="77777777" w:rsidR="00FD461D" w:rsidRPr="009D0E26" w:rsidRDefault="00FD461D" w:rsidP="00FD461D">
            <w:pPr>
              <w:ind w:left="70" w:right="-108" w:firstLine="18"/>
              <w:jc w:val="both"/>
              <w:rPr>
                <w:rFonts w:cs="Times New Roman"/>
                <w:sz w:val="18"/>
                <w:szCs w:val="18"/>
              </w:rPr>
            </w:pPr>
          </w:p>
        </w:tc>
        <w:tc>
          <w:tcPr>
            <w:tcW w:w="1440" w:type="dxa"/>
            <w:shd w:val="clear" w:color="auto" w:fill="auto"/>
          </w:tcPr>
          <w:p w14:paraId="031177B6" w14:textId="77777777" w:rsidR="00FD461D" w:rsidRPr="009D0E26" w:rsidRDefault="00FD461D" w:rsidP="00FD461D">
            <w:pPr>
              <w:tabs>
                <w:tab w:val="left" w:pos="-108"/>
                <w:tab w:val="left" w:pos="192"/>
              </w:tabs>
              <w:ind w:left="-108"/>
              <w:jc w:val="center"/>
              <w:rPr>
                <w:rFonts w:cs="Times New Roman"/>
                <w:sz w:val="18"/>
                <w:szCs w:val="18"/>
              </w:rPr>
            </w:pPr>
          </w:p>
        </w:tc>
        <w:tc>
          <w:tcPr>
            <w:tcW w:w="4230" w:type="dxa"/>
            <w:shd w:val="clear" w:color="auto" w:fill="auto"/>
          </w:tcPr>
          <w:p w14:paraId="502A2994" w14:textId="77777777" w:rsidR="00FD461D" w:rsidRPr="009D0E26" w:rsidRDefault="00FD461D" w:rsidP="00FD461D">
            <w:pPr>
              <w:pStyle w:val="block"/>
              <w:spacing w:after="0" w:line="240" w:lineRule="atLeast"/>
              <w:ind w:left="0"/>
              <w:rPr>
                <w:rFonts w:cs="Times New Roman"/>
                <w:sz w:val="18"/>
                <w:szCs w:val="18"/>
                <w:lang w:val="en-US" w:bidi="th-TH"/>
              </w:rPr>
            </w:pPr>
          </w:p>
        </w:tc>
      </w:tr>
      <w:tr w:rsidR="00FD461D" w:rsidRPr="007C4A02" w14:paraId="3A70729E" w14:textId="77777777" w:rsidTr="00AB76F1">
        <w:trPr>
          <w:trHeight w:val="20"/>
        </w:trPr>
        <w:tc>
          <w:tcPr>
            <w:tcW w:w="4050" w:type="dxa"/>
            <w:shd w:val="clear" w:color="auto" w:fill="auto"/>
          </w:tcPr>
          <w:p w14:paraId="52C5594B" w14:textId="77777777" w:rsidR="00FD461D" w:rsidRPr="009D0E26" w:rsidRDefault="00FD461D" w:rsidP="00FD461D">
            <w:pPr>
              <w:ind w:left="70" w:right="-108"/>
              <w:jc w:val="both"/>
              <w:rPr>
                <w:rFonts w:cs="Times New Roman"/>
                <w:szCs w:val="22"/>
              </w:rPr>
            </w:pPr>
            <w:r w:rsidRPr="009D0E26">
              <w:rPr>
                <w:rFonts w:cs="Times New Roman"/>
                <w:szCs w:val="22"/>
              </w:rPr>
              <w:t>RE Solar 1 Company Limited</w:t>
            </w:r>
          </w:p>
        </w:tc>
        <w:tc>
          <w:tcPr>
            <w:tcW w:w="1440" w:type="dxa"/>
            <w:shd w:val="clear" w:color="auto" w:fill="auto"/>
          </w:tcPr>
          <w:p w14:paraId="77FF6D22" w14:textId="77777777" w:rsidR="00FD461D" w:rsidRPr="009D0E26" w:rsidRDefault="00FD461D" w:rsidP="00FD461D">
            <w:pPr>
              <w:tabs>
                <w:tab w:val="left" w:pos="-108"/>
                <w:tab w:val="left" w:pos="192"/>
              </w:tabs>
              <w:ind w:left="-108"/>
              <w:jc w:val="center"/>
              <w:rPr>
                <w:rFonts w:cs="Times New Roman"/>
                <w:szCs w:val="22"/>
              </w:rPr>
            </w:pPr>
            <w:r w:rsidRPr="009D0E26">
              <w:rPr>
                <w:rFonts w:cs="Times New Roman"/>
                <w:szCs w:val="22"/>
              </w:rPr>
              <w:t>Thailand</w:t>
            </w:r>
          </w:p>
        </w:tc>
        <w:tc>
          <w:tcPr>
            <w:tcW w:w="4230" w:type="dxa"/>
            <w:shd w:val="clear" w:color="auto" w:fill="auto"/>
          </w:tcPr>
          <w:p w14:paraId="1D0A97DB" w14:textId="77777777" w:rsidR="00FD461D" w:rsidRPr="009D0E26" w:rsidRDefault="00FD461D" w:rsidP="00FD461D">
            <w:pPr>
              <w:pStyle w:val="block"/>
              <w:spacing w:after="0" w:line="240" w:lineRule="atLeast"/>
              <w:ind w:left="162" w:right="-108" w:hanging="162"/>
              <w:rPr>
                <w:rFonts w:cs="Times New Roman"/>
                <w:szCs w:val="22"/>
                <w:lang w:val="en-US" w:bidi="th-TH"/>
              </w:rPr>
            </w:pPr>
            <w:r w:rsidRPr="009D0E26">
              <w:rPr>
                <w:rFonts w:cs="Times New Roman"/>
                <w:szCs w:val="22"/>
                <w:lang w:val="en-US" w:bidi="th-TH"/>
              </w:rPr>
              <w:t xml:space="preserve">Indirect subsidiary, 99.99% shareholding </w:t>
            </w:r>
          </w:p>
        </w:tc>
      </w:tr>
      <w:tr w:rsidR="00FD461D" w:rsidRPr="007C4A02" w14:paraId="5626F88E" w14:textId="77777777" w:rsidTr="00AB76F1">
        <w:trPr>
          <w:trHeight w:val="20"/>
        </w:trPr>
        <w:tc>
          <w:tcPr>
            <w:tcW w:w="4050" w:type="dxa"/>
            <w:shd w:val="clear" w:color="auto" w:fill="auto"/>
          </w:tcPr>
          <w:p w14:paraId="06E9EADF" w14:textId="77777777" w:rsidR="00FD461D" w:rsidRPr="009D0E26" w:rsidRDefault="00FD461D" w:rsidP="00FD461D">
            <w:pPr>
              <w:ind w:left="70" w:right="-108"/>
              <w:jc w:val="both"/>
              <w:rPr>
                <w:rFonts w:cs="Times New Roman"/>
                <w:szCs w:val="22"/>
              </w:rPr>
            </w:pPr>
          </w:p>
        </w:tc>
        <w:tc>
          <w:tcPr>
            <w:tcW w:w="1440" w:type="dxa"/>
            <w:shd w:val="clear" w:color="auto" w:fill="auto"/>
          </w:tcPr>
          <w:p w14:paraId="56E42DD3" w14:textId="77777777" w:rsidR="00FD461D" w:rsidRPr="009D0E26" w:rsidRDefault="00FD461D" w:rsidP="00FD461D">
            <w:pPr>
              <w:tabs>
                <w:tab w:val="left" w:pos="-108"/>
                <w:tab w:val="left" w:pos="192"/>
              </w:tabs>
              <w:ind w:left="-108"/>
              <w:jc w:val="center"/>
              <w:rPr>
                <w:rFonts w:cs="Times New Roman"/>
                <w:szCs w:val="22"/>
              </w:rPr>
            </w:pPr>
          </w:p>
        </w:tc>
        <w:tc>
          <w:tcPr>
            <w:tcW w:w="4230" w:type="dxa"/>
            <w:shd w:val="clear" w:color="auto" w:fill="auto"/>
          </w:tcPr>
          <w:p w14:paraId="0ABED611" w14:textId="77777777" w:rsidR="00FD461D" w:rsidRPr="009D0E26" w:rsidRDefault="00FD461D" w:rsidP="00FD461D">
            <w:pPr>
              <w:pStyle w:val="block"/>
              <w:spacing w:after="0" w:line="240" w:lineRule="atLeast"/>
              <w:ind w:left="162" w:right="-108" w:hanging="162"/>
              <w:rPr>
                <w:rFonts w:cs="Times New Roman"/>
                <w:szCs w:val="22"/>
                <w:lang w:val="en-US" w:bidi="th-TH"/>
              </w:rPr>
            </w:pPr>
            <w:r w:rsidRPr="009D0E26">
              <w:rPr>
                <w:rFonts w:cs="Times New Roman"/>
                <w:szCs w:val="22"/>
                <w:lang w:val="en-US" w:bidi="th-TH"/>
              </w:rPr>
              <w:t>by a direct subsidiary</w:t>
            </w:r>
          </w:p>
        </w:tc>
      </w:tr>
      <w:tr w:rsidR="00FD461D" w:rsidRPr="00635E7D" w14:paraId="450C7D9F" w14:textId="77777777" w:rsidTr="00AB76F1">
        <w:trPr>
          <w:trHeight w:val="20"/>
        </w:trPr>
        <w:tc>
          <w:tcPr>
            <w:tcW w:w="4050" w:type="dxa"/>
            <w:shd w:val="clear" w:color="auto" w:fill="auto"/>
          </w:tcPr>
          <w:p w14:paraId="45488D54" w14:textId="77777777" w:rsidR="00FD461D" w:rsidRPr="009D0E26" w:rsidRDefault="00FD461D" w:rsidP="00FD461D">
            <w:pPr>
              <w:ind w:left="70" w:right="-108" w:firstLine="18"/>
              <w:jc w:val="both"/>
              <w:rPr>
                <w:rFonts w:cs="Times New Roman"/>
                <w:sz w:val="18"/>
                <w:szCs w:val="18"/>
              </w:rPr>
            </w:pPr>
          </w:p>
        </w:tc>
        <w:tc>
          <w:tcPr>
            <w:tcW w:w="1440" w:type="dxa"/>
            <w:shd w:val="clear" w:color="auto" w:fill="auto"/>
          </w:tcPr>
          <w:p w14:paraId="0B62AC95" w14:textId="77777777" w:rsidR="00FD461D" w:rsidRPr="009D0E26" w:rsidRDefault="00FD461D" w:rsidP="00FD461D">
            <w:pPr>
              <w:tabs>
                <w:tab w:val="left" w:pos="-108"/>
                <w:tab w:val="left" w:pos="192"/>
              </w:tabs>
              <w:ind w:left="-108"/>
              <w:jc w:val="center"/>
              <w:rPr>
                <w:rFonts w:cs="Times New Roman"/>
                <w:sz w:val="18"/>
                <w:szCs w:val="18"/>
              </w:rPr>
            </w:pPr>
          </w:p>
        </w:tc>
        <w:tc>
          <w:tcPr>
            <w:tcW w:w="4230" w:type="dxa"/>
            <w:shd w:val="clear" w:color="auto" w:fill="auto"/>
          </w:tcPr>
          <w:p w14:paraId="6383742B" w14:textId="77777777" w:rsidR="00FD461D" w:rsidRPr="009D0E26" w:rsidRDefault="00FD461D" w:rsidP="00FD461D">
            <w:pPr>
              <w:pStyle w:val="block"/>
              <w:spacing w:after="0" w:line="240" w:lineRule="atLeast"/>
              <w:ind w:left="0"/>
              <w:rPr>
                <w:rFonts w:cs="Times New Roman"/>
                <w:sz w:val="18"/>
                <w:szCs w:val="18"/>
                <w:lang w:val="en-US" w:bidi="th-TH"/>
              </w:rPr>
            </w:pPr>
          </w:p>
        </w:tc>
      </w:tr>
      <w:tr w:rsidR="00C561FD" w:rsidRPr="007C4A02" w14:paraId="733B9113" w14:textId="77777777" w:rsidTr="00AB76F1">
        <w:trPr>
          <w:trHeight w:val="20"/>
        </w:trPr>
        <w:tc>
          <w:tcPr>
            <w:tcW w:w="4050" w:type="dxa"/>
            <w:shd w:val="clear" w:color="auto" w:fill="auto"/>
          </w:tcPr>
          <w:p w14:paraId="5CF99AA9" w14:textId="182BEC10" w:rsidR="00C561FD" w:rsidRPr="009D200D" w:rsidRDefault="00C561FD" w:rsidP="00C561FD">
            <w:pPr>
              <w:ind w:left="70" w:right="-108"/>
              <w:jc w:val="both"/>
              <w:rPr>
                <w:rFonts w:cs="Times New Roman"/>
                <w:szCs w:val="22"/>
              </w:rPr>
            </w:pPr>
            <w:r w:rsidRPr="009D200D">
              <w:rPr>
                <w:rFonts w:cs="Times New Roman"/>
                <w:szCs w:val="22"/>
              </w:rPr>
              <w:t>Ratch Energy Rayong</w:t>
            </w:r>
          </w:p>
        </w:tc>
        <w:tc>
          <w:tcPr>
            <w:tcW w:w="1440" w:type="dxa"/>
            <w:shd w:val="clear" w:color="auto" w:fill="auto"/>
          </w:tcPr>
          <w:p w14:paraId="6EAF24B3" w14:textId="77777777" w:rsidR="00C561FD" w:rsidRPr="009D0E26" w:rsidRDefault="00C561FD" w:rsidP="00C561FD">
            <w:pPr>
              <w:tabs>
                <w:tab w:val="left" w:pos="-108"/>
                <w:tab w:val="left" w:pos="192"/>
              </w:tabs>
              <w:ind w:left="-108"/>
              <w:jc w:val="center"/>
              <w:rPr>
                <w:rFonts w:cs="Times New Roman"/>
                <w:szCs w:val="22"/>
              </w:rPr>
            </w:pPr>
            <w:r w:rsidRPr="009D0E26">
              <w:rPr>
                <w:rFonts w:cs="Times New Roman"/>
                <w:szCs w:val="22"/>
              </w:rPr>
              <w:t>Thailand</w:t>
            </w:r>
          </w:p>
        </w:tc>
        <w:tc>
          <w:tcPr>
            <w:tcW w:w="4230" w:type="dxa"/>
            <w:shd w:val="clear" w:color="auto" w:fill="auto"/>
          </w:tcPr>
          <w:p w14:paraId="501FE907" w14:textId="748F1D36" w:rsidR="00C561FD" w:rsidRPr="009D0E26" w:rsidRDefault="00C561FD" w:rsidP="00C561FD">
            <w:pPr>
              <w:pStyle w:val="block"/>
              <w:spacing w:after="0" w:line="240" w:lineRule="atLeast"/>
              <w:ind w:left="0"/>
              <w:rPr>
                <w:rFonts w:cs="Times New Roman"/>
                <w:szCs w:val="22"/>
                <w:lang w:val="en-GB"/>
              </w:rPr>
            </w:pPr>
            <w:r w:rsidRPr="009D0E26">
              <w:rPr>
                <w:rFonts w:cs="Times New Roman"/>
                <w:szCs w:val="22"/>
                <w:lang w:val="en-US" w:bidi="th-TH"/>
              </w:rPr>
              <w:t xml:space="preserve">Indirect subsidiary, 99.99% shareholding </w:t>
            </w:r>
          </w:p>
        </w:tc>
      </w:tr>
      <w:tr w:rsidR="00C561FD" w:rsidRPr="007C4A02" w14:paraId="4A924B88" w14:textId="77777777" w:rsidTr="00AB76F1">
        <w:trPr>
          <w:trHeight w:val="20"/>
        </w:trPr>
        <w:tc>
          <w:tcPr>
            <w:tcW w:w="4050" w:type="dxa"/>
            <w:shd w:val="clear" w:color="auto" w:fill="auto"/>
          </w:tcPr>
          <w:p w14:paraId="4F397672" w14:textId="0D044186" w:rsidR="00C561FD" w:rsidRPr="009D200D" w:rsidRDefault="00C561FD" w:rsidP="00C561FD">
            <w:pPr>
              <w:ind w:left="70" w:right="-108"/>
              <w:jc w:val="both"/>
              <w:rPr>
                <w:rFonts w:cstheme="minorBidi"/>
                <w:szCs w:val="28"/>
                <w:lang w:val="en-US" w:bidi="th-TH"/>
              </w:rPr>
            </w:pPr>
            <w:r w:rsidRPr="009D200D">
              <w:rPr>
                <w:rFonts w:cs="Times New Roman"/>
                <w:szCs w:val="22"/>
              </w:rPr>
              <w:t xml:space="preserve">   Company Limited</w:t>
            </w:r>
            <w:r w:rsidR="0084377F" w:rsidRPr="009D200D">
              <w:rPr>
                <w:rFonts w:cs="Times New Roman"/>
                <w:szCs w:val="22"/>
              </w:rPr>
              <w:t xml:space="preserve"> </w:t>
            </w:r>
            <w:r w:rsidR="0084377F" w:rsidRPr="006922AD">
              <w:rPr>
                <w:rFonts w:cs="Times New Roman"/>
                <w:i/>
                <w:iCs/>
                <w:szCs w:val="22"/>
              </w:rPr>
              <w:t>(For</w:t>
            </w:r>
            <w:proofErr w:type="spellStart"/>
            <w:r w:rsidR="0084377F" w:rsidRPr="006922AD">
              <w:rPr>
                <w:rFonts w:cstheme="minorBidi"/>
                <w:i/>
                <w:iCs/>
                <w:szCs w:val="28"/>
                <w:lang w:val="en-US" w:bidi="th-TH"/>
              </w:rPr>
              <w:t>merly</w:t>
            </w:r>
            <w:proofErr w:type="spellEnd"/>
            <w:r w:rsidR="0084377F" w:rsidRPr="006922AD">
              <w:rPr>
                <w:rFonts w:cstheme="minorBidi"/>
                <w:i/>
                <w:iCs/>
                <w:szCs w:val="28"/>
                <w:lang w:val="en-US" w:bidi="th-TH"/>
              </w:rPr>
              <w:t xml:space="preserve"> named</w:t>
            </w:r>
          </w:p>
        </w:tc>
        <w:tc>
          <w:tcPr>
            <w:tcW w:w="1440" w:type="dxa"/>
            <w:shd w:val="clear" w:color="auto" w:fill="auto"/>
          </w:tcPr>
          <w:p w14:paraId="6A81C6A8" w14:textId="77777777" w:rsidR="00C561FD" w:rsidRPr="009D0E26" w:rsidRDefault="00C561FD" w:rsidP="00C561FD">
            <w:pPr>
              <w:tabs>
                <w:tab w:val="left" w:pos="-108"/>
                <w:tab w:val="left" w:pos="192"/>
              </w:tabs>
              <w:ind w:left="-108"/>
              <w:jc w:val="center"/>
              <w:rPr>
                <w:rFonts w:cs="Times New Roman"/>
                <w:szCs w:val="22"/>
              </w:rPr>
            </w:pPr>
          </w:p>
        </w:tc>
        <w:tc>
          <w:tcPr>
            <w:tcW w:w="4230" w:type="dxa"/>
            <w:shd w:val="clear" w:color="auto" w:fill="auto"/>
          </w:tcPr>
          <w:p w14:paraId="0FAF13AB" w14:textId="673A0C16" w:rsidR="00C561FD" w:rsidRPr="009D0E26" w:rsidRDefault="00C561FD" w:rsidP="00C561FD">
            <w:pPr>
              <w:pStyle w:val="block"/>
              <w:spacing w:after="0" w:line="240" w:lineRule="atLeast"/>
              <w:ind w:left="0"/>
              <w:rPr>
                <w:rFonts w:cs="Times New Roman"/>
                <w:spacing w:val="-4"/>
                <w:szCs w:val="22"/>
                <w:lang w:val="en-GB"/>
              </w:rPr>
            </w:pPr>
            <w:r w:rsidRPr="009D0E26">
              <w:rPr>
                <w:rFonts w:cs="Times New Roman"/>
                <w:szCs w:val="22"/>
                <w:lang w:val="en-US" w:bidi="th-TH"/>
              </w:rPr>
              <w:t>by an indirect subsidiary</w:t>
            </w:r>
          </w:p>
        </w:tc>
      </w:tr>
      <w:tr w:rsidR="0084377F" w:rsidRPr="007C4A02" w14:paraId="6055A5A4" w14:textId="77777777" w:rsidTr="00AB76F1">
        <w:trPr>
          <w:trHeight w:val="20"/>
        </w:trPr>
        <w:tc>
          <w:tcPr>
            <w:tcW w:w="4050" w:type="dxa"/>
            <w:shd w:val="clear" w:color="auto" w:fill="auto"/>
          </w:tcPr>
          <w:p w14:paraId="1090CFFD" w14:textId="692A1214" w:rsidR="0084377F" w:rsidRPr="006922AD" w:rsidRDefault="0084377F" w:rsidP="00C561FD">
            <w:pPr>
              <w:ind w:left="70" w:right="-108"/>
              <w:jc w:val="both"/>
              <w:rPr>
                <w:rFonts w:cs="Times New Roman"/>
                <w:i/>
                <w:iCs/>
                <w:szCs w:val="22"/>
              </w:rPr>
            </w:pPr>
            <w:r w:rsidRPr="006922AD">
              <w:rPr>
                <w:rFonts w:cs="Times New Roman"/>
                <w:i/>
                <w:iCs/>
                <w:szCs w:val="22"/>
              </w:rPr>
              <w:t xml:space="preserve">   </w:t>
            </w:r>
            <w:proofErr w:type="spellStart"/>
            <w:r w:rsidRPr="006922AD">
              <w:rPr>
                <w:rFonts w:cs="Times New Roman"/>
                <w:i/>
                <w:iCs/>
                <w:szCs w:val="22"/>
              </w:rPr>
              <w:t>Nexif</w:t>
            </w:r>
            <w:proofErr w:type="spellEnd"/>
            <w:r w:rsidRPr="006922AD">
              <w:rPr>
                <w:rFonts w:cs="Times New Roman"/>
                <w:i/>
                <w:iCs/>
                <w:szCs w:val="22"/>
              </w:rPr>
              <w:t xml:space="preserve"> Ratch Energy Rayong Co., Ltd.)</w:t>
            </w:r>
          </w:p>
        </w:tc>
        <w:tc>
          <w:tcPr>
            <w:tcW w:w="1440" w:type="dxa"/>
            <w:shd w:val="clear" w:color="auto" w:fill="auto"/>
          </w:tcPr>
          <w:p w14:paraId="1E87DB54" w14:textId="77777777" w:rsidR="0084377F" w:rsidRPr="009D0E26" w:rsidRDefault="0084377F" w:rsidP="00C561FD">
            <w:pPr>
              <w:tabs>
                <w:tab w:val="left" w:pos="-108"/>
                <w:tab w:val="left" w:pos="192"/>
              </w:tabs>
              <w:ind w:left="-108"/>
              <w:jc w:val="center"/>
              <w:rPr>
                <w:rFonts w:cs="Times New Roman"/>
                <w:szCs w:val="22"/>
              </w:rPr>
            </w:pPr>
          </w:p>
        </w:tc>
        <w:tc>
          <w:tcPr>
            <w:tcW w:w="4230" w:type="dxa"/>
            <w:shd w:val="clear" w:color="auto" w:fill="auto"/>
          </w:tcPr>
          <w:p w14:paraId="5CF5E4C1" w14:textId="77777777" w:rsidR="0084377F" w:rsidRPr="009D0E26" w:rsidRDefault="0084377F" w:rsidP="00C561FD">
            <w:pPr>
              <w:pStyle w:val="block"/>
              <w:spacing w:after="0" w:line="240" w:lineRule="atLeast"/>
              <w:ind w:left="0"/>
              <w:rPr>
                <w:rFonts w:cs="Times New Roman"/>
                <w:szCs w:val="22"/>
                <w:lang w:val="en-US" w:bidi="th-TH"/>
              </w:rPr>
            </w:pPr>
          </w:p>
        </w:tc>
      </w:tr>
      <w:tr w:rsidR="00FD461D" w:rsidRPr="00AB76F1" w14:paraId="1DA694F5" w14:textId="77777777" w:rsidTr="00AB76F1">
        <w:trPr>
          <w:trHeight w:val="182"/>
        </w:trPr>
        <w:tc>
          <w:tcPr>
            <w:tcW w:w="4050" w:type="dxa"/>
            <w:shd w:val="clear" w:color="auto" w:fill="auto"/>
          </w:tcPr>
          <w:p w14:paraId="6109A181" w14:textId="77777777" w:rsidR="00FD461D" w:rsidRPr="009D0E26" w:rsidRDefault="00FD461D" w:rsidP="00FD461D">
            <w:pPr>
              <w:ind w:left="70" w:right="-108"/>
              <w:jc w:val="both"/>
              <w:rPr>
                <w:rFonts w:cs="Times New Roman"/>
                <w:sz w:val="14"/>
                <w:szCs w:val="14"/>
              </w:rPr>
            </w:pPr>
          </w:p>
        </w:tc>
        <w:tc>
          <w:tcPr>
            <w:tcW w:w="1440" w:type="dxa"/>
            <w:shd w:val="clear" w:color="auto" w:fill="auto"/>
          </w:tcPr>
          <w:p w14:paraId="4985B418" w14:textId="77777777" w:rsidR="00FD461D" w:rsidRPr="009D0E26" w:rsidRDefault="00FD461D" w:rsidP="00FD461D">
            <w:pPr>
              <w:tabs>
                <w:tab w:val="left" w:pos="-108"/>
                <w:tab w:val="left" w:pos="192"/>
              </w:tabs>
              <w:ind w:left="-108"/>
              <w:jc w:val="center"/>
              <w:rPr>
                <w:rFonts w:cs="Times New Roman"/>
                <w:sz w:val="14"/>
                <w:szCs w:val="14"/>
              </w:rPr>
            </w:pPr>
          </w:p>
        </w:tc>
        <w:tc>
          <w:tcPr>
            <w:tcW w:w="4230" w:type="dxa"/>
            <w:shd w:val="clear" w:color="auto" w:fill="auto"/>
          </w:tcPr>
          <w:p w14:paraId="295ADB94" w14:textId="77777777" w:rsidR="00FD461D" w:rsidRPr="009D0E26" w:rsidRDefault="00FD461D" w:rsidP="00FD461D">
            <w:pPr>
              <w:pStyle w:val="block"/>
              <w:spacing w:after="0" w:line="240" w:lineRule="atLeast"/>
              <w:ind w:left="0"/>
              <w:rPr>
                <w:rFonts w:cs="Times New Roman"/>
                <w:sz w:val="14"/>
                <w:szCs w:val="14"/>
                <w:lang w:val="en-GB"/>
              </w:rPr>
            </w:pPr>
          </w:p>
        </w:tc>
      </w:tr>
      <w:tr w:rsidR="00FD461D" w:rsidRPr="007C4A02" w14:paraId="72FB1E1F" w14:textId="77777777" w:rsidTr="00AB76F1">
        <w:trPr>
          <w:trHeight w:val="20"/>
        </w:trPr>
        <w:tc>
          <w:tcPr>
            <w:tcW w:w="4050" w:type="dxa"/>
            <w:shd w:val="clear" w:color="auto" w:fill="auto"/>
          </w:tcPr>
          <w:p w14:paraId="1AAD4CD4" w14:textId="77777777" w:rsidR="00FD461D" w:rsidRPr="002D160B" w:rsidRDefault="00FD461D" w:rsidP="00FD461D">
            <w:pPr>
              <w:tabs>
                <w:tab w:val="left" w:pos="180"/>
              </w:tabs>
              <w:spacing w:line="240" w:lineRule="exact"/>
              <w:ind w:left="70"/>
              <w:jc w:val="thaiDistribute"/>
              <w:rPr>
                <w:rFonts w:cs="Times New Roman"/>
                <w:szCs w:val="22"/>
              </w:rPr>
            </w:pPr>
            <w:r w:rsidRPr="002D160B">
              <w:rPr>
                <w:rFonts w:cs="Times New Roman"/>
                <w:szCs w:val="22"/>
              </w:rPr>
              <w:t>Nam Ngum 2 Power Company Limited</w:t>
            </w:r>
          </w:p>
        </w:tc>
        <w:tc>
          <w:tcPr>
            <w:tcW w:w="1440" w:type="dxa"/>
            <w:shd w:val="clear" w:color="auto" w:fill="auto"/>
          </w:tcPr>
          <w:p w14:paraId="056921FB" w14:textId="77777777" w:rsidR="00FD461D" w:rsidRPr="002D160B" w:rsidRDefault="00FD461D" w:rsidP="00FD461D">
            <w:pPr>
              <w:tabs>
                <w:tab w:val="left" w:pos="-108"/>
                <w:tab w:val="left" w:pos="192"/>
              </w:tabs>
              <w:spacing w:line="240" w:lineRule="exact"/>
              <w:ind w:left="-108"/>
              <w:jc w:val="center"/>
              <w:rPr>
                <w:rFonts w:cs="Times New Roman"/>
                <w:szCs w:val="22"/>
              </w:rPr>
            </w:pPr>
            <w:r w:rsidRPr="002D160B">
              <w:rPr>
                <w:rFonts w:cs="Times New Roman"/>
                <w:szCs w:val="22"/>
              </w:rPr>
              <w:t>Lao PDR</w:t>
            </w:r>
          </w:p>
        </w:tc>
        <w:tc>
          <w:tcPr>
            <w:tcW w:w="4230" w:type="dxa"/>
            <w:shd w:val="clear" w:color="auto" w:fill="auto"/>
          </w:tcPr>
          <w:p w14:paraId="2D49602B" w14:textId="77777777" w:rsidR="00FD461D" w:rsidRPr="002D160B" w:rsidRDefault="00FD461D" w:rsidP="00FD461D">
            <w:pPr>
              <w:pStyle w:val="block"/>
              <w:spacing w:after="0" w:line="240" w:lineRule="atLeast"/>
              <w:ind w:left="162" w:right="-108" w:hanging="162"/>
              <w:rPr>
                <w:rFonts w:cs="Times New Roman"/>
                <w:szCs w:val="22"/>
                <w:lang w:val="en-US" w:bidi="th-TH"/>
              </w:rPr>
            </w:pPr>
            <w:r w:rsidRPr="002D160B">
              <w:rPr>
                <w:rFonts w:cs="Times New Roman"/>
                <w:szCs w:val="22"/>
                <w:lang w:val="en-US" w:bidi="th-TH"/>
              </w:rPr>
              <w:t>Subsidiary of a direct joint venture,</w:t>
            </w:r>
          </w:p>
        </w:tc>
      </w:tr>
      <w:tr w:rsidR="00FD461D" w:rsidRPr="007C4A02" w14:paraId="2BC9845B" w14:textId="77777777" w:rsidTr="00AB76F1">
        <w:trPr>
          <w:trHeight w:val="20"/>
        </w:trPr>
        <w:tc>
          <w:tcPr>
            <w:tcW w:w="4050" w:type="dxa"/>
            <w:shd w:val="clear" w:color="auto" w:fill="auto"/>
          </w:tcPr>
          <w:p w14:paraId="26BF7690" w14:textId="77777777" w:rsidR="00FD461D" w:rsidRPr="002D160B" w:rsidRDefault="00FD461D" w:rsidP="00FD461D">
            <w:pPr>
              <w:ind w:left="70" w:right="-108"/>
              <w:jc w:val="both"/>
              <w:rPr>
                <w:rFonts w:cs="Times New Roman"/>
                <w:szCs w:val="22"/>
              </w:rPr>
            </w:pPr>
          </w:p>
        </w:tc>
        <w:tc>
          <w:tcPr>
            <w:tcW w:w="1440" w:type="dxa"/>
            <w:shd w:val="clear" w:color="auto" w:fill="auto"/>
          </w:tcPr>
          <w:p w14:paraId="1A3429FD" w14:textId="77777777" w:rsidR="00FD461D" w:rsidRPr="002D160B" w:rsidRDefault="00FD461D" w:rsidP="00FD461D">
            <w:pPr>
              <w:tabs>
                <w:tab w:val="left" w:pos="-108"/>
                <w:tab w:val="left" w:pos="192"/>
              </w:tabs>
              <w:ind w:left="-108"/>
              <w:jc w:val="center"/>
              <w:rPr>
                <w:rFonts w:cs="Times New Roman"/>
                <w:szCs w:val="22"/>
              </w:rPr>
            </w:pPr>
          </w:p>
        </w:tc>
        <w:tc>
          <w:tcPr>
            <w:tcW w:w="4230" w:type="dxa"/>
            <w:shd w:val="clear" w:color="auto" w:fill="auto"/>
          </w:tcPr>
          <w:p w14:paraId="5E3B80D0" w14:textId="77777777" w:rsidR="00FD461D" w:rsidRPr="002D160B" w:rsidRDefault="00FD461D" w:rsidP="00FD461D">
            <w:pPr>
              <w:pStyle w:val="block"/>
              <w:spacing w:after="0" w:line="240" w:lineRule="atLeast"/>
              <w:ind w:left="0"/>
              <w:rPr>
                <w:rFonts w:cs="Times New Roman"/>
                <w:szCs w:val="22"/>
                <w:lang w:val="en-US"/>
              </w:rPr>
            </w:pPr>
            <w:r w:rsidRPr="002D160B">
              <w:rPr>
                <w:rFonts w:cs="Times New Roman"/>
                <w:szCs w:val="22"/>
                <w:lang w:val="en-US" w:bidi="th-TH"/>
              </w:rPr>
              <w:t>75% shareholding by a direct joint</w:t>
            </w:r>
            <w:r w:rsidRPr="002D160B">
              <w:rPr>
                <w:rFonts w:cstheme="minorBidi" w:hint="cs"/>
                <w:szCs w:val="22"/>
                <w:cs/>
                <w:lang w:val="en-US" w:bidi="th-TH"/>
              </w:rPr>
              <w:t xml:space="preserve"> </w:t>
            </w:r>
            <w:r w:rsidRPr="002D160B">
              <w:rPr>
                <w:rFonts w:cs="Times New Roman"/>
                <w:szCs w:val="22"/>
                <w:lang w:val="en-US" w:bidi="th-TH"/>
              </w:rPr>
              <w:t>venture</w:t>
            </w:r>
          </w:p>
        </w:tc>
      </w:tr>
      <w:tr w:rsidR="00FD461D" w:rsidRPr="00AB76F1" w14:paraId="34590A4B" w14:textId="77777777" w:rsidTr="00AB76F1">
        <w:trPr>
          <w:trHeight w:val="20"/>
        </w:trPr>
        <w:tc>
          <w:tcPr>
            <w:tcW w:w="4050" w:type="dxa"/>
            <w:shd w:val="clear" w:color="auto" w:fill="auto"/>
          </w:tcPr>
          <w:p w14:paraId="61F55D08" w14:textId="77777777" w:rsidR="00FD461D" w:rsidRPr="00AB76F1" w:rsidRDefault="00FD461D" w:rsidP="00FD461D">
            <w:pPr>
              <w:tabs>
                <w:tab w:val="left" w:pos="180"/>
              </w:tabs>
              <w:spacing w:line="240" w:lineRule="exact"/>
              <w:jc w:val="thaiDistribute"/>
              <w:rPr>
                <w:rFonts w:cs="Times New Roman"/>
                <w:sz w:val="14"/>
                <w:szCs w:val="14"/>
              </w:rPr>
            </w:pPr>
          </w:p>
        </w:tc>
        <w:tc>
          <w:tcPr>
            <w:tcW w:w="1440" w:type="dxa"/>
            <w:shd w:val="clear" w:color="auto" w:fill="auto"/>
          </w:tcPr>
          <w:p w14:paraId="1CFEF704" w14:textId="77777777" w:rsidR="00FD461D" w:rsidRPr="00AB76F1" w:rsidRDefault="00FD461D" w:rsidP="00FD461D">
            <w:pPr>
              <w:tabs>
                <w:tab w:val="left" w:pos="-108"/>
                <w:tab w:val="left" w:pos="192"/>
              </w:tabs>
              <w:spacing w:line="240" w:lineRule="exact"/>
              <w:ind w:left="-108"/>
              <w:jc w:val="center"/>
              <w:rPr>
                <w:rFonts w:cs="Times New Roman"/>
                <w:sz w:val="14"/>
                <w:szCs w:val="14"/>
              </w:rPr>
            </w:pPr>
          </w:p>
        </w:tc>
        <w:tc>
          <w:tcPr>
            <w:tcW w:w="4230" w:type="dxa"/>
            <w:shd w:val="clear" w:color="auto" w:fill="auto"/>
          </w:tcPr>
          <w:p w14:paraId="7C5718A2" w14:textId="77777777" w:rsidR="00FD461D" w:rsidRPr="00AB76F1" w:rsidRDefault="00FD461D" w:rsidP="00FD461D">
            <w:pPr>
              <w:pStyle w:val="block"/>
              <w:spacing w:after="0" w:line="240" w:lineRule="exact"/>
              <w:ind w:left="342" w:right="-108" w:hanging="162"/>
              <w:rPr>
                <w:rFonts w:cs="Times New Roman"/>
                <w:sz w:val="14"/>
                <w:szCs w:val="14"/>
                <w:lang w:val="en-US" w:bidi="th-TH"/>
              </w:rPr>
            </w:pPr>
          </w:p>
        </w:tc>
      </w:tr>
      <w:tr w:rsidR="00FD461D" w:rsidRPr="007C4A02" w14:paraId="3FF76492" w14:textId="77777777" w:rsidTr="00AB76F1">
        <w:trPr>
          <w:trHeight w:val="20"/>
        </w:trPr>
        <w:tc>
          <w:tcPr>
            <w:tcW w:w="4050" w:type="dxa"/>
            <w:shd w:val="clear" w:color="auto" w:fill="auto"/>
          </w:tcPr>
          <w:p w14:paraId="5EE13AE7" w14:textId="77777777" w:rsidR="00FD461D" w:rsidRPr="002D160B" w:rsidRDefault="00FD461D" w:rsidP="00FD461D">
            <w:pPr>
              <w:ind w:left="75" w:right="-108"/>
              <w:jc w:val="both"/>
              <w:rPr>
                <w:rFonts w:cs="Times New Roman"/>
                <w:szCs w:val="22"/>
                <w:rtl/>
                <w:cs/>
              </w:rPr>
            </w:pPr>
            <w:proofErr w:type="spellStart"/>
            <w:r w:rsidRPr="002D160B">
              <w:rPr>
                <w:rFonts w:cs="Times New Roman"/>
                <w:szCs w:val="22"/>
              </w:rPr>
              <w:t>Ecowin</w:t>
            </w:r>
            <w:proofErr w:type="spellEnd"/>
            <w:r w:rsidRPr="002D160B">
              <w:rPr>
                <w:rFonts w:cs="Times New Roman"/>
                <w:szCs w:val="22"/>
              </w:rPr>
              <w:t xml:space="preserve"> Energy Corporation</w:t>
            </w:r>
          </w:p>
        </w:tc>
        <w:tc>
          <w:tcPr>
            <w:tcW w:w="1440" w:type="dxa"/>
            <w:shd w:val="clear" w:color="auto" w:fill="auto"/>
          </w:tcPr>
          <w:p w14:paraId="019D86C4" w14:textId="77777777" w:rsidR="00FD461D" w:rsidRPr="002D160B" w:rsidRDefault="00FD461D" w:rsidP="00FD461D">
            <w:pPr>
              <w:tabs>
                <w:tab w:val="left" w:pos="-108"/>
                <w:tab w:val="left" w:pos="192"/>
              </w:tabs>
              <w:ind w:left="-108"/>
              <w:jc w:val="center"/>
              <w:rPr>
                <w:rFonts w:cs="Times New Roman"/>
                <w:szCs w:val="22"/>
              </w:rPr>
            </w:pPr>
            <w:r w:rsidRPr="002D160B">
              <w:rPr>
                <w:rFonts w:cs="Times New Roman"/>
                <w:szCs w:val="22"/>
              </w:rPr>
              <w:t>Vietnam</w:t>
            </w:r>
          </w:p>
        </w:tc>
        <w:tc>
          <w:tcPr>
            <w:tcW w:w="4230" w:type="dxa"/>
            <w:shd w:val="clear" w:color="auto" w:fill="auto"/>
          </w:tcPr>
          <w:p w14:paraId="1347AE53" w14:textId="77777777" w:rsidR="00FD461D" w:rsidRPr="002D160B" w:rsidRDefault="00FD461D" w:rsidP="00FD461D">
            <w:pPr>
              <w:pStyle w:val="block"/>
              <w:spacing w:after="0" w:line="240" w:lineRule="atLeast"/>
              <w:ind w:left="0" w:right="-108"/>
              <w:rPr>
                <w:rFonts w:cs="Times New Roman"/>
                <w:szCs w:val="22"/>
                <w:lang w:val="en-US" w:bidi="th-TH"/>
              </w:rPr>
            </w:pPr>
            <w:r w:rsidRPr="002D160B">
              <w:rPr>
                <w:rFonts w:cs="Times New Roman"/>
                <w:szCs w:val="22"/>
                <w:lang w:val="en-US" w:bidi="th-TH"/>
              </w:rPr>
              <w:t xml:space="preserve">Subsidiary of an indirect joint venture, </w:t>
            </w:r>
          </w:p>
        </w:tc>
      </w:tr>
      <w:tr w:rsidR="00FD461D" w:rsidRPr="007C4A02" w14:paraId="45CDF831" w14:textId="77777777" w:rsidTr="00AB76F1">
        <w:trPr>
          <w:trHeight w:val="20"/>
        </w:trPr>
        <w:tc>
          <w:tcPr>
            <w:tcW w:w="4050" w:type="dxa"/>
            <w:shd w:val="clear" w:color="auto" w:fill="auto"/>
          </w:tcPr>
          <w:p w14:paraId="10D9FFC9" w14:textId="77777777" w:rsidR="00FD461D" w:rsidRPr="002D160B" w:rsidRDefault="00FD461D" w:rsidP="00FD461D">
            <w:pPr>
              <w:ind w:left="75" w:right="-108" w:firstLine="18"/>
              <w:jc w:val="both"/>
              <w:rPr>
                <w:rFonts w:cs="Times New Roman"/>
                <w:szCs w:val="22"/>
              </w:rPr>
            </w:pPr>
          </w:p>
        </w:tc>
        <w:tc>
          <w:tcPr>
            <w:tcW w:w="1440" w:type="dxa"/>
            <w:shd w:val="clear" w:color="auto" w:fill="auto"/>
          </w:tcPr>
          <w:p w14:paraId="1636696F" w14:textId="77777777" w:rsidR="00FD461D" w:rsidRPr="002D160B" w:rsidRDefault="00FD461D" w:rsidP="00FD461D">
            <w:pPr>
              <w:tabs>
                <w:tab w:val="left" w:pos="-108"/>
                <w:tab w:val="left" w:pos="192"/>
              </w:tabs>
              <w:ind w:right="-108"/>
              <w:jc w:val="both"/>
              <w:rPr>
                <w:rFonts w:cs="Times New Roman"/>
                <w:szCs w:val="22"/>
              </w:rPr>
            </w:pPr>
          </w:p>
        </w:tc>
        <w:tc>
          <w:tcPr>
            <w:tcW w:w="4230" w:type="dxa"/>
            <w:shd w:val="clear" w:color="auto" w:fill="auto"/>
          </w:tcPr>
          <w:p w14:paraId="40778FA1" w14:textId="538AFAD4" w:rsidR="00FD461D" w:rsidRPr="002D160B" w:rsidRDefault="00FD461D" w:rsidP="00FD461D">
            <w:pPr>
              <w:pStyle w:val="block"/>
              <w:spacing w:after="0" w:line="240" w:lineRule="atLeast"/>
              <w:ind w:left="0" w:right="-108"/>
              <w:rPr>
                <w:rFonts w:cs="Times New Roman"/>
                <w:szCs w:val="22"/>
                <w:lang w:val="en-US" w:bidi="th-TH"/>
              </w:rPr>
            </w:pPr>
            <w:r w:rsidRPr="002D160B">
              <w:rPr>
                <w:rFonts w:cs="Times New Roman"/>
                <w:szCs w:val="22"/>
                <w:lang w:val="en-US" w:bidi="th-TH"/>
              </w:rPr>
              <w:t xml:space="preserve">80% shareholding by an indirect </w:t>
            </w:r>
            <w:r>
              <w:rPr>
                <w:rFonts w:cs="Times New Roman"/>
                <w:szCs w:val="22"/>
                <w:lang w:val="en-US" w:bidi="th-TH"/>
              </w:rPr>
              <w:t>joint venture</w:t>
            </w:r>
          </w:p>
        </w:tc>
      </w:tr>
      <w:tr w:rsidR="00FD461D" w:rsidRPr="00AB76F1" w14:paraId="6D89D8C7" w14:textId="77777777" w:rsidTr="00AB76F1">
        <w:trPr>
          <w:trHeight w:val="20"/>
        </w:trPr>
        <w:tc>
          <w:tcPr>
            <w:tcW w:w="4050" w:type="dxa"/>
            <w:shd w:val="clear" w:color="auto" w:fill="auto"/>
          </w:tcPr>
          <w:p w14:paraId="09B74E70" w14:textId="77777777" w:rsidR="00FD461D" w:rsidRPr="00AB76F1" w:rsidRDefault="00FD461D" w:rsidP="00FD461D">
            <w:pPr>
              <w:ind w:left="75"/>
              <w:jc w:val="thaiDistribute"/>
              <w:rPr>
                <w:rFonts w:cs="Times New Roman"/>
                <w:sz w:val="14"/>
                <w:szCs w:val="14"/>
              </w:rPr>
            </w:pPr>
          </w:p>
        </w:tc>
        <w:tc>
          <w:tcPr>
            <w:tcW w:w="1440" w:type="dxa"/>
            <w:shd w:val="clear" w:color="auto" w:fill="auto"/>
          </w:tcPr>
          <w:p w14:paraId="5848E1F9" w14:textId="77777777" w:rsidR="00FD461D" w:rsidRPr="00AB76F1" w:rsidRDefault="00FD461D" w:rsidP="00FD461D">
            <w:pPr>
              <w:tabs>
                <w:tab w:val="left" w:pos="-108"/>
                <w:tab w:val="left" w:pos="192"/>
              </w:tabs>
              <w:ind w:left="-108"/>
              <w:jc w:val="center"/>
              <w:rPr>
                <w:rFonts w:cs="Times New Roman"/>
                <w:sz w:val="14"/>
                <w:szCs w:val="14"/>
              </w:rPr>
            </w:pPr>
          </w:p>
        </w:tc>
        <w:tc>
          <w:tcPr>
            <w:tcW w:w="4230" w:type="dxa"/>
            <w:shd w:val="clear" w:color="auto" w:fill="auto"/>
          </w:tcPr>
          <w:p w14:paraId="7F11EBA3" w14:textId="15C5822A" w:rsidR="00FD461D" w:rsidRPr="00AB76F1" w:rsidRDefault="00FD461D" w:rsidP="00FD461D">
            <w:pPr>
              <w:pStyle w:val="block"/>
              <w:spacing w:after="0" w:line="240" w:lineRule="atLeast"/>
              <w:ind w:left="0" w:right="-108"/>
              <w:rPr>
                <w:rFonts w:cs="Times New Roman"/>
                <w:sz w:val="14"/>
                <w:szCs w:val="14"/>
                <w:lang w:val="en-US" w:bidi="th-TH"/>
              </w:rPr>
            </w:pPr>
          </w:p>
        </w:tc>
      </w:tr>
      <w:tr w:rsidR="00FD461D" w:rsidRPr="007C4A02" w14:paraId="36BFF020" w14:textId="77777777" w:rsidTr="00AB76F1">
        <w:trPr>
          <w:trHeight w:val="20"/>
        </w:trPr>
        <w:tc>
          <w:tcPr>
            <w:tcW w:w="4050" w:type="dxa"/>
            <w:shd w:val="clear" w:color="auto" w:fill="auto"/>
          </w:tcPr>
          <w:p w14:paraId="2A2EEEB5" w14:textId="4F67A56F" w:rsidR="00FD461D" w:rsidRPr="002D160B" w:rsidRDefault="00FD461D" w:rsidP="00FD461D">
            <w:pPr>
              <w:ind w:left="75" w:hanging="5"/>
              <w:jc w:val="thaiDistribute"/>
              <w:rPr>
                <w:rFonts w:cs="Times New Roman"/>
                <w:szCs w:val="22"/>
              </w:rPr>
            </w:pPr>
            <w:r w:rsidRPr="002D160B">
              <w:rPr>
                <w:rFonts w:cs="Times New Roman"/>
                <w:szCs w:val="22"/>
              </w:rPr>
              <w:t>EGAT Diamond service Company Limited</w:t>
            </w:r>
          </w:p>
        </w:tc>
        <w:tc>
          <w:tcPr>
            <w:tcW w:w="1440" w:type="dxa"/>
            <w:shd w:val="clear" w:color="auto" w:fill="auto"/>
          </w:tcPr>
          <w:p w14:paraId="65884F72" w14:textId="7C6BC294" w:rsidR="00FD461D" w:rsidRPr="002D160B" w:rsidRDefault="00FD461D" w:rsidP="00FD461D">
            <w:pPr>
              <w:tabs>
                <w:tab w:val="left" w:pos="-108"/>
                <w:tab w:val="left" w:pos="192"/>
              </w:tabs>
              <w:ind w:left="-108"/>
              <w:jc w:val="center"/>
              <w:rPr>
                <w:rFonts w:cs="Times New Roman"/>
                <w:szCs w:val="22"/>
              </w:rPr>
            </w:pPr>
            <w:r w:rsidRPr="002D160B">
              <w:rPr>
                <w:rFonts w:cs="Times New Roman"/>
                <w:szCs w:val="22"/>
              </w:rPr>
              <w:t>Thai</w:t>
            </w:r>
          </w:p>
        </w:tc>
        <w:tc>
          <w:tcPr>
            <w:tcW w:w="4230" w:type="dxa"/>
            <w:shd w:val="clear" w:color="auto" w:fill="auto"/>
          </w:tcPr>
          <w:p w14:paraId="395CC35F" w14:textId="14A6B9DF" w:rsidR="00FD461D" w:rsidRPr="002D160B" w:rsidRDefault="00FD461D" w:rsidP="00FD461D">
            <w:pPr>
              <w:pStyle w:val="block"/>
              <w:spacing w:after="0" w:line="240" w:lineRule="atLeast"/>
              <w:ind w:left="0" w:right="-108"/>
              <w:rPr>
                <w:rFonts w:cs="Times New Roman"/>
                <w:szCs w:val="22"/>
                <w:lang w:val="en-GB"/>
              </w:rPr>
            </w:pPr>
            <w:r w:rsidRPr="002D160B">
              <w:rPr>
                <w:rFonts w:cs="Times New Roman"/>
                <w:szCs w:val="22"/>
                <w:lang w:val="en-GB"/>
              </w:rPr>
              <w:t>Other related party, 10% shareholding</w:t>
            </w:r>
          </w:p>
        </w:tc>
      </w:tr>
      <w:tr w:rsidR="00FD461D" w:rsidRPr="00AB76F1" w14:paraId="7DE478D3" w14:textId="77777777" w:rsidTr="00AB76F1">
        <w:trPr>
          <w:trHeight w:val="20"/>
        </w:trPr>
        <w:tc>
          <w:tcPr>
            <w:tcW w:w="4050" w:type="dxa"/>
            <w:shd w:val="clear" w:color="auto" w:fill="auto"/>
          </w:tcPr>
          <w:p w14:paraId="5C4E4134" w14:textId="77777777" w:rsidR="00FD461D" w:rsidRPr="00AB76F1" w:rsidRDefault="00FD461D" w:rsidP="00FD461D">
            <w:pPr>
              <w:jc w:val="thaiDistribute"/>
              <w:rPr>
                <w:rFonts w:cs="Times New Roman"/>
                <w:sz w:val="14"/>
                <w:szCs w:val="14"/>
              </w:rPr>
            </w:pPr>
          </w:p>
        </w:tc>
        <w:tc>
          <w:tcPr>
            <w:tcW w:w="1440" w:type="dxa"/>
            <w:shd w:val="clear" w:color="auto" w:fill="auto"/>
          </w:tcPr>
          <w:p w14:paraId="41284BEC" w14:textId="77777777" w:rsidR="00FD461D" w:rsidRPr="00AB76F1" w:rsidRDefault="00FD461D" w:rsidP="00FD461D">
            <w:pPr>
              <w:tabs>
                <w:tab w:val="left" w:pos="-108"/>
                <w:tab w:val="left" w:pos="192"/>
              </w:tabs>
              <w:ind w:left="-108"/>
              <w:jc w:val="center"/>
              <w:rPr>
                <w:rFonts w:cs="Times New Roman"/>
                <w:sz w:val="14"/>
                <w:szCs w:val="14"/>
              </w:rPr>
            </w:pPr>
          </w:p>
        </w:tc>
        <w:tc>
          <w:tcPr>
            <w:tcW w:w="4230" w:type="dxa"/>
            <w:shd w:val="clear" w:color="auto" w:fill="auto"/>
          </w:tcPr>
          <w:p w14:paraId="41F56304" w14:textId="77777777" w:rsidR="00FD461D" w:rsidRPr="00AB76F1" w:rsidRDefault="00FD461D" w:rsidP="00FD461D">
            <w:pPr>
              <w:pStyle w:val="block"/>
              <w:spacing w:after="0" w:line="240" w:lineRule="atLeast"/>
              <w:ind w:left="162" w:right="-108" w:hanging="162"/>
              <w:rPr>
                <w:rFonts w:cs="Times New Roman"/>
                <w:sz w:val="14"/>
                <w:szCs w:val="14"/>
                <w:lang w:val="en-US" w:bidi="th-TH"/>
              </w:rPr>
            </w:pPr>
          </w:p>
        </w:tc>
      </w:tr>
      <w:tr w:rsidR="00FD461D" w:rsidRPr="007C4A02" w14:paraId="761C92FF" w14:textId="77777777" w:rsidTr="00AB76F1">
        <w:trPr>
          <w:trHeight w:val="20"/>
        </w:trPr>
        <w:tc>
          <w:tcPr>
            <w:tcW w:w="4050" w:type="dxa"/>
            <w:shd w:val="clear" w:color="auto" w:fill="auto"/>
          </w:tcPr>
          <w:p w14:paraId="6ECCB786" w14:textId="7EC8C4E4" w:rsidR="00FD461D" w:rsidRPr="002D160B" w:rsidRDefault="00FD461D" w:rsidP="00FD461D">
            <w:pPr>
              <w:ind w:right="-108" w:firstLine="70"/>
              <w:jc w:val="both"/>
              <w:rPr>
                <w:rFonts w:cs="Times New Roman"/>
                <w:szCs w:val="22"/>
              </w:rPr>
            </w:pPr>
            <w:r w:rsidRPr="002D160B">
              <w:rPr>
                <w:rFonts w:cs="Times New Roman"/>
                <w:szCs w:val="22"/>
              </w:rPr>
              <w:t>Key management personnel</w:t>
            </w:r>
          </w:p>
        </w:tc>
        <w:tc>
          <w:tcPr>
            <w:tcW w:w="1440" w:type="dxa"/>
            <w:shd w:val="clear" w:color="auto" w:fill="auto"/>
          </w:tcPr>
          <w:p w14:paraId="3EA987CA" w14:textId="7B952B7A" w:rsidR="00FD461D" w:rsidRPr="002D160B" w:rsidRDefault="00FD461D" w:rsidP="00FD461D">
            <w:pPr>
              <w:tabs>
                <w:tab w:val="left" w:pos="-108"/>
                <w:tab w:val="left" w:pos="192"/>
              </w:tabs>
              <w:spacing w:line="240" w:lineRule="exact"/>
              <w:ind w:left="-108"/>
              <w:jc w:val="center"/>
              <w:rPr>
                <w:rFonts w:cs="Times New Roman"/>
                <w:szCs w:val="22"/>
                <w:lang w:val="en-US" w:bidi="th-TH"/>
              </w:rPr>
            </w:pPr>
            <w:r w:rsidRPr="002D160B">
              <w:rPr>
                <w:rFonts w:cs="Times New Roman"/>
                <w:szCs w:val="22"/>
              </w:rPr>
              <w:t>Thai</w:t>
            </w:r>
          </w:p>
        </w:tc>
        <w:tc>
          <w:tcPr>
            <w:tcW w:w="4230" w:type="dxa"/>
            <w:vMerge w:val="restart"/>
            <w:shd w:val="clear" w:color="auto" w:fill="auto"/>
          </w:tcPr>
          <w:p w14:paraId="08CB30D2" w14:textId="720BCACE" w:rsidR="00FD461D" w:rsidRPr="00AB76F1" w:rsidRDefault="00FD461D" w:rsidP="00FD461D">
            <w:pPr>
              <w:pStyle w:val="block"/>
              <w:spacing w:after="0" w:line="240" w:lineRule="atLeast"/>
              <w:ind w:left="0" w:right="72" w:hanging="6"/>
              <w:jc w:val="thaiDistribute"/>
              <w:rPr>
                <w:rFonts w:cs="Times New Roman"/>
                <w:szCs w:val="22"/>
                <w:lang w:val="en-GB"/>
              </w:rPr>
            </w:pPr>
            <w:r w:rsidRPr="00AB76F1">
              <w:rPr>
                <w:rFonts w:cs="Times New Roman"/>
                <w:szCs w:val="22"/>
                <w:lang w:val="en-GB"/>
              </w:rPr>
              <w:t xml:space="preserve">Persons having authority and responsibility </w:t>
            </w:r>
            <w:r w:rsidRPr="00AB76F1">
              <w:rPr>
                <w:rFonts w:cs="Times New Roman"/>
                <w:szCs w:val="22"/>
                <w:lang w:val="en-US" w:bidi="th-TH"/>
              </w:rPr>
              <w:t>for planning, directing, and controlling the activities of the entity, directly or indirectly, including any director (whether executive</w:t>
            </w:r>
            <w:r w:rsidRPr="00AB76F1">
              <w:rPr>
                <w:rFonts w:cs="Times New Roman"/>
                <w:szCs w:val="22"/>
                <w:lang w:val="en-GB" w:bidi="th-TH"/>
              </w:rPr>
              <w:t xml:space="preserve"> or </w:t>
            </w:r>
            <w:r w:rsidRPr="00AB76F1">
              <w:rPr>
                <w:rFonts w:cs="Times New Roman"/>
                <w:szCs w:val="22"/>
                <w:lang w:val="en-US" w:bidi="th-TH"/>
              </w:rPr>
              <w:t>otherwise) of the Group.</w:t>
            </w:r>
          </w:p>
        </w:tc>
      </w:tr>
      <w:tr w:rsidR="00FD461D" w:rsidRPr="007C4A02" w14:paraId="319F516F" w14:textId="77777777" w:rsidTr="00AB76F1">
        <w:trPr>
          <w:trHeight w:val="20"/>
        </w:trPr>
        <w:tc>
          <w:tcPr>
            <w:tcW w:w="4050" w:type="dxa"/>
            <w:shd w:val="clear" w:color="auto" w:fill="auto"/>
          </w:tcPr>
          <w:p w14:paraId="41402F02" w14:textId="77777777" w:rsidR="00FD461D" w:rsidRPr="007C4A02" w:rsidRDefault="00FD461D" w:rsidP="00FD461D">
            <w:pPr>
              <w:ind w:right="-108"/>
              <w:jc w:val="both"/>
              <w:rPr>
                <w:rFonts w:cs="Times New Roman"/>
                <w:sz w:val="21"/>
                <w:szCs w:val="21"/>
              </w:rPr>
            </w:pPr>
          </w:p>
        </w:tc>
        <w:tc>
          <w:tcPr>
            <w:tcW w:w="1440" w:type="dxa"/>
            <w:shd w:val="clear" w:color="auto" w:fill="auto"/>
          </w:tcPr>
          <w:p w14:paraId="565828A1" w14:textId="77777777" w:rsidR="00FD461D" w:rsidRPr="007C4A02" w:rsidRDefault="00FD461D" w:rsidP="00FD461D">
            <w:pPr>
              <w:tabs>
                <w:tab w:val="left" w:pos="-108"/>
                <w:tab w:val="left" w:pos="192"/>
              </w:tabs>
              <w:ind w:left="-108"/>
              <w:jc w:val="center"/>
              <w:rPr>
                <w:rFonts w:cs="Times New Roman"/>
                <w:sz w:val="21"/>
                <w:szCs w:val="21"/>
              </w:rPr>
            </w:pPr>
          </w:p>
        </w:tc>
        <w:tc>
          <w:tcPr>
            <w:tcW w:w="4230" w:type="dxa"/>
            <w:vMerge/>
            <w:shd w:val="clear" w:color="auto" w:fill="auto"/>
          </w:tcPr>
          <w:p w14:paraId="0F1B9E94" w14:textId="77777777" w:rsidR="00FD461D" w:rsidRPr="007C4A02" w:rsidRDefault="00FD461D" w:rsidP="00FD461D">
            <w:pPr>
              <w:pStyle w:val="block"/>
              <w:spacing w:after="0" w:line="240" w:lineRule="atLeast"/>
              <w:ind w:left="162" w:right="348" w:hanging="162"/>
              <w:jc w:val="thaiDistribute"/>
              <w:rPr>
                <w:rFonts w:cs="Times New Roman"/>
                <w:sz w:val="21"/>
                <w:szCs w:val="21"/>
                <w:lang w:val="en-US" w:bidi="th-TH"/>
              </w:rPr>
            </w:pPr>
          </w:p>
        </w:tc>
      </w:tr>
      <w:tr w:rsidR="00FD461D" w:rsidRPr="007C4A02" w14:paraId="1539D480" w14:textId="77777777" w:rsidTr="00AB76F1">
        <w:trPr>
          <w:trHeight w:val="20"/>
        </w:trPr>
        <w:tc>
          <w:tcPr>
            <w:tcW w:w="4050" w:type="dxa"/>
            <w:shd w:val="clear" w:color="auto" w:fill="auto"/>
          </w:tcPr>
          <w:p w14:paraId="4803D59B" w14:textId="77777777" w:rsidR="00FD461D" w:rsidRPr="007C4A02" w:rsidRDefault="00FD461D" w:rsidP="00FD461D">
            <w:pPr>
              <w:tabs>
                <w:tab w:val="left" w:pos="180"/>
              </w:tabs>
              <w:spacing w:line="240" w:lineRule="exact"/>
              <w:ind w:left="162" w:firstLine="18"/>
              <w:jc w:val="thaiDistribute"/>
              <w:rPr>
                <w:rFonts w:cs="Times New Roman"/>
                <w:sz w:val="21"/>
                <w:szCs w:val="21"/>
              </w:rPr>
            </w:pPr>
          </w:p>
        </w:tc>
        <w:tc>
          <w:tcPr>
            <w:tcW w:w="1440" w:type="dxa"/>
            <w:shd w:val="clear" w:color="auto" w:fill="auto"/>
          </w:tcPr>
          <w:p w14:paraId="562683AF" w14:textId="77777777" w:rsidR="00FD461D" w:rsidRPr="007C4A02" w:rsidRDefault="00FD461D" w:rsidP="00FD461D">
            <w:pPr>
              <w:tabs>
                <w:tab w:val="left" w:pos="-108"/>
                <w:tab w:val="left" w:pos="192"/>
              </w:tabs>
              <w:spacing w:line="240" w:lineRule="exact"/>
              <w:ind w:left="-108"/>
              <w:jc w:val="center"/>
              <w:rPr>
                <w:rFonts w:cs="Times New Roman"/>
                <w:sz w:val="21"/>
                <w:szCs w:val="21"/>
              </w:rPr>
            </w:pPr>
          </w:p>
        </w:tc>
        <w:tc>
          <w:tcPr>
            <w:tcW w:w="4230" w:type="dxa"/>
            <w:vMerge/>
            <w:shd w:val="clear" w:color="auto" w:fill="auto"/>
          </w:tcPr>
          <w:p w14:paraId="1E96AB64" w14:textId="77777777" w:rsidR="00FD461D" w:rsidRPr="007C4A02" w:rsidRDefault="00FD461D" w:rsidP="00FD461D">
            <w:pPr>
              <w:pStyle w:val="block"/>
              <w:spacing w:after="0" w:line="240" w:lineRule="atLeast"/>
              <w:ind w:left="162" w:right="348" w:hanging="162"/>
              <w:jc w:val="thaiDistribute"/>
              <w:rPr>
                <w:rFonts w:cs="Times New Roman"/>
                <w:sz w:val="21"/>
                <w:szCs w:val="21"/>
                <w:lang w:val="en-US" w:bidi="th-TH"/>
              </w:rPr>
            </w:pPr>
          </w:p>
        </w:tc>
      </w:tr>
      <w:tr w:rsidR="00FD461D" w:rsidRPr="007C4A02" w14:paraId="3F3AF6EC" w14:textId="77777777" w:rsidTr="00AB76F1">
        <w:trPr>
          <w:trHeight w:val="20"/>
        </w:trPr>
        <w:tc>
          <w:tcPr>
            <w:tcW w:w="4050" w:type="dxa"/>
            <w:shd w:val="clear" w:color="auto" w:fill="auto"/>
          </w:tcPr>
          <w:p w14:paraId="6699FCAD" w14:textId="77777777" w:rsidR="00FD461D" w:rsidRPr="007C4A02" w:rsidRDefault="00FD461D" w:rsidP="00FD461D">
            <w:pPr>
              <w:tabs>
                <w:tab w:val="left" w:pos="180"/>
              </w:tabs>
              <w:spacing w:line="240" w:lineRule="exact"/>
              <w:jc w:val="thaiDistribute"/>
              <w:rPr>
                <w:rFonts w:cs="Times New Roman"/>
                <w:sz w:val="21"/>
                <w:szCs w:val="21"/>
              </w:rPr>
            </w:pPr>
          </w:p>
        </w:tc>
        <w:tc>
          <w:tcPr>
            <w:tcW w:w="1440" w:type="dxa"/>
            <w:shd w:val="clear" w:color="auto" w:fill="auto"/>
          </w:tcPr>
          <w:p w14:paraId="3C7F724F" w14:textId="77777777" w:rsidR="00FD461D" w:rsidRPr="007C4A02" w:rsidRDefault="00FD461D" w:rsidP="00FD461D">
            <w:pPr>
              <w:tabs>
                <w:tab w:val="left" w:pos="-108"/>
                <w:tab w:val="left" w:pos="192"/>
              </w:tabs>
              <w:spacing w:line="240" w:lineRule="exact"/>
              <w:ind w:left="-108"/>
              <w:jc w:val="center"/>
              <w:rPr>
                <w:rFonts w:cs="Times New Roman"/>
                <w:sz w:val="21"/>
                <w:szCs w:val="21"/>
              </w:rPr>
            </w:pPr>
          </w:p>
        </w:tc>
        <w:tc>
          <w:tcPr>
            <w:tcW w:w="4230" w:type="dxa"/>
            <w:vMerge/>
            <w:shd w:val="clear" w:color="auto" w:fill="auto"/>
          </w:tcPr>
          <w:p w14:paraId="0051050A" w14:textId="77777777" w:rsidR="00FD461D" w:rsidRPr="007C4A02" w:rsidRDefault="00FD461D" w:rsidP="00FD461D">
            <w:pPr>
              <w:pStyle w:val="block"/>
              <w:spacing w:after="0" w:line="240" w:lineRule="atLeast"/>
              <w:ind w:left="162" w:right="348" w:hanging="162"/>
              <w:jc w:val="thaiDistribute"/>
              <w:rPr>
                <w:rFonts w:cs="Times New Roman"/>
                <w:sz w:val="21"/>
                <w:szCs w:val="21"/>
                <w:lang w:val="en-US" w:bidi="th-TH"/>
              </w:rPr>
            </w:pPr>
          </w:p>
        </w:tc>
      </w:tr>
      <w:tr w:rsidR="00FD461D" w:rsidRPr="007C4A02" w14:paraId="55E5479F" w14:textId="77777777" w:rsidTr="00AB76F1">
        <w:trPr>
          <w:trHeight w:val="20"/>
        </w:trPr>
        <w:tc>
          <w:tcPr>
            <w:tcW w:w="4050" w:type="dxa"/>
            <w:shd w:val="clear" w:color="auto" w:fill="auto"/>
          </w:tcPr>
          <w:p w14:paraId="541F8E9B" w14:textId="77777777" w:rsidR="00FD461D" w:rsidRPr="007C4A02" w:rsidRDefault="00FD461D" w:rsidP="00FD461D">
            <w:pPr>
              <w:tabs>
                <w:tab w:val="left" w:pos="180"/>
              </w:tabs>
              <w:spacing w:line="240" w:lineRule="exact"/>
              <w:jc w:val="thaiDistribute"/>
              <w:rPr>
                <w:rFonts w:cs="Times New Roman"/>
                <w:sz w:val="21"/>
                <w:szCs w:val="21"/>
              </w:rPr>
            </w:pPr>
          </w:p>
        </w:tc>
        <w:tc>
          <w:tcPr>
            <w:tcW w:w="1440" w:type="dxa"/>
            <w:shd w:val="clear" w:color="auto" w:fill="auto"/>
          </w:tcPr>
          <w:p w14:paraId="59AEB47D" w14:textId="77777777" w:rsidR="00FD461D" w:rsidRPr="007C4A02" w:rsidRDefault="00FD461D" w:rsidP="00FD461D">
            <w:pPr>
              <w:tabs>
                <w:tab w:val="left" w:pos="-108"/>
                <w:tab w:val="left" w:pos="192"/>
              </w:tabs>
              <w:spacing w:line="240" w:lineRule="exact"/>
              <w:ind w:left="-108"/>
              <w:jc w:val="center"/>
              <w:rPr>
                <w:rFonts w:cs="Times New Roman"/>
                <w:sz w:val="21"/>
                <w:szCs w:val="21"/>
              </w:rPr>
            </w:pPr>
          </w:p>
        </w:tc>
        <w:tc>
          <w:tcPr>
            <w:tcW w:w="4230" w:type="dxa"/>
            <w:vMerge/>
            <w:shd w:val="clear" w:color="auto" w:fill="auto"/>
          </w:tcPr>
          <w:p w14:paraId="1E4EF3A2" w14:textId="77777777" w:rsidR="00FD461D" w:rsidRPr="007C4A02" w:rsidRDefault="00FD461D" w:rsidP="00FD461D">
            <w:pPr>
              <w:pStyle w:val="block"/>
              <w:spacing w:after="0" w:line="240" w:lineRule="atLeast"/>
              <w:ind w:left="162" w:right="348" w:hanging="162"/>
              <w:jc w:val="thaiDistribute"/>
              <w:rPr>
                <w:rFonts w:cs="Times New Roman"/>
                <w:sz w:val="21"/>
                <w:szCs w:val="21"/>
                <w:lang w:val="en-US" w:bidi="th-TH"/>
              </w:rPr>
            </w:pPr>
          </w:p>
        </w:tc>
      </w:tr>
      <w:tr w:rsidR="007739EF" w:rsidRPr="007C4A02" w14:paraId="58E3EF9E" w14:textId="77777777" w:rsidTr="00AB76F1">
        <w:trPr>
          <w:trHeight w:val="20"/>
        </w:trPr>
        <w:tc>
          <w:tcPr>
            <w:tcW w:w="4050" w:type="dxa"/>
            <w:shd w:val="clear" w:color="auto" w:fill="auto"/>
          </w:tcPr>
          <w:p w14:paraId="7D741654" w14:textId="2E9793BB" w:rsidR="007739EF" w:rsidRPr="007739EF" w:rsidRDefault="007739EF" w:rsidP="00FD461D">
            <w:pPr>
              <w:tabs>
                <w:tab w:val="left" w:pos="180"/>
              </w:tabs>
              <w:spacing w:line="240" w:lineRule="exact"/>
              <w:jc w:val="thaiDistribute"/>
              <w:rPr>
                <w:rFonts w:cs="Times New Roman"/>
                <w:i/>
                <w:iCs/>
                <w:sz w:val="21"/>
                <w:szCs w:val="21"/>
              </w:rPr>
            </w:pPr>
            <w:r>
              <w:rPr>
                <w:rFonts w:cs="Times New Roman"/>
                <w:sz w:val="21"/>
                <w:szCs w:val="21"/>
              </w:rPr>
              <w:t>*</w:t>
            </w:r>
            <w:r>
              <w:rPr>
                <w:rFonts w:cs="Times New Roman"/>
                <w:i/>
                <w:iCs/>
                <w:sz w:val="21"/>
                <w:szCs w:val="21"/>
              </w:rPr>
              <w:t xml:space="preserve">Complete liquidation </w:t>
            </w:r>
            <w:r w:rsidR="00AA6B31">
              <w:rPr>
                <w:rFonts w:cs="Times New Roman"/>
                <w:i/>
                <w:iCs/>
                <w:sz w:val="21"/>
                <w:szCs w:val="21"/>
              </w:rPr>
              <w:t>on</w:t>
            </w:r>
            <w:r>
              <w:rPr>
                <w:rFonts w:cs="Times New Roman"/>
                <w:i/>
                <w:iCs/>
                <w:sz w:val="21"/>
                <w:szCs w:val="21"/>
              </w:rPr>
              <w:t xml:space="preserve"> 2 February 2024</w:t>
            </w:r>
          </w:p>
        </w:tc>
        <w:tc>
          <w:tcPr>
            <w:tcW w:w="1440" w:type="dxa"/>
            <w:shd w:val="clear" w:color="auto" w:fill="auto"/>
          </w:tcPr>
          <w:p w14:paraId="69899311" w14:textId="77777777" w:rsidR="007739EF" w:rsidRPr="007C4A02" w:rsidRDefault="007739EF" w:rsidP="00FD461D">
            <w:pPr>
              <w:tabs>
                <w:tab w:val="left" w:pos="-108"/>
                <w:tab w:val="left" w:pos="192"/>
              </w:tabs>
              <w:spacing w:line="240" w:lineRule="exact"/>
              <w:ind w:left="-108"/>
              <w:jc w:val="center"/>
              <w:rPr>
                <w:rFonts w:cs="Times New Roman"/>
                <w:sz w:val="21"/>
                <w:szCs w:val="21"/>
              </w:rPr>
            </w:pPr>
          </w:p>
        </w:tc>
        <w:tc>
          <w:tcPr>
            <w:tcW w:w="4230" w:type="dxa"/>
            <w:shd w:val="clear" w:color="auto" w:fill="auto"/>
          </w:tcPr>
          <w:p w14:paraId="5DDBEB6F" w14:textId="77777777" w:rsidR="007739EF" w:rsidRPr="007C4A02" w:rsidRDefault="007739EF" w:rsidP="00FD461D">
            <w:pPr>
              <w:pStyle w:val="block"/>
              <w:spacing w:after="0" w:line="240" w:lineRule="atLeast"/>
              <w:ind w:left="162" w:right="348" w:hanging="162"/>
              <w:jc w:val="thaiDistribute"/>
              <w:rPr>
                <w:rFonts w:cs="Times New Roman"/>
                <w:sz w:val="21"/>
                <w:szCs w:val="21"/>
                <w:lang w:val="en-US" w:bidi="th-TH"/>
              </w:rPr>
            </w:pPr>
          </w:p>
        </w:tc>
      </w:tr>
    </w:tbl>
    <w:p w14:paraId="13F7E2CD" w14:textId="081BD3EB" w:rsidR="00AA6B31" w:rsidRDefault="00AA6B31" w:rsidP="00473548">
      <w:pPr>
        <w:spacing w:line="240" w:lineRule="atLeast"/>
        <w:ind w:left="540"/>
        <w:jc w:val="thaiDistribute"/>
        <w:rPr>
          <w:rFonts w:cs="Times New Roman"/>
          <w:sz w:val="12"/>
          <w:szCs w:val="12"/>
          <w:lang w:bidi="th-TH"/>
        </w:rPr>
      </w:pPr>
    </w:p>
    <w:p w14:paraId="2E9D8629" w14:textId="77777777" w:rsidR="00AA6B31" w:rsidRDefault="00AA6B31">
      <w:pPr>
        <w:spacing w:line="240" w:lineRule="auto"/>
        <w:rPr>
          <w:rFonts w:cs="Times New Roman"/>
          <w:sz w:val="12"/>
          <w:szCs w:val="12"/>
          <w:lang w:bidi="th-TH"/>
        </w:rPr>
      </w:pPr>
      <w:r>
        <w:rPr>
          <w:rFonts w:cs="Times New Roman"/>
          <w:sz w:val="12"/>
          <w:szCs w:val="12"/>
          <w:lang w:bidi="th-TH"/>
        </w:rPr>
        <w:br w:type="page"/>
      </w:r>
    </w:p>
    <w:tbl>
      <w:tblPr>
        <w:tblW w:w="9742" w:type="dxa"/>
        <w:tblInd w:w="450" w:type="dxa"/>
        <w:tblLayout w:type="fixed"/>
        <w:tblLook w:val="0000" w:firstRow="0" w:lastRow="0" w:firstColumn="0" w:lastColumn="0" w:noHBand="0" w:noVBand="0"/>
      </w:tblPr>
      <w:tblGrid>
        <w:gridCol w:w="4251"/>
        <w:gridCol w:w="1175"/>
        <w:gridCol w:w="271"/>
        <w:gridCol w:w="1165"/>
        <w:gridCol w:w="271"/>
        <w:gridCol w:w="1169"/>
        <w:gridCol w:w="271"/>
        <w:gridCol w:w="1169"/>
      </w:tblGrid>
      <w:tr w:rsidR="009E07F6" w:rsidRPr="007C4A02" w14:paraId="717C838D" w14:textId="77777777" w:rsidTr="009657A7">
        <w:trPr>
          <w:tblHeader/>
        </w:trPr>
        <w:tc>
          <w:tcPr>
            <w:tcW w:w="2182" w:type="pct"/>
            <w:vAlign w:val="bottom"/>
          </w:tcPr>
          <w:p w14:paraId="0892497F" w14:textId="77777777" w:rsidR="009E07F6" w:rsidRPr="007C4A02" w:rsidRDefault="009E07F6" w:rsidP="002E1A14">
            <w:pPr>
              <w:spacing w:line="240" w:lineRule="atLeast"/>
              <w:ind w:left="6" w:right="-200"/>
              <w:rPr>
                <w:rFonts w:cs="Times New Roman"/>
                <w:b/>
                <w:bCs/>
                <w:i/>
                <w:iCs/>
                <w:szCs w:val="22"/>
              </w:rPr>
            </w:pPr>
            <w:r w:rsidRPr="007C4A02">
              <w:rPr>
                <w:rFonts w:cs="Times New Roman"/>
                <w:b/>
                <w:bCs/>
                <w:i/>
                <w:iCs/>
                <w:szCs w:val="22"/>
              </w:rPr>
              <w:lastRenderedPageBreak/>
              <w:t>Significant transactions with related parties</w:t>
            </w:r>
          </w:p>
        </w:tc>
        <w:tc>
          <w:tcPr>
            <w:tcW w:w="1340" w:type="pct"/>
            <w:gridSpan w:val="3"/>
            <w:vAlign w:val="bottom"/>
          </w:tcPr>
          <w:p w14:paraId="6F1A5331" w14:textId="77777777" w:rsidR="009E07F6" w:rsidRPr="007C4A02" w:rsidRDefault="009E07F6" w:rsidP="009E07F6">
            <w:pPr>
              <w:pStyle w:val="acctmergecolhdg"/>
              <w:spacing w:line="240" w:lineRule="atLeast"/>
              <w:ind w:left="-109" w:right="-97"/>
              <w:rPr>
                <w:rFonts w:cs="Times New Roman"/>
                <w:szCs w:val="22"/>
              </w:rPr>
            </w:pPr>
            <w:r w:rsidRPr="007C4A02">
              <w:rPr>
                <w:rFonts w:cs="Times New Roman"/>
                <w:szCs w:val="22"/>
              </w:rPr>
              <w:t xml:space="preserve">Consolidated </w:t>
            </w:r>
          </w:p>
          <w:p w14:paraId="5FF678A2" w14:textId="77777777" w:rsidR="009E07F6" w:rsidRPr="007C4A02" w:rsidRDefault="009E07F6" w:rsidP="009E07F6">
            <w:pPr>
              <w:pStyle w:val="acctmergecolhdg"/>
              <w:spacing w:line="240" w:lineRule="atLeast"/>
              <w:ind w:left="-109" w:right="-97"/>
              <w:rPr>
                <w:rFonts w:cs="Times New Roman"/>
                <w:szCs w:val="22"/>
              </w:rPr>
            </w:pPr>
            <w:r w:rsidRPr="007C4A02">
              <w:rPr>
                <w:rFonts w:cs="Times New Roman"/>
                <w:szCs w:val="22"/>
              </w:rPr>
              <w:t>financial statements</w:t>
            </w:r>
          </w:p>
        </w:tc>
        <w:tc>
          <w:tcPr>
            <w:tcW w:w="139" w:type="pct"/>
            <w:vAlign w:val="bottom"/>
          </w:tcPr>
          <w:p w14:paraId="0D7EC62E" w14:textId="77777777" w:rsidR="009E07F6" w:rsidRPr="007C4A02" w:rsidRDefault="009E07F6" w:rsidP="009E07F6">
            <w:pPr>
              <w:pStyle w:val="acctmergecolhdg"/>
              <w:spacing w:line="240" w:lineRule="atLeast"/>
              <w:rPr>
                <w:rFonts w:cs="Times New Roman"/>
                <w:szCs w:val="22"/>
              </w:rPr>
            </w:pPr>
          </w:p>
        </w:tc>
        <w:tc>
          <w:tcPr>
            <w:tcW w:w="1339" w:type="pct"/>
            <w:gridSpan w:val="3"/>
            <w:vAlign w:val="bottom"/>
          </w:tcPr>
          <w:p w14:paraId="538598B1" w14:textId="77777777" w:rsidR="009E07F6" w:rsidRPr="007C4A02" w:rsidRDefault="009E07F6" w:rsidP="009E07F6">
            <w:pPr>
              <w:pStyle w:val="acctmergecolhdg"/>
              <w:spacing w:line="240" w:lineRule="atLeast"/>
              <w:ind w:left="-118" w:right="-97"/>
              <w:rPr>
                <w:rFonts w:cs="Times New Roman"/>
                <w:szCs w:val="22"/>
              </w:rPr>
            </w:pPr>
            <w:r w:rsidRPr="007C4A02">
              <w:rPr>
                <w:rFonts w:cs="Times New Roman"/>
                <w:szCs w:val="22"/>
              </w:rPr>
              <w:t xml:space="preserve">Separate </w:t>
            </w:r>
          </w:p>
          <w:p w14:paraId="473FB12A" w14:textId="77777777" w:rsidR="009E07F6" w:rsidRPr="007C4A02" w:rsidRDefault="009E07F6" w:rsidP="009E07F6">
            <w:pPr>
              <w:pStyle w:val="acctmergecolhdg"/>
              <w:spacing w:line="240" w:lineRule="atLeast"/>
              <w:ind w:left="-118" w:right="-97"/>
              <w:rPr>
                <w:rFonts w:cs="Times New Roman"/>
                <w:szCs w:val="22"/>
              </w:rPr>
            </w:pPr>
            <w:r w:rsidRPr="007C4A02">
              <w:rPr>
                <w:rFonts w:cs="Times New Roman"/>
                <w:szCs w:val="22"/>
              </w:rPr>
              <w:t>financial statements</w:t>
            </w:r>
          </w:p>
        </w:tc>
      </w:tr>
      <w:tr w:rsidR="009E07F6" w:rsidRPr="007C4A02" w14:paraId="7E7DD225" w14:textId="77777777" w:rsidTr="009657A7">
        <w:trPr>
          <w:tblHeader/>
        </w:trPr>
        <w:tc>
          <w:tcPr>
            <w:tcW w:w="2182" w:type="pct"/>
            <w:vAlign w:val="bottom"/>
          </w:tcPr>
          <w:p w14:paraId="50CFBC9F" w14:textId="77777777" w:rsidR="009E07F6" w:rsidRPr="007C4A02" w:rsidRDefault="009E07F6" w:rsidP="002E1A14">
            <w:pPr>
              <w:pStyle w:val="BodyText"/>
              <w:spacing w:after="0" w:line="240" w:lineRule="atLeast"/>
              <w:ind w:left="6" w:right="-131"/>
              <w:jc w:val="both"/>
              <w:rPr>
                <w:rFonts w:cs="Times New Roman"/>
                <w:b/>
                <w:bCs/>
                <w:i/>
                <w:iCs/>
                <w:szCs w:val="22"/>
                <w:lang w:val="en-GB"/>
              </w:rPr>
            </w:pPr>
            <w:r w:rsidRPr="007C4A02">
              <w:rPr>
                <w:rFonts w:cs="Times New Roman"/>
                <w:b/>
                <w:bCs/>
                <w:i/>
                <w:iCs/>
                <w:szCs w:val="22"/>
                <w:lang w:val="en-GB"/>
              </w:rPr>
              <w:t>Year ended 31 December</w:t>
            </w:r>
          </w:p>
        </w:tc>
        <w:tc>
          <w:tcPr>
            <w:tcW w:w="603" w:type="pct"/>
            <w:shd w:val="clear" w:color="auto" w:fill="auto"/>
            <w:vAlign w:val="bottom"/>
          </w:tcPr>
          <w:p w14:paraId="4C83F81A" w14:textId="141248F2"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3</w:t>
            </w:r>
          </w:p>
        </w:tc>
        <w:tc>
          <w:tcPr>
            <w:tcW w:w="139" w:type="pct"/>
            <w:vAlign w:val="bottom"/>
          </w:tcPr>
          <w:p w14:paraId="7DD1DD33"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598" w:type="pct"/>
            <w:shd w:val="clear" w:color="auto" w:fill="auto"/>
            <w:vAlign w:val="bottom"/>
          </w:tcPr>
          <w:p w14:paraId="771FF2F9" w14:textId="38BC0064"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2</w:t>
            </w:r>
          </w:p>
        </w:tc>
        <w:tc>
          <w:tcPr>
            <w:tcW w:w="139" w:type="pct"/>
            <w:vAlign w:val="bottom"/>
          </w:tcPr>
          <w:p w14:paraId="1FB927A1"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600" w:type="pct"/>
            <w:shd w:val="clear" w:color="auto" w:fill="auto"/>
            <w:vAlign w:val="bottom"/>
          </w:tcPr>
          <w:p w14:paraId="1D3217FE" w14:textId="6C3FB06C"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3</w:t>
            </w:r>
          </w:p>
        </w:tc>
        <w:tc>
          <w:tcPr>
            <w:tcW w:w="139" w:type="pct"/>
            <w:vAlign w:val="bottom"/>
          </w:tcPr>
          <w:p w14:paraId="25CF3036"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600" w:type="pct"/>
            <w:shd w:val="clear" w:color="auto" w:fill="auto"/>
            <w:vAlign w:val="bottom"/>
          </w:tcPr>
          <w:p w14:paraId="18793F4B" w14:textId="17423AC3"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2</w:t>
            </w:r>
          </w:p>
        </w:tc>
      </w:tr>
      <w:tr w:rsidR="009E07F6" w:rsidRPr="007C4A02" w14:paraId="044631D4" w14:textId="77777777" w:rsidTr="009657A7">
        <w:trPr>
          <w:tblHeader/>
        </w:trPr>
        <w:tc>
          <w:tcPr>
            <w:tcW w:w="2182" w:type="pct"/>
            <w:vAlign w:val="bottom"/>
          </w:tcPr>
          <w:p w14:paraId="3BF3D498" w14:textId="77777777" w:rsidR="009E07F6" w:rsidRPr="007C4A02" w:rsidRDefault="009E07F6" w:rsidP="002E1A14">
            <w:pPr>
              <w:pStyle w:val="BodyText"/>
              <w:spacing w:after="0" w:line="240" w:lineRule="atLeast"/>
              <w:ind w:left="6" w:right="-131"/>
              <w:jc w:val="both"/>
              <w:rPr>
                <w:rFonts w:cs="Times New Roman"/>
                <w:b/>
                <w:bCs/>
                <w:szCs w:val="22"/>
                <w:lang w:val="en-GB"/>
              </w:rPr>
            </w:pPr>
          </w:p>
        </w:tc>
        <w:tc>
          <w:tcPr>
            <w:tcW w:w="2818" w:type="pct"/>
            <w:gridSpan w:val="7"/>
            <w:vAlign w:val="bottom"/>
          </w:tcPr>
          <w:p w14:paraId="142FAE80" w14:textId="77777777"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i/>
                <w:iCs/>
                <w:szCs w:val="22"/>
                <w:lang w:val="en-GB"/>
              </w:rPr>
              <w:t>(in thousand Baht)</w:t>
            </w:r>
          </w:p>
        </w:tc>
      </w:tr>
      <w:tr w:rsidR="009E07F6" w:rsidRPr="007C4A02" w14:paraId="630909C3" w14:textId="77777777" w:rsidTr="009657A7">
        <w:tc>
          <w:tcPr>
            <w:tcW w:w="2182" w:type="pct"/>
            <w:vAlign w:val="bottom"/>
          </w:tcPr>
          <w:p w14:paraId="13F256E1" w14:textId="77777777" w:rsidR="009E07F6" w:rsidRPr="007C4A02" w:rsidRDefault="009E07F6" w:rsidP="002E1A14">
            <w:pPr>
              <w:spacing w:line="240" w:lineRule="atLeast"/>
              <w:ind w:left="6" w:right="-131"/>
              <w:jc w:val="thaiDistribute"/>
              <w:rPr>
                <w:rFonts w:cs="Times New Roman"/>
                <w:b/>
                <w:bCs/>
                <w:szCs w:val="22"/>
                <w:rtl/>
                <w:cs/>
              </w:rPr>
            </w:pPr>
            <w:r w:rsidRPr="007C4A02">
              <w:rPr>
                <w:rFonts w:cs="Times New Roman"/>
                <w:b/>
                <w:bCs/>
                <w:szCs w:val="22"/>
              </w:rPr>
              <w:t>Major shareholder</w:t>
            </w:r>
          </w:p>
        </w:tc>
        <w:tc>
          <w:tcPr>
            <w:tcW w:w="603" w:type="pct"/>
            <w:vAlign w:val="bottom"/>
          </w:tcPr>
          <w:p w14:paraId="52FBA671" w14:textId="77777777" w:rsidR="009E07F6" w:rsidRPr="007C4A02" w:rsidRDefault="009E07F6" w:rsidP="009E07F6">
            <w:pPr>
              <w:pStyle w:val="BodyText"/>
              <w:tabs>
                <w:tab w:val="decimal" w:pos="892"/>
              </w:tabs>
              <w:spacing w:after="0" w:line="240" w:lineRule="atLeast"/>
              <w:ind w:left="-108" w:right="-131"/>
              <w:jc w:val="both"/>
              <w:rPr>
                <w:rFonts w:cs="Times New Roman"/>
                <w:szCs w:val="22"/>
                <w:rtl/>
                <w:cs/>
                <w:lang w:val="en-GB"/>
              </w:rPr>
            </w:pPr>
          </w:p>
        </w:tc>
        <w:tc>
          <w:tcPr>
            <w:tcW w:w="139" w:type="pct"/>
            <w:vAlign w:val="bottom"/>
          </w:tcPr>
          <w:p w14:paraId="1B2D1971" w14:textId="77777777" w:rsidR="009E07F6" w:rsidRPr="007C4A02" w:rsidRDefault="009E07F6" w:rsidP="009E07F6">
            <w:pPr>
              <w:pStyle w:val="BodyText"/>
              <w:tabs>
                <w:tab w:val="decimal" w:pos="892"/>
              </w:tabs>
              <w:spacing w:after="0" w:line="240" w:lineRule="atLeast"/>
              <w:ind w:left="-108" w:right="-131"/>
              <w:jc w:val="both"/>
              <w:rPr>
                <w:rFonts w:cs="Times New Roman"/>
                <w:szCs w:val="22"/>
                <w:lang w:val="en-GB"/>
              </w:rPr>
            </w:pPr>
          </w:p>
        </w:tc>
        <w:tc>
          <w:tcPr>
            <w:tcW w:w="598" w:type="pct"/>
            <w:vAlign w:val="bottom"/>
          </w:tcPr>
          <w:p w14:paraId="2C35B61B" w14:textId="77777777" w:rsidR="009E07F6" w:rsidRPr="007C4A02" w:rsidRDefault="009E07F6" w:rsidP="009E07F6">
            <w:pPr>
              <w:pStyle w:val="BodyText"/>
              <w:tabs>
                <w:tab w:val="decimal" w:pos="892"/>
              </w:tabs>
              <w:spacing w:after="0" w:line="240" w:lineRule="atLeast"/>
              <w:ind w:left="-108" w:right="-131"/>
              <w:jc w:val="both"/>
              <w:rPr>
                <w:rFonts w:cs="Times New Roman"/>
                <w:szCs w:val="22"/>
                <w:rtl/>
                <w:cs/>
                <w:lang w:val="en-GB"/>
              </w:rPr>
            </w:pPr>
          </w:p>
        </w:tc>
        <w:tc>
          <w:tcPr>
            <w:tcW w:w="139" w:type="pct"/>
            <w:vAlign w:val="bottom"/>
          </w:tcPr>
          <w:p w14:paraId="2397EA2D" w14:textId="77777777" w:rsidR="009E07F6" w:rsidRPr="007C4A02" w:rsidRDefault="009E07F6" w:rsidP="009E07F6">
            <w:pPr>
              <w:pStyle w:val="BodyText"/>
              <w:tabs>
                <w:tab w:val="decimal" w:pos="892"/>
              </w:tabs>
              <w:spacing w:after="0" w:line="240" w:lineRule="atLeast"/>
              <w:ind w:left="-108" w:right="-131"/>
              <w:jc w:val="both"/>
              <w:rPr>
                <w:rFonts w:cs="Times New Roman"/>
                <w:szCs w:val="22"/>
                <w:lang w:val="en-GB"/>
              </w:rPr>
            </w:pPr>
          </w:p>
        </w:tc>
        <w:tc>
          <w:tcPr>
            <w:tcW w:w="600" w:type="pct"/>
            <w:vAlign w:val="bottom"/>
          </w:tcPr>
          <w:p w14:paraId="15FF74F3" w14:textId="77777777" w:rsidR="009E07F6" w:rsidRPr="007C4A02" w:rsidRDefault="009E07F6" w:rsidP="009E07F6">
            <w:pPr>
              <w:pStyle w:val="BodyText"/>
              <w:spacing w:after="0" w:line="240" w:lineRule="atLeast"/>
              <w:ind w:left="-108" w:right="11"/>
              <w:jc w:val="right"/>
              <w:rPr>
                <w:rFonts w:cs="Times New Roman"/>
                <w:szCs w:val="22"/>
                <w:rtl/>
                <w:cs/>
                <w:lang w:val="en-GB"/>
              </w:rPr>
            </w:pPr>
          </w:p>
        </w:tc>
        <w:tc>
          <w:tcPr>
            <w:tcW w:w="139" w:type="pct"/>
            <w:vAlign w:val="bottom"/>
          </w:tcPr>
          <w:p w14:paraId="04365563" w14:textId="77777777" w:rsidR="009E07F6" w:rsidRPr="007C4A02" w:rsidRDefault="009E07F6" w:rsidP="009E07F6">
            <w:pPr>
              <w:pStyle w:val="BodyText"/>
              <w:tabs>
                <w:tab w:val="decimal" w:pos="892"/>
              </w:tabs>
              <w:spacing w:after="0" w:line="240" w:lineRule="atLeast"/>
              <w:ind w:left="-108" w:right="-131"/>
              <w:jc w:val="both"/>
              <w:rPr>
                <w:rFonts w:cs="Times New Roman"/>
                <w:szCs w:val="22"/>
                <w:lang w:val="en-GB"/>
              </w:rPr>
            </w:pPr>
          </w:p>
        </w:tc>
        <w:tc>
          <w:tcPr>
            <w:tcW w:w="600" w:type="pct"/>
            <w:vAlign w:val="bottom"/>
          </w:tcPr>
          <w:p w14:paraId="337678E7" w14:textId="77777777" w:rsidR="009E07F6" w:rsidRPr="007C4A02" w:rsidRDefault="009E07F6" w:rsidP="009E07F6">
            <w:pPr>
              <w:pStyle w:val="BodyText"/>
              <w:tabs>
                <w:tab w:val="decimal" w:pos="956"/>
              </w:tabs>
              <w:spacing w:after="0" w:line="240" w:lineRule="atLeast"/>
              <w:ind w:left="-108" w:right="-131"/>
              <w:jc w:val="both"/>
              <w:rPr>
                <w:rFonts w:cs="Times New Roman"/>
                <w:szCs w:val="22"/>
                <w:rtl/>
                <w:cs/>
                <w:lang w:val="en-GB"/>
              </w:rPr>
            </w:pPr>
          </w:p>
        </w:tc>
      </w:tr>
      <w:tr w:rsidR="0043178E" w:rsidRPr="007C4A02" w14:paraId="3EADE44E" w14:textId="77777777" w:rsidTr="009657A7">
        <w:trPr>
          <w:trHeight w:val="87"/>
        </w:trPr>
        <w:tc>
          <w:tcPr>
            <w:tcW w:w="2182" w:type="pct"/>
            <w:vAlign w:val="bottom"/>
          </w:tcPr>
          <w:p w14:paraId="6CC8617E" w14:textId="77777777" w:rsidR="0043178E" w:rsidRPr="007C4A02" w:rsidRDefault="0043178E" w:rsidP="0043178E">
            <w:pPr>
              <w:spacing w:line="240" w:lineRule="atLeast"/>
              <w:ind w:left="6" w:right="-131"/>
              <w:jc w:val="thaiDistribute"/>
              <w:rPr>
                <w:rFonts w:cs="Times New Roman"/>
                <w:szCs w:val="22"/>
                <w:rtl/>
                <w:cs/>
              </w:rPr>
            </w:pPr>
            <w:r w:rsidRPr="007C4A02">
              <w:rPr>
                <w:rFonts w:cs="Times New Roman"/>
                <w:szCs w:val="22"/>
              </w:rPr>
              <w:t>Revenue from sales of electricity</w:t>
            </w:r>
          </w:p>
        </w:tc>
        <w:tc>
          <w:tcPr>
            <w:tcW w:w="603" w:type="pct"/>
            <w:vAlign w:val="bottom"/>
          </w:tcPr>
          <w:p w14:paraId="5E510EF1" w14:textId="6F930941"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30,916,603</w:t>
            </w:r>
          </w:p>
        </w:tc>
        <w:tc>
          <w:tcPr>
            <w:tcW w:w="139" w:type="pct"/>
            <w:vAlign w:val="bottom"/>
          </w:tcPr>
          <w:p w14:paraId="66B70A3E"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1710CC6F" w14:textId="408BF5D2"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1F341A">
              <w:rPr>
                <w:rFonts w:cs="Times New Roman"/>
                <w:szCs w:val="22"/>
                <w:lang w:val="en-US" w:bidi="th-TH"/>
              </w:rPr>
              <w:t>63,688,441</w:t>
            </w:r>
          </w:p>
        </w:tc>
        <w:tc>
          <w:tcPr>
            <w:tcW w:w="139" w:type="pct"/>
            <w:vAlign w:val="bottom"/>
          </w:tcPr>
          <w:p w14:paraId="7A7F84FA"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091D760A" w14:textId="78613875"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4A4623FD" w14:textId="77777777" w:rsidR="0043178E" w:rsidRPr="007C4A02" w:rsidRDefault="0043178E" w:rsidP="0043178E">
            <w:pPr>
              <w:jc w:val="center"/>
              <w:rPr>
                <w:rFonts w:cs="Times New Roman"/>
                <w:szCs w:val="22"/>
              </w:rPr>
            </w:pPr>
          </w:p>
        </w:tc>
        <w:tc>
          <w:tcPr>
            <w:tcW w:w="600" w:type="pct"/>
            <w:vAlign w:val="bottom"/>
          </w:tcPr>
          <w:p w14:paraId="7FDF9040" w14:textId="49896042"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1DBE9226" w14:textId="77777777" w:rsidTr="009657A7">
        <w:tc>
          <w:tcPr>
            <w:tcW w:w="2182" w:type="pct"/>
            <w:vAlign w:val="bottom"/>
          </w:tcPr>
          <w:p w14:paraId="301C6452"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Operation and maintenance service income</w:t>
            </w:r>
          </w:p>
        </w:tc>
        <w:tc>
          <w:tcPr>
            <w:tcW w:w="603" w:type="pct"/>
            <w:vAlign w:val="bottom"/>
          </w:tcPr>
          <w:p w14:paraId="4C416B6A" w14:textId="76D6E4EB" w:rsidR="0043178E" w:rsidRPr="007C4A02" w:rsidRDefault="0043178E" w:rsidP="0043178E">
            <w:pPr>
              <w:pStyle w:val="BodyText"/>
              <w:tabs>
                <w:tab w:val="decimal" w:pos="959"/>
              </w:tabs>
              <w:spacing w:after="0" w:line="240" w:lineRule="atLeast"/>
              <w:ind w:left="-108" w:right="-131"/>
              <w:jc w:val="both"/>
              <w:rPr>
                <w:rFonts w:cs="Times New Roman"/>
                <w:szCs w:val="22"/>
                <w:cs/>
                <w:lang w:val="en-US" w:bidi="th-TH"/>
              </w:rPr>
            </w:pPr>
            <w:r w:rsidRPr="0043178E">
              <w:rPr>
                <w:rFonts w:cs="Times New Roman"/>
                <w:szCs w:val="22"/>
                <w:lang w:val="en-US" w:bidi="th-TH"/>
              </w:rPr>
              <w:t>84,910</w:t>
            </w:r>
          </w:p>
        </w:tc>
        <w:tc>
          <w:tcPr>
            <w:tcW w:w="139" w:type="pct"/>
            <w:vAlign w:val="bottom"/>
          </w:tcPr>
          <w:p w14:paraId="04C2A23F" w14:textId="77777777" w:rsidR="0043178E" w:rsidRPr="007C4A02" w:rsidRDefault="0043178E" w:rsidP="0043178E">
            <w:pPr>
              <w:pStyle w:val="BodyText"/>
              <w:tabs>
                <w:tab w:val="decimal" w:pos="807"/>
              </w:tabs>
              <w:spacing w:after="0" w:line="240" w:lineRule="atLeast"/>
              <w:ind w:left="-108" w:right="-131"/>
              <w:jc w:val="right"/>
              <w:rPr>
                <w:rFonts w:cs="Times New Roman"/>
                <w:szCs w:val="22"/>
                <w:lang w:val="en-GB"/>
              </w:rPr>
            </w:pPr>
          </w:p>
        </w:tc>
        <w:tc>
          <w:tcPr>
            <w:tcW w:w="598" w:type="pct"/>
            <w:vAlign w:val="bottom"/>
          </w:tcPr>
          <w:p w14:paraId="39D6EB1B" w14:textId="5A611311" w:rsidR="0043178E" w:rsidRPr="007C4A02" w:rsidRDefault="0043178E" w:rsidP="0043178E">
            <w:pPr>
              <w:pStyle w:val="BodyText"/>
              <w:tabs>
                <w:tab w:val="decimal" w:pos="959"/>
              </w:tabs>
              <w:spacing w:after="0" w:line="240" w:lineRule="atLeast"/>
              <w:ind w:left="-108" w:right="-131"/>
              <w:jc w:val="both"/>
              <w:rPr>
                <w:rFonts w:cs="Times New Roman"/>
                <w:szCs w:val="22"/>
                <w:rtl/>
                <w:cs/>
                <w:lang w:val="en-GB"/>
              </w:rPr>
            </w:pPr>
            <w:r w:rsidRPr="001F341A">
              <w:rPr>
                <w:rFonts w:cs="Times New Roman"/>
                <w:szCs w:val="22"/>
                <w:lang w:val="en-US" w:bidi="th-TH"/>
              </w:rPr>
              <w:t>72,016</w:t>
            </w:r>
          </w:p>
        </w:tc>
        <w:tc>
          <w:tcPr>
            <w:tcW w:w="139" w:type="pct"/>
            <w:vAlign w:val="bottom"/>
          </w:tcPr>
          <w:p w14:paraId="050648B3"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b/>
                <w:bCs/>
                <w:szCs w:val="22"/>
                <w:lang w:val="en-GB"/>
              </w:rPr>
            </w:pPr>
          </w:p>
        </w:tc>
        <w:tc>
          <w:tcPr>
            <w:tcW w:w="600" w:type="pct"/>
            <w:vAlign w:val="bottom"/>
          </w:tcPr>
          <w:p w14:paraId="5D1F9EFE" w14:textId="44BFDF6F"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2123574F" w14:textId="77777777" w:rsidR="0043178E" w:rsidRPr="007C4A02" w:rsidRDefault="0043178E" w:rsidP="0043178E">
            <w:pPr>
              <w:jc w:val="center"/>
              <w:rPr>
                <w:rFonts w:cs="Times New Roman"/>
                <w:szCs w:val="22"/>
              </w:rPr>
            </w:pPr>
          </w:p>
        </w:tc>
        <w:tc>
          <w:tcPr>
            <w:tcW w:w="600" w:type="pct"/>
            <w:vAlign w:val="bottom"/>
          </w:tcPr>
          <w:p w14:paraId="63D92DCA" w14:textId="1D97B150"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52B36492" w14:textId="77777777" w:rsidTr="009657A7">
        <w:tc>
          <w:tcPr>
            <w:tcW w:w="2182" w:type="pct"/>
            <w:vAlign w:val="bottom"/>
          </w:tcPr>
          <w:p w14:paraId="32F987A2" w14:textId="41B65370" w:rsidR="0043178E" w:rsidRPr="0043178E" w:rsidRDefault="0043178E" w:rsidP="0043178E">
            <w:pPr>
              <w:spacing w:line="240" w:lineRule="atLeast"/>
              <w:ind w:left="6" w:right="-131"/>
              <w:jc w:val="thaiDistribute"/>
              <w:rPr>
                <w:rFonts w:cstheme="minorBidi"/>
                <w:szCs w:val="28"/>
                <w:cs/>
                <w:lang w:bidi="th-TH"/>
              </w:rPr>
            </w:pPr>
            <w:r w:rsidRPr="007C4A02">
              <w:rPr>
                <w:rFonts w:cs="Times New Roman"/>
                <w:szCs w:val="22"/>
              </w:rPr>
              <w:t>Revenue from lease contracts</w:t>
            </w:r>
          </w:p>
        </w:tc>
        <w:tc>
          <w:tcPr>
            <w:tcW w:w="603" w:type="pct"/>
            <w:vAlign w:val="bottom"/>
          </w:tcPr>
          <w:p w14:paraId="29D524CD" w14:textId="2D18F133"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1,169,451</w:t>
            </w:r>
          </w:p>
        </w:tc>
        <w:tc>
          <w:tcPr>
            <w:tcW w:w="139" w:type="pct"/>
            <w:vAlign w:val="bottom"/>
          </w:tcPr>
          <w:p w14:paraId="70F182DE"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7C3679E7" w14:textId="06DD4612" w:rsidR="0043178E" w:rsidRPr="007C4A02" w:rsidRDefault="0043178E" w:rsidP="0043178E">
            <w:pPr>
              <w:pStyle w:val="BodyText"/>
              <w:tabs>
                <w:tab w:val="decimal" w:pos="959"/>
              </w:tabs>
              <w:spacing w:after="0" w:line="240" w:lineRule="atLeast"/>
              <w:ind w:left="-108" w:right="-131"/>
              <w:jc w:val="both"/>
              <w:rPr>
                <w:rFonts w:cs="Times New Roman"/>
                <w:szCs w:val="22"/>
                <w:lang w:val="en-GB"/>
              </w:rPr>
            </w:pPr>
            <w:r w:rsidRPr="001F341A">
              <w:rPr>
                <w:rFonts w:cs="Times New Roman"/>
                <w:szCs w:val="22"/>
                <w:lang w:val="en-US" w:bidi="th-TH"/>
              </w:rPr>
              <w:t>1,536,339</w:t>
            </w:r>
          </w:p>
        </w:tc>
        <w:tc>
          <w:tcPr>
            <w:tcW w:w="139" w:type="pct"/>
            <w:vAlign w:val="bottom"/>
          </w:tcPr>
          <w:p w14:paraId="50EF8B7A"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10C6AB34" w14:textId="0FEB7F2B"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30A2A23D" w14:textId="77777777" w:rsidR="0043178E" w:rsidRPr="007C4A02" w:rsidRDefault="0043178E" w:rsidP="0043178E">
            <w:pPr>
              <w:jc w:val="center"/>
              <w:rPr>
                <w:rFonts w:cs="Times New Roman"/>
                <w:szCs w:val="22"/>
              </w:rPr>
            </w:pPr>
          </w:p>
        </w:tc>
        <w:tc>
          <w:tcPr>
            <w:tcW w:w="600" w:type="pct"/>
            <w:vAlign w:val="bottom"/>
          </w:tcPr>
          <w:p w14:paraId="6A36C869" w14:textId="67DAB377"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591AE6C1" w14:textId="77777777" w:rsidTr="009657A7">
        <w:tc>
          <w:tcPr>
            <w:tcW w:w="2182" w:type="pct"/>
            <w:vAlign w:val="bottom"/>
          </w:tcPr>
          <w:p w14:paraId="69405EE5" w14:textId="2BF0B2E9"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Other income</w:t>
            </w:r>
          </w:p>
        </w:tc>
        <w:tc>
          <w:tcPr>
            <w:tcW w:w="603" w:type="pct"/>
            <w:vAlign w:val="bottom"/>
          </w:tcPr>
          <w:p w14:paraId="65855633" w14:textId="30EA05AC"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13,087</w:t>
            </w:r>
          </w:p>
        </w:tc>
        <w:tc>
          <w:tcPr>
            <w:tcW w:w="139" w:type="pct"/>
            <w:vAlign w:val="bottom"/>
          </w:tcPr>
          <w:p w14:paraId="4748C8A8"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4E469E9C" w14:textId="30E629A3" w:rsidR="0043178E" w:rsidRPr="006D7E6F" w:rsidRDefault="0043178E" w:rsidP="0043178E">
            <w:pPr>
              <w:pStyle w:val="BodyText"/>
              <w:tabs>
                <w:tab w:val="decimal" w:pos="959"/>
              </w:tabs>
              <w:spacing w:after="0" w:line="240" w:lineRule="atLeast"/>
              <w:ind w:left="-108" w:right="-131"/>
              <w:jc w:val="both"/>
              <w:rPr>
                <w:rFonts w:cs="Times New Roman"/>
                <w:szCs w:val="22"/>
                <w:lang w:val="en-US" w:bidi="th-TH"/>
              </w:rPr>
            </w:pPr>
            <w:r w:rsidRPr="001F341A">
              <w:rPr>
                <w:rFonts w:cs="Times New Roman"/>
                <w:szCs w:val="22"/>
                <w:lang w:val="en-US" w:bidi="th-TH"/>
              </w:rPr>
              <w:t>4,726</w:t>
            </w:r>
          </w:p>
        </w:tc>
        <w:tc>
          <w:tcPr>
            <w:tcW w:w="139" w:type="pct"/>
            <w:vAlign w:val="bottom"/>
          </w:tcPr>
          <w:p w14:paraId="063FAEC0"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541FBAB0" w14:textId="587A3FEE" w:rsidR="0043178E" w:rsidRPr="0043178E" w:rsidRDefault="0043178E" w:rsidP="0043178E">
            <w:pPr>
              <w:pStyle w:val="BodyText"/>
              <w:tabs>
                <w:tab w:val="decimal" w:pos="949"/>
              </w:tabs>
              <w:spacing w:after="0" w:line="240" w:lineRule="atLeast"/>
              <w:ind w:left="-108" w:right="-131"/>
              <w:jc w:val="both"/>
              <w:rPr>
                <w:rFonts w:cs="Times New Roman"/>
                <w:szCs w:val="22"/>
                <w:lang w:val="en-GB" w:bidi="th-TH"/>
              </w:rPr>
            </w:pPr>
            <w:r w:rsidRPr="0043178E">
              <w:rPr>
                <w:rFonts w:cs="Times New Roman"/>
                <w:szCs w:val="22"/>
                <w:lang w:val="en-US" w:bidi="th-TH"/>
              </w:rPr>
              <w:t>13,087</w:t>
            </w:r>
          </w:p>
        </w:tc>
        <w:tc>
          <w:tcPr>
            <w:tcW w:w="139" w:type="pct"/>
            <w:vAlign w:val="bottom"/>
          </w:tcPr>
          <w:p w14:paraId="6049E1F4" w14:textId="77777777" w:rsidR="0043178E" w:rsidRPr="007C4A02" w:rsidRDefault="0043178E" w:rsidP="0043178E">
            <w:pPr>
              <w:jc w:val="center"/>
              <w:rPr>
                <w:rFonts w:cs="Times New Roman"/>
                <w:szCs w:val="22"/>
              </w:rPr>
            </w:pPr>
          </w:p>
        </w:tc>
        <w:tc>
          <w:tcPr>
            <w:tcW w:w="600" w:type="pct"/>
            <w:vAlign w:val="bottom"/>
          </w:tcPr>
          <w:p w14:paraId="0D6E3CB0" w14:textId="1C2006E9" w:rsidR="0043178E" w:rsidRPr="007C4A02" w:rsidRDefault="0043178E" w:rsidP="0043178E">
            <w:pPr>
              <w:pStyle w:val="BodyText"/>
              <w:tabs>
                <w:tab w:val="decimal" w:pos="949"/>
              </w:tabs>
              <w:spacing w:after="0" w:line="240" w:lineRule="atLeast"/>
              <w:ind w:left="-108" w:right="-131"/>
              <w:jc w:val="both"/>
              <w:rPr>
                <w:rFonts w:cs="Times New Roman"/>
                <w:szCs w:val="22"/>
                <w:lang w:val="en-GB" w:bidi="th-TH"/>
              </w:rPr>
            </w:pPr>
            <w:r w:rsidRPr="001F341A">
              <w:rPr>
                <w:rFonts w:cs="Times New Roman"/>
                <w:szCs w:val="22"/>
                <w:lang w:val="en-US" w:bidi="th-TH"/>
              </w:rPr>
              <w:t>4,726</w:t>
            </w:r>
          </w:p>
        </w:tc>
      </w:tr>
      <w:tr w:rsidR="0043178E" w:rsidRPr="007C4A02" w14:paraId="65BDF025" w14:textId="77777777" w:rsidTr="00C343E2">
        <w:trPr>
          <w:trHeight w:val="263"/>
        </w:trPr>
        <w:tc>
          <w:tcPr>
            <w:tcW w:w="2182" w:type="pct"/>
            <w:vAlign w:val="bottom"/>
          </w:tcPr>
          <w:p w14:paraId="47261B9E"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Purchase of electricity</w:t>
            </w:r>
          </w:p>
        </w:tc>
        <w:tc>
          <w:tcPr>
            <w:tcW w:w="603" w:type="pct"/>
            <w:shd w:val="clear" w:color="auto" w:fill="FFFFFF"/>
            <w:vAlign w:val="bottom"/>
          </w:tcPr>
          <w:p w14:paraId="1BFE496D" w14:textId="1CE870A7"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209,902</w:t>
            </w:r>
          </w:p>
        </w:tc>
        <w:tc>
          <w:tcPr>
            <w:tcW w:w="139" w:type="pct"/>
            <w:vAlign w:val="bottom"/>
          </w:tcPr>
          <w:p w14:paraId="0553A9F3"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75AB9076" w14:textId="7024E916" w:rsidR="0043178E" w:rsidRPr="007C4A02" w:rsidRDefault="0043178E" w:rsidP="0043178E">
            <w:pPr>
              <w:pStyle w:val="BodyText"/>
              <w:tabs>
                <w:tab w:val="decimal" w:pos="959"/>
              </w:tabs>
              <w:spacing w:after="0" w:line="240" w:lineRule="atLeast"/>
              <w:ind w:left="-108" w:right="-131"/>
              <w:jc w:val="both"/>
              <w:rPr>
                <w:rFonts w:cs="Times New Roman"/>
                <w:szCs w:val="22"/>
                <w:lang w:val="en-GB"/>
              </w:rPr>
            </w:pPr>
            <w:r w:rsidRPr="001F341A">
              <w:rPr>
                <w:rFonts w:cs="Times New Roman"/>
                <w:szCs w:val="22"/>
                <w:lang w:val="en-US" w:bidi="th-TH"/>
              </w:rPr>
              <w:t>200,193</w:t>
            </w:r>
          </w:p>
        </w:tc>
        <w:tc>
          <w:tcPr>
            <w:tcW w:w="139" w:type="pct"/>
            <w:vAlign w:val="bottom"/>
          </w:tcPr>
          <w:p w14:paraId="51D2001E"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005B657B" w14:textId="64F366D9"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4D50C659" w14:textId="77777777" w:rsidR="0043178E" w:rsidRPr="007C4A02" w:rsidRDefault="0043178E" w:rsidP="0043178E">
            <w:pPr>
              <w:jc w:val="center"/>
              <w:rPr>
                <w:rFonts w:cs="Times New Roman"/>
                <w:szCs w:val="22"/>
              </w:rPr>
            </w:pPr>
          </w:p>
        </w:tc>
        <w:tc>
          <w:tcPr>
            <w:tcW w:w="600" w:type="pct"/>
            <w:vAlign w:val="bottom"/>
          </w:tcPr>
          <w:p w14:paraId="2ED613AF" w14:textId="144A040B"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23FE1D4E" w14:textId="77777777" w:rsidTr="00C343E2">
        <w:tc>
          <w:tcPr>
            <w:tcW w:w="2182" w:type="pct"/>
            <w:vAlign w:val="bottom"/>
          </w:tcPr>
          <w:p w14:paraId="42B2B7E6"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Operation and maintenance service fee</w:t>
            </w:r>
          </w:p>
        </w:tc>
        <w:tc>
          <w:tcPr>
            <w:tcW w:w="603" w:type="pct"/>
            <w:shd w:val="clear" w:color="auto" w:fill="FFFFFF"/>
            <w:vAlign w:val="bottom"/>
          </w:tcPr>
          <w:p w14:paraId="5D45C114" w14:textId="1C366FFE"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1,353,146</w:t>
            </w:r>
          </w:p>
        </w:tc>
        <w:tc>
          <w:tcPr>
            <w:tcW w:w="139" w:type="pct"/>
            <w:vAlign w:val="bottom"/>
          </w:tcPr>
          <w:p w14:paraId="580D03E4"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065B23B0" w14:textId="7FC0977A" w:rsidR="0043178E" w:rsidRPr="007C4A02" w:rsidRDefault="0043178E" w:rsidP="0043178E">
            <w:pPr>
              <w:pStyle w:val="BodyText"/>
              <w:tabs>
                <w:tab w:val="decimal" w:pos="959"/>
              </w:tabs>
              <w:spacing w:after="0" w:line="240" w:lineRule="atLeast"/>
              <w:ind w:left="-108" w:right="-131"/>
              <w:jc w:val="both"/>
              <w:rPr>
                <w:rFonts w:cs="Times New Roman"/>
                <w:szCs w:val="22"/>
                <w:lang w:val="en-GB"/>
              </w:rPr>
            </w:pPr>
            <w:r w:rsidRPr="001F341A">
              <w:rPr>
                <w:rFonts w:cs="Times New Roman"/>
                <w:szCs w:val="22"/>
                <w:lang w:val="en-US" w:bidi="th-TH"/>
              </w:rPr>
              <w:t>1,271,186</w:t>
            </w:r>
          </w:p>
        </w:tc>
        <w:tc>
          <w:tcPr>
            <w:tcW w:w="139" w:type="pct"/>
            <w:vAlign w:val="bottom"/>
          </w:tcPr>
          <w:p w14:paraId="7174D2F4"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29CDC770" w14:textId="68BD876B"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5668E3A3" w14:textId="77777777" w:rsidR="0043178E" w:rsidRPr="007C4A02" w:rsidRDefault="0043178E" w:rsidP="0043178E">
            <w:pPr>
              <w:jc w:val="center"/>
              <w:rPr>
                <w:rFonts w:cs="Times New Roman"/>
                <w:szCs w:val="22"/>
              </w:rPr>
            </w:pPr>
          </w:p>
        </w:tc>
        <w:tc>
          <w:tcPr>
            <w:tcW w:w="600" w:type="pct"/>
            <w:vAlign w:val="bottom"/>
          </w:tcPr>
          <w:p w14:paraId="10F1B6CA" w14:textId="1E51DB81"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4934B627" w14:textId="77777777" w:rsidTr="009657A7">
        <w:tc>
          <w:tcPr>
            <w:tcW w:w="2182" w:type="pct"/>
            <w:vAlign w:val="bottom"/>
          </w:tcPr>
          <w:p w14:paraId="66B6FC78"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Management service of fuel</w:t>
            </w:r>
          </w:p>
        </w:tc>
        <w:tc>
          <w:tcPr>
            <w:tcW w:w="603" w:type="pct"/>
            <w:vAlign w:val="bottom"/>
          </w:tcPr>
          <w:p w14:paraId="15007E35" w14:textId="6F731506"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1,095</w:t>
            </w:r>
          </w:p>
        </w:tc>
        <w:tc>
          <w:tcPr>
            <w:tcW w:w="139" w:type="pct"/>
            <w:vAlign w:val="bottom"/>
          </w:tcPr>
          <w:p w14:paraId="4EF67F56"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617FD60A" w14:textId="3EE893FC" w:rsidR="0043178E" w:rsidRPr="007C4A02" w:rsidRDefault="0043178E" w:rsidP="0043178E">
            <w:pPr>
              <w:pStyle w:val="BodyText"/>
              <w:tabs>
                <w:tab w:val="decimal" w:pos="959"/>
              </w:tabs>
              <w:spacing w:after="0" w:line="240" w:lineRule="atLeast"/>
              <w:ind w:left="-108" w:right="-131"/>
              <w:jc w:val="both"/>
              <w:rPr>
                <w:rFonts w:cs="Times New Roman"/>
                <w:szCs w:val="22"/>
                <w:lang w:val="en-GB"/>
              </w:rPr>
            </w:pPr>
            <w:r w:rsidRPr="001F341A">
              <w:rPr>
                <w:rFonts w:cs="Times New Roman"/>
                <w:szCs w:val="22"/>
                <w:lang w:val="en-US" w:bidi="th-TH"/>
              </w:rPr>
              <w:t>2,177</w:t>
            </w:r>
          </w:p>
        </w:tc>
        <w:tc>
          <w:tcPr>
            <w:tcW w:w="139" w:type="pct"/>
            <w:vAlign w:val="bottom"/>
          </w:tcPr>
          <w:p w14:paraId="004328A2"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2B7A9104" w14:textId="4A0105FD"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181A08D8" w14:textId="77777777" w:rsidR="0043178E" w:rsidRPr="007C4A02" w:rsidRDefault="0043178E" w:rsidP="0043178E">
            <w:pPr>
              <w:jc w:val="center"/>
              <w:rPr>
                <w:rFonts w:cs="Times New Roman"/>
                <w:szCs w:val="22"/>
              </w:rPr>
            </w:pPr>
          </w:p>
        </w:tc>
        <w:tc>
          <w:tcPr>
            <w:tcW w:w="600" w:type="pct"/>
            <w:vAlign w:val="bottom"/>
          </w:tcPr>
          <w:p w14:paraId="39D205C9" w14:textId="5ADA9F84" w:rsidR="0043178E" w:rsidRPr="007C4A02" w:rsidRDefault="0043178E" w:rsidP="0043178E">
            <w:pPr>
              <w:pStyle w:val="BodyText"/>
              <w:tabs>
                <w:tab w:val="decimal" w:pos="675"/>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7B6753EF" w14:textId="77777777" w:rsidTr="009657A7">
        <w:tc>
          <w:tcPr>
            <w:tcW w:w="2182" w:type="pct"/>
            <w:vAlign w:val="bottom"/>
          </w:tcPr>
          <w:p w14:paraId="063CD09C" w14:textId="758E7E2E"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Other service fee</w:t>
            </w:r>
            <w:r>
              <w:rPr>
                <w:rFonts w:cs="Times New Roman"/>
                <w:szCs w:val="22"/>
              </w:rPr>
              <w:t>s</w:t>
            </w:r>
          </w:p>
        </w:tc>
        <w:tc>
          <w:tcPr>
            <w:tcW w:w="603" w:type="pct"/>
            <w:vAlign w:val="bottom"/>
          </w:tcPr>
          <w:p w14:paraId="661BAD5D" w14:textId="2CFA7866" w:rsidR="0043178E" w:rsidRPr="007C4A02"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3,614</w:t>
            </w:r>
          </w:p>
        </w:tc>
        <w:tc>
          <w:tcPr>
            <w:tcW w:w="139" w:type="pct"/>
            <w:vAlign w:val="bottom"/>
          </w:tcPr>
          <w:p w14:paraId="4ED6A792"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1BE75D44" w14:textId="44B5C9BC" w:rsidR="0043178E" w:rsidRPr="007C4A02" w:rsidRDefault="0043178E" w:rsidP="0043178E">
            <w:pPr>
              <w:pStyle w:val="BodyText"/>
              <w:tabs>
                <w:tab w:val="decimal" w:pos="959"/>
              </w:tabs>
              <w:spacing w:after="0" w:line="240" w:lineRule="atLeast"/>
              <w:ind w:left="-108" w:right="-131"/>
              <w:jc w:val="both"/>
              <w:rPr>
                <w:rFonts w:cs="Times New Roman"/>
                <w:szCs w:val="22"/>
                <w:lang w:val="en-GB"/>
              </w:rPr>
            </w:pPr>
            <w:r w:rsidRPr="001F341A">
              <w:rPr>
                <w:rFonts w:cs="Times New Roman"/>
                <w:szCs w:val="22"/>
                <w:lang w:val="en-US" w:bidi="th-TH"/>
              </w:rPr>
              <w:t>6,735</w:t>
            </w:r>
          </w:p>
        </w:tc>
        <w:tc>
          <w:tcPr>
            <w:tcW w:w="139" w:type="pct"/>
            <w:vAlign w:val="bottom"/>
          </w:tcPr>
          <w:p w14:paraId="15F1A949" w14:textId="77777777" w:rsidR="0043178E" w:rsidRPr="007C4A02"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600" w:type="pct"/>
            <w:vAlign w:val="bottom"/>
          </w:tcPr>
          <w:p w14:paraId="72F8161B" w14:textId="244F86E4" w:rsidR="0043178E" w:rsidRPr="0043178E" w:rsidRDefault="0043178E" w:rsidP="0043178E">
            <w:pPr>
              <w:pStyle w:val="BodyText"/>
              <w:tabs>
                <w:tab w:val="decimal" w:pos="949"/>
              </w:tabs>
              <w:spacing w:after="0" w:line="240" w:lineRule="atLeast"/>
              <w:ind w:left="-108" w:right="-131"/>
              <w:jc w:val="both"/>
              <w:rPr>
                <w:rFonts w:cs="Times New Roman"/>
                <w:szCs w:val="22"/>
                <w:cs/>
                <w:lang w:val="en-GB" w:bidi="th-TH"/>
              </w:rPr>
            </w:pPr>
            <w:r w:rsidRPr="0043178E">
              <w:rPr>
                <w:rFonts w:cs="Times New Roman"/>
                <w:szCs w:val="22"/>
                <w:lang w:val="en-US" w:bidi="th-TH"/>
              </w:rPr>
              <w:t>1,149</w:t>
            </w:r>
          </w:p>
        </w:tc>
        <w:tc>
          <w:tcPr>
            <w:tcW w:w="139" w:type="pct"/>
            <w:vAlign w:val="bottom"/>
          </w:tcPr>
          <w:p w14:paraId="3274F9AD" w14:textId="77777777" w:rsidR="0043178E" w:rsidRPr="007C4A02" w:rsidRDefault="0043178E" w:rsidP="0043178E">
            <w:pPr>
              <w:jc w:val="center"/>
              <w:rPr>
                <w:rFonts w:cs="Times New Roman"/>
                <w:szCs w:val="22"/>
              </w:rPr>
            </w:pPr>
          </w:p>
        </w:tc>
        <w:tc>
          <w:tcPr>
            <w:tcW w:w="600" w:type="pct"/>
            <w:vAlign w:val="bottom"/>
          </w:tcPr>
          <w:p w14:paraId="4C9B4307" w14:textId="6802EB22" w:rsidR="0043178E" w:rsidRPr="007C4A02" w:rsidRDefault="0043178E" w:rsidP="0043178E">
            <w:pPr>
              <w:pStyle w:val="BodyText"/>
              <w:tabs>
                <w:tab w:val="decimal" w:pos="949"/>
              </w:tabs>
              <w:spacing w:after="0" w:line="240" w:lineRule="atLeast"/>
              <w:ind w:left="-108" w:right="-131"/>
              <w:jc w:val="both"/>
              <w:rPr>
                <w:rFonts w:cs="Times New Roman"/>
                <w:szCs w:val="22"/>
                <w:lang w:val="en-GB" w:bidi="th-TH"/>
              </w:rPr>
            </w:pPr>
            <w:r w:rsidRPr="001F341A">
              <w:rPr>
                <w:rFonts w:cs="Times New Roman"/>
                <w:szCs w:val="22"/>
                <w:lang w:val="en-US" w:bidi="th-TH"/>
              </w:rPr>
              <w:t>4,051</w:t>
            </w:r>
          </w:p>
        </w:tc>
      </w:tr>
      <w:tr w:rsidR="0043178E" w:rsidRPr="007C4A02" w14:paraId="4026462C" w14:textId="77777777" w:rsidTr="009657A7">
        <w:tc>
          <w:tcPr>
            <w:tcW w:w="2182" w:type="pct"/>
            <w:vAlign w:val="bottom"/>
          </w:tcPr>
          <w:p w14:paraId="1E80CFFC" w14:textId="77777777" w:rsidR="00005F76" w:rsidRDefault="00005F76" w:rsidP="0043178E">
            <w:pPr>
              <w:spacing w:line="240" w:lineRule="atLeast"/>
              <w:ind w:left="6" w:right="-131"/>
              <w:jc w:val="thaiDistribute"/>
              <w:rPr>
                <w:rFonts w:cs="Times New Roman"/>
                <w:b/>
                <w:bCs/>
                <w:szCs w:val="22"/>
              </w:rPr>
            </w:pPr>
          </w:p>
          <w:p w14:paraId="71924DA8" w14:textId="7FE565D6" w:rsidR="0043178E" w:rsidRPr="007C4A02" w:rsidRDefault="0043178E" w:rsidP="0043178E">
            <w:pPr>
              <w:spacing w:line="240" w:lineRule="atLeast"/>
              <w:ind w:left="6" w:right="-131"/>
              <w:jc w:val="thaiDistribute"/>
              <w:rPr>
                <w:rFonts w:cs="Times New Roman"/>
                <w:b/>
                <w:bCs/>
                <w:szCs w:val="22"/>
                <w:rtl/>
                <w:cs/>
              </w:rPr>
            </w:pPr>
            <w:r w:rsidRPr="007C4A02">
              <w:rPr>
                <w:rFonts w:cs="Times New Roman"/>
                <w:b/>
                <w:bCs/>
                <w:szCs w:val="22"/>
              </w:rPr>
              <w:t>Subsidiaries</w:t>
            </w:r>
          </w:p>
        </w:tc>
        <w:tc>
          <w:tcPr>
            <w:tcW w:w="603" w:type="pct"/>
            <w:vAlign w:val="bottom"/>
          </w:tcPr>
          <w:p w14:paraId="14BA2184" w14:textId="77777777" w:rsidR="0043178E" w:rsidRPr="007C4A02" w:rsidRDefault="0043178E" w:rsidP="0043178E">
            <w:pPr>
              <w:pStyle w:val="BodyText"/>
              <w:spacing w:after="0" w:line="240" w:lineRule="atLeast"/>
              <w:ind w:left="-108" w:right="11"/>
              <w:jc w:val="right"/>
              <w:rPr>
                <w:rFonts w:cs="Times New Roman"/>
                <w:szCs w:val="22"/>
                <w:rtl/>
                <w:cs/>
                <w:lang w:val="en-GB"/>
              </w:rPr>
            </w:pPr>
          </w:p>
        </w:tc>
        <w:tc>
          <w:tcPr>
            <w:tcW w:w="139" w:type="pct"/>
            <w:vAlign w:val="bottom"/>
          </w:tcPr>
          <w:p w14:paraId="43A4859E" w14:textId="77777777" w:rsidR="0043178E" w:rsidRPr="007C4A02" w:rsidRDefault="0043178E" w:rsidP="0043178E">
            <w:pPr>
              <w:pStyle w:val="BodyText"/>
              <w:tabs>
                <w:tab w:val="decimal" w:pos="807"/>
              </w:tabs>
              <w:spacing w:after="0" w:line="240" w:lineRule="atLeast"/>
              <w:ind w:left="-108" w:right="-131"/>
              <w:jc w:val="right"/>
              <w:rPr>
                <w:rFonts w:cs="Times New Roman"/>
                <w:szCs w:val="22"/>
                <w:lang w:val="en-GB"/>
              </w:rPr>
            </w:pPr>
          </w:p>
        </w:tc>
        <w:tc>
          <w:tcPr>
            <w:tcW w:w="598" w:type="pct"/>
            <w:vAlign w:val="bottom"/>
          </w:tcPr>
          <w:p w14:paraId="19A6CEE0" w14:textId="77777777" w:rsidR="0043178E" w:rsidRPr="007C4A02" w:rsidRDefault="0043178E" w:rsidP="0043178E">
            <w:pPr>
              <w:pStyle w:val="BodyText"/>
              <w:spacing w:after="0" w:line="240" w:lineRule="atLeast"/>
              <w:ind w:left="-108" w:right="11"/>
              <w:jc w:val="right"/>
              <w:rPr>
                <w:rFonts w:cs="Times New Roman"/>
                <w:szCs w:val="22"/>
                <w:rtl/>
                <w:cs/>
                <w:lang w:val="en-GB"/>
              </w:rPr>
            </w:pPr>
          </w:p>
        </w:tc>
        <w:tc>
          <w:tcPr>
            <w:tcW w:w="139" w:type="pct"/>
            <w:vAlign w:val="bottom"/>
          </w:tcPr>
          <w:p w14:paraId="2F5B1E00" w14:textId="77777777" w:rsidR="0043178E" w:rsidRPr="007C4A02" w:rsidRDefault="0043178E" w:rsidP="0043178E">
            <w:pPr>
              <w:pStyle w:val="BodyText"/>
              <w:tabs>
                <w:tab w:val="decimal" w:pos="807"/>
              </w:tabs>
              <w:spacing w:after="0" w:line="240" w:lineRule="atLeast"/>
              <w:ind w:left="-108" w:right="-131"/>
              <w:jc w:val="right"/>
              <w:rPr>
                <w:rFonts w:cs="Times New Roman"/>
                <w:szCs w:val="22"/>
                <w:lang w:val="en-GB"/>
              </w:rPr>
            </w:pPr>
          </w:p>
        </w:tc>
        <w:tc>
          <w:tcPr>
            <w:tcW w:w="600" w:type="pct"/>
            <w:vAlign w:val="bottom"/>
          </w:tcPr>
          <w:p w14:paraId="559AA96F" w14:textId="77777777" w:rsidR="0043178E" w:rsidRPr="007C4A02" w:rsidRDefault="0043178E" w:rsidP="0043178E">
            <w:pPr>
              <w:pStyle w:val="BodyText"/>
              <w:spacing w:after="0" w:line="240" w:lineRule="atLeast"/>
              <w:ind w:left="-108" w:right="11"/>
              <w:jc w:val="right"/>
              <w:rPr>
                <w:rFonts w:cs="Times New Roman"/>
                <w:szCs w:val="22"/>
                <w:rtl/>
                <w:cs/>
                <w:lang w:val="en-GB"/>
              </w:rPr>
            </w:pPr>
          </w:p>
        </w:tc>
        <w:tc>
          <w:tcPr>
            <w:tcW w:w="139" w:type="pct"/>
            <w:vAlign w:val="bottom"/>
          </w:tcPr>
          <w:p w14:paraId="2962F373" w14:textId="77777777" w:rsidR="0043178E" w:rsidRPr="007C4A02" w:rsidRDefault="0043178E" w:rsidP="0043178E">
            <w:pPr>
              <w:pStyle w:val="BodyText"/>
              <w:tabs>
                <w:tab w:val="decimal" w:pos="807"/>
              </w:tabs>
              <w:spacing w:after="0" w:line="240" w:lineRule="atLeast"/>
              <w:ind w:left="-108" w:right="-131"/>
              <w:jc w:val="right"/>
              <w:rPr>
                <w:rFonts w:cs="Times New Roman"/>
                <w:szCs w:val="22"/>
                <w:lang w:val="en-GB"/>
              </w:rPr>
            </w:pPr>
          </w:p>
        </w:tc>
        <w:tc>
          <w:tcPr>
            <w:tcW w:w="600" w:type="pct"/>
            <w:vAlign w:val="bottom"/>
          </w:tcPr>
          <w:p w14:paraId="54223A60" w14:textId="77777777" w:rsidR="0043178E" w:rsidRPr="007C4A02" w:rsidRDefault="0043178E" w:rsidP="0043178E">
            <w:pPr>
              <w:pStyle w:val="BodyText"/>
              <w:spacing w:after="0" w:line="240" w:lineRule="atLeast"/>
              <w:ind w:left="-108" w:right="11"/>
              <w:jc w:val="right"/>
              <w:rPr>
                <w:rFonts w:cs="Times New Roman"/>
                <w:szCs w:val="22"/>
                <w:rtl/>
                <w:cs/>
                <w:lang w:val="en-GB"/>
              </w:rPr>
            </w:pPr>
          </w:p>
        </w:tc>
      </w:tr>
      <w:tr w:rsidR="0043178E" w:rsidRPr="007C4A02" w14:paraId="6A6A2CBA" w14:textId="77777777" w:rsidTr="009657A7">
        <w:tc>
          <w:tcPr>
            <w:tcW w:w="2182" w:type="pct"/>
            <w:vAlign w:val="bottom"/>
          </w:tcPr>
          <w:p w14:paraId="175EE2E6" w14:textId="77777777" w:rsidR="0043178E" w:rsidRPr="007C4A02" w:rsidRDefault="0043178E" w:rsidP="0043178E">
            <w:pPr>
              <w:spacing w:line="240" w:lineRule="atLeast"/>
              <w:ind w:left="6" w:right="-131"/>
              <w:jc w:val="thaiDistribute"/>
              <w:rPr>
                <w:rFonts w:cs="Times New Roman"/>
                <w:szCs w:val="22"/>
                <w:rtl/>
                <w:cs/>
              </w:rPr>
            </w:pPr>
            <w:r w:rsidRPr="007C4A02">
              <w:rPr>
                <w:rFonts w:cs="Times New Roman"/>
                <w:szCs w:val="22"/>
              </w:rPr>
              <w:t>Management service income</w:t>
            </w:r>
          </w:p>
        </w:tc>
        <w:tc>
          <w:tcPr>
            <w:tcW w:w="603" w:type="pct"/>
            <w:vAlign w:val="bottom"/>
          </w:tcPr>
          <w:p w14:paraId="2E334E06" w14:textId="1C081974" w:rsidR="0043178E" w:rsidRPr="0043178E" w:rsidRDefault="0043178E" w:rsidP="0043178E">
            <w:pPr>
              <w:pStyle w:val="acctfourfigures"/>
              <w:tabs>
                <w:tab w:val="clear" w:pos="765"/>
                <w:tab w:val="decimal" w:pos="612"/>
              </w:tabs>
              <w:spacing w:line="240" w:lineRule="auto"/>
              <w:ind w:right="11"/>
              <w:rPr>
                <w:rFonts w:cs="Times New Roman"/>
                <w:szCs w:val="22"/>
                <w:cs/>
                <w:lang w:bidi="th-TH"/>
              </w:rPr>
            </w:pPr>
            <w:r w:rsidRPr="0043178E">
              <w:rPr>
                <w:rFonts w:cs="Times New Roman"/>
                <w:szCs w:val="22"/>
              </w:rPr>
              <w:t>-</w:t>
            </w:r>
          </w:p>
        </w:tc>
        <w:tc>
          <w:tcPr>
            <w:tcW w:w="139" w:type="pct"/>
            <w:vAlign w:val="bottom"/>
          </w:tcPr>
          <w:p w14:paraId="01450610"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50064B09" w14:textId="5F5F4620" w:rsidR="0043178E" w:rsidRPr="0043178E" w:rsidRDefault="0043178E" w:rsidP="0043178E">
            <w:pPr>
              <w:pStyle w:val="BodyText"/>
              <w:tabs>
                <w:tab w:val="decimal" w:pos="674"/>
              </w:tabs>
              <w:spacing w:after="0" w:line="240" w:lineRule="atLeast"/>
              <w:ind w:left="-108" w:right="-131"/>
              <w:jc w:val="both"/>
              <w:rPr>
                <w:rFonts w:cs="Times New Roman"/>
                <w:szCs w:val="22"/>
              </w:rPr>
            </w:pPr>
            <w:r w:rsidRPr="0043178E">
              <w:rPr>
                <w:rFonts w:cs="Times New Roman"/>
                <w:szCs w:val="22"/>
              </w:rPr>
              <w:t>-</w:t>
            </w:r>
          </w:p>
        </w:tc>
        <w:tc>
          <w:tcPr>
            <w:tcW w:w="139" w:type="pct"/>
            <w:vAlign w:val="bottom"/>
          </w:tcPr>
          <w:p w14:paraId="1C796D18"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795AE1F8" w14:textId="71338335" w:rsidR="0043178E" w:rsidRPr="0043178E"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lang w:val="en-US" w:bidi="th-TH"/>
              </w:rPr>
              <w:t>195,757</w:t>
            </w:r>
          </w:p>
        </w:tc>
        <w:tc>
          <w:tcPr>
            <w:tcW w:w="139" w:type="pct"/>
            <w:vAlign w:val="bottom"/>
          </w:tcPr>
          <w:p w14:paraId="2E9BE666" w14:textId="77777777" w:rsidR="0043178E" w:rsidRPr="007C4A02" w:rsidRDefault="0043178E" w:rsidP="0043178E">
            <w:pPr>
              <w:jc w:val="center"/>
              <w:rPr>
                <w:rFonts w:cs="Times New Roman"/>
                <w:szCs w:val="22"/>
              </w:rPr>
            </w:pPr>
          </w:p>
        </w:tc>
        <w:tc>
          <w:tcPr>
            <w:tcW w:w="600" w:type="pct"/>
            <w:vAlign w:val="bottom"/>
          </w:tcPr>
          <w:p w14:paraId="2DE2A1E9" w14:textId="3C0D0748" w:rsidR="0043178E" w:rsidRPr="007C4A02" w:rsidRDefault="0043178E" w:rsidP="0043178E">
            <w:pPr>
              <w:pStyle w:val="BodyText"/>
              <w:tabs>
                <w:tab w:val="decimal" w:pos="956"/>
              </w:tabs>
              <w:spacing w:after="0" w:line="240" w:lineRule="atLeast"/>
              <w:ind w:left="-108" w:right="-131"/>
              <w:rPr>
                <w:rFonts w:cs="Times New Roman"/>
                <w:szCs w:val="22"/>
                <w:lang w:val="en-GB"/>
              </w:rPr>
            </w:pPr>
            <w:r w:rsidRPr="007E5E2B">
              <w:rPr>
                <w:rFonts w:cs="Times New Roman"/>
                <w:szCs w:val="22"/>
                <w:lang w:val="en-US" w:bidi="th-TH"/>
              </w:rPr>
              <w:t>230,966</w:t>
            </w:r>
          </w:p>
        </w:tc>
      </w:tr>
      <w:tr w:rsidR="0043178E" w:rsidRPr="007C4A02" w14:paraId="7761AE88" w14:textId="77777777" w:rsidTr="009657A7">
        <w:tc>
          <w:tcPr>
            <w:tcW w:w="2182" w:type="pct"/>
            <w:vAlign w:val="bottom"/>
          </w:tcPr>
          <w:p w14:paraId="0642C78C" w14:textId="77777777" w:rsidR="0043178E" w:rsidRPr="007C4A02" w:rsidRDefault="0043178E" w:rsidP="0043178E">
            <w:pPr>
              <w:spacing w:line="240" w:lineRule="atLeast"/>
              <w:ind w:left="6" w:right="-131"/>
              <w:jc w:val="thaiDistribute"/>
              <w:rPr>
                <w:rFonts w:cs="Times New Roman"/>
                <w:szCs w:val="22"/>
                <w:rtl/>
                <w:cs/>
              </w:rPr>
            </w:pPr>
            <w:r w:rsidRPr="007C4A02">
              <w:rPr>
                <w:rFonts w:cs="Times New Roman"/>
                <w:szCs w:val="22"/>
              </w:rPr>
              <w:t>Interest income</w:t>
            </w:r>
          </w:p>
        </w:tc>
        <w:tc>
          <w:tcPr>
            <w:tcW w:w="603" w:type="pct"/>
            <w:vAlign w:val="bottom"/>
          </w:tcPr>
          <w:p w14:paraId="4AEDEF85" w14:textId="7DC53AA6" w:rsidR="0043178E" w:rsidRPr="0043178E" w:rsidRDefault="0043178E" w:rsidP="0043178E">
            <w:pPr>
              <w:pStyle w:val="acctfourfigures"/>
              <w:tabs>
                <w:tab w:val="clear" w:pos="765"/>
                <w:tab w:val="decimal" w:pos="612"/>
              </w:tabs>
              <w:spacing w:line="240" w:lineRule="auto"/>
              <w:ind w:right="11"/>
              <w:rPr>
                <w:rFonts w:cs="Times New Roman"/>
                <w:szCs w:val="22"/>
              </w:rPr>
            </w:pPr>
            <w:r w:rsidRPr="0043178E">
              <w:rPr>
                <w:rFonts w:cs="Times New Roman"/>
                <w:szCs w:val="22"/>
              </w:rPr>
              <w:t>-</w:t>
            </w:r>
          </w:p>
        </w:tc>
        <w:tc>
          <w:tcPr>
            <w:tcW w:w="139" w:type="pct"/>
            <w:vAlign w:val="bottom"/>
          </w:tcPr>
          <w:p w14:paraId="250A9ADC"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22E39FB9" w14:textId="054A4253" w:rsidR="0043178E" w:rsidRPr="0043178E" w:rsidRDefault="0043178E" w:rsidP="0043178E">
            <w:pPr>
              <w:pStyle w:val="BodyText"/>
              <w:tabs>
                <w:tab w:val="decimal" w:pos="674"/>
              </w:tabs>
              <w:spacing w:after="0" w:line="240" w:lineRule="atLeast"/>
              <w:ind w:left="-108" w:right="-131"/>
              <w:jc w:val="both"/>
              <w:rPr>
                <w:rFonts w:cs="Times New Roman"/>
                <w:szCs w:val="22"/>
              </w:rPr>
            </w:pPr>
            <w:r w:rsidRPr="0043178E">
              <w:rPr>
                <w:rFonts w:cs="Times New Roman"/>
                <w:szCs w:val="22"/>
              </w:rPr>
              <w:t>-</w:t>
            </w:r>
          </w:p>
        </w:tc>
        <w:tc>
          <w:tcPr>
            <w:tcW w:w="139" w:type="pct"/>
            <w:vAlign w:val="bottom"/>
          </w:tcPr>
          <w:p w14:paraId="11733FB8"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0D604293" w14:textId="603D8BAD" w:rsidR="0043178E" w:rsidRPr="0043178E"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rPr>
              <w:t>122,977</w:t>
            </w:r>
          </w:p>
        </w:tc>
        <w:tc>
          <w:tcPr>
            <w:tcW w:w="139" w:type="pct"/>
            <w:vAlign w:val="bottom"/>
          </w:tcPr>
          <w:p w14:paraId="40E6B4E1" w14:textId="77777777" w:rsidR="0043178E" w:rsidRPr="007C4A02" w:rsidRDefault="0043178E" w:rsidP="0043178E">
            <w:pPr>
              <w:jc w:val="center"/>
              <w:rPr>
                <w:rFonts w:cs="Times New Roman"/>
                <w:szCs w:val="22"/>
              </w:rPr>
            </w:pPr>
          </w:p>
        </w:tc>
        <w:tc>
          <w:tcPr>
            <w:tcW w:w="600" w:type="pct"/>
            <w:vAlign w:val="bottom"/>
          </w:tcPr>
          <w:p w14:paraId="6DB5ED68" w14:textId="721041ED" w:rsidR="0043178E" w:rsidRPr="007C4A02" w:rsidRDefault="0043178E" w:rsidP="0043178E">
            <w:pPr>
              <w:pStyle w:val="BodyText"/>
              <w:tabs>
                <w:tab w:val="decimal" w:pos="956"/>
              </w:tabs>
              <w:spacing w:after="0" w:line="240" w:lineRule="atLeast"/>
              <w:ind w:left="-108" w:right="-131"/>
              <w:jc w:val="both"/>
              <w:rPr>
                <w:rFonts w:cs="Times New Roman"/>
                <w:szCs w:val="22"/>
                <w:lang w:val="en-GB"/>
              </w:rPr>
            </w:pPr>
            <w:r w:rsidRPr="007E5E2B">
              <w:rPr>
                <w:rFonts w:cs="Times New Roman"/>
                <w:szCs w:val="22"/>
                <w:lang w:val="en-US" w:bidi="th-TH"/>
              </w:rPr>
              <w:t>104,121</w:t>
            </w:r>
          </w:p>
        </w:tc>
      </w:tr>
      <w:tr w:rsidR="0043178E" w:rsidRPr="007C4A02" w14:paraId="5DE4EDBE" w14:textId="77777777" w:rsidTr="009657A7">
        <w:tc>
          <w:tcPr>
            <w:tcW w:w="2182" w:type="pct"/>
            <w:vAlign w:val="bottom"/>
          </w:tcPr>
          <w:p w14:paraId="79718C11"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Dividend income</w:t>
            </w:r>
          </w:p>
        </w:tc>
        <w:tc>
          <w:tcPr>
            <w:tcW w:w="603" w:type="pct"/>
            <w:vAlign w:val="bottom"/>
          </w:tcPr>
          <w:p w14:paraId="14176156" w14:textId="1267E566" w:rsidR="0043178E" w:rsidRPr="0043178E" w:rsidRDefault="0043178E" w:rsidP="0043178E">
            <w:pPr>
              <w:pStyle w:val="acctfourfigures"/>
              <w:tabs>
                <w:tab w:val="clear" w:pos="765"/>
                <w:tab w:val="decimal" w:pos="612"/>
              </w:tabs>
              <w:spacing w:line="240" w:lineRule="auto"/>
              <w:ind w:right="11"/>
              <w:rPr>
                <w:rFonts w:cs="Times New Roman"/>
                <w:szCs w:val="22"/>
              </w:rPr>
            </w:pPr>
            <w:r w:rsidRPr="0043178E">
              <w:rPr>
                <w:rFonts w:cs="Times New Roman"/>
                <w:szCs w:val="22"/>
              </w:rPr>
              <w:t>-</w:t>
            </w:r>
          </w:p>
        </w:tc>
        <w:tc>
          <w:tcPr>
            <w:tcW w:w="139" w:type="pct"/>
            <w:vAlign w:val="bottom"/>
          </w:tcPr>
          <w:p w14:paraId="5FFDEF24"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2BCC1C2F" w14:textId="65472941" w:rsidR="0043178E" w:rsidRPr="0043178E" w:rsidRDefault="0043178E" w:rsidP="0043178E">
            <w:pPr>
              <w:pStyle w:val="BodyText"/>
              <w:tabs>
                <w:tab w:val="decimal" w:pos="674"/>
              </w:tabs>
              <w:spacing w:after="0" w:line="240" w:lineRule="atLeast"/>
              <w:ind w:left="-108" w:right="-131"/>
              <w:jc w:val="both"/>
              <w:rPr>
                <w:rFonts w:cs="Times New Roman"/>
                <w:szCs w:val="22"/>
              </w:rPr>
            </w:pPr>
            <w:r w:rsidRPr="0043178E">
              <w:rPr>
                <w:rFonts w:cs="Times New Roman"/>
                <w:szCs w:val="22"/>
              </w:rPr>
              <w:t>-</w:t>
            </w:r>
          </w:p>
        </w:tc>
        <w:tc>
          <w:tcPr>
            <w:tcW w:w="139" w:type="pct"/>
            <w:vAlign w:val="bottom"/>
          </w:tcPr>
          <w:p w14:paraId="50620453"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5B4CC868" w14:textId="34245CC4" w:rsidR="0043178E" w:rsidRPr="0043178E"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rPr>
              <w:t>2,026,613</w:t>
            </w:r>
          </w:p>
        </w:tc>
        <w:tc>
          <w:tcPr>
            <w:tcW w:w="139" w:type="pct"/>
            <w:vAlign w:val="bottom"/>
          </w:tcPr>
          <w:p w14:paraId="2BB118F8" w14:textId="77777777" w:rsidR="0043178E" w:rsidRPr="007C4A02" w:rsidRDefault="0043178E" w:rsidP="0043178E">
            <w:pPr>
              <w:jc w:val="center"/>
              <w:rPr>
                <w:rFonts w:cs="Times New Roman"/>
                <w:szCs w:val="22"/>
              </w:rPr>
            </w:pPr>
          </w:p>
        </w:tc>
        <w:tc>
          <w:tcPr>
            <w:tcW w:w="600" w:type="pct"/>
            <w:vAlign w:val="bottom"/>
          </w:tcPr>
          <w:p w14:paraId="4417BE1B" w14:textId="3D0A98FB" w:rsidR="0043178E" w:rsidRPr="007C4A02" w:rsidRDefault="0043178E" w:rsidP="0043178E">
            <w:pPr>
              <w:pStyle w:val="BodyText"/>
              <w:tabs>
                <w:tab w:val="decimal" w:pos="956"/>
              </w:tabs>
              <w:spacing w:after="0" w:line="240" w:lineRule="atLeast"/>
              <w:ind w:left="-108" w:right="-131"/>
              <w:jc w:val="both"/>
              <w:rPr>
                <w:rFonts w:cs="Times New Roman"/>
                <w:szCs w:val="22"/>
                <w:lang w:val="en-GB"/>
              </w:rPr>
            </w:pPr>
            <w:r w:rsidRPr="007E5E2B">
              <w:rPr>
                <w:rFonts w:cs="Times New Roman"/>
                <w:szCs w:val="22"/>
                <w:lang w:val="en-US" w:bidi="th-TH"/>
              </w:rPr>
              <w:t>2,333,901</w:t>
            </w:r>
          </w:p>
        </w:tc>
      </w:tr>
      <w:tr w:rsidR="0043178E" w:rsidRPr="007C4A02" w14:paraId="38150974" w14:textId="77777777" w:rsidTr="009657A7">
        <w:tc>
          <w:tcPr>
            <w:tcW w:w="2182" w:type="pct"/>
            <w:vAlign w:val="bottom"/>
          </w:tcPr>
          <w:p w14:paraId="32818D5B"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Interest expense</w:t>
            </w:r>
          </w:p>
        </w:tc>
        <w:tc>
          <w:tcPr>
            <w:tcW w:w="603" w:type="pct"/>
            <w:vAlign w:val="bottom"/>
          </w:tcPr>
          <w:p w14:paraId="2F18B526" w14:textId="36D82D88" w:rsidR="0043178E" w:rsidRPr="0043178E" w:rsidRDefault="0043178E" w:rsidP="0043178E">
            <w:pPr>
              <w:pStyle w:val="acctfourfigures"/>
              <w:tabs>
                <w:tab w:val="clear" w:pos="765"/>
                <w:tab w:val="decimal" w:pos="612"/>
              </w:tabs>
              <w:spacing w:line="240" w:lineRule="auto"/>
              <w:ind w:right="11"/>
              <w:rPr>
                <w:rFonts w:cs="Times New Roman"/>
                <w:szCs w:val="22"/>
              </w:rPr>
            </w:pPr>
            <w:r w:rsidRPr="0043178E">
              <w:rPr>
                <w:rFonts w:cs="Times New Roman"/>
                <w:szCs w:val="22"/>
              </w:rPr>
              <w:t>-</w:t>
            </w:r>
          </w:p>
        </w:tc>
        <w:tc>
          <w:tcPr>
            <w:tcW w:w="139" w:type="pct"/>
            <w:vAlign w:val="bottom"/>
          </w:tcPr>
          <w:p w14:paraId="61EA4B85"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7460098D" w14:textId="75E371A4" w:rsidR="0043178E" w:rsidRPr="0043178E" w:rsidRDefault="0043178E" w:rsidP="0043178E">
            <w:pPr>
              <w:pStyle w:val="BodyText"/>
              <w:tabs>
                <w:tab w:val="decimal" w:pos="674"/>
              </w:tabs>
              <w:spacing w:after="0" w:line="240" w:lineRule="atLeast"/>
              <w:ind w:left="-108" w:right="-131"/>
              <w:jc w:val="both"/>
              <w:rPr>
                <w:rFonts w:cs="Times New Roman"/>
                <w:szCs w:val="22"/>
              </w:rPr>
            </w:pPr>
            <w:r w:rsidRPr="0043178E">
              <w:rPr>
                <w:rFonts w:cs="Times New Roman"/>
                <w:szCs w:val="22"/>
              </w:rPr>
              <w:t>-</w:t>
            </w:r>
          </w:p>
        </w:tc>
        <w:tc>
          <w:tcPr>
            <w:tcW w:w="139" w:type="pct"/>
            <w:vAlign w:val="bottom"/>
          </w:tcPr>
          <w:p w14:paraId="235B5711"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0227EFEF" w14:textId="72079AC6" w:rsidR="0043178E" w:rsidRPr="0043178E" w:rsidRDefault="0043178E" w:rsidP="0043178E">
            <w:pPr>
              <w:pStyle w:val="BodyText"/>
              <w:tabs>
                <w:tab w:val="decimal" w:pos="959"/>
              </w:tabs>
              <w:spacing w:after="0" w:line="240" w:lineRule="atLeast"/>
              <w:ind w:left="-108" w:right="-131"/>
              <w:jc w:val="both"/>
              <w:rPr>
                <w:rFonts w:cs="Times New Roman"/>
                <w:szCs w:val="22"/>
                <w:lang w:val="en-US" w:bidi="th-TH"/>
              </w:rPr>
            </w:pPr>
            <w:r w:rsidRPr="0043178E">
              <w:rPr>
                <w:rFonts w:cs="Times New Roman"/>
                <w:szCs w:val="22"/>
              </w:rPr>
              <w:t>101,930</w:t>
            </w:r>
          </w:p>
        </w:tc>
        <w:tc>
          <w:tcPr>
            <w:tcW w:w="139" w:type="pct"/>
            <w:vAlign w:val="bottom"/>
          </w:tcPr>
          <w:p w14:paraId="512C659C" w14:textId="77777777" w:rsidR="0043178E" w:rsidRPr="007C4A02" w:rsidRDefault="0043178E" w:rsidP="0043178E">
            <w:pPr>
              <w:pStyle w:val="BodyText"/>
              <w:spacing w:after="0" w:line="240" w:lineRule="atLeast"/>
              <w:ind w:left="-108" w:right="-110"/>
              <w:jc w:val="center"/>
              <w:rPr>
                <w:rFonts w:cs="Times New Roman"/>
                <w:szCs w:val="22"/>
                <w:lang w:val="en-GB"/>
              </w:rPr>
            </w:pPr>
          </w:p>
        </w:tc>
        <w:tc>
          <w:tcPr>
            <w:tcW w:w="600" w:type="pct"/>
            <w:vAlign w:val="bottom"/>
          </w:tcPr>
          <w:p w14:paraId="2F42FDF2" w14:textId="1E0FB376" w:rsidR="0043178E" w:rsidRPr="007C4A02" w:rsidRDefault="0043178E" w:rsidP="0043178E">
            <w:pPr>
              <w:pStyle w:val="BodyText"/>
              <w:tabs>
                <w:tab w:val="decimal" w:pos="956"/>
              </w:tabs>
              <w:spacing w:after="0" w:line="240" w:lineRule="atLeast"/>
              <w:ind w:left="-108" w:right="-131"/>
              <w:jc w:val="both"/>
              <w:rPr>
                <w:rFonts w:cs="Times New Roman"/>
                <w:szCs w:val="22"/>
                <w:lang w:val="en-GB"/>
              </w:rPr>
            </w:pPr>
            <w:r w:rsidRPr="007E5E2B">
              <w:rPr>
                <w:rFonts w:cs="Times New Roman"/>
                <w:szCs w:val="22"/>
                <w:lang w:val="en-US" w:bidi="th-TH"/>
              </w:rPr>
              <w:t>46,996</w:t>
            </w:r>
          </w:p>
        </w:tc>
      </w:tr>
      <w:tr w:rsidR="0043178E" w:rsidRPr="008C34DD" w14:paraId="7421B890" w14:textId="77777777" w:rsidTr="009657A7">
        <w:tc>
          <w:tcPr>
            <w:tcW w:w="2182" w:type="pct"/>
            <w:vAlign w:val="bottom"/>
          </w:tcPr>
          <w:p w14:paraId="1A186722" w14:textId="77777777" w:rsidR="0043178E" w:rsidRPr="008C34DD" w:rsidRDefault="0043178E" w:rsidP="0043178E">
            <w:pPr>
              <w:spacing w:line="240" w:lineRule="atLeast"/>
              <w:ind w:left="6" w:right="-131"/>
              <w:jc w:val="thaiDistribute"/>
              <w:rPr>
                <w:rFonts w:cs="Times New Roman"/>
                <w:sz w:val="18"/>
                <w:szCs w:val="18"/>
              </w:rPr>
            </w:pPr>
          </w:p>
        </w:tc>
        <w:tc>
          <w:tcPr>
            <w:tcW w:w="603" w:type="pct"/>
            <w:vAlign w:val="bottom"/>
          </w:tcPr>
          <w:p w14:paraId="35393B79" w14:textId="77777777" w:rsidR="0043178E" w:rsidRPr="0043178E" w:rsidRDefault="0043178E" w:rsidP="0043178E">
            <w:pPr>
              <w:pStyle w:val="BodyText"/>
              <w:tabs>
                <w:tab w:val="decimal" w:pos="613"/>
                <w:tab w:val="decimal" w:pos="865"/>
              </w:tabs>
              <w:spacing w:after="0"/>
              <w:ind w:left="-108" w:right="-131"/>
              <w:jc w:val="both"/>
              <w:rPr>
                <w:rFonts w:cs="Times New Roman"/>
                <w:szCs w:val="22"/>
                <w:lang w:val="en-GB"/>
              </w:rPr>
            </w:pPr>
          </w:p>
        </w:tc>
        <w:tc>
          <w:tcPr>
            <w:tcW w:w="139" w:type="pct"/>
            <w:vAlign w:val="bottom"/>
          </w:tcPr>
          <w:p w14:paraId="6FAB6CAB"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1E74C28D"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p>
        </w:tc>
        <w:tc>
          <w:tcPr>
            <w:tcW w:w="139" w:type="pct"/>
            <w:vAlign w:val="bottom"/>
          </w:tcPr>
          <w:p w14:paraId="00585A64"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58906686" w14:textId="77777777" w:rsidR="0043178E" w:rsidRPr="0043178E" w:rsidRDefault="0043178E" w:rsidP="0043178E">
            <w:pPr>
              <w:pStyle w:val="BodyText"/>
              <w:tabs>
                <w:tab w:val="decimal" w:pos="576"/>
                <w:tab w:val="decimal" w:pos="937"/>
              </w:tabs>
              <w:spacing w:after="0" w:line="240" w:lineRule="atLeast"/>
              <w:ind w:left="-108" w:right="-131"/>
              <w:jc w:val="both"/>
              <w:rPr>
                <w:rFonts w:cs="Times New Roman"/>
                <w:szCs w:val="22"/>
                <w:lang w:val="en-GB"/>
              </w:rPr>
            </w:pPr>
          </w:p>
        </w:tc>
        <w:tc>
          <w:tcPr>
            <w:tcW w:w="139" w:type="pct"/>
            <w:vAlign w:val="bottom"/>
          </w:tcPr>
          <w:p w14:paraId="36BA055D" w14:textId="77777777" w:rsidR="0043178E" w:rsidRPr="008C34DD" w:rsidRDefault="0043178E" w:rsidP="0043178E">
            <w:pPr>
              <w:pStyle w:val="BodyText"/>
              <w:spacing w:after="0" w:line="240" w:lineRule="atLeast"/>
              <w:ind w:left="-108" w:right="-110"/>
              <w:jc w:val="center"/>
              <w:rPr>
                <w:rFonts w:cs="Times New Roman"/>
                <w:sz w:val="18"/>
                <w:szCs w:val="18"/>
                <w:lang w:val="en-GB"/>
              </w:rPr>
            </w:pPr>
          </w:p>
        </w:tc>
        <w:tc>
          <w:tcPr>
            <w:tcW w:w="600" w:type="pct"/>
            <w:vAlign w:val="bottom"/>
          </w:tcPr>
          <w:p w14:paraId="196C8B1E" w14:textId="77777777" w:rsidR="0043178E" w:rsidRPr="008C34DD" w:rsidRDefault="0043178E" w:rsidP="0043178E">
            <w:pPr>
              <w:pStyle w:val="BodyText"/>
              <w:tabs>
                <w:tab w:val="decimal" w:pos="576"/>
              </w:tabs>
              <w:spacing w:after="0" w:line="240" w:lineRule="atLeast"/>
              <w:ind w:left="-108" w:right="-131"/>
              <w:jc w:val="both"/>
              <w:rPr>
                <w:rFonts w:cs="Times New Roman"/>
                <w:sz w:val="18"/>
                <w:szCs w:val="18"/>
                <w:lang w:val="en-GB"/>
              </w:rPr>
            </w:pPr>
          </w:p>
        </w:tc>
      </w:tr>
      <w:tr w:rsidR="0043178E" w:rsidRPr="007C4A02" w14:paraId="045B7DDA" w14:textId="77777777" w:rsidTr="009657A7">
        <w:tc>
          <w:tcPr>
            <w:tcW w:w="2182" w:type="pct"/>
            <w:vAlign w:val="bottom"/>
          </w:tcPr>
          <w:p w14:paraId="4CB27522" w14:textId="77777777" w:rsidR="0043178E" w:rsidRPr="007C4A02" w:rsidRDefault="0043178E" w:rsidP="0043178E">
            <w:pPr>
              <w:spacing w:line="240" w:lineRule="atLeast"/>
              <w:ind w:left="6" w:right="-131"/>
              <w:jc w:val="thaiDistribute"/>
              <w:rPr>
                <w:rFonts w:cs="Times New Roman"/>
                <w:b/>
                <w:bCs/>
                <w:szCs w:val="22"/>
              </w:rPr>
            </w:pPr>
            <w:r w:rsidRPr="007C4A02">
              <w:rPr>
                <w:rFonts w:cs="Times New Roman"/>
                <w:b/>
                <w:bCs/>
                <w:szCs w:val="22"/>
              </w:rPr>
              <w:t>Associates</w:t>
            </w:r>
          </w:p>
        </w:tc>
        <w:tc>
          <w:tcPr>
            <w:tcW w:w="603" w:type="pct"/>
            <w:vAlign w:val="bottom"/>
          </w:tcPr>
          <w:p w14:paraId="754466E6" w14:textId="77777777" w:rsidR="0043178E" w:rsidRPr="0043178E" w:rsidRDefault="0043178E" w:rsidP="0043178E">
            <w:pPr>
              <w:pStyle w:val="BodyText"/>
              <w:tabs>
                <w:tab w:val="decimal" w:pos="613"/>
                <w:tab w:val="decimal" w:pos="865"/>
              </w:tabs>
              <w:spacing w:after="0"/>
              <w:ind w:left="-108" w:right="-131"/>
              <w:jc w:val="both"/>
              <w:rPr>
                <w:rFonts w:cs="Times New Roman"/>
                <w:b/>
                <w:bCs/>
                <w:szCs w:val="22"/>
                <w:lang w:val="en-GB"/>
              </w:rPr>
            </w:pPr>
          </w:p>
        </w:tc>
        <w:tc>
          <w:tcPr>
            <w:tcW w:w="139" w:type="pct"/>
            <w:vAlign w:val="bottom"/>
          </w:tcPr>
          <w:p w14:paraId="5C2C85AE" w14:textId="77777777" w:rsidR="0043178E" w:rsidRPr="0043178E" w:rsidRDefault="0043178E" w:rsidP="0043178E">
            <w:pPr>
              <w:pStyle w:val="BodyText"/>
              <w:tabs>
                <w:tab w:val="decimal" w:pos="892"/>
              </w:tabs>
              <w:spacing w:after="0" w:line="240" w:lineRule="atLeast"/>
              <w:ind w:left="-108" w:right="-131"/>
              <w:jc w:val="right"/>
              <w:rPr>
                <w:rFonts w:cs="Times New Roman"/>
                <w:b/>
                <w:bCs/>
                <w:szCs w:val="22"/>
                <w:lang w:val="en-GB"/>
              </w:rPr>
            </w:pPr>
          </w:p>
        </w:tc>
        <w:tc>
          <w:tcPr>
            <w:tcW w:w="598" w:type="pct"/>
            <w:vAlign w:val="bottom"/>
          </w:tcPr>
          <w:p w14:paraId="3311556E" w14:textId="77777777" w:rsidR="0043178E" w:rsidRPr="0043178E" w:rsidRDefault="0043178E" w:rsidP="0043178E">
            <w:pPr>
              <w:pStyle w:val="BodyText"/>
              <w:tabs>
                <w:tab w:val="decimal" w:pos="956"/>
              </w:tabs>
              <w:spacing w:after="0" w:line="240" w:lineRule="atLeast"/>
              <w:ind w:left="-108" w:right="-131"/>
              <w:jc w:val="both"/>
              <w:rPr>
                <w:rFonts w:cs="Times New Roman"/>
                <w:b/>
                <w:bCs/>
                <w:szCs w:val="22"/>
                <w:lang w:val="en-GB"/>
              </w:rPr>
            </w:pPr>
          </w:p>
        </w:tc>
        <w:tc>
          <w:tcPr>
            <w:tcW w:w="139" w:type="pct"/>
            <w:vAlign w:val="bottom"/>
          </w:tcPr>
          <w:p w14:paraId="3B07220C" w14:textId="77777777" w:rsidR="0043178E" w:rsidRPr="0043178E" w:rsidRDefault="0043178E" w:rsidP="0043178E">
            <w:pPr>
              <w:pStyle w:val="BodyText"/>
              <w:tabs>
                <w:tab w:val="decimal" w:pos="892"/>
              </w:tabs>
              <w:spacing w:after="0" w:line="240" w:lineRule="atLeast"/>
              <w:ind w:left="-108" w:right="-131"/>
              <w:jc w:val="right"/>
              <w:rPr>
                <w:rFonts w:cs="Times New Roman"/>
                <w:b/>
                <w:bCs/>
                <w:szCs w:val="22"/>
                <w:lang w:val="en-GB"/>
              </w:rPr>
            </w:pPr>
          </w:p>
        </w:tc>
        <w:tc>
          <w:tcPr>
            <w:tcW w:w="600" w:type="pct"/>
            <w:vAlign w:val="bottom"/>
          </w:tcPr>
          <w:p w14:paraId="1BB1EBF8" w14:textId="77777777" w:rsidR="0043178E" w:rsidRPr="0043178E" w:rsidRDefault="0043178E" w:rsidP="0043178E">
            <w:pPr>
              <w:pStyle w:val="BodyText"/>
              <w:tabs>
                <w:tab w:val="decimal" w:pos="576"/>
                <w:tab w:val="decimal" w:pos="937"/>
              </w:tabs>
              <w:spacing w:after="0" w:line="240" w:lineRule="atLeast"/>
              <w:ind w:left="-108" w:right="-131"/>
              <w:jc w:val="both"/>
              <w:rPr>
                <w:rFonts w:cs="Times New Roman"/>
                <w:b/>
                <w:bCs/>
                <w:szCs w:val="22"/>
                <w:lang w:val="en-GB"/>
              </w:rPr>
            </w:pPr>
          </w:p>
        </w:tc>
        <w:tc>
          <w:tcPr>
            <w:tcW w:w="139" w:type="pct"/>
            <w:vAlign w:val="bottom"/>
          </w:tcPr>
          <w:p w14:paraId="13B6591F" w14:textId="77777777" w:rsidR="0043178E" w:rsidRPr="007C4A02" w:rsidRDefault="0043178E" w:rsidP="0043178E">
            <w:pPr>
              <w:pStyle w:val="BodyText"/>
              <w:spacing w:after="0" w:line="240" w:lineRule="atLeast"/>
              <w:ind w:left="-108" w:right="-110"/>
              <w:jc w:val="center"/>
              <w:rPr>
                <w:rFonts w:cs="Times New Roman"/>
                <w:b/>
                <w:bCs/>
                <w:szCs w:val="22"/>
                <w:lang w:val="en-GB"/>
              </w:rPr>
            </w:pPr>
          </w:p>
        </w:tc>
        <w:tc>
          <w:tcPr>
            <w:tcW w:w="600" w:type="pct"/>
            <w:vAlign w:val="bottom"/>
          </w:tcPr>
          <w:p w14:paraId="5585AD70" w14:textId="77777777" w:rsidR="0043178E" w:rsidRPr="007C4A02" w:rsidRDefault="0043178E" w:rsidP="0043178E">
            <w:pPr>
              <w:pStyle w:val="BodyText"/>
              <w:tabs>
                <w:tab w:val="decimal" w:pos="576"/>
              </w:tabs>
              <w:spacing w:after="0" w:line="240" w:lineRule="atLeast"/>
              <w:ind w:left="-108" w:right="-131"/>
              <w:jc w:val="both"/>
              <w:rPr>
                <w:rFonts w:cs="Times New Roman"/>
                <w:b/>
                <w:bCs/>
                <w:szCs w:val="22"/>
                <w:lang w:val="en-GB"/>
              </w:rPr>
            </w:pPr>
          </w:p>
        </w:tc>
      </w:tr>
      <w:tr w:rsidR="0043178E" w:rsidRPr="007C4A02" w14:paraId="49D3AA9B" w14:textId="77777777" w:rsidTr="009657A7">
        <w:tc>
          <w:tcPr>
            <w:tcW w:w="2182" w:type="pct"/>
            <w:vAlign w:val="bottom"/>
          </w:tcPr>
          <w:p w14:paraId="44F7D7B5"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Management service income</w:t>
            </w:r>
          </w:p>
        </w:tc>
        <w:tc>
          <w:tcPr>
            <w:tcW w:w="603" w:type="pct"/>
            <w:vAlign w:val="bottom"/>
          </w:tcPr>
          <w:p w14:paraId="731B077A" w14:textId="41143614" w:rsidR="0043178E" w:rsidRPr="0043178E" w:rsidRDefault="0043178E" w:rsidP="0043178E">
            <w:pPr>
              <w:pStyle w:val="BodyText"/>
              <w:tabs>
                <w:tab w:val="decimal" w:pos="956"/>
              </w:tabs>
              <w:spacing w:after="0" w:line="240" w:lineRule="atLeast"/>
              <w:ind w:left="-108" w:right="-131"/>
              <w:jc w:val="both"/>
              <w:rPr>
                <w:rFonts w:cs="Times New Roman"/>
                <w:szCs w:val="22"/>
                <w:rtl/>
                <w:cs/>
                <w:lang w:val="en-GB"/>
              </w:rPr>
            </w:pPr>
            <w:r w:rsidRPr="0043178E">
              <w:rPr>
                <w:rFonts w:cs="Times New Roman"/>
                <w:szCs w:val="22"/>
              </w:rPr>
              <w:t>2,333</w:t>
            </w:r>
          </w:p>
        </w:tc>
        <w:tc>
          <w:tcPr>
            <w:tcW w:w="139" w:type="pct"/>
            <w:vAlign w:val="bottom"/>
          </w:tcPr>
          <w:p w14:paraId="6EFAD385"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27918D6E" w14:textId="6D9A73E4"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bidi="th-TH"/>
              </w:rPr>
              <w:t>2,276</w:t>
            </w:r>
          </w:p>
        </w:tc>
        <w:tc>
          <w:tcPr>
            <w:tcW w:w="139" w:type="pct"/>
            <w:vAlign w:val="bottom"/>
          </w:tcPr>
          <w:p w14:paraId="15EB6F09" w14:textId="77777777" w:rsidR="0043178E" w:rsidRPr="0043178E" w:rsidRDefault="0043178E" w:rsidP="0043178E">
            <w:pPr>
              <w:pStyle w:val="BodyText"/>
              <w:tabs>
                <w:tab w:val="decimal" w:pos="892"/>
                <w:tab w:val="decimal" w:pos="1047"/>
              </w:tabs>
              <w:spacing w:after="0" w:line="240" w:lineRule="atLeast"/>
              <w:ind w:left="-108" w:right="-131"/>
              <w:jc w:val="right"/>
              <w:rPr>
                <w:rFonts w:cs="Times New Roman"/>
                <w:szCs w:val="22"/>
                <w:lang w:val="en-GB" w:bidi="th-TH"/>
              </w:rPr>
            </w:pPr>
          </w:p>
        </w:tc>
        <w:tc>
          <w:tcPr>
            <w:tcW w:w="600" w:type="pct"/>
            <w:vAlign w:val="bottom"/>
          </w:tcPr>
          <w:p w14:paraId="040F56FC" w14:textId="16C9EFEA" w:rsidR="0043178E" w:rsidRPr="0043178E" w:rsidRDefault="0043178E" w:rsidP="0043178E">
            <w:pPr>
              <w:pStyle w:val="BodyText"/>
              <w:tabs>
                <w:tab w:val="decimal" w:pos="937"/>
              </w:tabs>
              <w:spacing w:after="0" w:line="240" w:lineRule="atLeast"/>
              <w:ind w:left="-108" w:right="-131"/>
              <w:jc w:val="both"/>
              <w:rPr>
                <w:rFonts w:cs="Times New Roman"/>
                <w:szCs w:val="22"/>
                <w:lang w:val="en-GB" w:bidi="th-TH"/>
              </w:rPr>
            </w:pPr>
            <w:r w:rsidRPr="0043178E">
              <w:rPr>
                <w:rFonts w:cs="Times New Roman"/>
                <w:szCs w:val="22"/>
              </w:rPr>
              <w:t>2,333</w:t>
            </w:r>
          </w:p>
        </w:tc>
        <w:tc>
          <w:tcPr>
            <w:tcW w:w="139" w:type="pct"/>
            <w:vAlign w:val="bottom"/>
          </w:tcPr>
          <w:p w14:paraId="5B88A330" w14:textId="77777777" w:rsidR="0043178E" w:rsidRPr="007C4A02" w:rsidRDefault="0043178E" w:rsidP="0043178E">
            <w:pPr>
              <w:jc w:val="center"/>
              <w:rPr>
                <w:rFonts w:cs="Times New Roman"/>
                <w:szCs w:val="22"/>
              </w:rPr>
            </w:pPr>
          </w:p>
        </w:tc>
        <w:tc>
          <w:tcPr>
            <w:tcW w:w="600" w:type="pct"/>
            <w:vAlign w:val="bottom"/>
          </w:tcPr>
          <w:p w14:paraId="23E957A2" w14:textId="1F293FD8"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bidi="th-TH"/>
              </w:rPr>
              <w:t>2,276</w:t>
            </w:r>
          </w:p>
        </w:tc>
      </w:tr>
      <w:tr w:rsidR="0043178E" w:rsidRPr="007C4A02" w14:paraId="7F0FF499" w14:textId="77777777" w:rsidTr="009657A7">
        <w:tc>
          <w:tcPr>
            <w:tcW w:w="2182" w:type="pct"/>
            <w:vAlign w:val="bottom"/>
          </w:tcPr>
          <w:p w14:paraId="0E43E3A0" w14:textId="60675C7D"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Interest income</w:t>
            </w:r>
          </w:p>
        </w:tc>
        <w:tc>
          <w:tcPr>
            <w:tcW w:w="603" w:type="pct"/>
            <w:vAlign w:val="bottom"/>
          </w:tcPr>
          <w:p w14:paraId="5D8024F9" w14:textId="3F6B879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US"/>
              </w:rPr>
              <w:t>10,206</w:t>
            </w:r>
          </w:p>
        </w:tc>
        <w:tc>
          <w:tcPr>
            <w:tcW w:w="139" w:type="pct"/>
            <w:vAlign w:val="bottom"/>
          </w:tcPr>
          <w:p w14:paraId="181758F9"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52BD0D3E" w14:textId="5C8D3C5C" w:rsidR="0043178E" w:rsidRPr="0043178E" w:rsidRDefault="0043178E" w:rsidP="0043178E">
            <w:pPr>
              <w:pStyle w:val="BodyText"/>
              <w:tabs>
                <w:tab w:val="decimal" w:pos="956"/>
              </w:tabs>
              <w:spacing w:after="0" w:line="240" w:lineRule="atLeast"/>
              <w:ind w:left="-108" w:right="-131"/>
              <w:jc w:val="both"/>
              <w:rPr>
                <w:rFonts w:cs="Times New Roman"/>
                <w:szCs w:val="22"/>
              </w:rPr>
            </w:pPr>
            <w:r w:rsidRPr="0043178E">
              <w:rPr>
                <w:rFonts w:cs="Times New Roman"/>
                <w:szCs w:val="22"/>
                <w:lang w:val="en-GB" w:bidi="th-TH"/>
              </w:rPr>
              <w:t>2,259</w:t>
            </w:r>
          </w:p>
        </w:tc>
        <w:tc>
          <w:tcPr>
            <w:tcW w:w="139" w:type="pct"/>
            <w:vAlign w:val="bottom"/>
          </w:tcPr>
          <w:p w14:paraId="39B1D39F" w14:textId="77777777" w:rsidR="0043178E" w:rsidRPr="0043178E" w:rsidRDefault="0043178E" w:rsidP="0043178E">
            <w:pPr>
              <w:pStyle w:val="BodyText"/>
              <w:tabs>
                <w:tab w:val="decimal" w:pos="892"/>
                <w:tab w:val="decimal" w:pos="1047"/>
              </w:tabs>
              <w:spacing w:after="0" w:line="240" w:lineRule="atLeast"/>
              <w:ind w:left="-108" w:right="-131"/>
              <w:jc w:val="right"/>
              <w:rPr>
                <w:rFonts w:cs="Times New Roman"/>
                <w:szCs w:val="22"/>
                <w:lang w:val="en-GB" w:bidi="th-TH"/>
              </w:rPr>
            </w:pPr>
          </w:p>
        </w:tc>
        <w:tc>
          <w:tcPr>
            <w:tcW w:w="600" w:type="pct"/>
            <w:vAlign w:val="bottom"/>
          </w:tcPr>
          <w:p w14:paraId="76105B44" w14:textId="5C059576" w:rsidR="0043178E" w:rsidRPr="0043178E" w:rsidRDefault="0043178E" w:rsidP="0043178E">
            <w:pPr>
              <w:pStyle w:val="BodyText"/>
              <w:tabs>
                <w:tab w:val="decimal" w:pos="937"/>
              </w:tabs>
              <w:spacing w:after="0" w:line="240" w:lineRule="atLeast"/>
              <w:ind w:left="-108" w:right="-131"/>
              <w:jc w:val="both"/>
              <w:rPr>
                <w:rFonts w:cs="Times New Roman"/>
                <w:szCs w:val="22"/>
                <w:lang w:val="en-GB" w:bidi="th-TH"/>
              </w:rPr>
            </w:pPr>
            <w:r w:rsidRPr="0043178E">
              <w:rPr>
                <w:rFonts w:cs="Times New Roman"/>
                <w:szCs w:val="22"/>
                <w:lang w:val="en-US"/>
              </w:rPr>
              <w:t>10,206</w:t>
            </w:r>
          </w:p>
        </w:tc>
        <w:tc>
          <w:tcPr>
            <w:tcW w:w="139" w:type="pct"/>
            <w:vAlign w:val="bottom"/>
          </w:tcPr>
          <w:p w14:paraId="6C8A3E1B" w14:textId="77777777" w:rsidR="0043178E" w:rsidRPr="007C4A02" w:rsidRDefault="0043178E" w:rsidP="0043178E">
            <w:pPr>
              <w:jc w:val="center"/>
              <w:rPr>
                <w:rFonts w:cs="Times New Roman"/>
                <w:szCs w:val="22"/>
              </w:rPr>
            </w:pPr>
          </w:p>
        </w:tc>
        <w:tc>
          <w:tcPr>
            <w:tcW w:w="600" w:type="pct"/>
            <w:vAlign w:val="bottom"/>
          </w:tcPr>
          <w:p w14:paraId="0E7D7C23" w14:textId="17ED2EBA"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bidi="th-TH"/>
              </w:rPr>
              <w:t>2,259</w:t>
            </w:r>
          </w:p>
        </w:tc>
      </w:tr>
      <w:tr w:rsidR="0043178E" w:rsidRPr="007C4A02" w14:paraId="408AF5B5" w14:textId="77777777" w:rsidTr="009657A7">
        <w:tc>
          <w:tcPr>
            <w:tcW w:w="2182" w:type="pct"/>
            <w:vAlign w:val="bottom"/>
          </w:tcPr>
          <w:p w14:paraId="5844E475"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Dividend income</w:t>
            </w:r>
          </w:p>
        </w:tc>
        <w:tc>
          <w:tcPr>
            <w:tcW w:w="603" w:type="pct"/>
            <w:vAlign w:val="bottom"/>
          </w:tcPr>
          <w:p w14:paraId="65FD48C6" w14:textId="7B20E820" w:rsidR="0043178E" w:rsidRPr="0043178E" w:rsidRDefault="0043178E" w:rsidP="0043178E">
            <w:pPr>
              <w:pStyle w:val="acctfourfigures"/>
              <w:tabs>
                <w:tab w:val="clear" w:pos="765"/>
                <w:tab w:val="decimal" w:pos="612"/>
              </w:tabs>
              <w:spacing w:line="240" w:lineRule="auto"/>
              <w:ind w:right="11"/>
              <w:rPr>
                <w:rFonts w:cs="Times New Roman"/>
                <w:szCs w:val="22"/>
                <w:cs/>
                <w:lang w:bidi="th-TH"/>
              </w:rPr>
            </w:pPr>
            <w:r w:rsidRPr="0043178E">
              <w:rPr>
                <w:rFonts w:cs="Times New Roman"/>
                <w:szCs w:val="22"/>
              </w:rPr>
              <w:t>-</w:t>
            </w:r>
          </w:p>
        </w:tc>
        <w:tc>
          <w:tcPr>
            <w:tcW w:w="139" w:type="pct"/>
            <w:vAlign w:val="bottom"/>
          </w:tcPr>
          <w:p w14:paraId="40DDBFD4" w14:textId="77777777" w:rsidR="0043178E" w:rsidRPr="0043178E" w:rsidRDefault="0043178E" w:rsidP="0043178E">
            <w:pPr>
              <w:pStyle w:val="BodyText"/>
              <w:tabs>
                <w:tab w:val="decimal" w:pos="605"/>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1614F113" w14:textId="52C64E9D" w:rsidR="0043178E" w:rsidRPr="0043178E" w:rsidRDefault="0043178E" w:rsidP="0043178E">
            <w:pPr>
              <w:pStyle w:val="BodyText"/>
              <w:tabs>
                <w:tab w:val="decimal" w:pos="674"/>
              </w:tabs>
              <w:spacing w:after="0" w:line="240" w:lineRule="atLeast"/>
              <w:ind w:left="-108" w:right="-131"/>
              <w:jc w:val="both"/>
              <w:rPr>
                <w:rFonts w:cs="Times New Roman"/>
                <w:szCs w:val="22"/>
                <w:lang w:val="en-GB"/>
              </w:rPr>
            </w:pPr>
            <w:r w:rsidRPr="0043178E">
              <w:rPr>
                <w:rFonts w:cs="Times New Roman"/>
                <w:szCs w:val="22"/>
              </w:rPr>
              <w:t>-</w:t>
            </w:r>
          </w:p>
        </w:tc>
        <w:tc>
          <w:tcPr>
            <w:tcW w:w="139" w:type="pct"/>
            <w:vAlign w:val="bottom"/>
          </w:tcPr>
          <w:p w14:paraId="3C711D33"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5A7A0950" w14:textId="5D43A536" w:rsidR="0043178E" w:rsidRPr="0043178E" w:rsidRDefault="0043178E" w:rsidP="0043178E">
            <w:pPr>
              <w:pStyle w:val="BodyText"/>
              <w:tabs>
                <w:tab w:val="decimal" w:pos="937"/>
              </w:tabs>
              <w:spacing w:after="0" w:line="240" w:lineRule="atLeast"/>
              <w:ind w:left="-108" w:right="-131"/>
              <w:jc w:val="both"/>
              <w:rPr>
                <w:rFonts w:cs="Times New Roman"/>
                <w:szCs w:val="22"/>
                <w:lang w:val="en-GB" w:bidi="th-TH"/>
              </w:rPr>
            </w:pPr>
            <w:r w:rsidRPr="0043178E">
              <w:rPr>
                <w:rFonts w:cs="Times New Roman"/>
                <w:szCs w:val="22"/>
                <w:lang w:val="en-US"/>
              </w:rPr>
              <w:t>37,115</w:t>
            </w:r>
          </w:p>
        </w:tc>
        <w:tc>
          <w:tcPr>
            <w:tcW w:w="139" w:type="pct"/>
            <w:vAlign w:val="bottom"/>
          </w:tcPr>
          <w:p w14:paraId="16C42F76" w14:textId="77777777" w:rsidR="0043178E" w:rsidRPr="007C4A02" w:rsidRDefault="0043178E" w:rsidP="0043178E">
            <w:pPr>
              <w:jc w:val="center"/>
              <w:rPr>
                <w:rFonts w:cs="Times New Roman"/>
                <w:szCs w:val="22"/>
              </w:rPr>
            </w:pPr>
          </w:p>
        </w:tc>
        <w:tc>
          <w:tcPr>
            <w:tcW w:w="600" w:type="pct"/>
            <w:vAlign w:val="bottom"/>
          </w:tcPr>
          <w:p w14:paraId="7F5D7CD5" w14:textId="3499655C" w:rsidR="0043178E" w:rsidRPr="007C4A02" w:rsidRDefault="0043178E" w:rsidP="0043178E">
            <w:pPr>
              <w:pStyle w:val="BodyText"/>
              <w:tabs>
                <w:tab w:val="decimal" w:pos="956"/>
              </w:tabs>
              <w:spacing w:after="0" w:line="240" w:lineRule="atLeast"/>
              <w:ind w:left="-108" w:right="-131"/>
              <w:jc w:val="both"/>
              <w:rPr>
                <w:rFonts w:cs="Times New Roman"/>
                <w:szCs w:val="22"/>
                <w:lang w:val="en-GB"/>
              </w:rPr>
            </w:pPr>
            <w:r w:rsidRPr="001F341A">
              <w:rPr>
                <w:rFonts w:cs="Times New Roman"/>
                <w:szCs w:val="22"/>
                <w:lang w:val="en-GB" w:bidi="th-TH"/>
              </w:rPr>
              <w:t>32,600</w:t>
            </w:r>
          </w:p>
        </w:tc>
      </w:tr>
      <w:tr w:rsidR="0043178E" w:rsidRPr="008C34DD" w14:paraId="70C932EB" w14:textId="77777777" w:rsidTr="009657A7">
        <w:tc>
          <w:tcPr>
            <w:tcW w:w="2182" w:type="pct"/>
            <w:vAlign w:val="bottom"/>
          </w:tcPr>
          <w:p w14:paraId="2802C847" w14:textId="77777777" w:rsidR="0043178E" w:rsidRPr="008C34DD" w:rsidRDefault="0043178E" w:rsidP="0043178E">
            <w:pPr>
              <w:spacing w:line="240" w:lineRule="atLeast"/>
              <w:ind w:left="90" w:right="-131"/>
              <w:jc w:val="thaiDistribute"/>
              <w:rPr>
                <w:rFonts w:cs="Times New Roman"/>
                <w:sz w:val="18"/>
                <w:szCs w:val="18"/>
              </w:rPr>
            </w:pPr>
          </w:p>
        </w:tc>
        <w:tc>
          <w:tcPr>
            <w:tcW w:w="603" w:type="pct"/>
            <w:vAlign w:val="bottom"/>
          </w:tcPr>
          <w:p w14:paraId="0DCA1CA5" w14:textId="77777777" w:rsidR="0043178E" w:rsidRPr="0043178E" w:rsidRDefault="0043178E" w:rsidP="0043178E">
            <w:pPr>
              <w:pStyle w:val="acctfourfigures"/>
              <w:tabs>
                <w:tab w:val="clear" w:pos="765"/>
                <w:tab w:val="decimal" w:pos="612"/>
              </w:tabs>
              <w:spacing w:line="240" w:lineRule="atLeast"/>
              <w:ind w:right="11"/>
              <w:rPr>
                <w:rFonts w:cs="Times New Roman"/>
                <w:szCs w:val="22"/>
              </w:rPr>
            </w:pPr>
          </w:p>
        </w:tc>
        <w:tc>
          <w:tcPr>
            <w:tcW w:w="139" w:type="pct"/>
            <w:vAlign w:val="bottom"/>
          </w:tcPr>
          <w:p w14:paraId="1DB9990C"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74311030"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p>
        </w:tc>
        <w:tc>
          <w:tcPr>
            <w:tcW w:w="139" w:type="pct"/>
            <w:vAlign w:val="bottom"/>
          </w:tcPr>
          <w:p w14:paraId="1946EF6F"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515C41AD"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p>
        </w:tc>
        <w:tc>
          <w:tcPr>
            <w:tcW w:w="139" w:type="pct"/>
            <w:vAlign w:val="bottom"/>
          </w:tcPr>
          <w:p w14:paraId="5B506735" w14:textId="77777777" w:rsidR="0043178E" w:rsidRPr="008C34DD" w:rsidRDefault="0043178E" w:rsidP="0043178E">
            <w:pPr>
              <w:pStyle w:val="BodyText"/>
              <w:spacing w:after="0" w:line="240" w:lineRule="atLeast"/>
              <w:ind w:left="-108" w:right="-110"/>
              <w:jc w:val="center"/>
              <w:rPr>
                <w:rFonts w:cs="Times New Roman"/>
                <w:sz w:val="18"/>
                <w:szCs w:val="18"/>
                <w:lang w:val="en-GB"/>
              </w:rPr>
            </w:pPr>
          </w:p>
        </w:tc>
        <w:tc>
          <w:tcPr>
            <w:tcW w:w="600" w:type="pct"/>
            <w:vAlign w:val="bottom"/>
          </w:tcPr>
          <w:p w14:paraId="36944288" w14:textId="77777777" w:rsidR="0043178E" w:rsidRPr="008C34DD" w:rsidRDefault="0043178E" w:rsidP="0043178E">
            <w:pPr>
              <w:pStyle w:val="BodyText"/>
              <w:tabs>
                <w:tab w:val="decimal" w:pos="956"/>
              </w:tabs>
              <w:spacing w:after="0" w:line="240" w:lineRule="atLeast"/>
              <w:ind w:left="-108" w:right="-131"/>
              <w:jc w:val="both"/>
              <w:rPr>
                <w:rFonts w:cs="Times New Roman"/>
                <w:sz w:val="18"/>
                <w:szCs w:val="18"/>
                <w:lang w:val="en-GB"/>
              </w:rPr>
            </w:pPr>
          </w:p>
        </w:tc>
      </w:tr>
      <w:tr w:rsidR="0043178E" w:rsidRPr="007C4A02" w14:paraId="58F518AB" w14:textId="77777777" w:rsidTr="009657A7">
        <w:tc>
          <w:tcPr>
            <w:tcW w:w="2182" w:type="pct"/>
            <w:vAlign w:val="bottom"/>
          </w:tcPr>
          <w:p w14:paraId="30E5EDE7" w14:textId="195CD788" w:rsidR="0043178E" w:rsidRPr="007C4A02" w:rsidRDefault="0043178E" w:rsidP="0043178E">
            <w:pPr>
              <w:spacing w:line="240" w:lineRule="atLeast"/>
              <w:ind w:left="6" w:right="-131"/>
              <w:rPr>
                <w:rFonts w:cs="Times New Roman"/>
                <w:b/>
                <w:bCs/>
                <w:szCs w:val="22"/>
              </w:rPr>
            </w:pPr>
            <w:r w:rsidRPr="007C4A02">
              <w:rPr>
                <w:rFonts w:cs="Times New Roman"/>
                <w:b/>
                <w:bCs/>
                <w:szCs w:val="22"/>
              </w:rPr>
              <w:t>Joint ventures</w:t>
            </w:r>
          </w:p>
        </w:tc>
        <w:tc>
          <w:tcPr>
            <w:tcW w:w="603" w:type="pct"/>
            <w:vAlign w:val="bottom"/>
          </w:tcPr>
          <w:p w14:paraId="7FE488E3" w14:textId="77777777" w:rsidR="0043178E" w:rsidRPr="0043178E" w:rsidRDefault="0043178E" w:rsidP="0043178E">
            <w:pPr>
              <w:pStyle w:val="acctfourfigures"/>
              <w:tabs>
                <w:tab w:val="clear" w:pos="765"/>
                <w:tab w:val="decimal" w:pos="944"/>
              </w:tabs>
              <w:spacing w:line="240" w:lineRule="auto"/>
              <w:ind w:right="11"/>
              <w:rPr>
                <w:rFonts w:cs="Times New Roman"/>
                <w:b/>
                <w:bCs/>
                <w:szCs w:val="22"/>
              </w:rPr>
            </w:pPr>
          </w:p>
        </w:tc>
        <w:tc>
          <w:tcPr>
            <w:tcW w:w="139" w:type="pct"/>
            <w:vAlign w:val="bottom"/>
          </w:tcPr>
          <w:p w14:paraId="7D6461B9" w14:textId="77777777" w:rsidR="0043178E" w:rsidRPr="0043178E" w:rsidRDefault="0043178E" w:rsidP="0043178E">
            <w:pPr>
              <w:pStyle w:val="BodyText"/>
              <w:tabs>
                <w:tab w:val="decimal" w:pos="605"/>
                <w:tab w:val="decimal" w:pos="807"/>
                <w:tab w:val="decimal" w:pos="892"/>
              </w:tabs>
              <w:spacing w:after="0" w:line="240" w:lineRule="atLeast"/>
              <w:ind w:left="-108" w:right="-131"/>
              <w:jc w:val="right"/>
              <w:rPr>
                <w:rFonts w:cs="Times New Roman"/>
                <w:b/>
                <w:bCs/>
                <w:szCs w:val="22"/>
                <w:lang w:val="en-GB"/>
              </w:rPr>
            </w:pPr>
          </w:p>
        </w:tc>
        <w:tc>
          <w:tcPr>
            <w:tcW w:w="598" w:type="pct"/>
            <w:vAlign w:val="bottom"/>
          </w:tcPr>
          <w:p w14:paraId="0F0600C1" w14:textId="77777777" w:rsidR="0043178E" w:rsidRPr="0043178E" w:rsidRDefault="0043178E" w:rsidP="0043178E">
            <w:pPr>
              <w:pStyle w:val="BodyText"/>
              <w:tabs>
                <w:tab w:val="decimal" w:pos="605"/>
              </w:tabs>
              <w:spacing w:after="0" w:line="240" w:lineRule="atLeast"/>
              <w:ind w:left="-108" w:right="-131"/>
              <w:jc w:val="both"/>
              <w:rPr>
                <w:rFonts w:cs="Times New Roman"/>
                <w:b/>
                <w:bCs/>
                <w:szCs w:val="22"/>
                <w:lang w:val="en-GB"/>
              </w:rPr>
            </w:pPr>
          </w:p>
        </w:tc>
        <w:tc>
          <w:tcPr>
            <w:tcW w:w="139" w:type="pct"/>
            <w:vAlign w:val="bottom"/>
          </w:tcPr>
          <w:p w14:paraId="74579A0B"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b/>
                <w:bCs/>
                <w:szCs w:val="22"/>
                <w:lang w:val="en-GB"/>
              </w:rPr>
            </w:pPr>
          </w:p>
        </w:tc>
        <w:tc>
          <w:tcPr>
            <w:tcW w:w="600" w:type="pct"/>
            <w:vAlign w:val="bottom"/>
          </w:tcPr>
          <w:p w14:paraId="5FBD7F19" w14:textId="77777777" w:rsidR="0043178E" w:rsidRPr="0043178E" w:rsidRDefault="0043178E" w:rsidP="0043178E">
            <w:pPr>
              <w:pStyle w:val="BodyText"/>
              <w:tabs>
                <w:tab w:val="decimal" w:pos="956"/>
              </w:tabs>
              <w:spacing w:after="0" w:line="240" w:lineRule="atLeast"/>
              <w:ind w:left="-108" w:right="-131"/>
              <w:jc w:val="both"/>
              <w:rPr>
                <w:rFonts w:cs="Times New Roman"/>
                <w:b/>
                <w:bCs/>
                <w:szCs w:val="22"/>
                <w:lang w:val="en-GB"/>
              </w:rPr>
            </w:pPr>
          </w:p>
        </w:tc>
        <w:tc>
          <w:tcPr>
            <w:tcW w:w="139" w:type="pct"/>
            <w:vAlign w:val="bottom"/>
          </w:tcPr>
          <w:p w14:paraId="03C1B987" w14:textId="77777777" w:rsidR="0043178E" w:rsidRPr="007C4A02" w:rsidRDefault="0043178E" w:rsidP="0043178E">
            <w:pPr>
              <w:pStyle w:val="BodyText"/>
              <w:spacing w:after="0" w:line="240" w:lineRule="atLeast"/>
              <w:ind w:left="-108" w:right="-110"/>
              <w:jc w:val="center"/>
              <w:rPr>
                <w:rFonts w:cs="Times New Roman"/>
                <w:b/>
                <w:bCs/>
                <w:szCs w:val="22"/>
                <w:lang w:val="en-GB"/>
              </w:rPr>
            </w:pPr>
          </w:p>
        </w:tc>
        <w:tc>
          <w:tcPr>
            <w:tcW w:w="600" w:type="pct"/>
            <w:vAlign w:val="bottom"/>
          </w:tcPr>
          <w:p w14:paraId="39F7228C" w14:textId="77777777" w:rsidR="0043178E" w:rsidRPr="007C4A02" w:rsidRDefault="0043178E" w:rsidP="0043178E">
            <w:pPr>
              <w:pStyle w:val="BodyText"/>
              <w:tabs>
                <w:tab w:val="decimal" w:pos="956"/>
              </w:tabs>
              <w:spacing w:after="0" w:line="240" w:lineRule="atLeast"/>
              <w:ind w:left="-108" w:right="-131"/>
              <w:jc w:val="both"/>
              <w:rPr>
                <w:rFonts w:cs="Times New Roman"/>
                <w:b/>
                <w:bCs/>
                <w:szCs w:val="22"/>
                <w:lang w:val="en-GB"/>
              </w:rPr>
            </w:pPr>
          </w:p>
        </w:tc>
      </w:tr>
      <w:tr w:rsidR="0043178E" w:rsidRPr="007C4A02" w14:paraId="6614964E" w14:textId="77777777" w:rsidTr="009657A7">
        <w:tc>
          <w:tcPr>
            <w:tcW w:w="2182" w:type="pct"/>
            <w:vAlign w:val="bottom"/>
          </w:tcPr>
          <w:p w14:paraId="4DC040B8" w14:textId="77777777" w:rsidR="0043178E" w:rsidRPr="007C4A02" w:rsidRDefault="0043178E" w:rsidP="0043178E">
            <w:pPr>
              <w:pStyle w:val="BodyText"/>
              <w:tabs>
                <w:tab w:val="decimal" w:pos="807"/>
              </w:tabs>
              <w:spacing w:after="0" w:line="240" w:lineRule="atLeast"/>
              <w:ind w:left="6" w:right="-131"/>
              <w:rPr>
                <w:rFonts w:cs="Times New Roman"/>
                <w:szCs w:val="22"/>
                <w:lang w:val="en-GB"/>
              </w:rPr>
            </w:pPr>
            <w:r w:rsidRPr="007C4A02">
              <w:rPr>
                <w:rFonts w:cs="Times New Roman"/>
                <w:szCs w:val="22"/>
              </w:rPr>
              <w:t>Operation and maintenance service income</w:t>
            </w:r>
          </w:p>
        </w:tc>
        <w:tc>
          <w:tcPr>
            <w:tcW w:w="603" w:type="pct"/>
            <w:vAlign w:val="bottom"/>
          </w:tcPr>
          <w:p w14:paraId="637FC28F" w14:textId="1B44B70F"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US" w:bidi="th-TH"/>
              </w:rPr>
              <w:t>1,430</w:t>
            </w:r>
          </w:p>
        </w:tc>
        <w:tc>
          <w:tcPr>
            <w:tcW w:w="139" w:type="pct"/>
            <w:vAlign w:val="bottom"/>
          </w:tcPr>
          <w:p w14:paraId="3757E17C" w14:textId="77777777" w:rsidR="0043178E" w:rsidRPr="0043178E" w:rsidRDefault="0043178E" w:rsidP="0043178E">
            <w:pPr>
              <w:pStyle w:val="BodyText"/>
              <w:tabs>
                <w:tab w:val="decimal" w:pos="807"/>
              </w:tabs>
              <w:spacing w:after="0" w:line="240" w:lineRule="atLeast"/>
              <w:ind w:left="-108" w:right="70"/>
              <w:jc w:val="right"/>
              <w:rPr>
                <w:rFonts w:cs="Times New Roman"/>
                <w:szCs w:val="22"/>
                <w:lang w:val="en-GB"/>
              </w:rPr>
            </w:pPr>
          </w:p>
        </w:tc>
        <w:tc>
          <w:tcPr>
            <w:tcW w:w="598" w:type="pct"/>
            <w:vAlign w:val="bottom"/>
          </w:tcPr>
          <w:p w14:paraId="41721D5A" w14:textId="2B73A28D"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bidi="th-TH"/>
              </w:rPr>
              <w:t>1,729</w:t>
            </w:r>
          </w:p>
        </w:tc>
        <w:tc>
          <w:tcPr>
            <w:tcW w:w="139" w:type="pct"/>
            <w:vAlign w:val="bottom"/>
          </w:tcPr>
          <w:p w14:paraId="51DCCE3A"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1EE05A51" w14:textId="2626B233"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rPr>
              <w:t>-</w:t>
            </w:r>
          </w:p>
        </w:tc>
        <w:tc>
          <w:tcPr>
            <w:tcW w:w="139" w:type="pct"/>
            <w:vAlign w:val="bottom"/>
          </w:tcPr>
          <w:p w14:paraId="1FF5A7B3" w14:textId="77777777" w:rsidR="0043178E" w:rsidRPr="007C4A02" w:rsidRDefault="0043178E" w:rsidP="0043178E">
            <w:pPr>
              <w:jc w:val="center"/>
              <w:rPr>
                <w:rFonts w:cs="Times New Roman"/>
                <w:szCs w:val="22"/>
              </w:rPr>
            </w:pPr>
          </w:p>
        </w:tc>
        <w:tc>
          <w:tcPr>
            <w:tcW w:w="600" w:type="pct"/>
            <w:vAlign w:val="bottom"/>
          </w:tcPr>
          <w:p w14:paraId="2E2F4270" w14:textId="3B482161" w:rsidR="0043178E" w:rsidRPr="007C4A02" w:rsidRDefault="0043178E" w:rsidP="0043178E">
            <w:pPr>
              <w:pStyle w:val="BodyText"/>
              <w:tabs>
                <w:tab w:val="decimal" w:pos="674"/>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50E89F22" w14:textId="77777777" w:rsidTr="009657A7">
        <w:tc>
          <w:tcPr>
            <w:tcW w:w="2182" w:type="pct"/>
            <w:vAlign w:val="bottom"/>
          </w:tcPr>
          <w:p w14:paraId="3ED72373" w14:textId="77777777" w:rsidR="0043178E" w:rsidRPr="007C4A02" w:rsidRDefault="0043178E" w:rsidP="0043178E">
            <w:pPr>
              <w:pStyle w:val="BodyText"/>
              <w:tabs>
                <w:tab w:val="decimal" w:pos="807"/>
              </w:tabs>
              <w:spacing w:after="0" w:line="240" w:lineRule="atLeast"/>
              <w:ind w:left="6" w:right="-131"/>
              <w:rPr>
                <w:rFonts w:cs="Times New Roman"/>
                <w:szCs w:val="22"/>
                <w:lang w:val="en-GB"/>
              </w:rPr>
            </w:pPr>
            <w:r w:rsidRPr="007C4A02">
              <w:rPr>
                <w:rFonts w:cs="Times New Roman"/>
                <w:szCs w:val="22"/>
                <w:lang w:val="en-GB"/>
              </w:rPr>
              <w:t>Management service income</w:t>
            </w:r>
          </w:p>
        </w:tc>
        <w:tc>
          <w:tcPr>
            <w:tcW w:w="603" w:type="pct"/>
            <w:vAlign w:val="bottom"/>
          </w:tcPr>
          <w:p w14:paraId="5E77C8F1" w14:textId="362F7D49"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US" w:bidi="th-TH"/>
              </w:rPr>
              <w:t>314,126</w:t>
            </w:r>
          </w:p>
        </w:tc>
        <w:tc>
          <w:tcPr>
            <w:tcW w:w="139" w:type="pct"/>
            <w:vAlign w:val="bottom"/>
          </w:tcPr>
          <w:p w14:paraId="3464C169" w14:textId="77777777" w:rsidR="0043178E" w:rsidRPr="0043178E" w:rsidRDefault="0043178E" w:rsidP="0043178E">
            <w:pPr>
              <w:pStyle w:val="BodyText"/>
              <w:tabs>
                <w:tab w:val="decimal" w:pos="807"/>
              </w:tabs>
              <w:spacing w:after="0" w:line="240" w:lineRule="atLeast"/>
              <w:ind w:left="-108" w:right="70"/>
              <w:jc w:val="right"/>
              <w:rPr>
                <w:rFonts w:cs="Times New Roman"/>
                <w:szCs w:val="22"/>
                <w:lang w:val="en-GB"/>
              </w:rPr>
            </w:pPr>
          </w:p>
        </w:tc>
        <w:tc>
          <w:tcPr>
            <w:tcW w:w="598" w:type="pct"/>
            <w:vAlign w:val="bottom"/>
          </w:tcPr>
          <w:p w14:paraId="185C964A" w14:textId="57B52A88"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bidi="th-TH"/>
              </w:rPr>
              <w:t>273,044</w:t>
            </w:r>
          </w:p>
        </w:tc>
        <w:tc>
          <w:tcPr>
            <w:tcW w:w="139" w:type="pct"/>
            <w:vAlign w:val="bottom"/>
          </w:tcPr>
          <w:p w14:paraId="32FE50C0"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vAlign w:val="bottom"/>
          </w:tcPr>
          <w:p w14:paraId="616CB49C" w14:textId="358F145D"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264,693</w:t>
            </w:r>
          </w:p>
        </w:tc>
        <w:tc>
          <w:tcPr>
            <w:tcW w:w="139" w:type="pct"/>
            <w:vAlign w:val="bottom"/>
          </w:tcPr>
          <w:p w14:paraId="22599CDD" w14:textId="77777777" w:rsidR="0043178E" w:rsidRPr="007C4A02" w:rsidRDefault="0043178E" w:rsidP="0043178E">
            <w:pPr>
              <w:jc w:val="center"/>
              <w:rPr>
                <w:rFonts w:cs="Times New Roman"/>
                <w:szCs w:val="22"/>
              </w:rPr>
            </w:pPr>
          </w:p>
        </w:tc>
        <w:tc>
          <w:tcPr>
            <w:tcW w:w="600" w:type="pct"/>
            <w:vAlign w:val="bottom"/>
          </w:tcPr>
          <w:p w14:paraId="62E39C1B" w14:textId="43C86B5B"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bidi="th-TH"/>
              </w:rPr>
              <w:t>270,249</w:t>
            </w:r>
          </w:p>
        </w:tc>
      </w:tr>
      <w:tr w:rsidR="0043178E" w:rsidRPr="007C4A02" w14:paraId="03708CCF" w14:textId="77777777" w:rsidTr="009657A7">
        <w:tc>
          <w:tcPr>
            <w:tcW w:w="2182" w:type="pct"/>
            <w:vAlign w:val="bottom"/>
          </w:tcPr>
          <w:p w14:paraId="072DC7B4"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Interest income</w:t>
            </w:r>
          </w:p>
        </w:tc>
        <w:tc>
          <w:tcPr>
            <w:tcW w:w="603" w:type="pct"/>
            <w:vAlign w:val="bottom"/>
          </w:tcPr>
          <w:p w14:paraId="0252EA89" w14:textId="56E63442"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61,780</w:t>
            </w:r>
          </w:p>
        </w:tc>
        <w:tc>
          <w:tcPr>
            <w:tcW w:w="139" w:type="pct"/>
            <w:vAlign w:val="bottom"/>
          </w:tcPr>
          <w:p w14:paraId="41FC2857"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01A46FA6" w14:textId="5B63A671"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bidi="th-TH"/>
              </w:rPr>
              <w:t>43,444</w:t>
            </w:r>
          </w:p>
        </w:tc>
        <w:tc>
          <w:tcPr>
            <w:tcW w:w="139" w:type="pct"/>
            <w:vAlign w:val="bottom"/>
          </w:tcPr>
          <w:p w14:paraId="1C5BD5D9"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0A27B58F" w14:textId="4D0CF25A"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61,780</w:t>
            </w:r>
          </w:p>
        </w:tc>
        <w:tc>
          <w:tcPr>
            <w:tcW w:w="139" w:type="pct"/>
            <w:vAlign w:val="bottom"/>
          </w:tcPr>
          <w:p w14:paraId="306CF81E" w14:textId="77777777" w:rsidR="0043178E" w:rsidRPr="007C4A02" w:rsidRDefault="0043178E" w:rsidP="0043178E">
            <w:pPr>
              <w:jc w:val="center"/>
              <w:rPr>
                <w:rFonts w:cs="Times New Roman"/>
                <w:szCs w:val="22"/>
              </w:rPr>
            </w:pPr>
          </w:p>
        </w:tc>
        <w:tc>
          <w:tcPr>
            <w:tcW w:w="600" w:type="pct"/>
            <w:vAlign w:val="bottom"/>
          </w:tcPr>
          <w:p w14:paraId="5F776BD4" w14:textId="6723F1A1"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bidi="th-TH"/>
              </w:rPr>
              <w:t>43,444</w:t>
            </w:r>
          </w:p>
        </w:tc>
      </w:tr>
      <w:tr w:rsidR="0043178E" w:rsidRPr="007C4A02" w14:paraId="74671C5A" w14:textId="77777777" w:rsidTr="00650967">
        <w:trPr>
          <w:trHeight w:val="140"/>
        </w:trPr>
        <w:tc>
          <w:tcPr>
            <w:tcW w:w="2182" w:type="pct"/>
            <w:vAlign w:val="bottom"/>
          </w:tcPr>
          <w:p w14:paraId="0FD68278"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Dividend income</w:t>
            </w:r>
          </w:p>
        </w:tc>
        <w:tc>
          <w:tcPr>
            <w:tcW w:w="603" w:type="pct"/>
            <w:vAlign w:val="bottom"/>
          </w:tcPr>
          <w:p w14:paraId="335801F2" w14:textId="586FA08A" w:rsidR="0043178E" w:rsidRPr="0043178E" w:rsidRDefault="0043178E" w:rsidP="009954AE">
            <w:pPr>
              <w:pStyle w:val="acctfourfigures"/>
              <w:tabs>
                <w:tab w:val="clear" w:pos="765"/>
                <w:tab w:val="decimal" w:pos="612"/>
              </w:tabs>
              <w:spacing w:line="240" w:lineRule="auto"/>
              <w:ind w:right="11"/>
              <w:rPr>
                <w:rFonts w:cs="Times New Roman"/>
                <w:szCs w:val="22"/>
              </w:rPr>
            </w:pPr>
            <w:r w:rsidRPr="0043178E">
              <w:rPr>
                <w:rFonts w:cs="Times New Roman"/>
                <w:szCs w:val="22"/>
              </w:rPr>
              <w:t>-</w:t>
            </w:r>
          </w:p>
        </w:tc>
        <w:tc>
          <w:tcPr>
            <w:tcW w:w="139" w:type="pct"/>
            <w:vAlign w:val="bottom"/>
          </w:tcPr>
          <w:p w14:paraId="524F7E46" w14:textId="77777777" w:rsidR="0043178E" w:rsidRPr="0043178E" w:rsidRDefault="0043178E" w:rsidP="0043178E">
            <w:pPr>
              <w:pStyle w:val="BodyText"/>
              <w:tabs>
                <w:tab w:val="decimal" w:pos="605"/>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4EAC29B5" w14:textId="685CFB4F" w:rsidR="0043178E" w:rsidRPr="0043178E" w:rsidRDefault="0043178E" w:rsidP="0043178E">
            <w:pPr>
              <w:pStyle w:val="BodyText"/>
              <w:tabs>
                <w:tab w:val="decimal" w:pos="674"/>
              </w:tabs>
              <w:spacing w:after="0" w:line="240" w:lineRule="atLeast"/>
              <w:ind w:left="-108" w:right="-131"/>
              <w:jc w:val="both"/>
              <w:rPr>
                <w:rFonts w:cs="Times New Roman"/>
                <w:szCs w:val="22"/>
                <w:lang w:val="en-GB"/>
              </w:rPr>
            </w:pPr>
            <w:r w:rsidRPr="0043178E">
              <w:rPr>
                <w:rFonts w:cs="Times New Roman"/>
                <w:szCs w:val="22"/>
                <w:lang w:val="en-GB"/>
              </w:rPr>
              <w:t>-</w:t>
            </w:r>
          </w:p>
        </w:tc>
        <w:tc>
          <w:tcPr>
            <w:tcW w:w="139" w:type="pct"/>
            <w:vAlign w:val="bottom"/>
          </w:tcPr>
          <w:p w14:paraId="3DC8DC45"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tcPr>
          <w:p w14:paraId="5DB722E6" w14:textId="04BA33E0"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r w:rsidRPr="0043178E">
              <w:rPr>
                <w:rFonts w:cs="Times New Roman"/>
                <w:szCs w:val="22"/>
              </w:rPr>
              <w:t>108,090</w:t>
            </w:r>
          </w:p>
        </w:tc>
        <w:tc>
          <w:tcPr>
            <w:tcW w:w="139" w:type="pct"/>
            <w:vAlign w:val="bottom"/>
          </w:tcPr>
          <w:p w14:paraId="55C2B79B" w14:textId="77777777" w:rsidR="0043178E" w:rsidRPr="007C4A02" w:rsidRDefault="0043178E" w:rsidP="0043178E">
            <w:pPr>
              <w:jc w:val="center"/>
              <w:rPr>
                <w:rFonts w:cs="Times New Roman"/>
                <w:szCs w:val="22"/>
              </w:rPr>
            </w:pPr>
          </w:p>
        </w:tc>
        <w:tc>
          <w:tcPr>
            <w:tcW w:w="600" w:type="pct"/>
          </w:tcPr>
          <w:p w14:paraId="2A0A9E49" w14:textId="4ABA914E" w:rsidR="0043178E" w:rsidRPr="007C4A02" w:rsidRDefault="0043178E" w:rsidP="0043178E">
            <w:pPr>
              <w:pStyle w:val="BodyText"/>
              <w:tabs>
                <w:tab w:val="decimal" w:pos="956"/>
              </w:tabs>
              <w:spacing w:after="0" w:line="240" w:lineRule="atLeast"/>
              <w:ind w:left="-108" w:right="-131"/>
              <w:jc w:val="both"/>
              <w:rPr>
                <w:rFonts w:cs="Times New Roman"/>
                <w:szCs w:val="22"/>
                <w:lang w:val="en-GB"/>
              </w:rPr>
            </w:pPr>
            <w:r w:rsidRPr="001F341A">
              <w:rPr>
                <w:rFonts w:cs="Times New Roman"/>
                <w:szCs w:val="22"/>
                <w:lang w:val="en-GB"/>
              </w:rPr>
              <w:t>115,590</w:t>
            </w:r>
          </w:p>
        </w:tc>
      </w:tr>
      <w:tr w:rsidR="0043178E" w:rsidRPr="007C4A02" w14:paraId="726736F4" w14:textId="77777777" w:rsidTr="001B387C">
        <w:tc>
          <w:tcPr>
            <w:tcW w:w="2182" w:type="pct"/>
            <w:vAlign w:val="bottom"/>
          </w:tcPr>
          <w:p w14:paraId="7354454D" w14:textId="0A55FFC9"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Rental income</w:t>
            </w:r>
          </w:p>
        </w:tc>
        <w:tc>
          <w:tcPr>
            <w:tcW w:w="603" w:type="pct"/>
            <w:vAlign w:val="bottom"/>
          </w:tcPr>
          <w:p w14:paraId="02F38513" w14:textId="4D6EC2CC"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54,857</w:t>
            </w:r>
          </w:p>
        </w:tc>
        <w:tc>
          <w:tcPr>
            <w:tcW w:w="139" w:type="pct"/>
            <w:vAlign w:val="bottom"/>
          </w:tcPr>
          <w:p w14:paraId="5344E52B" w14:textId="77777777" w:rsidR="0043178E" w:rsidRPr="0043178E" w:rsidRDefault="0043178E" w:rsidP="0043178E">
            <w:pPr>
              <w:pStyle w:val="BodyText"/>
              <w:tabs>
                <w:tab w:val="decimal" w:pos="605"/>
                <w:tab w:val="decimal" w:pos="807"/>
                <w:tab w:val="decimal" w:pos="965"/>
              </w:tabs>
              <w:spacing w:after="0" w:line="240" w:lineRule="atLeast"/>
              <w:ind w:left="-108" w:right="-131"/>
              <w:jc w:val="right"/>
              <w:rPr>
                <w:rFonts w:cs="Times New Roman"/>
                <w:szCs w:val="22"/>
                <w:lang w:val="en-GB"/>
              </w:rPr>
            </w:pPr>
          </w:p>
        </w:tc>
        <w:tc>
          <w:tcPr>
            <w:tcW w:w="598" w:type="pct"/>
            <w:vAlign w:val="bottom"/>
          </w:tcPr>
          <w:p w14:paraId="15189677" w14:textId="7ADF8B8A"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bidi="th-TH"/>
              </w:rPr>
              <w:t>54,235</w:t>
            </w:r>
          </w:p>
        </w:tc>
        <w:tc>
          <w:tcPr>
            <w:tcW w:w="139" w:type="pct"/>
            <w:vAlign w:val="bottom"/>
          </w:tcPr>
          <w:p w14:paraId="6B5116AA" w14:textId="77777777" w:rsidR="0043178E" w:rsidRPr="0043178E" w:rsidRDefault="0043178E" w:rsidP="0043178E">
            <w:pPr>
              <w:pStyle w:val="BodyText"/>
              <w:tabs>
                <w:tab w:val="decimal" w:pos="807"/>
                <w:tab w:val="decimal" w:pos="892"/>
              </w:tabs>
              <w:spacing w:after="0" w:line="240" w:lineRule="atLeast"/>
              <w:ind w:left="-108" w:right="-131"/>
              <w:jc w:val="right"/>
              <w:rPr>
                <w:rFonts w:cs="Times New Roman"/>
                <w:szCs w:val="22"/>
                <w:lang w:val="en-GB"/>
              </w:rPr>
            </w:pPr>
          </w:p>
        </w:tc>
        <w:tc>
          <w:tcPr>
            <w:tcW w:w="600" w:type="pct"/>
          </w:tcPr>
          <w:p w14:paraId="20DF63E2" w14:textId="7664CF4B"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rPr>
              <w:t>-</w:t>
            </w:r>
          </w:p>
        </w:tc>
        <w:tc>
          <w:tcPr>
            <w:tcW w:w="139" w:type="pct"/>
            <w:vAlign w:val="bottom"/>
          </w:tcPr>
          <w:p w14:paraId="35078CC6" w14:textId="77777777" w:rsidR="0043178E" w:rsidRPr="007C4A02" w:rsidRDefault="0043178E" w:rsidP="0043178E">
            <w:pPr>
              <w:jc w:val="center"/>
              <w:rPr>
                <w:rFonts w:cs="Times New Roman"/>
                <w:szCs w:val="22"/>
              </w:rPr>
            </w:pPr>
          </w:p>
        </w:tc>
        <w:tc>
          <w:tcPr>
            <w:tcW w:w="600" w:type="pct"/>
            <w:vAlign w:val="bottom"/>
          </w:tcPr>
          <w:p w14:paraId="7DB06031" w14:textId="2C97DFF4" w:rsidR="0043178E" w:rsidRPr="007C4A02" w:rsidRDefault="0043178E" w:rsidP="0043178E">
            <w:pPr>
              <w:pStyle w:val="BodyText"/>
              <w:tabs>
                <w:tab w:val="decimal" w:pos="674"/>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09A0B2D4" w14:textId="77777777" w:rsidTr="001B387C">
        <w:tc>
          <w:tcPr>
            <w:tcW w:w="2182" w:type="pct"/>
            <w:vAlign w:val="bottom"/>
          </w:tcPr>
          <w:p w14:paraId="32B78DA0" w14:textId="77777777" w:rsidR="0043178E" w:rsidRPr="007C4A02" w:rsidRDefault="0043178E" w:rsidP="0043178E">
            <w:pPr>
              <w:spacing w:line="240" w:lineRule="atLeast"/>
              <w:ind w:left="6" w:right="-131"/>
              <w:jc w:val="thaiDistribute"/>
              <w:rPr>
                <w:rFonts w:cs="Times New Roman"/>
                <w:szCs w:val="22"/>
              </w:rPr>
            </w:pPr>
            <w:r w:rsidRPr="007C4A02">
              <w:rPr>
                <w:rFonts w:cs="Times New Roman"/>
                <w:szCs w:val="22"/>
              </w:rPr>
              <w:t>Other income</w:t>
            </w:r>
          </w:p>
        </w:tc>
        <w:tc>
          <w:tcPr>
            <w:tcW w:w="603" w:type="pct"/>
            <w:vAlign w:val="bottom"/>
          </w:tcPr>
          <w:p w14:paraId="46C10060" w14:textId="2D33DED5"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13,056</w:t>
            </w:r>
          </w:p>
        </w:tc>
        <w:tc>
          <w:tcPr>
            <w:tcW w:w="139" w:type="pct"/>
            <w:vAlign w:val="bottom"/>
          </w:tcPr>
          <w:p w14:paraId="75384720"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0B0D982E" w14:textId="2D9AD602"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r w:rsidRPr="0043178E">
              <w:rPr>
                <w:rFonts w:cs="Times New Roman"/>
                <w:szCs w:val="22"/>
                <w:lang w:val="en-GB" w:bidi="th-TH"/>
              </w:rPr>
              <w:t>15,416</w:t>
            </w:r>
          </w:p>
        </w:tc>
        <w:tc>
          <w:tcPr>
            <w:tcW w:w="139" w:type="pct"/>
            <w:vAlign w:val="bottom"/>
          </w:tcPr>
          <w:p w14:paraId="2393D270"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tcPr>
          <w:p w14:paraId="78FCCF3A" w14:textId="147175EC"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rPr>
              <w:t>-</w:t>
            </w:r>
          </w:p>
        </w:tc>
        <w:tc>
          <w:tcPr>
            <w:tcW w:w="139" w:type="pct"/>
            <w:vAlign w:val="bottom"/>
          </w:tcPr>
          <w:p w14:paraId="15A6DB49" w14:textId="77777777" w:rsidR="0043178E" w:rsidRPr="007C4A02" w:rsidRDefault="0043178E" w:rsidP="0043178E">
            <w:pPr>
              <w:jc w:val="center"/>
              <w:rPr>
                <w:rFonts w:cs="Times New Roman"/>
                <w:szCs w:val="22"/>
              </w:rPr>
            </w:pPr>
          </w:p>
        </w:tc>
        <w:tc>
          <w:tcPr>
            <w:tcW w:w="600" w:type="pct"/>
            <w:vAlign w:val="bottom"/>
          </w:tcPr>
          <w:p w14:paraId="3D3732B2" w14:textId="530977E0" w:rsidR="0043178E" w:rsidRPr="007C4A02" w:rsidRDefault="0043178E" w:rsidP="0043178E">
            <w:pPr>
              <w:pStyle w:val="BodyText"/>
              <w:tabs>
                <w:tab w:val="decimal" w:pos="674"/>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2F03E78E" w14:textId="77777777" w:rsidTr="001B387C">
        <w:tc>
          <w:tcPr>
            <w:tcW w:w="2182" w:type="pct"/>
            <w:vAlign w:val="bottom"/>
          </w:tcPr>
          <w:p w14:paraId="3DE2AE19" w14:textId="2A8D9F57" w:rsidR="0043178E" w:rsidRPr="007C4A02" w:rsidRDefault="0043178E" w:rsidP="0043178E">
            <w:pPr>
              <w:spacing w:line="240" w:lineRule="atLeast"/>
              <w:ind w:left="6" w:right="-131"/>
              <w:jc w:val="thaiDistribute"/>
              <w:rPr>
                <w:rFonts w:cs="Times New Roman"/>
                <w:szCs w:val="22"/>
              </w:rPr>
            </w:pPr>
            <w:r>
              <w:rPr>
                <w:rFonts w:cs="Times New Roman"/>
                <w:szCs w:val="22"/>
              </w:rPr>
              <w:t>Management service fee</w:t>
            </w:r>
          </w:p>
        </w:tc>
        <w:tc>
          <w:tcPr>
            <w:tcW w:w="603" w:type="pct"/>
            <w:vAlign w:val="bottom"/>
          </w:tcPr>
          <w:p w14:paraId="3C3DBB84" w14:textId="39F8593C"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27,292</w:t>
            </w:r>
          </w:p>
        </w:tc>
        <w:tc>
          <w:tcPr>
            <w:tcW w:w="139" w:type="pct"/>
            <w:vAlign w:val="bottom"/>
          </w:tcPr>
          <w:p w14:paraId="274F86E7"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30F71E7D" w14:textId="6FAC1A49" w:rsidR="0043178E" w:rsidRPr="0043178E" w:rsidRDefault="0043178E" w:rsidP="0043178E">
            <w:pPr>
              <w:pStyle w:val="BodyText"/>
              <w:tabs>
                <w:tab w:val="decimal" w:pos="674"/>
              </w:tabs>
              <w:spacing w:after="0" w:line="240" w:lineRule="atLeast"/>
              <w:ind w:left="-108" w:right="-131"/>
              <w:jc w:val="both"/>
              <w:rPr>
                <w:rFonts w:cs="Times New Roman"/>
                <w:szCs w:val="22"/>
                <w:lang w:val="en-GB" w:bidi="th-TH"/>
              </w:rPr>
            </w:pPr>
            <w:r w:rsidRPr="0043178E">
              <w:rPr>
                <w:rFonts w:cs="Times New Roman"/>
                <w:szCs w:val="22"/>
                <w:lang w:val="en-GB"/>
              </w:rPr>
              <w:t>-</w:t>
            </w:r>
          </w:p>
        </w:tc>
        <w:tc>
          <w:tcPr>
            <w:tcW w:w="139" w:type="pct"/>
            <w:vAlign w:val="bottom"/>
          </w:tcPr>
          <w:p w14:paraId="135981B2"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tcPr>
          <w:p w14:paraId="6BD14CCC" w14:textId="5FC59402"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rPr>
              <w:t>-</w:t>
            </w:r>
          </w:p>
        </w:tc>
        <w:tc>
          <w:tcPr>
            <w:tcW w:w="139" w:type="pct"/>
            <w:vAlign w:val="bottom"/>
          </w:tcPr>
          <w:p w14:paraId="577C24B8" w14:textId="77777777" w:rsidR="0043178E" w:rsidRPr="007C4A02" w:rsidRDefault="0043178E" w:rsidP="0043178E">
            <w:pPr>
              <w:jc w:val="center"/>
              <w:rPr>
                <w:rFonts w:cs="Times New Roman"/>
                <w:szCs w:val="22"/>
              </w:rPr>
            </w:pPr>
          </w:p>
        </w:tc>
        <w:tc>
          <w:tcPr>
            <w:tcW w:w="600" w:type="pct"/>
            <w:vAlign w:val="bottom"/>
          </w:tcPr>
          <w:p w14:paraId="5099955D" w14:textId="4770762F" w:rsidR="0043178E" w:rsidRPr="007C4A02" w:rsidRDefault="0043178E" w:rsidP="0043178E">
            <w:pPr>
              <w:pStyle w:val="BodyText"/>
              <w:tabs>
                <w:tab w:val="decimal" w:pos="674"/>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7C4A02" w14:paraId="036B8F0E" w14:textId="77777777" w:rsidTr="009657A7">
        <w:tc>
          <w:tcPr>
            <w:tcW w:w="2182" w:type="pct"/>
            <w:vAlign w:val="bottom"/>
          </w:tcPr>
          <w:p w14:paraId="683FC1DC" w14:textId="2A4B8CA3" w:rsidR="0043178E" w:rsidRPr="007C4A02" w:rsidRDefault="0043178E" w:rsidP="0043178E">
            <w:pPr>
              <w:spacing w:line="240" w:lineRule="atLeast"/>
              <w:ind w:left="6" w:right="-131"/>
              <w:jc w:val="thaiDistribute"/>
              <w:rPr>
                <w:rFonts w:cs="Times New Roman"/>
                <w:szCs w:val="22"/>
              </w:rPr>
            </w:pPr>
            <w:r>
              <w:rPr>
                <w:rFonts w:cs="Times New Roman"/>
                <w:szCs w:val="22"/>
              </w:rPr>
              <w:t>Interest expense</w:t>
            </w:r>
          </w:p>
        </w:tc>
        <w:tc>
          <w:tcPr>
            <w:tcW w:w="603" w:type="pct"/>
            <w:vAlign w:val="bottom"/>
          </w:tcPr>
          <w:p w14:paraId="70FCF99F" w14:textId="0784340F"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3,737</w:t>
            </w:r>
          </w:p>
        </w:tc>
        <w:tc>
          <w:tcPr>
            <w:tcW w:w="139" w:type="pct"/>
            <w:vAlign w:val="bottom"/>
          </w:tcPr>
          <w:p w14:paraId="34014DC3"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3110F534" w14:textId="387963EC" w:rsidR="0043178E" w:rsidRPr="0043178E" w:rsidRDefault="0043178E" w:rsidP="0043178E">
            <w:pPr>
              <w:pStyle w:val="BodyText"/>
              <w:tabs>
                <w:tab w:val="decimal" w:pos="674"/>
              </w:tabs>
              <w:spacing w:after="0" w:line="240" w:lineRule="atLeast"/>
              <w:ind w:left="-108" w:right="-131"/>
              <w:jc w:val="both"/>
              <w:rPr>
                <w:rFonts w:cs="Times New Roman"/>
                <w:szCs w:val="22"/>
                <w:lang w:val="en-GB" w:bidi="th-TH"/>
              </w:rPr>
            </w:pPr>
            <w:r w:rsidRPr="0043178E">
              <w:rPr>
                <w:rFonts w:cs="Times New Roman"/>
                <w:szCs w:val="22"/>
                <w:lang w:val="en-GB"/>
              </w:rPr>
              <w:t>-</w:t>
            </w:r>
          </w:p>
        </w:tc>
        <w:tc>
          <w:tcPr>
            <w:tcW w:w="139" w:type="pct"/>
            <w:vAlign w:val="bottom"/>
          </w:tcPr>
          <w:p w14:paraId="729B8AAE"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5424174B" w14:textId="39CBF030"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rPr>
              <w:t>3,737</w:t>
            </w:r>
          </w:p>
        </w:tc>
        <w:tc>
          <w:tcPr>
            <w:tcW w:w="139" w:type="pct"/>
            <w:vAlign w:val="bottom"/>
          </w:tcPr>
          <w:p w14:paraId="079E693F" w14:textId="77777777" w:rsidR="0043178E" w:rsidRPr="007C4A02" w:rsidRDefault="0043178E" w:rsidP="0043178E">
            <w:pPr>
              <w:jc w:val="center"/>
              <w:rPr>
                <w:rFonts w:cs="Times New Roman"/>
                <w:szCs w:val="22"/>
              </w:rPr>
            </w:pPr>
          </w:p>
        </w:tc>
        <w:tc>
          <w:tcPr>
            <w:tcW w:w="600" w:type="pct"/>
            <w:vAlign w:val="bottom"/>
          </w:tcPr>
          <w:p w14:paraId="633856EC" w14:textId="4072B22B" w:rsidR="0043178E" w:rsidRPr="007C4A02" w:rsidRDefault="0043178E" w:rsidP="0043178E">
            <w:pPr>
              <w:pStyle w:val="BodyText"/>
              <w:tabs>
                <w:tab w:val="decimal" w:pos="674"/>
              </w:tabs>
              <w:spacing w:after="0" w:line="240" w:lineRule="atLeast"/>
              <w:ind w:left="-108" w:right="-131"/>
              <w:jc w:val="both"/>
              <w:rPr>
                <w:rFonts w:cs="Times New Roman"/>
                <w:szCs w:val="22"/>
                <w:lang w:val="en-GB" w:bidi="th-TH"/>
              </w:rPr>
            </w:pPr>
            <w:r w:rsidRPr="007C4A02">
              <w:rPr>
                <w:rFonts w:cs="Times New Roman"/>
                <w:szCs w:val="22"/>
                <w:lang w:val="en-GB" w:bidi="th-TH"/>
              </w:rPr>
              <w:t>-</w:t>
            </w:r>
          </w:p>
        </w:tc>
      </w:tr>
      <w:tr w:rsidR="0043178E" w:rsidRPr="008C34DD" w14:paraId="6347D9AE" w14:textId="77777777" w:rsidTr="009657A7">
        <w:tc>
          <w:tcPr>
            <w:tcW w:w="2182" w:type="pct"/>
            <w:vAlign w:val="bottom"/>
          </w:tcPr>
          <w:p w14:paraId="31C4DAC3" w14:textId="77777777" w:rsidR="0043178E" w:rsidRPr="008C34DD" w:rsidRDefault="0043178E" w:rsidP="0043178E">
            <w:pPr>
              <w:spacing w:line="240" w:lineRule="atLeast"/>
              <w:ind w:left="6" w:right="-131"/>
              <w:jc w:val="thaiDistribute"/>
              <w:rPr>
                <w:rFonts w:cs="Times New Roman"/>
                <w:sz w:val="18"/>
                <w:szCs w:val="18"/>
              </w:rPr>
            </w:pPr>
          </w:p>
        </w:tc>
        <w:tc>
          <w:tcPr>
            <w:tcW w:w="603" w:type="pct"/>
            <w:vAlign w:val="bottom"/>
          </w:tcPr>
          <w:p w14:paraId="68094799"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p>
        </w:tc>
        <w:tc>
          <w:tcPr>
            <w:tcW w:w="139" w:type="pct"/>
            <w:vAlign w:val="bottom"/>
          </w:tcPr>
          <w:p w14:paraId="470CB3D7"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4D5C113A"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p>
        </w:tc>
        <w:tc>
          <w:tcPr>
            <w:tcW w:w="139" w:type="pct"/>
            <w:vAlign w:val="bottom"/>
          </w:tcPr>
          <w:p w14:paraId="600DBAE8"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09C83226"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139" w:type="pct"/>
            <w:vAlign w:val="bottom"/>
          </w:tcPr>
          <w:p w14:paraId="60388371" w14:textId="77777777" w:rsidR="0043178E" w:rsidRPr="008C34DD" w:rsidRDefault="0043178E" w:rsidP="0043178E">
            <w:pPr>
              <w:jc w:val="center"/>
              <w:rPr>
                <w:rFonts w:cs="Times New Roman"/>
                <w:sz w:val="18"/>
                <w:szCs w:val="18"/>
              </w:rPr>
            </w:pPr>
          </w:p>
        </w:tc>
        <w:tc>
          <w:tcPr>
            <w:tcW w:w="600" w:type="pct"/>
            <w:vAlign w:val="bottom"/>
          </w:tcPr>
          <w:p w14:paraId="73176342" w14:textId="77777777" w:rsidR="0043178E" w:rsidRPr="008C34DD" w:rsidRDefault="0043178E" w:rsidP="0043178E">
            <w:pPr>
              <w:pStyle w:val="BodyText"/>
              <w:tabs>
                <w:tab w:val="decimal" w:pos="576"/>
              </w:tabs>
              <w:spacing w:after="0" w:line="240" w:lineRule="atLeast"/>
              <w:ind w:left="-108" w:right="-131"/>
              <w:jc w:val="both"/>
              <w:rPr>
                <w:rFonts w:cs="Times New Roman"/>
                <w:sz w:val="18"/>
                <w:szCs w:val="18"/>
                <w:lang w:val="en-GB" w:bidi="th-TH"/>
              </w:rPr>
            </w:pPr>
          </w:p>
        </w:tc>
      </w:tr>
      <w:tr w:rsidR="0043178E" w:rsidRPr="008C34DD" w14:paraId="712B9D9E" w14:textId="77777777" w:rsidTr="009657A7">
        <w:tc>
          <w:tcPr>
            <w:tcW w:w="2182" w:type="pct"/>
            <w:vAlign w:val="bottom"/>
          </w:tcPr>
          <w:p w14:paraId="7FAB1685" w14:textId="23032241" w:rsidR="0043178E" w:rsidRPr="008C34DD" w:rsidRDefault="0043178E" w:rsidP="0043178E">
            <w:pPr>
              <w:spacing w:line="240" w:lineRule="atLeast"/>
              <w:ind w:left="6" w:right="-131"/>
              <w:jc w:val="thaiDistribute"/>
              <w:rPr>
                <w:rFonts w:cs="Times New Roman"/>
                <w:sz w:val="18"/>
                <w:szCs w:val="18"/>
              </w:rPr>
            </w:pPr>
            <w:r w:rsidRPr="007C4A02">
              <w:rPr>
                <w:rFonts w:cs="Times New Roman"/>
                <w:b/>
                <w:bCs/>
                <w:szCs w:val="22"/>
              </w:rPr>
              <w:t>Other related parties</w:t>
            </w:r>
          </w:p>
        </w:tc>
        <w:tc>
          <w:tcPr>
            <w:tcW w:w="603" w:type="pct"/>
            <w:vAlign w:val="bottom"/>
          </w:tcPr>
          <w:p w14:paraId="618BEF4A"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p>
        </w:tc>
        <w:tc>
          <w:tcPr>
            <w:tcW w:w="139" w:type="pct"/>
            <w:vAlign w:val="bottom"/>
          </w:tcPr>
          <w:p w14:paraId="5067D734"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3AB7C041"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p>
        </w:tc>
        <w:tc>
          <w:tcPr>
            <w:tcW w:w="139" w:type="pct"/>
            <w:vAlign w:val="bottom"/>
          </w:tcPr>
          <w:p w14:paraId="365759B3"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50190AEF"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139" w:type="pct"/>
            <w:vAlign w:val="bottom"/>
          </w:tcPr>
          <w:p w14:paraId="6BC543AB" w14:textId="77777777" w:rsidR="0043178E" w:rsidRPr="008C34DD" w:rsidRDefault="0043178E" w:rsidP="0043178E">
            <w:pPr>
              <w:jc w:val="center"/>
              <w:rPr>
                <w:rFonts w:cs="Times New Roman"/>
                <w:sz w:val="18"/>
                <w:szCs w:val="18"/>
              </w:rPr>
            </w:pPr>
          </w:p>
        </w:tc>
        <w:tc>
          <w:tcPr>
            <w:tcW w:w="600" w:type="pct"/>
            <w:vAlign w:val="bottom"/>
          </w:tcPr>
          <w:p w14:paraId="09C1F6F4" w14:textId="77777777" w:rsidR="0043178E" w:rsidRPr="008C34DD" w:rsidRDefault="0043178E" w:rsidP="0043178E">
            <w:pPr>
              <w:pStyle w:val="BodyText"/>
              <w:tabs>
                <w:tab w:val="decimal" w:pos="576"/>
              </w:tabs>
              <w:spacing w:after="0" w:line="240" w:lineRule="atLeast"/>
              <w:ind w:left="-108" w:right="-131"/>
              <w:jc w:val="both"/>
              <w:rPr>
                <w:rFonts w:cs="Times New Roman"/>
                <w:sz w:val="18"/>
                <w:szCs w:val="18"/>
                <w:lang w:val="en-GB" w:bidi="th-TH"/>
              </w:rPr>
            </w:pPr>
          </w:p>
        </w:tc>
      </w:tr>
      <w:tr w:rsidR="0043178E" w:rsidRPr="008C34DD" w14:paraId="3F3E8E8B" w14:textId="77777777" w:rsidTr="009657A7">
        <w:tc>
          <w:tcPr>
            <w:tcW w:w="2182" w:type="pct"/>
            <w:vAlign w:val="bottom"/>
          </w:tcPr>
          <w:p w14:paraId="2C42AA6E" w14:textId="4A45DC19" w:rsidR="0043178E" w:rsidRPr="008C34DD" w:rsidRDefault="0043178E" w:rsidP="0043178E">
            <w:pPr>
              <w:spacing w:line="240" w:lineRule="atLeast"/>
              <w:ind w:left="6" w:right="-131"/>
              <w:jc w:val="thaiDistribute"/>
              <w:rPr>
                <w:rFonts w:cs="Times New Roman"/>
                <w:sz w:val="18"/>
                <w:szCs w:val="18"/>
              </w:rPr>
            </w:pPr>
            <w:r w:rsidRPr="007C4A02">
              <w:rPr>
                <w:rFonts w:cs="Times New Roman"/>
                <w:szCs w:val="22"/>
              </w:rPr>
              <w:t>Dividend income</w:t>
            </w:r>
          </w:p>
        </w:tc>
        <w:tc>
          <w:tcPr>
            <w:tcW w:w="603" w:type="pct"/>
            <w:vAlign w:val="bottom"/>
          </w:tcPr>
          <w:p w14:paraId="1490FB1B" w14:textId="26648672"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US" w:bidi="th-TH"/>
              </w:rPr>
              <w:t>12</w:t>
            </w:r>
          </w:p>
        </w:tc>
        <w:tc>
          <w:tcPr>
            <w:tcW w:w="139" w:type="pct"/>
            <w:vAlign w:val="bottom"/>
          </w:tcPr>
          <w:p w14:paraId="18FDF6AE"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61ED29B5" w14:textId="751985AB"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rPr>
              <w:t>2,318</w:t>
            </w:r>
          </w:p>
        </w:tc>
        <w:tc>
          <w:tcPr>
            <w:tcW w:w="139" w:type="pct"/>
            <w:vAlign w:val="bottom"/>
          </w:tcPr>
          <w:p w14:paraId="6265DCF1"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78DA01BC" w14:textId="06C685EC" w:rsidR="0043178E" w:rsidRPr="0043178E" w:rsidRDefault="0043178E" w:rsidP="0043178E">
            <w:pPr>
              <w:pStyle w:val="BodyText"/>
              <w:tabs>
                <w:tab w:val="decimal" w:pos="956"/>
              </w:tabs>
              <w:spacing w:after="0" w:line="240" w:lineRule="atLeast"/>
              <w:ind w:left="-108" w:right="-131"/>
              <w:jc w:val="both"/>
              <w:rPr>
                <w:rFonts w:cstheme="minorBidi"/>
                <w:szCs w:val="22"/>
                <w:cs/>
                <w:lang w:val="en-GB" w:bidi="th-TH"/>
              </w:rPr>
            </w:pPr>
            <w:r w:rsidRPr="0043178E">
              <w:rPr>
                <w:rFonts w:cs="Times New Roman"/>
                <w:szCs w:val="22"/>
                <w:lang w:val="en-US" w:bidi="th-TH"/>
              </w:rPr>
              <w:t>12</w:t>
            </w:r>
          </w:p>
        </w:tc>
        <w:tc>
          <w:tcPr>
            <w:tcW w:w="139" w:type="pct"/>
            <w:vAlign w:val="bottom"/>
          </w:tcPr>
          <w:p w14:paraId="5E81709F" w14:textId="77777777" w:rsidR="0043178E" w:rsidRPr="008C34DD" w:rsidRDefault="0043178E" w:rsidP="0043178E">
            <w:pPr>
              <w:jc w:val="center"/>
              <w:rPr>
                <w:rFonts w:cs="Times New Roman"/>
                <w:sz w:val="18"/>
                <w:szCs w:val="18"/>
              </w:rPr>
            </w:pPr>
          </w:p>
        </w:tc>
        <w:tc>
          <w:tcPr>
            <w:tcW w:w="600" w:type="pct"/>
            <w:vAlign w:val="bottom"/>
          </w:tcPr>
          <w:p w14:paraId="26CA702F" w14:textId="6F29E21C" w:rsidR="0043178E" w:rsidRPr="00376BF4" w:rsidRDefault="0043178E" w:rsidP="0043178E">
            <w:pPr>
              <w:pStyle w:val="BodyText"/>
              <w:tabs>
                <w:tab w:val="decimal" w:pos="956"/>
              </w:tabs>
              <w:spacing w:after="0" w:line="240" w:lineRule="atLeast"/>
              <w:ind w:left="-108" w:right="-131"/>
              <w:jc w:val="both"/>
              <w:rPr>
                <w:rFonts w:cs="Times New Roman"/>
                <w:szCs w:val="22"/>
                <w:lang w:val="en-GB"/>
              </w:rPr>
            </w:pPr>
            <w:r w:rsidRPr="001F341A">
              <w:rPr>
                <w:rFonts w:cs="Times New Roman"/>
                <w:szCs w:val="22"/>
                <w:lang w:val="en-GB"/>
              </w:rPr>
              <w:t>2,318</w:t>
            </w:r>
          </w:p>
        </w:tc>
      </w:tr>
      <w:tr w:rsidR="0043178E" w:rsidRPr="008C34DD" w14:paraId="24DA305F" w14:textId="77777777" w:rsidTr="009657A7">
        <w:tc>
          <w:tcPr>
            <w:tcW w:w="2182" w:type="pct"/>
            <w:vAlign w:val="bottom"/>
          </w:tcPr>
          <w:p w14:paraId="472363D2" w14:textId="34D44914" w:rsidR="0043178E" w:rsidRPr="008C34DD" w:rsidRDefault="0043178E" w:rsidP="0043178E">
            <w:pPr>
              <w:spacing w:line="240" w:lineRule="atLeast"/>
              <w:ind w:left="6" w:right="-131"/>
              <w:jc w:val="thaiDistribute"/>
              <w:rPr>
                <w:rFonts w:cs="Times New Roman"/>
                <w:sz w:val="18"/>
                <w:szCs w:val="18"/>
              </w:rPr>
            </w:pPr>
            <w:r w:rsidRPr="007C4A02">
              <w:rPr>
                <w:rFonts w:cs="Times New Roman"/>
                <w:szCs w:val="22"/>
              </w:rPr>
              <w:t>Other service fee</w:t>
            </w:r>
          </w:p>
        </w:tc>
        <w:tc>
          <w:tcPr>
            <w:tcW w:w="603" w:type="pct"/>
            <w:vAlign w:val="bottom"/>
          </w:tcPr>
          <w:p w14:paraId="33B94FA6" w14:textId="64078689" w:rsidR="0043178E" w:rsidRPr="0043178E" w:rsidRDefault="0043178E" w:rsidP="009954AE">
            <w:pPr>
              <w:pStyle w:val="acctfourfigures"/>
              <w:tabs>
                <w:tab w:val="clear" w:pos="765"/>
                <w:tab w:val="decimal" w:pos="612"/>
              </w:tabs>
              <w:spacing w:line="240" w:lineRule="auto"/>
              <w:ind w:right="11"/>
              <w:rPr>
                <w:rFonts w:cs="Times New Roman"/>
                <w:szCs w:val="22"/>
                <w:lang w:val="en-US" w:bidi="th-TH"/>
              </w:rPr>
            </w:pPr>
            <w:r w:rsidRPr="0043178E">
              <w:rPr>
                <w:rFonts w:cs="Times New Roman"/>
                <w:szCs w:val="22"/>
                <w:lang w:val="en-US" w:bidi="th-TH"/>
              </w:rPr>
              <w:t>-</w:t>
            </w:r>
          </w:p>
        </w:tc>
        <w:tc>
          <w:tcPr>
            <w:tcW w:w="139" w:type="pct"/>
            <w:vAlign w:val="bottom"/>
          </w:tcPr>
          <w:p w14:paraId="67315D68" w14:textId="77777777" w:rsidR="0043178E" w:rsidRPr="0043178E" w:rsidRDefault="0043178E" w:rsidP="0043178E">
            <w:pPr>
              <w:pStyle w:val="BodyText"/>
              <w:tabs>
                <w:tab w:val="decimal" w:pos="576"/>
                <w:tab w:val="decimal" w:pos="892"/>
              </w:tabs>
              <w:spacing w:after="0" w:line="240" w:lineRule="atLeast"/>
              <w:ind w:left="-108" w:right="-131"/>
              <w:jc w:val="right"/>
              <w:rPr>
                <w:rFonts w:cs="Times New Roman"/>
                <w:szCs w:val="22"/>
                <w:lang w:val="en-US" w:bidi="th-TH"/>
              </w:rPr>
            </w:pPr>
          </w:p>
        </w:tc>
        <w:tc>
          <w:tcPr>
            <w:tcW w:w="598" w:type="pct"/>
            <w:vAlign w:val="bottom"/>
          </w:tcPr>
          <w:p w14:paraId="6BD95145" w14:textId="4F045650"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r w:rsidRPr="0043178E">
              <w:rPr>
                <w:rFonts w:cs="Times New Roman"/>
                <w:szCs w:val="22"/>
                <w:lang w:val="en-GB"/>
              </w:rPr>
              <w:t>6,</w:t>
            </w:r>
            <w:r w:rsidRPr="0043178E">
              <w:rPr>
                <w:rFonts w:cs="Times New Roman"/>
                <w:szCs w:val="22"/>
                <w:cs/>
                <w:lang w:val="en-GB" w:bidi="th-TH"/>
              </w:rPr>
              <w:t>518</w:t>
            </w:r>
          </w:p>
        </w:tc>
        <w:tc>
          <w:tcPr>
            <w:tcW w:w="139" w:type="pct"/>
            <w:vAlign w:val="bottom"/>
          </w:tcPr>
          <w:p w14:paraId="0B0FB2E4"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744E7AD0" w14:textId="090C5EEB"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lang w:val="en-US" w:bidi="th-TH"/>
              </w:rPr>
              <w:t>-</w:t>
            </w:r>
          </w:p>
        </w:tc>
        <w:tc>
          <w:tcPr>
            <w:tcW w:w="139" w:type="pct"/>
            <w:vAlign w:val="bottom"/>
          </w:tcPr>
          <w:p w14:paraId="01CA814A" w14:textId="77777777" w:rsidR="0043178E" w:rsidRPr="008C34DD" w:rsidRDefault="0043178E" w:rsidP="0043178E">
            <w:pPr>
              <w:jc w:val="center"/>
              <w:rPr>
                <w:rFonts w:cs="Times New Roman"/>
                <w:sz w:val="18"/>
                <w:szCs w:val="18"/>
              </w:rPr>
            </w:pPr>
          </w:p>
        </w:tc>
        <w:tc>
          <w:tcPr>
            <w:tcW w:w="600" w:type="pct"/>
            <w:vAlign w:val="bottom"/>
          </w:tcPr>
          <w:p w14:paraId="50CEB3F2" w14:textId="747010ED" w:rsidR="0043178E" w:rsidRPr="00376BF4" w:rsidRDefault="0043178E" w:rsidP="0043178E">
            <w:pPr>
              <w:pStyle w:val="BodyText"/>
              <w:tabs>
                <w:tab w:val="decimal" w:pos="956"/>
              </w:tabs>
              <w:spacing w:after="0" w:line="240" w:lineRule="atLeast"/>
              <w:ind w:left="-108" w:right="-131"/>
              <w:jc w:val="both"/>
              <w:rPr>
                <w:rFonts w:cs="Times New Roman"/>
                <w:szCs w:val="22"/>
                <w:lang w:val="en-GB"/>
              </w:rPr>
            </w:pPr>
            <w:r w:rsidRPr="001F341A">
              <w:rPr>
                <w:rFonts w:cs="Times New Roman"/>
                <w:szCs w:val="22"/>
                <w:lang w:val="en-GB"/>
              </w:rPr>
              <w:t>6,</w:t>
            </w:r>
            <w:r w:rsidRPr="001F341A">
              <w:rPr>
                <w:rFonts w:cs="Times New Roman" w:hint="cs"/>
                <w:szCs w:val="22"/>
                <w:cs/>
                <w:lang w:val="en-GB" w:bidi="th-TH"/>
              </w:rPr>
              <w:t>518</w:t>
            </w:r>
          </w:p>
        </w:tc>
      </w:tr>
      <w:tr w:rsidR="0043178E" w:rsidRPr="008C34DD" w14:paraId="3A9AC604" w14:textId="77777777" w:rsidTr="009657A7">
        <w:tc>
          <w:tcPr>
            <w:tcW w:w="2182" w:type="pct"/>
            <w:vAlign w:val="bottom"/>
          </w:tcPr>
          <w:p w14:paraId="25EC7E81" w14:textId="77777777" w:rsidR="0043178E" w:rsidRPr="007C4A02" w:rsidRDefault="0043178E" w:rsidP="0043178E">
            <w:pPr>
              <w:spacing w:line="240" w:lineRule="atLeast"/>
              <w:ind w:left="6" w:right="-131"/>
              <w:jc w:val="thaiDistribute"/>
              <w:rPr>
                <w:rFonts w:cs="Times New Roman"/>
                <w:szCs w:val="22"/>
              </w:rPr>
            </w:pPr>
          </w:p>
        </w:tc>
        <w:tc>
          <w:tcPr>
            <w:tcW w:w="603" w:type="pct"/>
            <w:vAlign w:val="bottom"/>
          </w:tcPr>
          <w:p w14:paraId="7CBDE929"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bidi="th-TH"/>
              </w:rPr>
            </w:pPr>
          </w:p>
        </w:tc>
        <w:tc>
          <w:tcPr>
            <w:tcW w:w="139" w:type="pct"/>
            <w:vAlign w:val="bottom"/>
          </w:tcPr>
          <w:p w14:paraId="1CA6C2FB"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4492DF0A"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p>
        </w:tc>
        <w:tc>
          <w:tcPr>
            <w:tcW w:w="139" w:type="pct"/>
            <w:vAlign w:val="bottom"/>
          </w:tcPr>
          <w:p w14:paraId="518363E4"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600" w:type="pct"/>
            <w:vAlign w:val="bottom"/>
          </w:tcPr>
          <w:p w14:paraId="389BF2D4"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139" w:type="pct"/>
            <w:vAlign w:val="bottom"/>
          </w:tcPr>
          <w:p w14:paraId="51BF700D" w14:textId="77777777" w:rsidR="0043178E" w:rsidRPr="008C34DD" w:rsidRDefault="0043178E" w:rsidP="0043178E">
            <w:pPr>
              <w:jc w:val="center"/>
              <w:rPr>
                <w:rFonts w:cs="Times New Roman"/>
                <w:sz w:val="18"/>
                <w:szCs w:val="18"/>
              </w:rPr>
            </w:pPr>
          </w:p>
        </w:tc>
        <w:tc>
          <w:tcPr>
            <w:tcW w:w="600" w:type="pct"/>
            <w:vAlign w:val="bottom"/>
          </w:tcPr>
          <w:p w14:paraId="383A960A" w14:textId="77777777" w:rsidR="0043178E" w:rsidRPr="001F341A" w:rsidRDefault="0043178E" w:rsidP="0043178E">
            <w:pPr>
              <w:pStyle w:val="BodyText"/>
              <w:tabs>
                <w:tab w:val="decimal" w:pos="576"/>
              </w:tabs>
              <w:spacing w:after="0" w:line="240" w:lineRule="atLeast"/>
              <w:ind w:left="-108" w:right="-131"/>
              <w:jc w:val="both"/>
              <w:rPr>
                <w:rFonts w:cs="Times New Roman"/>
                <w:szCs w:val="22"/>
                <w:lang w:val="en-GB"/>
              </w:rPr>
            </w:pPr>
          </w:p>
        </w:tc>
      </w:tr>
      <w:tr w:rsidR="0043178E" w:rsidRPr="007C4A02" w14:paraId="7203A00D" w14:textId="77777777" w:rsidTr="009657A7">
        <w:trPr>
          <w:trHeight w:val="272"/>
        </w:trPr>
        <w:tc>
          <w:tcPr>
            <w:tcW w:w="2182" w:type="pct"/>
            <w:vAlign w:val="bottom"/>
          </w:tcPr>
          <w:p w14:paraId="16324C40" w14:textId="7672696B" w:rsidR="0043178E" w:rsidRPr="002E1A14" w:rsidRDefault="0043178E" w:rsidP="0043178E">
            <w:pPr>
              <w:spacing w:line="240" w:lineRule="atLeast"/>
              <w:ind w:right="-131"/>
              <w:rPr>
                <w:rFonts w:cs="Times New Roman"/>
                <w:b/>
                <w:bCs/>
                <w:szCs w:val="22"/>
              </w:rPr>
            </w:pPr>
            <w:r w:rsidRPr="007C4A02">
              <w:rPr>
                <w:rFonts w:cs="Times New Roman"/>
                <w:b/>
                <w:bCs/>
                <w:szCs w:val="22"/>
              </w:rPr>
              <w:t xml:space="preserve">Key management personnel </w:t>
            </w:r>
          </w:p>
        </w:tc>
        <w:tc>
          <w:tcPr>
            <w:tcW w:w="603" w:type="pct"/>
            <w:vAlign w:val="bottom"/>
          </w:tcPr>
          <w:p w14:paraId="22A3F5F0" w14:textId="77777777" w:rsidR="0043178E" w:rsidRPr="0043178E" w:rsidRDefault="0043178E" w:rsidP="0043178E">
            <w:pPr>
              <w:pStyle w:val="acctfourfigures"/>
              <w:tabs>
                <w:tab w:val="clear" w:pos="765"/>
                <w:tab w:val="decimal" w:pos="944"/>
              </w:tabs>
              <w:spacing w:line="240" w:lineRule="auto"/>
              <w:ind w:right="11"/>
              <w:rPr>
                <w:rFonts w:cs="Times New Roman"/>
                <w:szCs w:val="22"/>
                <w:rtl/>
                <w:cs/>
              </w:rPr>
            </w:pPr>
          </w:p>
        </w:tc>
        <w:tc>
          <w:tcPr>
            <w:tcW w:w="139" w:type="pct"/>
            <w:vAlign w:val="bottom"/>
          </w:tcPr>
          <w:p w14:paraId="071EC4FE" w14:textId="77777777" w:rsidR="0043178E" w:rsidRPr="0043178E" w:rsidRDefault="0043178E" w:rsidP="0043178E">
            <w:pPr>
              <w:pStyle w:val="BodyText"/>
              <w:tabs>
                <w:tab w:val="decimal" w:pos="892"/>
              </w:tabs>
              <w:spacing w:after="0" w:line="240" w:lineRule="atLeast"/>
              <w:ind w:left="-108" w:right="-131"/>
              <w:jc w:val="right"/>
              <w:rPr>
                <w:rFonts w:cs="Times New Roman"/>
                <w:szCs w:val="22"/>
                <w:lang w:val="en-GB"/>
              </w:rPr>
            </w:pPr>
          </w:p>
        </w:tc>
        <w:tc>
          <w:tcPr>
            <w:tcW w:w="598" w:type="pct"/>
            <w:vAlign w:val="bottom"/>
          </w:tcPr>
          <w:p w14:paraId="4277FEB8" w14:textId="77777777"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p>
        </w:tc>
        <w:tc>
          <w:tcPr>
            <w:tcW w:w="139" w:type="pct"/>
            <w:vAlign w:val="bottom"/>
          </w:tcPr>
          <w:p w14:paraId="1073A666" w14:textId="77777777" w:rsidR="0043178E" w:rsidRPr="0043178E" w:rsidRDefault="0043178E" w:rsidP="0043178E">
            <w:pPr>
              <w:pStyle w:val="BodyText"/>
              <w:spacing w:after="0" w:line="240" w:lineRule="atLeast"/>
              <w:ind w:left="-108" w:right="-110"/>
              <w:jc w:val="center"/>
              <w:rPr>
                <w:rFonts w:cs="Times New Roman"/>
                <w:szCs w:val="22"/>
                <w:lang w:val="en-GB"/>
              </w:rPr>
            </w:pPr>
          </w:p>
        </w:tc>
        <w:tc>
          <w:tcPr>
            <w:tcW w:w="600" w:type="pct"/>
            <w:vAlign w:val="bottom"/>
          </w:tcPr>
          <w:p w14:paraId="3FC34A75" w14:textId="77777777" w:rsidR="0043178E" w:rsidRPr="0043178E" w:rsidRDefault="0043178E" w:rsidP="0043178E">
            <w:pPr>
              <w:pStyle w:val="BodyText"/>
              <w:tabs>
                <w:tab w:val="decimal" w:pos="966"/>
              </w:tabs>
              <w:spacing w:after="0" w:line="240" w:lineRule="atLeast"/>
              <w:ind w:left="-108" w:right="-131"/>
              <w:jc w:val="both"/>
              <w:rPr>
                <w:rFonts w:cs="Times New Roman"/>
                <w:szCs w:val="22"/>
                <w:lang w:val="en-GB"/>
              </w:rPr>
            </w:pPr>
          </w:p>
        </w:tc>
        <w:tc>
          <w:tcPr>
            <w:tcW w:w="139" w:type="pct"/>
            <w:vAlign w:val="bottom"/>
          </w:tcPr>
          <w:p w14:paraId="420C3535" w14:textId="77777777" w:rsidR="0043178E" w:rsidRPr="007C4A02" w:rsidRDefault="0043178E" w:rsidP="0043178E">
            <w:pPr>
              <w:jc w:val="center"/>
              <w:rPr>
                <w:rFonts w:cs="Times New Roman"/>
                <w:szCs w:val="22"/>
              </w:rPr>
            </w:pPr>
          </w:p>
        </w:tc>
        <w:tc>
          <w:tcPr>
            <w:tcW w:w="600" w:type="pct"/>
            <w:vAlign w:val="bottom"/>
          </w:tcPr>
          <w:p w14:paraId="69620FC3" w14:textId="77777777"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p>
        </w:tc>
      </w:tr>
      <w:tr w:rsidR="0043178E" w:rsidRPr="00C95BC8" w14:paraId="4B5785A0" w14:textId="77777777" w:rsidTr="009657A7">
        <w:tblPrEx>
          <w:tblCellMar>
            <w:left w:w="79" w:type="dxa"/>
            <w:right w:w="79" w:type="dxa"/>
          </w:tblCellMar>
        </w:tblPrEx>
        <w:tc>
          <w:tcPr>
            <w:tcW w:w="2182" w:type="pct"/>
            <w:shd w:val="clear" w:color="auto" w:fill="auto"/>
            <w:vAlign w:val="bottom"/>
          </w:tcPr>
          <w:p w14:paraId="0112F903" w14:textId="539038DF" w:rsidR="0043178E" w:rsidRPr="007C4A02" w:rsidRDefault="0043178E" w:rsidP="0043178E">
            <w:pPr>
              <w:spacing w:line="240" w:lineRule="atLeast"/>
              <w:ind w:left="30" w:right="-131"/>
              <w:jc w:val="thaiDistribute"/>
              <w:rPr>
                <w:rFonts w:cs="Times New Roman"/>
                <w:szCs w:val="22"/>
              </w:rPr>
            </w:pPr>
            <w:r w:rsidRPr="002E1A14">
              <w:rPr>
                <w:rFonts w:cs="Times New Roman"/>
                <w:szCs w:val="22"/>
              </w:rPr>
              <w:t>Key management personnel compensation</w:t>
            </w:r>
          </w:p>
        </w:tc>
        <w:tc>
          <w:tcPr>
            <w:tcW w:w="603" w:type="pct"/>
            <w:shd w:val="clear" w:color="auto" w:fill="auto"/>
            <w:vAlign w:val="bottom"/>
          </w:tcPr>
          <w:p w14:paraId="4FE7A322" w14:textId="77777777" w:rsidR="0043178E" w:rsidRPr="0043178E" w:rsidRDefault="0043178E" w:rsidP="0043178E">
            <w:pPr>
              <w:spacing w:line="240" w:lineRule="atLeast"/>
              <w:ind w:left="30" w:right="-131"/>
              <w:jc w:val="thaiDistribute"/>
              <w:rPr>
                <w:rFonts w:cs="Times New Roman"/>
                <w:szCs w:val="22"/>
              </w:rPr>
            </w:pPr>
          </w:p>
        </w:tc>
        <w:tc>
          <w:tcPr>
            <w:tcW w:w="139" w:type="pct"/>
            <w:shd w:val="clear" w:color="auto" w:fill="auto"/>
            <w:vAlign w:val="bottom"/>
          </w:tcPr>
          <w:p w14:paraId="046A2E4A" w14:textId="77777777" w:rsidR="0043178E" w:rsidRPr="0043178E" w:rsidRDefault="0043178E" w:rsidP="0043178E">
            <w:pPr>
              <w:spacing w:line="240" w:lineRule="atLeast"/>
              <w:ind w:left="30" w:right="-131"/>
              <w:jc w:val="thaiDistribute"/>
              <w:rPr>
                <w:rFonts w:cs="Times New Roman"/>
                <w:szCs w:val="22"/>
              </w:rPr>
            </w:pPr>
          </w:p>
        </w:tc>
        <w:tc>
          <w:tcPr>
            <w:tcW w:w="598" w:type="pct"/>
            <w:shd w:val="clear" w:color="auto" w:fill="auto"/>
            <w:vAlign w:val="bottom"/>
          </w:tcPr>
          <w:p w14:paraId="787E9124" w14:textId="77777777" w:rsidR="0043178E" w:rsidRPr="0043178E" w:rsidRDefault="0043178E" w:rsidP="0043178E">
            <w:pPr>
              <w:spacing w:line="240" w:lineRule="atLeast"/>
              <w:ind w:left="30" w:right="-131"/>
              <w:jc w:val="thaiDistribute"/>
              <w:rPr>
                <w:rFonts w:cs="Times New Roman"/>
                <w:szCs w:val="22"/>
              </w:rPr>
            </w:pPr>
          </w:p>
        </w:tc>
        <w:tc>
          <w:tcPr>
            <w:tcW w:w="139" w:type="pct"/>
            <w:shd w:val="clear" w:color="auto" w:fill="auto"/>
            <w:vAlign w:val="bottom"/>
          </w:tcPr>
          <w:p w14:paraId="2A92FE20" w14:textId="77777777" w:rsidR="0043178E" w:rsidRPr="0043178E" w:rsidRDefault="0043178E" w:rsidP="0043178E">
            <w:pPr>
              <w:spacing w:line="240" w:lineRule="atLeast"/>
              <w:ind w:left="30" w:right="-131"/>
              <w:jc w:val="thaiDistribute"/>
              <w:rPr>
                <w:rFonts w:cs="Times New Roman"/>
                <w:szCs w:val="22"/>
              </w:rPr>
            </w:pPr>
          </w:p>
        </w:tc>
        <w:tc>
          <w:tcPr>
            <w:tcW w:w="600" w:type="pct"/>
            <w:shd w:val="clear" w:color="auto" w:fill="auto"/>
            <w:vAlign w:val="bottom"/>
          </w:tcPr>
          <w:p w14:paraId="642BE8C4" w14:textId="77777777" w:rsidR="0043178E" w:rsidRPr="0043178E" w:rsidRDefault="0043178E" w:rsidP="0043178E">
            <w:pPr>
              <w:spacing w:line="240" w:lineRule="atLeast"/>
              <w:ind w:left="30" w:right="-131"/>
              <w:jc w:val="thaiDistribute"/>
              <w:rPr>
                <w:rFonts w:cs="Times New Roman"/>
                <w:szCs w:val="22"/>
              </w:rPr>
            </w:pPr>
          </w:p>
        </w:tc>
        <w:tc>
          <w:tcPr>
            <w:tcW w:w="139" w:type="pct"/>
            <w:shd w:val="clear" w:color="auto" w:fill="auto"/>
            <w:vAlign w:val="bottom"/>
          </w:tcPr>
          <w:p w14:paraId="038D8A90" w14:textId="77777777" w:rsidR="0043178E" w:rsidRPr="007C4A02" w:rsidRDefault="0043178E" w:rsidP="0043178E">
            <w:pPr>
              <w:spacing w:line="240" w:lineRule="atLeast"/>
              <w:ind w:left="30" w:right="-131"/>
              <w:jc w:val="thaiDistribute"/>
              <w:rPr>
                <w:rFonts w:cs="Times New Roman"/>
                <w:szCs w:val="22"/>
              </w:rPr>
            </w:pPr>
          </w:p>
        </w:tc>
        <w:tc>
          <w:tcPr>
            <w:tcW w:w="600" w:type="pct"/>
            <w:shd w:val="clear" w:color="auto" w:fill="auto"/>
            <w:vAlign w:val="bottom"/>
          </w:tcPr>
          <w:p w14:paraId="6809643E" w14:textId="77777777" w:rsidR="0043178E" w:rsidRPr="007C4A02" w:rsidRDefault="0043178E" w:rsidP="0043178E">
            <w:pPr>
              <w:spacing w:line="240" w:lineRule="atLeast"/>
              <w:ind w:left="30" w:right="-131"/>
              <w:jc w:val="thaiDistribute"/>
              <w:rPr>
                <w:rFonts w:cs="Times New Roman"/>
                <w:szCs w:val="22"/>
              </w:rPr>
            </w:pPr>
          </w:p>
        </w:tc>
      </w:tr>
      <w:tr w:rsidR="0043178E" w:rsidRPr="007C4A02" w14:paraId="1E334CD2" w14:textId="77777777" w:rsidTr="009657A7">
        <w:tblPrEx>
          <w:tblCellMar>
            <w:left w:w="79" w:type="dxa"/>
            <w:right w:w="79" w:type="dxa"/>
          </w:tblCellMar>
        </w:tblPrEx>
        <w:tc>
          <w:tcPr>
            <w:tcW w:w="2182" w:type="pct"/>
            <w:shd w:val="clear" w:color="auto" w:fill="auto"/>
            <w:vAlign w:val="bottom"/>
          </w:tcPr>
          <w:p w14:paraId="77AE2290" w14:textId="77777777" w:rsidR="0043178E" w:rsidRPr="007C4A02" w:rsidRDefault="0043178E" w:rsidP="0043178E">
            <w:pPr>
              <w:spacing w:line="240" w:lineRule="atLeast"/>
              <w:ind w:left="210" w:right="-131"/>
              <w:jc w:val="thaiDistribute"/>
              <w:rPr>
                <w:rFonts w:cs="Times New Roman"/>
                <w:szCs w:val="22"/>
              </w:rPr>
            </w:pPr>
            <w:r w:rsidRPr="007C4A02">
              <w:rPr>
                <w:rFonts w:cs="Times New Roman"/>
                <w:szCs w:val="22"/>
              </w:rPr>
              <w:t>Short-term employee benefits</w:t>
            </w:r>
          </w:p>
        </w:tc>
        <w:tc>
          <w:tcPr>
            <w:tcW w:w="603" w:type="pct"/>
            <w:shd w:val="clear" w:color="auto" w:fill="auto"/>
            <w:vAlign w:val="bottom"/>
          </w:tcPr>
          <w:p w14:paraId="6E70ED8A" w14:textId="5ECBB176"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bidi="th-TH"/>
              </w:rPr>
              <w:t>219,669</w:t>
            </w:r>
          </w:p>
        </w:tc>
        <w:tc>
          <w:tcPr>
            <w:tcW w:w="139" w:type="pct"/>
            <w:shd w:val="clear" w:color="auto" w:fill="auto"/>
            <w:vAlign w:val="bottom"/>
          </w:tcPr>
          <w:p w14:paraId="7D55B174" w14:textId="77777777" w:rsidR="0043178E" w:rsidRPr="0043178E" w:rsidRDefault="0043178E" w:rsidP="0043178E">
            <w:pPr>
              <w:pStyle w:val="BodyText"/>
              <w:tabs>
                <w:tab w:val="decimal" w:pos="424"/>
                <w:tab w:val="decimal" w:pos="873"/>
              </w:tabs>
              <w:spacing w:after="0" w:line="240" w:lineRule="atLeast"/>
              <w:ind w:right="11"/>
              <w:jc w:val="right"/>
              <w:rPr>
                <w:rFonts w:cs="Times New Roman"/>
                <w:szCs w:val="22"/>
                <w:lang w:val="en-GB"/>
              </w:rPr>
            </w:pPr>
          </w:p>
        </w:tc>
        <w:tc>
          <w:tcPr>
            <w:tcW w:w="598" w:type="pct"/>
            <w:shd w:val="clear" w:color="auto" w:fill="auto"/>
            <w:vAlign w:val="bottom"/>
          </w:tcPr>
          <w:p w14:paraId="5B85A5C0" w14:textId="5170EBF8" w:rsidR="0043178E" w:rsidRPr="0043178E" w:rsidRDefault="0043178E" w:rsidP="0043178E">
            <w:pPr>
              <w:pStyle w:val="BodyText"/>
              <w:tabs>
                <w:tab w:val="decimal" w:pos="958"/>
              </w:tabs>
              <w:spacing w:after="0" w:line="240" w:lineRule="atLeast"/>
              <w:ind w:left="-108" w:right="-131"/>
              <w:jc w:val="both"/>
              <w:rPr>
                <w:rFonts w:cs="Times New Roman"/>
                <w:szCs w:val="22"/>
                <w:lang w:val="en-GB" w:bidi="th-TH"/>
              </w:rPr>
            </w:pPr>
            <w:r w:rsidRPr="0043178E">
              <w:rPr>
                <w:rFonts w:cs="Times New Roman"/>
                <w:szCs w:val="22"/>
                <w:lang w:val="en-GB"/>
              </w:rPr>
              <w:t>177,406</w:t>
            </w:r>
          </w:p>
        </w:tc>
        <w:tc>
          <w:tcPr>
            <w:tcW w:w="139" w:type="pct"/>
            <w:shd w:val="clear" w:color="auto" w:fill="auto"/>
            <w:vAlign w:val="bottom"/>
          </w:tcPr>
          <w:p w14:paraId="3134A545" w14:textId="77777777" w:rsidR="0043178E" w:rsidRPr="0043178E" w:rsidRDefault="0043178E" w:rsidP="0043178E">
            <w:pPr>
              <w:pStyle w:val="BodyText"/>
              <w:tabs>
                <w:tab w:val="decimal" w:pos="873"/>
              </w:tabs>
              <w:spacing w:after="0" w:line="240" w:lineRule="atLeast"/>
              <w:ind w:left="-108" w:right="-89"/>
              <w:jc w:val="right"/>
              <w:rPr>
                <w:rFonts w:cs="Times New Roman"/>
                <w:szCs w:val="22"/>
                <w:lang w:val="en-GB"/>
              </w:rPr>
            </w:pPr>
          </w:p>
        </w:tc>
        <w:tc>
          <w:tcPr>
            <w:tcW w:w="600" w:type="pct"/>
            <w:shd w:val="clear" w:color="auto" w:fill="auto"/>
            <w:vAlign w:val="bottom"/>
          </w:tcPr>
          <w:p w14:paraId="4BB51ED5" w14:textId="2F19E34A"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r w:rsidRPr="0043178E">
              <w:rPr>
                <w:rFonts w:cs="Times New Roman"/>
                <w:szCs w:val="22"/>
                <w:lang w:val="en-US" w:bidi="th-TH"/>
              </w:rPr>
              <w:t>109,213</w:t>
            </w:r>
          </w:p>
        </w:tc>
        <w:tc>
          <w:tcPr>
            <w:tcW w:w="139" w:type="pct"/>
            <w:shd w:val="clear" w:color="auto" w:fill="auto"/>
            <w:vAlign w:val="bottom"/>
          </w:tcPr>
          <w:p w14:paraId="7E6CB841" w14:textId="77777777" w:rsidR="0043178E" w:rsidRPr="007C4A02" w:rsidRDefault="0043178E" w:rsidP="0043178E">
            <w:pPr>
              <w:jc w:val="center"/>
              <w:rPr>
                <w:rFonts w:cs="Times New Roman"/>
                <w:szCs w:val="22"/>
              </w:rPr>
            </w:pPr>
          </w:p>
        </w:tc>
        <w:tc>
          <w:tcPr>
            <w:tcW w:w="600" w:type="pct"/>
            <w:shd w:val="clear" w:color="auto" w:fill="auto"/>
            <w:vAlign w:val="bottom"/>
          </w:tcPr>
          <w:p w14:paraId="2BE57E84" w14:textId="552A15D6"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rPr>
              <w:t>84,305</w:t>
            </w:r>
          </w:p>
        </w:tc>
      </w:tr>
      <w:tr w:rsidR="0043178E" w:rsidRPr="007C4A02" w14:paraId="017D1C0A" w14:textId="77777777" w:rsidTr="009657A7">
        <w:tblPrEx>
          <w:tblCellMar>
            <w:left w:w="79" w:type="dxa"/>
            <w:right w:w="79" w:type="dxa"/>
          </w:tblCellMar>
        </w:tblPrEx>
        <w:tc>
          <w:tcPr>
            <w:tcW w:w="2182" w:type="pct"/>
            <w:shd w:val="clear" w:color="auto" w:fill="auto"/>
            <w:vAlign w:val="bottom"/>
          </w:tcPr>
          <w:p w14:paraId="3116D6FA" w14:textId="77777777" w:rsidR="0043178E" w:rsidRPr="007C4A02" w:rsidRDefault="0043178E" w:rsidP="0043178E">
            <w:pPr>
              <w:spacing w:line="240" w:lineRule="atLeast"/>
              <w:ind w:left="210" w:right="-131"/>
              <w:jc w:val="thaiDistribute"/>
              <w:rPr>
                <w:rFonts w:cs="Times New Roman"/>
                <w:szCs w:val="22"/>
              </w:rPr>
            </w:pPr>
            <w:r w:rsidRPr="007C4A02">
              <w:rPr>
                <w:rFonts w:cs="Times New Roman"/>
                <w:szCs w:val="22"/>
              </w:rPr>
              <w:t>Defined contribution plan</w:t>
            </w:r>
          </w:p>
        </w:tc>
        <w:tc>
          <w:tcPr>
            <w:tcW w:w="603" w:type="pct"/>
            <w:shd w:val="clear" w:color="auto" w:fill="auto"/>
            <w:vAlign w:val="bottom"/>
          </w:tcPr>
          <w:p w14:paraId="5442019F" w14:textId="4763E331" w:rsidR="0043178E" w:rsidRPr="0043178E" w:rsidRDefault="0043178E" w:rsidP="0043178E">
            <w:pPr>
              <w:pStyle w:val="BodyText"/>
              <w:tabs>
                <w:tab w:val="decimal" w:pos="958"/>
              </w:tabs>
              <w:spacing w:after="0" w:line="240" w:lineRule="atLeast"/>
              <w:ind w:left="-108" w:right="-131"/>
              <w:jc w:val="both"/>
              <w:rPr>
                <w:rFonts w:cs="Times New Roman"/>
                <w:szCs w:val="22"/>
                <w:rtl/>
                <w:cs/>
                <w:lang w:val="en-GB"/>
              </w:rPr>
            </w:pPr>
            <w:r w:rsidRPr="0043178E">
              <w:rPr>
                <w:rFonts w:cs="Times New Roman"/>
                <w:szCs w:val="22"/>
              </w:rPr>
              <w:t>11,274</w:t>
            </w:r>
          </w:p>
        </w:tc>
        <w:tc>
          <w:tcPr>
            <w:tcW w:w="139" w:type="pct"/>
            <w:shd w:val="clear" w:color="auto" w:fill="auto"/>
            <w:vAlign w:val="bottom"/>
          </w:tcPr>
          <w:p w14:paraId="03451193" w14:textId="77777777" w:rsidR="0043178E" w:rsidRPr="0043178E" w:rsidRDefault="0043178E" w:rsidP="0043178E">
            <w:pPr>
              <w:pStyle w:val="BodyText"/>
              <w:tabs>
                <w:tab w:val="decimal" w:pos="424"/>
                <w:tab w:val="decimal" w:pos="873"/>
              </w:tabs>
              <w:spacing w:after="0" w:line="240" w:lineRule="atLeast"/>
              <w:ind w:right="11"/>
              <w:jc w:val="right"/>
              <w:rPr>
                <w:rFonts w:cs="Times New Roman"/>
                <w:szCs w:val="22"/>
                <w:lang w:val="en-GB"/>
              </w:rPr>
            </w:pPr>
          </w:p>
        </w:tc>
        <w:tc>
          <w:tcPr>
            <w:tcW w:w="598" w:type="pct"/>
            <w:shd w:val="clear" w:color="auto" w:fill="auto"/>
            <w:vAlign w:val="bottom"/>
          </w:tcPr>
          <w:p w14:paraId="0BBFDB98" w14:textId="0E202F0D" w:rsidR="0043178E" w:rsidRPr="0043178E" w:rsidRDefault="0043178E" w:rsidP="0043178E">
            <w:pPr>
              <w:pStyle w:val="BodyText"/>
              <w:tabs>
                <w:tab w:val="decimal" w:pos="958"/>
              </w:tabs>
              <w:spacing w:after="0" w:line="240" w:lineRule="atLeast"/>
              <w:ind w:left="-108" w:right="-131"/>
              <w:jc w:val="both"/>
              <w:rPr>
                <w:rFonts w:cs="Times New Roman"/>
                <w:szCs w:val="22"/>
                <w:lang w:val="en-GB" w:bidi="th-TH"/>
              </w:rPr>
            </w:pPr>
            <w:r w:rsidRPr="0043178E">
              <w:rPr>
                <w:rFonts w:cs="Times New Roman"/>
                <w:szCs w:val="22"/>
                <w:lang w:val="en-GB"/>
              </w:rPr>
              <w:t>8,797</w:t>
            </w:r>
          </w:p>
        </w:tc>
        <w:tc>
          <w:tcPr>
            <w:tcW w:w="139" w:type="pct"/>
            <w:shd w:val="clear" w:color="auto" w:fill="auto"/>
            <w:vAlign w:val="bottom"/>
          </w:tcPr>
          <w:p w14:paraId="5A58099F" w14:textId="77777777" w:rsidR="0043178E" w:rsidRPr="0043178E" w:rsidRDefault="0043178E" w:rsidP="0043178E">
            <w:pPr>
              <w:pStyle w:val="BodyText"/>
              <w:tabs>
                <w:tab w:val="decimal" w:pos="873"/>
              </w:tabs>
              <w:spacing w:after="0" w:line="240" w:lineRule="atLeast"/>
              <w:ind w:left="-108" w:right="-89"/>
              <w:jc w:val="right"/>
              <w:rPr>
                <w:rFonts w:cs="Times New Roman"/>
                <w:szCs w:val="22"/>
                <w:lang w:val="en-GB"/>
              </w:rPr>
            </w:pPr>
          </w:p>
        </w:tc>
        <w:tc>
          <w:tcPr>
            <w:tcW w:w="600" w:type="pct"/>
            <w:shd w:val="clear" w:color="auto" w:fill="auto"/>
            <w:vAlign w:val="bottom"/>
          </w:tcPr>
          <w:p w14:paraId="7E75FA75" w14:textId="0F315059"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r w:rsidRPr="0043178E">
              <w:rPr>
                <w:rFonts w:cs="Times New Roman"/>
                <w:szCs w:val="22"/>
              </w:rPr>
              <w:t>4,856</w:t>
            </w:r>
          </w:p>
        </w:tc>
        <w:tc>
          <w:tcPr>
            <w:tcW w:w="139" w:type="pct"/>
            <w:shd w:val="clear" w:color="auto" w:fill="auto"/>
            <w:vAlign w:val="bottom"/>
          </w:tcPr>
          <w:p w14:paraId="0F164608" w14:textId="77777777" w:rsidR="0043178E" w:rsidRPr="007C4A02" w:rsidRDefault="0043178E" w:rsidP="0043178E">
            <w:pPr>
              <w:jc w:val="center"/>
              <w:rPr>
                <w:rFonts w:cs="Times New Roman"/>
                <w:szCs w:val="22"/>
              </w:rPr>
            </w:pPr>
          </w:p>
        </w:tc>
        <w:tc>
          <w:tcPr>
            <w:tcW w:w="600" w:type="pct"/>
            <w:shd w:val="clear" w:color="auto" w:fill="auto"/>
            <w:vAlign w:val="bottom"/>
          </w:tcPr>
          <w:p w14:paraId="64894731" w14:textId="43433AE0"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rPr>
              <w:t>2,648</w:t>
            </w:r>
          </w:p>
        </w:tc>
      </w:tr>
      <w:tr w:rsidR="0043178E" w:rsidRPr="007C4A02" w14:paraId="385993A9" w14:textId="77777777" w:rsidTr="009657A7">
        <w:tblPrEx>
          <w:tblCellMar>
            <w:left w:w="79" w:type="dxa"/>
            <w:right w:w="79" w:type="dxa"/>
          </w:tblCellMar>
        </w:tblPrEx>
        <w:tc>
          <w:tcPr>
            <w:tcW w:w="2182" w:type="pct"/>
            <w:shd w:val="clear" w:color="auto" w:fill="auto"/>
            <w:vAlign w:val="bottom"/>
          </w:tcPr>
          <w:p w14:paraId="37A95B10" w14:textId="77777777" w:rsidR="0043178E" w:rsidRPr="007C4A02" w:rsidRDefault="0043178E" w:rsidP="0043178E">
            <w:pPr>
              <w:spacing w:line="240" w:lineRule="atLeast"/>
              <w:ind w:left="210" w:right="-131"/>
              <w:jc w:val="thaiDistribute"/>
              <w:rPr>
                <w:rFonts w:cs="Times New Roman"/>
                <w:szCs w:val="22"/>
              </w:rPr>
            </w:pPr>
            <w:r w:rsidRPr="007C4A02">
              <w:rPr>
                <w:rFonts w:cs="Times New Roman"/>
                <w:szCs w:val="22"/>
              </w:rPr>
              <w:t>Defined benefit plan</w:t>
            </w:r>
          </w:p>
        </w:tc>
        <w:tc>
          <w:tcPr>
            <w:tcW w:w="603" w:type="pct"/>
            <w:tcBorders>
              <w:bottom w:val="single" w:sz="4" w:space="0" w:color="auto"/>
            </w:tcBorders>
            <w:shd w:val="clear" w:color="auto" w:fill="auto"/>
            <w:vAlign w:val="bottom"/>
          </w:tcPr>
          <w:p w14:paraId="77174DD3" w14:textId="5E0FBB25"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rPr>
              <w:t>7,877</w:t>
            </w:r>
          </w:p>
        </w:tc>
        <w:tc>
          <w:tcPr>
            <w:tcW w:w="139" w:type="pct"/>
            <w:shd w:val="clear" w:color="auto" w:fill="auto"/>
            <w:vAlign w:val="bottom"/>
          </w:tcPr>
          <w:p w14:paraId="54119B3A" w14:textId="77777777" w:rsidR="0043178E" w:rsidRPr="0043178E" w:rsidRDefault="0043178E" w:rsidP="0043178E">
            <w:pPr>
              <w:pStyle w:val="BodyText"/>
              <w:tabs>
                <w:tab w:val="decimal" w:pos="424"/>
                <w:tab w:val="decimal" w:pos="873"/>
              </w:tabs>
              <w:spacing w:after="0" w:line="240" w:lineRule="atLeast"/>
              <w:ind w:right="11"/>
              <w:jc w:val="right"/>
              <w:rPr>
                <w:rFonts w:cs="Times New Roman"/>
                <w:szCs w:val="22"/>
                <w:lang w:val="en-GB"/>
              </w:rPr>
            </w:pPr>
          </w:p>
        </w:tc>
        <w:tc>
          <w:tcPr>
            <w:tcW w:w="598" w:type="pct"/>
            <w:tcBorders>
              <w:bottom w:val="single" w:sz="4" w:space="0" w:color="auto"/>
            </w:tcBorders>
            <w:shd w:val="clear" w:color="auto" w:fill="auto"/>
            <w:vAlign w:val="bottom"/>
          </w:tcPr>
          <w:p w14:paraId="427CD869" w14:textId="05FA371A" w:rsidR="0043178E" w:rsidRPr="0043178E" w:rsidRDefault="0043178E" w:rsidP="0043178E">
            <w:pPr>
              <w:pStyle w:val="BodyText"/>
              <w:tabs>
                <w:tab w:val="decimal" w:pos="958"/>
              </w:tabs>
              <w:spacing w:after="0" w:line="240" w:lineRule="atLeast"/>
              <w:ind w:left="-108" w:right="-131"/>
              <w:jc w:val="both"/>
              <w:rPr>
                <w:rFonts w:cs="Times New Roman"/>
                <w:szCs w:val="22"/>
                <w:lang w:val="en-GB" w:bidi="th-TH"/>
              </w:rPr>
            </w:pPr>
            <w:r w:rsidRPr="0043178E">
              <w:rPr>
                <w:rFonts w:cs="Times New Roman"/>
                <w:szCs w:val="22"/>
                <w:lang w:val="en-GB"/>
              </w:rPr>
              <w:t>4,487</w:t>
            </w:r>
          </w:p>
        </w:tc>
        <w:tc>
          <w:tcPr>
            <w:tcW w:w="139" w:type="pct"/>
            <w:shd w:val="clear" w:color="auto" w:fill="auto"/>
            <w:vAlign w:val="bottom"/>
          </w:tcPr>
          <w:p w14:paraId="4A8713E7" w14:textId="77777777" w:rsidR="0043178E" w:rsidRPr="0043178E" w:rsidRDefault="0043178E" w:rsidP="0043178E">
            <w:pPr>
              <w:pStyle w:val="BodyText"/>
              <w:tabs>
                <w:tab w:val="decimal" w:pos="873"/>
              </w:tabs>
              <w:spacing w:after="0" w:line="240" w:lineRule="atLeast"/>
              <w:ind w:left="-108" w:right="-89"/>
              <w:jc w:val="right"/>
              <w:rPr>
                <w:rFonts w:cs="Times New Roman"/>
                <w:szCs w:val="22"/>
                <w:lang w:val="en-GB"/>
              </w:rPr>
            </w:pPr>
          </w:p>
        </w:tc>
        <w:tc>
          <w:tcPr>
            <w:tcW w:w="600" w:type="pct"/>
            <w:tcBorders>
              <w:bottom w:val="single" w:sz="4" w:space="0" w:color="auto"/>
            </w:tcBorders>
            <w:shd w:val="clear" w:color="auto" w:fill="auto"/>
            <w:vAlign w:val="bottom"/>
          </w:tcPr>
          <w:p w14:paraId="3B136401" w14:textId="71E41E3A" w:rsidR="0043178E" w:rsidRPr="0043178E" w:rsidRDefault="0043178E" w:rsidP="0043178E">
            <w:pPr>
              <w:pStyle w:val="BodyText"/>
              <w:tabs>
                <w:tab w:val="decimal" w:pos="956"/>
              </w:tabs>
              <w:spacing w:after="0" w:line="240" w:lineRule="atLeast"/>
              <w:ind w:left="-108" w:right="-131"/>
              <w:jc w:val="both"/>
              <w:rPr>
                <w:rFonts w:cs="Times New Roman"/>
                <w:szCs w:val="22"/>
                <w:lang w:val="en-GB"/>
              </w:rPr>
            </w:pPr>
            <w:r w:rsidRPr="0043178E">
              <w:rPr>
                <w:rFonts w:cs="Times New Roman"/>
                <w:szCs w:val="22"/>
              </w:rPr>
              <w:t>2,197</w:t>
            </w:r>
          </w:p>
        </w:tc>
        <w:tc>
          <w:tcPr>
            <w:tcW w:w="139" w:type="pct"/>
            <w:shd w:val="clear" w:color="auto" w:fill="auto"/>
            <w:vAlign w:val="bottom"/>
          </w:tcPr>
          <w:p w14:paraId="71F04118" w14:textId="77777777" w:rsidR="0043178E" w:rsidRPr="007C4A02" w:rsidRDefault="0043178E" w:rsidP="0043178E">
            <w:pPr>
              <w:jc w:val="center"/>
              <w:rPr>
                <w:rFonts w:cs="Times New Roman"/>
                <w:szCs w:val="22"/>
              </w:rPr>
            </w:pPr>
          </w:p>
        </w:tc>
        <w:tc>
          <w:tcPr>
            <w:tcW w:w="600" w:type="pct"/>
            <w:tcBorders>
              <w:bottom w:val="single" w:sz="4" w:space="0" w:color="auto"/>
            </w:tcBorders>
            <w:shd w:val="clear" w:color="auto" w:fill="auto"/>
            <w:vAlign w:val="bottom"/>
          </w:tcPr>
          <w:p w14:paraId="28FE218B" w14:textId="1471AF8C" w:rsidR="0043178E" w:rsidRPr="007C4A02" w:rsidRDefault="0043178E" w:rsidP="0043178E">
            <w:pPr>
              <w:pStyle w:val="BodyText"/>
              <w:tabs>
                <w:tab w:val="decimal" w:pos="956"/>
              </w:tabs>
              <w:spacing w:after="0" w:line="240" w:lineRule="atLeast"/>
              <w:ind w:left="-108" w:right="-131"/>
              <w:jc w:val="both"/>
              <w:rPr>
                <w:rFonts w:cs="Times New Roman"/>
                <w:szCs w:val="22"/>
                <w:lang w:val="en-GB" w:bidi="th-TH"/>
              </w:rPr>
            </w:pPr>
            <w:r w:rsidRPr="001F341A">
              <w:rPr>
                <w:rFonts w:cs="Times New Roman"/>
                <w:szCs w:val="22"/>
                <w:lang w:val="en-GB"/>
              </w:rPr>
              <w:t>2,402</w:t>
            </w:r>
          </w:p>
        </w:tc>
      </w:tr>
      <w:tr w:rsidR="0043178E" w:rsidRPr="007C4A02" w14:paraId="68BE351D" w14:textId="77777777" w:rsidTr="009657A7">
        <w:tblPrEx>
          <w:tblCellMar>
            <w:left w:w="79" w:type="dxa"/>
            <w:right w:w="79" w:type="dxa"/>
          </w:tblCellMar>
        </w:tblPrEx>
        <w:tc>
          <w:tcPr>
            <w:tcW w:w="2182" w:type="pct"/>
            <w:shd w:val="clear" w:color="auto" w:fill="auto"/>
            <w:vAlign w:val="bottom"/>
          </w:tcPr>
          <w:p w14:paraId="2BF9DBF3" w14:textId="00E36E09" w:rsidR="0043178E" w:rsidRPr="008026B7" w:rsidRDefault="0043178E" w:rsidP="0043178E">
            <w:pPr>
              <w:spacing w:line="240" w:lineRule="atLeast"/>
              <w:ind w:left="30" w:right="-600" w:hanging="20"/>
              <w:rPr>
                <w:rFonts w:cs="Times New Roman"/>
                <w:b/>
                <w:bCs/>
                <w:spacing w:val="-10"/>
                <w:szCs w:val="22"/>
              </w:rPr>
            </w:pPr>
            <w:r w:rsidRPr="008026B7">
              <w:rPr>
                <w:rFonts w:cs="Times New Roman"/>
                <w:b/>
                <w:bCs/>
                <w:spacing w:val="-10"/>
                <w:szCs w:val="22"/>
              </w:rPr>
              <w:t>Total key management personnel compensation</w:t>
            </w:r>
          </w:p>
        </w:tc>
        <w:tc>
          <w:tcPr>
            <w:tcW w:w="603" w:type="pct"/>
            <w:tcBorders>
              <w:top w:val="single" w:sz="4" w:space="0" w:color="auto"/>
              <w:bottom w:val="double" w:sz="4" w:space="0" w:color="auto"/>
            </w:tcBorders>
            <w:shd w:val="clear" w:color="auto" w:fill="auto"/>
            <w:vAlign w:val="bottom"/>
          </w:tcPr>
          <w:p w14:paraId="2B77C435" w14:textId="1C8B6D4F" w:rsidR="0043178E" w:rsidRPr="0043178E" w:rsidRDefault="0043178E" w:rsidP="0043178E">
            <w:pPr>
              <w:pStyle w:val="BodyText"/>
              <w:tabs>
                <w:tab w:val="decimal" w:pos="958"/>
              </w:tabs>
              <w:spacing w:after="0" w:line="240" w:lineRule="atLeast"/>
              <w:ind w:left="-108" w:right="-131"/>
              <w:jc w:val="both"/>
              <w:rPr>
                <w:rFonts w:cs="Times New Roman"/>
                <w:b/>
                <w:bCs/>
                <w:szCs w:val="22"/>
                <w:lang w:val="en-GB" w:bidi="th-TH"/>
              </w:rPr>
            </w:pPr>
            <w:r w:rsidRPr="0043178E">
              <w:rPr>
                <w:rFonts w:cs="Times New Roman"/>
                <w:b/>
                <w:bCs/>
                <w:szCs w:val="22"/>
                <w:lang w:bidi="th-TH"/>
              </w:rPr>
              <w:t>238,820</w:t>
            </w:r>
          </w:p>
        </w:tc>
        <w:tc>
          <w:tcPr>
            <w:tcW w:w="139" w:type="pct"/>
            <w:shd w:val="clear" w:color="auto" w:fill="auto"/>
            <w:vAlign w:val="bottom"/>
          </w:tcPr>
          <w:p w14:paraId="2CAEF14F" w14:textId="77777777" w:rsidR="0043178E" w:rsidRPr="0043178E" w:rsidRDefault="0043178E" w:rsidP="0043178E">
            <w:pPr>
              <w:pStyle w:val="BodyText"/>
              <w:tabs>
                <w:tab w:val="decimal" w:pos="424"/>
                <w:tab w:val="decimal" w:pos="873"/>
              </w:tabs>
              <w:spacing w:after="0" w:line="240" w:lineRule="atLeast"/>
              <w:ind w:right="11"/>
              <w:jc w:val="right"/>
              <w:rPr>
                <w:rFonts w:cs="Times New Roman"/>
                <w:b/>
                <w:bCs/>
                <w:szCs w:val="22"/>
                <w:lang w:val="en-GB"/>
              </w:rPr>
            </w:pPr>
          </w:p>
        </w:tc>
        <w:tc>
          <w:tcPr>
            <w:tcW w:w="598" w:type="pct"/>
            <w:tcBorders>
              <w:top w:val="single" w:sz="4" w:space="0" w:color="auto"/>
              <w:bottom w:val="double" w:sz="4" w:space="0" w:color="auto"/>
            </w:tcBorders>
            <w:shd w:val="clear" w:color="auto" w:fill="auto"/>
            <w:vAlign w:val="bottom"/>
          </w:tcPr>
          <w:p w14:paraId="4E6C2530" w14:textId="5B19DEF1" w:rsidR="0043178E" w:rsidRPr="0043178E" w:rsidRDefault="0043178E" w:rsidP="0043178E">
            <w:pPr>
              <w:pStyle w:val="BodyText"/>
              <w:tabs>
                <w:tab w:val="decimal" w:pos="958"/>
              </w:tabs>
              <w:spacing w:after="0" w:line="240" w:lineRule="atLeast"/>
              <w:ind w:left="-108" w:right="-131"/>
              <w:jc w:val="both"/>
              <w:rPr>
                <w:rFonts w:cs="Times New Roman"/>
                <w:b/>
                <w:bCs/>
                <w:szCs w:val="22"/>
                <w:lang w:val="en-GB" w:bidi="th-TH"/>
              </w:rPr>
            </w:pPr>
            <w:r w:rsidRPr="0043178E">
              <w:rPr>
                <w:rFonts w:cs="Times New Roman"/>
                <w:b/>
                <w:bCs/>
                <w:szCs w:val="22"/>
                <w:lang w:val="en-GB" w:bidi="th-TH"/>
              </w:rPr>
              <w:t>190,690</w:t>
            </w:r>
          </w:p>
        </w:tc>
        <w:tc>
          <w:tcPr>
            <w:tcW w:w="139" w:type="pct"/>
            <w:shd w:val="clear" w:color="auto" w:fill="auto"/>
            <w:vAlign w:val="bottom"/>
          </w:tcPr>
          <w:p w14:paraId="25DB72D6" w14:textId="77777777" w:rsidR="0043178E" w:rsidRPr="0043178E" w:rsidRDefault="0043178E" w:rsidP="0043178E">
            <w:pPr>
              <w:pStyle w:val="BodyText"/>
              <w:tabs>
                <w:tab w:val="decimal" w:pos="871"/>
              </w:tabs>
              <w:spacing w:after="0" w:line="240" w:lineRule="atLeast"/>
              <w:ind w:left="-108" w:right="-89"/>
              <w:jc w:val="right"/>
              <w:rPr>
                <w:rFonts w:cs="Times New Roman"/>
                <w:b/>
                <w:bCs/>
                <w:szCs w:val="22"/>
                <w:lang w:val="en-GB"/>
              </w:rPr>
            </w:pPr>
          </w:p>
        </w:tc>
        <w:tc>
          <w:tcPr>
            <w:tcW w:w="600" w:type="pct"/>
            <w:tcBorders>
              <w:top w:val="single" w:sz="4" w:space="0" w:color="auto"/>
              <w:bottom w:val="double" w:sz="4" w:space="0" w:color="auto"/>
            </w:tcBorders>
            <w:shd w:val="clear" w:color="auto" w:fill="auto"/>
            <w:vAlign w:val="bottom"/>
          </w:tcPr>
          <w:p w14:paraId="6ED151C2" w14:textId="5768843D" w:rsidR="0043178E" w:rsidRPr="0043178E" w:rsidRDefault="0043178E" w:rsidP="0043178E">
            <w:pPr>
              <w:pStyle w:val="BodyText"/>
              <w:tabs>
                <w:tab w:val="decimal" w:pos="958"/>
              </w:tabs>
              <w:spacing w:after="0" w:line="240" w:lineRule="atLeast"/>
              <w:ind w:left="-108" w:right="-131"/>
              <w:jc w:val="both"/>
              <w:rPr>
                <w:rFonts w:cs="Times New Roman"/>
                <w:b/>
                <w:bCs/>
                <w:szCs w:val="22"/>
                <w:lang w:val="en-GB" w:bidi="th-TH"/>
              </w:rPr>
            </w:pPr>
            <w:r w:rsidRPr="0043178E">
              <w:rPr>
                <w:rFonts w:cs="Times New Roman"/>
                <w:b/>
                <w:bCs/>
                <w:szCs w:val="22"/>
              </w:rPr>
              <w:t>116,266</w:t>
            </w:r>
          </w:p>
        </w:tc>
        <w:tc>
          <w:tcPr>
            <w:tcW w:w="139" w:type="pct"/>
            <w:shd w:val="clear" w:color="auto" w:fill="auto"/>
            <w:vAlign w:val="bottom"/>
          </w:tcPr>
          <w:p w14:paraId="6F3A6D65" w14:textId="77777777" w:rsidR="0043178E" w:rsidRPr="007C4A02" w:rsidRDefault="0043178E" w:rsidP="0043178E">
            <w:pPr>
              <w:jc w:val="center"/>
              <w:rPr>
                <w:rFonts w:cs="Times New Roman"/>
                <w:b/>
                <w:bCs/>
                <w:szCs w:val="22"/>
              </w:rPr>
            </w:pPr>
          </w:p>
        </w:tc>
        <w:tc>
          <w:tcPr>
            <w:tcW w:w="600" w:type="pct"/>
            <w:tcBorders>
              <w:top w:val="single" w:sz="4" w:space="0" w:color="auto"/>
              <w:bottom w:val="double" w:sz="4" w:space="0" w:color="auto"/>
            </w:tcBorders>
            <w:shd w:val="clear" w:color="auto" w:fill="auto"/>
            <w:vAlign w:val="bottom"/>
          </w:tcPr>
          <w:p w14:paraId="2F83A784" w14:textId="02A231CA" w:rsidR="0043178E" w:rsidRPr="007C4A02" w:rsidRDefault="0043178E" w:rsidP="0043178E">
            <w:pPr>
              <w:pStyle w:val="BodyText"/>
              <w:tabs>
                <w:tab w:val="decimal" w:pos="958"/>
              </w:tabs>
              <w:spacing w:after="0" w:line="240" w:lineRule="atLeast"/>
              <w:ind w:left="-108" w:right="-131"/>
              <w:jc w:val="both"/>
              <w:rPr>
                <w:rFonts w:cs="Times New Roman"/>
                <w:b/>
                <w:bCs/>
                <w:szCs w:val="22"/>
                <w:lang w:val="en-GB" w:bidi="th-TH"/>
              </w:rPr>
            </w:pPr>
            <w:r w:rsidRPr="001F341A">
              <w:rPr>
                <w:rFonts w:cs="Times New Roman"/>
                <w:b/>
                <w:bCs/>
                <w:szCs w:val="22"/>
                <w:lang w:val="en-GB" w:bidi="th-TH"/>
              </w:rPr>
              <w:t>89,355</w:t>
            </w:r>
          </w:p>
        </w:tc>
      </w:tr>
    </w:tbl>
    <w:p w14:paraId="4890657E" w14:textId="1812E643" w:rsidR="00AA6B31" w:rsidRDefault="00AA6B31" w:rsidP="00473548">
      <w:pPr>
        <w:spacing w:line="240" w:lineRule="atLeast"/>
        <w:ind w:left="540"/>
        <w:jc w:val="thaiDistribute"/>
        <w:rPr>
          <w:rFonts w:cs="Times New Roman"/>
          <w:sz w:val="12"/>
          <w:szCs w:val="12"/>
        </w:rPr>
      </w:pPr>
    </w:p>
    <w:p w14:paraId="28184B38" w14:textId="77777777" w:rsidR="00AA6B31" w:rsidRDefault="00AA6B31">
      <w:pPr>
        <w:spacing w:line="240" w:lineRule="auto"/>
        <w:rPr>
          <w:rFonts w:cs="Times New Roman"/>
          <w:sz w:val="12"/>
          <w:szCs w:val="12"/>
        </w:rPr>
      </w:pPr>
      <w:r>
        <w:rPr>
          <w:rFonts w:cs="Times New Roman"/>
          <w:sz w:val="12"/>
          <w:szCs w:val="12"/>
        </w:rPr>
        <w:br w:type="page"/>
      </w:r>
    </w:p>
    <w:tbl>
      <w:tblPr>
        <w:tblW w:w="9720" w:type="dxa"/>
        <w:tblInd w:w="450" w:type="dxa"/>
        <w:tblLayout w:type="fixed"/>
        <w:tblLook w:val="0000" w:firstRow="0" w:lastRow="0" w:firstColumn="0" w:lastColumn="0" w:noHBand="0" w:noVBand="0"/>
      </w:tblPr>
      <w:tblGrid>
        <w:gridCol w:w="4231"/>
        <w:gridCol w:w="1194"/>
        <w:gridCol w:w="274"/>
        <w:gridCol w:w="1145"/>
        <w:gridCol w:w="270"/>
        <w:gridCol w:w="1168"/>
        <w:gridCol w:w="268"/>
        <w:gridCol w:w="1170"/>
      </w:tblGrid>
      <w:tr w:rsidR="009E07F6" w:rsidRPr="007C4A02" w14:paraId="722BA318" w14:textId="77777777" w:rsidTr="009657A7">
        <w:trPr>
          <w:tblHeader/>
        </w:trPr>
        <w:tc>
          <w:tcPr>
            <w:tcW w:w="2176" w:type="pct"/>
            <w:vAlign w:val="bottom"/>
          </w:tcPr>
          <w:p w14:paraId="116E5DEA" w14:textId="27B993F7" w:rsidR="009E07F6" w:rsidRPr="007C4A02" w:rsidRDefault="006D7E6F" w:rsidP="006D7E6F">
            <w:pPr>
              <w:spacing w:line="240" w:lineRule="atLeast"/>
              <w:rPr>
                <w:rFonts w:cs="Times New Roman"/>
                <w:b/>
                <w:bCs/>
                <w:i/>
                <w:iCs/>
                <w:spacing w:val="-6"/>
                <w:szCs w:val="22"/>
              </w:rPr>
            </w:pPr>
            <w:r>
              <w:rPr>
                <w:rFonts w:cs="Times New Roman"/>
                <w:b/>
                <w:bCs/>
                <w:i/>
                <w:iCs/>
                <w:spacing w:val="-6"/>
                <w:szCs w:val="22"/>
              </w:rPr>
              <w:lastRenderedPageBreak/>
              <w:t>Balances with related parties</w:t>
            </w:r>
          </w:p>
        </w:tc>
        <w:tc>
          <w:tcPr>
            <w:tcW w:w="1344" w:type="pct"/>
            <w:gridSpan w:val="3"/>
          </w:tcPr>
          <w:p w14:paraId="52159EDE" w14:textId="77777777" w:rsidR="009E07F6" w:rsidRPr="007C4A02" w:rsidRDefault="009E07F6" w:rsidP="009E07F6">
            <w:pPr>
              <w:pStyle w:val="acctmergecolhdg"/>
              <w:spacing w:line="240" w:lineRule="atLeast"/>
              <w:ind w:left="-89" w:right="-34"/>
              <w:rPr>
                <w:rFonts w:cs="Times New Roman"/>
                <w:szCs w:val="22"/>
              </w:rPr>
            </w:pPr>
            <w:r w:rsidRPr="007C4A02">
              <w:rPr>
                <w:rFonts w:cs="Times New Roman"/>
                <w:szCs w:val="22"/>
              </w:rPr>
              <w:t xml:space="preserve">Consolidated </w:t>
            </w:r>
          </w:p>
          <w:p w14:paraId="227C81B8" w14:textId="77777777" w:rsidR="009E07F6" w:rsidRPr="007C4A02" w:rsidRDefault="009E07F6" w:rsidP="009E07F6">
            <w:pPr>
              <w:pStyle w:val="acctmergecolhdg"/>
              <w:spacing w:line="240" w:lineRule="atLeast"/>
              <w:ind w:left="-89" w:right="-34"/>
              <w:rPr>
                <w:rFonts w:cs="Times New Roman"/>
                <w:szCs w:val="22"/>
              </w:rPr>
            </w:pPr>
            <w:r w:rsidRPr="007C4A02">
              <w:rPr>
                <w:rFonts w:cs="Times New Roman"/>
                <w:szCs w:val="22"/>
              </w:rPr>
              <w:t>financial statements</w:t>
            </w:r>
          </w:p>
        </w:tc>
        <w:tc>
          <w:tcPr>
            <w:tcW w:w="139" w:type="pct"/>
          </w:tcPr>
          <w:p w14:paraId="1D8925DF" w14:textId="77777777" w:rsidR="009E07F6" w:rsidRPr="007C4A02" w:rsidRDefault="009E07F6" w:rsidP="009E07F6">
            <w:pPr>
              <w:pStyle w:val="acctmergecolhdg"/>
              <w:spacing w:line="240" w:lineRule="atLeast"/>
              <w:rPr>
                <w:rFonts w:cs="Times New Roman"/>
                <w:szCs w:val="22"/>
              </w:rPr>
            </w:pPr>
          </w:p>
        </w:tc>
        <w:tc>
          <w:tcPr>
            <w:tcW w:w="1341" w:type="pct"/>
            <w:gridSpan w:val="3"/>
          </w:tcPr>
          <w:p w14:paraId="317E8E11" w14:textId="77777777" w:rsidR="009E07F6" w:rsidRPr="007C4A02" w:rsidRDefault="009E07F6" w:rsidP="009E07F6">
            <w:pPr>
              <w:pStyle w:val="acctmergecolhdg"/>
              <w:spacing w:line="240" w:lineRule="atLeast"/>
              <w:ind w:left="-98" w:right="-126"/>
              <w:rPr>
                <w:rFonts w:cs="Times New Roman"/>
                <w:szCs w:val="22"/>
              </w:rPr>
            </w:pPr>
            <w:r w:rsidRPr="007C4A02">
              <w:rPr>
                <w:rFonts w:cs="Times New Roman"/>
                <w:szCs w:val="22"/>
              </w:rPr>
              <w:t xml:space="preserve">Separate </w:t>
            </w:r>
          </w:p>
          <w:p w14:paraId="5F1CE28A" w14:textId="77777777" w:rsidR="009E07F6" w:rsidRPr="007C4A02" w:rsidRDefault="009E07F6" w:rsidP="009E07F6">
            <w:pPr>
              <w:pStyle w:val="acctmergecolhdg"/>
              <w:spacing w:line="240" w:lineRule="atLeast"/>
              <w:ind w:left="-98" w:right="-126"/>
              <w:rPr>
                <w:rFonts w:cs="Times New Roman"/>
                <w:szCs w:val="22"/>
              </w:rPr>
            </w:pPr>
            <w:r w:rsidRPr="007C4A02">
              <w:rPr>
                <w:rFonts w:cs="Times New Roman"/>
                <w:szCs w:val="22"/>
              </w:rPr>
              <w:t>financial statements</w:t>
            </w:r>
          </w:p>
        </w:tc>
      </w:tr>
      <w:tr w:rsidR="009657A7" w:rsidRPr="007C4A02" w14:paraId="1BFBEB51" w14:textId="77777777" w:rsidTr="001F341A">
        <w:trPr>
          <w:tblHeader/>
        </w:trPr>
        <w:tc>
          <w:tcPr>
            <w:tcW w:w="2176" w:type="pct"/>
          </w:tcPr>
          <w:p w14:paraId="0F1CBD31" w14:textId="664EF871" w:rsidR="009E07F6" w:rsidRPr="006D7E6F" w:rsidRDefault="006D7E6F" w:rsidP="009E07F6">
            <w:pPr>
              <w:pStyle w:val="BodyText"/>
              <w:spacing w:after="0" w:line="240" w:lineRule="atLeast"/>
              <w:ind w:right="-131"/>
              <w:jc w:val="both"/>
              <w:rPr>
                <w:rFonts w:cs="Times New Roman"/>
                <w:b/>
                <w:bCs/>
                <w:i/>
                <w:iCs/>
                <w:szCs w:val="22"/>
                <w:lang w:val="en-GB"/>
              </w:rPr>
            </w:pPr>
            <w:r w:rsidRPr="006D7E6F">
              <w:rPr>
                <w:rFonts w:cs="Times New Roman"/>
                <w:b/>
                <w:bCs/>
                <w:i/>
                <w:iCs/>
                <w:szCs w:val="22"/>
                <w:lang w:val="en-GB"/>
              </w:rPr>
              <w:t>At 31 December</w:t>
            </w:r>
          </w:p>
        </w:tc>
        <w:tc>
          <w:tcPr>
            <w:tcW w:w="614" w:type="pct"/>
            <w:shd w:val="clear" w:color="auto" w:fill="auto"/>
          </w:tcPr>
          <w:p w14:paraId="5C92C2D0" w14:textId="24719508"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3</w:t>
            </w:r>
          </w:p>
        </w:tc>
        <w:tc>
          <w:tcPr>
            <w:tcW w:w="141" w:type="pct"/>
          </w:tcPr>
          <w:p w14:paraId="05488061"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589" w:type="pct"/>
            <w:shd w:val="clear" w:color="auto" w:fill="auto"/>
          </w:tcPr>
          <w:p w14:paraId="4971C269" w14:textId="2629E1DB"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2</w:t>
            </w:r>
          </w:p>
        </w:tc>
        <w:tc>
          <w:tcPr>
            <w:tcW w:w="139" w:type="pct"/>
          </w:tcPr>
          <w:p w14:paraId="2C3C0053"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601" w:type="pct"/>
            <w:shd w:val="clear" w:color="auto" w:fill="auto"/>
          </w:tcPr>
          <w:p w14:paraId="14E54340" w14:textId="01A9B307"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3</w:t>
            </w:r>
          </w:p>
        </w:tc>
        <w:tc>
          <w:tcPr>
            <w:tcW w:w="138" w:type="pct"/>
          </w:tcPr>
          <w:p w14:paraId="3A51B296" w14:textId="77777777" w:rsidR="009E07F6" w:rsidRPr="007C4A02" w:rsidRDefault="009E07F6" w:rsidP="009E07F6">
            <w:pPr>
              <w:pStyle w:val="BodyText"/>
              <w:spacing w:after="0" w:line="240" w:lineRule="atLeast"/>
              <w:ind w:left="-108" w:right="-110"/>
              <w:jc w:val="center"/>
              <w:rPr>
                <w:rFonts w:cs="Times New Roman"/>
                <w:szCs w:val="22"/>
                <w:lang w:val="en-GB"/>
              </w:rPr>
            </w:pPr>
          </w:p>
        </w:tc>
        <w:tc>
          <w:tcPr>
            <w:tcW w:w="602" w:type="pct"/>
            <w:shd w:val="clear" w:color="auto" w:fill="auto"/>
          </w:tcPr>
          <w:p w14:paraId="6B3CF124" w14:textId="1B337C0C"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A74347">
              <w:rPr>
                <w:rFonts w:cs="Times New Roman"/>
                <w:szCs w:val="22"/>
                <w:lang w:val="en-GB"/>
              </w:rPr>
              <w:t>2</w:t>
            </w:r>
          </w:p>
        </w:tc>
      </w:tr>
      <w:tr w:rsidR="009E07F6" w:rsidRPr="007C4A02" w14:paraId="728CE7ED" w14:textId="77777777" w:rsidTr="009657A7">
        <w:trPr>
          <w:tblHeader/>
        </w:trPr>
        <w:tc>
          <w:tcPr>
            <w:tcW w:w="2176" w:type="pct"/>
          </w:tcPr>
          <w:p w14:paraId="2A7F3202" w14:textId="77777777" w:rsidR="009E07F6" w:rsidRPr="007C4A02" w:rsidRDefault="009E07F6" w:rsidP="009E07F6">
            <w:pPr>
              <w:pStyle w:val="BodyText"/>
              <w:spacing w:after="0" w:line="240" w:lineRule="atLeast"/>
              <w:ind w:right="-131"/>
              <w:jc w:val="both"/>
              <w:rPr>
                <w:rFonts w:cs="Times New Roman"/>
                <w:b/>
                <w:bCs/>
                <w:szCs w:val="22"/>
                <w:lang w:val="en-GB"/>
              </w:rPr>
            </w:pPr>
          </w:p>
        </w:tc>
        <w:tc>
          <w:tcPr>
            <w:tcW w:w="2824" w:type="pct"/>
            <w:gridSpan w:val="7"/>
          </w:tcPr>
          <w:p w14:paraId="6CAE3750" w14:textId="77777777" w:rsidR="009E07F6" w:rsidRPr="007C4A02" w:rsidRDefault="009E07F6" w:rsidP="009E07F6">
            <w:pPr>
              <w:pStyle w:val="BodyText"/>
              <w:spacing w:after="0" w:line="240" w:lineRule="atLeast"/>
              <w:ind w:left="-108" w:right="-110"/>
              <w:jc w:val="center"/>
              <w:rPr>
                <w:rFonts w:cs="Times New Roman"/>
                <w:szCs w:val="22"/>
                <w:lang w:val="en-GB"/>
              </w:rPr>
            </w:pPr>
            <w:r w:rsidRPr="007C4A02">
              <w:rPr>
                <w:rFonts w:cs="Times New Roman"/>
                <w:i/>
                <w:iCs/>
                <w:szCs w:val="22"/>
                <w:lang w:val="en-GB"/>
              </w:rPr>
              <w:t>(in thousand Baht)</w:t>
            </w:r>
          </w:p>
        </w:tc>
      </w:tr>
      <w:tr w:rsidR="009E07F6" w:rsidRPr="007C4A02" w14:paraId="243C327D" w14:textId="77777777" w:rsidTr="009657A7">
        <w:tc>
          <w:tcPr>
            <w:tcW w:w="2176" w:type="pct"/>
          </w:tcPr>
          <w:p w14:paraId="22AA76A5" w14:textId="120E4F23" w:rsidR="009E07F6" w:rsidRPr="007C4A02" w:rsidRDefault="009E07F6" w:rsidP="00D24D55">
            <w:pPr>
              <w:pStyle w:val="BodyText"/>
              <w:spacing w:after="0" w:line="240" w:lineRule="atLeast"/>
              <w:ind w:left="6" w:right="-131"/>
              <w:jc w:val="both"/>
              <w:rPr>
                <w:rFonts w:cs="Times New Roman"/>
                <w:b/>
                <w:bCs/>
                <w:i/>
                <w:iCs/>
                <w:szCs w:val="22"/>
                <w:lang w:val="en-GB"/>
              </w:rPr>
            </w:pPr>
            <w:r w:rsidRPr="007C4A02">
              <w:rPr>
                <w:rFonts w:cs="Times New Roman"/>
                <w:b/>
                <w:bCs/>
                <w:i/>
                <w:iCs/>
                <w:szCs w:val="22"/>
                <w:lang w:val="en-GB"/>
              </w:rPr>
              <w:t>Trade accounts receivable</w:t>
            </w:r>
            <w:r w:rsidR="00AB7447">
              <w:rPr>
                <w:rFonts w:cs="Times New Roman"/>
                <w:b/>
                <w:bCs/>
                <w:i/>
                <w:iCs/>
                <w:szCs w:val="22"/>
                <w:lang w:val="en-GB"/>
              </w:rPr>
              <w:t>s</w:t>
            </w:r>
          </w:p>
        </w:tc>
        <w:tc>
          <w:tcPr>
            <w:tcW w:w="2824" w:type="pct"/>
            <w:gridSpan w:val="7"/>
          </w:tcPr>
          <w:p w14:paraId="0096620D" w14:textId="77777777" w:rsidR="009E07F6" w:rsidRPr="007C4A02" w:rsidRDefault="009E07F6" w:rsidP="009E07F6">
            <w:pPr>
              <w:pStyle w:val="BodyText"/>
              <w:spacing w:after="0" w:line="240" w:lineRule="atLeast"/>
              <w:ind w:left="-108" w:right="-110"/>
              <w:jc w:val="center"/>
              <w:rPr>
                <w:rFonts w:cs="Times New Roman"/>
                <w:i/>
                <w:iCs/>
                <w:szCs w:val="22"/>
                <w:lang w:val="en-GB"/>
              </w:rPr>
            </w:pPr>
          </w:p>
        </w:tc>
      </w:tr>
      <w:tr w:rsidR="0043178E" w:rsidRPr="007C4A02" w14:paraId="1D74413B" w14:textId="77777777" w:rsidTr="001F341A">
        <w:tc>
          <w:tcPr>
            <w:tcW w:w="2176" w:type="pct"/>
          </w:tcPr>
          <w:p w14:paraId="3D77C710" w14:textId="77777777" w:rsidR="0043178E" w:rsidRPr="007C4A02" w:rsidRDefault="0043178E" w:rsidP="0043178E">
            <w:pPr>
              <w:spacing w:line="240" w:lineRule="atLeast"/>
              <w:ind w:left="6"/>
              <w:jc w:val="thaiDistribute"/>
              <w:rPr>
                <w:rFonts w:cs="Times New Roman"/>
                <w:spacing w:val="-4"/>
                <w:szCs w:val="22"/>
              </w:rPr>
            </w:pPr>
            <w:r w:rsidRPr="007C4A02">
              <w:rPr>
                <w:rFonts w:cs="Times New Roman"/>
                <w:spacing w:val="-4"/>
                <w:szCs w:val="22"/>
              </w:rPr>
              <w:t>Major shareholder</w:t>
            </w:r>
          </w:p>
        </w:tc>
        <w:tc>
          <w:tcPr>
            <w:tcW w:w="614" w:type="pct"/>
            <w:vAlign w:val="bottom"/>
          </w:tcPr>
          <w:p w14:paraId="371C8B67" w14:textId="2FC3FA13"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bidi="th-TH"/>
              </w:rPr>
              <w:t>4,172,090</w:t>
            </w:r>
          </w:p>
        </w:tc>
        <w:tc>
          <w:tcPr>
            <w:tcW w:w="141" w:type="pct"/>
          </w:tcPr>
          <w:p w14:paraId="5D1CB90C"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589" w:type="pct"/>
            <w:vAlign w:val="bottom"/>
          </w:tcPr>
          <w:p w14:paraId="31F3D7E7" w14:textId="72766D2B"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GB"/>
              </w:rPr>
              <w:t>11,515,948</w:t>
            </w:r>
          </w:p>
        </w:tc>
        <w:tc>
          <w:tcPr>
            <w:tcW w:w="139" w:type="pct"/>
          </w:tcPr>
          <w:p w14:paraId="72AE8AE3"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601" w:type="pct"/>
            <w:vAlign w:val="bottom"/>
          </w:tcPr>
          <w:p w14:paraId="2D131BBB" w14:textId="3673C1AE"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8" w:type="pct"/>
            <w:vAlign w:val="bottom"/>
          </w:tcPr>
          <w:p w14:paraId="511B92C0"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b/>
                <w:bCs/>
                <w:szCs w:val="22"/>
                <w:lang w:val="en-GB"/>
              </w:rPr>
            </w:pPr>
          </w:p>
        </w:tc>
        <w:tc>
          <w:tcPr>
            <w:tcW w:w="602" w:type="pct"/>
            <w:vAlign w:val="bottom"/>
          </w:tcPr>
          <w:p w14:paraId="29D9A3F9" w14:textId="22E95631" w:rsidR="0043178E" w:rsidRPr="0043178E" w:rsidRDefault="0043178E" w:rsidP="0043178E">
            <w:pPr>
              <w:pStyle w:val="BodyText"/>
              <w:tabs>
                <w:tab w:val="decimal" w:pos="608"/>
              </w:tabs>
              <w:spacing w:after="0" w:line="240" w:lineRule="atLeast"/>
              <w:ind w:left="-108" w:right="-131"/>
              <w:rPr>
                <w:rFonts w:cs="Times New Roman"/>
                <w:szCs w:val="22"/>
                <w:lang w:val="en-GB" w:bidi="th-TH"/>
              </w:rPr>
            </w:pPr>
            <w:r w:rsidRPr="0043178E">
              <w:rPr>
                <w:rFonts w:cs="Times New Roman"/>
                <w:szCs w:val="22"/>
                <w:lang w:val="en-GB" w:bidi="th-TH"/>
              </w:rPr>
              <w:t>-</w:t>
            </w:r>
          </w:p>
        </w:tc>
      </w:tr>
      <w:tr w:rsidR="0043178E" w:rsidRPr="007C4A02" w14:paraId="236F12F8" w14:textId="77777777" w:rsidTr="001F341A">
        <w:tc>
          <w:tcPr>
            <w:tcW w:w="2176" w:type="pct"/>
          </w:tcPr>
          <w:p w14:paraId="71F9F910" w14:textId="7CD0CE70" w:rsidR="0043178E" w:rsidRPr="007C4A02" w:rsidRDefault="0043178E" w:rsidP="0043178E">
            <w:pPr>
              <w:spacing w:line="240" w:lineRule="atLeast"/>
              <w:ind w:left="6"/>
              <w:jc w:val="thaiDistribute"/>
              <w:rPr>
                <w:rFonts w:cs="Times New Roman"/>
                <w:spacing w:val="-4"/>
                <w:szCs w:val="22"/>
              </w:rPr>
            </w:pPr>
            <w:r w:rsidRPr="007C4A02">
              <w:rPr>
                <w:rFonts w:cs="Times New Roman"/>
                <w:spacing w:val="-4"/>
                <w:szCs w:val="22"/>
              </w:rPr>
              <w:t>Associate</w:t>
            </w:r>
          </w:p>
        </w:tc>
        <w:tc>
          <w:tcPr>
            <w:tcW w:w="614" w:type="pct"/>
            <w:vAlign w:val="bottom"/>
          </w:tcPr>
          <w:p w14:paraId="1DD4D420" w14:textId="0C5D7C81"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rPr>
              <w:t>1,940</w:t>
            </w:r>
          </w:p>
        </w:tc>
        <w:tc>
          <w:tcPr>
            <w:tcW w:w="141" w:type="pct"/>
          </w:tcPr>
          <w:p w14:paraId="08DA861A"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589" w:type="pct"/>
            <w:vAlign w:val="bottom"/>
          </w:tcPr>
          <w:p w14:paraId="425748F2" w14:textId="71AB52AC"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GB"/>
              </w:rPr>
              <w:t>1,597</w:t>
            </w:r>
          </w:p>
        </w:tc>
        <w:tc>
          <w:tcPr>
            <w:tcW w:w="139" w:type="pct"/>
          </w:tcPr>
          <w:p w14:paraId="299639EB"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601" w:type="pct"/>
            <w:vAlign w:val="bottom"/>
          </w:tcPr>
          <w:p w14:paraId="0338A339" w14:textId="11D9F081" w:rsidR="0043178E" w:rsidRPr="0043178E" w:rsidRDefault="0043178E" w:rsidP="0043178E">
            <w:pPr>
              <w:pStyle w:val="BodyText"/>
              <w:tabs>
                <w:tab w:val="decimal" w:pos="576"/>
              </w:tabs>
              <w:spacing w:after="0" w:line="240" w:lineRule="atLeast"/>
              <w:ind w:left="-108" w:right="-131"/>
              <w:jc w:val="both"/>
              <w:rPr>
                <w:rFonts w:cs="Times New Roman"/>
                <w:szCs w:val="22"/>
                <w:cs/>
                <w:lang w:val="en-GB" w:bidi="th-TH"/>
              </w:rPr>
            </w:pPr>
            <w:r w:rsidRPr="0043178E">
              <w:rPr>
                <w:rFonts w:cs="Times New Roman"/>
                <w:szCs w:val="22"/>
                <w:lang w:val="en-GB" w:bidi="th-TH"/>
              </w:rPr>
              <w:t>-</w:t>
            </w:r>
          </w:p>
        </w:tc>
        <w:tc>
          <w:tcPr>
            <w:tcW w:w="138" w:type="pct"/>
            <w:vAlign w:val="bottom"/>
          </w:tcPr>
          <w:p w14:paraId="2EDA73B0"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b/>
                <w:bCs/>
                <w:szCs w:val="22"/>
                <w:lang w:val="en-GB"/>
              </w:rPr>
            </w:pPr>
          </w:p>
        </w:tc>
        <w:tc>
          <w:tcPr>
            <w:tcW w:w="602" w:type="pct"/>
            <w:vAlign w:val="bottom"/>
          </w:tcPr>
          <w:p w14:paraId="0D94E057" w14:textId="447A2608" w:rsidR="0043178E" w:rsidRPr="0043178E" w:rsidRDefault="0043178E" w:rsidP="0043178E">
            <w:pPr>
              <w:pStyle w:val="BodyText"/>
              <w:tabs>
                <w:tab w:val="decimal" w:pos="608"/>
              </w:tabs>
              <w:spacing w:after="0" w:line="240" w:lineRule="atLeast"/>
              <w:ind w:left="-108" w:right="-131"/>
              <w:rPr>
                <w:rFonts w:cs="Times New Roman"/>
                <w:szCs w:val="22"/>
                <w:lang w:val="en-GB" w:bidi="th-TH"/>
              </w:rPr>
            </w:pPr>
            <w:r w:rsidRPr="0043178E">
              <w:rPr>
                <w:rFonts w:cs="Times New Roman"/>
                <w:szCs w:val="22"/>
                <w:lang w:val="en-GB" w:bidi="th-TH"/>
              </w:rPr>
              <w:t>-</w:t>
            </w:r>
          </w:p>
        </w:tc>
      </w:tr>
      <w:tr w:rsidR="0043178E" w:rsidRPr="007C4A02" w14:paraId="45806DB8" w14:textId="77777777" w:rsidTr="001F341A">
        <w:tc>
          <w:tcPr>
            <w:tcW w:w="2176" w:type="pct"/>
          </w:tcPr>
          <w:p w14:paraId="57781B65" w14:textId="17CDA180" w:rsidR="0043178E" w:rsidRPr="007C4A02" w:rsidRDefault="0043178E" w:rsidP="0043178E">
            <w:pPr>
              <w:spacing w:line="240" w:lineRule="atLeast"/>
              <w:ind w:left="6"/>
              <w:jc w:val="thaiDistribute"/>
              <w:rPr>
                <w:rFonts w:cs="Times New Roman"/>
                <w:spacing w:val="-4"/>
                <w:szCs w:val="22"/>
              </w:rPr>
            </w:pPr>
            <w:r>
              <w:rPr>
                <w:rFonts w:cs="Times New Roman"/>
                <w:szCs w:val="22"/>
              </w:rPr>
              <w:t>J</w:t>
            </w:r>
            <w:r w:rsidRPr="007C4A02">
              <w:rPr>
                <w:rFonts w:cs="Times New Roman"/>
                <w:szCs w:val="22"/>
              </w:rPr>
              <w:t>oint venture</w:t>
            </w:r>
          </w:p>
        </w:tc>
        <w:tc>
          <w:tcPr>
            <w:tcW w:w="614" w:type="pct"/>
            <w:vAlign w:val="bottom"/>
          </w:tcPr>
          <w:p w14:paraId="35BFD905" w14:textId="797E0CEB"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rPr>
              <w:t>114</w:t>
            </w:r>
          </w:p>
        </w:tc>
        <w:tc>
          <w:tcPr>
            <w:tcW w:w="141" w:type="pct"/>
            <w:vAlign w:val="bottom"/>
          </w:tcPr>
          <w:p w14:paraId="1BF55ACD"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589" w:type="pct"/>
            <w:vAlign w:val="bottom"/>
          </w:tcPr>
          <w:p w14:paraId="2EA936FA" w14:textId="23411B2A"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GB"/>
              </w:rPr>
              <w:t>133</w:t>
            </w:r>
          </w:p>
        </w:tc>
        <w:tc>
          <w:tcPr>
            <w:tcW w:w="139" w:type="pct"/>
          </w:tcPr>
          <w:p w14:paraId="2CAED9C1" w14:textId="77777777" w:rsidR="0043178E" w:rsidRPr="0043178E" w:rsidRDefault="0043178E" w:rsidP="0043178E">
            <w:pPr>
              <w:pStyle w:val="BodyText"/>
              <w:tabs>
                <w:tab w:val="decimal" w:pos="892"/>
              </w:tabs>
              <w:spacing w:after="0" w:line="240" w:lineRule="atLeast"/>
              <w:ind w:left="-108" w:right="-131"/>
              <w:rPr>
                <w:rFonts w:cs="Times New Roman"/>
                <w:szCs w:val="22"/>
                <w:lang w:val="en-GB"/>
              </w:rPr>
            </w:pPr>
          </w:p>
        </w:tc>
        <w:tc>
          <w:tcPr>
            <w:tcW w:w="601" w:type="pct"/>
            <w:vAlign w:val="bottom"/>
          </w:tcPr>
          <w:p w14:paraId="4AE49F26" w14:textId="70EC327E"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8" w:type="pct"/>
            <w:vAlign w:val="bottom"/>
          </w:tcPr>
          <w:p w14:paraId="3FBA4D12"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b/>
                <w:bCs/>
                <w:szCs w:val="22"/>
                <w:lang w:val="en-GB"/>
              </w:rPr>
            </w:pPr>
          </w:p>
        </w:tc>
        <w:tc>
          <w:tcPr>
            <w:tcW w:w="602" w:type="pct"/>
            <w:vAlign w:val="bottom"/>
          </w:tcPr>
          <w:p w14:paraId="692B8454" w14:textId="5118A206" w:rsidR="0043178E" w:rsidRPr="0043178E" w:rsidRDefault="0043178E" w:rsidP="0043178E">
            <w:pPr>
              <w:pStyle w:val="BodyText"/>
              <w:tabs>
                <w:tab w:val="decimal" w:pos="608"/>
              </w:tabs>
              <w:spacing w:after="0" w:line="240" w:lineRule="atLeast"/>
              <w:ind w:left="-108" w:right="-131"/>
              <w:rPr>
                <w:rFonts w:cs="Times New Roman"/>
                <w:szCs w:val="22"/>
                <w:lang w:val="en-GB" w:bidi="th-TH"/>
              </w:rPr>
            </w:pPr>
            <w:r w:rsidRPr="0043178E">
              <w:rPr>
                <w:rFonts w:cs="Times New Roman"/>
                <w:szCs w:val="22"/>
                <w:lang w:val="en-GB" w:bidi="th-TH"/>
              </w:rPr>
              <w:t>-</w:t>
            </w:r>
          </w:p>
        </w:tc>
      </w:tr>
      <w:tr w:rsidR="0043178E" w:rsidRPr="007C4A02" w14:paraId="43C68E58" w14:textId="77777777" w:rsidTr="001F341A">
        <w:tc>
          <w:tcPr>
            <w:tcW w:w="2176" w:type="pct"/>
          </w:tcPr>
          <w:p w14:paraId="6A94598D" w14:textId="7A5E06C3" w:rsidR="0043178E" w:rsidRPr="007C4A02" w:rsidRDefault="00C40302" w:rsidP="0043178E">
            <w:pPr>
              <w:spacing w:line="240" w:lineRule="atLeast"/>
              <w:ind w:left="6"/>
              <w:jc w:val="thaiDistribute"/>
              <w:rPr>
                <w:rFonts w:cs="Times New Roman"/>
                <w:szCs w:val="22"/>
              </w:rPr>
            </w:pPr>
            <w:r w:rsidRPr="007C4A02">
              <w:rPr>
                <w:rFonts w:cs="Times New Roman"/>
                <w:b/>
                <w:bCs/>
                <w:szCs w:val="22"/>
              </w:rPr>
              <w:t>Total</w:t>
            </w:r>
          </w:p>
        </w:tc>
        <w:tc>
          <w:tcPr>
            <w:tcW w:w="614" w:type="pct"/>
            <w:tcBorders>
              <w:top w:val="single" w:sz="4" w:space="0" w:color="auto"/>
            </w:tcBorders>
            <w:vAlign w:val="bottom"/>
          </w:tcPr>
          <w:p w14:paraId="583C5348" w14:textId="73C28C14" w:rsidR="0043178E" w:rsidRPr="0043178E" w:rsidRDefault="0043178E" w:rsidP="0043178E">
            <w:pPr>
              <w:pStyle w:val="BodyText"/>
              <w:tabs>
                <w:tab w:val="decimal" w:pos="958"/>
              </w:tabs>
              <w:spacing w:after="0" w:line="240" w:lineRule="atLeast"/>
              <w:ind w:left="-108" w:right="-131"/>
              <w:jc w:val="both"/>
              <w:rPr>
                <w:rFonts w:cs="Times New Roman"/>
                <w:b/>
                <w:bCs/>
                <w:szCs w:val="22"/>
                <w:lang w:val="en-GB"/>
              </w:rPr>
            </w:pPr>
            <w:r w:rsidRPr="0043178E">
              <w:rPr>
                <w:rFonts w:cs="Times New Roman"/>
                <w:b/>
                <w:bCs/>
                <w:szCs w:val="22"/>
                <w:lang w:bidi="th-TH"/>
              </w:rPr>
              <w:t>4,174,144</w:t>
            </w:r>
          </w:p>
        </w:tc>
        <w:tc>
          <w:tcPr>
            <w:tcW w:w="141" w:type="pct"/>
            <w:vAlign w:val="bottom"/>
          </w:tcPr>
          <w:p w14:paraId="1D53E1ED" w14:textId="77777777" w:rsidR="0043178E" w:rsidRPr="0043178E" w:rsidRDefault="0043178E" w:rsidP="0043178E">
            <w:pPr>
              <w:pStyle w:val="BodyText"/>
              <w:tabs>
                <w:tab w:val="decimal" w:pos="605"/>
                <w:tab w:val="decimal" w:pos="807"/>
                <w:tab w:val="decimal" w:pos="965"/>
              </w:tabs>
              <w:spacing w:after="0" w:line="240" w:lineRule="atLeast"/>
              <w:ind w:left="-108" w:right="-131"/>
              <w:jc w:val="right"/>
              <w:rPr>
                <w:rFonts w:cs="Times New Roman"/>
                <w:b/>
                <w:bCs/>
                <w:szCs w:val="22"/>
                <w:lang w:val="en-GB"/>
              </w:rPr>
            </w:pPr>
          </w:p>
        </w:tc>
        <w:tc>
          <w:tcPr>
            <w:tcW w:w="589" w:type="pct"/>
            <w:tcBorders>
              <w:top w:val="single" w:sz="4" w:space="0" w:color="auto"/>
            </w:tcBorders>
            <w:vAlign w:val="bottom"/>
          </w:tcPr>
          <w:p w14:paraId="360F02BC" w14:textId="2BD55D29" w:rsidR="0043178E" w:rsidRPr="0043178E" w:rsidRDefault="0043178E" w:rsidP="0043178E">
            <w:pPr>
              <w:pStyle w:val="BodyText"/>
              <w:tabs>
                <w:tab w:val="decimal" w:pos="956"/>
              </w:tabs>
              <w:spacing w:after="0" w:line="240" w:lineRule="atLeast"/>
              <w:ind w:left="-108" w:right="-131"/>
              <w:jc w:val="both"/>
              <w:rPr>
                <w:rFonts w:cs="Times New Roman"/>
                <w:b/>
                <w:bCs/>
                <w:szCs w:val="22"/>
                <w:lang w:val="en-GB"/>
              </w:rPr>
            </w:pPr>
            <w:r w:rsidRPr="0043178E">
              <w:rPr>
                <w:rFonts w:cs="Times New Roman"/>
                <w:b/>
                <w:bCs/>
                <w:szCs w:val="22"/>
                <w:lang w:val="en-GB" w:bidi="th-TH"/>
              </w:rPr>
              <w:t>11,517,678</w:t>
            </w:r>
          </w:p>
        </w:tc>
        <w:tc>
          <w:tcPr>
            <w:tcW w:w="139" w:type="pct"/>
          </w:tcPr>
          <w:p w14:paraId="78E8C4A1" w14:textId="77777777" w:rsidR="0043178E" w:rsidRPr="0043178E" w:rsidRDefault="0043178E" w:rsidP="0043178E">
            <w:pPr>
              <w:pStyle w:val="BodyText"/>
              <w:tabs>
                <w:tab w:val="decimal" w:pos="892"/>
              </w:tabs>
              <w:spacing w:after="0" w:line="240" w:lineRule="atLeast"/>
              <w:ind w:left="-108" w:right="-131"/>
              <w:rPr>
                <w:rFonts w:cs="Times New Roman"/>
                <w:b/>
                <w:bCs/>
                <w:szCs w:val="22"/>
                <w:lang w:val="en-GB"/>
              </w:rPr>
            </w:pPr>
          </w:p>
        </w:tc>
        <w:tc>
          <w:tcPr>
            <w:tcW w:w="601" w:type="pct"/>
            <w:tcBorders>
              <w:top w:val="single" w:sz="4" w:space="0" w:color="auto"/>
            </w:tcBorders>
            <w:vAlign w:val="bottom"/>
          </w:tcPr>
          <w:p w14:paraId="14CC48A1" w14:textId="3059FD5E" w:rsidR="0043178E" w:rsidRPr="0043178E" w:rsidRDefault="0043178E" w:rsidP="0043178E">
            <w:pPr>
              <w:pStyle w:val="BodyText"/>
              <w:tabs>
                <w:tab w:val="decimal" w:pos="576"/>
              </w:tabs>
              <w:spacing w:after="0" w:line="240" w:lineRule="atLeast"/>
              <w:ind w:left="-108" w:right="-131"/>
              <w:jc w:val="both"/>
              <w:rPr>
                <w:rFonts w:cs="Times New Roman"/>
                <w:b/>
                <w:bCs/>
                <w:szCs w:val="22"/>
                <w:lang w:val="en-GB" w:bidi="th-TH"/>
              </w:rPr>
            </w:pPr>
            <w:r w:rsidRPr="0043178E">
              <w:rPr>
                <w:rFonts w:cs="Times New Roman"/>
                <w:b/>
                <w:bCs/>
                <w:szCs w:val="22"/>
                <w:lang w:val="en-GB" w:bidi="th-TH"/>
              </w:rPr>
              <w:t>-</w:t>
            </w:r>
          </w:p>
        </w:tc>
        <w:tc>
          <w:tcPr>
            <w:tcW w:w="138" w:type="pct"/>
            <w:vAlign w:val="bottom"/>
          </w:tcPr>
          <w:p w14:paraId="7C0B10F1" w14:textId="77777777" w:rsidR="0043178E" w:rsidRPr="0043178E" w:rsidRDefault="0043178E" w:rsidP="0043178E">
            <w:pPr>
              <w:pStyle w:val="BodyText"/>
              <w:tabs>
                <w:tab w:val="decimal" w:pos="807"/>
                <w:tab w:val="decimal" w:pos="965"/>
              </w:tabs>
              <w:spacing w:after="0" w:line="240" w:lineRule="atLeast"/>
              <w:ind w:left="-108" w:right="-131"/>
              <w:jc w:val="right"/>
              <w:rPr>
                <w:rFonts w:cs="Times New Roman"/>
                <w:b/>
                <w:bCs/>
                <w:szCs w:val="22"/>
                <w:lang w:val="en-GB"/>
              </w:rPr>
            </w:pPr>
          </w:p>
        </w:tc>
        <w:tc>
          <w:tcPr>
            <w:tcW w:w="602" w:type="pct"/>
            <w:tcBorders>
              <w:top w:val="single" w:sz="4" w:space="0" w:color="auto"/>
            </w:tcBorders>
            <w:vAlign w:val="bottom"/>
          </w:tcPr>
          <w:p w14:paraId="4F95E031" w14:textId="343B3AF4" w:rsidR="0043178E" w:rsidRPr="0043178E" w:rsidRDefault="0043178E" w:rsidP="0043178E">
            <w:pPr>
              <w:pStyle w:val="BodyText"/>
              <w:tabs>
                <w:tab w:val="decimal" w:pos="608"/>
              </w:tabs>
              <w:spacing w:after="0" w:line="240" w:lineRule="atLeast"/>
              <w:ind w:left="-108" w:right="-131"/>
              <w:rPr>
                <w:rFonts w:cs="Times New Roman"/>
                <w:b/>
                <w:bCs/>
                <w:szCs w:val="22"/>
                <w:lang w:val="en-GB" w:bidi="th-TH"/>
              </w:rPr>
            </w:pPr>
            <w:r w:rsidRPr="0043178E">
              <w:rPr>
                <w:rFonts w:cs="Times New Roman"/>
                <w:b/>
                <w:bCs/>
                <w:szCs w:val="22"/>
                <w:lang w:val="en-GB" w:bidi="th-TH"/>
              </w:rPr>
              <w:t>-</w:t>
            </w:r>
          </w:p>
        </w:tc>
      </w:tr>
      <w:tr w:rsidR="0043178E" w:rsidRPr="007C4A02" w14:paraId="0A728435" w14:textId="77777777" w:rsidTr="001F341A">
        <w:tc>
          <w:tcPr>
            <w:tcW w:w="2176" w:type="pct"/>
          </w:tcPr>
          <w:p w14:paraId="334F97F1" w14:textId="77777777" w:rsidR="0043178E" w:rsidRPr="007C4A02" w:rsidRDefault="0043178E" w:rsidP="0043178E">
            <w:pPr>
              <w:spacing w:line="240" w:lineRule="atLeast"/>
              <w:ind w:left="6"/>
              <w:rPr>
                <w:rFonts w:cs="Times New Roman"/>
                <w:szCs w:val="22"/>
                <w:rtl/>
                <w:cs/>
              </w:rPr>
            </w:pPr>
            <w:r w:rsidRPr="007C4A02">
              <w:rPr>
                <w:rFonts w:cs="Times New Roman"/>
                <w:i/>
                <w:iCs/>
                <w:szCs w:val="22"/>
              </w:rPr>
              <w:t xml:space="preserve">Less </w:t>
            </w:r>
            <w:r w:rsidRPr="007C4A02">
              <w:rPr>
                <w:rFonts w:cs="Times New Roman"/>
                <w:szCs w:val="22"/>
              </w:rPr>
              <w:t xml:space="preserve">allowance for expected credit loss </w:t>
            </w:r>
          </w:p>
        </w:tc>
        <w:tc>
          <w:tcPr>
            <w:tcW w:w="614" w:type="pct"/>
            <w:tcBorders>
              <w:bottom w:val="single" w:sz="4" w:space="0" w:color="auto"/>
            </w:tcBorders>
            <w:vAlign w:val="bottom"/>
          </w:tcPr>
          <w:p w14:paraId="0F84C774" w14:textId="0984CD16" w:rsidR="0043178E" w:rsidRPr="0043178E" w:rsidRDefault="0043178E" w:rsidP="0043178E">
            <w:pPr>
              <w:pStyle w:val="BodyText"/>
              <w:tabs>
                <w:tab w:val="decimal" w:pos="707"/>
              </w:tabs>
              <w:spacing w:after="0" w:line="240" w:lineRule="atLeast"/>
              <w:ind w:left="-108" w:right="-131"/>
              <w:jc w:val="both"/>
              <w:rPr>
                <w:rFonts w:cs="Times New Roman"/>
                <w:szCs w:val="22"/>
                <w:lang w:val="en-GB"/>
              </w:rPr>
            </w:pPr>
            <w:r w:rsidRPr="0043178E">
              <w:rPr>
                <w:rFonts w:cs="Times New Roman"/>
                <w:szCs w:val="22"/>
              </w:rPr>
              <w:t>-</w:t>
            </w:r>
          </w:p>
        </w:tc>
        <w:tc>
          <w:tcPr>
            <w:tcW w:w="141" w:type="pct"/>
            <w:vAlign w:val="bottom"/>
          </w:tcPr>
          <w:p w14:paraId="73E46AE1"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589" w:type="pct"/>
            <w:tcBorders>
              <w:bottom w:val="single" w:sz="4" w:space="0" w:color="auto"/>
            </w:tcBorders>
            <w:vAlign w:val="bottom"/>
          </w:tcPr>
          <w:p w14:paraId="1CE52D5B" w14:textId="15C72AE9" w:rsidR="0043178E" w:rsidRPr="0043178E" w:rsidRDefault="0043178E" w:rsidP="0043178E">
            <w:pPr>
              <w:pStyle w:val="BodyText"/>
              <w:tabs>
                <w:tab w:val="decimal" w:pos="674"/>
              </w:tabs>
              <w:spacing w:after="0" w:line="240" w:lineRule="atLeast"/>
              <w:ind w:left="-108" w:right="-131"/>
              <w:jc w:val="both"/>
              <w:rPr>
                <w:rFonts w:cs="Times New Roman"/>
                <w:szCs w:val="22"/>
                <w:lang w:val="en-GB" w:bidi="th-TH"/>
              </w:rPr>
            </w:pPr>
            <w:r w:rsidRPr="0043178E">
              <w:rPr>
                <w:rFonts w:cs="Times New Roman"/>
                <w:szCs w:val="22"/>
                <w:lang w:val="en-GB"/>
              </w:rPr>
              <w:t>-</w:t>
            </w:r>
          </w:p>
        </w:tc>
        <w:tc>
          <w:tcPr>
            <w:tcW w:w="139" w:type="pct"/>
            <w:vAlign w:val="bottom"/>
          </w:tcPr>
          <w:p w14:paraId="1F09BA07"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601" w:type="pct"/>
            <w:tcBorders>
              <w:bottom w:val="single" w:sz="4" w:space="0" w:color="auto"/>
            </w:tcBorders>
            <w:vAlign w:val="bottom"/>
          </w:tcPr>
          <w:p w14:paraId="53325A56" w14:textId="0759C0B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8" w:type="pct"/>
            <w:vAlign w:val="bottom"/>
          </w:tcPr>
          <w:p w14:paraId="4DC06D22" w14:textId="77777777"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p>
        </w:tc>
        <w:tc>
          <w:tcPr>
            <w:tcW w:w="602" w:type="pct"/>
            <w:tcBorders>
              <w:bottom w:val="single" w:sz="4" w:space="0" w:color="auto"/>
            </w:tcBorders>
            <w:vAlign w:val="bottom"/>
          </w:tcPr>
          <w:p w14:paraId="6A278DA9" w14:textId="538BD314" w:rsidR="0043178E" w:rsidRPr="0043178E" w:rsidRDefault="0043178E" w:rsidP="0043178E">
            <w:pPr>
              <w:pStyle w:val="BodyText"/>
              <w:tabs>
                <w:tab w:val="decimal" w:pos="608"/>
              </w:tabs>
              <w:spacing w:after="0" w:line="240" w:lineRule="atLeast"/>
              <w:ind w:left="-108" w:right="-131"/>
              <w:rPr>
                <w:rFonts w:cs="Times New Roman"/>
                <w:szCs w:val="22"/>
                <w:lang w:val="en-GB" w:bidi="th-TH"/>
              </w:rPr>
            </w:pPr>
            <w:r w:rsidRPr="0043178E">
              <w:rPr>
                <w:rFonts w:cs="Times New Roman"/>
                <w:szCs w:val="22"/>
                <w:lang w:val="en-GB" w:bidi="th-TH"/>
              </w:rPr>
              <w:t>-</w:t>
            </w:r>
          </w:p>
        </w:tc>
      </w:tr>
      <w:tr w:rsidR="0043178E" w:rsidRPr="007C4A02" w14:paraId="29B15E23" w14:textId="77777777" w:rsidTr="001F341A">
        <w:tc>
          <w:tcPr>
            <w:tcW w:w="2176" w:type="pct"/>
          </w:tcPr>
          <w:p w14:paraId="6646A9BD" w14:textId="77777777" w:rsidR="0043178E" w:rsidRPr="007C4A02" w:rsidRDefault="0043178E" w:rsidP="0043178E">
            <w:pPr>
              <w:spacing w:line="240" w:lineRule="atLeast"/>
              <w:ind w:left="6"/>
              <w:jc w:val="thaiDistribute"/>
              <w:rPr>
                <w:rFonts w:cs="Times New Roman"/>
                <w:b/>
                <w:bCs/>
                <w:szCs w:val="22"/>
                <w:rtl/>
                <w:cs/>
              </w:rPr>
            </w:pPr>
            <w:r w:rsidRPr="007C4A02">
              <w:rPr>
                <w:rFonts w:cs="Times New Roman"/>
                <w:b/>
                <w:bCs/>
                <w:szCs w:val="22"/>
              </w:rPr>
              <w:t>Net</w:t>
            </w:r>
          </w:p>
        </w:tc>
        <w:tc>
          <w:tcPr>
            <w:tcW w:w="614" w:type="pct"/>
            <w:tcBorders>
              <w:top w:val="single" w:sz="4" w:space="0" w:color="auto"/>
              <w:bottom w:val="double" w:sz="4" w:space="0" w:color="auto"/>
            </w:tcBorders>
            <w:vAlign w:val="bottom"/>
          </w:tcPr>
          <w:p w14:paraId="3FEA9240" w14:textId="46BC752C" w:rsidR="0043178E" w:rsidRPr="0043178E" w:rsidRDefault="0043178E" w:rsidP="0043178E">
            <w:pPr>
              <w:pStyle w:val="BodyText"/>
              <w:tabs>
                <w:tab w:val="decimal" w:pos="958"/>
              </w:tabs>
              <w:spacing w:after="0" w:line="240" w:lineRule="atLeast"/>
              <w:ind w:right="-131"/>
              <w:rPr>
                <w:rFonts w:cs="Times New Roman"/>
                <w:b/>
                <w:bCs/>
                <w:szCs w:val="22"/>
                <w:lang w:val="en-GB"/>
              </w:rPr>
            </w:pPr>
            <w:r w:rsidRPr="0043178E">
              <w:rPr>
                <w:rFonts w:cs="Times New Roman"/>
                <w:b/>
                <w:bCs/>
                <w:szCs w:val="22"/>
                <w:lang w:val="en-US" w:bidi="th-TH"/>
              </w:rPr>
              <w:t>4,174,144</w:t>
            </w:r>
          </w:p>
        </w:tc>
        <w:tc>
          <w:tcPr>
            <w:tcW w:w="141" w:type="pct"/>
            <w:vAlign w:val="bottom"/>
          </w:tcPr>
          <w:p w14:paraId="24F96BE1"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bottom w:val="double" w:sz="4" w:space="0" w:color="auto"/>
            </w:tcBorders>
            <w:vAlign w:val="bottom"/>
          </w:tcPr>
          <w:p w14:paraId="0FAC6D49" w14:textId="09A64F3C" w:rsidR="0043178E" w:rsidRPr="0043178E" w:rsidRDefault="0043178E" w:rsidP="0043178E">
            <w:pPr>
              <w:pStyle w:val="BodyText"/>
              <w:tabs>
                <w:tab w:val="decimal" w:pos="958"/>
              </w:tabs>
              <w:spacing w:after="0" w:line="240" w:lineRule="atLeast"/>
              <w:ind w:left="-108" w:right="-131"/>
              <w:rPr>
                <w:rFonts w:cs="Times New Roman"/>
                <w:b/>
                <w:bCs/>
                <w:szCs w:val="22"/>
                <w:lang w:val="en-GB" w:bidi="th-TH"/>
              </w:rPr>
            </w:pPr>
            <w:r w:rsidRPr="0043178E">
              <w:rPr>
                <w:rFonts w:cs="Times New Roman"/>
                <w:b/>
                <w:bCs/>
                <w:szCs w:val="22"/>
                <w:lang w:val="en-GB" w:bidi="th-TH"/>
              </w:rPr>
              <w:t>11,517,678</w:t>
            </w:r>
          </w:p>
        </w:tc>
        <w:tc>
          <w:tcPr>
            <w:tcW w:w="139" w:type="pct"/>
            <w:vAlign w:val="bottom"/>
          </w:tcPr>
          <w:p w14:paraId="64E93520"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bottom w:val="double" w:sz="4" w:space="0" w:color="auto"/>
            </w:tcBorders>
            <w:vAlign w:val="bottom"/>
          </w:tcPr>
          <w:p w14:paraId="61A801E3" w14:textId="1942DD7C" w:rsidR="0043178E" w:rsidRPr="0043178E" w:rsidRDefault="0043178E" w:rsidP="0043178E">
            <w:pPr>
              <w:pStyle w:val="BodyText"/>
              <w:tabs>
                <w:tab w:val="decimal" w:pos="576"/>
              </w:tabs>
              <w:spacing w:after="0" w:line="240" w:lineRule="atLeast"/>
              <w:ind w:left="-108" w:right="-131"/>
              <w:jc w:val="both"/>
              <w:rPr>
                <w:rFonts w:cs="Times New Roman"/>
                <w:b/>
                <w:bCs/>
                <w:szCs w:val="22"/>
                <w:lang w:val="en-GB" w:bidi="th-TH"/>
              </w:rPr>
            </w:pPr>
            <w:r w:rsidRPr="0043178E">
              <w:rPr>
                <w:rFonts w:cs="Times New Roman"/>
                <w:b/>
                <w:bCs/>
                <w:szCs w:val="22"/>
                <w:lang w:val="en-GB" w:bidi="th-TH"/>
              </w:rPr>
              <w:t>-</w:t>
            </w:r>
          </w:p>
        </w:tc>
        <w:tc>
          <w:tcPr>
            <w:tcW w:w="138" w:type="pct"/>
            <w:vAlign w:val="bottom"/>
          </w:tcPr>
          <w:p w14:paraId="055D4593"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bottom w:val="double" w:sz="4" w:space="0" w:color="auto"/>
            </w:tcBorders>
            <w:vAlign w:val="bottom"/>
          </w:tcPr>
          <w:p w14:paraId="6642BF4A" w14:textId="0DE57776" w:rsidR="0043178E" w:rsidRPr="0043178E" w:rsidRDefault="0043178E" w:rsidP="0043178E">
            <w:pPr>
              <w:pStyle w:val="BodyText"/>
              <w:tabs>
                <w:tab w:val="decimal" w:pos="608"/>
              </w:tabs>
              <w:spacing w:after="0" w:line="240" w:lineRule="atLeast"/>
              <w:ind w:left="-108" w:right="-131"/>
              <w:rPr>
                <w:rFonts w:cs="Times New Roman"/>
                <w:b/>
                <w:bCs/>
                <w:szCs w:val="22"/>
                <w:lang w:val="en-GB" w:bidi="th-TH"/>
              </w:rPr>
            </w:pPr>
            <w:r w:rsidRPr="0043178E">
              <w:rPr>
                <w:rFonts w:cs="Times New Roman"/>
                <w:b/>
                <w:bCs/>
                <w:szCs w:val="22"/>
                <w:lang w:val="en-GB" w:bidi="th-TH"/>
              </w:rPr>
              <w:t>-</w:t>
            </w:r>
          </w:p>
        </w:tc>
      </w:tr>
      <w:tr w:rsidR="0043178E" w:rsidRPr="001101F7" w14:paraId="3F313C5F" w14:textId="77777777" w:rsidTr="00353261">
        <w:tc>
          <w:tcPr>
            <w:tcW w:w="2176" w:type="pct"/>
          </w:tcPr>
          <w:p w14:paraId="745173AD" w14:textId="77777777" w:rsidR="0043178E" w:rsidRPr="001101F7" w:rsidRDefault="0043178E" w:rsidP="0043178E">
            <w:pPr>
              <w:spacing w:line="240" w:lineRule="atLeast"/>
              <w:ind w:left="6"/>
              <w:jc w:val="thaiDistribute"/>
              <w:rPr>
                <w:rFonts w:cs="Times New Roman"/>
                <w:b/>
                <w:bCs/>
                <w:sz w:val="12"/>
                <w:szCs w:val="12"/>
              </w:rPr>
            </w:pPr>
          </w:p>
        </w:tc>
        <w:tc>
          <w:tcPr>
            <w:tcW w:w="614" w:type="pct"/>
            <w:vAlign w:val="bottom"/>
          </w:tcPr>
          <w:p w14:paraId="73CFBB51" w14:textId="77777777" w:rsidR="0043178E" w:rsidRPr="0043178E" w:rsidRDefault="0043178E" w:rsidP="0043178E">
            <w:pPr>
              <w:pStyle w:val="BodyText"/>
              <w:tabs>
                <w:tab w:val="decimal" w:pos="958"/>
              </w:tabs>
              <w:spacing w:after="0" w:line="240" w:lineRule="atLeast"/>
              <w:ind w:right="-131"/>
              <w:rPr>
                <w:rFonts w:cs="Times New Roman"/>
                <w:b/>
                <w:bCs/>
                <w:szCs w:val="22"/>
                <w:lang w:val="en-GB" w:bidi="th-TH"/>
              </w:rPr>
            </w:pPr>
          </w:p>
        </w:tc>
        <w:tc>
          <w:tcPr>
            <w:tcW w:w="141" w:type="pct"/>
            <w:vAlign w:val="bottom"/>
          </w:tcPr>
          <w:p w14:paraId="0351FBDB"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7B37A38C"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bidi="th-TH"/>
              </w:rPr>
            </w:pPr>
          </w:p>
        </w:tc>
        <w:tc>
          <w:tcPr>
            <w:tcW w:w="139" w:type="pct"/>
            <w:vAlign w:val="bottom"/>
          </w:tcPr>
          <w:p w14:paraId="208A2B66"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6FAFA412"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40363356"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7A5C3A30"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r>
      <w:tr w:rsidR="0043178E" w:rsidRPr="007C4A02" w14:paraId="1FA2F9C6" w14:textId="77777777" w:rsidTr="001F341A">
        <w:tc>
          <w:tcPr>
            <w:tcW w:w="2176" w:type="pct"/>
          </w:tcPr>
          <w:p w14:paraId="01A550BA" w14:textId="4EB7B928" w:rsidR="0043178E" w:rsidRPr="007C4A02" w:rsidRDefault="0043178E" w:rsidP="0043178E">
            <w:pPr>
              <w:spacing w:line="240" w:lineRule="atLeast"/>
              <w:ind w:left="6"/>
              <w:jc w:val="thaiDistribute"/>
              <w:rPr>
                <w:rFonts w:cs="Times New Roman"/>
                <w:b/>
                <w:bCs/>
                <w:i/>
                <w:iCs/>
                <w:szCs w:val="22"/>
              </w:rPr>
            </w:pPr>
            <w:r w:rsidRPr="007C4A02">
              <w:rPr>
                <w:rFonts w:cs="Times New Roman"/>
                <w:b/>
                <w:bCs/>
                <w:i/>
                <w:iCs/>
                <w:szCs w:val="22"/>
              </w:rPr>
              <w:t>Advances to and other current receivables</w:t>
            </w:r>
          </w:p>
        </w:tc>
        <w:tc>
          <w:tcPr>
            <w:tcW w:w="614" w:type="pct"/>
            <w:vAlign w:val="bottom"/>
          </w:tcPr>
          <w:p w14:paraId="3E16AC1D"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06D5A563"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4D368588"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bidi="th-TH"/>
              </w:rPr>
            </w:pPr>
          </w:p>
        </w:tc>
        <w:tc>
          <w:tcPr>
            <w:tcW w:w="139" w:type="pct"/>
            <w:vAlign w:val="bottom"/>
          </w:tcPr>
          <w:p w14:paraId="3FAD7F9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7E045469"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072745D2"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08AE3E91"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r>
      <w:tr w:rsidR="0043178E" w:rsidRPr="007C4A02" w14:paraId="2CF89B60" w14:textId="77777777" w:rsidTr="001F341A">
        <w:tc>
          <w:tcPr>
            <w:tcW w:w="2176" w:type="pct"/>
          </w:tcPr>
          <w:p w14:paraId="4A54E424" w14:textId="77777777" w:rsidR="0043178E" w:rsidRPr="007C4A02" w:rsidRDefault="0043178E" w:rsidP="0043178E">
            <w:pPr>
              <w:spacing w:line="240" w:lineRule="atLeast"/>
              <w:ind w:left="6"/>
              <w:jc w:val="thaiDistribute"/>
              <w:rPr>
                <w:rFonts w:cs="Times New Roman"/>
                <w:b/>
                <w:bCs/>
                <w:szCs w:val="22"/>
              </w:rPr>
            </w:pPr>
            <w:r w:rsidRPr="007C4A02">
              <w:rPr>
                <w:rFonts w:cs="Times New Roman"/>
                <w:szCs w:val="22"/>
              </w:rPr>
              <w:t>Major shareholder</w:t>
            </w:r>
          </w:p>
        </w:tc>
        <w:tc>
          <w:tcPr>
            <w:tcW w:w="614" w:type="pct"/>
            <w:vAlign w:val="bottom"/>
          </w:tcPr>
          <w:p w14:paraId="35C1104C" w14:textId="79665F46"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bidi="th-TH"/>
              </w:rPr>
              <w:t>474</w:t>
            </w:r>
          </w:p>
        </w:tc>
        <w:tc>
          <w:tcPr>
            <w:tcW w:w="141" w:type="pct"/>
            <w:vAlign w:val="bottom"/>
          </w:tcPr>
          <w:p w14:paraId="4A9AF792"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36186C37" w14:textId="77340274" w:rsidR="0043178E" w:rsidRPr="0043178E" w:rsidRDefault="0043178E" w:rsidP="0043178E">
            <w:pPr>
              <w:pStyle w:val="BodyText"/>
              <w:tabs>
                <w:tab w:val="decimal" w:pos="958"/>
              </w:tabs>
              <w:spacing w:after="0" w:line="240" w:lineRule="atLeast"/>
              <w:ind w:left="-108" w:right="-131"/>
              <w:rPr>
                <w:rFonts w:cs="Times New Roman"/>
                <w:b/>
                <w:bCs/>
                <w:szCs w:val="22"/>
                <w:lang w:val="en-GB" w:bidi="th-TH"/>
              </w:rPr>
            </w:pPr>
            <w:r w:rsidRPr="0043178E">
              <w:rPr>
                <w:rFonts w:cs="Times New Roman"/>
                <w:szCs w:val="22"/>
                <w:lang w:val="en-GB"/>
              </w:rPr>
              <w:t>6,592</w:t>
            </w:r>
          </w:p>
        </w:tc>
        <w:tc>
          <w:tcPr>
            <w:tcW w:w="139" w:type="pct"/>
            <w:vAlign w:val="bottom"/>
          </w:tcPr>
          <w:p w14:paraId="61FC3B17"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2473DBA4" w14:textId="21DA99A5" w:rsidR="0043178E" w:rsidRPr="0043178E" w:rsidRDefault="0043178E" w:rsidP="0043178E">
            <w:pPr>
              <w:pStyle w:val="BodyText"/>
              <w:tabs>
                <w:tab w:val="decimal" w:pos="576"/>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8" w:type="pct"/>
            <w:vAlign w:val="bottom"/>
          </w:tcPr>
          <w:p w14:paraId="0BBDE6D7" w14:textId="77777777" w:rsidR="0043178E" w:rsidRPr="0043178E" w:rsidRDefault="0043178E" w:rsidP="0043178E">
            <w:pPr>
              <w:pStyle w:val="BodyText"/>
              <w:tabs>
                <w:tab w:val="decimal" w:pos="807"/>
                <w:tab w:val="decimal" w:pos="960"/>
              </w:tabs>
              <w:spacing w:after="0" w:line="240" w:lineRule="atLeast"/>
              <w:ind w:left="-108" w:right="-131"/>
              <w:rPr>
                <w:rFonts w:cs="Times New Roman"/>
                <w:szCs w:val="22"/>
                <w:lang w:val="en-GB"/>
              </w:rPr>
            </w:pPr>
          </w:p>
        </w:tc>
        <w:tc>
          <w:tcPr>
            <w:tcW w:w="602" w:type="pct"/>
            <w:vAlign w:val="bottom"/>
          </w:tcPr>
          <w:p w14:paraId="0F4D8BCB" w14:textId="3FBD756C" w:rsidR="0043178E" w:rsidRPr="0043178E" w:rsidRDefault="0043178E" w:rsidP="0043178E">
            <w:pPr>
              <w:pStyle w:val="BodyText"/>
              <w:tabs>
                <w:tab w:val="decimal" w:pos="960"/>
              </w:tabs>
              <w:spacing w:after="0" w:line="240" w:lineRule="atLeast"/>
              <w:ind w:left="-108" w:right="-131"/>
              <w:rPr>
                <w:rFonts w:cs="Times New Roman"/>
                <w:b/>
                <w:bCs/>
                <w:szCs w:val="22"/>
                <w:lang w:val="en-GB" w:bidi="th-TH"/>
              </w:rPr>
            </w:pPr>
            <w:r w:rsidRPr="0043178E">
              <w:rPr>
                <w:rFonts w:cs="Times New Roman"/>
                <w:szCs w:val="22"/>
                <w:lang w:val="en-GB"/>
              </w:rPr>
              <w:t>5,057</w:t>
            </w:r>
          </w:p>
        </w:tc>
      </w:tr>
      <w:tr w:rsidR="0043178E" w:rsidRPr="005E4241" w14:paraId="27D49A42" w14:textId="77777777" w:rsidTr="001F341A">
        <w:tc>
          <w:tcPr>
            <w:tcW w:w="2176" w:type="pct"/>
          </w:tcPr>
          <w:p w14:paraId="586D874B" w14:textId="72F088AE" w:rsidR="0043178E" w:rsidRPr="005E4241" w:rsidRDefault="0043178E" w:rsidP="0043178E">
            <w:pPr>
              <w:spacing w:line="240" w:lineRule="atLeast"/>
              <w:ind w:left="6"/>
              <w:jc w:val="thaiDistribute"/>
              <w:rPr>
                <w:rFonts w:cs="Times New Roman"/>
                <w:szCs w:val="22"/>
              </w:rPr>
            </w:pPr>
            <w:r w:rsidRPr="007C4A02">
              <w:rPr>
                <w:rFonts w:cs="Times New Roman"/>
                <w:szCs w:val="22"/>
              </w:rPr>
              <w:t>Subsidiaries</w:t>
            </w:r>
          </w:p>
        </w:tc>
        <w:tc>
          <w:tcPr>
            <w:tcW w:w="614" w:type="pct"/>
            <w:vAlign w:val="bottom"/>
          </w:tcPr>
          <w:p w14:paraId="7CEC24C7" w14:textId="6761FC82" w:rsidR="0043178E" w:rsidRPr="0043178E" w:rsidRDefault="0043178E" w:rsidP="0043178E">
            <w:pPr>
              <w:pStyle w:val="BodyText"/>
              <w:tabs>
                <w:tab w:val="decimal" w:pos="707"/>
              </w:tabs>
              <w:spacing w:after="0" w:line="240" w:lineRule="atLeast"/>
              <w:ind w:left="-108" w:right="-131"/>
              <w:jc w:val="both"/>
              <w:rPr>
                <w:rFonts w:cs="Times New Roman"/>
                <w:szCs w:val="22"/>
                <w:lang w:val="en-GB"/>
              </w:rPr>
            </w:pPr>
            <w:r w:rsidRPr="0043178E">
              <w:rPr>
                <w:rFonts w:cs="Times New Roman"/>
                <w:szCs w:val="22"/>
                <w:lang w:val="en-US" w:bidi="th-TH"/>
              </w:rPr>
              <w:t>-</w:t>
            </w:r>
          </w:p>
        </w:tc>
        <w:tc>
          <w:tcPr>
            <w:tcW w:w="141" w:type="pct"/>
            <w:vAlign w:val="bottom"/>
          </w:tcPr>
          <w:p w14:paraId="0A4BF303" w14:textId="77777777" w:rsidR="0043178E" w:rsidRPr="0043178E" w:rsidRDefault="0043178E" w:rsidP="0043178E">
            <w:pPr>
              <w:spacing w:line="240" w:lineRule="atLeast"/>
              <w:ind w:left="6"/>
              <w:jc w:val="thaiDistribute"/>
              <w:rPr>
                <w:rFonts w:cs="Times New Roman"/>
                <w:szCs w:val="22"/>
              </w:rPr>
            </w:pPr>
          </w:p>
        </w:tc>
        <w:tc>
          <w:tcPr>
            <w:tcW w:w="589" w:type="pct"/>
            <w:vAlign w:val="bottom"/>
          </w:tcPr>
          <w:p w14:paraId="1EB6725D" w14:textId="6FD77221" w:rsidR="0043178E" w:rsidRPr="0043178E" w:rsidRDefault="0043178E" w:rsidP="0043178E">
            <w:pPr>
              <w:pStyle w:val="BodyText"/>
              <w:tabs>
                <w:tab w:val="decimal" w:pos="674"/>
              </w:tabs>
              <w:spacing w:after="0" w:line="240" w:lineRule="atLeast"/>
              <w:ind w:left="-108" w:right="-131"/>
              <w:jc w:val="both"/>
              <w:rPr>
                <w:rFonts w:cs="Times New Roman"/>
                <w:szCs w:val="22"/>
                <w:lang w:val="en-GB"/>
              </w:rPr>
            </w:pPr>
            <w:r w:rsidRPr="0043178E">
              <w:rPr>
                <w:rFonts w:cs="Times New Roman"/>
                <w:szCs w:val="22"/>
                <w:lang w:val="en-GB"/>
              </w:rPr>
              <w:t>-</w:t>
            </w:r>
          </w:p>
        </w:tc>
        <w:tc>
          <w:tcPr>
            <w:tcW w:w="139" w:type="pct"/>
            <w:vAlign w:val="bottom"/>
          </w:tcPr>
          <w:p w14:paraId="584E1D12" w14:textId="77777777" w:rsidR="0043178E" w:rsidRPr="0043178E" w:rsidRDefault="0043178E" w:rsidP="0043178E">
            <w:pPr>
              <w:spacing w:line="240" w:lineRule="atLeast"/>
              <w:ind w:left="6"/>
              <w:jc w:val="thaiDistribute"/>
              <w:rPr>
                <w:rFonts w:cs="Times New Roman"/>
                <w:szCs w:val="22"/>
              </w:rPr>
            </w:pPr>
          </w:p>
        </w:tc>
        <w:tc>
          <w:tcPr>
            <w:tcW w:w="601" w:type="pct"/>
            <w:vAlign w:val="bottom"/>
          </w:tcPr>
          <w:p w14:paraId="47BE19B9" w14:textId="5A451FCA"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US" w:bidi="th-TH"/>
              </w:rPr>
              <w:t>100,047</w:t>
            </w:r>
          </w:p>
        </w:tc>
        <w:tc>
          <w:tcPr>
            <w:tcW w:w="138" w:type="pct"/>
            <w:vAlign w:val="bottom"/>
          </w:tcPr>
          <w:p w14:paraId="62EDB468" w14:textId="77777777" w:rsidR="0043178E" w:rsidRPr="0043178E" w:rsidRDefault="0043178E" w:rsidP="0043178E">
            <w:pPr>
              <w:spacing w:line="240" w:lineRule="atLeast"/>
              <w:ind w:left="6"/>
              <w:jc w:val="thaiDistribute"/>
              <w:rPr>
                <w:rFonts w:cs="Times New Roman"/>
                <w:szCs w:val="22"/>
              </w:rPr>
            </w:pPr>
          </w:p>
        </w:tc>
        <w:tc>
          <w:tcPr>
            <w:tcW w:w="602" w:type="pct"/>
            <w:vAlign w:val="bottom"/>
          </w:tcPr>
          <w:p w14:paraId="542EF0B1" w14:textId="7AEB62DF"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GB"/>
              </w:rPr>
              <w:t>82,787</w:t>
            </w:r>
          </w:p>
        </w:tc>
      </w:tr>
      <w:tr w:rsidR="0043178E" w:rsidRPr="007C4A02" w14:paraId="13685B54" w14:textId="77777777" w:rsidTr="001F341A">
        <w:tc>
          <w:tcPr>
            <w:tcW w:w="2176" w:type="pct"/>
            <w:vAlign w:val="bottom"/>
          </w:tcPr>
          <w:p w14:paraId="702D4595" w14:textId="23EDF99E" w:rsidR="0043178E" w:rsidRPr="007C4A02" w:rsidRDefault="0043178E" w:rsidP="0043178E">
            <w:pPr>
              <w:spacing w:line="240" w:lineRule="atLeast"/>
              <w:ind w:left="6"/>
              <w:jc w:val="thaiDistribute"/>
              <w:rPr>
                <w:rFonts w:cs="Times New Roman"/>
                <w:b/>
                <w:bCs/>
                <w:szCs w:val="22"/>
              </w:rPr>
            </w:pPr>
            <w:r w:rsidRPr="007C4A02">
              <w:rPr>
                <w:rFonts w:cs="Times New Roman"/>
                <w:szCs w:val="22"/>
              </w:rPr>
              <w:t>Associates</w:t>
            </w:r>
          </w:p>
        </w:tc>
        <w:tc>
          <w:tcPr>
            <w:tcW w:w="614" w:type="pct"/>
            <w:vAlign w:val="bottom"/>
          </w:tcPr>
          <w:p w14:paraId="13D36350" w14:textId="3520FFA3"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bidi="th-TH"/>
              </w:rPr>
              <w:t>208</w:t>
            </w:r>
          </w:p>
        </w:tc>
        <w:tc>
          <w:tcPr>
            <w:tcW w:w="141" w:type="pct"/>
            <w:vAlign w:val="bottom"/>
          </w:tcPr>
          <w:p w14:paraId="2F95A30B"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1A9CB291" w14:textId="052E5447" w:rsidR="0043178E" w:rsidRPr="0043178E" w:rsidRDefault="0043178E" w:rsidP="0043178E">
            <w:pPr>
              <w:pStyle w:val="BodyText"/>
              <w:tabs>
                <w:tab w:val="decimal" w:pos="958"/>
              </w:tabs>
              <w:spacing w:after="0" w:line="240" w:lineRule="atLeast"/>
              <w:ind w:left="-108" w:right="-131"/>
              <w:rPr>
                <w:rFonts w:cs="Times New Roman"/>
                <w:szCs w:val="22"/>
                <w:lang w:val="en-GB"/>
              </w:rPr>
            </w:pPr>
            <w:r w:rsidRPr="0043178E">
              <w:rPr>
                <w:rFonts w:cs="Times New Roman"/>
                <w:szCs w:val="22"/>
                <w:lang w:val="en-GB"/>
              </w:rPr>
              <w:t>203</w:t>
            </w:r>
          </w:p>
        </w:tc>
        <w:tc>
          <w:tcPr>
            <w:tcW w:w="139" w:type="pct"/>
            <w:vAlign w:val="bottom"/>
          </w:tcPr>
          <w:p w14:paraId="087B28CA"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77D88520" w14:textId="28E161D9"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US" w:bidi="th-TH"/>
              </w:rPr>
              <w:t>208</w:t>
            </w:r>
          </w:p>
        </w:tc>
        <w:tc>
          <w:tcPr>
            <w:tcW w:w="138" w:type="pct"/>
            <w:vAlign w:val="bottom"/>
          </w:tcPr>
          <w:p w14:paraId="48782239"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43C5B973" w14:textId="4699452E"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GB"/>
              </w:rPr>
              <w:t>203</w:t>
            </w:r>
          </w:p>
        </w:tc>
      </w:tr>
      <w:tr w:rsidR="0043178E" w:rsidRPr="007C4A02" w14:paraId="20226482" w14:textId="77777777" w:rsidTr="001F341A">
        <w:tc>
          <w:tcPr>
            <w:tcW w:w="2176" w:type="pct"/>
          </w:tcPr>
          <w:p w14:paraId="4B58A4D3" w14:textId="674D1883" w:rsidR="0043178E" w:rsidRPr="007C4A02" w:rsidRDefault="0043178E" w:rsidP="0043178E">
            <w:pPr>
              <w:spacing w:line="240" w:lineRule="atLeast"/>
              <w:ind w:left="6"/>
              <w:jc w:val="thaiDistribute"/>
              <w:rPr>
                <w:rFonts w:cs="Times New Roman"/>
                <w:szCs w:val="22"/>
              </w:rPr>
            </w:pPr>
            <w:r w:rsidRPr="007C4A02">
              <w:rPr>
                <w:rFonts w:cs="Times New Roman"/>
                <w:szCs w:val="22"/>
              </w:rPr>
              <w:t>Joint ventures</w:t>
            </w:r>
          </w:p>
        </w:tc>
        <w:tc>
          <w:tcPr>
            <w:tcW w:w="614" w:type="pct"/>
            <w:vAlign w:val="bottom"/>
          </w:tcPr>
          <w:p w14:paraId="22B7FE1B" w14:textId="4DFBE615"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rPr>
              <w:t>97,565</w:t>
            </w:r>
          </w:p>
        </w:tc>
        <w:tc>
          <w:tcPr>
            <w:tcW w:w="141" w:type="pct"/>
            <w:vAlign w:val="bottom"/>
          </w:tcPr>
          <w:p w14:paraId="079C2848"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0CC1F6CD" w14:textId="59C8E448" w:rsidR="0043178E" w:rsidRPr="0043178E" w:rsidRDefault="0043178E" w:rsidP="0043178E">
            <w:pPr>
              <w:pStyle w:val="BodyText"/>
              <w:tabs>
                <w:tab w:val="decimal" w:pos="958"/>
              </w:tabs>
              <w:spacing w:after="0" w:line="240" w:lineRule="atLeast"/>
              <w:ind w:left="-108" w:right="-131"/>
              <w:rPr>
                <w:rFonts w:cs="Times New Roman"/>
                <w:szCs w:val="22"/>
                <w:lang w:val="en-GB"/>
              </w:rPr>
            </w:pPr>
            <w:r w:rsidRPr="0043178E">
              <w:rPr>
                <w:rFonts w:cs="Times New Roman"/>
                <w:szCs w:val="22"/>
                <w:lang w:val="en-GB"/>
              </w:rPr>
              <w:t>53,023</w:t>
            </w:r>
          </w:p>
        </w:tc>
        <w:tc>
          <w:tcPr>
            <w:tcW w:w="139" w:type="pct"/>
            <w:vAlign w:val="bottom"/>
          </w:tcPr>
          <w:p w14:paraId="0825C322"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2BBBACB8" w14:textId="69739706"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US" w:bidi="th-TH"/>
              </w:rPr>
              <w:t>72,775</w:t>
            </w:r>
          </w:p>
        </w:tc>
        <w:tc>
          <w:tcPr>
            <w:tcW w:w="138" w:type="pct"/>
            <w:vAlign w:val="bottom"/>
          </w:tcPr>
          <w:p w14:paraId="59DDDF9D"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2FD882E5" w14:textId="6F575693" w:rsidR="0043178E" w:rsidRPr="0043178E" w:rsidRDefault="0043178E" w:rsidP="0043178E">
            <w:pPr>
              <w:pStyle w:val="BodyText"/>
              <w:tabs>
                <w:tab w:val="decimal" w:pos="960"/>
              </w:tabs>
              <w:spacing w:after="0" w:line="240" w:lineRule="atLeast"/>
              <w:ind w:left="-108" w:right="-131"/>
              <w:rPr>
                <w:rFonts w:cs="Times New Roman"/>
                <w:szCs w:val="22"/>
                <w:lang w:val="en-GB" w:bidi="th-TH"/>
              </w:rPr>
            </w:pPr>
            <w:r w:rsidRPr="0043178E">
              <w:rPr>
                <w:rFonts w:cs="Times New Roman"/>
                <w:szCs w:val="22"/>
                <w:lang w:val="en-GB"/>
              </w:rPr>
              <w:t>35,345</w:t>
            </w:r>
          </w:p>
        </w:tc>
      </w:tr>
      <w:tr w:rsidR="0043178E" w:rsidRPr="007C4A02" w14:paraId="7F179091" w14:textId="77777777" w:rsidTr="001F341A">
        <w:tc>
          <w:tcPr>
            <w:tcW w:w="2176" w:type="pct"/>
          </w:tcPr>
          <w:p w14:paraId="6BF6A908" w14:textId="77777777" w:rsidR="0043178E" w:rsidRPr="007C4A02" w:rsidRDefault="0043178E" w:rsidP="0043178E">
            <w:pPr>
              <w:spacing w:line="240" w:lineRule="atLeast"/>
              <w:ind w:left="6"/>
              <w:jc w:val="thaiDistribute"/>
              <w:rPr>
                <w:rFonts w:cs="Times New Roman"/>
                <w:b/>
                <w:bCs/>
                <w:szCs w:val="22"/>
              </w:rPr>
            </w:pPr>
            <w:r w:rsidRPr="007C4A02">
              <w:rPr>
                <w:rFonts w:cs="Times New Roman"/>
                <w:b/>
                <w:bCs/>
                <w:szCs w:val="22"/>
              </w:rPr>
              <w:t>Total</w:t>
            </w:r>
          </w:p>
        </w:tc>
        <w:tc>
          <w:tcPr>
            <w:tcW w:w="614" w:type="pct"/>
            <w:tcBorders>
              <w:top w:val="single" w:sz="4" w:space="0" w:color="auto"/>
              <w:bottom w:val="double" w:sz="4" w:space="0" w:color="auto"/>
            </w:tcBorders>
            <w:vAlign w:val="bottom"/>
          </w:tcPr>
          <w:p w14:paraId="70BF9389" w14:textId="53B6939C"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lang w:val="en-US" w:bidi="th-TH"/>
              </w:rPr>
              <w:t>98,247</w:t>
            </w:r>
          </w:p>
        </w:tc>
        <w:tc>
          <w:tcPr>
            <w:tcW w:w="141" w:type="pct"/>
            <w:vAlign w:val="bottom"/>
          </w:tcPr>
          <w:p w14:paraId="008BE3E3"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bottom w:val="double" w:sz="4" w:space="0" w:color="auto"/>
            </w:tcBorders>
            <w:vAlign w:val="bottom"/>
          </w:tcPr>
          <w:p w14:paraId="11B22B59" w14:textId="62630847"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lang w:val="en-GB"/>
              </w:rPr>
              <w:t>59,818</w:t>
            </w:r>
          </w:p>
        </w:tc>
        <w:tc>
          <w:tcPr>
            <w:tcW w:w="139" w:type="pct"/>
            <w:vAlign w:val="bottom"/>
          </w:tcPr>
          <w:p w14:paraId="7B35AB6E"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bottom w:val="double" w:sz="4" w:space="0" w:color="auto"/>
            </w:tcBorders>
            <w:vAlign w:val="bottom"/>
          </w:tcPr>
          <w:p w14:paraId="54FE85D8" w14:textId="1275AF2D"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lang w:val="en-US" w:bidi="th-TH"/>
              </w:rPr>
              <w:t>173,030</w:t>
            </w:r>
          </w:p>
        </w:tc>
        <w:tc>
          <w:tcPr>
            <w:tcW w:w="138" w:type="pct"/>
            <w:vAlign w:val="bottom"/>
          </w:tcPr>
          <w:p w14:paraId="4361A0D6"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bottom w:val="double" w:sz="4" w:space="0" w:color="auto"/>
            </w:tcBorders>
            <w:vAlign w:val="bottom"/>
          </w:tcPr>
          <w:p w14:paraId="136404C4" w14:textId="391512BD" w:rsidR="0043178E" w:rsidRPr="0043178E" w:rsidRDefault="0043178E" w:rsidP="0043178E">
            <w:pPr>
              <w:pStyle w:val="BodyText"/>
              <w:tabs>
                <w:tab w:val="decimal" w:pos="960"/>
              </w:tabs>
              <w:spacing w:after="0" w:line="240" w:lineRule="atLeast"/>
              <w:ind w:left="-108" w:right="-131"/>
              <w:rPr>
                <w:rFonts w:cs="Times New Roman"/>
                <w:b/>
                <w:bCs/>
                <w:szCs w:val="22"/>
                <w:lang w:val="en-GB" w:bidi="th-TH"/>
              </w:rPr>
            </w:pPr>
            <w:r w:rsidRPr="0043178E">
              <w:rPr>
                <w:rFonts w:cs="Times New Roman"/>
                <w:b/>
                <w:bCs/>
                <w:szCs w:val="22"/>
                <w:lang w:val="en-GB"/>
              </w:rPr>
              <w:t>123,392</w:t>
            </w:r>
          </w:p>
        </w:tc>
      </w:tr>
      <w:tr w:rsidR="0043178E" w:rsidRPr="001101F7" w14:paraId="216DBB39" w14:textId="77777777" w:rsidTr="001101F7">
        <w:trPr>
          <w:trHeight w:val="23"/>
        </w:trPr>
        <w:tc>
          <w:tcPr>
            <w:tcW w:w="2176" w:type="pct"/>
          </w:tcPr>
          <w:p w14:paraId="60A29FD4" w14:textId="77777777" w:rsidR="0043178E" w:rsidRPr="001101F7" w:rsidRDefault="0043178E" w:rsidP="0043178E">
            <w:pPr>
              <w:spacing w:line="240" w:lineRule="atLeast"/>
              <w:ind w:left="6"/>
              <w:jc w:val="thaiDistribute"/>
              <w:rPr>
                <w:rFonts w:cs="Times New Roman"/>
                <w:b/>
                <w:bCs/>
                <w:sz w:val="12"/>
                <w:szCs w:val="12"/>
              </w:rPr>
            </w:pPr>
          </w:p>
        </w:tc>
        <w:tc>
          <w:tcPr>
            <w:tcW w:w="614" w:type="pct"/>
            <w:tcBorders>
              <w:top w:val="double" w:sz="4" w:space="0" w:color="auto"/>
            </w:tcBorders>
            <w:vAlign w:val="bottom"/>
          </w:tcPr>
          <w:p w14:paraId="59DA6CB8"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2B89AD7B"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double" w:sz="4" w:space="0" w:color="auto"/>
            </w:tcBorders>
            <w:vAlign w:val="bottom"/>
          </w:tcPr>
          <w:p w14:paraId="5BD10AF8"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rPr>
            </w:pPr>
          </w:p>
        </w:tc>
        <w:tc>
          <w:tcPr>
            <w:tcW w:w="139" w:type="pct"/>
            <w:vAlign w:val="bottom"/>
          </w:tcPr>
          <w:p w14:paraId="7D9EAA46"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double" w:sz="4" w:space="0" w:color="auto"/>
            </w:tcBorders>
            <w:vAlign w:val="bottom"/>
          </w:tcPr>
          <w:p w14:paraId="4AF74BFF"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0C2B4630"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double" w:sz="4" w:space="0" w:color="auto"/>
            </w:tcBorders>
            <w:vAlign w:val="bottom"/>
          </w:tcPr>
          <w:p w14:paraId="73305D07" w14:textId="77777777" w:rsidR="0043178E" w:rsidRPr="0043178E" w:rsidRDefault="0043178E" w:rsidP="0043178E">
            <w:pPr>
              <w:pStyle w:val="BodyText"/>
              <w:tabs>
                <w:tab w:val="decimal" w:pos="960"/>
              </w:tabs>
              <w:spacing w:after="0" w:line="240" w:lineRule="atLeast"/>
              <w:ind w:left="-108" w:right="-131"/>
              <w:rPr>
                <w:rFonts w:cs="Times New Roman"/>
                <w:b/>
                <w:bCs/>
                <w:szCs w:val="22"/>
                <w:lang w:val="en-GB"/>
              </w:rPr>
            </w:pPr>
          </w:p>
        </w:tc>
      </w:tr>
      <w:tr w:rsidR="0043178E" w:rsidRPr="007C4A02" w14:paraId="04AF565F" w14:textId="77777777" w:rsidTr="001F341A">
        <w:tc>
          <w:tcPr>
            <w:tcW w:w="2176" w:type="pct"/>
          </w:tcPr>
          <w:p w14:paraId="3F21F7DA" w14:textId="612E28D3" w:rsidR="0043178E" w:rsidRPr="007C4A02" w:rsidRDefault="0043178E" w:rsidP="0043178E">
            <w:pPr>
              <w:spacing w:line="240" w:lineRule="atLeast"/>
              <w:ind w:left="6"/>
              <w:jc w:val="thaiDistribute"/>
              <w:rPr>
                <w:rFonts w:cs="Times New Roman"/>
                <w:b/>
                <w:bCs/>
                <w:i/>
                <w:iCs/>
                <w:szCs w:val="22"/>
              </w:rPr>
            </w:pPr>
            <w:r w:rsidRPr="007C4A02">
              <w:rPr>
                <w:rFonts w:cs="Times New Roman"/>
                <w:b/>
                <w:bCs/>
                <w:i/>
                <w:iCs/>
                <w:szCs w:val="22"/>
              </w:rPr>
              <w:t>Short-term loans to</w:t>
            </w:r>
          </w:p>
        </w:tc>
        <w:tc>
          <w:tcPr>
            <w:tcW w:w="614" w:type="pct"/>
            <w:vAlign w:val="bottom"/>
          </w:tcPr>
          <w:p w14:paraId="152E2D4E"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278CCB46"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5F5F1046"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rPr>
            </w:pPr>
          </w:p>
        </w:tc>
        <w:tc>
          <w:tcPr>
            <w:tcW w:w="139" w:type="pct"/>
            <w:vAlign w:val="bottom"/>
          </w:tcPr>
          <w:p w14:paraId="5D00311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6B67E2CB"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0B7482BB"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0FC7F283" w14:textId="77777777" w:rsidR="0043178E" w:rsidRPr="0043178E" w:rsidRDefault="0043178E" w:rsidP="0043178E">
            <w:pPr>
              <w:pStyle w:val="BodyText"/>
              <w:tabs>
                <w:tab w:val="decimal" w:pos="960"/>
              </w:tabs>
              <w:spacing w:after="0" w:line="240" w:lineRule="atLeast"/>
              <w:ind w:left="-108" w:right="-131"/>
              <w:rPr>
                <w:rFonts w:cs="Times New Roman"/>
                <w:b/>
                <w:bCs/>
                <w:szCs w:val="22"/>
                <w:lang w:val="en-GB"/>
              </w:rPr>
            </w:pPr>
          </w:p>
        </w:tc>
      </w:tr>
      <w:tr w:rsidR="0043178E" w:rsidRPr="007C4A02" w14:paraId="2FA7D3EE" w14:textId="77777777" w:rsidTr="001F341A">
        <w:tc>
          <w:tcPr>
            <w:tcW w:w="2176" w:type="pct"/>
          </w:tcPr>
          <w:p w14:paraId="1E5B5D31" w14:textId="1F03F1A6" w:rsidR="0043178E" w:rsidRPr="007C4A02" w:rsidRDefault="0043178E" w:rsidP="0043178E">
            <w:pPr>
              <w:spacing w:line="240" w:lineRule="atLeast"/>
              <w:ind w:left="6"/>
              <w:jc w:val="thaiDistribute"/>
              <w:rPr>
                <w:rFonts w:cs="Times New Roman"/>
                <w:b/>
                <w:bCs/>
                <w:szCs w:val="22"/>
              </w:rPr>
            </w:pPr>
            <w:r w:rsidRPr="007C4A02">
              <w:rPr>
                <w:rFonts w:cs="Times New Roman"/>
                <w:szCs w:val="22"/>
              </w:rPr>
              <w:t xml:space="preserve">Subsidiaries </w:t>
            </w:r>
          </w:p>
        </w:tc>
        <w:tc>
          <w:tcPr>
            <w:tcW w:w="614" w:type="pct"/>
            <w:tcBorders>
              <w:bottom w:val="single" w:sz="4" w:space="0" w:color="auto"/>
            </w:tcBorders>
            <w:vAlign w:val="bottom"/>
          </w:tcPr>
          <w:p w14:paraId="3212E80F" w14:textId="4A9514B8" w:rsidR="0043178E" w:rsidRPr="0043178E" w:rsidRDefault="0043178E" w:rsidP="0043178E">
            <w:pPr>
              <w:pStyle w:val="BodyText"/>
              <w:tabs>
                <w:tab w:val="decimal" w:pos="707"/>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41" w:type="pct"/>
            <w:vAlign w:val="bottom"/>
          </w:tcPr>
          <w:p w14:paraId="1A5D5753"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bottom w:val="single" w:sz="4" w:space="0" w:color="auto"/>
            </w:tcBorders>
            <w:vAlign w:val="bottom"/>
          </w:tcPr>
          <w:p w14:paraId="09EBD6C2" w14:textId="340ED735" w:rsidR="0043178E" w:rsidRPr="0043178E" w:rsidRDefault="0043178E" w:rsidP="0043178E">
            <w:pPr>
              <w:pStyle w:val="BodyText"/>
              <w:tabs>
                <w:tab w:val="decimal" w:pos="674"/>
              </w:tabs>
              <w:spacing w:after="0" w:line="240" w:lineRule="atLeast"/>
              <w:ind w:left="-108" w:right="-131"/>
              <w:jc w:val="both"/>
              <w:rPr>
                <w:rFonts w:cs="Times New Roman"/>
                <w:szCs w:val="22"/>
                <w:lang w:val="en-GB" w:bidi="th-TH"/>
              </w:rPr>
            </w:pPr>
            <w:r w:rsidRPr="0043178E">
              <w:rPr>
                <w:rFonts w:cs="Times New Roman"/>
                <w:szCs w:val="22"/>
                <w:lang w:val="en-GB" w:bidi="th-TH"/>
              </w:rPr>
              <w:t>-</w:t>
            </w:r>
          </w:p>
        </w:tc>
        <w:tc>
          <w:tcPr>
            <w:tcW w:w="139" w:type="pct"/>
            <w:vAlign w:val="bottom"/>
          </w:tcPr>
          <w:p w14:paraId="379A8E8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bottom w:val="single" w:sz="4" w:space="0" w:color="auto"/>
            </w:tcBorders>
            <w:vAlign w:val="bottom"/>
          </w:tcPr>
          <w:p w14:paraId="3F5A4714" w14:textId="6E6D2C70" w:rsidR="0043178E" w:rsidRPr="0043178E" w:rsidRDefault="0043178E" w:rsidP="0043178E">
            <w:pPr>
              <w:pStyle w:val="BodyText"/>
              <w:tabs>
                <w:tab w:val="decimal" w:pos="960"/>
              </w:tabs>
              <w:spacing w:after="0" w:line="240" w:lineRule="atLeast"/>
              <w:ind w:left="-108" w:right="-131"/>
              <w:rPr>
                <w:rFonts w:cs="Times New Roman"/>
                <w:szCs w:val="22"/>
                <w:cs/>
                <w:lang w:val="en-GB" w:bidi="th-TH"/>
              </w:rPr>
            </w:pPr>
            <w:r w:rsidRPr="0043178E">
              <w:rPr>
                <w:rFonts w:cs="Times New Roman"/>
                <w:szCs w:val="22"/>
              </w:rPr>
              <w:t>148,484</w:t>
            </w:r>
          </w:p>
        </w:tc>
        <w:tc>
          <w:tcPr>
            <w:tcW w:w="138" w:type="pct"/>
            <w:vAlign w:val="bottom"/>
          </w:tcPr>
          <w:p w14:paraId="05659E0A"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bottom w:val="single" w:sz="4" w:space="0" w:color="auto"/>
            </w:tcBorders>
            <w:vAlign w:val="bottom"/>
          </w:tcPr>
          <w:p w14:paraId="266C9BF5" w14:textId="0F3F8B9A"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GB"/>
              </w:rPr>
              <w:t>144,269</w:t>
            </w:r>
          </w:p>
        </w:tc>
      </w:tr>
      <w:tr w:rsidR="0043178E" w:rsidRPr="007C4A02" w14:paraId="157D8569" w14:textId="77777777" w:rsidTr="001F341A">
        <w:tc>
          <w:tcPr>
            <w:tcW w:w="2176" w:type="pct"/>
          </w:tcPr>
          <w:p w14:paraId="5E59F703" w14:textId="1F5FED18" w:rsidR="0043178E" w:rsidRPr="007C4A02" w:rsidRDefault="00693FD6" w:rsidP="0043178E">
            <w:pPr>
              <w:spacing w:line="240" w:lineRule="atLeast"/>
              <w:ind w:left="6"/>
              <w:jc w:val="thaiDistribute"/>
              <w:rPr>
                <w:rFonts w:cs="Times New Roman"/>
                <w:b/>
                <w:bCs/>
                <w:szCs w:val="22"/>
              </w:rPr>
            </w:pPr>
            <w:r w:rsidRPr="007C4A02">
              <w:rPr>
                <w:rFonts w:cs="Times New Roman"/>
                <w:b/>
                <w:bCs/>
                <w:szCs w:val="22"/>
              </w:rPr>
              <w:t>Total</w:t>
            </w:r>
          </w:p>
        </w:tc>
        <w:tc>
          <w:tcPr>
            <w:tcW w:w="614" w:type="pct"/>
            <w:tcBorders>
              <w:top w:val="single" w:sz="4" w:space="0" w:color="auto"/>
            </w:tcBorders>
            <w:vAlign w:val="bottom"/>
          </w:tcPr>
          <w:p w14:paraId="3C6616D7" w14:textId="5448B002" w:rsidR="0043178E" w:rsidRPr="0043178E" w:rsidRDefault="0043178E" w:rsidP="0043178E">
            <w:pPr>
              <w:pStyle w:val="BodyText"/>
              <w:tabs>
                <w:tab w:val="decimal" w:pos="707"/>
              </w:tabs>
              <w:spacing w:after="0" w:line="240" w:lineRule="atLeast"/>
              <w:ind w:left="-108" w:right="-131"/>
              <w:jc w:val="both"/>
              <w:rPr>
                <w:rFonts w:cs="Times New Roman"/>
                <w:b/>
                <w:bCs/>
                <w:szCs w:val="22"/>
                <w:lang w:val="en-GB" w:bidi="th-TH"/>
              </w:rPr>
            </w:pPr>
            <w:r w:rsidRPr="0043178E">
              <w:rPr>
                <w:rFonts w:cs="Times New Roman"/>
                <w:b/>
                <w:bCs/>
                <w:szCs w:val="22"/>
                <w:cs/>
                <w:lang w:val="en-GB" w:bidi="th-TH"/>
              </w:rPr>
              <w:t>-</w:t>
            </w:r>
          </w:p>
        </w:tc>
        <w:tc>
          <w:tcPr>
            <w:tcW w:w="141" w:type="pct"/>
            <w:vAlign w:val="bottom"/>
          </w:tcPr>
          <w:p w14:paraId="33870D66"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tcBorders>
            <w:vAlign w:val="bottom"/>
          </w:tcPr>
          <w:p w14:paraId="5F19CCFB" w14:textId="463E8B96" w:rsidR="0043178E" w:rsidRPr="0043178E" w:rsidRDefault="0043178E" w:rsidP="0043178E">
            <w:pPr>
              <w:pStyle w:val="BodyText"/>
              <w:tabs>
                <w:tab w:val="decimal" w:pos="674"/>
              </w:tabs>
              <w:spacing w:after="0" w:line="240" w:lineRule="atLeast"/>
              <w:ind w:left="-108" w:right="-131"/>
              <w:jc w:val="both"/>
              <w:rPr>
                <w:rFonts w:cs="Times New Roman"/>
                <w:b/>
                <w:bCs/>
                <w:szCs w:val="22"/>
                <w:lang w:val="en-GB" w:bidi="th-TH"/>
              </w:rPr>
            </w:pPr>
            <w:r w:rsidRPr="0043178E">
              <w:rPr>
                <w:rFonts w:cs="Times New Roman"/>
                <w:b/>
                <w:bCs/>
                <w:szCs w:val="22"/>
                <w:cs/>
                <w:lang w:val="en-GB" w:bidi="th-TH"/>
              </w:rPr>
              <w:t>-</w:t>
            </w:r>
          </w:p>
        </w:tc>
        <w:tc>
          <w:tcPr>
            <w:tcW w:w="139" w:type="pct"/>
            <w:vAlign w:val="bottom"/>
          </w:tcPr>
          <w:p w14:paraId="7BD9AB99"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tcBorders>
            <w:vAlign w:val="bottom"/>
          </w:tcPr>
          <w:p w14:paraId="6898F46E" w14:textId="6D4EA711"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rPr>
              <w:t>148,484</w:t>
            </w:r>
          </w:p>
        </w:tc>
        <w:tc>
          <w:tcPr>
            <w:tcW w:w="138" w:type="pct"/>
            <w:vAlign w:val="bottom"/>
          </w:tcPr>
          <w:p w14:paraId="4EE616DF"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tcBorders>
            <w:vAlign w:val="bottom"/>
          </w:tcPr>
          <w:p w14:paraId="6C084CF7" w14:textId="5C748290"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lang w:val="en-GB"/>
              </w:rPr>
              <w:t>144,269</w:t>
            </w:r>
          </w:p>
        </w:tc>
      </w:tr>
      <w:tr w:rsidR="0043178E" w:rsidRPr="007C4A02" w14:paraId="37BCB84D" w14:textId="77777777" w:rsidTr="001F341A">
        <w:tc>
          <w:tcPr>
            <w:tcW w:w="2176" w:type="pct"/>
          </w:tcPr>
          <w:p w14:paraId="72F38ABE" w14:textId="43AD3B16" w:rsidR="0043178E" w:rsidRPr="007C4A02" w:rsidRDefault="0043178E" w:rsidP="0043178E">
            <w:pPr>
              <w:spacing w:line="240" w:lineRule="atLeast"/>
              <w:ind w:left="6"/>
              <w:jc w:val="thaiDistribute"/>
              <w:rPr>
                <w:rFonts w:cs="Times New Roman"/>
                <w:szCs w:val="22"/>
              </w:rPr>
            </w:pPr>
            <w:r w:rsidRPr="007C4A02">
              <w:rPr>
                <w:rFonts w:cs="Times New Roman"/>
                <w:i/>
                <w:iCs/>
                <w:szCs w:val="22"/>
              </w:rPr>
              <w:t>Less</w:t>
            </w:r>
            <w:r w:rsidRPr="007C4A02">
              <w:rPr>
                <w:rFonts w:cs="Times New Roman"/>
                <w:szCs w:val="22"/>
              </w:rPr>
              <w:t xml:space="preserve"> allowance for expected credit loss</w:t>
            </w:r>
          </w:p>
        </w:tc>
        <w:tc>
          <w:tcPr>
            <w:tcW w:w="614" w:type="pct"/>
            <w:tcBorders>
              <w:bottom w:val="single" w:sz="4" w:space="0" w:color="auto"/>
            </w:tcBorders>
            <w:vAlign w:val="bottom"/>
          </w:tcPr>
          <w:p w14:paraId="041EA32D" w14:textId="03951C6A" w:rsidR="0043178E" w:rsidRPr="0043178E" w:rsidRDefault="0043178E" w:rsidP="0043178E">
            <w:pPr>
              <w:pStyle w:val="BodyText"/>
              <w:tabs>
                <w:tab w:val="decimal" w:pos="707"/>
              </w:tabs>
              <w:spacing w:after="0" w:line="240" w:lineRule="atLeast"/>
              <w:ind w:left="-108" w:right="-131"/>
              <w:jc w:val="both"/>
              <w:rPr>
                <w:rFonts w:cs="Times New Roman"/>
                <w:szCs w:val="22"/>
                <w:lang w:val="en-GB" w:bidi="th-TH"/>
              </w:rPr>
            </w:pPr>
            <w:r w:rsidRPr="0043178E">
              <w:rPr>
                <w:rFonts w:cs="Times New Roman"/>
                <w:szCs w:val="22"/>
                <w:cs/>
                <w:lang w:val="en-GB" w:bidi="th-TH"/>
              </w:rPr>
              <w:t>-</w:t>
            </w:r>
          </w:p>
        </w:tc>
        <w:tc>
          <w:tcPr>
            <w:tcW w:w="141" w:type="pct"/>
            <w:vAlign w:val="bottom"/>
          </w:tcPr>
          <w:p w14:paraId="26669B0A"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bottom w:val="single" w:sz="4" w:space="0" w:color="auto"/>
            </w:tcBorders>
            <w:vAlign w:val="bottom"/>
          </w:tcPr>
          <w:p w14:paraId="4956901F" w14:textId="40297E25" w:rsidR="0043178E" w:rsidRPr="0043178E" w:rsidRDefault="0043178E" w:rsidP="0043178E">
            <w:pPr>
              <w:pStyle w:val="BodyText"/>
              <w:tabs>
                <w:tab w:val="decimal" w:pos="674"/>
              </w:tabs>
              <w:spacing w:after="0" w:line="240" w:lineRule="atLeast"/>
              <w:ind w:left="-108" w:right="-131"/>
              <w:jc w:val="both"/>
              <w:rPr>
                <w:rFonts w:cs="Times New Roman"/>
                <w:szCs w:val="22"/>
                <w:lang w:val="en-GB" w:bidi="th-TH"/>
              </w:rPr>
            </w:pPr>
            <w:r w:rsidRPr="0043178E">
              <w:rPr>
                <w:rFonts w:cs="Times New Roman"/>
                <w:szCs w:val="22"/>
                <w:cs/>
                <w:lang w:val="en-GB" w:bidi="th-TH"/>
              </w:rPr>
              <w:t>-</w:t>
            </w:r>
          </w:p>
        </w:tc>
        <w:tc>
          <w:tcPr>
            <w:tcW w:w="139" w:type="pct"/>
            <w:vAlign w:val="bottom"/>
          </w:tcPr>
          <w:p w14:paraId="18E3C5AA"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bottom w:val="single" w:sz="4" w:space="0" w:color="auto"/>
            </w:tcBorders>
            <w:vAlign w:val="bottom"/>
          </w:tcPr>
          <w:p w14:paraId="7522BA69" w14:textId="7D6C240B"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(652)</w:t>
            </w:r>
          </w:p>
        </w:tc>
        <w:tc>
          <w:tcPr>
            <w:tcW w:w="138" w:type="pct"/>
            <w:vAlign w:val="bottom"/>
          </w:tcPr>
          <w:p w14:paraId="50563C10"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bottom w:val="single" w:sz="4" w:space="0" w:color="auto"/>
            </w:tcBorders>
            <w:vAlign w:val="bottom"/>
          </w:tcPr>
          <w:p w14:paraId="174B1DA3" w14:textId="2E2E5CE4" w:rsidR="0043178E" w:rsidRPr="0043178E" w:rsidRDefault="0043178E" w:rsidP="0043178E">
            <w:pPr>
              <w:pStyle w:val="BodyText"/>
              <w:tabs>
                <w:tab w:val="decimal" w:pos="960"/>
              </w:tabs>
              <w:spacing w:after="0" w:line="240" w:lineRule="atLeast"/>
              <w:ind w:left="-108" w:right="-131"/>
              <w:rPr>
                <w:rFonts w:cs="Times New Roman"/>
                <w:szCs w:val="22"/>
                <w:lang w:val="en-US" w:bidi="th-TH"/>
              </w:rPr>
            </w:pPr>
            <w:r w:rsidRPr="0043178E">
              <w:rPr>
                <w:rFonts w:cs="Times New Roman"/>
                <w:szCs w:val="22"/>
                <w:lang w:val="en-GB"/>
              </w:rPr>
              <w:t>(627)</w:t>
            </w:r>
          </w:p>
        </w:tc>
      </w:tr>
      <w:tr w:rsidR="0043178E" w:rsidRPr="007C4A02" w14:paraId="6BE982A1" w14:textId="77777777" w:rsidTr="001F341A">
        <w:tc>
          <w:tcPr>
            <w:tcW w:w="2176" w:type="pct"/>
          </w:tcPr>
          <w:p w14:paraId="0AFC061C" w14:textId="68776F38" w:rsidR="0043178E" w:rsidRPr="007C4A02" w:rsidRDefault="0043178E" w:rsidP="0043178E">
            <w:pPr>
              <w:spacing w:line="240" w:lineRule="atLeast"/>
              <w:ind w:left="6"/>
              <w:jc w:val="thaiDistribute"/>
              <w:rPr>
                <w:rFonts w:cs="Times New Roman"/>
                <w:i/>
                <w:iCs/>
                <w:szCs w:val="22"/>
              </w:rPr>
            </w:pPr>
            <w:r w:rsidRPr="00376BF4">
              <w:rPr>
                <w:rFonts w:cs="Times New Roman"/>
                <w:b/>
                <w:bCs/>
                <w:szCs w:val="22"/>
              </w:rPr>
              <w:t>Net</w:t>
            </w:r>
          </w:p>
        </w:tc>
        <w:tc>
          <w:tcPr>
            <w:tcW w:w="614" w:type="pct"/>
            <w:tcBorders>
              <w:bottom w:val="single" w:sz="4" w:space="0" w:color="auto"/>
            </w:tcBorders>
            <w:vAlign w:val="bottom"/>
          </w:tcPr>
          <w:p w14:paraId="01832645" w14:textId="0A6FC044" w:rsidR="0043178E" w:rsidRPr="0043178E" w:rsidRDefault="0043178E" w:rsidP="0043178E">
            <w:pPr>
              <w:pStyle w:val="BodyText"/>
              <w:tabs>
                <w:tab w:val="decimal" w:pos="707"/>
              </w:tabs>
              <w:spacing w:after="0" w:line="240" w:lineRule="atLeast"/>
              <w:ind w:left="-108" w:right="-131"/>
              <w:jc w:val="both"/>
              <w:rPr>
                <w:rFonts w:cs="Times New Roman"/>
                <w:szCs w:val="22"/>
                <w:lang w:val="en-GB" w:bidi="th-TH"/>
              </w:rPr>
            </w:pPr>
            <w:r w:rsidRPr="0043178E">
              <w:rPr>
                <w:rFonts w:cs="Times New Roman"/>
                <w:b/>
                <w:bCs/>
                <w:szCs w:val="22"/>
                <w:lang w:val="en-US" w:bidi="th-TH"/>
              </w:rPr>
              <w:t>-</w:t>
            </w:r>
          </w:p>
        </w:tc>
        <w:tc>
          <w:tcPr>
            <w:tcW w:w="141" w:type="pct"/>
            <w:vAlign w:val="bottom"/>
          </w:tcPr>
          <w:p w14:paraId="1F5FE8D7"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bottom w:val="single" w:sz="4" w:space="0" w:color="auto"/>
            </w:tcBorders>
            <w:vAlign w:val="bottom"/>
          </w:tcPr>
          <w:p w14:paraId="3D74520B" w14:textId="27AAEA3E" w:rsidR="0043178E" w:rsidRPr="0043178E" w:rsidRDefault="0043178E" w:rsidP="0043178E">
            <w:pPr>
              <w:pStyle w:val="BodyText"/>
              <w:tabs>
                <w:tab w:val="decimal" w:pos="674"/>
              </w:tabs>
              <w:spacing w:after="0" w:line="240" w:lineRule="atLeast"/>
              <w:ind w:left="-108" w:right="-131"/>
              <w:jc w:val="both"/>
              <w:rPr>
                <w:rFonts w:cs="Times New Roman"/>
                <w:b/>
                <w:bCs/>
                <w:szCs w:val="22"/>
                <w:lang w:val="en-US" w:bidi="th-TH"/>
              </w:rPr>
            </w:pPr>
            <w:r w:rsidRPr="0043178E">
              <w:rPr>
                <w:rFonts w:cs="Times New Roman"/>
                <w:b/>
                <w:bCs/>
                <w:szCs w:val="22"/>
                <w:lang w:val="en-US" w:bidi="th-TH"/>
              </w:rPr>
              <w:t>-</w:t>
            </w:r>
          </w:p>
        </w:tc>
        <w:tc>
          <w:tcPr>
            <w:tcW w:w="139" w:type="pct"/>
            <w:vAlign w:val="bottom"/>
          </w:tcPr>
          <w:p w14:paraId="327C33BC"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bottom w:val="single" w:sz="4" w:space="0" w:color="auto"/>
            </w:tcBorders>
            <w:vAlign w:val="bottom"/>
          </w:tcPr>
          <w:p w14:paraId="61D96E90" w14:textId="38AFB75A"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b/>
                <w:bCs/>
                <w:szCs w:val="22"/>
              </w:rPr>
              <w:t>147,832</w:t>
            </w:r>
          </w:p>
        </w:tc>
        <w:tc>
          <w:tcPr>
            <w:tcW w:w="138" w:type="pct"/>
            <w:vAlign w:val="bottom"/>
          </w:tcPr>
          <w:p w14:paraId="6D737E26"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bottom w:val="single" w:sz="4" w:space="0" w:color="auto"/>
            </w:tcBorders>
            <w:vAlign w:val="bottom"/>
          </w:tcPr>
          <w:p w14:paraId="02BB70F8" w14:textId="72308389"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lang w:val="en-GB"/>
              </w:rPr>
              <w:t>143,642</w:t>
            </w:r>
          </w:p>
        </w:tc>
      </w:tr>
      <w:tr w:rsidR="0043178E" w:rsidRPr="00CF5CBB" w14:paraId="798EAC47" w14:textId="77777777" w:rsidTr="001101F7">
        <w:trPr>
          <w:trHeight w:val="125"/>
        </w:trPr>
        <w:tc>
          <w:tcPr>
            <w:tcW w:w="2176" w:type="pct"/>
          </w:tcPr>
          <w:p w14:paraId="77A48BCE" w14:textId="77777777" w:rsidR="0043178E" w:rsidRPr="00CF5CBB" w:rsidRDefault="0043178E" w:rsidP="0043178E">
            <w:pPr>
              <w:spacing w:line="240" w:lineRule="atLeast"/>
              <w:ind w:left="6"/>
              <w:jc w:val="thaiDistribute"/>
              <w:rPr>
                <w:rFonts w:cs="Times New Roman"/>
                <w:b/>
                <w:bCs/>
                <w:szCs w:val="22"/>
              </w:rPr>
            </w:pPr>
          </w:p>
        </w:tc>
        <w:tc>
          <w:tcPr>
            <w:tcW w:w="614" w:type="pct"/>
            <w:tcBorders>
              <w:top w:val="double" w:sz="4" w:space="0" w:color="auto"/>
            </w:tcBorders>
            <w:vAlign w:val="bottom"/>
          </w:tcPr>
          <w:p w14:paraId="7E9451C9"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1B127C7D"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double" w:sz="4" w:space="0" w:color="auto"/>
            </w:tcBorders>
            <w:vAlign w:val="bottom"/>
          </w:tcPr>
          <w:p w14:paraId="2F3E939D"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rPr>
            </w:pPr>
          </w:p>
        </w:tc>
        <w:tc>
          <w:tcPr>
            <w:tcW w:w="139" w:type="pct"/>
            <w:vAlign w:val="bottom"/>
          </w:tcPr>
          <w:p w14:paraId="0EB1BD76"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double" w:sz="4" w:space="0" w:color="auto"/>
            </w:tcBorders>
            <w:vAlign w:val="bottom"/>
          </w:tcPr>
          <w:p w14:paraId="53BE2006"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3FDF5CF2"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double" w:sz="4" w:space="0" w:color="auto"/>
            </w:tcBorders>
            <w:vAlign w:val="bottom"/>
          </w:tcPr>
          <w:p w14:paraId="76FD96CA" w14:textId="77777777" w:rsidR="0043178E" w:rsidRPr="0043178E" w:rsidRDefault="0043178E" w:rsidP="0043178E">
            <w:pPr>
              <w:pStyle w:val="BodyText"/>
              <w:tabs>
                <w:tab w:val="decimal" w:pos="576"/>
              </w:tabs>
              <w:spacing w:after="0" w:line="240" w:lineRule="atLeast"/>
              <w:ind w:left="-108" w:right="-131"/>
              <w:rPr>
                <w:rFonts w:cs="Times New Roman"/>
                <w:szCs w:val="22"/>
                <w:lang w:val="en-GB"/>
              </w:rPr>
            </w:pPr>
          </w:p>
        </w:tc>
      </w:tr>
      <w:tr w:rsidR="0043178E" w:rsidRPr="007C4A02" w14:paraId="52530D48" w14:textId="77777777" w:rsidTr="001F341A">
        <w:tc>
          <w:tcPr>
            <w:tcW w:w="2176" w:type="pct"/>
          </w:tcPr>
          <w:p w14:paraId="6E50282A" w14:textId="466F03C6" w:rsidR="0043178E" w:rsidRPr="007C4A02" w:rsidRDefault="0043178E" w:rsidP="0043178E">
            <w:pPr>
              <w:spacing w:line="240" w:lineRule="atLeast"/>
              <w:ind w:left="6"/>
              <w:jc w:val="thaiDistribute"/>
              <w:rPr>
                <w:rFonts w:cs="Times New Roman"/>
                <w:b/>
                <w:bCs/>
                <w:i/>
                <w:iCs/>
                <w:szCs w:val="22"/>
              </w:rPr>
            </w:pPr>
            <w:r w:rsidRPr="007C4A02">
              <w:rPr>
                <w:rFonts w:cs="Times New Roman"/>
                <w:b/>
                <w:bCs/>
                <w:i/>
                <w:iCs/>
                <w:szCs w:val="22"/>
              </w:rPr>
              <w:t>Other non-current receivables</w:t>
            </w:r>
          </w:p>
        </w:tc>
        <w:tc>
          <w:tcPr>
            <w:tcW w:w="614" w:type="pct"/>
            <w:vAlign w:val="bottom"/>
          </w:tcPr>
          <w:p w14:paraId="1421C4B4"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6E83E12A"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5461F5CD" w14:textId="77777777" w:rsidR="0043178E" w:rsidRPr="0043178E" w:rsidRDefault="0043178E" w:rsidP="0043178E">
            <w:pPr>
              <w:pStyle w:val="BodyText"/>
              <w:tabs>
                <w:tab w:val="decimal" w:pos="958"/>
              </w:tabs>
              <w:spacing w:after="0" w:line="240" w:lineRule="atLeast"/>
              <w:ind w:left="-108" w:right="-131"/>
              <w:rPr>
                <w:rFonts w:cs="Times New Roman"/>
                <w:b/>
                <w:bCs/>
                <w:szCs w:val="22"/>
                <w:lang w:val="en-GB"/>
              </w:rPr>
            </w:pPr>
          </w:p>
        </w:tc>
        <w:tc>
          <w:tcPr>
            <w:tcW w:w="139" w:type="pct"/>
            <w:vAlign w:val="bottom"/>
          </w:tcPr>
          <w:p w14:paraId="4D1FA8E4"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529F107D"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3B486733"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63ABD68F" w14:textId="77777777" w:rsidR="0043178E" w:rsidRPr="0043178E" w:rsidRDefault="0043178E" w:rsidP="0043178E">
            <w:pPr>
              <w:pStyle w:val="BodyText"/>
              <w:tabs>
                <w:tab w:val="decimal" w:pos="576"/>
              </w:tabs>
              <w:spacing w:after="0" w:line="240" w:lineRule="atLeast"/>
              <w:ind w:left="-108" w:right="-131"/>
              <w:rPr>
                <w:rFonts w:cs="Times New Roman"/>
                <w:szCs w:val="22"/>
                <w:lang w:val="en-GB"/>
              </w:rPr>
            </w:pPr>
          </w:p>
        </w:tc>
      </w:tr>
      <w:tr w:rsidR="0043178E" w:rsidRPr="007C4A02" w14:paraId="5F2F89B2" w14:textId="77777777" w:rsidTr="001F341A">
        <w:tc>
          <w:tcPr>
            <w:tcW w:w="2176" w:type="pct"/>
          </w:tcPr>
          <w:p w14:paraId="6ABB620F" w14:textId="00F3D4C7" w:rsidR="0043178E" w:rsidRPr="007C4A02" w:rsidRDefault="0043178E" w:rsidP="0043178E">
            <w:pPr>
              <w:spacing w:line="240" w:lineRule="atLeast"/>
              <w:ind w:left="6"/>
              <w:jc w:val="thaiDistribute"/>
              <w:rPr>
                <w:rFonts w:cs="Times New Roman"/>
                <w:b/>
                <w:bCs/>
                <w:szCs w:val="22"/>
              </w:rPr>
            </w:pPr>
            <w:r w:rsidRPr="007C4A02">
              <w:rPr>
                <w:rFonts w:cs="Times New Roman"/>
                <w:szCs w:val="22"/>
              </w:rPr>
              <w:t>Subsidiaries</w:t>
            </w:r>
          </w:p>
        </w:tc>
        <w:tc>
          <w:tcPr>
            <w:tcW w:w="614" w:type="pct"/>
            <w:vAlign w:val="bottom"/>
          </w:tcPr>
          <w:p w14:paraId="31ADC6EC" w14:textId="21EC1A70" w:rsidR="0043178E" w:rsidRPr="0043178E" w:rsidRDefault="0043178E" w:rsidP="0043178E">
            <w:pPr>
              <w:pStyle w:val="BodyText"/>
              <w:tabs>
                <w:tab w:val="decimal" w:pos="707"/>
              </w:tabs>
              <w:spacing w:after="0" w:line="240" w:lineRule="atLeast"/>
              <w:ind w:left="-108" w:right="-131"/>
              <w:jc w:val="both"/>
              <w:rPr>
                <w:rFonts w:cs="Times New Roman"/>
                <w:szCs w:val="22"/>
                <w:lang w:val="en-GB"/>
              </w:rPr>
            </w:pPr>
            <w:r w:rsidRPr="0043178E">
              <w:rPr>
                <w:rFonts w:cs="Times New Roman"/>
                <w:szCs w:val="22"/>
                <w:lang w:val="en-US"/>
              </w:rPr>
              <w:t>-</w:t>
            </w:r>
          </w:p>
        </w:tc>
        <w:tc>
          <w:tcPr>
            <w:tcW w:w="141" w:type="pct"/>
            <w:vAlign w:val="bottom"/>
          </w:tcPr>
          <w:p w14:paraId="72B50DAB"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589" w:type="pct"/>
            <w:vAlign w:val="bottom"/>
          </w:tcPr>
          <w:p w14:paraId="26DA5355" w14:textId="6A1E54C2" w:rsidR="0043178E" w:rsidRPr="0043178E" w:rsidRDefault="0043178E" w:rsidP="0043178E">
            <w:pPr>
              <w:pStyle w:val="BodyText"/>
              <w:tabs>
                <w:tab w:val="decimal" w:pos="674"/>
              </w:tabs>
              <w:spacing w:after="0" w:line="240" w:lineRule="atLeast"/>
              <w:ind w:left="-108" w:right="-131"/>
              <w:jc w:val="both"/>
              <w:rPr>
                <w:rFonts w:cs="Times New Roman"/>
                <w:szCs w:val="22"/>
                <w:lang w:val="en-GB"/>
              </w:rPr>
            </w:pPr>
            <w:r w:rsidRPr="0043178E">
              <w:rPr>
                <w:rFonts w:cs="Times New Roman"/>
                <w:szCs w:val="22"/>
                <w:lang w:val="en-GB"/>
              </w:rPr>
              <w:t>-</w:t>
            </w:r>
          </w:p>
        </w:tc>
        <w:tc>
          <w:tcPr>
            <w:tcW w:w="139" w:type="pct"/>
            <w:vAlign w:val="bottom"/>
          </w:tcPr>
          <w:p w14:paraId="20BBA13F"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601" w:type="pct"/>
            <w:vAlign w:val="bottom"/>
          </w:tcPr>
          <w:p w14:paraId="5925BEA9" w14:textId="38394C8D"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212,056</w:t>
            </w:r>
          </w:p>
        </w:tc>
        <w:tc>
          <w:tcPr>
            <w:tcW w:w="138" w:type="pct"/>
            <w:vAlign w:val="bottom"/>
          </w:tcPr>
          <w:p w14:paraId="18102BE5"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3F70A325" w14:textId="704E5A96"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lang w:val="en-GB"/>
              </w:rPr>
              <w:t>93,760</w:t>
            </w:r>
          </w:p>
        </w:tc>
      </w:tr>
      <w:tr w:rsidR="0043178E" w:rsidRPr="007C4A02" w14:paraId="0C0081BA" w14:textId="77777777" w:rsidTr="001F341A">
        <w:tc>
          <w:tcPr>
            <w:tcW w:w="2176" w:type="pct"/>
          </w:tcPr>
          <w:p w14:paraId="27295F61" w14:textId="25CFAB12" w:rsidR="0043178E" w:rsidRPr="007C4A02" w:rsidRDefault="0043178E" w:rsidP="0043178E">
            <w:pPr>
              <w:spacing w:line="240" w:lineRule="atLeast"/>
              <w:ind w:left="6"/>
              <w:jc w:val="thaiDistribute"/>
              <w:rPr>
                <w:rFonts w:cs="Times New Roman"/>
                <w:szCs w:val="22"/>
              </w:rPr>
            </w:pPr>
            <w:r w:rsidRPr="007C4A02">
              <w:rPr>
                <w:rFonts w:cs="Times New Roman"/>
                <w:szCs w:val="22"/>
              </w:rPr>
              <w:t>Associates</w:t>
            </w:r>
          </w:p>
        </w:tc>
        <w:tc>
          <w:tcPr>
            <w:tcW w:w="614" w:type="pct"/>
            <w:vAlign w:val="bottom"/>
          </w:tcPr>
          <w:p w14:paraId="793CDBE2" w14:textId="79BF0BD5" w:rsidR="0043178E" w:rsidRPr="0043178E" w:rsidRDefault="0043178E" w:rsidP="0043178E">
            <w:pPr>
              <w:pStyle w:val="BodyText"/>
              <w:tabs>
                <w:tab w:val="decimal" w:pos="948"/>
              </w:tabs>
              <w:spacing w:after="0" w:line="240" w:lineRule="atLeast"/>
              <w:ind w:left="-108" w:right="-131"/>
              <w:rPr>
                <w:rFonts w:cs="Times New Roman"/>
                <w:szCs w:val="22"/>
                <w:lang w:val="en-GB"/>
              </w:rPr>
            </w:pPr>
            <w:r w:rsidRPr="0043178E">
              <w:rPr>
                <w:rFonts w:cs="Times New Roman"/>
                <w:szCs w:val="22"/>
                <w:lang w:val="en-US"/>
              </w:rPr>
              <w:t>12,619</w:t>
            </w:r>
          </w:p>
        </w:tc>
        <w:tc>
          <w:tcPr>
            <w:tcW w:w="141" w:type="pct"/>
            <w:vAlign w:val="bottom"/>
          </w:tcPr>
          <w:p w14:paraId="2ECC7087"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589" w:type="pct"/>
            <w:vAlign w:val="bottom"/>
          </w:tcPr>
          <w:p w14:paraId="7405B598" w14:textId="76E4662D" w:rsidR="0043178E" w:rsidRPr="0043178E" w:rsidRDefault="0043178E" w:rsidP="0043178E">
            <w:pPr>
              <w:pStyle w:val="BodyText"/>
              <w:tabs>
                <w:tab w:val="decimal" w:pos="958"/>
              </w:tabs>
              <w:spacing w:after="0" w:line="240" w:lineRule="atLeast"/>
              <w:ind w:left="-108" w:right="-131"/>
              <w:rPr>
                <w:rFonts w:cs="Times New Roman"/>
                <w:szCs w:val="22"/>
                <w:lang w:val="en-GB"/>
              </w:rPr>
            </w:pPr>
            <w:r w:rsidRPr="0043178E">
              <w:rPr>
                <w:rFonts w:cs="Times New Roman"/>
                <w:szCs w:val="22"/>
                <w:lang w:val="en-GB"/>
              </w:rPr>
              <w:t>2,413</w:t>
            </w:r>
          </w:p>
        </w:tc>
        <w:tc>
          <w:tcPr>
            <w:tcW w:w="139" w:type="pct"/>
            <w:vAlign w:val="bottom"/>
          </w:tcPr>
          <w:p w14:paraId="1A147E29"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601" w:type="pct"/>
            <w:vAlign w:val="bottom"/>
          </w:tcPr>
          <w:p w14:paraId="1F389AC7" w14:textId="093A836F"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12,619</w:t>
            </w:r>
          </w:p>
        </w:tc>
        <w:tc>
          <w:tcPr>
            <w:tcW w:w="138" w:type="pct"/>
            <w:vAlign w:val="bottom"/>
          </w:tcPr>
          <w:p w14:paraId="59967A64"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7CE22DB5" w14:textId="64EA13C2"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szCs w:val="22"/>
                <w:lang w:val="en-GB"/>
              </w:rPr>
              <w:t>2,413</w:t>
            </w:r>
          </w:p>
        </w:tc>
      </w:tr>
      <w:tr w:rsidR="0043178E" w:rsidRPr="007C4A02" w14:paraId="1321E26E" w14:textId="77777777" w:rsidTr="001F341A">
        <w:tc>
          <w:tcPr>
            <w:tcW w:w="2176" w:type="pct"/>
          </w:tcPr>
          <w:p w14:paraId="03784099" w14:textId="70A7A50C" w:rsidR="0043178E" w:rsidRPr="007C4A02" w:rsidRDefault="0043178E" w:rsidP="0043178E">
            <w:pPr>
              <w:spacing w:line="240" w:lineRule="atLeast"/>
              <w:ind w:left="6"/>
              <w:jc w:val="thaiDistribute"/>
              <w:rPr>
                <w:rFonts w:cs="Times New Roman"/>
                <w:szCs w:val="22"/>
              </w:rPr>
            </w:pPr>
            <w:r w:rsidRPr="007C4A02">
              <w:rPr>
                <w:rFonts w:cs="Times New Roman"/>
                <w:szCs w:val="22"/>
              </w:rPr>
              <w:t>Joint ventures</w:t>
            </w:r>
          </w:p>
        </w:tc>
        <w:tc>
          <w:tcPr>
            <w:tcW w:w="614" w:type="pct"/>
            <w:vAlign w:val="bottom"/>
          </w:tcPr>
          <w:p w14:paraId="3752DDFD" w14:textId="3135DFB8"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lang w:val="en-US"/>
              </w:rPr>
              <w:t>175,035</w:t>
            </w:r>
          </w:p>
        </w:tc>
        <w:tc>
          <w:tcPr>
            <w:tcW w:w="141" w:type="pct"/>
            <w:vAlign w:val="bottom"/>
          </w:tcPr>
          <w:p w14:paraId="011AF36D"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589" w:type="pct"/>
            <w:vAlign w:val="bottom"/>
          </w:tcPr>
          <w:p w14:paraId="01F95F23" w14:textId="6EFF332E" w:rsidR="0043178E" w:rsidRPr="0043178E" w:rsidRDefault="0043178E" w:rsidP="0043178E">
            <w:pPr>
              <w:pStyle w:val="BodyText"/>
              <w:tabs>
                <w:tab w:val="decimal" w:pos="958"/>
              </w:tabs>
              <w:spacing w:after="0" w:line="240" w:lineRule="atLeast"/>
              <w:ind w:left="-108" w:right="-131"/>
              <w:rPr>
                <w:rFonts w:cs="Times New Roman"/>
                <w:szCs w:val="22"/>
                <w:lang w:val="en-GB"/>
              </w:rPr>
            </w:pPr>
            <w:r w:rsidRPr="0043178E">
              <w:rPr>
                <w:rFonts w:cs="Times New Roman"/>
                <w:szCs w:val="22"/>
                <w:lang w:val="en-GB"/>
              </w:rPr>
              <w:t>115,695</w:t>
            </w:r>
          </w:p>
        </w:tc>
        <w:tc>
          <w:tcPr>
            <w:tcW w:w="139" w:type="pct"/>
            <w:vAlign w:val="bottom"/>
          </w:tcPr>
          <w:p w14:paraId="56C38094"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601" w:type="pct"/>
            <w:vAlign w:val="bottom"/>
          </w:tcPr>
          <w:p w14:paraId="2528A251" w14:textId="24D0F45F"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175,035</w:t>
            </w:r>
          </w:p>
        </w:tc>
        <w:tc>
          <w:tcPr>
            <w:tcW w:w="138" w:type="pct"/>
            <w:vAlign w:val="bottom"/>
          </w:tcPr>
          <w:p w14:paraId="22E7C1EA"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3006E23C" w14:textId="6C762D39"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szCs w:val="22"/>
                <w:lang w:val="en-GB"/>
              </w:rPr>
              <w:t>115,695</w:t>
            </w:r>
          </w:p>
        </w:tc>
      </w:tr>
      <w:tr w:rsidR="0043178E" w:rsidRPr="007C4A02" w14:paraId="5F66FA42" w14:textId="77777777" w:rsidTr="001F341A">
        <w:tc>
          <w:tcPr>
            <w:tcW w:w="2176" w:type="pct"/>
            <w:vAlign w:val="bottom"/>
          </w:tcPr>
          <w:p w14:paraId="38987B1C" w14:textId="42C6A04F" w:rsidR="0043178E" w:rsidRPr="007C4A02" w:rsidRDefault="0043178E" w:rsidP="0043178E">
            <w:pPr>
              <w:spacing w:line="240" w:lineRule="atLeast"/>
              <w:ind w:left="6"/>
              <w:jc w:val="thaiDistribute"/>
              <w:rPr>
                <w:rFonts w:cs="Times New Roman"/>
                <w:szCs w:val="22"/>
              </w:rPr>
            </w:pPr>
            <w:r w:rsidRPr="007C4A02">
              <w:rPr>
                <w:rFonts w:cs="Times New Roman"/>
                <w:b/>
                <w:bCs/>
                <w:szCs w:val="22"/>
              </w:rPr>
              <w:t>Total</w:t>
            </w:r>
          </w:p>
        </w:tc>
        <w:tc>
          <w:tcPr>
            <w:tcW w:w="614" w:type="pct"/>
            <w:tcBorders>
              <w:top w:val="single" w:sz="4" w:space="0" w:color="auto"/>
              <w:bottom w:val="double" w:sz="4" w:space="0" w:color="auto"/>
            </w:tcBorders>
            <w:vAlign w:val="bottom"/>
          </w:tcPr>
          <w:p w14:paraId="4CB7A8E1" w14:textId="7AD45AB3"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lang w:val="en-US" w:bidi="th-TH"/>
              </w:rPr>
              <w:t>187,654</w:t>
            </w:r>
          </w:p>
        </w:tc>
        <w:tc>
          <w:tcPr>
            <w:tcW w:w="141" w:type="pct"/>
            <w:vAlign w:val="bottom"/>
          </w:tcPr>
          <w:p w14:paraId="3CD6930F"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bottom w:val="double" w:sz="4" w:space="0" w:color="auto"/>
            </w:tcBorders>
            <w:vAlign w:val="bottom"/>
          </w:tcPr>
          <w:p w14:paraId="0ED47FB1" w14:textId="7CF5139E"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lang w:val="en-GB"/>
              </w:rPr>
              <w:t>118,108</w:t>
            </w:r>
          </w:p>
        </w:tc>
        <w:tc>
          <w:tcPr>
            <w:tcW w:w="139" w:type="pct"/>
            <w:vAlign w:val="bottom"/>
          </w:tcPr>
          <w:p w14:paraId="09336998"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bottom w:val="double" w:sz="4" w:space="0" w:color="auto"/>
            </w:tcBorders>
            <w:vAlign w:val="bottom"/>
          </w:tcPr>
          <w:p w14:paraId="146699DA" w14:textId="7F3B9914"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rPr>
              <w:t>399,710</w:t>
            </w:r>
          </w:p>
        </w:tc>
        <w:tc>
          <w:tcPr>
            <w:tcW w:w="138" w:type="pct"/>
            <w:vAlign w:val="bottom"/>
          </w:tcPr>
          <w:p w14:paraId="3F290B6C"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bottom w:val="double" w:sz="4" w:space="0" w:color="auto"/>
            </w:tcBorders>
            <w:vAlign w:val="bottom"/>
          </w:tcPr>
          <w:p w14:paraId="24A81629" w14:textId="1D67C295"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b/>
                <w:bCs/>
                <w:szCs w:val="22"/>
                <w:lang w:val="en-GB"/>
              </w:rPr>
              <w:t>211,868</w:t>
            </w:r>
          </w:p>
        </w:tc>
      </w:tr>
      <w:tr w:rsidR="0043178E" w:rsidRPr="00CF5CBB" w14:paraId="1001EDC6" w14:textId="77777777" w:rsidTr="001F341A">
        <w:tc>
          <w:tcPr>
            <w:tcW w:w="2176" w:type="pct"/>
            <w:vAlign w:val="bottom"/>
          </w:tcPr>
          <w:p w14:paraId="62E52315" w14:textId="77777777" w:rsidR="0043178E" w:rsidRPr="00CF5CBB" w:rsidRDefault="0043178E" w:rsidP="0043178E">
            <w:pPr>
              <w:spacing w:line="240" w:lineRule="atLeast"/>
              <w:ind w:left="90"/>
              <w:jc w:val="thaiDistribute"/>
              <w:rPr>
                <w:rFonts w:cs="Times New Roman"/>
                <w:b/>
                <w:bCs/>
                <w:szCs w:val="22"/>
              </w:rPr>
            </w:pPr>
          </w:p>
        </w:tc>
        <w:tc>
          <w:tcPr>
            <w:tcW w:w="614" w:type="pct"/>
            <w:tcBorders>
              <w:top w:val="double" w:sz="4" w:space="0" w:color="auto"/>
            </w:tcBorders>
            <w:vAlign w:val="bottom"/>
          </w:tcPr>
          <w:p w14:paraId="0B7FBD11"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3E84F6E3"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double" w:sz="4" w:space="0" w:color="auto"/>
            </w:tcBorders>
            <w:vAlign w:val="bottom"/>
          </w:tcPr>
          <w:p w14:paraId="0E0047C5" w14:textId="77777777" w:rsidR="0043178E" w:rsidRPr="0043178E" w:rsidRDefault="0043178E" w:rsidP="0043178E">
            <w:pPr>
              <w:pStyle w:val="BodyText"/>
              <w:tabs>
                <w:tab w:val="decimal" w:pos="958"/>
              </w:tabs>
              <w:spacing w:after="0" w:line="240" w:lineRule="atLeast"/>
              <w:ind w:left="-108" w:right="-131"/>
              <w:rPr>
                <w:rFonts w:cs="Times New Roman"/>
                <w:b/>
                <w:bCs/>
                <w:szCs w:val="22"/>
              </w:rPr>
            </w:pPr>
          </w:p>
        </w:tc>
        <w:tc>
          <w:tcPr>
            <w:tcW w:w="139" w:type="pct"/>
            <w:vAlign w:val="bottom"/>
          </w:tcPr>
          <w:p w14:paraId="3BCE1A39"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double" w:sz="4" w:space="0" w:color="auto"/>
            </w:tcBorders>
            <w:vAlign w:val="bottom"/>
          </w:tcPr>
          <w:p w14:paraId="6CD0C563"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20314826"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double" w:sz="4" w:space="0" w:color="auto"/>
            </w:tcBorders>
            <w:vAlign w:val="bottom"/>
          </w:tcPr>
          <w:p w14:paraId="1DA9A3E9" w14:textId="77777777" w:rsidR="0043178E" w:rsidRPr="0043178E" w:rsidRDefault="0043178E" w:rsidP="0043178E">
            <w:pPr>
              <w:pStyle w:val="BodyText"/>
              <w:tabs>
                <w:tab w:val="decimal" w:pos="960"/>
              </w:tabs>
              <w:spacing w:after="0" w:line="240" w:lineRule="atLeast"/>
              <w:ind w:left="-108" w:right="-131"/>
              <w:rPr>
                <w:rFonts w:cs="Times New Roman"/>
                <w:b/>
                <w:bCs/>
                <w:szCs w:val="22"/>
              </w:rPr>
            </w:pPr>
          </w:p>
        </w:tc>
      </w:tr>
      <w:tr w:rsidR="0043178E" w:rsidRPr="007C4A02" w14:paraId="1A937116" w14:textId="77777777" w:rsidTr="001F341A">
        <w:tc>
          <w:tcPr>
            <w:tcW w:w="2176" w:type="pct"/>
            <w:vAlign w:val="bottom"/>
          </w:tcPr>
          <w:p w14:paraId="2DBA7B7D" w14:textId="6F6B4E00" w:rsidR="0043178E" w:rsidRPr="007C4A02" w:rsidRDefault="0043178E" w:rsidP="0043178E">
            <w:pPr>
              <w:spacing w:line="240" w:lineRule="atLeast"/>
              <w:ind w:left="90" w:hanging="90"/>
              <w:jc w:val="thaiDistribute"/>
              <w:rPr>
                <w:rFonts w:cs="Times New Roman"/>
                <w:b/>
                <w:bCs/>
                <w:i/>
                <w:iCs/>
                <w:szCs w:val="22"/>
              </w:rPr>
            </w:pPr>
            <w:r w:rsidRPr="007C4A02">
              <w:rPr>
                <w:rFonts w:cs="Times New Roman"/>
                <w:b/>
                <w:bCs/>
                <w:i/>
                <w:iCs/>
                <w:szCs w:val="22"/>
              </w:rPr>
              <w:t>Long-term loans to</w:t>
            </w:r>
          </w:p>
        </w:tc>
        <w:tc>
          <w:tcPr>
            <w:tcW w:w="614" w:type="pct"/>
            <w:vAlign w:val="bottom"/>
          </w:tcPr>
          <w:p w14:paraId="66203DBA" w14:textId="77777777"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p>
        </w:tc>
        <w:tc>
          <w:tcPr>
            <w:tcW w:w="141" w:type="pct"/>
            <w:vAlign w:val="bottom"/>
          </w:tcPr>
          <w:p w14:paraId="7DED082B"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095F66A4" w14:textId="77777777" w:rsidR="0043178E" w:rsidRPr="0043178E" w:rsidRDefault="0043178E" w:rsidP="0043178E">
            <w:pPr>
              <w:pStyle w:val="BodyText"/>
              <w:tabs>
                <w:tab w:val="decimal" w:pos="958"/>
              </w:tabs>
              <w:spacing w:after="0" w:line="240" w:lineRule="atLeast"/>
              <w:ind w:left="-108" w:right="-131"/>
              <w:rPr>
                <w:rFonts w:cs="Times New Roman"/>
                <w:b/>
                <w:bCs/>
                <w:szCs w:val="22"/>
              </w:rPr>
            </w:pPr>
          </w:p>
        </w:tc>
        <w:tc>
          <w:tcPr>
            <w:tcW w:w="139" w:type="pct"/>
            <w:vAlign w:val="bottom"/>
          </w:tcPr>
          <w:p w14:paraId="2BF14F5C"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637E5596" w14:textId="77777777" w:rsidR="0043178E" w:rsidRPr="0043178E" w:rsidRDefault="0043178E" w:rsidP="0043178E">
            <w:pPr>
              <w:pStyle w:val="BodyText"/>
              <w:tabs>
                <w:tab w:val="decimal" w:pos="576"/>
              </w:tabs>
              <w:spacing w:after="0" w:line="240" w:lineRule="atLeast"/>
              <w:ind w:left="-108" w:right="-131"/>
              <w:rPr>
                <w:rFonts w:cs="Times New Roman"/>
                <w:b/>
                <w:bCs/>
                <w:szCs w:val="22"/>
                <w:lang w:val="en-GB" w:bidi="th-TH"/>
              </w:rPr>
            </w:pPr>
          </w:p>
        </w:tc>
        <w:tc>
          <w:tcPr>
            <w:tcW w:w="138" w:type="pct"/>
            <w:vAlign w:val="bottom"/>
          </w:tcPr>
          <w:p w14:paraId="00A63B2E"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04390578" w14:textId="77777777" w:rsidR="0043178E" w:rsidRPr="0043178E" w:rsidRDefault="0043178E" w:rsidP="0043178E">
            <w:pPr>
              <w:pStyle w:val="BodyText"/>
              <w:tabs>
                <w:tab w:val="decimal" w:pos="670"/>
              </w:tabs>
              <w:spacing w:after="0" w:line="240" w:lineRule="atLeast"/>
              <w:ind w:left="-108" w:right="-131"/>
              <w:rPr>
                <w:rFonts w:cs="Times New Roman"/>
                <w:b/>
                <w:bCs/>
                <w:szCs w:val="22"/>
              </w:rPr>
            </w:pPr>
          </w:p>
        </w:tc>
      </w:tr>
      <w:tr w:rsidR="0043178E" w:rsidRPr="007C4A02" w14:paraId="333FDC8F" w14:textId="77777777" w:rsidTr="001F341A">
        <w:tc>
          <w:tcPr>
            <w:tcW w:w="2176" w:type="pct"/>
          </w:tcPr>
          <w:p w14:paraId="77BF205A" w14:textId="54375233" w:rsidR="0043178E" w:rsidRPr="007C4A02" w:rsidRDefault="0043178E" w:rsidP="0043178E">
            <w:pPr>
              <w:spacing w:line="240" w:lineRule="atLeast"/>
              <w:ind w:left="90" w:hanging="90"/>
              <w:jc w:val="thaiDistribute"/>
              <w:rPr>
                <w:rFonts w:cs="Times New Roman"/>
                <w:b/>
                <w:bCs/>
                <w:szCs w:val="22"/>
              </w:rPr>
            </w:pPr>
            <w:r w:rsidRPr="007C4A02">
              <w:rPr>
                <w:rFonts w:cs="Times New Roman"/>
                <w:szCs w:val="22"/>
              </w:rPr>
              <w:t>Subsidiaries</w:t>
            </w:r>
          </w:p>
        </w:tc>
        <w:tc>
          <w:tcPr>
            <w:tcW w:w="614" w:type="pct"/>
            <w:vAlign w:val="bottom"/>
          </w:tcPr>
          <w:p w14:paraId="7A490571" w14:textId="7F523A82" w:rsidR="0043178E" w:rsidRPr="0043178E" w:rsidRDefault="0043178E" w:rsidP="0043178E">
            <w:pPr>
              <w:pStyle w:val="BodyText"/>
              <w:tabs>
                <w:tab w:val="decimal" w:pos="707"/>
              </w:tabs>
              <w:spacing w:after="0" w:line="240" w:lineRule="atLeast"/>
              <w:ind w:left="-108" w:right="-131"/>
              <w:jc w:val="both"/>
              <w:rPr>
                <w:rFonts w:cs="Times New Roman"/>
                <w:szCs w:val="22"/>
              </w:rPr>
            </w:pPr>
            <w:r w:rsidRPr="0043178E">
              <w:rPr>
                <w:rFonts w:cs="Times New Roman"/>
                <w:szCs w:val="22"/>
                <w:lang w:val="en-US"/>
              </w:rPr>
              <w:t>-</w:t>
            </w:r>
          </w:p>
        </w:tc>
        <w:tc>
          <w:tcPr>
            <w:tcW w:w="141" w:type="pct"/>
            <w:vAlign w:val="bottom"/>
          </w:tcPr>
          <w:p w14:paraId="5E62BDDB"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0D1A5380" w14:textId="06C6A9D6" w:rsidR="0043178E" w:rsidRPr="0043178E" w:rsidRDefault="0043178E" w:rsidP="0043178E">
            <w:pPr>
              <w:pStyle w:val="BodyText"/>
              <w:tabs>
                <w:tab w:val="decimal" w:pos="674"/>
              </w:tabs>
              <w:spacing w:after="0" w:line="240" w:lineRule="atLeast"/>
              <w:ind w:left="-108" w:right="-131"/>
              <w:jc w:val="both"/>
              <w:rPr>
                <w:rFonts w:cs="Times New Roman"/>
                <w:b/>
                <w:bCs/>
                <w:szCs w:val="22"/>
              </w:rPr>
            </w:pPr>
            <w:r w:rsidRPr="0043178E">
              <w:rPr>
                <w:rFonts w:cs="Times New Roman"/>
                <w:szCs w:val="22"/>
              </w:rPr>
              <w:t>-</w:t>
            </w:r>
          </w:p>
        </w:tc>
        <w:tc>
          <w:tcPr>
            <w:tcW w:w="139" w:type="pct"/>
            <w:vAlign w:val="bottom"/>
          </w:tcPr>
          <w:p w14:paraId="46022047"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5A9D2845" w14:textId="3F8CAE07"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3,342,593</w:t>
            </w:r>
          </w:p>
        </w:tc>
        <w:tc>
          <w:tcPr>
            <w:tcW w:w="138" w:type="pct"/>
            <w:vAlign w:val="bottom"/>
          </w:tcPr>
          <w:p w14:paraId="5A1ECF28"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6AFE278A" w14:textId="50EF25A3" w:rsidR="0043178E" w:rsidRPr="0043178E" w:rsidRDefault="0043178E" w:rsidP="0043178E">
            <w:pPr>
              <w:pStyle w:val="BodyText"/>
              <w:tabs>
                <w:tab w:val="decimal" w:pos="960"/>
              </w:tabs>
              <w:spacing w:after="0" w:line="240" w:lineRule="atLeast"/>
              <w:ind w:left="-108" w:right="-131"/>
              <w:rPr>
                <w:rFonts w:cs="Times New Roman"/>
                <w:b/>
                <w:bCs/>
                <w:szCs w:val="22"/>
              </w:rPr>
            </w:pPr>
            <w:r w:rsidRPr="0043178E">
              <w:rPr>
                <w:rFonts w:cs="Times New Roman"/>
                <w:szCs w:val="22"/>
                <w:lang w:val="en-GB"/>
              </w:rPr>
              <w:t>3,141,604</w:t>
            </w:r>
          </w:p>
        </w:tc>
      </w:tr>
      <w:tr w:rsidR="0043178E" w:rsidRPr="007C4A02" w14:paraId="5D307224" w14:textId="77777777" w:rsidTr="001F341A">
        <w:tc>
          <w:tcPr>
            <w:tcW w:w="2176" w:type="pct"/>
          </w:tcPr>
          <w:p w14:paraId="17FA1C5F" w14:textId="77777777" w:rsidR="0043178E" w:rsidRPr="007C4A02" w:rsidRDefault="0043178E" w:rsidP="0043178E">
            <w:pPr>
              <w:spacing w:line="240" w:lineRule="atLeast"/>
              <w:ind w:left="90" w:hanging="90"/>
              <w:jc w:val="thaiDistribute"/>
              <w:rPr>
                <w:rFonts w:cs="Times New Roman"/>
                <w:b/>
                <w:bCs/>
                <w:szCs w:val="22"/>
              </w:rPr>
            </w:pPr>
            <w:r w:rsidRPr="007C4A02">
              <w:rPr>
                <w:rFonts w:cs="Times New Roman"/>
                <w:szCs w:val="22"/>
              </w:rPr>
              <w:t>Associates</w:t>
            </w:r>
          </w:p>
        </w:tc>
        <w:tc>
          <w:tcPr>
            <w:tcW w:w="614" w:type="pct"/>
            <w:vAlign w:val="bottom"/>
          </w:tcPr>
          <w:p w14:paraId="711F1611" w14:textId="109B93BA"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rPr>
              <w:t>393,178</w:t>
            </w:r>
          </w:p>
        </w:tc>
        <w:tc>
          <w:tcPr>
            <w:tcW w:w="141" w:type="pct"/>
            <w:vAlign w:val="bottom"/>
          </w:tcPr>
          <w:p w14:paraId="509E74CC"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69F3A23B" w14:textId="4E8F3B72" w:rsidR="0043178E" w:rsidRPr="0043178E" w:rsidRDefault="0043178E" w:rsidP="0043178E">
            <w:pPr>
              <w:pStyle w:val="BodyText"/>
              <w:tabs>
                <w:tab w:val="decimal" w:pos="958"/>
              </w:tabs>
              <w:spacing w:after="0" w:line="240" w:lineRule="atLeast"/>
              <w:ind w:left="-108" w:right="-131"/>
              <w:rPr>
                <w:rFonts w:cs="Times New Roman"/>
                <w:szCs w:val="22"/>
              </w:rPr>
            </w:pPr>
            <w:r w:rsidRPr="0043178E">
              <w:rPr>
                <w:rFonts w:cs="Times New Roman"/>
                <w:szCs w:val="22"/>
                <w:lang w:val="en-GB"/>
              </w:rPr>
              <w:t>81,921</w:t>
            </w:r>
          </w:p>
        </w:tc>
        <w:tc>
          <w:tcPr>
            <w:tcW w:w="139" w:type="pct"/>
            <w:vAlign w:val="bottom"/>
          </w:tcPr>
          <w:p w14:paraId="42A38F6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17C0E6FE" w14:textId="12FD168A"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393,178</w:t>
            </w:r>
          </w:p>
        </w:tc>
        <w:tc>
          <w:tcPr>
            <w:tcW w:w="138" w:type="pct"/>
            <w:vAlign w:val="bottom"/>
          </w:tcPr>
          <w:p w14:paraId="5E6A54D2"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3044DF1F" w14:textId="33E2B226"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szCs w:val="22"/>
                <w:lang w:val="en-GB"/>
              </w:rPr>
              <w:t>81,921</w:t>
            </w:r>
          </w:p>
        </w:tc>
      </w:tr>
      <w:tr w:rsidR="0043178E" w:rsidRPr="007C4A02" w14:paraId="74C59AFC" w14:textId="77777777" w:rsidTr="001F341A">
        <w:tc>
          <w:tcPr>
            <w:tcW w:w="2176" w:type="pct"/>
          </w:tcPr>
          <w:p w14:paraId="17C6D845" w14:textId="695949F0" w:rsidR="0043178E" w:rsidRPr="007C4A02" w:rsidRDefault="0043178E" w:rsidP="0043178E">
            <w:pPr>
              <w:spacing w:line="240" w:lineRule="atLeast"/>
              <w:ind w:left="90" w:hanging="90"/>
              <w:jc w:val="thaiDistribute"/>
              <w:rPr>
                <w:rFonts w:cs="Times New Roman"/>
                <w:szCs w:val="22"/>
              </w:rPr>
            </w:pPr>
            <w:r w:rsidRPr="007C4A02">
              <w:rPr>
                <w:rFonts w:cs="Times New Roman"/>
                <w:szCs w:val="22"/>
              </w:rPr>
              <w:t>Joint ventures</w:t>
            </w:r>
          </w:p>
        </w:tc>
        <w:tc>
          <w:tcPr>
            <w:tcW w:w="614" w:type="pct"/>
            <w:vAlign w:val="bottom"/>
          </w:tcPr>
          <w:p w14:paraId="42639905" w14:textId="3B7EFBD8"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rPr>
              <w:t>704,867</w:t>
            </w:r>
          </w:p>
        </w:tc>
        <w:tc>
          <w:tcPr>
            <w:tcW w:w="141" w:type="pct"/>
            <w:vAlign w:val="bottom"/>
          </w:tcPr>
          <w:p w14:paraId="01F23960"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vAlign w:val="bottom"/>
          </w:tcPr>
          <w:p w14:paraId="448FC236" w14:textId="5788FFE4" w:rsidR="0043178E" w:rsidRPr="0043178E" w:rsidRDefault="0043178E" w:rsidP="0043178E">
            <w:pPr>
              <w:pStyle w:val="BodyText"/>
              <w:tabs>
                <w:tab w:val="decimal" w:pos="958"/>
              </w:tabs>
              <w:spacing w:after="0" w:line="240" w:lineRule="atLeast"/>
              <w:ind w:left="-108" w:right="-131"/>
              <w:rPr>
                <w:rFonts w:cs="Times New Roman"/>
                <w:szCs w:val="22"/>
              </w:rPr>
            </w:pPr>
            <w:r w:rsidRPr="0043178E">
              <w:rPr>
                <w:rFonts w:cs="Times New Roman"/>
                <w:szCs w:val="22"/>
                <w:lang w:val="en-GB"/>
              </w:rPr>
              <w:t>700,863</w:t>
            </w:r>
          </w:p>
        </w:tc>
        <w:tc>
          <w:tcPr>
            <w:tcW w:w="139" w:type="pct"/>
            <w:vAlign w:val="bottom"/>
          </w:tcPr>
          <w:p w14:paraId="5A1A5D2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vAlign w:val="bottom"/>
          </w:tcPr>
          <w:p w14:paraId="407448E1" w14:textId="1256775D"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704,867</w:t>
            </w:r>
          </w:p>
        </w:tc>
        <w:tc>
          <w:tcPr>
            <w:tcW w:w="138" w:type="pct"/>
            <w:vAlign w:val="bottom"/>
          </w:tcPr>
          <w:p w14:paraId="481CC3EB"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vAlign w:val="bottom"/>
          </w:tcPr>
          <w:p w14:paraId="1294E298" w14:textId="189B8740"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szCs w:val="22"/>
                <w:lang w:val="en-GB"/>
              </w:rPr>
              <w:t>700,863</w:t>
            </w:r>
          </w:p>
        </w:tc>
      </w:tr>
      <w:tr w:rsidR="0043178E" w:rsidRPr="007C4A02" w14:paraId="1339AA02" w14:textId="77777777" w:rsidTr="001F341A">
        <w:tc>
          <w:tcPr>
            <w:tcW w:w="2176" w:type="pct"/>
            <w:vAlign w:val="bottom"/>
          </w:tcPr>
          <w:p w14:paraId="7049D790" w14:textId="294E966D" w:rsidR="0043178E" w:rsidRPr="007C4A02" w:rsidRDefault="00DC2EF5" w:rsidP="0043178E">
            <w:pPr>
              <w:spacing w:line="240" w:lineRule="atLeast"/>
              <w:ind w:left="90" w:hanging="90"/>
              <w:jc w:val="thaiDistribute"/>
              <w:rPr>
                <w:rFonts w:cs="Times New Roman"/>
                <w:b/>
                <w:bCs/>
                <w:szCs w:val="22"/>
              </w:rPr>
            </w:pPr>
            <w:r w:rsidRPr="007C4A02">
              <w:rPr>
                <w:rFonts w:cs="Times New Roman"/>
                <w:b/>
                <w:bCs/>
                <w:szCs w:val="22"/>
              </w:rPr>
              <w:t>Total</w:t>
            </w:r>
          </w:p>
        </w:tc>
        <w:tc>
          <w:tcPr>
            <w:tcW w:w="614" w:type="pct"/>
            <w:tcBorders>
              <w:top w:val="single" w:sz="4" w:space="0" w:color="auto"/>
            </w:tcBorders>
            <w:vAlign w:val="bottom"/>
          </w:tcPr>
          <w:p w14:paraId="5BDFB3EF" w14:textId="11906CEE"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rPr>
              <w:t>1,098,045</w:t>
            </w:r>
          </w:p>
        </w:tc>
        <w:tc>
          <w:tcPr>
            <w:tcW w:w="141" w:type="pct"/>
            <w:vAlign w:val="bottom"/>
          </w:tcPr>
          <w:p w14:paraId="3006C525"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tcBorders>
            <w:vAlign w:val="bottom"/>
          </w:tcPr>
          <w:p w14:paraId="0EC5F6CF" w14:textId="147B2A3F" w:rsidR="0043178E" w:rsidRPr="0043178E" w:rsidRDefault="0043178E" w:rsidP="0043178E">
            <w:pPr>
              <w:pStyle w:val="BodyText"/>
              <w:tabs>
                <w:tab w:val="decimal" w:pos="958"/>
              </w:tabs>
              <w:spacing w:after="0" w:line="240" w:lineRule="atLeast"/>
              <w:ind w:left="-108" w:right="-131"/>
              <w:rPr>
                <w:rFonts w:cs="Times New Roman"/>
                <w:b/>
                <w:bCs/>
                <w:szCs w:val="22"/>
              </w:rPr>
            </w:pPr>
            <w:r w:rsidRPr="0043178E">
              <w:rPr>
                <w:rFonts w:cs="Times New Roman"/>
                <w:b/>
                <w:bCs/>
                <w:szCs w:val="22"/>
                <w:lang w:val="en-GB"/>
              </w:rPr>
              <w:t>782,784</w:t>
            </w:r>
          </w:p>
        </w:tc>
        <w:tc>
          <w:tcPr>
            <w:tcW w:w="139" w:type="pct"/>
            <w:vAlign w:val="bottom"/>
          </w:tcPr>
          <w:p w14:paraId="5B9A18EC"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tcBorders>
            <w:vAlign w:val="bottom"/>
          </w:tcPr>
          <w:p w14:paraId="41BAF8A4" w14:textId="1A2DEC5A"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rPr>
              <w:t>4,440,638</w:t>
            </w:r>
          </w:p>
        </w:tc>
        <w:tc>
          <w:tcPr>
            <w:tcW w:w="138" w:type="pct"/>
            <w:vAlign w:val="bottom"/>
          </w:tcPr>
          <w:p w14:paraId="3CE17C6D"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tcBorders>
            <w:vAlign w:val="bottom"/>
          </w:tcPr>
          <w:p w14:paraId="316F3B10" w14:textId="1EAB0651" w:rsidR="0043178E" w:rsidRPr="0043178E" w:rsidRDefault="0043178E" w:rsidP="0043178E">
            <w:pPr>
              <w:pStyle w:val="BodyText"/>
              <w:tabs>
                <w:tab w:val="decimal" w:pos="960"/>
              </w:tabs>
              <w:spacing w:after="0" w:line="240" w:lineRule="atLeast"/>
              <w:ind w:left="-108" w:right="-131"/>
              <w:rPr>
                <w:rFonts w:cs="Times New Roman"/>
                <w:b/>
                <w:bCs/>
                <w:szCs w:val="22"/>
              </w:rPr>
            </w:pPr>
            <w:r w:rsidRPr="0043178E">
              <w:rPr>
                <w:rFonts w:cs="Times New Roman"/>
                <w:b/>
                <w:bCs/>
                <w:szCs w:val="22"/>
                <w:lang w:val="en-GB"/>
              </w:rPr>
              <w:t>3,924,388</w:t>
            </w:r>
          </w:p>
        </w:tc>
      </w:tr>
      <w:tr w:rsidR="0043178E" w:rsidRPr="007C4A02" w14:paraId="5D2DA79B" w14:textId="77777777" w:rsidTr="001F341A">
        <w:tc>
          <w:tcPr>
            <w:tcW w:w="2176" w:type="pct"/>
            <w:vAlign w:val="bottom"/>
          </w:tcPr>
          <w:p w14:paraId="284F9780" w14:textId="168A3F37" w:rsidR="0043178E" w:rsidRPr="007C4A02" w:rsidRDefault="0043178E" w:rsidP="0043178E">
            <w:pPr>
              <w:spacing w:line="240" w:lineRule="atLeast"/>
              <w:ind w:left="90" w:hanging="90"/>
              <w:jc w:val="thaiDistribute"/>
              <w:rPr>
                <w:rFonts w:cs="Times New Roman"/>
                <w:b/>
                <w:bCs/>
                <w:szCs w:val="22"/>
              </w:rPr>
            </w:pPr>
            <w:r w:rsidRPr="007C4A02">
              <w:rPr>
                <w:rFonts w:cs="Times New Roman"/>
                <w:i/>
                <w:iCs/>
                <w:szCs w:val="22"/>
              </w:rPr>
              <w:t>Less</w:t>
            </w:r>
            <w:r w:rsidRPr="007C4A02">
              <w:rPr>
                <w:rFonts w:cs="Times New Roman"/>
                <w:szCs w:val="22"/>
              </w:rPr>
              <w:t xml:space="preserve"> allowance for expected credit loss</w:t>
            </w:r>
          </w:p>
        </w:tc>
        <w:tc>
          <w:tcPr>
            <w:tcW w:w="614" w:type="pct"/>
            <w:tcBorders>
              <w:bottom w:val="single" w:sz="4" w:space="0" w:color="auto"/>
            </w:tcBorders>
            <w:vAlign w:val="bottom"/>
          </w:tcPr>
          <w:p w14:paraId="1073C12D" w14:textId="6CAFA9AB" w:rsidR="0043178E" w:rsidRPr="0043178E" w:rsidRDefault="0043178E" w:rsidP="0043178E">
            <w:pPr>
              <w:pStyle w:val="BodyText"/>
              <w:tabs>
                <w:tab w:val="decimal" w:pos="958"/>
              </w:tabs>
              <w:spacing w:after="0" w:line="240" w:lineRule="atLeast"/>
              <w:ind w:left="-108" w:right="-131"/>
              <w:jc w:val="both"/>
              <w:rPr>
                <w:rFonts w:cs="Times New Roman"/>
                <w:szCs w:val="22"/>
                <w:lang w:val="en-GB"/>
              </w:rPr>
            </w:pPr>
            <w:r w:rsidRPr="0043178E">
              <w:rPr>
                <w:rFonts w:cs="Times New Roman"/>
                <w:szCs w:val="22"/>
              </w:rPr>
              <w:t>(9,273)</w:t>
            </w:r>
          </w:p>
        </w:tc>
        <w:tc>
          <w:tcPr>
            <w:tcW w:w="141" w:type="pct"/>
            <w:vAlign w:val="bottom"/>
          </w:tcPr>
          <w:p w14:paraId="43C68D40"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589" w:type="pct"/>
            <w:tcBorders>
              <w:bottom w:val="single" w:sz="4" w:space="0" w:color="auto"/>
            </w:tcBorders>
            <w:vAlign w:val="bottom"/>
          </w:tcPr>
          <w:p w14:paraId="3325A90B" w14:textId="151F84DB" w:rsidR="0043178E" w:rsidRPr="0043178E" w:rsidRDefault="0043178E" w:rsidP="0043178E">
            <w:pPr>
              <w:pStyle w:val="BodyText"/>
              <w:tabs>
                <w:tab w:val="decimal" w:pos="958"/>
              </w:tabs>
              <w:spacing w:after="0" w:line="240" w:lineRule="atLeast"/>
              <w:ind w:left="-108" w:right="-131"/>
              <w:rPr>
                <w:rFonts w:cs="Times New Roman"/>
                <w:szCs w:val="22"/>
              </w:rPr>
            </w:pPr>
            <w:r w:rsidRPr="0043178E">
              <w:rPr>
                <w:rFonts w:cs="Times New Roman"/>
                <w:szCs w:val="22"/>
                <w:lang w:val="en-GB"/>
              </w:rPr>
              <w:t>(12,150)</w:t>
            </w:r>
          </w:p>
        </w:tc>
        <w:tc>
          <w:tcPr>
            <w:tcW w:w="139" w:type="pct"/>
            <w:vAlign w:val="bottom"/>
          </w:tcPr>
          <w:p w14:paraId="46D2C7D6" w14:textId="77777777" w:rsidR="0043178E" w:rsidRPr="0043178E" w:rsidRDefault="0043178E" w:rsidP="0043178E">
            <w:pPr>
              <w:pStyle w:val="ListBullet"/>
              <w:tabs>
                <w:tab w:val="decimal" w:pos="892"/>
              </w:tabs>
              <w:spacing w:after="0" w:line="240" w:lineRule="atLeast"/>
              <w:ind w:left="-108" w:right="-131"/>
              <w:rPr>
                <w:rFonts w:cs="Times New Roman"/>
                <w:szCs w:val="22"/>
                <w:lang w:val="en-GB"/>
              </w:rPr>
            </w:pPr>
          </w:p>
        </w:tc>
        <w:tc>
          <w:tcPr>
            <w:tcW w:w="601" w:type="pct"/>
            <w:tcBorders>
              <w:bottom w:val="single" w:sz="4" w:space="0" w:color="auto"/>
            </w:tcBorders>
            <w:vAlign w:val="bottom"/>
          </w:tcPr>
          <w:p w14:paraId="1F494977" w14:textId="6ED0E9B2" w:rsidR="0043178E" w:rsidRPr="0043178E" w:rsidRDefault="0043178E" w:rsidP="0043178E">
            <w:pPr>
              <w:pStyle w:val="BodyText"/>
              <w:tabs>
                <w:tab w:val="decimal" w:pos="960"/>
              </w:tabs>
              <w:spacing w:after="0" w:line="240" w:lineRule="atLeast"/>
              <w:ind w:left="-108" w:right="-131"/>
              <w:rPr>
                <w:rFonts w:cs="Times New Roman"/>
                <w:szCs w:val="22"/>
                <w:lang w:val="en-GB"/>
              </w:rPr>
            </w:pPr>
            <w:r w:rsidRPr="0043178E">
              <w:rPr>
                <w:rFonts w:cs="Times New Roman"/>
                <w:szCs w:val="22"/>
              </w:rPr>
              <w:t>(69,579)</w:t>
            </w:r>
          </w:p>
        </w:tc>
        <w:tc>
          <w:tcPr>
            <w:tcW w:w="138" w:type="pct"/>
            <w:vAlign w:val="bottom"/>
          </w:tcPr>
          <w:p w14:paraId="59942336" w14:textId="77777777" w:rsidR="0043178E" w:rsidRPr="0043178E" w:rsidRDefault="0043178E" w:rsidP="0043178E">
            <w:pPr>
              <w:pStyle w:val="BodyText"/>
              <w:tabs>
                <w:tab w:val="decimal" w:pos="807"/>
                <w:tab w:val="decimal" w:pos="965"/>
              </w:tabs>
              <w:spacing w:after="0" w:line="240" w:lineRule="atLeast"/>
              <w:ind w:left="-108" w:right="-131"/>
              <w:rPr>
                <w:rFonts w:cs="Times New Roman"/>
                <w:szCs w:val="22"/>
                <w:lang w:val="en-GB"/>
              </w:rPr>
            </w:pPr>
          </w:p>
        </w:tc>
        <w:tc>
          <w:tcPr>
            <w:tcW w:w="602" w:type="pct"/>
            <w:tcBorders>
              <w:bottom w:val="single" w:sz="4" w:space="0" w:color="auto"/>
            </w:tcBorders>
            <w:vAlign w:val="bottom"/>
          </w:tcPr>
          <w:p w14:paraId="2317A550" w14:textId="79B259D8" w:rsidR="0043178E" w:rsidRPr="0043178E" w:rsidRDefault="0043178E" w:rsidP="0043178E">
            <w:pPr>
              <w:pStyle w:val="BodyText"/>
              <w:tabs>
                <w:tab w:val="decimal" w:pos="960"/>
              </w:tabs>
              <w:spacing w:after="0" w:line="240" w:lineRule="atLeast"/>
              <w:ind w:left="-108" w:right="-131"/>
              <w:rPr>
                <w:rFonts w:cs="Times New Roman"/>
                <w:szCs w:val="22"/>
              </w:rPr>
            </w:pPr>
            <w:r w:rsidRPr="0043178E">
              <w:rPr>
                <w:rFonts w:cs="Times New Roman"/>
                <w:szCs w:val="22"/>
                <w:lang w:val="en-GB"/>
              </w:rPr>
              <w:t>(69,9</w:t>
            </w:r>
            <w:r w:rsidRPr="0043178E">
              <w:rPr>
                <w:rFonts w:cs="Times New Roman"/>
                <w:szCs w:val="22"/>
                <w:lang w:val="en-US"/>
              </w:rPr>
              <w:t>39</w:t>
            </w:r>
            <w:r w:rsidRPr="0043178E">
              <w:rPr>
                <w:rFonts w:cs="Times New Roman"/>
                <w:szCs w:val="22"/>
                <w:lang w:val="en-GB"/>
              </w:rPr>
              <w:t>)</w:t>
            </w:r>
          </w:p>
        </w:tc>
      </w:tr>
      <w:tr w:rsidR="0043178E" w:rsidRPr="007C4A02" w14:paraId="382546F7" w14:textId="77777777" w:rsidTr="001F341A">
        <w:tc>
          <w:tcPr>
            <w:tcW w:w="2176" w:type="pct"/>
            <w:vAlign w:val="bottom"/>
          </w:tcPr>
          <w:p w14:paraId="7DCA84E8" w14:textId="59949E4A" w:rsidR="0043178E" w:rsidRPr="007C4A02" w:rsidRDefault="0043178E" w:rsidP="0043178E">
            <w:pPr>
              <w:spacing w:line="240" w:lineRule="atLeast"/>
              <w:ind w:left="90" w:hanging="90"/>
              <w:jc w:val="thaiDistribute"/>
              <w:rPr>
                <w:rFonts w:cs="Times New Roman"/>
                <w:b/>
                <w:bCs/>
                <w:szCs w:val="22"/>
              </w:rPr>
            </w:pPr>
            <w:r w:rsidRPr="007C4A02">
              <w:rPr>
                <w:rFonts w:cs="Times New Roman"/>
                <w:b/>
                <w:bCs/>
                <w:szCs w:val="22"/>
              </w:rPr>
              <w:t>Net</w:t>
            </w:r>
          </w:p>
        </w:tc>
        <w:tc>
          <w:tcPr>
            <w:tcW w:w="614" w:type="pct"/>
            <w:tcBorders>
              <w:top w:val="single" w:sz="4" w:space="0" w:color="auto"/>
              <w:bottom w:val="double" w:sz="4" w:space="0" w:color="auto"/>
            </w:tcBorders>
            <w:vAlign w:val="bottom"/>
          </w:tcPr>
          <w:p w14:paraId="5D59B483" w14:textId="2A0D02B4" w:rsidR="0043178E" w:rsidRPr="0043178E" w:rsidRDefault="0043178E" w:rsidP="0043178E">
            <w:pPr>
              <w:pStyle w:val="BodyText"/>
              <w:tabs>
                <w:tab w:val="decimal" w:pos="958"/>
              </w:tabs>
              <w:spacing w:after="0" w:line="240" w:lineRule="atLeast"/>
              <w:ind w:left="-108" w:right="-131"/>
              <w:rPr>
                <w:rFonts w:cs="Times New Roman"/>
                <w:b/>
                <w:bCs/>
                <w:szCs w:val="22"/>
                <w:lang w:val="en-GB"/>
              </w:rPr>
            </w:pPr>
            <w:r w:rsidRPr="0043178E">
              <w:rPr>
                <w:rFonts w:cs="Times New Roman"/>
                <w:b/>
                <w:bCs/>
                <w:szCs w:val="22"/>
              </w:rPr>
              <w:t>1,088,772</w:t>
            </w:r>
          </w:p>
        </w:tc>
        <w:tc>
          <w:tcPr>
            <w:tcW w:w="141" w:type="pct"/>
            <w:vAlign w:val="bottom"/>
          </w:tcPr>
          <w:p w14:paraId="556EE5B9"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589" w:type="pct"/>
            <w:tcBorders>
              <w:top w:val="single" w:sz="4" w:space="0" w:color="auto"/>
              <w:bottom w:val="double" w:sz="4" w:space="0" w:color="auto"/>
            </w:tcBorders>
            <w:vAlign w:val="bottom"/>
          </w:tcPr>
          <w:p w14:paraId="1A6FC5C6" w14:textId="1390940C" w:rsidR="0043178E" w:rsidRPr="0043178E" w:rsidRDefault="0043178E" w:rsidP="0043178E">
            <w:pPr>
              <w:pStyle w:val="BodyText"/>
              <w:tabs>
                <w:tab w:val="decimal" w:pos="958"/>
              </w:tabs>
              <w:spacing w:after="0" w:line="240" w:lineRule="atLeast"/>
              <w:ind w:left="-108" w:right="-131"/>
              <w:rPr>
                <w:rFonts w:cs="Times New Roman"/>
                <w:b/>
                <w:bCs/>
                <w:szCs w:val="22"/>
              </w:rPr>
            </w:pPr>
            <w:r w:rsidRPr="0043178E">
              <w:rPr>
                <w:rFonts w:cs="Times New Roman"/>
                <w:b/>
                <w:bCs/>
                <w:szCs w:val="22"/>
                <w:lang w:val="en-GB"/>
              </w:rPr>
              <w:t>770,634</w:t>
            </w:r>
          </w:p>
        </w:tc>
        <w:tc>
          <w:tcPr>
            <w:tcW w:w="139" w:type="pct"/>
            <w:vAlign w:val="bottom"/>
          </w:tcPr>
          <w:p w14:paraId="4D02EF0E" w14:textId="77777777" w:rsidR="0043178E" w:rsidRPr="0043178E" w:rsidRDefault="0043178E" w:rsidP="0043178E">
            <w:pPr>
              <w:pStyle w:val="ListBullet"/>
              <w:tabs>
                <w:tab w:val="decimal" w:pos="892"/>
              </w:tabs>
              <w:spacing w:after="0" w:line="240" w:lineRule="atLeast"/>
              <w:ind w:left="-108" w:right="-131"/>
              <w:rPr>
                <w:rFonts w:cs="Times New Roman"/>
                <w:b/>
                <w:bCs/>
                <w:szCs w:val="22"/>
                <w:lang w:val="en-GB"/>
              </w:rPr>
            </w:pPr>
          </w:p>
        </w:tc>
        <w:tc>
          <w:tcPr>
            <w:tcW w:w="601" w:type="pct"/>
            <w:tcBorders>
              <w:top w:val="single" w:sz="4" w:space="0" w:color="auto"/>
              <w:bottom w:val="double" w:sz="4" w:space="0" w:color="auto"/>
            </w:tcBorders>
            <w:vAlign w:val="bottom"/>
          </w:tcPr>
          <w:p w14:paraId="0499D9C9" w14:textId="5FA249EC" w:rsidR="0043178E" w:rsidRPr="0043178E" w:rsidRDefault="0043178E" w:rsidP="0043178E">
            <w:pPr>
              <w:pStyle w:val="BodyText"/>
              <w:tabs>
                <w:tab w:val="decimal" w:pos="960"/>
              </w:tabs>
              <w:spacing w:after="0" w:line="240" w:lineRule="atLeast"/>
              <w:ind w:left="-108" w:right="-131"/>
              <w:rPr>
                <w:rFonts w:cs="Times New Roman"/>
                <w:b/>
                <w:bCs/>
                <w:szCs w:val="22"/>
                <w:lang w:val="en-GB"/>
              </w:rPr>
            </w:pPr>
            <w:r w:rsidRPr="0043178E">
              <w:rPr>
                <w:rFonts w:cs="Times New Roman"/>
                <w:b/>
                <w:bCs/>
                <w:szCs w:val="22"/>
              </w:rPr>
              <w:t>4,371,059</w:t>
            </w:r>
          </w:p>
        </w:tc>
        <w:tc>
          <w:tcPr>
            <w:tcW w:w="138" w:type="pct"/>
            <w:vAlign w:val="bottom"/>
          </w:tcPr>
          <w:p w14:paraId="1D44A480" w14:textId="77777777" w:rsidR="0043178E" w:rsidRPr="0043178E" w:rsidRDefault="0043178E" w:rsidP="0043178E">
            <w:pPr>
              <w:pStyle w:val="BodyText"/>
              <w:tabs>
                <w:tab w:val="decimal" w:pos="807"/>
                <w:tab w:val="decimal" w:pos="965"/>
              </w:tabs>
              <w:spacing w:after="0" w:line="240" w:lineRule="atLeast"/>
              <w:ind w:left="-108" w:right="-131"/>
              <w:rPr>
                <w:rFonts w:cs="Times New Roman"/>
                <w:b/>
                <w:bCs/>
                <w:szCs w:val="22"/>
                <w:lang w:val="en-GB"/>
              </w:rPr>
            </w:pPr>
          </w:p>
        </w:tc>
        <w:tc>
          <w:tcPr>
            <w:tcW w:w="602" w:type="pct"/>
            <w:tcBorders>
              <w:top w:val="single" w:sz="4" w:space="0" w:color="auto"/>
              <w:bottom w:val="double" w:sz="4" w:space="0" w:color="auto"/>
            </w:tcBorders>
            <w:vAlign w:val="bottom"/>
          </w:tcPr>
          <w:p w14:paraId="6D6789FB" w14:textId="5396AEAF" w:rsidR="0043178E" w:rsidRPr="0043178E" w:rsidRDefault="0043178E" w:rsidP="0043178E">
            <w:pPr>
              <w:pStyle w:val="BodyText"/>
              <w:tabs>
                <w:tab w:val="decimal" w:pos="960"/>
              </w:tabs>
              <w:spacing w:after="0" w:line="240" w:lineRule="atLeast"/>
              <w:ind w:left="-108" w:right="-131"/>
              <w:rPr>
                <w:rFonts w:cs="Times New Roman"/>
                <w:b/>
                <w:bCs/>
                <w:szCs w:val="22"/>
              </w:rPr>
            </w:pPr>
            <w:r w:rsidRPr="0043178E">
              <w:rPr>
                <w:rFonts w:cs="Times New Roman"/>
                <w:b/>
                <w:bCs/>
                <w:szCs w:val="22"/>
                <w:lang w:val="en-GB"/>
              </w:rPr>
              <w:t>3,854,449</w:t>
            </w:r>
          </w:p>
        </w:tc>
      </w:tr>
    </w:tbl>
    <w:p w14:paraId="436E9E6E" w14:textId="48C27D0F" w:rsidR="00AA6B31" w:rsidRDefault="00AA6B31">
      <w:pPr>
        <w:rPr>
          <w:szCs w:val="22"/>
        </w:rPr>
      </w:pPr>
    </w:p>
    <w:p w14:paraId="6844905F" w14:textId="77777777" w:rsidR="00AA6B31" w:rsidRDefault="00AA6B31">
      <w:pPr>
        <w:spacing w:line="240" w:lineRule="auto"/>
        <w:rPr>
          <w:szCs w:val="22"/>
        </w:rPr>
      </w:pPr>
      <w:r>
        <w:rPr>
          <w:szCs w:val="22"/>
        </w:rPr>
        <w:br w:type="page"/>
      </w:r>
    </w:p>
    <w:tbl>
      <w:tblPr>
        <w:tblW w:w="10070" w:type="dxa"/>
        <w:tblInd w:w="450" w:type="dxa"/>
        <w:tblLayout w:type="fixed"/>
        <w:tblCellMar>
          <w:left w:w="115" w:type="dxa"/>
          <w:right w:w="115" w:type="dxa"/>
        </w:tblCellMar>
        <w:tblLook w:val="0000" w:firstRow="0" w:lastRow="0" w:firstColumn="0" w:lastColumn="0" w:noHBand="0" w:noVBand="0"/>
      </w:tblPr>
      <w:tblGrid>
        <w:gridCol w:w="2112"/>
        <w:gridCol w:w="1126"/>
        <w:gridCol w:w="280"/>
        <w:gridCol w:w="1102"/>
        <w:gridCol w:w="272"/>
        <w:gridCol w:w="1007"/>
        <w:gridCol w:w="254"/>
        <w:gridCol w:w="1053"/>
        <w:gridCol w:w="252"/>
        <w:gridCol w:w="1160"/>
        <w:gridCol w:w="282"/>
        <w:gridCol w:w="1164"/>
        <w:gridCol w:w="6"/>
      </w:tblGrid>
      <w:tr w:rsidR="00150F24" w:rsidRPr="007C4A02" w14:paraId="633AC04E" w14:textId="77777777" w:rsidTr="004C52A7">
        <w:trPr>
          <w:tblHeader/>
        </w:trPr>
        <w:tc>
          <w:tcPr>
            <w:tcW w:w="1049" w:type="pct"/>
            <w:vAlign w:val="bottom"/>
          </w:tcPr>
          <w:p w14:paraId="1A8B2718" w14:textId="2AEFEF6B" w:rsidR="00150F24" w:rsidRPr="00C74553" w:rsidRDefault="00150F24" w:rsidP="00150F24">
            <w:pPr>
              <w:ind w:left="150" w:right="-120" w:hanging="150"/>
              <w:rPr>
                <w:rFonts w:cstheme="minorBidi"/>
                <w:sz w:val="21"/>
                <w:szCs w:val="21"/>
                <w:cs/>
                <w:lang w:bidi="th-TH"/>
              </w:rPr>
            </w:pPr>
            <w:r w:rsidRPr="00AA4B81">
              <w:rPr>
                <w:rFonts w:cs="Times New Roman"/>
                <w:b/>
                <w:bCs/>
                <w:i/>
                <w:iCs/>
                <w:sz w:val="21"/>
                <w:szCs w:val="21"/>
              </w:rPr>
              <w:lastRenderedPageBreak/>
              <w:t>Receivable under</w:t>
            </w:r>
          </w:p>
        </w:tc>
        <w:tc>
          <w:tcPr>
            <w:tcW w:w="3951" w:type="pct"/>
            <w:gridSpan w:val="12"/>
            <w:vAlign w:val="bottom"/>
          </w:tcPr>
          <w:p w14:paraId="04379423" w14:textId="7220598C" w:rsidR="00150F24" w:rsidRPr="00C74553" w:rsidRDefault="00150F24" w:rsidP="00150F24">
            <w:pPr>
              <w:ind w:left="-108" w:right="-108" w:firstLine="2"/>
              <w:jc w:val="center"/>
              <w:rPr>
                <w:rFonts w:cs="Times New Roman"/>
                <w:b/>
                <w:bCs/>
                <w:sz w:val="21"/>
                <w:szCs w:val="21"/>
              </w:rPr>
            </w:pPr>
            <w:r w:rsidRPr="00C74553">
              <w:rPr>
                <w:rFonts w:cs="Times New Roman"/>
                <w:b/>
                <w:bCs/>
                <w:sz w:val="21"/>
                <w:szCs w:val="21"/>
              </w:rPr>
              <w:t>Consolidated financial statements</w:t>
            </w:r>
          </w:p>
        </w:tc>
      </w:tr>
      <w:tr w:rsidR="00CC0D09" w:rsidRPr="007C4A02" w14:paraId="0356619E" w14:textId="77777777" w:rsidTr="001B1824">
        <w:trPr>
          <w:gridAfter w:val="1"/>
          <w:wAfter w:w="3" w:type="pct"/>
          <w:tblHeader/>
        </w:trPr>
        <w:tc>
          <w:tcPr>
            <w:tcW w:w="1049" w:type="pct"/>
          </w:tcPr>
          <w:p w14:paraId="059594EE" w14:textId="51C0A783" w:rsidR="00150F24" w:rsidRPr="00C74553" w:rsidRDefault="00150F24" w:rsidP="00150F24">
            <w:pPr>
              <w:ind w:right="-1215"/>
              <w:rPr>
                <w:rFonts w:cstheme="minorBidi"/>
                <w:sz w:val="21"/>
                <w:szCs w:val="21"/>
                <w:cs/>
                <w:lang w:bidi="th-TH"/>
              </w:rPr>
            </w:pPr>
            <w:r>
              <w:rPr>
                <w:rFonts w:cs="Times New Roman"/>
                <w:b/>
                <w:bCs/>
                <w:i/>
                <w:iCs/>
                <w:sz w:val="21"/>
                <w:szCs w:val="21"/>
              </w:rPr>
              <w:t xml:space="preserve">   </w:t>
            </w:r>
            <w:r w:rsidRPr="00AA4B81">
              <w:rPr>
                <w:rFonts w:cs="Times New Roman"/>
                <w:b/>
                <w:bCs/>
                <w:i/>
                <w:iCs/>
                <w:sz w:val="21"/>
                <w:szCs w:val="21"/>
              </w:rPr>
              <w:t>lease contracts</w:t>
            </w:r>
          </w:p>
        </w:tc>
        <w:tc>
          <w:tcPr>
            <w:tcW w:w="1245" w:type="pct"/>
            <w:gridSpan w:val="3"/>
            <w:vAlign w:val="bottom"/>
          </w:tcPr>
          <w:p w14:paraId="567F1952" w14:textId="77777777" w:rsidR="00150F24" w:rsidRPr="00C74553" w:rsidRDefault="00150F24" w:rsidP="00150F24">
            <w:pPr>
              <w:ind w:left="-108" w:right="-108" w:firstLine="2"/>
              <w:jc w:val="center"/>
              <w:rPr>
                <w:rFonts w:cs="Times New Roman"/>
                <w:sz w:val="21"/>
                <w:szCs w:val="21"/>
              </w:rPr>
            </w:pPr>
            <w:r w:rsidRPr="00C74553">
              <w:rPr>
                <w:rFonts w:cs="Times New Roman"/>
                <w:sz w:val="21"/>
                <w:szCs w:val="21"/>
              </w:rPr>
              <w:t xml:space="preserve">Portion due </w:t>
            </w:r>
          </w:p>
          <w:p w14:paraId="64FB34BB" w14:textId="77777777" w:rsidR="00150F24" w:rsidRPr="00C74553" w:rsidRDefault="00150F24" w:rsidP="00150F24">
            <w:pPr>
              <w:ind w:left="-108" w:right="-108" w:firstLine="2"/>
              <w:jc w:val="center"/>
              <w:rPr>
                <w:rFonts w:cs="Times New Roman"/>
                <w:sz w:val="21"/>
                <w:szCs w:val="21"/>
              </w:rPr>
            </w:pPr>
            <w:r w:rsidRPr="00C74553">
              <w:rPr>
                <w:rFonts w:cs="Times New Roman"/>
                <w:sz w:val="21"/>
                <w:szCs w:val="21"/>
              </w:rPr>
              <w:t>within one year</w:t>
            </w:r>
          </w:p>
        </w:tc>
        <w:tc>
          <w:tcPr>
            <w:tcW w:w="135" w:type="pct"/>
            <w:vAlign w:val="bottom"/>
          </w:tcPr>
          <w:p w14:paraId="1422D0E3" w14:textId="77777777" w:rsidR="00150F24" w:rsidRPr="00C74553" w:rsidRDefault="00150F24" w:rsidP="00150F24">
            <w:pPr>
              <w:ind w:left="-108" w:right="-108" w:firstLine="2"/>
              <w:jc w:val="center"/>
              <w:rPr>
                <w:rFonts w:cs="Times New Roman"/>
                <w:sz w:val="21"/>
                <w:szCs w:val="21"/>
              </w:rPr>
            </w:pPr>
          </w:p>
        </w:tc>
        <w:tc>
          <w:tcPr>
            <w:tcW w:w="1149" w:type="pct"/>
            <w:gridSpan w:val="3"/>
            <w:vAlign w:val="bottom"/>
          </w:tcPr>
          <w:p w14:paraId="16B45DF9" w14:textId="77777777" w:rsidR="00150F24" w:rsidRPr="00C74553" w:rsidRDefault="00150F24" w:rsidP="00150F24">
            <w:pPr>
              <w:ind w:left="-108" w:right="-108" w:firstLine="2"/>
              <w:jc w:val="center"/>
              <w:rPr>
                <w:rFonts w:cs="Times New Roman"/>
                <w:sz w:val="21"/>
                <w:szCs w:val="21"/>
              </w:rPr>
            </w:pPr>
            <w:r w:rsidRPr="00C74553">
              <w:rPr>
                <w:rFonts w:cs="Times New Roman"/>
                <w:sz w:val="21"/>
                <w:szCs w:val="21"/>
              </w:rPr>
              <w:t xml:space="preserve">Portion due </w:t>
            </w:r>
          </w:p>
          <w:p w14:paraId="2085D434" w14:textId="77777777" w:rsidR="00150F24" w:rsidRPr="00C74553" w:rsidRDefault="00150F24" w:rsidP="00150F24">
            <w:pPr>
              <w:ind w:left="-108" w:right="-108" w:firstLine="2"/>
              <w:jc w:val="center"/>
              <w:rPr>
                <w:rFonts w:cs="Times New Roman"/>
                <w:sz w:val="21"/>
                <w:szCs w:val="21"/>
              </w:rPr>
            </w:pPr>
            <w:r w:rsidRPr="00C74553">
              <w:rPr>
                <w:rFonts w:cs="Times New Roman"/>
                <w:sz w:val="21"/>
                <w:szCs w:val="21"/>
              </w:rPr>
              <w:t>after one year</w:t>
            </w:r>
          </w:p>
        </w:tc>
        <w:tc>
          <w:tcPr>
            <w:tcW w:w="125" w:type="pct"/>
            <w:vAlign w:val="bottom"/>
          </w:tcPr>
          <w:p w14:paraId="492A91F4" w14:textId="77777777" w:rsidR="00150F24" w:rsidRPr="00C74553" w:rsidRDefault="00150F24" w:rsidP="00150F24">
            <w:pPr>
              <w:ind w:left="-108" w:right="-108" w:firstLine="2"/>
              <w:jc w:val="center"/>
              <w:rPr>
                <w:rFonts w:cs="Times New Roman"/>
                <w:sz w:val="21"/>
                <w:szCs w:val="21"/>
              </w:rPr>
            </w:pPr>
          </w:p>
        </w:tc>
        <w:tc>
          <w:tcPr>
            <w:tcW w:w="1294" w:type="pct"/>
            <w:gridSpan w:val="3"/>
            <w:vAlign w:val="bottom"/>
          </w:tcPr>
          <w:p w14:paraId="012E06ED" w14:textId="77777777" w:rsidR="00150F24" w:rsidRPr="00C74553" w:rsidRDefault="00150F24" w:rsidP="00150F24">
            <w:pPr>
              <w:ind w:left="-108" w:right="-108" w:firstLine="2"/>
              <w:jc w:val="center"/>
              <w:rPr>
                <w:rFonts w:cs="Times New Roman"/>
                <w:sz w:val="21"/>
                <w:szCs w:val="21"/>
              </w:rPr>
            </w:pPr>
          </w:p>
          <w:p w14:paraId="5DCC57EF" w14:textId="77777777" w:rsidR="00150F24" w:rsidRPr="00C74553" w:rsidRDefault="00150F24" w:rsidP="00150F24">
            <w:pPr>
              <w:ind w:left="-108" w:right="-108" w:firstLine="2"/>
              <w:jc w:val="center"/>
              <w:rPr>
                <w:rFonts w:cs="Times New Roman"/>
                <w:sz w:val="21"/>
                <w:szCs w:val="21"/>
              </w:rPr>
            </w:pPr>
            <w:r w:rsidRPr="00C74553">
              <w:rPr>
                <w:rFonts w:cs="Times New Roman"/>
                <w:sz w:val="21"/>
                <w:szCs w:val="21"/>
              </w:rPr>
              <w:t>Total</w:t>
            </w:r>
          </w:p>
        </w:tc>
      </w:tr>
      <w:tr w:rsidR="004C52A7" w:rsidRPr="007C4A02" w14:paraId="3BD67C84" w14:textId="77777777" w:rsidTr="001B1824">
        <w:trPr>
          <w:gridAfter w:val="1"/>
          <w:wAfter w:w="3" w:type="pct"/>
          <w:tblHeader/>
        </w:trPr>
        <w:tc>
          <w:tcPr>
            <w:tcW w:w="1049" w:type="pct"/>
            <w:vAlign w:val="bottom"/>
          </w:tcPr>
          <w:p w14:paraId="23EB97A8" w14:textId="2C98F0D3" w:rsidR="009E07F6" w:rsidRPr="00AA4B81" w:rsidRDefault="009E07F6" w:rsidP="009E07F6">
            <w:pPr>
              <w:rPr>
                <w:rFonts w:cs="Times New Roman"/>
                <w:b/>
                <w:bCs/>
                <w:i/>
                <w:iCs/>
                <w:sz w:val="21"/>
                <w:szCs w:val="21"/>
              </w:rPr>
            </w:pPr>
          </w:p>
        </w:tc>
        <w:tc>
          <w:tcPr>
            <w:tcW w:w="559" w:type="pct"/>
            <w:vAlign w:val="bottom"/>
          </w:tcPr>
          <w:p w14:paraId="2025D6C8" w14:textId="4656F6BF" w:rsidR="009E07F6" w:rsidRPr="00C74553" w:rsidRDefault="009E07F6" w:rsidP="009E07F6">
            <w:pPr>
              <w:ind w:left="-108" w:right="-108" w:firstLine="2"/>
              <w:jc w:val="center"/>
              <w:rPr>
                <w:rFonts w:cs="Times New Roman"/>
                <w:spacing w:val="-6"/>
                <w:sz w:val="21"/>
                <w:szCs w:val="21"/>
              </w:rPr>
            </w:pPr>
            <w:r w:rsidRPr="00C74553">
              <w:rPr>
                <w:rFonts w:cs="Times New Roman"/>
                <w:spacing w:val="-6"/>
                <w:sz w:val="21"/>
                <w:szCs w:val="21"/>
              </w:rPr>
              <w:t>202</w:t>
            </w:r>
            <w:r w:rsidR="00A74347">
              <w:rPr>
                <w:rFonts w:cs="Times New Roman"/>
                <w:spacing w:val="-6"/>
                <w:sz w:val="21"/>
                <w:szCs w:val="21"/>
              </w:rPr>
              <w:t>3</w:t>
            </w:r>
          </w:p>
        </w:tc>
        <w:tc>
          <w:tcPr>
            <w:tcW w:w="139" w:type="pct"/>
            <w:vAlign w:val="bottom"/>
          </w:tcPr>
          <w:p w14:paraId="66AD8CD2" w14:textId="77777777" w:rsidR="009E07F6" w:rsidRPr="00C74553" w:rsidRDefault="009E07F6" w:rsidP="009E07F6">
            <w:pPr>
              <w:ind w:left="-108" w:right="-108" w:firstLine="2"/>
              <w:jc w:val="center"/>
              <w:rPr>
                <w:rFonts w:cs="Times New Roman"/>
                <w:sz w:val="21"/>
                <w:szCs w:val="21"/>
              </w:rPr>
            </w:pPr>
          </w:p>
        </w:tc>
        <w:tc>
          <w:tcPr>
            <w:tcW w:w="547" w:type="pct"/>
            <w:vAlign w:val="bottom"/>
          </w:tcPr>
          <w:p w14:paraId="2B005026" w14:textId="17555104" w:rsidR="009E07F6" w:rsidRPr="00C74553" w:rsidRDefault="009E07F6" w:rsidP="009E07F6">
            <w:pPr>
              <w:ind w:left="-108" w:right="-108" w:firstLine="2"/>
              <w:jc w:val="center"/>
              <w:rPr>
                <w:rFonts w:cs="Times New Roman"/>
                <w:sz w:val="21"/>
                <w:szCs w:val="21"/>
              </w:rPr>
            </w:pPr>
            <w:r w:rsidRPr="00C74553">
              <w:rPr>
                <w:rFonts w:cs="Times New Roman"/>
                <w:sz w:val="21"/>
                <w:szCs w:val="21"/>
              </w:rPr>
              <w:t>202</w:t>
            </w:r>
            <w:r w:rsidR="00A74347">
              <w:rPr>
                <w:rFonts w:cs="Times New Roman"/>
                <w:sz w:val="21"/>
                <w:szCs w:val="21"/>
              </w:rPr>
              <w:t>2</w:t>
            </w:r>
          </w:p>
        </w:tc>
        <w:tc>
          <w:tcPr>
            <w:tcW w:w="135" w:type="pct"/>
            <w:vAlign w:val="bottom"/>
          </w:tcPr>
          <w:p w14:paraId="460F7EF2" w14:textId="77777777" w:rsidR="009E07F6" w:rsidRPr="00C74553" w:rsidRDefault="009E07F6" w:rsidP="009E07F6">
            <w:pPr>
              <w:ind w:left="-108" w:right="-108" w:firstLine="2"/>
              <w:jc w:val="center"/>
              <w:rPr>
                <w:rFonts w:cs="Times New Roman"/>
                <w:sz w:val="21"/>
                <w:szCs w:val="21"/>
              </w:rPr>
            </w:pPr>
          </w:p>
        </w:tc>
        <w:tc>
          <w:tcPr>
            <w:tcW w:w="500" w:type="pct"/>
            <w:vAlign w:val="bottom"/>
          </w:tcPr>
          <w:p w14:paraId="5B85EC25" w14:textId="260E1186" w:rsidR="009E07F6" w:rsidRPr="00C74553" w:rsidRDefault="009E07F6" w:rsidP="009E07F6">
            <w:pPr>
              <w:ind w:left="-108" w:right="-108" w:firstLine="2"/>
              <w:jc w:val="center"/>
              <w:rPr>
                <w:rFonts w:cs="Times New Roman"/>
                <w:spacing w:val="-6"/>
                <w:sz w:val="21"/>
                <w:szCs w:val="21"/>
              </w:rPr>
            </w:pPr>
            <w:r w:rsidRPr="00C74553">
              <w:rPr>
                <w:rFonts w:cs="Times New Roman"/>
                <w:spacing w:val="-6"/>
                <w:sz w:val="21"/>
                <w:szCs w:val="21"/>
              </w:rPr>
              <w:t>202</w:t>
            </w:r>
            <w:r w:rsidR="00A74347">
              <w:rPr>
                <w:rFonts w:cs="Times New Roman"/>
                <w:spacing w:val="-6"/>
                <w:sz w:val="21"/>
                <w:szCs w:val="21"/>
              </w:rPr>
              <w:t>3</w:t>
            </w:r>
          </w:p>
        </w:tc>
        <w:tc>
          <w:tcPr>
            <w:tcW w:w="126" w:type="pct"/>
            <w:vAlign w:val="bottom"/>
          </w:tcPr>
          <w:p w14:paraId="3BC1264D" w14:textId="77777777" w:rsidR="009E07F6" w:rsidRPr="00C74553" w:rsidRDefault="009E07F6" w:rsidP="009E07F6">
            <w:pPr>
              <w:ind w:left="-108" w:right="-108" w:firstLine="2"/>
              <w:jc w:val="center"/>
              <w:rPr>
                <w:rFonts w:cs="Times New Roman"/>
                <w:sz w:val="21"/>
                <w:szCs w:val="21"/>
              </w:rPr>
            </w:pPr>
          </w:p>
        </w:tc>
        <w:tc>
          <w:tcPr>
            <w:tcW w:w="523" w:type="pct"/>
            <w:vAlign w:val="bottom"/>
          </w:tcPr>
          <w:p w14:paraId="7BE73029" w14:textId="480CDCA4" w:rsidR="009E07F6" w:rsidRPr="00C74553" w:rsidRDefault="009E07F6" w:rsidP="009E07F6">
            <w:pPr>
              <w:ind w:left="-108" w:right="-108" w:firstLine="2"/>
              <w:jc w:val="center"/>
              <w:rPr>
                <w:rFonts w:cs="Times New Roman"/>
                <w:sz w:val="21"/>
                <w:szCs w:val="21"/>
              </w:rPr>
            </w:pPr>
            <w:r w:rsidRPr="00C74553">
              <w:rPr>
                <w:rFonts w:cs="Times New Roman"/>
                <w:sz w:val="21"/>
                <w:szCs w:val="21"/>
              </w:rPr>
              <w:t>202</w:t>
            </w:r>
            <w:r w:rsidR="00A74347">
              <w:rPr>
                <w:rFonts w:cs="Times New Roman"/>
                <w:sz w:val="21"/>
                <w:szCs w:val="21"/>
              </w:rPr>
              <w:t>2</w:t>
            </w:r>
          </w:p>
        </w:tc>
        <w:tc>
          <w:tcPr>
            <w:tcW w:w="125" w:type="pct"/>
            <w:vAlign w:val="bottom"/>
          </w:tcPr>
          <w:p w14:paraId="6F2F8D14" w14:textId="77777777" w:rsidR="009E07F6" w:rsidRPr="00C74553" w:rsidRDefault="009E07F6" w:rsidP="009E07F6">
            <w:pPr>
              <w:ind w:left="-108" w:right="-108" w:firstLine="2"/>
              <w:jc w:val="center"/>
              <w:rPr>
                <w:rFonts w:cs="Times New Roman"/>
                <w:sz w:val="21"/>
                <w:szCs w:val="21"/>
              </w:rPr>
            </w:pPr>
          </w:p>
        </w:tc>
        <w:tc>
          <w:tcPr>
            <w:tcW w:w="576" w:type="pct"/>
            <w:vAlign w:val="bottom"/>
          </w:tcPr>
          <w:p w14:paraId="0E441F98" w14:textId="39E1159F" w:rsidR="009E07F6" w:rsidRPr="00C74553" w:rsidRDefault="009E07F6" w:rsidP="009E07F6">
            <w:pPr>
              <w:ind w:left="-108" w:right="-108" w:firstLine="2"/>
              <w:jc w:val="center"/>
              <w:rPr>
                <w:rFonts w:cs="Times New Roman"/>
                <w:spacing w:val="-6"/>
                <w:sz w:val="21"/>
                <w:szCs w:val="21"/>
              </w:rPr>
            </w:pPr>
            <w:r w:rsidRPr="00C74553">
              <w:rPr>
                <w:rFonts w:cs="Times New Roman"/>
                <w:spacing w:val="-6"/>
                <w:sz w:val="21"/>
                <w:szCs w:val="21"/>
              </w:rPr>
              <w:t>202</w:t>
            </w:r>
            <w:r w:rsidR="00A74347">
              <w:rPr>
                <w:rFonts w:cs="Times New Roman"/>
                <w:spacing w:val="-6"/>
                <w:sz w:val="21"/>
                <w:szCs w:val="21"/>
              </w:rPr>
              <w:t>3</w:t>
            </w:r>
          </w:p>
        </w:tc>
        <w:tc>
          <w:tcPr>
            <w:tcW w:w="140" w:type="pct"/>
            <w:vAlign w:val="bottom"/>
          </w:tcPr>
          <w:p w14:paraId="667CD046" w14:textId="77777777" w:rsidR="009E07F6" w:rsidRPr="00C74553" w:rsidRDefault="009E07F6" w:rsidP="009E07F6">
            <w:pPr>
              <w:ind w:left="-108" w:right="-108" w:firstLine="2"/>
              <w:jc w:val="center"/>
              <w:rPr>
                <w:rFonts w:cs="Times New Roman"/>
                <w:sz w:val="21"/>
                <w:szCs w:val="21"/>
              </w:rPr>
            </w:pPr>
          </w:p>
        </w:tc>
        <w:tc>
          <w:tcPr>
            <w:tcW w:w="578" w:type="pct"/>
            <w:vAlign w:val="bottom"/>
          </w:tcPr>
          <w:p w14:paraId="5D4F0743" w14:textId="02520877" w:rsidR="009E07F6" w:rsidRPr="00C74553" w:rsidRDefault="009E07F6" w:rsidP="009E07F6">
            <w:pPr>
              <w:ind w:left="-108" w:right="-108" w:firstLine="2"/>
              <w:jc w:val="center"/>
              <w:rPr>
                <w:rFonts w:cs="Times New Roman"/>
                <w:sz w:val="21"/>
                <w:szCs w:val="21"/>
              </w:rPr>
            </w:pPr>
            <w:r w:rsidRPr="00C74553">
              <w:rPr>
                <w:rFonts w:cs="Times New Roman"/>
                <w:sz w:val="21"/>
                <w:szCs w:val="21"/>
              </w:rPr>
              <w:t>202</w:t>
            </w:r>
            <w:r w:rsidR="00A74347">
              <w:rPr>
                <w:rFonts w:cs="Times New Roman"/>
                <w:sz w:val="21"/>
                <w:szCs w:val="21"/>
              </w:rPr>
              <w:t>2</w:t>
            </w:r>
          </w:p>
        </w:tc>
      </w:tr>
      <w:tr w:rsidR="009E07F6" w:rsidRPr="007C4A02" w14:paraId="1E331B98" w14:textId="77777777" w:rsidTr="004C52A7">
        <w:trPr>
          <w:tblHeader/>
        </w:trPr>
        <w:tc>
          <w:tcPr>
            <w:tcW w:w="1049" w:type="pct"/>
            <w:vAlign w:val="bottom"/>
          </w:tcPr>
          <w:p w14:paraId="2E73B25D" w14:textId="025BABA4" w:rsidR="009E07F6" w:rsidRPr="00AA4B81" w:rsidRDefault="009E07F6" w:rsidP="009E07F6">
            <w:pPr>
              <w:rPr>
                <w:rFonts w:cs="Times New Roman"/>
                <w:b/>
                <w:bCs/>
                <w:i/>
                <w:iCs/>
                <w:sz w:val="21"/>
                <w:szCs w:val="21"/>
              </w:rPr>
            </w:pPr>
          </w:p>
        </w:tc>
        <w:tc>
          <w:tcPr>
            <w:tcW w:w="3951" w:type="pct"/>
            <w:gridSpan w:val="12"/>
            <w:vAlign w:val="bottom"/>
          </w:tcPr>
          <w:p w14:paraId="278E6E88" w14:textId="77777777" w:rsidR="009E07F6" w:rsidRPr="00C74553" w:rsidRDefault="009E07F6" w:rsidP="009E07F6">
            <w:pPr>
              <w:tabs>
                <w:tab w:val="decimal" w:pos="619"/>
              </w:tabs>
              <w:ind w:left="-106" w:right="-1053"/>
              <w:jc w:val="center"/>
              <w:rPr>
                <w:rFonts w:cs="Times New Roman"/>
                <w:sz w:val="21"/>
                <w:szCs w:val="21"/>
              </w:rPr>
            </w:pPr>
            <w:r w:rsidRPr="00C74553">
              <w:rPr>
                <w:rFonts w:cs="Times New Roman"/>
                <w:i/>
                <w:iCs/>
                <w:sz w:val="21"/>
                <w:szCs w:val="21"/>
              </w:rPr>
              <w:t>(in thousand Baht)</w:t>
            </w:r>
          </w:p>
        </w:tc>
      </w:tr>
      <w:tr w:rsidR="004C52A7" w:rsidRPr="007C4A02" w14:paraId="03113678" w14:textId="77777777" w:rsidTr="001B1824">
        <w:trPr>
          <w:gridAfter w:val="1"/>
          <w:wAfter w:w="3" w:type="pct"/>
        </w:trPr>
        <w:tc>
          <w:tcPr>
            <w:tcW w:w="1049" w:type="pct"/>
            <w:vAlign w:val="bottom"/>
          </w:tcPr>
          <w:p w14:paraId="29B654EF" w14:textId="77777777" w:rsidR="009E07F6" w:rsidRPr="00C74553" w:rsidRDefault="009E07F6" w:rsidP="009E07F6">
            <w:pPr>
              <w:ind w:right="-120"/>
              <w:rPr>
                <w:rFonts w:cs="Times New Roman"/>
                <w:sz w:val="21"/>
                <w:szCs w:val="21"/>
              </w:rPr>
            </w:pPr>
            <w:r w:rsidRPr="00C74553">
              <w:rPr>
                <w:rFonts w:cs="Times New Roman"/>
                <w:b/>
                <w:bCs/>
                <w:sz w:val="21"/>
                <w:szCs w:val="21"/>
              </w:rPr>
              <w:t>Major shareholder</w:t>
            </w:r>
          </w:p>
        </w:tc>
        <w:tc>
          <w:tcPr>
            <w:tcW w:w="559" w:type="pct"/>
            <w:vAlign w:val="bottom"/>
          </w:tcPr>
          <w:p w14:paraId="52E52FF0" w14:textId="77777777" w:rsidR="009E07F6" w:rsidRPr="00C74553" w:rsidRDefault="009E07F6" w:rsidP="009E07F6">
            <w:pPr>
              <w:tabs>
                <w:tab w:val="decimal" w:pos="632"/>
              </w:tabs>
              <w:ind w:left="-288" w:right="-1431"/>
              <w:rPr>
                <w:rFonts w:cs="Times New Roman"/>
                <w:sz w:val="21"/>
                <w:szCs w:val="21"/>
              </w:rPr>
            </w:pPr>
          </w:p>
        </w:tc>
        <w:tc>
          <w:tcPr>
            <w:tcW w:w="139" w:type="pct"/>
            <w:vAlign w:val="bottom"/>
          </w:tcPr>
          <w:p w14:paraId="3D6CDF3B" w14:textId="77777777" w:rsidR="009E07F6" w:rsidRPr="00C74553" w:rsidRDefault="009E07F6" w:rsidP="009E07F6">
            <w:pPr>
              <w:tabs>
                <w:tab w:val="decimal" w:pos="704"/>
              </w:tabs>
              <w:ind w:left="-106"/>
              <w:rPr>
                <w:rFonts w:cs="Times New Roman"/>
                <w:sz w:val="21"/>
                <w:szCs w:val="21"/>
              </w:rPr>
            </w:pPr>
          </w:p>
        </w:tc>
        <w:tc>
          <w:tcPr>
            <w:tcW w:w="547" w:type="pct"/>
            <w:vAlign w:val="bottom"/>
          </w:tcPr>
          <w:p w14:paraId="14BCBA7F" w14:textId="77777777" w:rsidR="009E07F6" w:rsidRPr="00C74553" w:rsidRDefault="009E07F6" w:rsidP="009E07F6">
            <w:pPr>
              <w:tabs>
                <w:tab w:val="decimal" w:pos="632"/>
              </w:tabs>
              <w:ind w:left="-288" w:right="-1431"/>
              <w:rPr>
                <w:rFonts w:cs="Times New Roman"/>
                <w:sz w:val="21"/>
                <w:szCs w:val="21"/>
              </w:rPr>
            </w:pPr>
          </w:p>
        </w:tc>
        <w:tc>
          <w:tcPr>
            <w:tcW w:w="135" w:type="pct"/>
            <w:vAlign w:val="bottom"/>
          </w:tcPr>
          <w:p w14:paraId="274B485F" w14:textId="77777777" w:rsidR="009E07F6" w:rsidRPr="00C74553" w:rsidRDefault="009E07F6" w:rsidP="009E07F6">
            <w:pPr>
              <w:tabs>
                <w:tab w:val="decimal" w:pos="704"/>
              </w:tabs>
              <w:ind w:left="-106"/>
              <w:rPr>
                <w:rFonts w:cs="Times New Roman"/>
                <w:sz w:val="21"/>
                <w:szCs w:val="21"/>
              </w:rPr>
            </w:pPr>
          </w:p>
        </w:tc>
        <w:tc>
          <w:tcPr>
            <w:tcW w:w="500" w:type="pct"/>
            <w:vAlign w:val="bottom"/>
          </w:tcPr>
          <w:p w14:paraId="0E241AC3" w14:textId="77777777" w:rsidR="009E07F6" w:rsidRPr="00C74553" w:rsidRDefault="009E07F6" w:rsidP="009E07F6">
            <w:pPr>
              <w:tabs>
                <w:tab w:val="decimal" w:pos="700"/>
              </w:tabs>
              <w:ind w:left="-106"/>
              <w:rPr>
                <w:rFonts w:cs="Times New Roman"/>
                <w:sz w:val="21"/>
                <w:szCs w:val="21"/>
              </w:rPr>
            </w:pPr>
          </w:p>
        </w:tc>
        <w:tc>
          <w:tcPr>
            <w:tcW w:w="126" w:type="pct"/>
            <w:vAlign w:val="bottom"/>
          </w:tcPr>
          <w:p w14:paraId="1A2371CD" w14:textId="77777777" w:rsidR="009E07F6" w:rsidRPr="00C74553" w:rsidRDefault="009E07F6" w:rsidP="009E07F6">
            <w:pPr>
              <w:tabs>
                <w:tab w:val="decimal" w:pos="704"/>
              </w:tabs>
              <w:ind w:left="-106"/>
              <w:rPr>
                <w:rFonts w:cs="Times New Roman"/>
                <w:sz w:val="21"/>
                <w:szCs w:val="21"/>
              </w:rPr>
            </w:pPr>
          </w:p>
        </w:tc>
        <w:tc>
          <w:tcPr>
            <w:tcW w:w="523" w:type="pct"/>
            <w:vAlign w:val="bottom"/>
          </w:tcPr>
          <w:p w14:paraId="5CD17979" w14:textId="77777777" w:rsidR="009E07F6" w:rsidRPr="00C74553" w:rsidRDefault="009E07F6" w:rsidP="009E07F6">
            <w:pPr>
              <w:tabs>
                <w:tab w:val="decimal" w:pos="612"/>
              </w:tabs>
              <w:ind w:left="-106"/>
              <w:rPr>
                <w:rFonts w:cs="Times New Roman"/>
                <w:sz w:val="21"/>
                <w:szCs w:val="21"/>
              </w:rPr>
            </w:pPr>
          </w:p>
        </w:tc>
        <w:tc>
          <w:tcPr>
            <w:tcW w:w="125" w:type="pct"/>
            <w:vAlign w:val="bottom"/>
          </w:tcPr>
          <w:p w14:paraId="6B2DF30B" w14:textId="77777777" w:rsidR="009E07F6" w:rsidRPr="00C74553" w:rsidRDefault="009E07F6" w:rsidP="009E07F6">
            <w:pPr>
              <w:tabs>
                <w:tab w:val="decimal" w:pos="704"/>
              </w:tabs>
              <w:ind w:left="-106"/>
              <w:rPr>
                <w:rFonts w:cs="Times New Roman"/>
                <w:sz w:val="21"/>
                <w:szCs w:val="21"/>
              </w:rPr>
            </w:pPr>
          </w:p>
        </w:tc>
        <w:tc>
          <w:tcPr>
            <w:tcW w:w="576" w:type="pct"/>
            <w:vAlign w:val="bottom"/>
          </w:tcPr>
          <w:p w14:paraId="5CD1CFE6" w14:textId="77777777" w:rsidR="009E07F6" w:rsidRPr="00C74553" w:rsidRDefault="009E07F6" w:rsidP="009E07F6">
            <w:pPr>
              <w:tabs>
                <w:tab w:val="decimal" w:pos="619"/>
              </w:tabs>
              <w:ind w:left="-106" w:right="-1053"/>
              <w:rPr>
                <w:rFonts w:cs="Times New Roman"/>
                <w:sz w:val="21"/>
                <w:szCs w:val="21"/>
              </w:rPr>
            </w:pPr>
          </w:p>
        </w:tc>
        <w:tc>
          <w:tcPr>
            <w:tcW w:w="140" w:type="pct"/>
            <w:vAlign w:val="bottom"/>
          </w:tcPr>
          <w:p w14:paraId="7821A1C3" w14:textId="77777777" w:rsidR="009E07F6" w:rsidRPr="00C74553" w:rsidRDefault="009E07F6" w:rsidP="009E07F6">
            <w:pPr>
              <w:tabs>
                <w:tab w:val="decimal" w:pos="704"/>
              </w:tabs>
              <w:ind w:left="-106"/>
              <w:rPr>
                <w:rFonts w:cs="Times New Roman"/>
                <w:sz w:val="21"/>
                <w:szCs w:val="21"/>
              </w:rPr>
            </w:pPr>
          </w:p>
        </w:tc>
        <w:tc>
          <w:tcPr>
            <w:tcW w:w="578" w:type="pct"/>
            <w:vAlign w:val="bottom"/>
          </w:tcPr>
          <w:p w14:paraId="3D47B5AB" w14:textId="77777777" w:rsidR="009E07F6" w:rsidRPr="00C74553" w:rsidRDefault="009E07F6" w:rsidP="009E07F6">
            <w:pPr>
              <w:tabs>
                <w:tab w:val="decimal" w:pos="619"/>
              </w:tabs>
              <w:ind w:left="-106" w:right="-1053"/>
              <w:rPr>
                <w:rFonts w:cs="Times New Roman"/>
                <w:sz w:val="21"/>
                <w:szCs w:val="21"/>
              </w:rPr>
            </w:pPr>
          </w:p>
        </w:tc>
      </w:tr>
      <w:tr w:rsidR="004C52A7" w:rsidRPr="007C4A02" w14:paraId="1B257CB7" w14:textId="77777777" w:rsidTr="001B1824">
        <w:trPr>
          <w:gridAfter w:val="1"/>
          <w:wAfter w:w="3" w:type="pct"/>
        </w:trPr>
        <w:tc>
          <w:tcPr>
            <w:tcW w:w="1049" w:type="pct"/>
            <w:vAlign w:val="bottom"/>
          </w:tcPr>
          <w:p w14:paraId="466348CC" w14:textId="77777777" w:rsidR="009E07F6" w:rsidRPr="00C74553" w:rsidRDefault="009E07F6" w:rsidP="009E07F6">
            <w:pPr>
              <w:ind w:right="-120"/>
              <w:rPr>
                <w:rFonts w:cs="Times New Roman"/>
                <w:sz w:val="21"/>
                <w:szCs w:val="21"/>
              </w:rPr>
            </w:pPr>
            <w:r w:rsidRPr="00C74553">
              <w:rPr>
                <w:rFonts w:cs="Times New Roman"/>
                <w:sz w:val="21"/>
                <w:szCs w:val="21"/>
              </w:rPr>
              <w:t xml:space="preserve">Receivables under  </w:t>
            </w:r>
          </w:p>
        </w:tc>
        <w:tc>
          <w:tcPr>
            <w:tcW w:w="559" w:type="pct"/>
            <w:vAlign w:val="bottom"/>
          </w:tcPr>
          <w:p w14:paraId="69ECA495" w14:textId="77777777" w:rsidR="009E07F6" w:rsidRPr="00C74553" w:rsidRDefault="009E07F6" w:rsidP="009E07F6">
            <w:pPr>
              <w:tabs>
                <w:tab w:val="decimal" w:pos="632"/>
              </w:tabs>
              <w:ind w:left="-288" w:right="-1431"/>
              <w:rPr>
                <w:rFonts w:cs="Times New Roman"/>
                <w:sz w:val="21"/>
                <w:szCs w:val="21"/>
              </w:rPr>
            </w:pPr>
          </w:p>
        </w:tc>
        <w:tc>
          <w:tcPr>
            <w:tcW w:w="139" w:type="pct"/>
            <w:vAlign w:val="bottom"/>
          </w:tcPr>
          <w:p w14:paraId="3672DD3E" w14:textId="77777777" w:rsidR="009E07F6" w:rsidRPr="00C74553" w:rsidRDefault="009E07F6" w:rsidP="009E07F6">
            <w:pPr>
              <w:tabs>
                <w:tab w:val="decimal" w:pos="704"/>
              </w:tabs>
              <w:ind w:left="-106"/>
              <w:rPr>
                <w:rFonts w:cs="Times New Roman"/>
                <w:sz w:val="21"/>
                <w:szCs w:val="21"/>
              </w:rPr>
            </w:pPr>
          </w:p>
        </w:tc>
        <w:tc>
          <w:tcPr>
            <w:tcW w:w="547" w:type="pct"/>
            <w:vAlign w:val="bottom"/>
          </w:tcPr>
          <w:p w14:paraId="6F9E69B0" w14:textId="77777777" w:rsidR="009E07F6" w:rsidRPr="00C74553" w:rsidRDefault="009E07F6" w:rsidP="009E07F6">
            <w:pPr>
              <w:tabs>
                <w:tab w:val="decimal" w:pos="632"/>
              </w:tabs>
              <w:ind w:left="-288" w:right="-1431"/>
              <w:rPr>
                <w:rFonts w:cs="Times New Roman"/>
                <w:sz w:val="21"/>
                <w:szCs w:val="21"/>
              </w:rPr>
            </w:pPr>
          </w:p>
        </w:tc>
        <w:tc>
          <w:tcPr>
            <w:tcW w:w="135" w:type="pct"/>
            <w:vAlign w:val="bottom"/>
          </w:tcPr>
          <w:p w14:paraId="2B4980CC" w14:textId="77777777" w:rsidR="009E07F6" w:rsidRPr="00C74553" w:rsidRDefault="009E07F6" w:rsidP="009E07F6">
            <w:pPr>
              <w:tabs>
                <w:tab w:val="decimal" w:pos="704"/>
              </w:tabs>
              <w:ind w:left="-106"/>
              <w:rPr>
                <w:rFonts w:cs="Times New Roman"/>
                <w:sz w:val="21"/>
                <w:szCs w:val="21"/>
              </w:rPr>
            </w:pPr>
          </w:p>
        </w:tc>
        <w:tc>
          <w:tcPr>
            <w:tcW w:w="500" w:type="pct"/>
            <w:vAlign w:val="bottom"/>
          </w:tcPr>
          <w:p w14:paraId="3DDECF54" w14:textId="77777777" w:rsidR="009E07F6" w:rsidRPr="00C74553" w:rsidRDefault="009E07F6" w:rsidP="009E07F6">
            <w:pPr>
              <w:tabs>
                <w:tab w:val="decimal" w:pos="700"/>
              </w:tabs>
              <w:ind w:left="-106"/>
              <w:rPr>
                <w:rFonts w:cs="Times New Roman"/>
                <w:sz w:val="21"/>
                <w:szCs w:val="21"/>
              </w:rPr>
            </w:pPr>
          </w:p>
        </w:tc>
        <w:tc>
          <w:tcPr>
            <w:tcW w:w="126" w:type="pct"/>
            <w:vAlign w:val="bottom"/>
          </w:tcPr>
          <w:p w14:paraId="27C48C5A" w14:textId="77777777" w:rsidR="009E07F6" w:rsidRPr="00C74553" w:rsidRDefault="009E07F6" w:rsidP="009E07F6">
            <w:pPr>
              <w:tabs>
                <w:tab w:val="decimal" w:pos="704"/>
              </w:tabs>
              <w:ind w:left="-106"/>
              <w:rPr>
                <w:rFonts w:cs="Times New Roman"/>
                <w:sz w:val="21"/>
                <w:szCs w:val="21"/>
              </w:rPr>
            </w:pPr>
          </w:p>
        </w:tc>
        <w:tc>
          <w:tcPr>
            <w:tcW w:w="523" w:type="pct"/>
            <w:vAlign w:val="bottom"/>
          </w:tcPr>
          <w:p w14:paraId="3A49336F" w14:textId="77777777" w:rsidR="009E07F6" w:rsidRPr="00C74553" w:rsidRDefault="009E07F6" w:rsidP="009E07F6">
            <w:pPr>
              <w:tabs>
                <w:tab w:val="decimal" w:pos="612"/>
              </w:tabs>
              <w:ind w:left="-106"/>
              <w:rPr>
                <w:rFonts w:cs="Times New Roman"/>
                <w:sz w:val="21"/>
                <w:szCs w:val="21"/>
              </w:rPr>
            </w:pPr>
          </w:p>
        </w:tc>
        <w:tc>
          <w:tcPr>
            <w:tcW w:w="125" w:type="pct"/>
            <w:vAlign w:val="bottom"/>
          </w:tcPr>
          <w:p w14:paraId="254701E4" w14:textId="77777777" w:rsidR="009E07F6" w:rsidRPr="00C74553" w:rsidRDefault="009E07F6" w:rsidP="009E07F6">
            <w:pPr>
              <w:tabs>
                <w:tab w:val="decimal" w:pos="704"/>
              </w:tabs>
              <w:ind w:left="-106"/>
              <w:rPr>
                <w:rFonts w:cs="Times New Roman"/>
                <w:sz w:val="21"/>
                <w:szCs w:val="21"/>
              </w:rPr>
            </w:pPr>
          </w:p>
        </w:tc>
        <w:tc>
          <w:tcPr>
            <w:tcW w:w="576" w:type="pct"/>
            <w:vAlign w:val="bottom"/>
          </w:tcPr>
          <w:p w14:paraId="30205621" w14:textId="77777777" w:rsidR="009E07F6" w:rsidRPr="00C74553" w:rsidRDefault="009E07F6" w:rsidP="009E07F6">
            <w:pPr>
              <w:tabs>
                <w:tab w:val="decimal" w:pos="619"/>
              </w:tabs>
              <w:ind w:left="-106" w:right="-1053"/>
              <w:rPr>
                <w:rFonts w:cs="Times New Roman"/>
                <w:sz w:val="21"/>
                <w:szCs w:val="21"/>
              </w:rPr>
            </w:pPr>
          </w:p>
        </w:tc>
        <w:tc>
          <w:tcPr>
            <w:tcW w:w="140" w:type="pct"/>
            <w:vAlign w:val="bottom"/>
          </w:tcPr>
          <w:p w14:paraId="639502B5" w14:textId="77777777" w:rsidR="009E07F6" w:rsidRPr="00C74553" w:rsidRDefault="009E07F6" w:rsidP="009E07F6">
            <w:pPr>
              <w:tabs>
                <w:tab w:val="decimal" w:pos="704"/>
              </w:tabs>
              <w:ind w:left="-106"/>
              <w:rPr>
                <w:rFonts w:cs="Times New Roman"/>
                <w:sz w:val="21"/>
                <w:szCs w:val="21"/>
              </w:rPr>
            </w:pPr>
          </w:p>
        </w:tc>
        <w:tc>
          <w:tcPr>
            <w:tcW w:w="578" w:type="pct"/>
            <w:vAlign w:val="bottom"/>
          </w:tcPr>
          <w:p w14:paraId="6695C7F9" w14:textId="77777777" w:rsidR="009E07F6" w:rsidRPr="00C74553" w:rsidRDefault="009E07F6" w:rsidP="009E07F6">
            <w:pPr>
              <w:tabs>
                <w:tab w:val="decimal" w:pos="619"/>
              </w:tabs>
              <w:ind w:left="-106" w:right="-1053"/>
              <w:rPr>
                <w:rFonts w:cs="Times New Roman"/>
                <w:sz w:val="21"/>
                <w:szCs w:val="21"/>
              </w:rPr>
            </w:pPr>
          </w:p>
        </w:tc>
      </w:tr>
      <w:tr w:rsidR="004C52A7" w:rsidRPr="007C4A02" w14:paraId="4AA7D98C" w14:textId="77777777" w:rsidTr="001B1824">
        <w:trPr>
          <w:gridAfter w:val="1"/>
          <w:wAfter w:w="3" w:type="pct"/>
        </w:trPr>
        <w:tc>
          <w:tcPr>
            <w:tcW w:w="1049" w:type="pct"/>
            <w:vAlign w:val="bottom"/>
          </w:tcPr>
          <w:p w14:paraId="082E497B" w14:textId="77777777" w:rsidR="004C52A7" w:rsidRPr="00C74553" w:rsidRDefault="004C52A7" w:rsidP="004C52A7">
            <w:pPr>
              <w:ind w:right="-120"/>
              <w:rPr>
                <w:rFonts w:cs="Times New Roman"/>
                <w:sz w:val="21"/>
                <w:szCs w:val="21"/>
              </w:rPr>
            </w:pPr>
            <w:r w:rsidRPr="00C74553">
              <w:rPr>
                <w:rFonts w:cs="Times New Roman"/>
                <w:sz w:val="21"/>
                <w:szCs w:val="21"/>
              </w:rPr>
              <w:t xml:space="preserve">   lease contracts</w:t>
            </w:r>
          </w:p>
        </w:tc>
        <w:tc>
          <w:tcPr>
            <w:tcW w:w="559" w:type="pct"/>
            <w:vAlign w:val="bottom"/>
          </w:tcPr>
          <w:p w14:paraId="72C5B4B8" w14:textId="5670DCD9" w:rsidR="004C52A7" w:rsidRPr="004C52A7" w:rsidRDefault="004C52A7" w:rsidP="004C52A7">
            <w:pPr>
              <w:pStyle w:val="BodyText"/>
              <w:tabs>
                <w:tab w:val="decimal" w:pos="901"/>
              </w:tabs>
              <w:spacing w:after="0"/>
              <w:ind w:right="-130"/>
              <w:rPr>
                <w:rFonts w:cs="Times New Roman"/>
                <w:sz w:val="20"/>
                <w:lang w:val="en-US" w:bidi="th-TH"/>
              </w:rPr>
            </w:pPr>
            <w:r w:rsidRPr="004C52A7">
              <w:rPr>
                <w:rFonts w:cs="Times New Roman"/>
                <w:sz w:val="20"/>
                <w:lang w:val="en-US"/>
              </w:rPr>
              <w:t>2,436,843</w:t>
            </w:r>
          </w:p>
        </w:tc>
        <w:tc>
          <w:tcPr>
            <w:tcW w:w="139" w:type="pct"/>
            <w:vAlign w:val="bottom"/>
          </w:tcPr>
          <w:p w14:paraId="25B2EA29" w14:textId="77777777" w:rsidR="004C52A7" w:rsidRPr="004C52A7" w:rsidRDefault="004C52A7" w:rsidP="004C52A7">
            <w:pPr>
              <w:tabs>
                <w:tab w:val="decimal" w:pos="704"/>
                <w:tab w:val="decimal" w:pos="950"/>
              </w:tabs>
              <w:jc w:val="both"/>
              <w:rPr>
                <w:rFonts w:cs="Times New Roman"/>
                <w:sz w:val="20"/>
              </w:rPr>
            </w:pPr>
          </w:p>
        </w:tc>
        <w:tc>
          <w:tcPr>
            <w:tcW w:w="547" w:type="pct"/>
            <w:vAlign w:val="bottom"/>
          </w:tcPr>
          <w:p w14:paraId="5BCDEF59" w14:textId="69199DD5" w:rsidR="004C52A7" w:rsidRPr="004C52A7" w:rsidRDefault="004C52A7" w:rsidP="001A4B32">
            <w:pPr>
              <w:pStyle w:val="BodyText"/>
              <w:tabs>
                <w:tab w:val="decimal" w:pos="901"/>
              </w:tabs>
              <w:spacing w:after="0"/>
              <w:ind w:right="-130"/>
              <w:rPr>
                <w:rFonts w:cs="Times New Roman"/>
                <w:sz w:val="20"/>
                <w:lang w:val="en-GB"/>
              </w:rPr>
            </w:pPr>
            <w:r w:rsidRPr="001A4B32">
              <w:rPr>
                <w:rFonts w:cs="Times New Roman"/>
                <w:sz w:val="20"/>
                <w:lang w:val="en-US"/>
              </w:rPr>
              <w:t>2,832,826</w:t>
            </w:r>
          </w:p>
        </w:tc>
        <w:tc>
          <w:tcPr>
            <w:tcW w:w="135" w:type="pct"/>
            <w:vAlign w:val="bottom"/>
          </w:tcPr>
          <w:p w14:paraId="06641BFA" w14:textId="77777777" w:rsidR="004C52A7" w:rsidRPr="004C52A7" w:rsidRDefault="004C52A7" w:rsidP="004C52A7">
            <w:pPr>
              <w:tabs>
                <w:tab w:val="decimal" w:pos="704"/>
                <w:tab w:val="decimal" w:pos="790"/>
                <w:tab w:val="decimal" w:pos="950"/>
              </w:tabs>
              <w:ind w:right="-130"/>
              <w:jc w:val="both"/>
              <w:rPr>
                <w:rFonts w:cs="Times New Roman"/>
                <w:sz w:val="20"/>
              </w:rPr>
            </w:pPr>
          </w:p>
        </w:tc>
        <w:tc>
          <w:tcPr>
            <w:tcW w:w="500" w:type="pct"/>
            <w:vAlign w:val="bottom"/>
          </w:tcPr>
          <w:p w14:paraId="4991F5D9" w14:textId="16139C25" w:rsidR="004C52A7" w:rsidRPr="004C52A7" w:rsidRDefault="004C52A7" w:rsidP="0001776E">
            <w:pPr>
              <w:pStyle w:val="BodyText"/>
              <w:tabs>
                <w:tab w:val="decimal" w:pos="750"/>
              </w:tabs>
              <w:spacing w:after="0"/>
              <w:ind w:left="-120" w:right="-130"/>
              <w:rPr>
                <w:rFonts w:cs="Times New Roman"/>
                <w:sz w:val="20"/>
                <w:lang w:val="en-GB"/>
              </w:rPr>
            </w:pPr>
            <w:r w:rsidRPr="001A4B32">
              <w:rPr>
                <w:rFonts w:cs="Times New Roman"/>
                <w:sz w:val="20"/>
                <w:lang w:val="en-GB"/>
              </w:rPr>
              <w:t>5,455,020</w:t>
            </w:r>
          </w:p>
        </w:tc>
        <w:tc>
          <w:tcPr>
            <w:tcW w:w="126" w:type="pct"/>
            <w:vAlign w:val="bottom"/>
          </w:tcPr>
          <w:p w14:paraId="7F91703A" w14:textId="77777777" w:rsidR="004C52A7" w:rsidRPr="004C52A7" w:rsidRDefault="004C52A7" w:rsidP="004C52A7">
            <w:pPr>
              <w:tabs>
                <w:tab w:val="decimal" w:pos="704"/>
                <w:tab w:val="decimal" w:pos="950"/>
              </w:tabs>
              <w:jc w:val="both"/>
              <w:rPr>
                <w:rFonts w:cs="Times New Roman"/>
                <w:sz w:val="20"/>
              </w:rPr>
            </w:pPr>
          </w:p>
        </w:tc>
        <w:tc>
          <w:tcPr>
            <w:tcW w:w="523" w:type="pct"/>
            <w:vAlign w:val="bottom"/>
          </w:tcPr>
          <w:p w14:paraId="098B5E94" w14:textId="02035194" w:rsidR="004C52A7" w:rsidRPr="004C52A7" w:rsidRDefault="004C52A7" w:rsidP="004C52A7">
            <w:pPr>
              <w:pStyle w:val="BodyText"/>
              <w:tabs>
                <w:tab w:val="decimal" w:pos="780"/>
              </w:tabs>
              <w:spacing w:after="0"/>
              <w:ind w:left="-120" w:right="-130"/>
              <w:rPr>
                <w:rFonts w:cs="Times New Roman"/>
                <w:sz w:val="20"/>
                <w:lang w:val="en-GB"/>
              </w:rPr>
            </w:pPr>
            <w:r w:rsidRPr="004C52A7">
              <w:rPr>
                <w:rFonts w:cs="Times New Roman"/>
                <w:sz w:val="20"/>
                <w:lang w:val="en-GB"/>
              </w:rPr>
              <w:t>7,891,863</w:t>
            </w:r>
          </w:p>
        </w:tc>
        <w:tc>
          <w:tcPr>
            <w:tcW w:w="125" w:type="pct"/>
            <w:vAlign w:val="bottom"/>
          </w:tcPr>
          <w:p w14:paraId="42B810D5" w14:textId="77777777" w:rsidR="004C52A7" w:rsidRPr="004C52A7" w:rsidRDefault="004C52A7" w:rsidP="004C52A7">
            <w:pPr>
              <w:tabs>
                <w:tab w:val="decimal" w:pos="704"/>
                <w:tab w:val="decimal" w:pos="950"/>
              </w:tabs>
              <w:jc w:val="both"/>
              <w:rPr>
                <w:rFonts w:cs="Times New Roman"/>
                <w:sz w:val="20"/>
              </w:rPr>
            </w:pPr>
          </w:p>
        </w:tc>
        <w:tc>
          <w:tcPr>
            <w:tcW w:w="576" w:type="pct"/>
            <w:vAlign w:val="bottom"/>
          </w:tcPr>
          <w:p w14:paraId="2A6A96A5" w14:textId="798797B7" w:rsidR="004C52A7" w:rsidRPr="004C52A7" w:rsidRDefault="004C52A7" w:rsidP="004C52A7">
            <w:pPr>
              <w:pStyle w:val="BodyText"/>
              <w:tabs>
                <w:tab w:val="decimal" w:pos="896"/>
              </w:tabs>
              <w:spacing w:after="0"/>
              <w:ind w:left="-90" w:right="-227"/>
              <w:rPr>
                <w:rFonts w:cs="Times New Roman"/>
                <w:sz w:val="20"/>
                <w:lang w:val="en-GB"/>
              </w:rPr>
            </w:pPr>
            <w:r w:rsidRPr="004C52A7">
              <w:rPr>
                <w:rFonts w:cs="Times New Roman"/>
                <w:sz w:val="20"/>
                <w:lang w:val="en-US"/>
              </w:rPr>
              <w:t>7,891,863</w:t>
            </w:r>
          </w:p>
        </w:tc>
        <w:tc>
          <w:tcPr>
            <w:tcW w:w="140" w:type="pct"/>
            <w:vAlign w:val="bottom"/>
          </w:tcPr>
          <w:p w14:paraId="5621F48F" w14:textId="77777777" w:rsidR="004C52A7" w:rsidRPr="004C52A7" w:rsidRDefault="004C52A7" w:rsidP="004C52A7">
            <w:pPr>
              <w:tabs>
                <w:tab w:val="decimal" w:pos="704"/>
              </w:tabs>
              <w:ind w:left="-106"/>
              <w:jc w:val="both"/>
              <w:rPr>
                <w:rFonts w:cs="Times New Roman"/>
                <w:sz w:val="20"/>
              </w:rPr>
            </w:pPr>
          </w:p>
        </w:tc>
        <w:tc>
          <w:tcPr>
            <w:tcW w:w="578" w:type="pct"/>
            <w:vAlign w:val="bottom"/>
          </w:tcPr>
          <w:p w14:paraId="6FAFE9C3" w14:textId="07B24786" w:rsidR="004C52A7" w:rsidRPr="004C52A7" w:rsidRDefault="004C52A7" w:rsidP="004C52A7">
            <w:pPr>
              <w:pStyle w:val="BodyText"/>
              <w:tabs>
                <w:tab w:val="decimal" w:pos="945"/>
              </w:tabs>
              <w:spacing w:after="0"/>
              <w:ind w:hanging="16"/>
              <w:rPr>
                <w:rFonts w:cs="Times New Roman"/>
                <w:spacing w:val="-4"/>
                <w:sz w:val="20"/>
                <w:lang w:val="en-GB"/>
              </w:rPr>
            </w:pPr>
            <w:r w:rsidRPr="004C52A7">
              <w:rPr>
                <w:rFonts w:cs="Times New Roman"/>
                <w:sz w:val="20"/>
                <w:lang w:val="en-GB"/>
              </w:rPr>
              <w:t>10,724,689</w:t>
            </w:r>
          </w:p>
        </w:tc>
      </w:tr>
      <w:tr w:rsidR="004C52A7" w:rsidRPr="007C4A02" w14:paraId="4D483494" w14:textId="77777777" w:rsidTr="001B1824">
        <w:trPr>
          <w:gridAfter w:val="1"/>
          <w:wAfter w:w="3" w:type="pct"/>
        </w:trPr>
        <w:tc>
          <w:tcPr>
            <w:tcW w:w="1049" w:type="pct"/>
            <w:vAlign w:val="bottom"/>
          </w:tcPr>
          <w:p w14:paraId="2451A581" w14:textId="77777777" w:rsidR="004C52A7" w:rsidRPr="00C74553" w:rsidRDefault="004C52A7" w:rsidP="004C52A7">
            <w:pPr>
              <w:ind w:right="-120"/>
              <w:rPr>
                <w:rFonts w:cs="Times New Roman"/>
                <w:sz w:val="21"/>
                <w:szCs w:val="21"/>
              </w:rPr>
            </w:pPr>
            <w:r w:rsidRPr="00C74553">
              <w:rPr>
                <w:rFonts w:cs="Times New Roman"/>
                <w:i/>
                <w:iCs/>
                <w:sz w:val="21"/>
                <w:szCs w:val="21"/>
              </w:rPr>
              <w:t>Less</w:t>
            </w:r>
            <w:r w:rsidRPr="00C74553">
              <w:rPr>
                <w:rFonts w:cs="Times New Roman"/>
                <w:sz w:val="21"/>
                <w:szCs w:val="21"/>
              </w:rPr>
              <w:t xml:space="preserve"> unearned interest </w:t>
            </w:r>
          </w:p>
        </w:tc>
        <w:tc>
          <w:tcPr>
            <w:tcW w:w="559" w:type="pct"/>
            <w:vAlign w:val="bottom"/>
          </w:tcPr>
          <w:p w14:paraId="6B4710F0" w14:textId="77777777" w:rsidR="004C52A7" w:rsidRPr="004C52A7" w:rsidRDefault="004C52A7" w:rsidP="004C52A7">
            <w:pPr>
              <w:pStyle w:val="BodyText"/>
              <w:tabs>
                <w:tab w:val="decimal" w:pos="877"/>
              </w:tabs>
              <w:spacing w:after="0"/>
              <w:ind w:right="-130"/>
              <w:rPr>
                <w:rFonts w:cs="Times New Roman"/>
                <w:sz w:val="20"/>
                <w:lang w:val="en-GB"/>
              </w:rPr>
            </w:pPr>
          </w:p>
        </w:tc>
        <w:tc>
          <w:tcPr>
            <w:tcW w:w="139" w:type="pct"/>
            <w:vAlign w:val="bottom"/>
          </w:tcPr>
          <w:p w14:paraId="2061C78B" w14:textId="77777777" w:rsidR="004C52A7" w:rsidRPr="004C52A7" w:rsidRDefault="004C52A7" w:rsidP="004C52A7">
            <w:pPr>
              <w:tabs>
                <w:tab w:val="decimal" w:pos="704"/>
              </w:tabs>
              <w:ind w:left="-106"/>
              <w:rPr>
                <w:rFonts w:cs="Times New Roman"/>
                <w:sz w:val="20"/>
              </w:rPr>
            </w:pPr>
          </w:p>
        </w:tc>
        <w:tc>
          <w:tcPr>
            <w:tcW w:w="547" w:type="pct"/>
            <w:vAlign w:val="bottom"/>
          </w:tcPr>
          <w:p w14:paraId="6230D8D1" w14:textId="77777777" w:rsidR="004C52A7" w:rsidRPr="004C52A7" w:rsidRDefault="004C52A7" w:rsidP="004C52A7">
            <w:pPr>
              <w:pStyle w:val="BodyText"/>
              <w:tabs>
                <w:tab w:val="decimal" w:pos="877"/>
              </w:tabs>
              <w:spacing w:after="0"/>
              <w:ind w:right="-130"/>
              <w:rPr>
                <w:rFonts w:cs="Times New Roman"/>
                <w:sz w:val="20"/>
                <w:lang w:val="en-GB"/>
              </w:rPr>
            </w:pPr>
          </w:p>
        </w:tc>
        <w:tc>
          <w:tcPr>
            <w:tcW w:w="135" w:type="pct"/>
            <w:vAlign w:val="bottom"/>
          </w:tcPr>
          <w:p w14:paraId="06FAA20C" w14:textId="77777777" w:rsidR="004C52A7" w:rsidRPr="004C52A7" w:rsidRDefault="004C52A7" w:rsidP="004C52A7">
            <w:pPr>
              <w:tabs>
                <w:tab w:val="decimal" w:pos="704"/>
              </w:tabs>
              <w:ind w:left="-106"/>
              <w:rPr>
                <w:rFonts w:cs="Times New Roman"/>
                <w:sz w:val="20"/>
              </w:rPr>
            </w:pPr>
          </w:p>
        </w:tc>
        <w:tc>
          <w:tcPr>
            <w:tcW w:w="500" w:type="pct"/>
            <w:vAlign w:val="bottom"/>
          </w:tcPr>
          <w:p w14:paraId="58274AD9" w14:textId="77777777" w:rsidR="004C52A7" w:rsidRPr="001A4B32" w:rsidRDefault="004C52A7" w:rsidP="004C52A7">
            <w:pPr>
              <w:pStyle w:val="BodyText"/>
              <w:tabs>
                <w:tab w:val="decimal" w:pos="876"/>
              </w:tabs>
              <w:spacing w:after="0"/>
              <w:ind w:right="-130"/>
              <w:rPr>
                <w:rFonts w:cstheme="minorBidi"/>
                <w:sz w:val="20"/>
                <w:szCs w:val="25"/>
                <w:cs/>
                <w:lang w:val="en-GB" w:bidi="th-TH"/>
              </w:rPr>
            </w:pPr>
          </w:p>
        </w:tc>
        <w:tc>
          <w:tcPr>
            <w:tcW w:w="126" w:type="pct"/>
            <w:vAlign w:val="bottom"/>
          </w:tcPr>
          <w:p w14:paraId="766F5247" w14:textId="77777777" w:rsidR="004C52A7" w:rsidRPr="004C52A7" w:rsidRDefault="004C52A7" w:rsidP="004C52A7">
            <w:pPr>
              <w:tabs>
                <w:tab w:val="decimal" w:pos="704"/>
              </w:tabs>
              <w:ind w:left="-106"/>
              <w:rPr>
                <w:rFonts w:cs="Times New Roman"/>
                <w:sz w:val="20"/>
              </w:rPr>
            </w:pPr>
          </w:p>
        </w:tc>
        <w:tc>
          <w:tcPr>
            <w:tcW w:w="523" w:type="pct"/>
            <w:vAlign w:val="bottom"/>
          </w:tcPr>
          <w:p w14:paraId="27B459C4" w14:textId="77777777" w:rsidR="004C52A7" w:rsidRPr="004C52A7" w:rsidRDefault="004C52A7" w:rsidP="004C52A7">
            <w:pPr>
              <w:pStyle w:val="BodyText"/>
              <w:tabs>
                <w:tab w:val="decimal" w:pos="949"/>
              </w:tabs>
              <w:spacing w:after="0"/>
              <w:ind w:right="-130"/>
              <w:rPr>
                <w:rFonts w:cs="Times New Roman"/>
                <w:sz w:val="20"/>
                <w:lang w:val="en-GB"/>
              </w:rPr>
            </w:pPr>
          </w:p>
        </w:tc>
        <w:tc>
          <w:tcPr>
            <w:tcW w:w="125" w:type="pct"/>
            <w:vAlign w:val="bottom"/>
          </w:tcPr>
          <w:p w14:paraId="4CE4844D" w14:textId="77777777" w:rsidR="004C52A7" w:rsidRPr="004C52A7" w:rsidRDefault="004C52A7" w:rsidP="004C52A7">
            <w:pPr>
              <w:tabs>
                <w:tab w:val="decimal" w:pos="704"/>
              </w:tabs>
              <w:ind w:left="-106"/>
              <w:rPr>
                <w:rFonts w:cs="Times New Roman"/>
                <w:sz w:val="20"/>
              </w:rPr>
            </w:pPr>
          </w:p>
        </w:tc>
        <w:tc>
          <w:tcPr>
            <w:tcW w:w="576" w:type="pct"/>
            <w:vAlign w:val="bottom"/>
          </w:tcPr>
          <w:p w14:paraId="75B45E7A" w14:textId="77777777" w:rsidR="004C52A7" w:rsidRPr="004C52A7" w:rsidRDefault="004C52A7" w:rsidP="004C52A7">
            <w:pPr>
              <w:pStyle w:val="BodyText"/>
              <w:tabs>
                <w:tab w:val="decimal" w:pos="876"/>
              </w:tabs>
              <w:spacing w:after="0"/>
              <w:ind w:right="-130"/>
              <w:rPr>
                <w:rFonts w:cs="Times New Roman"/>
                <w:sz w:val="20"/>
                <w:lang w:val="en-GB"/>
              </w:rPr>
            </w:pPr>
          </w:p>
        </w:tc>
        <w:tc>
          <w:tcPr>
            <w:tcW w:w="140" w:type="pct"/>
            <w:vAlign w:val="bottom"/>
          </w:tcPr>
          <w:p w14:paraId="23996CBA" w14:textId="77777777" w:rsidR="004C52A7" w:rsidRPr="004C52A7" w:rsidRDefault="004C52A7" w:rsidP="004C52A7">
            <w:pPr>
              <w:tabs>
                <w:tab w:val="decimal" w:pos="704"/>
              </w:tabs>
              <w:ind w:left="-106"/>
              <w:rPr>
                <w:rFonts w:cs="Times New Roman"/>
                <w:sz w:val="20"/>
              </w:rPr>
            </w:pPr>
          </w:p>
        </w:tc>
        <w:tc>
          <w:tcPr>
            <w:tcW w:w="578" w:type="pct"/>
            <w:vAlign w:val="bottom"/>
          </w:tcPr>
          <w:p w14:paraId="4FECDF88" w14:textId="77777777" w:rsidR="004C52A7" w:rsidRPr="004C52A7" w:rsidRDefault="004C52A7" w:rsidP="004C52A7">
            <w:pPr>
              <w:pStyle w:val="BodyText"/>
              <w:tabs>
                <w:tab w:val="decimal" w:pos="950"/>
              </w:tabs>
              <w:spacing w:after="0"/>
              <w:ind w:right="-130"/>
              <w:rPr>
                <w:rFonts w:cs="Times New Roman"/>
                <w:sz w:val="20"/>
                <w:lang w:val="en-GB"/>
              </w:rPr>
            </w:pPr>
          </w:p>
        </w:tc>
      </w:tr>
      <w:tr w:rsidR="004C52A7" w:rsidRPr="007C4A02" w14:paraId="45F705A3" w14:textId="77777777" w:rsidTr="001B1824">
        <w:trPr>
          <w:gridAfter w:val="1"/>
          <w:wAfter w:w="3" w:type="pct"/>
        </w:trPr>
        <w:tc>
          <w:tcPr>
            <w:tcW w:w="1049" w:type="pct"/>
            <w:vAlign w:val="bottom"/>
          </w:tcPr>
          <w:p w14:paraId="6615F93D" w14:textId="77777777" w:rsidR="004C52A7" w:rsidRPr="00C74553" w:rsidRDefault="004C52A7" w:rsidP="004C52A7">
            <w:pPr>
              <w:ind w:right="-120"/>
              <w:rPr>
                <w:rFonts w:cs="Times New Roman"/>
                <w:sz w:val="21"/>
                <w:szCs w:val="21"/>
              </w:rPr>
            </w:pPr>
            <w:r w:rsidRPr="00C74553">
              <w:rPr>
                <w:rFonts w:cs="Times New Roman"/>
                <w:sz w:val="21"/>
                <w:szCs w:val="21"/>
              </w:rPr>
              <w:t xml:space="preserve">   income</w:t>
            </w:r>
          </w:p>
        </w:tc>
        <w:tc>
          <w:tcPr>
            <w:tcW w:w="559" w:type="pct"/>
            <w:tcBorders>
              <w:bottom w:val="single" w:sz="4" w:space="0" w:color="auto"/>
            </w:tcBorders>
            <w:vAlign w:val="bottom"/>
          </w:tcPr>
          <w:p w14:paraId="74079371" w14:textId="42D542CE" w:rsidR="004C52A7" w:rsidRPr="004C52A7" w:rsidRDefault="004C52A7" w:rsidP="001A4B32">
            <w:pPr>
              <w:pStyle w:val="BodyText"/>
              <w:tabs>
                <w:tab w:val="decimal" w:pos="872"/>
              </w:tabs>
              <w:spacing w:after="0"/>
              <w:ind w:left="-120" w:right="-130"/>
              <w:rPr>
                <w:rFonts w:cs="Times New Roman"/>
                <w:sz w:val="20"/>
                <w:lang w:val="en-GB"/>
              </w:rPr>
            </w:pPr>
            <w:r w:rsidRPr="001A4B32">
              <w:rPr>
                <w:rFonts w:cs="Times New Roman"/>
                <w:sz w:val="20"/>
                <w:lang w:val="en-GB"/>
              </w:rPr>
              <w:t>(865,120)</w:t>
            </w:r>
          </w:p>
        </w:tc>
        <w:tc>
          <w:tcPr>
            <w:tcW w:w="139" w:type="pct"/>
            <w:vAlign w:val="bottom"/>
          </w:tcPr>
          <w:p w14:paraId="61B040AC" w14:textId="77777777" w:rsidR="004C52A7" w:rsidRPr="004C52A7" w:rsidRDefault="004C52A7" w:rsidP="004C52A7">
            <w:pPr>
              <w:tabs>
                <w:tab w:val="decimal" w:pos="704"/>
              </w:tabs>
              <w:ind w:left="-106"/>
              <w:rPr>
                <w:rFonts w:cstheme="minorBidi"/>
                <w:sz w:val="20"/>
                <w:szCs w:val="25"/>
                <w:cs/>
                <w:lang w:bidi="th-TH"/>
              </w:rPr>
            </w:pPr>
          </w:p>
        </w:tc>
        <w:tc>
          <w:tcPr>
            <w:tcW w:w="547" w:type="pct"/>
            <w:tcBorders>
              <w:bottom w:val="single" w:sz="4" w:space="0" w:color="auto"/>
            </w:tcBorders>
            <w:vAlign w:val="bottom"/>
          </w:tcPr>
          <w:p w14:paraId="41ADF29B" w14:textId="31FABC3D" w:rsidR="004C52A7" w:rsidRPr="004C52A7" w:rsidRDefault="004C52A7" w:rsidP="004C52A7">
            <w:pPr>
              <w:pStyle w:val="BodyText"/>
              <w:tabs>
                <w:tab w:val="decimal" w:pos="872"/>
              </w:tabs>
              <w:spacing w:after="0"/>
              <w:ind w:left="-120" w:right="-130"/>
              <w:rPr>
                <w:rFonts w:cs="Times New Roman"/>
                <w:sz w:val="20"/>
                <w:lang w:val="en-GB"/>
              </w:rPr>
            </w:pPr>
            <w:r w:rsidRPr="004C52A7">
              <w:rPr>
                <w:rFonts w:cs="Times New Roman"/>
                <w:sz w:val="20"/>
                <w:lang w:val="en-GB"/>
              </w:rPr>
              <w:t>(1,121,903)</w:t>
            </w:r>
          </w:p>
        </w:tc>
        <w:tc>
          <w:tcPr>
            <w:tcW w:w="135" w:type="pct"/>
            <w:vAlign w:val="bottom"/>
          </w:tcPr>
          <w:p w14:paraId="49410245" w14:textId="77777777" w:rsidR="004C52A7" w:rsidRPr="004C52A7" w:rsidRDefault="004C52A7" w:rsidP="004C52A7">
            <w:pPr>
              <w:tabs>
                <w:tab w:val="decimal" w:pos="704"/>
              </w:tabs>
              <w:ind w:left="-106"/>
              <w:rPr>
                <w:rFonts w:cs="Times New Roman"/>
                <w:sz w:val="20"/>
              </w:rPr>
            </w:pPr>
          </w:p>
        </w:tc>
        <w:tc>
          <w:tcPr>
            <w:tcW w:w="500" w:type="pct"/>
            <w:tcBorders>
              <w:bottom w:val="single" w:sz="4" w:space="0" w:color="auto"/>
            </w:tcBorders>
            <w:vAlign w:val="bottom"/>
          </w:tcPr>
          <w:p w14:paraId="5E00E25D" w14:textId="0959F76F" w:rsidR="004C52A7" w:rsidRPr="004C52A7" w:rsidRDefault="004C52A7" w:rsidP="0001776E">
            <w:pPr>
              <w:pStyle w:val="BodyText"/>
              <w:tabs>
                <w:tab w:val="decimal" w:pos="770"/>
              </w:tabs>
              <w:spacing w:after="0"/>
              <w:ind w:right="-130"/>
              <w:rPr>
                <w:rFonts w:cs="Times New Roman"/>
                <w:spacing w:val="-4"/>
                <w:sz w:val="20"/>
                <w:lang w:val="en-GB"/>
              </w:rPr>
            </w:pPr>
            <w:r w:rsidRPr="004C52A7">
              <w:rPr>
                <w:rFonts w:cs="Times New Roman"/>
                <w:sz w:val="20"/>
                <w:lang w:val="en-US"/>
              </w:rPr>
              <w:t>(982,358)</w:t>
            </w:r>
          </w:p>
        </w:tc>
        <w:tc>
          <w:tcPr>
            <w:tcW w:w="126" w:type="pct"/>
            <w:vAlign w:val="bottom"/>
          </w:tcPr>
          <w:p w14:paraId="62F8E6B2" w14:textId="77777777" w:rsidR="004C52A7" w:rsidRPr="004C52A7" w:rsidRDefault="004C52A7" w:rsidP="004C52A7">
            <w:pPr>
              <w:tabs>
                <w:tab w:val="decimal" w:pos="704"/>
              </w:tabs>
              <w:ind w:left="-106"/>
              <w:rPr>
                <w:rFonts w:cs="Times New Roman"/>
                <w:sz w:val="20"/>
              </w:rPr>
            </w:pPr>
          </w:p>
        </w:tc>
        <w:tc>
          <w:tcPr>
            <w:tcW w:w="523" w:type="pct"/>
            <w:tcBorders>
              <w:bottom w:val="single" w:sz="4" w:space="0" w:color="auto"/>
            </w:tcBorders>
            <w:vAlign w:val="bottom"/>
          </w:tcPr>
          <w:p w14:paraId="01B71D80" w14:textId="1A55F4C9" w:rsidR="004C52A7" w:rsidRPr="004C52A7" w:rsidRDefault="004C52A7" w:rsidP="004C52A7">
            <w:pPr>
              <w:pStyle w:val="BodyText"/>
              <w:tabs>
                <w:tab w:val="decimal" w:pos="804"/>
              </w:tabs>
              <w:spacing w:after="0"/>
              <w:ind w:left="-120" w:right="-130"/>
              <w:rPr>
                <w:rFonts w:cs="Times New Roman"/>
                <w:sz w:val="20"/>
                <w:lang w:val="en-GB"/>
              </w:rPr>
            </w:pPr>
            <w:r w:rsidRPr="004C52A7">
              <w:rPr>
                <w:rFonts w:cs="Times New Roman"/>
                <w:spacing w:val="-4"/>
                <w:sz w:val="20"/>
                <w:lang w:val="en-GB"/>
              </w:rPr>
              <w:t>(1,847,478)</w:t>
            </w:r>
          </w:p>
        </w:tc>
        <w:tc>
          <w:tcPr>
            <w:tcW w:w="125" w:type="pct"/>
            <w:vAlign w:val="bottom"/>
          </w:tcPr>
          <w:p w14:paraId="68F35B04" w14:textId="77777777" w:rsidR="004C52A7" w:rsidRPr="004C52A7" w:rsidRDefault="004C52A7" w:rsidP="004C52A7">
            <w:pPr>
              <w:tabs>
                <w:tab w:val="decimal" w:pos="704"/>
              </w:tabs>
              <w:ind w:left="-106"/>
              <w:rPr>
                <w:rFonts w:cs="Times New Roman"/>
                <w:sz w:val="20"/>
              </w:rPr>
            </w:pPr>
          </w:p>
        </w:tc>
        <w:tc>
          <w:tcPr>
            <w:tcW w:w="576" w:type="pct"/>
            <w:tcBorders>
              <w:bottom w:val="single" w:sz="4" w:space="0" w:color="auto"/>
            </w:tcBorders>
            <w:vAlign w:val="bottom"/>
          </w:tcPr>
          <w:p w14:paraId="5AF7860A" w14:textId="61D450E6" w:rsidR="004C52A7" w:rsidRPr="004C52A7" w:rsidRDefault="004C52A7" w:rsidP="004C52A7">
            <w:pPr>
              <w:pStyle w:val="BodyText"/>
              <w:tabs>
                <w:tab w:val="decimal" w:pos="896"/>
              </w:tabs>
              <w:spacing w:after="0"/>
              <w:ind w:right="-130"/>
              <w:rPr>
                <w:rFonts w:cs="Times New Roman"/>
                <w:sz w:val="20"/>
                <w:lang w:val="en-GB"/>
              </w:rPr>
            </w:pPr>
            <w:r w:rsidRPr="004C52A7">
              <w:rPr>
                <w:rFonts w:cs="Times New Roman"/>
                <w:sz w:val="20"/>
                <w:lang w:val="en-US"/>
              </w:rPr>
              <w:t>(1,847,478)</w:t>
            </w:r>
          </w:p>
        </w:tc>
        <w:tc>
          <w:tcPr>
            <w:tcW w:w="140" w:type="pct"/>
            <w:vAlign w:val="bottom"/>
          </w:tcPr>
          <w:p w14:paraId="64DE1974" w14:textId="77777777" w:rsidR="004C52A7" w:rsidRPr="004C52A7" w:rsidRDefault="004C52A7" w:rsidP="004C52A7">
            <w:pPr>
              <w:tabs>
                <w:tab w:val="decimal" w:pos="704"/>
                <w:tab w:val="decimal" w:pos="876"/>
              </w:tabs>
              <w:ind w:left="-106"/>
              <w:rPr>
                <w:rFonts w:cs="Times New Roman"/>
                <w:sz w:val="20"/>
              </w:rPr>
            </w:pPr>
          </w:p>
        </w:tc>
        <w:tc>
          <w:tcPr>
            <w:tcW w:w="578" w:type="pct"/>
            <w:tcBorders>
              <w:bottom w:val="single" w:sz="4" w:space="0" w:color="auto"/>
            </w:tcBorders>
            <w:vAlign w:val="bottom"/>
          </w:tcPr>
          <w:p w14:paraId="37835F97" w14:textId="738C542B" w:rsidR="004C52A7" w:rsidRPr="004C52A7" w:rsidRDefault="004C52A7" w:rsidP="004C52A7">
            <w:pPr>
              <w:pStyle w:val="BodyText"/>
              <w:tabs>
                <w:tab w:val="decimal" w:pos="956"/>
              </w:tabs>
              <w:spacing w:after="0"/>
              <w:ind w:left="-114" w:right="-130"/>
              <w:rPr>
                <w:rFonts w:cs="Times New Roman"/>
                <w:sz w:val="20"/>
                <w:lang w:val="en-GB"/>
              </w:rPr>
            </w:pPr>
            <w:r w:rsidRPr="004C52A7">
              <w:rPr>
                <w:rFonts w:cs="Times New Roman"/>
                <w:sz w:val="20"/>
                <w:lang w:val="en-GB"/>
              </w:rPr>
              <w:t>(2,969,381)</w:t>
            </w:r>
          </w:p>
        </w:tc>
      </w:tr>
      <w:tr w:rsidR="004C52A7" w:rsidRPr="007C4A02" w14:paraId="11741F92" w14:textId="77777777" w:rsidTr="001B1824">
        <w:trPr>
          <w:gridAfter w:val="1"/>
          <w:wAfter w:w="3" w:type="pct"/>
        </w:trPr>
        <w:tc>
          <w:tcPr>
            <w:tcW w:w="1049" w:type="pct"/>
            <w:vAlign w:val="bottom"/>
          </w:tcPr>
          <w:p w14:paraId="30A019A1" w14:textId="77777777" w:rsidR="004C52A7" w:rsidRPr="00C74553" w:rsidRDefault="004C52A7" w:rsidP="004C52A7">
            <w:pPr>
              <w:rPr>
                <w:rFonts w:cs="Times New Roman"/>
                <w:b/>
                <w:bCs/>
                <w:sz w:val="21"/>
                <w:szCs w:val="21"/>
              </w:rPr>
            </w:pPr>
          </w:p>
        </w:tc>
        <w:tc>
          <w:tcPr>
            <w:tcW w:w="559" w:type="pct"/>
            <w:vAlign w:val="bottom"/>
          </w:tcPr>
          <w:p w14:paraId="0904000C" w14:textId="0A70A7BD" w:rsidR="004C52A7" w:rsidRPr="004C52A7" w:rsidRDefault="004C52A7" w:rsidP="004C52A7">
            <w:pPr>
              <w:pStyle w:val="BodyText"/>
              <w:tabs>
                <w:tab w:val="decimal" w:pos="901"/>
              </w:tabs>
              <w:spacing w:after="0"/>
              <w:ind w:right="-130"/>
              <w:rPr>
                <w:rFonts w:cs="Times New Roman"/>
                <w:b/>
                <w:bCs/>
                <w:sz w:val="20"/>
                <w:lang w:val="en-GB"/>
              </w:rPr>
            </w:pPr>
            <w:r w:rsidRPr="004C52A7">
              <w:rPr>
                <w:rFonts w:cs="Times New Roman"/>
                <w:b/>
                <w:bCs/>
                <w:sz w:val="20"/>
                <w:lang w:val="en-US"/>
              </w:rPr>
              <w:t>1,571,723</w:t>
            </w:r>
          </w:p>
        </w:tc>
        <w:tc>
          <w:tcPr>
            <w:tcW w:w="139" w:type="pct"/>
            <w:vAlign w:val="bottom"/>
          </w:tcPr>
          <w:p w14:paraId="79827591" w14:textId="77777777" w:rsidR="004C52A7" w:rsidRPr="004C52A7" w:rsidRDefault="004C52A7" w:rsidP="004C52A7">
            <w:pPr>
              <w:tabs>
                <w:tab w:val="decimal" w:pos="704"/>
              </w:tabs>
              <w:rPr>
                <w:rFonts w:cs="Times New Roman"/>
                <w:b/>
                <w:bCs/>
                <w:sz w:val="20"/>
              </w:rPr>
            </w:pPr>
          </w:p>
        </w:tc>
        <w:tc>
          <w:tcPr>
            <w:tcW w:w="547" w:type="pct"/>
            <w:vAlign w:val="bottom"/>
          </w:tcPr>
          <w:p w14:paraId="1CE53822" w14:textId="53BB3B6E" w:rsidR="004C52A7" w:rsidRPr="004C52A7" w:rsidRDefault="004C52A7" w:rsidP="001A4B32">
            <w:pPr>
              <w:pStyle w:val="BodyText"/>
              <w:tabs>
                <w:tab w:val="decimal" w:pos="901"/>
              </w:tabs>
              <w:spacing w:after="0"/>
              <w:ind w:right="-130"/>
              <w:rPr>
                <w:rFonts w:cs="Times New Roman"/>
                <w:b/>
                <w:bCs/>
                <w:spacing w:val="-4"/>
                <w:sz w:val="20"/>
                <w:lang w:val="en-GB"/>
              </w:rPr>
            </w:pPr>
            <w:r w:rsidRPr="001A4B32">
              <w:rPr>
                <w:rFonts w:cs="Times New Roman"/>
                <w:b/>
                <w:bCs/>
                <w:sz w:val="20"/>
                <w:lang w:val="en-US"/>
              </w:rPr>
              <w:t>1,710,923</w:t>
            </w:r>
          </w:p>
        </w:tc>
        <w:tc>
          <w:tcPr>
            <w:tcW w:w="135" w:type="pct"/>
            <w:vAlign w:val="bottom"/>
          </w:tcPr>
          <w:p w14:paraId="20A73EF4" w14:textId="77777777" w:rsidR="004C52A7" w:rsidRPr="004C52A7" w:rsidRDefault="004C52A7" w:rsidP="004C52A7">
            <w:pPr>
              <w:tabs>
                <w:tab w:val="decimal" w:pos="704"/>
              </w:tabs>
              <w:ind w:left="-106"/>
              <w:rPr>
                <w:rFonts w:cs="Times New Roman"/>
                <w:b/>
                <w:bCs/>
                <w:sz w:val="20"/>
              </w:rPr>
            </w:pPr>
          </w:p>
        </w:tc>
        <w:tc>
          <w:tcPr>
            <w:tcW w:w="500" w:type="pct"/>
            <w:vAlign w:val="bottom"/>
          </w:tcPr>
          <w:p w14:paraId="4B26DEDF" w14:textId="5B761572" w:rsidR="004C52A7" w:rsidRPr="004C52A7" w:rsidRDefault="004C52A7" w:rsidP="004C52A7">
            <w:pPr>
              <w:pStyle w:val="BodyText"/>
              <w:tabs>
                <w:tab w:val="decimal" w:pos="780"/>
              </w:tabs>
              <w:spacing w:after="0"/>
              <w:ind w:right="-130"/>
              <w:rPr>
                <w:rFonts w:cs="Times New Roman"/>
                <w:b/>
                <w:bCs/>
                <w:sz w:val="20"/>
                <w:lang w:val="en-GB"/>
              </w:rPr>
            </w:pPr>
            <w:r w:rsidRPr="004C52A7">
              <w:rPr>
                <w:rFonts w:cs="Times New Roman"/>
                <w:b/>
                <w:bCs/>
                <w:sz w:val="20"/>
                <w:lang w:val="en-US"/>
              </w:rPr>
              <w:t>4,472,662</w:t>
            </w:r>
          </w:p>
        </w:tc>
        <w:tc>
          <w:tcPr>
            <w:tcW w:w="126" w:type="pct"/>
            <w:vAlign w:val="bottom"/>
          </w:tcPr>
          <w:p w14:paraId="2D40EEC0" w14:textId="77777777" w:rsidR="004C52A7" w:rsidRPr="004C52A7" w:rsidRDefault="004C52A7" w:rsidP="004C52A7">
            <w:pPr>
              <w:tabs>
                <w:tab w:val="decimal" w:pos="704"/>
              </w:tabs>
              <w:ind w:left="-106"/>
              <w:rPr>
                <w:rFonts w:cs="Times New Roman"/>
                <w:b/>
                <w:bCs/>
                <w:sz w:val="20"/>
              </w:rPr>
            </w:pPr>
          </w:p>
        </w:tc>
        <w:tc>
          <w:tcPr>
            <w:tcW w:w="523" w:type="pct"/>
            <w:vAlign w:val="bottom"/>
          </w:tcPr>
          <w:p w14:paraId="2F13F825" w14:textId="07B6670E" w:rsidR="004C52A7" w:rsidRPr="004C52A7" w:rsidRDefault="004C52A7" w:rsidP="004C52A7">
            <w:pPr>
              <w:pStyle w:val="BodyText"/>
              <w:tabs>
                <w:tab w:val="decimal" w:pos="804"/>
              </w:tabs>
              <w:spacing w:after="0"/>
              <w:ind w:left="-120" w:right="-246"/>
              <w:rPr>
                <w:rFonts w:cs="Times New Roman"/>
                <w:b/>
                <w:bCs/>
                <w:sz w:val="20"/>
                <w:lang w:val="en-GB"/>
              </w:rPr>
            </w:pPr>
            <w:r w:rsidRPr="004C52A7">
              <w:rPr>
                <w:rFonts w:cs="Times New Roman"/>
                <w:b/>
                <w:bCs/>
                <w:sz w:val="20"/>
                <w:lang w:val="en-GB"/>
              </w:rPr>
              <w:t>6,044,385</w:t>
            </w:r>
          </w:p>
        </w:tc>
        <w:tc>
          <w:tcPr>
            <w:tcW w:w="125" w:type="pct"/>
            <w:vAlign w:val="bottom"/>
          </w:tcPr>
          <w:p w14:paraId="2C23665B" w14:textId="77777777" w:rsidR="004C52A7" w:rsidRPr="004C52A7" w:rsidRDefault="004C52A7" w:rsidP="004C52A7">
            <w:pPr>
              <w:tabs>
                <w:tab w:val="decimal" w:pos="704"/>
              </w:tabs>
              <w:ind w:left="-106"/>
              <w:rPr>
                <w:rFonts w:cs="Times New Roman"/>
                <w:b/>
                <w:bCs/>
                <w:sz w:val="20"/>
              </w:rPr>
            </w:pPr>
          </w:p>
        </w:tc>
        <w:tc>
          <w:tcPr>
            <w:tcW w:w="576" w:type="pct"/>
            <w:vAlign w:val="bottom"/>
          </w:tcPr>
          <w:p w14:paraId="651A6C66" w14:textId="2930667E" w:rsidR="004C52A7" w:rsidRPr="004C52A7" w:rsidRDefault="004C52A7" w:rsidP="004C52A7">
            <w:pPr>
              <w:pStyle w:val="BodyText"/>
              <w:tabs>
                <w:tab w:val="decimal" w:pos="896"/>
              </w:tabs>
              <w:spacing w:after="0"/>
              <w:ind w:left="-90" w:right="-130"/>
              <w:rPr>
                <w:rFonts w:cs="Times New Roman"/>
                <w:b/>
                <w:bCs/>
                <w:sz w:val="20"/>
                <w:lang w:val="en-GB"/>
              </w:rPr>
            </w:pPr>
            <w:r w:rsidRPr="004C52A7">
              <w:rPr>
                <w:rFonts w:cs="Times New Roman"/>
                <w:b/>
                <w:bCs/>
                <w:sz w:val="20"/>
                <w:lang w:val="en-US"/>
              </w:rPr>
              <w:t>6,044,385</w:t>
            </w:r>
          </w:p>
        </w:tc>
        <w:tc>
          <w:tcPr>
            <w:tcW w:w="140" w:type="pct"/>
            <w:vAlign w:val="bottom"/>
          </w:tcPr>
          <w:p w14:paraId="41BD7FDD" w14:textId="77777777" w:rsidR="004C52A7" w:rsidRPr="004C52A7" w:rsidRDefault="004C52A7" w:rsidP="004C52A7">
            <w:pPr>
              <w:tabs>
                <w:tab w:val="decimal" w:pos="704"/>
              </w:tabs>
              <w:ind w:left="-106"/>
              <w:rPr>
                <w:rFonts w:cs="Times New Roman"/>
                <w:b/>
                <w:bCs/>
                <w:sz w:val="20"/>
              </w:rPr>
            </w:pPr>
          </w:p>
        </w:tc>
        <w:tc>
          <w:tcPr>
            <w:tcW w:w="578" w:type="pct"/>
            <w:vAlign w:val="bottom"/>
          </w:tcPr>
          <w:p w14:paraId="1DDF0FF6" w14:textId="537F2E09" w:rsidR="004C52A7" w:rsidRPr="004C52A7" w:rsidRDefault="004C52A7" w:rsidP="004C52A7">
            <w:pPr>
              <w:pStyle w:val="BodyText"/>
              <w:tabs>
                <w:tab w:val="decimal" w:pos="956"/>
              </w:tabs>
              <w:spacing w:after="0"/>
              <w:rPr>
                <w:rFonts w:cs="Times New Roman"/>
                <w:b/>
                <w:bCs/>
                <w:spacing w:val="-6"/>
                <w:sz w:val="20"/>
                <w:lang w:val="en-GB"/>
              </w:rPr>
            </w:pPr>
            <w:r w:rsidRPr="004C52A7">
              <w:rPr>
                <w:rFonts w:cs="Times New Roman"/>
                <w:b/>
                <w:bCs/>
                <w:sz w:val="20"/>
                <w:lang w:val="en-GB"/>
              </w:rPr>
              <w:t>7,755,308</w:t>
            </w:r>
          </w:p>
        </w:tc>
      </w:tr>
      <w:tr w:rsidR="004C52A7" w:rsidRPr="007C4A02" w14:paraId="45E4D32C" w14:textId="77777777" w:rsidTr="001B1824">
        <w:trPr>
          <w:gridAfter w:val="1"/>
          <w:wAfter w:w="3" w:type="pct"/>
        </w:trPr>
        <w:tc>
          <w:tcPr>
            <w:tcW w:w="1049" w:type="pct"/>
            <w:vAlign w:val="bottom"/>
          </w:tcPr>
          <w:p w14:paraId="2EEBD74B" w14:textId="77777777" w:rsidR="004C52A7" w:rsidRPr="00C74553" w:rsidRDefault="004C52A7" w:rsidP="004C52A7">
            <w:pPr>
              <w:rPr>
                <w:rFonts w:cs="Times New Roman"/>
                <w:sz w:val="21"/>
                <w:szCs w:val="21"/>
              </w:rPr>
            </w:pPr>
            <w:r w:rsidRPr="00C74553">
              <w:rPr>
                <w:rFonts w:cs="Times New Roman"/>
                <w:i/>
                <w:iCs/>
                <w:sz w:val="21"/>
                <w:szCs w:val="21"/>
              </w:rPr>
              <w:t>Less</w:t>
            </w:r>
            <w:r w:rsidRPr="00C74553">
              <w:rPr>
                <w:rFonts w:cs="Times New Roman"/>
                <w:sz w:val="21"/>
                <w:szCs w:val="21"/>
              </w:rPr>
              <w:t xml:space="preserve"> allowance for </w:t>
            </w:r>
          </w:p>
        </w:tc>
        <w:tc>
          <w:tcPr>
            <w:tcW w:w="559" w:type="pct"/>
            <w:vAlign w:val="bottom"/>
          </w:tcPr>
          <w:p w14:paraId="28AF1504" w14:textId="77777777" w:rsidR="004C52A7" w:rsidRPr="004C52A7" w:rsidRDefault="004C52A7" w:rsidP="004C52A7">
            <w:pPr>
              <w:pStyle w:val="BodyText"/>
              <w:tabs>
                <w:tab w:val="decimal" w:pos="877"/>
              </w:tabs>
              <w:spacing w:after="0"/>
              <w:ind w:right="-130"/>
              <w:rPr>
                <w:rFonts w:cs="Times New Roman"/>
                <w:sz w:val="20"/>
                <w:lang w:val="en-GB"/>
              </w:rPr>
            </w:pPr>
          </w:p>
        </w:tc>
        <w:tc>
          <w:tcPr>
            <w:tcW w:w="139" w:type="pct"/>
            <w:vAlign w:val="bottom"/>
          </w:tcPr>
          <w:p w14:paraId="5FC5F9D7" w14:textId="77777777" w:rsidR="004C52A7" w:rsidRPr="004C52A7" w:rsidRDefault="004C52A7" w:rsidP="004C52A7">
            <w:pPr>
              <w:tabs>
                <w:tab w:val="decimal" w:pos="704"/>
              </w:tabs>
              <w:ind w:left="-106"/>
              <w:rPr>
                <w:rFonts w:cs="Times New Roman"/>
                <w:sz w:val="20"/>
              </w:rPr>
            </w:pPr>
          </w:p>
        </w:tc>
        <w:tc>
          <w:tcPr>
            <w:tcW w:w="547" w:type="pct"/>
            <w:vAlign w:val="bottom"/>
          </w:tcPr>
          <w:p w14:paraId="490EA092" w14:textId="77777777" w:rsidR="004C52A7" w:rsidRPr="004C52A7" w:rsidRDefault="004C52A7" w:rsidP="004C52A7">
            <w:pPr>
              <w:pStyle w:val="BodyText"/>
              <w:tabs>
                <w:tab w:val="decimal" w:pos="877"/>
              </w:tabs>
              <w:spacing w:after="0"/>
              <w:ind w:right="-130"/>
              <w:rPr>
                <w:rFonts w:cs="Times New Roman"/>
                <w:sz w:val="20"/>
                <w:lang w:val="en-GB"/>
              </w:rPr>
            </w:pPr>
          </w:p>
        </w:tc>
        <w:tc>
          <w:tcPr>
            <w:tcW w:w="135" w:type="pct"/>
            <w:vAlign w:val="bottom"/>
          </w:tcPr>
          <w:p w14:paraId="5132D75B" w14:textId="77777777" w:rsidR="004C52A7" w:rsidRPr="004C52A7" w:rsidRDefault="004C52A7" w:rsidP="004C52A7">
            <w:pPr>
              <w:tabs>
                <w:tab w:val="decimal" w:pos="704"/>
              </w:tabs>
              <w:ind w:left="-106"/>
              <w:rPr>
                <w:rFonts w:cs="Times New Roman"/>
                <w:sz w:val="20"/>
              </w:rPr>
            </w:pPr>
          </w:p>
        </w:tc>
        <w:tc>
          <w:tcPr>
            <w:tcW w:w="500" w:type="pct"/>
            <w:vAlign w:val="bottom"/>
          </w:tcPr>
          <w:p w14:paraId="267CA17E" w14:textId="77777777" w:rsidR="004C52A7" w:rsidRPr="004C52A7" w:rsidRDefault="004C52A7" w:rsidP="004C52A7">
            <w:pPr>
              <w:pStyle w:val="BodyText"/>
              <w:tabs>
                <w:tab w:val="decimal" w:pos="876"/>
              </w:tabs>
              <w:spacing w:after="0"/>
              <w:ind w:right="-130"/>
              <w:rPr>
                <w:rFonts w:cs="Times New Roman"/>
                <w:sz w:val="20"/>
                <w:lang w:val="en-GB"/>
              </w:rPr>
            </w:pPr>
          </w:p>
        </w:tc>
        <w:tc>
          <w:tcPr>
            <w:tcW w:w="126" w:type="pct"/>
            <w:vAlign w:val="bottom"/>
          </w:tcPr>
          <w:p w14:paraId="164C13AD" w14:textId="77777777" w:rsidR="004C52A7" w:rsidRPr="004C52A7" w:rsidRDefault="004C52A7" w:rsidP="004C52A7">
            <w:pPr>
              <w:tabs>
                <w:tab w:val="decimal" w:pos="704"/>
              </w:tabs>
              <w:ind w:left="-106"/>
              <w:rPr>
                <w:rFonts w:cs="Times New Roman"/>
                <w:sz w:val="20"/>
              </w:rPr>
            </w:pPr>
          </w:p>
        </w:tc>
        <w:tc>
          <w:tcPr>
            <w:tcW w:w="523" w:type="pct"/>
            <w:vAlign w:val="bottom"/>
          </w:tcPr>
          <w:p w14:paraId="7F9B9076" w14:textId="77777777" w:rsidR="004C52A7" w:rsidRPr="004C52A7" w:rsidRDefault="004C52A7" w:rsidP="004C52A7">
            <w:pPr>
              <w:pStyle w:val="BodyText"/>
              <w:tabs>
                <w:tab w:val="decimal" w:pos="912"/>
              </w:tabs>
              <w:spacing w:after="0" w:line="240" w:lineRule="atLeast"/>
              <w:ind w:left="-108" w:right="-297"/>
              <w:rPr>
                <w:rFonts w:cs="Times New Roman"/>
                <w:sz w:val="20"/>
                <w:lang w:val="en-GB"/>
              </w:rPr>
            </w:pPr>
          </w:p>
        </w:tc>
        <w:tc>
          <w:tcPr>
            <w:tcW w:w="125" w:type="pct"/>
            <w:vAlign w:val="bottom"/>
          </w:tcPr>
          <w:p w14:paraId="0E01FD0D" w14:textId="77777777" w:rsidR="004C52A7" w:rsidRPr="004C52A7" w:rsidRDefault="004C52A7" w:rsidP="004C52A7">
            <w:pPr>
              <w:tabs>
                <w:tab w:val="decimal" w:pos="704"/>
              </w:tabs>
              <w:ind w:left="-106"/>
              <w:rPr>
                <w:rFonts w:cs="Times New Roman"/>
                <w:sz w:val="20"/>
              </w:rPr>
            </w:pPr>
          </w:p>
        </w:tc>
        <w:tc>
          <w:tcPr>
            <w:tcW w:w="576" w:type="pct"/>
            <w:vAlign w:val="bottom"/>
          </w:tcPr>
          <w:p w14:paraId="7D558AB3" w14:textId="77777777" w:rsidR="004C52A7" w:rsidRPr="004C52A7" w:rsidRDefault="004C52A7" w:rsidP="004C52A7">
            <w:pPr>
              <w:pStyle w:val="BodyText"/>
              <w:tabs>
                <w:tab w:val="decimal" w:pos="876"/>
              </w:tabs>
              <w:spacing w:after="0"/>
              <w:ind w:right="-130"/>
              <w:rPr>
                <w:rFonts w:cs="Times New Roman"/>
                <w:sz w:val="20"/>
                <w:lang w:val="en-GB"/>
              </w:rPr>
            </w:pPr>
          </w:p>
        </w:tc>
        <w:tc>
          <w:tcPr>
            <w:tcW w:w="140" w:type="pct"/>
            <w:vAlign w:val="bottom"/>
          </w:tcPr>
          <w:p w14:paraId="55B6F0F5" w14:textId="77777777" w:rsidR="004C52A7" w:rsidRPr="004C52A7" w:rsidRDefault="004C52A7" w:rsidP="004C52A7">
            <w:pPr>
              <w:tabs>
                <w:tab w:val="decimal" w:pos="704"/>
              </w:tabs>
              <w:ind w:left="-106"/>
              <w:rPr>
                <w:rFonts w:cs="Times New Roman"/>
                <w:sz w:val="20"/>
              </w:rPr>
            </w:pPr>
          </w:p>
        </w:tc>
        <w:tc>
          <w:tcPr>
            <w:tcW w:w="578" w:type="pct"/>
            <w:vAlign w:val="bottom"/>
          </w:tcPr>
          <w:p w14:paraId="6646D1A0" w14:textId="77777777" w:rsidR="004C52A7" w:rsidRPr="004C52A7" w:rsidRDefault="004C52A7" w:rsidP="004C52A7">
            <w:pPr>
              <w:pStyle w:val="BodyText"/>
              <w:tabs>
                <w:tab w:val="decimal" w:pos="950"/>
              </w:tabs>
              <w:spacing w:after="0" w:line="240" w:lineRule="atLeast"/>
              <w:ind w:left="-108" w:right="-131"/>
              <w:rPr>
                <w:rFonts w:cs="Times New Roman"/>
                <w:sz w:val="20"/>
                <w:lang w:val="en-GB"/>
              </w:rPr>
            </w:pPr>
          </w:p>
        </w:tc>
      </w:tr>
      <w:tr w:rsidR="004C52A7" w:rsidRPr="007C4A02" w14:paraId="168D97CD" w14:textId="77777777" w:rsidTr="001B1824">
        <w:trPr>
          <w:gridAfter w:val="1"/>
          <w:wAfter w:w="3" w:type="pct"/>
        </w:trPr>
        <w:tc>
          <w:tcPr>
            <w:tcW w:w="1049" w:type="pct"/>
            <w:vAlign w:val="bottom"/>
          </w:tcPr>
          <w:p w14:paraId="27D9CCFB" w14:textId="3090EA7B" w:rsidR="004C52A7" w:rsidRPr="00C74553" w:rsidRDefault="004C52A7" w:rsidP="004C52A7">
            <w:pPr>
              <w:rPr>
                <w:rFonts w:cs="Times New Roman"/>
                <w:i/>
                <w:iCs/>
                <w:sz w:val="21"/>
                <w:szCs w:val="21"/>
              </w:rPr>
            </w:pPr>
            <w:r w:rsidRPr="00C74553">
              <w:rPr>
                <w:rFonts w:cs="Times New Roman"/>
                <w:sz w:val="21"/>
                <w:szCs w:val="21"/>
              </w:rPr>
              <w:t xml:space="preserve">   expected credit loss</w:t>
            </w:r>
          </w:p>
        </w:tc>
        <w:tc>
          <w:tcPr>
            <w:tcW w:w="559" w:type="pct"/>
            <w:vAlign w:val="bottom"/>
          </w:tcPr>
          <w:p w14:paraId="69998755" w14:textId="1EDFBB67" w:rsidR="004C52A7" w:rsidRPr="004C52A7" w:rsidRDefault="004C52A7" w:rsidP="004C52A7">
            <w:pPr>
              <w:pStyle w:val="BodyText"/>
              <w:tabs>
                <w:tab w:val="decimal" w:pos="606"/>
              </w:tabs>
              <w:spacing w:after="0"/>
              <w:ind w:right="-130"/>
              <w:rPr>
                <w:rFonts w:cs="Times New Roman"/>
                <w:sz w:val="20"/>
                <w:lang w:val="en-GB"/>
              </w:rPr>
            </w:pPr>
            <w:r w:rsidRPr="004C52A7">
              <w:rPr>
                <w:rFonts w:cs="Times New Roman"/>
                <w:sz w:val="20"/>
                <w:cs/>
              </w:rPr>
              <w:t>-</w:t>
            </w:r>
          </w:p>
        </w:tc>
        <w:tc>
          <w:tcPr>
            <w:tcW w:w="139" w:type="pct"/>
            <w:vAlign w:val="bottom"/>
          </w:tcPr>
          <w:p w14:paraId="41E9B307" w14:textId="77777777" w:rsidR="004C52A7" w:rsidRPr="004C52A7" w:rsidRDefault="004C52A7" w:rsidP="004C52A7">
            <w:pPr>
              <w:tabs>
                <w:tab w:val="decimal" w:pos="704"/>
              </w:tabs>
              <w:ind w:left="-106"/>
              <w:rPr>
                <w:rFonts w:cs="Times New Roman"/>
                <w:sz w:val="20"/>
              </w:rPr>
            </w:pPr>
          </w:p>
        </w:tc>
        <w:tc>
          <w:tcPr>
            <w:tcW w:w="547" w:type="pct"/>
            <w:vAlign w:val="bottom"/>
          </w:tcPr>
          <w:p w14:paraId="3D85E3A4" w14:textId="14809BD9" w:rsidR="004C52A7" w:rsidRPr="004C52A7" w:rsidRDefault="004C52A7" w:rsidP="004C52A7">
            <w:pPr>
              <w:pStyle w:val="BodyText"/>
              <w:tabs>
                <w:tab w:val="decimal" w:pos="602"/>
              </w:tabs>
              <w:spacing w:after="0"/>
              <w:ind w:left="-30" w:right="-130"/>
              <w:rPr>
                <w:rFonts w:cs="Times New Roman"/>
                <w:sz w:val="20"/>
                <w:lang w:val="en-GB"/>
              </w:rPr>
            </w:pPr>
            <w:r w:rsidRPr="004C52A7">
              <w:rPr>
                <w:rFonts w:cs="Times New Roman"/>
                <w:sz w:val="20"/>
                <w:cs/>
                <w:lang w:val="en-GB"/>
              </w:rPr>
              <w:t>-</w:t>
            </w:r>
          </w:p>
        </w:tc>
        <w:tc>
          <w:tcPr>
            <w:tcW w:w="135" w:type="pct"/>
            <w:vAlign w:val="bottom"/>
          </w:tcPr>
          <w:p w14:paraId="547AEB16" w14:textId="77777777" w:rsidR="004C52A7" w:rsidRPr="004C52A7" w:rsidRDefault="004C52A7" w:rsidP="004C52A7">
            <w:pPr>
              <w:tabs>
                <w:tab w:val="decimal" w:pos="704"/>
              </w:tabs>
              <w:ind w:left="-106"/>
              <w:rPr>
                <w:rFonts w:cs="Times New Roman"/>
                <w:sz w:val="20"/>
              </w:rPr>
            </w:pPr>
          </w:p>
        </w:tc>
        <w:tc>
          <w:tcPr>
            <w:tcW w:w="500" w:type="pct"/>
            <w:vAlign w:val="bottom"/>
          </w:tcPr>
          <w:p w14:paraId="0A998309" w14:textId="5C219220" w:rsidR="004C52A7" w:rsidRPr="004C52A7" w:rsidRDefault="004C52A7" w:rsidP="0001776E">
            <w:pPr>
              <w:pStyle w:val="BodyText"/>
              <w:tabs>
                <w:tab w:val="decimal" w:pos="770"/>
              </w:tabs>
              <w:spacing w:after="0"/>
              <w:ind w:right="-130"/>
              <w:rPr>
                <w:rFonts w:cs="Times New Roman"/>
                <w:sz w:val="20"/>
                <w:lang w:val="en-GB"/>
              </w:rPr>
            </w:pPr>
            <w:r w:rsidRPr="004C52A7">
              <w:rPr>
                <w:rFonts w:cs="Times New Roman"/>
                <w:sz w:val="20"/>
              </w:rPr>
              <w:t>(1,644)</w:t>
            </w:r>
          </w:p>
        </w:tc>
        <w:tc>
          <w:tcPr>
            <w:tcW w:w="126" w:type="pct"/>
            <w:vAlign w:val="bottom"/>
          </w:tcPr>
          <w:p w14:paraId="3E44B428" w14:textId="77777777" w:rsidR="004C52A7" w:rsidRPr="004C52A7" w:rsidRDefault="004C52A7" w:rsidP="004C52A7">
            <w:pPr>
              <w:tabs>
                <w:tab w:val="decimal" w:pos="704"/>
              </w:tabs>
              <w:ind w:left="-106"/>
              <w:rPr>
                <w:rFonts w:cs="Times New Roman"/>
                <w:sz w:val="20"/>
              </w:rPr>
            </w:pPr>
          </w:p>
        </w:tc>
        <w:tc>
          <w:tcPr>
            <w:tcW w:w="523" w:type="pct"/>
            <w:vAlign w:val="bottom"/>
          </w:tcPr>
          <w:p w14:paraId="6CC02BBC" w14:textId="3812D70F" w:rsidR="004C52A7" w:rsidRPr="004C52A7" w:rsidRDefault="004C52A7" w:rsidP="004C52A7">
            <w:pPr>
              <w:pStyle w:val="BodyText"/>
              <w:tabs>
                <w:tab w:val="decimal" w:pos="804"/>
              </w:tabs>
              <w:spacing w:after="0" w:line="240" w:lineRule="atLeast"/>
              <w:ind w:left="-108" w:right="-297"/>
              <w:rPr>
                <w:rFonts w:cs="Times New Roman"/>
                <w:sz w:val="20"/>
                <w:lang w:val="en-GB"/>
              </w:rPr>
            </w:pPr>
            <w:r w:rsidRPr="004C52A7">
              <w:rPr>
                <w:rFonts w:cs="Times New Roman"/>
                <w:sz w:val="20"/>
                <w:lang w:val="en-GB"/>
              </w:rPr>
              <w:t>(1,644)</w:t>
            </w:r>
          </w:p>
        </w:tc>
        <w:tc>
          <w:tcPr>
            <w:tcW w:w="125" w:type="pct"/>
            <w:vAlign w:val="bottom"/>
          </w:tcPr>
          <w:p w14:paraId="235AB6E5" w14:textId="77777777" w:rsidR="004C52A7" w:rsidRPr="004C52A7" w:rsidRDefault="004C52A7" w:rsidP="004C52A7">
            <w:pPr>
              <w:tabs>
                <w:tab w:val="decimal" w:pos="704"/>
              </w:tabs>
              <w:ind w:left="-106"/>
              <w:rPr>
                <w:rFonts w:cs="Times New Roman"/>
                <w:sz w:val="20"/>
              </w:rPr>
            </w:pPr>
          </w:p>
        </w:tc>
        <w:tc>
          <w:tcPr>
            <w:tcW w:w="576" w:type="pct"/>
            <w:vAlign w:val="bottom"/>
          </w:tcPr>
          <w:p w14:paraId="6A2742BC" w14:textId="40D8A892" w:rsidR="004C52A7" w:rsidRPr="004C52A7" w:rsidRDefault="004C52A7" w:rsidP="004C52A7">
            <w:pPr>
              <w:pStyle w:val="BodyText"/>
              <w:tabs>
                <w:tab w:val="decimal" w:pos="896"/>
              </w:tabs>
              <w:spacing w:after="0"/>
              <w:ind w:right="-130"/>
              <w:rPr>
                <w:rFonts w:cs="Times New Roman"/>
                <w:sz w:val="20"/>
                <w:lang w:val="en-GB"/>
              </w:rPr>
            </w:pPr>
            <w:r w:rsidRPr="004C52A7">
              <w:rPr>
                <w:rFonts w:cs="Times New Roman"/>
                <w:sz w:val="20"/>
              </w:rPr>
              <w:t>(1,644)</w:t>
            </w:r>
          </w:p>
        </w:tc>
        <w:tc>
          <w:tcPr>
            <w:tcW w:w="140" w:type="pct"/>
            <w:vAlign w:val="bottom"/>
          </w:tcPr>
          <w:p w14:paraId="7F381470" w14:textId="77777777" w:rsidR="004C52A7" w:rsidRPr="004C52A7" w:rsidRDefault="004C52A7" w:rsidP="004C52A7">
            <w:pPr>
              <w:tabs>
                <w:tab w:val="decimal" w:pos="704"/>
              </w:tabs>
              <w:ind w:left="-106"/>
              <w:rPr>
                <w:rFonts w:cs="Times New Roman"/>
                <w:sz w:val="20"/>
              </w:rPr>
            </w:pPr>
          </w:p>
        </w:tc>
        <w:tc>
          <w:tcPr>
            <w:tcW w:w="578" w:type="pct"/>
            <w:vAlign w:val="bottom"/>
          </w:tcPr>
          <w:p w14:paraId="25750D57" w14:textId="708BA0CA" w:rsidR="004C52A7" w:rsidRPr="004C52A7" w:rsidRDefault="004C52A7" w:rsidP="004C52A7">
            <w:pPr>
              <w:pStyle w:val="BodyText"/>
              <w:tabs>
                <w:tab w:val="decimal" w:pos="956"/>
              </w:tabs>
              <w:spacing w:after="0"/>
              <w:ind w:left="-114" w:right="-130"/>
              <w:rPr>
                <w:rFonts w:cs="Times New Roman"/>
                <w:sz w:val="20"/>
                <w:lang w:val="en-GB"/>
              </w:rPr>
            </w:pPr>
            <w:r w:rsidRPr="004C52A7">
              <w:rPr>
                <w:rFonts w:cs="Times New Roman"/>
                <w:sz w:val="20"/>
                <w:lang w:val="en-GB"/>
              </w:rPr>
              <w:t>(1,644)</w:t>
            </w:r>
          </w:p>
        </w:tc>
      </w:tr>
      <w:tr w:rsidR="004C52A7" w:rsidRPr="007C4A02" w14:paraId="0A93A22C" w14:textId="77777777" w:rsidTr="001B1824">
        <w:trPr>
          <w:gridAfter w:val="1"/>
          <w:wAfter w:w="3" w:type="pct"/>
        </w:trPr>
        <w:tc>
          <w:tcPr>
            <w:tcW w:w="1049" w:type="pct"/>
            <w:vAlign w:val="bottom"/>
          </w:tcPr>
          <w:p w14:paraId="252F1B96" w14:textId="77777777" w:rsidR="004C52A7" w:rsidRPr="00C74553" w:rsidRDefault="004C52A7" w:rsidP="004C52A7">
            <w:pPr>
              <w:rPr>
                <w:rFonts w:cs="Times New Roman"/>
                <w:b/>
                <w:bCs/>
                <w:sz w:val="21"/>
                <w:szCs w:val="21"/>
              </w:rPr>
            </w:pPr>
            <w:r w:rsidRPr="00C74553">
              <w:rPr>
                <w:rFonts w:cs="Times New Roman"/>
                <w:b/>
                <w:bCs/>
                <w:sz w:val="21"/>
                <w:szCs w:val="21"/>
              </w:rPr>
              <w:t>Receivable under</w:t>
            </w:r>
          </w:p>
        </w:tc>
        <w:tc>
          <w:tcPr>
            <w:tcW w:w="559" w:type="pct"/>
            <w:tcBorders>
              <w:top w:val="single" w:sz="4" w:space="0" w:color="auto"/>
            </w:tcBorders>
            <w:vAlign w:val="bottom"/>
          </w:tcPr>
          <w:p w14:paraId="1B421C4A" w14:textId="77777777" w:rsidR="004C52A7" w:rsidRPr="004C52A7" w:rsidRDefault="004C52A7" w:rsidP="004C52A7">
            <w:pPr>
              <w:pStyle w:val="BodyText"/>
              <w:tabs>
                <w:tab w:val="decimal" w:pos="877"/>
              </w:tabs>
              <w:spacing w:after="0"/>
              <w:ind w:right="-130"/>
              <w:rPr>
                <w:rFonts w:cs="Times New Roman"/>
                <w:sz w:val="20"/>
                <w:lang w:val="en-GB"/>
              </w:rPr>
            </w:pPr>
          </w:p>
        </w:tc>
        <w:tc>
          <w:tcPr>
            <w:tcW w:w="139" w:type="pct"/>
            <w:vAlign w:val="bottom"/>
          </w:tcPr>
          <w:p w14:paraId="524411B5" w14:textId="77777777" w:rsidR="004C52A7" w:rsidRPr="004C52A7" w:rsidRDefault="004C52A7" w:rsidP="004C52A7">
            <w:pPr>
              <w:tabs>
                <w:tab w:val="decimal" w:pos="704"/>
              </w:tabs>
              <w:ind w:left="-106"/>
              <w:rPr>
                <w:rFonts w:cs="Times New Roman"/>
                <w:sz w:val="20"/>
              </w:rPr>
            </w:pPr>
          </w:p>
        </w:tc>
        <w:tc>
          <w:tcPr>
            <w:tcW w:w="547" w:type="pct"/>
            <w:tcBorders>
              <w:top w:val="single" w:sz="4" w:space="0" w:color="auto"/>
            </w:tcBorders>
            <w:vAlign w:val="bottom"/>
          </w:tcPr>
          <w:p w14:paraId="186829E4" w14:textId="77777777" w:rsidR="004C52A7" w:rsidRPr="004C52A7" w:rsidRDefault="004C52A7" w:rsidP="004C52A7">
            <w:pPr>
              <w:pStyle w:val="BodyText"/>
              <w:tabs>
                <w:tab w:val="decimal" w:pos="877"/>
              </w:tabs>
              <w:spacing w:after="0"/>
              <w:ind w:right="-130"/>
              <w:rPr>
                <w:rFonts w:cs="Times New Roman"/>
                <w:sz w:val="20"/>
                <w:lang w:val="en-GB"/>
              </w:rPr>
            </w:pPr>
          </w:p>
        </w:tc>
        <w:tc>
          <w:tcPr>
            <w:tcW w:w="135" w:type="pct"/>
            <w:vAlign w:val="bottom"/>
          </w:tcPr>
          <w:p w14:paraId="6F1BE133" w14:textId="77777777" w:rsidR="004C52A7" w:rsidRPr="004C52A7" w:rsidRDefault="004C52A7" w:rsidP="004C52A7">
            <w:pPr>
              <w:tabs>
                <w:tab w:val="decimal" w:pos="704"/>
              </w:tabs>
              <w:ind w:left="-106"/>
              <w:rPr>
                <w:rFonts w:cs="Times New Roman"/>
                <w:sz w:val="20"/>
              </w:rPr>
            </w:pPr>
          </w:p>
        </w:tc>
        <w:tc>
          <w:tcPr>
            <w:tcW w:w="500" w:type="pct"/>
            <w:tcBorders>
              <w:top w:val="single" w:sz="4" w:space="0" w:color="auto"/>
            </w:tcBorders>
            <w:vAlign w:val="bottom"/>
          </w:tcPr>
          <w:p w14:paraId="1B9B4569" w14:textId="77777777" w:rsidR="004C52A7" w:rsidRPr="004C52A7" w:rsidRDefault="004C52A7" w:rsidP="004C52A7">
            <w:pPr>
              <w:pStyle w:val="BodyText"/>
              <w:tabs>
                <w:tab w:val="decimal" w:pos="876"/>
              </w:tabs>
              <w:spacing w:after="0"/>
              <w:ind w:right="-130"/>
              <w:rPr>
                <w:rFonts w:cs="Times New Roman"/>
                <w:sz w:val="20"/>
                <w:lang w:val="en-GB"/>
              </w:rPr>
            </w:pPr>
          </w:p>
        </w:tc>
        <w:tc>
          <w:tcPr>
            <w:tcW w:w="126" w:type="pct"/>
            <w:vAlign w:val="bottom"/>
          </w:tcPr>
          <w:p w14:paraId="2EC28591" w14:textId="77777777" w:rsidR="004C52A7" w:rsidRPr="004C52A7" w:rsidRDefault="004C52A7" w:rsidP="004C52A7">
            <w:pPr>
              <w:tabs>
                <w:tab w:val="decimal" w:pos="704"/>
              </w:tabs>
              <w:ind w:left="-106"/>
              <w:rPr>
                <w:rFonts w:cs="Times New Roman"/>
                <w:sz w:val="20"/>
              </w:rPr>
            </w:pPr>
          </w:p>
        </w:tc>
        <w:tc>
          <w:tcPr>
            <w:tcW w:w="523" w:type="pct"/>
            <w:tcBorders>
              <w:top w:val="single" w:sz="4" w:space="0" w:color="auto"/>
            </w:tcBorders>
            <w:vAlign w:val="bottom"/>
          </w:tcPr>
          <w:p w14:paraId="778ADCE5" w14:textId="77777777" w:rsidR="004C52A7" w:rsidRPr="004C52A7" w:rsidRDefault="004C52A7" w:rsidP="004C52A7">
            <w:pPr>
              <w:pStyle w:val="BodyText"/>
              <w:tabs>
                <w:tab w:val="decimal" w:pos="912"/>
              </w:tabs>
              <w:spacing w:after="0" w:line="240" w:lineRule="atLeast"/>
              <w:ind w:left="-108" w:right="-297"/>
              <w:rPr>
                <w:rFonts w:cs="Times New Roman"/>
                <w:sz w:val="20"/>
                <w:lang w:val="en-GB"/>
              </w:rPr>
            </w:pPr>
          </w:p>
        </w:tc>
        <w:tc>
          <w:tcPr>
            <w:tcW w:w="125" w:type="pct"/>
            <w:vAlign w:val="bottom"/>
          </w:tcPr>
          <w:p w14:paraId="25493980" w14:textId="77777777" w:rsidR="004C52A7" w:rsidRPr="004C52A7" w:rsidRDefault="004C52A7" w:rsidP="004C52A7">
            <w:pPr>
              <w:tabs>
                <w:tab w:val="decimal" w:pos="704"/>
              </w:tabs>
              <w:ind w:left="-106"/>
              <w:rPr>
                <w:rFonts w:cs="Times New Roman"/>
                <w:sz w:val="20"/>
              </w:rPr>
            </w:pPr>
          </w:p>
        </w:tc>
        <w:tc>
          <w:tcPr>
            <w:tcW w:w="576" w:type="pct"/>
            <w:tcBorders>
              <w:top w:val="single" w:sz="4" w:space="0" w:color="auto"/>
            </w:tcBorders>
            <w:vAlign w:val="bottom"/>
          </w:tcPr>
          <w:p w14:paraId="052FA42B" w14:textId="77777777" w:rsidR="004C52A7" w:rsidRPr="004C52A7" w:rsidRDefault="004C52A7" w:rsidP="004C52A7">
            <w:pPr>
              <w:pStyle w:val="BodyText"/>
              <w:tabs>
                <w:tab w:val="decimal" w:pos="876"/>
              </w:tabs>
              <w:spacing w:after="0"/>
              <w:ind w:right="-130"/>
              <w:rPr>
                <w:rFonts w:cs="Times New Roman"/>
                <w:sz w:val="20"/>
                <w:lang w:val="en-GB"/>
              </w:rPr>
            </w:pPr>
          </w:p>
        </w:tc>
        <w:tc>
          <w:tcPr>
            <w:tcW w:w="140" w:type="pct"/>
            <w:vAlign w:val="bottom"/>
          </w:tcPr>
          <w:p w14:paraId="0FB9AFBC" w14:textId="77777777" w:rsidR="004C52A7" w:rsidRPr="004C52A7" w:rsidRDefault="004C52A7" w:rsidP="004C52A7">
            <w:pPr>
              <w:tabs>
                <w:tab w:val="decimal" w:pos="704"/>
              </w:tabs>
              <w:ind w:left="-106"/>
              <w:rPr>
                <w:rFonts w:cs="Times New Roman"/>
                <w:sz w:val="20"/>
              </w:rPr>
            </w:pPr>
          </w:p>
        </w:tc>
        <w:tc>
          <w:tcPr>
            <w:tcW w:w="578" w:type="pct"/>
            <w:tcBorders>
              <w:top w:val="single" w:sz="4" w:space="0" w:color="auto"/>
            </w:tcBorders>
            <w:vAlign w:val="bottom"/>
          </w:tcPr>
          <w:p w14:paraId="619775EB" w14:textId="77777777" w:rsidR="004C52A7" w:rsidRPr="004C52A7" w:rsidRDefault="004C52A7" w:rsidP="004C52A7">
            <w:pPr>
              <w:pStyle w:val="BodyText"/>
              <w:tabs>
                <w:tab w:val="decimal" w:pos="950"/>
              </w:tabs>
              <w:spacing w:after="0" w:line="240" w:lineRule="atLeast"/>
              <w:ind w:left="-108" w:right="-131"/>
              <w:rPr>
                <w:rFonts w:cs="Times New Roman"/>
                <w:sz w:val="20"/>
                <w:lang w:val="en-GB"/>
              </w:rPr>
            </w:pPr>
          </w:p>
        </w:tc>
      </w:tr>
      <w:tr w:rsidR="004C52A7" w:rsidRPr="007C4A02" w14:paraId="47110D66" w14:textId="77777777" w:rsidTr="001B1824">
        <w:trPr>
          <w:gridAfter w:val="1"/>
          <w:wAfter w:w="3" w:type="pct"/>
        </w:trPr>
        <w:tc>
          <w:tcPr>
            <w:tcW w:w="1049" w:type="pct"/>
            <w:vAlign w:val="bottom"/>
          </w:tcPr>
          <w:p w14:paraId="5CC137BE" w14:textId="77777777" w:rsidR="004C52A7" w:rsidRPr="00C74553" w:rsidRDefault="004C52A7" w:rsidP="004C52A7">
            <w:pPr>
              <w:rPr>
                <w:rFonts w:cs="Times New Roman"/>
                <w:b/>
                <w:bCs/>
                <w:sz w:val="21"/>
                <w:szCs w:val="21"/>
              </w:rPr>
            </w:pPr>
            <w:r w:rsidRPr="00C74553">
              <w:rPr>
                <w:rFonts w:cs="Times New Roman"/>
                <w:b/>
                <w:bCs/>
                <w:sz w:val="21"/>
                <w:szCs w:val="21"/>
              </w:rPr>
              <w:t xml:space="preserve">   lease contracts-net</w:t>
            </w:r>
          </w:p>
        </w:tc>
        <w:tc>
          <w:tcPr>
            <w:tcW w:w="559" w:type="pct"/>
            <w:tcBorders>
              <w:bottom w:val="double" w:sz="4" w:space="0" w:color="auto"/>
            </w:tcBorders>
            <w:vAlign w:val="bottom"/>
          </w:tcPr>
          <w:p w14:paraId="7B8451FB" w14:textId="08252BAC" w:rsidR="004C52A7" w:rsidRPr="004C52A7" w:rsidRDefault="004C52A7" w:rsidP="004C52A7">
            <w:pPr>
              <w:pStyle w:val="BodyText"/>
              <w:tabs>
                <w:tab w:val="decimal" w:pos="901"/>
              </w:tabs>
              <w:spacing w:after="0"/>
              <w:ind w:right="-130"/>
              <w:rPr>
                <w:rFonts w:cs="Times New Roman"/>
                <w:b/>
                <w:bCs/>
                <w:sz w:val="20"/>
                <w:lang w:val="en-GB"/>
              </w:rPr>
            </w:pPr>
            <w:r w:rsidRPr="004C52A7">
              <w:rPr>
                <w:rFonts w:cs="Times New Roman"/>
                <w:b/>
                <w:bCs/>
                <w:sz w:val="20"/>
              </w:rPr>
              <w:t>1,571,723</w:t>
            </w:r>
          </w:p>
        </w:tc>
        <w:tc>
          <w:tcPr>
            <w:tcW w:w="139" w:type="pct"/>
            <w:vAlign w:val="bottom"/>
          </w:tcPr>
          <w:p w14:paraId="1E4A01D9" w14:textId="77777777" w:rsidR="004C52A7" w:rsidRPr="004C52A7" w:rsidRDefault="004C52A7" w:rsidP="004C52A7">
            <w:pPr>
              <w:jc w:val="right"/>
              <w:rPr>
                <w:rFonts w:cs="Times New Roman"/>
                <w:b/>
                <w:bCs/>
                <w:sz w:val="20"/>
              </w:rPr>
            </w:pPr>
          </w:p>
        </w:tc>
        <w:tc>
          <w:tcPr>
            <w:tcW w:w="547" w:type="pct"/>
            <w:tcBorders>
              <w:bottom w:val="double" w:sz="4" w:space="0" w:color="auto"/>
            </w:tcBorders>
            <w:vAlign w:val="bottom"/>
          </w:tcPr>
          <w:p w14:paraId="18359875" w14:textId="5A52A79B" w:rsidR="004C52A7" w:rsidRPr="004C52A7" w:rsidRDefault="004C52A7" w:rsidP="001A4B32">
            <w:pPr>
              <w:pStyle w:val="BodyText"/>
              <w:tabs>
                <w:tab w:val="decimal" w:pos="901"/>
              </w:tabs>
              <w:spacing w:after="0"/>
              <w:ind w:right="-130"/>
              <w:rPr>
                <w:rFonts w:cs="Times New Roman"/>
                <w:b/>
                <w:bCs/>
                <w:spacing w:val="-4"/>
                <w:sz w:val="20"/>
                <w:lang w:val="en-GB"/>
              </w:rPr>
            </w:pPr>
            <w:r w:rsidRPr="001A4B32">
              <w:rPr>
                <w:rFonts w:cs="Times New Roman"/>
                <w:b/>
                <w:bCs/>
                <w:sz w:val="20"/>
              </w:rPr>
              <w:t>1,710,923</w:t>
            </w:r>
          </w:p>
        </w:tc>
        <w:tc>
          <w:tcPr>
            <w:tcW w:w="135" w:type="pct"/>
            <w:vAlign w:val="bottom"/>
          </w:tcPr>
          <w:p w14:paraId="5B2683F0" w14:textId="77777777" w:rsidR="004C52A7" w:rsidRPr="004C52A7" w:rsidRDefault="004C52A7" w:rsidP="004C52A7">
            <w:pPr>
              <w:tabs>
                <w:tab w:val="decimal" w:pos="704"/>
                <w:tab w:val="decimal" w:pos="949"/>
              </w:tabs>
              <w:ind w:left="-106"/>
              <w:rPr>
                <w:rFonts w:cs="Times New Roman"/>
                <w:b/>
                <w:bCs/>
                <w:sz w:val="20"/>
              </w:rPr>
            </w:pPr>
          </w:p>
        </w:tc>
        <w:tc>
          <w:tcPr>
            <w:tcW w:w="500" w:type="pct"/>
            <w:tcBorders>
              <w:bottom w:val="double" w:sz="4" w:space="0" w:color="auto"/>
            </w:tcBorders>
            <w:vAlign w:val="bottom"/>
          </w:tcPr>
          <w:p w14:paraId="6FA07A4E" w14:textId="0EEFBC0E" w:rsidR="004C52A7" w:rsidRPr="004C52A7" w:rsidRDefault="004C52A7" w:rsidP="0001776E">
            <w:pPr>
              <w:pStyle w:val="BodyText"/>
              <w:tabs>
                <w:tab w:val="decimal" w:pos="780"/>
              </w:tabs>
              <w:spacing w:after="0"/>
              <w:ind w:right="-130"/>
              <w:rPr>
                <w:rFonts w:cs="Times New Roman"/>
                <w:b/>
                <w:bCs/>
                <w:sz w:val="20"/>
                <w:lang w:val="en-GB"/>
              </w:rPr>
            </w:pPr>
            <w:r w:rsidRPr="004C52A7">
              <w:rPr>
                <w:rFonts w:cs="Times New Roman"/>
                <w:b/>
                <w:bCs/>
                <w:sz w:val="20"/>
                <w:lang w:val="en-US"/>
              </w:rPr>
              <w:t>4,471,018</w:t>
            </w:r>
          </w:p>
        </w:tc>
        <w:tc>
          <w:tcPr>
            <w:tcW w:w="126" w:type="pct"/>
            <w:vAlign w:val="bottom"/>
          </w:tcPr>
          <w:p w14:paraId="7A8106A8" w14:textId="77777777" w:rsidR="004C52A7" w:rsidRPr="004C52A7" w:rsidRDefault="004C52A7" w:rsidP="004C52A7">
            <w:pPr>
              <w:tabs>
                <w:tab w:val="decimal" w:pos="704"/>
              </w:tabs>
              <w:ind w:left="-106"/>
              <w:rPr>
                <w:rFonts w:cs="Times New Roman"/>
                <w:b/>
                <w:bCs/>
                <w:sz w:val="20"/>
              </w:rPr>
            </w:pPr>
          </w:p>
        </w:tc>
        <w:tc>
          <w:tcPr>
            <w:tcW w:w="523" w:type="pct"/>
            <w:tcBorders>
              <w:bottom w:val="double" w:sz="4" w:space="0" w:color="auto"/>
            </w:tcBorders>
            <w:vAlign w:val="bottom"/>
          </w:tcPr>
          <w:p w14:paraId="42E952D7" w14:textId="37A98DA0" w:rsidR="004C52A7" w:rsidRPr="004C52A7" w:rsidRDefault="004C52A7" w:rsidP="004C52A7">
            <w:pPr>
              <w:pStyle w:val="BodyText"/>
              <w:tabs>
                <w:tab w:val="decimal" w:pos="804"/>
              </w:tabs>
              <w:spacing w:after="0"/>
              <w:ind w:left="-120" w:right="-246"/>
              <w:rPr>
                <w:rFonts w:cs="Times New Roman"/>
                <w:b/>
                <w:bCs/>
                <w:sz w:val="20"/>
                <w:lang w:val="en-GB"/>
              </w:rPr>
            </w:pPr>
            <w:r w:rsidRPr="004C52A7">
              <w:rPr>
                <w:rFonts w:cs="Times New Roman"/>
                <w:b/>
                <w:bCs/>
                <w:sz w:val="20"/>
                <w:lang w:val="en-GB"/>
              </w:rPr>
              <w:t>6,042,741</w:t>
            </w:r>
          </w:p>
        </w:tc>
        <w:tc>
          <w:tcPr>
            <w:tcW w:w="125" w:type="pct"/>
            <w:vAlign w:val="bottom"/>
          </w:tcPr>
          <w:p w14:paraId="0C1BED08" w14:textId="77777777" w:rsidR="004C52A7" w:rsidRPr="004C52A7" w:rsidRDefault="004C52A7" w:rsidP="004C52A7">
            <w:pPr>
              <w:tabs>
                <w:tab w:val="decimal" w:pos="704"/>
              </w:tabs>
              <w:ind w:left="-106"/>
              <w:rPr>
                <w:rFonts w:cs="Times New Roman"/>
                <w:b/>
                <w:bCs/>
                <w:sz w:val="20"/>
              </w:rPr>
            </w:pPr>
          </w:p>
        </w:tc>
        <w:tc>
          <w:tcPr>
            <w:tcW w:w="576" w:type="pct"/>
            <w:tcBorders>
              <w:bottom w:val="double" w:sz="4" w:space="0" w:color="auto"/>
            </w:tcBorders>
            <w:vAlign w:val="bottom"/>
          </w:tcPr>
          <w:p w14:paraId="2661071A" w14:textId="52C7B6BD" w:rsidR="004C52A7" w:rsidRPr="004C52A7" w:rsidRDefault="004C52A7" w:rsidP="004C52A7">
            <w:pPr>
              <w:pStyle w:val="BodyText"/>
              <w:tabs>
                <w:tab w:val="decimal" w:pos="896"/>
              </w:tabs>
              <w:spacing w:after="0"/>
              <w:ind w:left="-90" w:right="-130"/>
              <w:rPr>
                <w:rFonts w:cs="Times New Roman"/>
                <w:b/>
                <w:bCs/>
                <w:sz w:val="20"/>
                <w:lang w:val="en-GB"/>
              </w:rPr>
            </w:pPr>
            <w:r w:rsidRPr="004C52A7">
              <w:rPr>
                <w:rFonts w:cs="Times New Roman"/>
                <w:b/>
                <w:bCs/>
                <w:sz w:val="20"/>
                <w:lang w:val="en-US"/>
              </w:rPr>
              <w:t>6,042,741</w:t>
            </w:r>
          </w:p>
        </w:tc>
        <w:tc>
          <w:tcPr>
            <w:tcW w:w="140" w:type="pct"/>
            <w:vAlign w:val="bottom"/>
          </w:tcPr>
          <w:p w14:paraId="735A36F3" w14:textId="77777777" w:rsidR="004C52A7" w:rsidRPr="004C52A7" w:rsidRDefault="004C52A7" w:rsidP="004C52A7">
            <w:pPr>
              <w:tabs>
                <w:tab w:val="decimal" w:pos="704"/>
              </w:tabs>
              <w:ind w:left="-106"/>
              <w:rPr>
                <w:rFonts w:cs="Times New Roman"/>
                <w:b/>
                <w:bCs/>
                <w:sz w:val="20"/>
              </w:rPr>
            </w:pPr>
          </w:p>
        </w:tc>
        <w:tc>
          <w:tcPr>
            <w:tcW w:w="578" w:type="pct"/>
            <w:tcBorders>
              <w:bottom w:val="double" w:sz="4" w:space="0" w:color="auto"/>
            </w:tcBorders>
            <w:vAlign w:val="bottom"/>
          </w:tcPr>
          <w:p w14:paraId="66FB058E" w14:textId="3E131FE7" w:rsidR="004C52A7" w:rsidRPr="004C52A7" w:rsidRDefault="004C52A7" w:rsidP="004C52A7">
            <w:pPr>
              <w:pStyle w:val="BodyText"/>
              <w:tabs>
                <w:tab w:val="decimal" w:pos="945"/>
              </w:tabs>
              <w:spacing w:after="0"/>
              <w:ind w:right="-130"/>
              <w:rPr>
                <w:rFonts w:cs="Times New Roman"/>
                <w:b/>
                <w:bCs/>
                <w:spacing w:val="-6"/>
                <w:sz w:val="20"/>
                <w:lang w:val="en-GB"/>
              </w:rPr>
            </w:pPr>
            <w:r w:rsidRPr="004C52A7">
              <w:rPr>
                <w:rFonts w:cs="Times New Roman"/>
                <w:b/>
                <w:bCs/>
                <w:sz w:val="20"/>
                <w:lang w:val="en-GB"/>
              </w:rPr>
              <w:t>7,753,664</w:t>
            </w:r>
          </w:p>
        </w:tc>
      </w:tr>
    </w:tbl>
    <w:p w14:paraId="27727D95" w14:textId="27620064" w:rsidR="009E07F6" w:rsidRDefault="009E07F6" w:rsidP="00905A58">
      <w:pPr>
        <w:spacing w:line="240" w:lineRule="atLeast"/>
        <w:ind w:left="540"/>
        <w:jc w:val="thaiDistribute"/>
        <w:rPr>
          <w:rFonts w:cs="Times New Roman"/>
          <w:szCs w:val="22"/>
        </w:rPr>
      </w:pPr>
    </w:p>
    <w:p w14:paraId="736F4C6C" w14:textId="77777777" w:rsidR="002A6343" w:rsidRPr="007C4A02" w:rsidRDefault="003F1116" w:rsidP="00905A58">
      <w:pPr>
        <w:spacing w:line="240" w:lineRule="atLeast"/>
        <w:ind w:left="540"/>
        <w:jc w:val="thaiDistribute"/>
        <w:rPr>
          <w:rFonts w:cs="Times New Roman"/>
          <w:szCs w:val="22"/>
        </w:rPr>
      </w:pPr>
      <w:r w:rsidRPr="007C4A02">
        <w:rPr>
          <w:rFonts w:cs="Times New Roman"/>
          <w:szCs w:val="22"/>
        </w:rPr>
        <w:t>T</w:t>
      </w:r>
      <w:r w:rsidR="002A6343" w:rsidRPr="007C4A02">
        <w:rPr>
          <w:rFonts w:cs="Times New Roman"/>
          <w:szCs w:val="22"/>
        </w:rPr>
        <w:t>he gross receivable and interest und</w:t>
      </w:r>
      <w:r w:rsidR="00AE2F45" w:rsidRPr="007C4A02">
        <w:rPr>
          <w:rFonts w:cs="Times New Roman"/>
          <w:szCs w:val="22"/>
        </w:rPr>
        <w:t xml:space="preserve">er lease contracts </w:t>
      </w:r>
      <w:r w:rsidRPr="007C4A02">
        <w:rPr>
          <w:rFonts w:cs="Times New Roman"/>
          <w:szCs w:val="22"/>
        </w:rPr>
        <w:t xml:space="preserve">as at 31 December </w:t>
      </w:r>
      <w:r w:rsidR="00AE2F45" w:rsidRPr="007C4A02">
        <w:rPr>
          <w:rFonts w:cs="Times New Roman"/>
          <w:szCs w:val="22"/>
        </w:rPr>
        <w:t xml:space="preserve">were </w:t>
      </w:r>
      <w:r w:rsidR="002A6343" w:rsidRPr="007C4A02">
        <w:rPr>
          <w:rFonts w:cs="Times New Roman"/>
          <w:szCs w:val="22"/>
        </w:rPr>
        <w:t>as follows:</w:t>
      </w:r>
    </w:p>
    <w:p w14:paraId="0FD3B350" w14:textId="77777777" w:rsidR="002A6343" w:rsidRPr="005E4241" w:rsidRDefault="002A6343" w:rsidP="00905A58">
      <w:pPr>
        <w:spacing w:line="240" w:lineRule="atLeast"/>
        <w:ind w:left="540"/>
        <w:jc w:val="thaiDistribute"/>
        <w:rPr>
          <w:rFonts w:cs="Times New Roman"/>
          <w:szCs w:val="22"/>
        </w:rPr>
      </w:pPr>
    </w:p>
    <w:tbl>
      <w:tblPr>
        <w:tblW w:w="9720" w:type="dxa"/>
        <w:tblInd w:w="450" w:type="dxa"/>
        <w:tblLayout w:type="fixed"/>
        <w:tblLook w:val="0000" w:firstRow="0" w:lastRow="0" w:firstColumn="0" w:lastColumn="0" w:noHBand="0" w:noVBand="0"/>
      </w:tblPr>
      <w:tblGrid>
        <w:gridCol w:w="2970"/>
        <w:gridCol w:w="1530"/>
        <w:gridCol w:w="270"/>
        <w:gridCol w:w="1344"/>
        <w:gridCol w:w="6"/>
        <w:gridCol w:w="264"/>
        <w:gridCol w:w="6"/>
        <w:gridCol w:w="1620"/>
        <w:gridCol w:w="270"/>
        <w:gridCol w:w="1434"/>
        <w:gridCol w:w="6"/>
      </w:tblGrid>
      <w:tr w:rsidR="009E07F6" w:rsidRPr="007C4A02" w14:paraId="28963BFE" w14:textId="77777777" w:rsidTr="001929C7">
        <w:trPr>
          <w:gridAfter w:val="1"/>
          <w:wAfter w:w="6" w:type="dxa"/>
        </w:trPr>
        <w:tc>
          <w:tcPr>
            <w:tcW w:w="2970" w:type="dxa"/>
            <w:vAlign w:val="bottom"/>
          </w:tcPr>
          <w:p w14:paraId="571C958C" w14:textId="77777777" w:rsidR="009E07F6" w:rsidRPr="001929C7" w:rsidRDefault="009E07F6" w:rsidP="009E07F6">
            <w:pPr>
              <w:ind w:right="-115"/>
              <w:jc w:val="center"/>
              <w:rPr>
                <w:rFonts w:cs="Times New Roman"/>
                <w:sz w:val="21"/>
                <w:szCs w:val="21"/>
              </w:rPr>
            </w:pPr>
          </w:p>
        </w:tc>
        <w:tc>
          <w:tcPr>
            <w:tcW w:w="6744" w:type="dxa"/>
            <w:gridSpan w:val="9"/>
            <w:vAlign w:val="bottom"/>
          </w:tcPr>
          <w:p w14:paraId="7EA20491" w14:textId="77777777" w:rsidR="009E07F6" w:rsidRPr="001929C7" w:rsidRDefault="009E07F6" w:rsidP="009E07F6">
            <w:pPr>
              <w:pStyle w:val="acctmergecolhdg"/>
              <w:spacing w:line="240" w:lineRule="atLeast"/>
              <w:ind w:left="-90" w:right="-72"/>
              <w:rPr>
                <w:rFonts w:cs="Times New Roman"/>
                <w:bCs/>
                <w:sz w:val="21"/>
                <w:szCs w:val="21"/>
              </w:rPr>
            </w:pPr>
            <w:r w:rsidRPr="001929C7">
              <w:rPr>
                <w:rFonts w:cs="Times New Roman"/>
                <w:bCs/>
                <w:sz w:val="21"/>
                <w:szCs w:val="21"/>
              </w:rPr>
              <w:t>Consolidated financial statements</w:t>
            </w:r>
          </w:p>
        </w:tc>
      </w:tr>
      <w:tr w:rsidR="009E07F6" w:rsidRPr="007C4A02" w14:paraId="24AE6355" w14:textId="77777777" w:rsidTr="001929C7">
        <w:tc>
          <w:tcPr>
            <w:tcW w:w="2970" w:type="dxa"/>
            <w:vAlign w:val="bottom"/>
          </w:tcPr>
          <w:p w14:paraId="268848EE" w14:textId="77777777" w:rsidR="009E07F6" w:rsidRPr="001929C7" w:rsidRDefault="009E07F6" w:rsidP="009E07F6">
            <w:pPr>
              <w:jc w:val="center"/>
              <w:rPr>
                <w:rFonts w:cs="Times New Roman"/>
                <w:sz w:val="21"/>
                <w:szCs w:val="21"/>
              </w:rPr>
            </w:pPr>
          </w:p>
        </w:tc>
        <w:tc>
          <w:tcPr>
            <w:tcW w:w="1530" w:type="dxa"/>
            <w:vAlign w:val="bottom"/>
          </w:tcPr>
          <w:p w14:paraId="55629B24"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Receivable and</w:t>
            </w:r>
          </w:p>
        </w:tc>
        <w:tc>
          <w:tcPr>
            <w:tcW w:w="270" w:type="dxa"/>
            <w:vAlign w:val="bottom"/>
          </w:tcPr>
          <w:p w14:paraId="42E69543" w14:textId="77777777" w:rsidR="009E07F6" w:rsidRPr="001929C7" w:rsidRDefault="009E07F6" w:rsidP="009E07F6">
            <w:pPr>
              <w:ind w:left="-162" w:right="-115"/>
              <w:jc w:val="center"/>
              <w:rPr>
                <w:rFonts w:cs="Times New Roman"/>
                <w:sz w:val="21"/>
                <w:szCs w:val="21"/>
              </w:rPr>
            </w:pPr>
          </w:p>
        </w:tc>
        <w:tc>
          <w:tcPr>
            <w:tcW w:w="1350" w:type="dxa"/>
            <w:gridSpan w:val="2"/>
            <w:vAlign w:val="bottom"/>
          </w:tcPr>
          <w:p w14:paraId="22F8F55F" w14:textId="77777777" w:rsidR="009E07F6" w:rsidRPr="001929C7" w:rsidRDefault="009E07F6" w:rsidP="009E07F6">
            <w:pPr>
              <w:ind w:left="-110" w:right="-115"/>
              <w:jc w:val="center"/>
              <w:rPr>
                <w:rFonts w:cs="Times New Roman"/>
                <w:sz w:val="21"/>
                <w:szCs w:val="21"/>
              </w:rPr>
            </w:pPr>
            <w:r w:rsidRPr="001929C7">
              <w:rPr>
                <w:rFonts w:cs="Times New Roman"/>
                <w:sz w:val="21"/>
                <w:szCs w:val="21"/>
              </w:rPr>
              <w:t>Receivable</w:t>
            </w:r>
          </w:p>
        </w:tc>
        <w:tc>
          <w:tcPr>
            <w:tcW w:w="270" w:type="dxa"/>
            <w:gridSpan w:val="2"/>
            <w:vAlign w:val="bottom"/>
          </w:tcPr>
          <w:p w14:paraId="43EA02AC" w14:textId="77777777" w:rsidR="009E07F6" w:rsidRPr="001929C7" w:rsidRDefault="009E07F6" w:rsidP="009E07F6">
            <w:pPr>
              <w:ind w:left="-162" w:right="-115"/>
              <w:jc w:val="center"/>
              <w:rPr>
                <w:rFonts w:cs="Times New Roman"/>
                <w:sz w:val="21"/>
                <w:szCs w:val="21"/>
              </w:rPr>
            </w:pPr>
          </w:p>
        </w:tc>
        <w:tc>
          <w:tcPr>
            <w:tcW w:w="1620" w:type="dxa"/>
            <w:vAlign w:val="bottom"/>
          </w:tcPr>
          <w:p w14:paraId="03754D11"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Receivable and</w:t>
            </w:r>
          </w:p>
        </w:tc>
        <w:tc>
          <w:tcPr>
            <w:tcW w:w="270" w:type="dxa"/>
            <w:vAlign w:val="bottom"/>
          </w:tcPr>
          <w:p w14:paraId="461A2AB7" w14:textId="77777777" w:rsidR="009E07F6" w:rsidRPr="001929C7" w:rsidRDefault="009E07F6" w:rsidP="009E07F6">
            <w:pPr>
              <w:ind w:left="-162" w:right="-115"/>
              <w:jc w:val="center"/>
              <w:rPr>
                <w:rFonts w:cs="Times New Roman"/>
                <w:sz w:val="21"/>
                <w:szCs w:val="21"/>
              </w:rPr>
            </w:pPr>
          </w:p>
        </w:tc>
        <w:tc>
          <w:tcPr>
            <w:tcW w:w="1440" w:type="dxa"/>
            <w:gridSpan w:val="2"/>
            <w:vAlign w:val="bottom"/>
          </w:tcPr>
          <w:p w14:paraId="74E58864" w14:textId="77777777" w:rsidR="009E07F6" w:rsidRPr="001929C7" w:rsidRDefault="009E07F6" w:rsidP="009E07F6">
            <w:pPr>
              <w:ind w:left="-110" w:right="-115"/>
              <w:jc w:val="center"/>
              <w:rPr>
                <w:rFonts w:cs="Times New Roman"/>
                <w:sz w:val="21"/>
                <w:szCs w:val="21"/>
              </w:rPr>
            </w:pPr>
            <w:r w:rsidRPr="001929C7">
              <w:rPr>
                <w:rFonts w:cs="Times New Roman"/>
                <w:sz w:val="21"/>
                <w:szCs w:val="21"/>
              </w:rPr>
              <w:t>Receivable</w:t>
            </w:r>
          </w:p>
        </w:tc>
      </w:tr>
      <w:tr w:rsidR="009E07F6" w:rsidRPr="007C4A02" w14:paraId="00BA997B" w14:textId="77777777" w:rsidTr="001929C7">
        <w:tc>
          <w:tcPr>
            <w:tcW w:w="2970" w:type="dxa"/>
            <w:vAlign w:val="bottom"/>
          </w:tcPr>
          <w:p w14:paraId="51258939" w14:textId="77777777" w:rsidR="009E07F6" w:rsidRPr="001929C7" w:rsidRDefault="009E07F6" w:rsidP="009E07F6">
            <w:pPr>
              <w:jc w:val="center"/>
              <w:rPr>
                <w:rFonts w:cs="Times New Roman"/>
                <w:sz w:val="21"/>
                <w:szCs w:val="21"/>
              </w:rPr>
            </w:pPr>
          </w:p>
        </w:tc>
        <w:tc>
          <w:tcPr>
            <w:tcW w:w="1530" w:type="dxa"/>
            <w:vAlign w:val="bottom"/>
          </w:tcPr>
          <w:p w14:paraId="280E2547"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interest under</w:t>
            </w:r>
          </w:p>
        </w:tc>
        <w:tc>
          <w:tcPr>
            <w:tcW w:w="270" w:type="dxa"/>
            <w:vAlign w:val="bottom"/>
          </w:tcPr>
          <w:p w14:paraId="41B8D8E7" w14:textId="77777777" w:rsidR="009E07F6" w:rsidRPr="001929C7" w:rsidRDefault="009E07F6" w:rsidP="009E07F6">
            <w:pPr>
              <w:ind w:left="-162" w:right="-115"/>
              <w:jc w:val="center"/>
              <w:rPr>
                <w:rFonts w:cs="Times New Roman"/>
                <w:sz w:val="21"/>
                <w:szCs w:val="21"/>
              </w:rPr>
            </w:pPr>
          </w:p>
        </w:tc>
        <w:tc>
          <w:tcPr>
            <w:tcW w:w="1350" w:type="dxa"/>
            <w:gridSpan w:val="2"/>
            <w:vAlign w:val="bottom"/>
          </w:tcPr>
          <w:p w14:paraId="6B65F407" w14:textId="77777777" w:rsidR="009E07F6" w:rsidRPr="001929C7" w:rsidRDefault="009E07F6" w:rsidP="009E07F6">
            <w:pPr>
              <w:ind w:left="-110" w:right="-115"/>
              <w:jc w:val="center"/>
              <w:rPr>
                <w:rFonts w:cs="Times New Roman"/>
                <w:sz w:val="21"/>
                <w:szCs w:val="21"/>
              </w:rPr>
            </w:pPr>
            <w:r w:rsidRPr="001929C7">
              <w:rPr>
                <w:rFonts w:cs="Times New Roman"/>
                <w:sz w:val="21"/>
                <w:szCs w:val="21"/>
              </w:rPr>
              <w:t>under lease</w:t>
            </w:r>
          </w:p>
        </w:tc>
        <w:tc>
          <w:tcPr>
            <w:tcW w:w="270" w:type="dxa"/>
            <w:gridSpan w:val="2"/>
            <w:vAlign w:val="bottom"/>
          </w:tcPr>
          <w:p w14:paraId="414F8FC7" w14:textId="77777777" w:rsidR="009E07F6" w:rsidRPr="001929C7" w:rsidRDefault="009E07F6" w:rsidP="009E07F6">
            <w:pPr>
              <w:ind w:left="-162" w:right="-115"/>
              <w:jc w:val="center"/>
              <w:rPr>
                <w:rFonts w:cs="Times New Roman"/>
                <w:sz w:val="21"/>
                <w:szCs w:val="21"/>
              </w:rPr>
            </w:pPr>
          </w:p>
        </w:tc>
        <w:tc>
          <w:tcPr>
            <w:tcW w:w="1620" w:type="dxa"/>
            <w:vAlign w:val="bottom"/>
          </w:tcPr>
          <w:p w14:paraId="244B9A0A"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interest under</w:t>
            </w:r>
          </w:p>
        </w:tc>
        <w:tc>
          <w:tcPr>
            <w:tcW w:w="270" w:type="dxa"/>
            <w:vAlign w:val="bottom"/>
          </w:tcPr>
          <w:p w14:paraId="036135D2" w14:textId="77777777" w:rsidR="009E07F6" w:rsidRPr="001929C7" w:rsidRDefault="009E07F6" w:rsidP="009E07F6">
            <w:pPr>
              <w:ind w:left="-162" w:right="-115"/>
              <w:jc w:val="center"/>
              <w:rPr>
                <w:rFonts w:cs="Times New Roman"/>
                <w:sz w:val="21"/>
                <w:szCs w:val="21"/>
              </w:rPr>
            </w:pPr>
          </w:p>
        </w:tc>
        <w:tc>
          <w:tcPr>
            <w:tcW w:w="1440" w:type="dxa"/>
            <w:gridSpan w:val="2"/>
            <w:vAlign w:val="bottom"/>
          </w:tcPr>
          <w:p w14:paraId="435A7801" w14:textId="77777777" w:rsidR="009E07F6" w:rsidRPr="001929C7" w:rsidRDefault="009E07F6" w:rsidP="009E07F6">
            <w:pPr>
              <w:ind w:left="-110" w:right="-115"/>
              <w:jc w:val="center"/>
              <w:rPr>
                <w:rFonts w:cs="Times New Roman"/>
                <w:sz w:val="21"/>
                <w:szCs w:val="21"/>
              </w:rPr>
            </w:pPr>
            <w:r w:rsidRPr="001929C7">
              <w:rPr>
                <w:rFonts w:cs="Times New Roman"/>
                <w:sz w:val="21"/>
                <w:szCs w:val="21"/>
              </w:rPr>
              <w:t>under lease</w:t>
            </w:r>
          </w:p>
        </w:tc>
      </w:tr>
      <w:tr w:rsidR="009E07F6" w:rsidRPr="007C4A02" w14:paraId="440EE62C" w14:textId="77777777" w:rsidTr="001929C7">
        <w:tc>
          <w:tcPr>
            <w:tcW w:w="2970" w:type="dxa"/>
            <w:vAlign w:val="bottom"/>
          </w:tcPr>
          <w:p w14:paraId="119EB25E" w14:textId="77777777" w:rsidR="009E07F6" w:rsidRPr="001929C7" w:rsidRDefault="009E07F6" w:rsidP="009E07F6">
            <w:pPr>
              <w:jc w:val="center"/>
              <w:rPr>
                <w:rFonts w:cs="Times New Roman"/>
                <w:sz w:val="21"/>
                <w:szCs w:val="21"/>
              </w:rPr>
            </w:pPr>
          </w:p>
        </w:tc>
        <w:tc>
          <w:tcPr>
            <w:tcW w:w="1530" w:type="dxa"/>
            <w:vAlign w:val="bottom"/>
          </w:tcPr>
          <w:p w14:paraId="102D79D9"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 xml:space="preserve"> lease contracts</w:t>
            </w:r>
          </w:p>
        </w:tc>
        <w:tc>
          <w:tcPr>
            <w:tcW w:w="270" w:type="dxa"/>
            <w:vAlign w:val="bottom"/>
          </w:tcPr>
          <w:p w14:paraId="3BA83391" w14:textId="77777777" w:rsidR="009E07F6" w:rsidRPr="001929C7" w:rsidRDefault="009E07F6" w:rsidP="009E07F6">
            <w:pPr>
              <w:ind w:left="-162" w:right="-115"/>
              <w:jc w:val="center"/>
              <w:rPr>
                <w:rFonts w:cs="Times New Roman"/>
                <w:sz w:val="21"/>
                <w:szCs w:val="21"/>
              </w:rPr>
            </w:pPr>
          </w:p>
        </w:tc>
        <w:tc>
          <w:tcPr>
            <w:tcW w:w="1350" w:type="dxa"/>
            <w:gridSpan w:val="2"/>
            <w:vAlign w:val="bottom"/>
          </w:tcPr>
          <w:p w14:paraId="3ECF0693" w14:textId="77777777" w:rsidR="009E07F6" w:rsidRPr="001929C7" w:rsidRDefault="009E07F6" w:rsidP="009E07F6">
            <w:pPr>
              <w:ind w:left="-110" w:right="-115"/>
              <w:jc w:val="center"/>
              <w:rPr>
                <w:rFonts w:cs="Times New Roman"/>
                <w:spacing w:val="-6"/>
                <w:sz w:val="21"/>
                <w:szCs w:val="21"/>
              </w:rPr>
            </w:pPr>
            <w:r w:rsidRPr="001929C7">
              <w:rPr>
                <w:rFonts w:cs="Times New Roman"/>
                <w:spacing w:val="-6"/>
                <w:sz w:val="21"/>
                <w:szCs w:val="21"/>
              </w:rPr>
              <w:t>contracts - net</w:t>
            </w:r>
          </w:p>
        </w:tc>
        <w:tc>
          <w:tcPr>
            <w:tcW w:w="270" w:type="dxa"/>
            <w:gridSpan w:val="2"/>
            <w:vAlign w:val="bottom"/>
          </w:tcPr>
          <w:p w14:paraId="273BFCBC" w14:textId="77777777" w:rsidR="009E07F6" w:rsidRPr="001929C7" w:rsidRDefault="009E07F6" w:rsidP="009E07F6">
            <w:pPr>
              <w:ind w:left="-162" w:right="-115"/>
              <w:jc w:val="center"/>
              <w:rPr>
                <w:rFonts w:cs="Times New Roman"/>
                <w:sz w:val="21"/>
                <w:szCs w:val="21"/>
              </w:rPr>
            </w:pPr>
          </w:p>
        </w:tc>
        <w:tc>
          <w:tcPr>
            <w:tcW w:w="1620" w:type="dxa"/>
            <w:vAlign w:val="bottom"/>
          </w:tcPr>
          <w:p w14:paraId="435B8F24" w14:textId="77777777" w:rsidR="009E07F6" w:rsidRPr="001929C7" w:rsidRDefault="009E07F6" w:rsidP="009E07F6">
            <w:pPr>
              <w:ind w:left="-90" w:right="-115"/>
              <w:jc w:val="center"/>
              <w:rPr>
                <w:rFonts w:cs="Times New Roman"/>
                <w:sz w:val="21"/>
                <w:szCs w:val="21"/>
              </w:rPr>
            </w:pPr>
            <w:r w:rsidRPr="001929C7">
              <w:rPr>
                <w:rFonts w:cs="Times New Roman"/>
                <w:sz w:val="21"/>
                <w:szCs w:val="21"/>
              </w:rPr>
              <w:t xml:space="preserve"> lease contracts</w:t>
            </w:r>
          </w:p>
        </w:tc>
        <w:tc>
          <w:tcPr>
            <w:tcW w:w="270" w:type="dxa"/>
            <w:vAlign w:val="bottom"/>
          </w:tcPr>
          <w:p w14:paraId="2A8F1F90" w14:textId="77777777" w:rsidR="009E07F6" w:rsidRPr="001929C7" w:rsidRDefault="009E07F6" w:rsidP="009E07F6">
            <w:pPr>
              <w:ind w:left="-162" w:right="-115"/>
              <w:jc w:val="center"/>
              <w:rPr>
                <w:rFonts w:cs="Times New Roman"/>
                <w:sz w:val="21"/>
                <w:szCs w:val="21"/>
              </w:rPr>
            </w:pPr>
          </w:p>
        </w:tc>
        <w:tc>
          <w:tcPr>
            <w:tcW w:w="1440" w:type="dxa"/>
            <w:gridSpan w:val="2"/>
            <w:vAlign w:val="bottom"/>
          </w:tcPr>
          <w:p w14:paraId="4FBA95BA" w14:textId="77777777" w:rsidR="009E07F6" w:rsidRPr="001929C7" w:rsidRDefault="009E07F6" w:rsidP="009E07F6">
            <w:pPr>
              <w:ind w:left="-110" w:right="-115"/>
              <w:jc w:val="center"/>
              <w:rPr>
                <w:rFonts w:cs="Times New Roman"/>
                <w:spacing w:val="-6"/>
                <w:sz w:val="21"/>
                <w:szCs w:val="21"/>
              </w:rPr>
            </w:pPr>
            <w:r w:rsidRPr="001929C7">
              <w:rPr>
                <w:rFonts w:cs="Times New Roman"/>
                <w:spacing w:val="-6"/>
                <w:sz w:val="21"/>
                <w:szCs w:val="21"/>
              </w:rPr>
              <w:t>contracts - net</w:t>
            </w:r>
          </w:p>
        </w:tc>
      </w:tr>
      <w:tr w:rsidR="009E07F6" w:rsidRPr="007C4A02" w14:paraId="4A964C86" w14:textId="77777777" w:rsidTr="001929C7">
        <w:trPr>
          <w:gridAfter w:val="1"/>
          <w:wAfter w:w="6" w:type="dxa"/>
        </w:trPr>
        <w:tc>
          <w:tcPr>
            <w:tcW w:w="2970" w:type="dxa"/>
            <w:vAlign w:val="bottom"/>
          </w:tcPr>
          <w:p w14:paraId="0AA10B84" w14:textId="77777777" w:rsidR="009E07F6" w:rsidRPr="001929C7" w:rsidRDefault="009E07F6" w:rsidP="009E07F6">
            <w:pPr>
              <w:jc w:val="center"/>
              <w:rPr>
                <w:rFonts w:cs="Times New Roman"/>
                <w:sz w:val="21"/>
                <w:szCs w:val="21"/>
              </w:rPr>
            </w:pPr>
          </w:p>
        </w:tc>
        <w:tc>
          <w:tcPr>
            <w:tcW w:w="3144" w:type="dxa"/>
            <w:gridSpan w:val="3"/>
            <w:vAlign w:val="bottom"/>
          </w:tcPr>
          <w:p w14:paraId="5F437F26" w14:textId="53393AA7" w:rsidR="009E07F6" w:rsidRPr="001929C7" w:rsidRDefault="009E07F6" w:rsidP="009E07F6">
            <w:pPr>
              <w:ind w:left="-90" w:right="-115"/>
              <w:jc w:val="center"/>
              <w:rPr>
                <w:rFonts w:cs="Times New Roman"/>
                <w:sz w:val="21"/>
                <w:szCs w:val="21"/>
              </w:rPr>
            </w:pPr>
            <w:r w:rsidRPr="001929C7">
              <w:rPr>
                <w:rFonts w:cs="Times New Roman"/>
                <w:sz w:val="21"/>
                <w:szCs w:val="21"/>
              </w:rPr>
              <w:t>202</w:t>
            </w:r>
            <w:r w:rsidR="00541937">
              <w:rPr>
                <w:rFonts w:cs="Times New Roman"/>
                <w:sz w:val="21"/>
                <w:szCs w:val="21"/>
              </w:rPr>
              <w:t>3</w:t>
            </w:r>
          </w:p>
        </w:tc>
        <w:tc>
          <w:tcPr>
            <w:tcW w:w="270" w:type="dxa"/>
            <w:gridSpan w:val="2"/>
            <w:vAlign w:val="bottom"/>
          </w:tcPr>
          <w:p w14:paraId="3B71B77C" w14:textId="77777777" w:rsidR="009E07F6" w:rsidRPr="001929C7" w:rsidRDefault="009E07F6" w:rsidP="009E07F6">
            <w:pPr>
              <w:ind w:left="-162" w:right="-115"/>
              <w:jc w:val="center"/>
              <w:rPr>
                <w:rFonts w:cs="Times New Roman"/>
                <w:sz w:val="21"/>
                <w:szCs w:val="21"/>
              </w:rPr>
            </w:pPr>
          </w:p>
        </w:tc>
        <w:tc>
          <w:tcPr>
            <w:tcW w:w="3330" w:type="dxa"/>
            <w:gridSpan w:val="4"/>
            <w:vAlign w:val="bottom"/>
          </w:tcPr>
          <w:p w14:paraId="1498F25B" w14:textId="76C3584D" w:rsidR="009E07F6" w:rsidRPr="001929C7" w:rsidRDefault="009E07F6" w:rsidP="009E07F6">
            <w:pPr>
              <w:ind w:left="-117" w:right="-115"/>
              <w:jc w:val="center"/>
              <w:rPr>
                <w:rFonts w:cs="Times New Roman"/>
                <w:sz w:val="21"/>
                <w:szCs w:val="21"/>
              </w:rPr>
            </w:pPr>
            <w:r w:rsidRPr="001929C7">
              <w:rPr>
                <w:rFonts w:cs="Times New Roman"/>
                <w:sz w:val="21"/>
                <w:szCs w:val="21"/>
              </w:rPr>
              <w:t>202</w:t>
            </w:r>
            <w:r w:rsidR="00541937">
              <w:rPr>
                <w:rFonts w:cs="Times New Roman"/>
                <w:sz w:val="21"/>
                <w:szCs w:val="21"/>
              </w:rPr>
              <w:t>2</w:t>
            </w:r>
          </w:p>
        </w:tc>
      </w:tr>
      <w:tr w:rsidR="009E07F6" w:rsidRPr="007C4A02" w14:paraId="5A24A6B8" w14:textId="77777777" w:rsidTr="001929C7">
        <w:trPr>
          <w:gridAfter w:val="1"/>
          <w:wAfter w:w="6" w:type="dxa"/>
        </w:trPr>
        <w:tc>
          <w:tcPr>
            <w:tcW w:w="2970" w:type="dxa"/>
            <w:vAlign w:val="bottom"/>
          </w:tcPr>
          <w:p w14:paraId="030284C1" w14:textId="77777777" w:rsidR="009E07F6" w:rsidRPr="001929C7" w:rsidRDefault="009E07F6" w:rsidP="009E07F6">
            <w:pPr>
              <w:jc w:val="center"/>
              <w:rPr>
                <w:rFonts w:cs="Times New Roman"/>
                <w:sz w:val="21"/>
                <w:szCs w:val="21"/>
              </w:rPr>
            </w:pPr>
          </w:p>
        </w:tc>
        <w:tc>
          <w:tcPr>
            <w:tcW w:w="6744" w:type="dxa"/>
            <w:gridSpan w:val="9"/>
            <w:vAlign w:val="bottom"/>
          </w:tcPr>
          <w:p w14:paraId="12AB8BF3" w14:textId="77777777" w:rsidR="009E07F6" w:rsidRPr="001929C7" w:rsidRDefault="009E07F6" w:rsidP="009E07F6">
            <w:pPr>
              <w:ind w:left="-162" w:right="-115"/>
              <w:jc w:val="center"/>
              <w:rPr>
                <w:rFonts w:cs="Times New Roman"/>
                <w:i/>
                <w:iCs/>
                <w:sz w:val="21"/>
                <w:szCs w:val="21"/>
              </w:rPr>
            </w:pPr>
            <w:r w:rsidRPr="001929C7">
              <w:rPr>
                <w:rFonts w:cs="Times New Roman"/>
                <w:i/>
                <w:iCs/>
                <w:sz w:val="21"/>
                <w:szCs w:val="21"/>
              </w:rPr>
              <w:t>(in thousand Baht)</w:t>
            </w:r>
          </w:p>
        </w:tc>
      </w:tr>
      <w:tr w:rsidR="003A3BF6" w:rsidRPr="007C4A02" w14:paraId="0DB54628" w14:textId="77777777" w:rsidTr="001929C7">
        <w:tc>
          <w:tcPr>
            <w:tcW w:w="2970" w:type="dxa"/>
            <w:vAlign w:val="bottom"/>
          </w:tcPr>
          <w:p w14:paraId="4B1CCF96" w14:textId="77777777" w:rsidR="003A3BF6" w:rsidRPr="001929C7" w:rsidRDefault="003A3BF6" w:rsidP="003A3BF6">
            <w:pPr>
              <w:ind w:left="-18" w:right="-45"/>
              <w:rPr>
                <w:rFonts w:cs="Times New Roman"/>
                <w:sz w:val="21"/>
                <w:szCs w:val="21"/>
              </w:rPr>
            </w:pPr>
            <w:r w:rsidRPr="001929C7">
              <w:rPr>
                <w:rFonts w:cs="Times New Roman"/>
                <w:sz w:val="21"/>
                <w:szCs w:val="21"/>
              </w:rPr>
              <w:t>Portion due within one year</w:t>
            </w:r>
          </w:p>
        </w:tc>
        <w:tc>
          <w:tcPr>
            <w:tcW w:w="1530" w:type="dxa"/>
            <w:vAlign w:val="bottom"/>
          </w:tcPr>
          <w:p w14:paraId="2B54992A" w14:textId="2A871B8A" w:rsidR="003A3BF6" w:rsidRPr="003A3BF6" w:rsidRDefault="003A3BF6" w:rsidP="00DB100E">
            <w:pPr>
              <w:tabs>
                <w:tab w:val="decimal" w:pos="1330"/>
              </w:tabs>
              <w:ind w:left="-108" w:right="-128"/>
              <w:rPr>
                <w:rFonts w:cs="Times New Roman"/>
                <w:szCs w:val="22"/>
                <w:cs/>
                <w:lang w:bidi="th-TH"/>
              </w:rPr>
            </w:pPr>
            <w:r w:rsidRPr="003A3BF6">
              <w:rPr>
                <w:rFonts w:cs="Times New Roman"/>
                <w:szCs w:val="22"/>
              </w:rPr>
              <w:t>2,436,843</w:t>
            </w:r>
          </w:p>
        </w:tc>
        <w:tc>
          <w:tcPr>
            <w:tcW w:w="270" w:type="dxa"/>
            <w:vAlign w:val="bottom"/>
          </w:tcPr>
          <w:p w14:paraId="6784BAC5" w14:textId="77777777" w:rsidR="003A3BF6" w:rsidRPr="003A3BF6" w:rsidRDefault="003A3BF6" w:rsidP="003A3BF6">
            <w:pPr>
              <w:tabs>
                <w:tab w:val="decimal" w:pos="1152"/>
                <w:tab w:val="decimal" w:pos="1330"/>
              </w:tabs>
              <w:ind w:left="-108" w:right="-128"/>
              <w:rPr>
                <w:rFonts w:cs="Times New Roman"/>
                <w:szCs w:val="22"/>
                <w:rtl/>
                <w:cs/>
              </w:rPr>
            </w:pPr>
          </w:p>
        </w:tc>
        <w:tc>
          <w:tcPr>
            <w:tcW w:w="1350" w:type="dxa"/>
            <w:gridSpan w:val="2"/>
            <w:vAlign w:val="bottom"/>
          </w:tcPr>
          <w:p w14:paraId="69FE0196" w14:textId="4048DF6D" w:rsidR="003A3BF6" w:rsidRPr="003A3BF6" w:rsidRDefault="00726CFC" w:rsidP="00DB100E">
            <w:pPr>
              <w:tabs>
                <w:tab w:val="decimal" w:pos="1141"/>
              </w:tabs>
              <w:spacing w:line="240" w:lineRule="auto"/>
              <w:ind w:left="-83" w:right="-108"/>
              <w:rPr>
                <w:rFonts w:cs="Times New Roman"/>
                <w:szCs w:val="22"/>
              </w:rPr>
            </w:pPr>
            <w:r>
              <w:rPr>
                <w:rFonts w:cs="Times New Roman"/>
                <w:szCs w:val="22"/>
              </w:rPr>
              <w:t>1</w:t>
            </w:r>
            <w:r w:rsidR="003A3BF6" w:rsidRPr="003A3BF6">
              <w:rPr>
                <w:rFonts w:cs="Times New Roman"/>
                <w:szCs w:val="22"/>
              </w:rPr>
              <w:t>,</w:t>
            </w:r>
            <w:r>
              <w:rPr>
                <w:rFonts w:cs="Times New Roman"/>
                <w:szCs w:val="22"/>
              </w:rPr>
              <w:t>571</w:t>
            </w:r>
            <w:r w:rsidR="003A3BF6" w:rsidRPr="003A3BF6">
              <w:rPr>
                <w:rFonts w:cs="Times New Roman"/>
                <w:szCs w:val="22"/>
              </w:rPr>
              <w:t>,</w:t>
            </w:r>
            <w:r>
              <w:rPr>
                <w:rFonts w:cs="Times New Roman"/>
                <w:szCs w:val="22"/>
              </w:rPr>
              <w:t>723</w:t>
            </w:r>
          </w:p>
        </w:tc>
        <w:tc>
          <w:tcPr>
            <w:tcW w:w="270" w:type="dxa"/>
            <w:gridSpan w:val="2"/>
            <w:vAlign w:val="bottom"/>
          </w:tcPr>
          <w:p w14:paraId="508FD885"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397237EA" w14:textId="13C60842" w:rsidR="003A3BF6" w:rsidRPr="001929C7" w:rsidRDefault="003A3BF6" w:rsidP="003A3BF6">
            <w:pPr>
              <w:tabs>
                <w:tab w:val="decimal" w:pos="1330"/>
              </w:tabs>
              <w:ind w:left="-108" w:right="-128"/>
              <w:rPr>
                <w:rFonts w:cs="Times New Roman"/>
                <w:sz w:val="21"/>
                <w:szCs w:val="21"/>
              </w:rPr>
            </w:pPr>
            <w:r w:rsidRPr="008625FB">
              <w:rPr>
                <w:rFonts w:cs="Times New Roman"/>
                <w:sz w:val="21"/>
                <w:szCs w:val="21"/>
              </w:rPr>
              <w:t>2,832,826</w:t>
            </w:r>
          </w:p>
        </w:tc>
        <w:tc>
          <w:tcPr>
            <w:tcW w:w="270" w:type="dxa"/>
            <w:vAlign w:val="bottom"/>
          </w:tcPr>
          <w:p w14:paraId="6DD7DE6D" w14:textId="77777777" w:rsidR="003A3BF6" w:rsidRPr="001929C7" w:rsidRDefault="003A3BF6" w:rsidP="003A3BF6">
            <w:pPr>
              <w:ind w:left="-108" w:right="-128"/>
              <w:rPr>
                <w:rFonts w:cs="Times New Roman"/>
                <w:sz w:val="21"/>
                <w:szCs w:val="21"/>
                <w:rtl/>
                <w:cs/>
              </w:rPr>
            </w:pPr>
          </w:p>
        </w:tc>
        <w:tc>
          <w:tcPr>
            <w:tcW w:w="1440" w:type="dxa"/>
            <w:gridSpan w:val="2"/>
            <w:vAlign w:val="bottom"/>
          </w:tcPr>
          <w:p w14:paraId="0D7CF450" w14:textId="0209D552" w:rsidR="003A3BF6" w:rsidRPr="001929C7" w:rsidRDefault="003A3BF6" w:rsidP="003A3BF6">
            <w:pPr>
              <w:tabs>
                <w:tab w:val="decimal" w:pos="1162"/>
              </w:tabs>
              <w:ind w:left="-108" w:right="-128"/>
              <w:rPr>
                <w:rFonts w:cs="Times New Roman"/>
                <w:sz w:val="21"/>
                <w:szCs w:val="21"/>
              </w:rPr>
            </w:pPr>
            <w:r w:rsidRPr="008625FB">
              <w:rPr>
                <w:rFonts w:cs="Times New Roman"/>
                <w:sz w:val="21"/>
                <w:szCs w:val="21"/>
              </w:rPr>
              <w:t>1,710,923</w:t>
            </w:r>
          </w:p>
        </w:tc>
      </w:tr>
      <w:tr w:rsidR="003A3BF6" w:rsidRPr="007C4A02" w14:paraId="6386D0CE" w14:textId="77777777" w:rsidTr="001929C7">
        <w:tc>
          <w:tcPr>
            <w:tcW w:w="2970" w:type="dxa"/>
            <w:vAlign w:val="bottom"/>
          </w:tcPr>
          <w:p w14:paraId="7E511CA2" w14:textId="77777777" w:rsidR="003A3BF6" w:rsidRPr="001929C7" w:rsidRDefault="003A3BF6" w:rsidP="003A3BF6">
            <w:pPr>
              <w:ind w:left="-18" w:right="-45"/>
              <w:rPr>
                <w:rFonts w:cs="Times New Roman"/>
                <w:sz w:val="21"/>
                <w:szCs w:val="21"/>
              </w:rPr>
            </w:pPr>
            <w:r w:rsidRPr="001929C7">
              <w:rPr>
                <w:rFonts w:cs="Times New Roman"/>
                <w:sz w:val="21"/>
                <w:szCs w:val="21"/>
              </w:rPr>
              <w:t>Portion due after one year</w:t>
            </w:r>
          </w:p>
        </w:tc>
        <w:tc>
          <w:tcPr>
            <w:tcW w:w="1530" w:type="dxa"/>
            <w:vAlign w:val="bottom"/>
          </w:tcPr>
          <w:p w14:paraId="08C46439" w14:textId="77777777" w:rsidR="003A3BF6" w:rsidRPr="003A3BF6" w:rsidRDefault="003A3BF6" w:rsidP="003A3BF6">
            <w:pPr>
              <w:tabs>
                <w:tab w:val="decimal" w:pos="1330"/>
              </w:tabs>
              <w:ind w:left="-108" w:right="-128"/>
              <w:rPr>
                <w:rFonts w:cs="Times New Roman"/>
                <w:szCs w:val="22"/>
              </w:rPr>
            </w:pPr>
          </w:p>
        </w:tc>
        <w:tc>
          <w:tcPr>
            <w:tcW w:w="270" w:type="dxa"/>
            <w:vAlign w:val="bottom"/>
          </w:tcPr>
          <w:p w14:paraId="71458B70" w14:textId="77777777" w:rsidR="003A3BF6" w:rsidRPr="003A3BF6" w:rsidRDefault="003A3BF6" w:rsidP="003A3BF6">
            <w:pPr>
              <w:tabs>
                <w:tab w:val="decimal" w:pos="1152"/>
                <w:tab w:val="decimal" w:pos="1330"/>
              </w:tabs>
              <w:ind w:left="-108" w:right="-128"/>
              <w:rPr>
                <w:rFonts w:cs="Times New Roman"/>
                <w:szCs w:val="22"/>
                <w:rtl/>
                <w:cs/>
              </w:rPr>
            </w:pPr>
          </w:p>
        </w:tc>
        <w:tc>
          <w:tcPr>
            <w:tcW w:w="1350" w:type="dxa"/>
            <w:gridSpan w:val="2"/>
            <w:vAlign w:val="bottom"/>
          </w:tcPr>
          <w:p w14:paraId="14033263" w14:textId="77777777" w:rsidR="003A3BF6" w:rsidRPr="003A3BF6" w:rsidRDefault="003A3BF6" w:rsidP="003A3BF6">
            <w:pPr>
              <w:tabs>
                <w:tab w:val="decimal" w:pos="1141"/>
              </w:tabs>
              <w:spacing w:line="240" w:lineRule="auto"/>
              <w:ind w:left="-83" w:right="-108"/>
              <w:rPr>
                <w:rFonts w:cs="Times New Roman"/>
                <w:szCs w:val="22"/>
              </w:rPr>
            </w:pPr>
          </w:p>
        </w:tc>
        <w:tc>
          <w:tcPr>
            <w:tcW w:w="270" w:type="dxa"/>
            <w:gridSpan w:val="2"/>
            <w:vAlign w:val="bottom"/>
          </w:tcPr>
          <w:p w14:paraId="59B0CC9E"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6EA69C44" w14:textId="77777777" w:rsidR="003A3BF6" w:rsidRPr="001929C7" w:rsidRDefault="003A3BF6" w:rsidP="003A3BF6">
            <w:pPr>
              <w:tabs>
                <w:tab w:val="decimal" w:pos="1330"/>
              </w:tabs>
              <w:ind w:right="-128"/>
              <w:rPr>
                <w:rFonts w:cs="Times New Roman"/>
                <w:sz w:val="21"/>
                <w:szCs w:val="21"/>
              </w:rPr>
            </w:pPr>
          </w:p>
        </w:tc>
        <w:tc>
          <w:tcPr>
            <w:tcW w:w="270" w:type="dxa"/>
            <w:vAlign w:val="bottom"/>
          </w:tcPr>
          <w:p w14:paraId="08C5D8DD" w14:textId="77777777" w:rsidR="003A3BF6" w:rsidRPr="001929C7" w:rsidRDefault="003A3BF6" w:rsidP="003A3BF6">
            <w:pPr>
              <w:ind w:left="-108" w:right="-128"/>
              <w:rPr>
                <w:rFonts w:cs="Times New Roman"/>
                <w:sz w:val="21"/>
                <w:szCs w:val="21"/>
                <w:rtl/>
                <w:cs/>
              </w:rPr>
            </w:pPr>
          </w:p>
        </w:tc>
        <w:tc>
          <w:tcPr>
            <w:tcW w:w="1440" w:type="dxa"/>
            <w:gridSpan w:val="2"/>
            <w:vAlign w:val="bottom"/>
          </w:tcPr>
          <w:p w14:paraId="291D4903" w14:textId="77777777" w:rsidR="003A3BF6" w:rsidRPr="001929C7" w:rsidRDefault="003A3BF6" w:rsidP="003A3BF6">
            <w:pPr>
              <w:tabs>
                <w:tab w:val="decimal" w:pos="1162"/>
              </w:tabs>
              <w:ind w:right="-128"/>
              <w:rPr>
                <w:rFonts w:cs="Times New Roman"/>
                <w:sz w:val="21"/>
                <w:szCs w:val="21"/>
              </w:rPr>
            </w:pPr>
          </w:p>
        </w:tc>
      </w:tr>
      <w:tr w:rsidR="003A3BF6" w:rsidRPr="007C4A02" w14:paraId="2F740AA1" w14:textId="77777777" w:rsidTr="001929C7">
        <w:tc>
          <w:tcPr>
            <w:tcW w:w="2970" w:type="dxa"/>
            <w:vAlign w:val="bottom"/>
          </w:tcPr>
          <w:p w14:paraId="46054B13" w14:textId="77777777" w:rsidR="003A3BF6" w:rsidRPr="001929C7" w:rsidRDefault="003A3BF6" w:rsidP="003A3BF6">
            <w:pPr>
              <w:ind w:left="-18" w:right="-45"/>
              <w:rPr>
                <w:rFonts w:cs="Times New Roman"/>
                <w:sz w:val="21"/>
                <w:szCs w:val="21"/>
                <w:rtl/>
                <w:cs/>
              </w:rPr>
            </w:pPr>
            <w:r w:rsidRPr="001929C7">
              <w:rPr>
                <w:rFonts w:cs="Times New Roman"/>
                <w:sz w:val="21"/>
                <w:szCs w:val="21"/>
              </w:rPr>
              <w:t xml:space="preserve">   but within five years</w:t>
            </w:r>
          </w:p>
        </w:tc>
        <w:tc>
          <w:tcPr>
            <w:tcW w:w="1530" w:type="dxa"/>
            <w:vAlign w:val="bottom"/>
          </w:tcPr>
          <w:p w14:paraId="541DE261" w14:textId="1C383794" w:rsidR="003A3BF6" w:rsidRPr="003A3BF6" w:rsidRDefault="003A3BF6" w:rsidP="003A3BF6">
            <w:pPr>
              <w:tabs>
                <w:tab w:val="decimal" w:pos="1330"/>
              </w:tabs>
              <w:ind w:left="-108" w:right="-128"/>
              <w:rPr>
                <w:rFonts w:cs="Times New Roman"/>
                <w:szCs w:val="22"/>
              </w:rPr>
            </w:pPr>
            <w:r w:rsidRPr="003A3BF6">
              <w:rPr>
                <w:rFonts w:cs="Times New Roman"/>
                <w:szCs w:val="22"/>
              </w:rPr>
              <w:t>5,455,020</w:t>
            </w:r>
          </w:p>
        </w:tc>
        <w:tc>
          <w:tcPr>
            <w:tcW w:w="270" w:type="dxa"/>
            <w:vAlign w:val="bottom"/>
          </w:tcPr>
          <w:p w14:paraId="19829236" w14:textId="77777777" w:rsidR="003A3BF6" w:rsidRPr="003A3BF6" w:rsidRDefault="003A3BF6" w:rsidP="003A3BF6">
            <w:pPr>
              <w:tabs>
                <w:tab w:val="decimal" w:pos="1152"/>
                <w:tab w:val="decimal" w:pos="1330"/>
              </w:tabs>
              <w:ind w:left="-108" w:right="-128"/>
              <w:rPr>
                <w:rFonts w:cs="Times New Roman"/>
                <w:szCs w:val="22"/>
              </w:rPr>
            </w:pPr>
          </w:p>
        </w:tc>
        <w:tc>
          <w:tcPr>
            <w:tcW w:w="1350" w:type="dxa"/>
            <w:gridSpan w:val="2"/>
            <w:vAlign w:val="bottom"/>
          </w:tcPr>
          <w:p w14:paraId="412FD578" w14:textId="2E20419D" w:rsidR="003A3BF6" w:rsidRPr="003A3BF6" w:rsidRDefault="00726CFC" w:rsidP="003A3BF6">
            <w:pPr>
              <w:tabs>
                <w:tab w:val="decimal" w:pos="1141"/>
              </w:tabs>
              <w:spacing w:line="240" w:lineRule="auto"/>
              <w:ind w:left="-83" w:right="-108"/>
              <w:rPr>
                <w:rFonts w:cs="Times New Roman"/>
                <w:szCs w:val="22"/>
              </w:rPr>
            </w:pPr>
            <w:r>
              <w:rPr>
                <w:rFonts w:cs="Times New Roman"/>
                <w:szCs w:val="22"/>
              </w:rPr>
              <w:t>4</w:t>
            </w:r>
            <w:r w:rsidR="003A3BF6" w:rsidRPr="003A3BF6">
              <w:rPr>
                <w:rFonts w:cs="Times New Roman"/>
                <w:szCs w:val="22"/>
              </w:rPr>
              <w:t>,</w:t>
            </w:r>
            <w:r>
              <w:rPr>
                <w:rFonts w:cs="Times New Roman"/>
                <w:szCs w:val="22"/>
              </w:rPr>
              <w:t>472</w:t>
            </w:r>
            <w:r w:rsidR="003A3BF6" w:rsidRPr="003A3BF6">
              <w:rPr>
                <w:rFonts w:cs="Times New Roman"/>
                <w:szCs w:val="22"/>
              </w:rPr>
              <w:t>,</w:t>
            </w:r>
            <w:r>
              <w:rPr>
                <w:rFonts w:cs="Times New Roman"/>
                <w:szCs w:val="22"/>
              </w:rPr>
              <w:t>662</w:t>
            </w:r>
          </w:p>
        </w:tc>
        <w:tc>
          <w:tcPr>
            <w:tcW w:w="270" w:type="dxa"/>
            <w:gridSpan w:val="2"/>
            <w:vAlign w:val="bottom"/>
          </w:tcPr>
          <w:p w14:paraId="631D2ABE"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70FDA62B" w14:textId="70A67D62" w:rsidR="003A3BF6" w:rsidRPr="001929C7" w:rsidRDefault="003A3BF6" w:rsidP="003A3BF6">
            <w:pPr>
              <w:tabs>
                <w:tab w:val="decimal" w:pos="1330"/>
              </w:tabs>
              <w:ind w:left="-108" w:right="-128"/>
              <w:rPr>
                <w:rFonts w:cs="Times New Roman"/>
                <w:sz w:val="21"/>
                <w:szCs w:val="21"/>
              </w:rPr>
            </w:pPr>
            <w:r w:rsidRPr="008625FB">
              <w:rPr>
                <w:rFonts w:cs="Times New Roman"/>
                <w:sz w:val="21"/>
                <w:szCs w:val="21"/>
              </w:rPr>
              <w:t>7,891,863</w:t>
            </w:r>
          </w:p>
        </w:tc>
        <w:tc>
          <w:tcPr>
            <w:tcW w:w="270" w:type="dxa"/>
            <w:vAlign w:val="bottom"/>
          </w:tcPr>
          <w:p w14:paraId="4DDCB615" w14:textId="77777777" w:rsidR="003A3BF6" w:rsidRPr="001929C7" w:rsidRDefault="003A3BF6" w:rsidP="003A3BF6">
            <w:pPr>
              <w:ind w:left="-108" w:right="-128"/>
              <w:rPr>
                <w:rFonts w:cs="Times New Roman"/>
                <w:sz w:val="21"/>
                <w:szCs w:val="21"/>
              </w:rPr>
            </w:pPr>
          </w:p>
        </w:tc>
        <w:tc>
          <w:tcPr>
            <w:tcW w:w="1440" w:type="dxa"/>
            <w:gridSpan w:val="2"/>
            <w:vAlign w:val="bottom"/>
          </w:tcPr>
          <w:p w14:paraId="27422437" w14:textId="2D164C89" w:rsidR="003A3BF6" w:rsidRPr="001929C7" w:rsidRDefault="003A3BF6" w:rsidP="003A3BF6">
            <w:pPr>
              <w:tabs>
                <w:tab w:val="decimal" w:pos="1168"/>
              </w:tabs>
              <w:ind w:left="-99" w:right="-128"/>
              <w:rPr>
                <w:rFonts w:cs="Times New Roman"/>
                <w:sz w:val="21"/>
                <w:szCs w:val="21"/>
                <w:rtl/>
                <w:cs/>
              </w:rPr>
            </w:pPr>
            <w:r w:rsidRPr="008625FB">
              <w:rPr>
                <w:rFonts w:cs="Times New Roman"/>
                <w:sz w:val="21"/>
                <w:szCs w:val="21"/>
              </w:rPr>
              <w:t>6,044,385</w:t>
            </w:r>
          </w:p>
        </w:tc>
      </w:tr>
      <w:tr w:rsidR="003A3BF6" w:rsidRPr="007C4A02" w14:paraId="619930A9" w14:textId="77777777" w:rsidTr="001929C7">
        <w:trPr>
          <w:trHeight w:val="244"/>
        </w:trPr>
        <w:tc>
          <w:tcPr>
            <w:tcW w:w="2970" w:type="dxa"/>
            <w:vAlign w:val="bottom"/>
          </w:tcPr>
          <w:p w14:paraId="6C4F34A7" w14:textId="77777777" w:rsidR="003A3BF6" w:rsidRPr="001929C7" w:rsidRDefault="003A3BF6" w:rsidP="003A3BF6">
            <w:pPr>
              <w:ind w:left="-18" w:right="-45"/>
              <w:rPr>
                <w:rFonts w:cs="Times New Roman"/>
                <w:b/>
                <w:bCs/>
                <w:sz w:val="21"/>
                <w:szCs w:val="21"/>
              </w:rPr>
            </w:pPr>
          </w:p>
        </w:tc>
        <w:tc>
          <w:tcPr>
            <w:tcW w:w="1530" w:type="dxa"/>
            <w:tcBorders>
              <w:top w:val="single" w:sz="4" w:space="0" w:color="auto"/>
            </w:tcBorders>
            <w:vAlign w:val="bottom"/>
          </w:tcPr>
          <w:p w14:paraId="35A3D5E4" w14:textId="33B8F651" w:rsidR="003A3BF6" w:rsidRPr="003A3BF6" w:rsidRDefault="003A3BF6" w:rsidP="003A3BF6">
            <w:pPr>
              <w:tabs>
                <w:tab w:val="decimal" w:pos="1330"/>
              </w:tabs>
              <w:ind w:left="-108" w:right="-128"/>
              <w:rPr>
                <w:rFonts w:cs="Times New Roman"/>
                <w:b/>
                <w:bCs/>
                <w:szCs w:val="22"/>
                <w:cs/>
                <w:lang w:bidi="th-TH"/>
              </w:rPr>
            </w:pPr>
            <w:r w:rsidRPr="003A3BF6">
              <w:rPr>
                <w:rFonts w:cs="Times New Roman"/>
                <w:b/>
                <w:bCs/>
                <w:szCs w:val="22"/>
              </w:rPr>
              <w:t>7,891,863</w:t>
            </w:r>
          </w:p>
        </w:tc>
        <w:tc>
          <w:tcPr>
            <w:tcW w:w="270" w:type="dxa"/>
            <w:vAlign w:val="bottom"/>
          </w:tcPr>
          <w:p w14:paraId="695162F8" w14:textId="77777777" w:rsidR="003A3BF6" w:rsidRPr="003A3BF6" w:rsidRDefault="003A3BF6" w:rsidP="003A3BF6">
            <w:pPr>
              <w:tabs>
                <w:tab w:val="decimal" w:pos="1346"/>
              </w:tabs>
              <w:ind w:left="-108" w:right="-128"/>
              <w:rPr>
                <w:rFonts w:cs="Times New Roman"/>
                <w:b/>
                <w:bCs/>
                <w:szCs w:val="22"/>
              </w:rPr>
            </w:pPr>
          </w:p>
        </w:tc>
        <w:tc>
          <w:tcPr>
            <w:tcW w:w="1350" w:type="dxa"/>
            <w:gridSpan w:val="2"/>
            <w:tcBorders>
              <w:top w:val="single" w:sz="4" w:space="0" w:color="auto"/>
            </w:tcBorders>
            <w:vAlign w:val="bottom"/>
          </w:tcPr>
          <w:p w14:paraId="724EA772" w14:textId="7A0C3720" w:rsidR="003A3BF6" w:rsidRPr="003A3BF6" w:rsidRDefault="00726CFC" w:rsidP="003A3BF6">
            <w:pPr>
              <w:tabs>
                <w:tab w:val="decimal" w:pos="1141"/>
              </w:tabs>
              <w:spacing w:line="240" w:lineRule="auto"/>
              <w:ind w:left="-83" w:right="-108"/>
              <w:rPr>
                <w:rFonts w:cs="Times New Roman"/>
                <w:b/>
                <w:bCs/>
                <w:szCs w:val="22"/>
              </w:rPr>
            </w:pPr>
            <w:r>
              <w:rPr>
                <w:rFonts w:cs="Times New Roman"/>
                <w:b/>
                <w:bCs/>
                <w:szCs w:val="22"/>
              </w:rPr>
              <w:t>6</w:t>
            </w:r>
            <w:r w:rsidR="003A3BF6" w:rsidRPr="003A3BF6">
              <w:rPr>
                <w:rFonts w:cs="Times New Roman"/>
                <w:b/>
                <w:bCs/>
                <w:szCs w:val="22"/>
              </w:rPr>
              <w:t>,</w:t>
            </w:r>
            <w:r>
              <w:rPr>
                <w:rFonts w:cs="Times New Roman"/>
                <w:b/>
                <w:bCs/>
                <w:szCs w:val="22"/>
              </w:rPr>
              <w:t>04</w:t>
            </w:r>
            <w:r w:rsidR="003A3BF6" w:rsidRPr="003A3BF6">
              <w:rPr>
                <w:rFonts w:cs="Times New Roman"/>
                <w:b/>
                <w:bCs/>
                <w:szCs w:val="22"/>
              </w:rPr>
              <w:t>4,</w:t>
            </w:r>
            <w:r>
              <w:rPr>
                <w:rFonts w:cs="Times New Roman"/>
                <w:b/>
                <w:bCs/>
                <w:szCs w:val="22"/>
              </w:rPr>
              <w:t>385</w:t>
            </w:r>
          </w:p>
        </w:tc>
        <w:tc>
          <w:tcPr>
            <w:tcW w:w="270" w:type="dxa"/>
            <w:gridSpan w:val="2"/>
            <w:vAlign w:val="bottom"/>
          </w:tcPr>
          <w:p w14:paraId="4E7ABB12" w14:textId="77777777" w:rsidR="003A3BF6" w:rsidRPr="001929C7" w:rsidRDefault="003A3BF6" w:rsidP="003A3BF6">
            <w:pPr>
              <w:tabs>
                <w:tab w:val="decimal" w:pos="704"/>
              </w:tabs>
              <w:ind w:left="-99"/>
              <w:rPr>
                <w:rFonts w:cs="Times New Roman"/>
                <w:b/>
                <w:bCs/>
                <w:sz w:val="21"/>
                <w:szCs w:val="21"/>
              </w:rPr>
            </w:pPr>
          </w:p>
        </w:tc>
        <w:tc>
          <w:tcPr>
            <w:tcW w:w="1620" w:type="dxa"/>
            <w:tcBorders>
              <w:top w:val="single" w:sz="4" w:space="0" w:color="auto"/>
            </w:tcBorders>
            <w:vAlign w:val="bottom"/>
          </w:tcPr>
          <w:p w14:paraId="556788B7" w14:textId="1F41737E" w:rsidR="003A3BF6" w:rsidRPr="001929C7" w:rsidRDefault="003A3BF6" w:rsidP="003A3BF6">
            <w:pPr>
              <w:tabs>
                <w:tab w:val="decimal" w:pos="1330"/>
              </w:tabs>
              <w:ind w:left="-108" w:right="-128"/>
              <w:rPr>
                <w:rFonts w:cs="Times New Roman"/>
                <w:b/>
                <w:bCs/>
                <w:sz w:val="21"/>
                <w:szCs w:val="21"/>
              </w:rPr>
            </w:pPr>
            <w:r w:rsidRPr="008625FB">
              <w:rPr>
                <w:rFonts w:cs="Times New Roman"/>
                <w:b/>
                <w:bCs/>
                <w:sz w:val="21"/>
                <w:szCs w:val="21"/>
              </w:rPr>
              <w:t>10,724,689</w:t>
            </w:r>
          </w:p>
        </w:tc>
        <w:tc>
          <w:tcPr>
            <w:tcW w:w="270" w:type="dxa"/>
            <w:vAlign w:val="bottom"/>
          </w:tcPr>
          <w:p w14:paraId="7FF4B2E3" w14:textId="77777777" w:rsidR="003A3BF6" w:rsidRPr="001929C7" w:rsidRDefault="003A3BF6" w:rsidP="003A3BF6">
            <w:pPr>
              <w:ind w:left="-108" w:right="-128"/>
              <w:rPr>
                <w:rFonts w:cs="Times New Roman"/>
                <w:b/>
                <w:bCs/>
                <w:sz w:val="21"/>
                <w:szCs w:val="21"/>
              </w:rPr>
            </w:pPr>
          </w:p>
        </w:tc>
        <w:tc>
          <w:tcPr>
            <w:tcW w:w="1440" w:type="dxa"/>
            <w:gridSpan w:val="2"/>
            <w:tcBorders>
              <w:top w:val="single" w:sz="4" w:space="0" w:color="auto"/>
            </w:tcBorders>
            <w:vAlign w:val="bottom"/>
          </w:tcPr>
          <w:p w14:paraId="697FA992" w14:textId="4E8A99D6" w:rsidR="003A3BF6" w:rsidRPr="001929C7" w:rsidRDefault="003A3BF6" w:rsidP="003A3BF6">
            <w:pPr>
              <w:tabs>
                <w:tab w:val="decimal" w:pos="1162"/>
              </w:tabs>
              <w:ind w:left="-108" w:right="-128"/>
              <w:rPr>
                <w:rFonts w:cs="Times New Roman"/>
                <w:b/>
                <w:bCs/>
                <w:sz w:val="21"/>
                <w:szCs w:val="21"/>
              </w:rPr>
            </w:pPr>
            <w:r w:rsidRPr="007E5E2B">
              <w:rPr>
                <w:rFonts w:cs="Times New Roman"/>
                <w:b/>
                <w:bCs/>
                <w:sz w:val="21"/>
                <w:szCs w:val="21"/>
              </w:rPr>
              <w:t>7,755,308</w:t>
            </w:r>
          </w:p>
        </w:tc>
      </w:tr>
      <w:tr w:rsidR="003A3BF6" w:rsidRPr="007C4A02" w14:paraId="018E6809" w14:textId="77777777" w:rsidTr="001929C7">
        <w:trPr>
          <w:trHeight w:val="215"/>
        </w:trPr>
        <w:tc>
          <w:tcPr>
            <w:tcW w:w="2970" w:type="dxa"/>
            <w:vAlign w:val="bottom"/>
          </w:tcPr>
          <w:p w14:paraId="4CECAF71" w14:textId="77777777" w:rsidR="003A3BF6" w:rsidRPr="001929C7" w:rsidRDefault="003A3BF6" w:rsidP="003A3BF6">
            <w:pPr>
              <w:ind w:left="-18" w:right="-45"/>
              <w:rPr>
                <w:rFonts w:cs="Times New Roman"/>
                <w:sz w:val="21"/>
                <w:szCs w:val="21"/>
              </w:rPr>
            </w:pPr>
            <w:r w:rsidRPr="001929C7">
              <w:rPr>
                <w:rFonts w:cs="Times New Roman"/>
                <w:i/>
                <w:iCs/>
                <w:sz w:val="21"/>
                <w:szCs w:val="21"/>
              </w:rPr>
              <w:t>Less</w:t>
            </w:r>
            <w:r w:rsidRPr="001929C7">
              <w:rPr>
                <w:rFonts w:cs="Times New Roman"/>
                <w:sz w:val="21"/>
                <w:szCs w:val="21"/>
              </w:rPr>
              <w:t xml:space="preserve"> unearned interest income</w:t>
            </w:r>
          </w:p>
        </w:tc>
        <w:tc>
          <w:tcPr>
            <w:tcW w:w="1530" w:type="dxa"/>
            <w:vAlign w:val="bottom"/>
          </w:tcPr>
          <w:p w14:paraId="2F13590B" w14:textId="59CE5B30" w:rsidR="003A3BF6" w:rsidRPr="003A3BF6" w:rsidRDefault="003A3BF6" w:rsidP="003A3BF6">
            <w:pPr>
              <w:tabs>
                <w:tab w:val="decimal" w:pos="1330"/>
              </w:tabs>
              <w:ind w:left="-108" w:right="-128"/>
              <w:rPr>
                <w:rFonts w:cs="Times New Roman"/>
                <w:szCs w:val="22"/>
                <w:rtl/>
                <w:cs/>
              </w:rPr>
            </w:pPr>
            <w:r w:rsidRPr="003A3BF6">
              <w:rPr>
                <w:rFonts w:cs="Times New Roman"/>
                <w:szCs w:val="22"/>
              </w:rPr>
              <w:t>(1,847,478)</w:t>
            </w:r>
          </w:p>
        </w:tc>
        <w:tc>
          <w:tcPr>
            <w:tcW w:w="270" w:type="dxa"/>
            <w:vAlign w:val="bottom"/>
          </w:tcPr>
          <w:p w14:paraId="144BD06B" w14:textId="77777777" w:rsidR="003A3BF6" w:rsidRPr="003A3BF6" w:rsidRDefault="003A3BF6" w:rsidP="003A3BF6">
            <w:pPr>
              <w:tabs>
                <w:tab w:val="decimal" w:pos="1152"/>
                <w:tab w:val="decimal" w:pos="1242"/>
              </w:tabs>
              <w:ind w:left="-108" w:right="-128"/>
              <w:rPr>
                <w:rFonts w:cs="Times New Roman"/>
                <w:szCs w:val="22"/>
              </w:rPr>
            </w:pPr>
          </w:p>
        </w:tc>
        <w:tc>
          <w:tcPr>
            <w:tcW w:w="1350" w:type="dxa"/>
            <w:gridSpan w:val="2"/>
            <w:vAlign w:val="bottom"/>
          </w:tcPr>
          <w:p w14:paraId="3B874F0B" w14:textId="74C3F286" w:rsidR="003A3BF6" w:rsidRPr="003A3BF6" w:rsidRDefault="00726CFC" w:rsidP="003A3BF6">
            <w:pPr>
              <w:tabs>
                <w:tab w:val="decimal" w:pos="772"/>
              </w:tabs>
              <w:ind w:left="-108" w:right="-128"/>
              <w:rPr>
                <w:rFonts w:cs="Times New Roman"/>
                <w:szCs w:val="22"/>
                <w:rtl/>
                <w:cs/>
              </w:rPr>
            </w:pPr>
            <w:r>
              <w:rPr>
                <w:rFonts w:cs="Times New Roman"/>
                <w:szCs w:val="22"/>
              </w:rPr>
              <w:t>-</w:t>
            </w:r>
          </w:p>
        </w:tc>
        <w:tc>
          <w:tcPr>
            <w:tcW w:w="270" w:type="dxa"/>
            <w:gridSpan w:val="2"/>
            <w:vAlign w:val="bottom"/>
          </w:tcPr>
          <w:p w14:paraId="50F03F59"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2BBB17D1" w14:textId="4A852125" w:rsidR="003A3BF6" w:rsidRPr="001929C7" w:rsidRDefault="003A3BF6" w:rsidP="003A3BF6">
            <w:pPr>
              <w:tabs>
                <w:tab w:val="decimal" w:pos="1330"/>
              </w:tabs>
              <w:ind w:left="-108" w:right="-128"/>
              <w:rPr>
                <w:rFonts w:cs="Times New Roman"/>
                <w:sz w:val="21"/>
                <w:szCs w:val="21"/>
              </w:rPr>
            </w:pPr>
            <w:r w:rsidRPr="008625FB">
              <w:rPr>
                <w:rFonts w:cs="Times New Roman"/>
                <w:sz w:val="21"/>
                <w:szCs w:val="21"/>
              </w:rPr>
              <w:t>(2,969,381)</w:t>
            </w:r>
          </w:p>
        </w:tc>
        <w:tc>
          <w:tcPr>
            <w:tcW w:w="270" w:type="dxa"/>
            <w:vAlign w:val="bottom"/>
          </w:tcPr>
          <w:p w14:paraId="438D88A3" w14:textId="77777777" w:rsidR="003A3BF6" w:rsidRPr="001929C7" w:rsidRDefault="003A3BF6" w:rsidP="003A3BF6">
            <w:pPr>
              <w:ind w:left="-108" w:right="-128"/>
              <w:rPr>
                <w:rFonts w:cs="Times New Roman"/>
                <w:sz w:val="21"/>
                <w:szCs w:val="21"/>
              </w:rPr>
            </w:pPr>
          </w:p>
        </w:tc>
        <w:tc>
          <w:tcPr>
            <w:tcW w:w="1440" w:type="dxa"/>
            <w:gridSpan w:val="2"/>
            <w:vAlign w:val="bottom"/>
          </w:tcPr>
          <w:p w14:paraId="27BFBBA5" w14:textId="175A6DD0" w:rsidR="003A3BF6" w:rsidRPr="001929C7" w:rsidRDefault="003A3BF6" w:rsidP="003A3BF6">
            <w:pPr>
              <w:tabs>
                <w:tab w:val="decimal" w:pos="884"/>
              </w:tabs>
              <w:ind w:left="-99" w:right="-128"/>
              <w:rPr>
                <w:rFonts w:cs="Times New Roman"/>
                <w:sz w:val="21"/>
                <w:szCs w:val="21"/>
              </w:rPr>
            </w:pPr>
            <w:r>
              <w:rPr>
                <w:rFonts w:cs="Times New Roman"/>
                <w:sz w:val="21"/>
                <w:szCs w:val="21"/>
              </w:rPr>
              <w:t>-</w:t>
            </w:r>
          </w:p>
        </w:tc>
      </w:tr>
      <w:tr w:rsidR="003A3BF6" w:rsidRPr="007C4A02" w14:paraId="5F6E42A5" w14:textId="77777777" w:rsidTr="001929C7">
        <w:trPr>
          <w:trHeight w:val="215"/>
        </w:trPr>
        <w:tc>
          <w:tcPr>
            <w:tcW w:w="2970" w:type="dxa"/>
            <w:vAlign w:val="bottom"/>
          </w:tcPr>
          <w:p w14:paraId="4F39D27F" w14:textId="77777777" w:rsidR="003A3BF6" w:rsidRPr="001929C7" w:rsidRDefault="003A3BF6" w:rsidP="003A3BF6">
            <w:pPr>
              <w:ind w:left="-18" w:right="-45"/>
              <w:rPr>
                <w:rFonts w:cs="Times New Roman"/>
                <w:i/>
                <w:iCs/>
                <w:sz w:val="21"/>
                <w:szCs w:val="21"/>
              </w:rPr>
            </w:pPr>
            <w:r w:rsidRPr="001929C7">
              <w:rPr>
                <w:rFonts w:cs="Times New Roman"/>
                <w:i/>
                <w:iCs/>
                <w:sz w:val="21"/>
                <w:szCs w:val="21"/>
              </w:rPr>
              <w:t>Less</w:t>
            </w:r>
            <w:r w:rsidRPr="001929C7">
              <w:rPr>
                <w:rFonts w:cs="Times New Roman"/>
                <w:sz w:val="21"/>
                <w:szCs w:val="21"/>
              </w:rPr>
              <w:t xml:space="preserve"> allowance for expected </w:t>
            </w:r>
          </w:p>
        </w:tc>
        <w:tc>
          <w:tcPr>
            <w:tcW w:w="1530" w:type="dxa"/>
            <w:vAlign w:val="bottom"/>
          </w:tcPr>
          <w:p w14:paraId="784D38F0" w14:textId="77777777" w:rsidR="003A3BF6" w:rsidRPr="003A3BF6" w:rsidRDefault="003A3BF6" w:rsidP="003A3BF6">
            <w:pPr>
              <w:tabs>
                <w:tab w:val="decimal" w:pos="1239"/>
              </w:tabs>
              <w:ind w:left="-108" w:right="-128"/>
              <w:rPr>
                <w:rFonts w:cs="Times New Roman"/>
                <w:szCs w:val="22"/>
              </w:rPr>
            </w:pPr>
          </w:p>
        </w:tc>
        <w:tc>
          <w:tcPr>
            <w:tcW w:w="270" w:type="dxa"/>
            <w:vAlign w:val="bottom"/>
          </w:tcPr>
          <w:p w14:paraId="458E3C95" w14:textId="77777777" w:rsidR="003A3BF6" w:rsidRPr="003A3BF6" w:rsidRDefault="003A3BF6" w:rsidP="003A3BF6">
            <w:pPr>
              <w:tabs>
                <w:tab w:val="decimal" w:pos="1152"/>
                <w:tab w:val="decimal" w:pos="1242"/>
              </w:tabs>
              <w:ind w:left="-108" w:right="-128"/>
              <w:rPr>
                <w:rFonts w:cs="Times New Roman"/>
                <w:szCs w:val="22"/>
              </w:rPr>
            </w:pPr>
          </w:p>
        </w:tc>
        <w:tc>
          <w:tcPr>
            <w:tcW w:w="1350" w:type="dxa"/>
            <w:gridSpan w:val="2"/>
            <w:vAlign w:val="bottom"/>
          </w:tcPr>
          <w:p w14:paraId="7CB70175" w14:textId="77777777" w:rsidR="003A3BF6" w:rsidRPr="003A3BF6" w:rsidRDefault="003A3BF6" w:rsidP="003A3BF6">
            <w:pPr>
              <w:tabs>
                <w:tab w:val="decimal" w:pos="1026"/>
                <w:tab w:val="decimal" w:pos="1141"/>
              </w:tabs>
              <w:spacing w:line="240" w:lineRule="auto"/>
              <w:ind w:left="-108" w:right="-128"/>
              <w:rPr>
                <w:rFonts w:cs="Times New Roman"/>
                <w:szCs w:val="22"/>
                <w:rtl/>
                <w:cs/>
              </w:rPr>
            </w:pPr>
          </w:p>
        </w:tc>
        <w:tc>
          <w:tcPr>
            <w:tcW w:w="270" w:type="dxa"/>
            <w:gridSpan w:val="2"/>
            <w:vAlign w:val="bottom"/>
          </w:tcPr>
          <w:p w14:paraId="13BFE3D6"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439445CF" w14:textId="77777777" w:rsidR="003A3BF6" w:rsidRPr="001929C7" w:rsidRDefault="003A3BF6" w:rsidP="003A3BF6">
            <w:pPr>
              <w:tabs>
                <w:tab w:val="decimal" w:pos="1330"/>
              </w:tabs>
              <w:ind w:left="-108" w:right="-128"/>
              <w:rPr>
                <w:rFonts w:cs="Times New Roman"/>
                <w:sz w:val="21"/>
                <w:szCs w:val="21"/>
              </w:rPr>
            </w:pPr>
          </w:p>
        </w:tc>
        <w:tc>
          <w:tcPr>
            <w:tcW w:w="270" w:type="dxa"/>
            <w:vAlign w:val="bottom"/>
          </w:tcPr>
          <w:p w14:paraId="2A46F177" w14:textId="77777777" w:rsidR="003A3BF6" w:rsidRPr="001929C7" w:rsidRDefault="003A3BF6" w:rsidP="003A3BF6">
            <w:pPr>
              <w:ind w:left="-108" w:right="-128"/>
              <w:rPr>
                <w:rFonts w:cs="Times New Roman"/>
                <w:sz w:val="21"/>
                <w:szCs w:val="21"/>
              </w:rPr>
            </w:pPr>
          </w:p>
        </w:tc>
        <w:tc>
          <w:tcPr>
            <w:tcW w:w="1440" w:type="dxa"/>
            <w:gridSpan w:val="2"/>
            <w:vAlign w:val="bottom"/>
          </w:tcPr>
          <w:p w14:paraId="7EAA1ED8" w14:textId="77777777" w:rsidR="003A3BF6" w:rsidRPr="001929C7" w:rsidRDefault="003A3BF6" w:rsidP="003A3BF6">
            <w:pPr>
              <w:tabs>
                <w:tab w:val="decimal" w:pos="1162"/>
              </w:tabs>
              <w:ind w:left="-108" w:right="-128"/>
              <w:rPr>
                <w:rFonts w:cs="Times New Roman"/>
                <w:sz w:val="21"/>
                <w:szCs w:val="21"/>
              </w:rPr>
            </w:pPr>
          </w:p>
        </w:tc>
      </w:tr>
      <w:tr w:rsidR="003A3BF6" w:rsidRPr="007C4A02" w14:paraId="4B758516" w14:textId="77777777" w:rsidTr="001929C7">
        <w:trPr>
          <w:trHeight w:val="215"/>
        </w:trPr>
        <w:tc>
          <w:tcPr>
            <w:tcW w:w="2970" w:type="dxa"/>
            <w:vAlign w:val="bottom"/>
          </w:tcPr>
          <w:p w14:paraId="317D5F20" w14:textId="3CAABFE0" w:rsidR="003A3BF6" w:rsidRPr="001929C7" w:rsidRDefault="003A3BF6" w:rsidP="003A3BF6">
            <w:pPr>
              <w:ind w:left="-18" w:right="-45"/>
              <w:rPr>
                <w:rFonts w:cs="Times New Roman"/>
                <w:i/>
                <w:iCs/>
                <w:sz w:val="21"/>
                <w:szCs w:val="21"/>
              </w:rPr>
            </w:pPr>
            <w:r w:rsidRPr="001929C7">
              <w:rPr>
                <w:rFonts w:cs="Times New Roman"/>
                <w:i/>
                <w:iCs/>
                <w:sz w:val="21"/>
                <w:szCs w:val="21"/>
              </w:rPr>
              <w:t xml:space="preserve">   </w:t>
            </w:r>
            <w:r w:rsidRPr="001929C7">
              <w:rPr>
                <w:rFonts w:cs="Times New Roman"/>
                <w:sz w:val="21"/>
                <w:szCs w:val="21"/>
              </w:rPr>
              <w:t xml:space="preserve">credit loss </w:t>
            </w:r>
          </w:p>
        </w:tc>
        <w:tc>
          <w:tcPr>
            <w:tcW w:w="1530" w:type="dxa"/>
            <w:vAlign w:val="bottom"/>
          </w:tcPr>
          <w:p w14:paraId="31B71CDA" w14:textId="5C8D3181" w:rsidR="003A3BF6" w:rsidRPr="003A3BF6" w:rsidRDefault="003A3BF6" w:rsidP="003A3BF6">
            <w:pPr>
              <w:tabs>
                <w:tab w:val="decimal" w:pos="1330"/>
              </w:tabs>
              <w:ind w:left="-108" w:right="-128"/>
              <w:rPr>
                <w:rFonts w:cs="Times New Roman"/>
                <w:szCs w:val="22"/>
              </w:rPr>
            </w:pPr>
            <w:r w:rsidRPr="003A3BF6">
              <w:rPr>
                <w:rFonts w:cs="Times New Roman"/>
                <w:szCs w:val="22"/>
              </w:rPr>
              <w:t>(1,644)</w:t>
            </w:r>
          </w:p>
        </w:tc>
        <w:tc>
          <w:tcPr>
            <w:tcW w:w="270" w:type="dxa"/>
            <w:vAlign w:val="bottom"/>
          </w:tcPr>
          <w:p w14:paraId="58DAA2F2" w14:textId="77777777" w:rsidR="003A3BF6" w:rsidRPr="003A3BF6" w:rsidRDefault="003A3BF6" w:rsidP="003A3BF6">
            <w:pPr>
              <w:tabs>
                <w:tab w:val="decimal" w:pos="1152"/>
                <w:tab w:val="decimal" w:pos="1242"/>
              </w:tabs>
              <w:ind w:left="-108" w:right="-128"/>
              <w:rPr>
                <w:rFonts w:cs="Times New Roman"/>
                <w:szCs w:val="22"/>
              </w:rPr>
            </w:pPr>
          </w:p>
        </w:tc>
        <w:tc>
          <w:tcPr>
            <w:tcW w:w="1350" w:type="dxa"/>
            <w:gridSpan w:val="2"/>
            <w:vAlign w:val="bottom"/>
          </w:tcPr>
          <w:p w14:paraId="56AA1041" w14:textId="3A7A9E55" w:rsidR="003A3BF6" w:rsidRPr="003A3BF6" w:rsidRDefault="003A3BF6" w:rsidP="003A3BF6">
            <w:pPr>
              <w:tabs>
                <w:tab w:val="decimal" w:pos="1141"/>
              </w:tabs>
              <w:spacing w:line="240" w:lineRule="auto"/>
              <w:ind w:left="-83" w:right="-108"/>
              <w:rPr>
                <w:rFonts w:cs="Times New Roman"/>
                <w:szCs w:val="22"/>
                <w:rtl/>
                <w:cs/>
              </w:rPr>
            </w:pPr>
            <w:r w:rsidRPr="003A3BF6">
              <w:rPr>
                <w:rFonts w:cs="Times New Roman"/>
                <w:szCs w:val="22"/>
              </w:rPr>
              <w:t>(1,644)</w:t>
            </w:r>
          </w:p>
        </w:tc>
        <w:tc>
          <w:tcPr>
            <w:tcW w:w="270" w:type="dxa"/>
            <w:gridSpan w:val="2"/>
            <w:vAlign w:val="bottom"/>
          </w:tcPr>
          <w:p w14:paraId="553E6E7F" w14:textId="77777777" w:rsidR="003A3BF6" w:rsidRPr="001929C7" w:rsidRDefault="003A3BF6" w:rsidP="003A3BF6">
            <w:pPr>
              <w:tabs>
                <w:tab w:val="decimal" w:pos="704"/>
              </w:tabs>
              <w:ind w:left="-99"/>
              <w:rPr>
                <w:rFonts w:cs="Times New Roman"/>
                <w:sz w:val="21"/>
                <w:szCs w:val="21"/>
              </w:rPr>
            </w:pPr>
          </w:p>
        </w:tc>
        <w:tc>
          <w:tcPr>
            <w:tcW w:w="1620" w:type="dxa"/>
            <w:vAlign w:val="bottom"/>
          </w:tcPr>
          <w:p w14:paraId="5721D2A8" w14:textId="6A73D393" w:rsidR="003A3BF6" w:rsidRPr="001929C7" w:rsidRDefault="003A3BF6" w:rsidP="003A3BF6">
            <w:pPr>
              <w:tabs>
                <w:tab w:val="decimal" w:pos="1330"/>
              </w:tabs>
              <w:ind w:left="-108" w:right="-128"/>
              <w:rPr>
                <w:rFonts w:cs="Times New Roman"/>
                <w:sz w:val="21"/>
                <w:szCs w:val="21"/>
              </w:rPr>
            </w:pPr>
            <w:r w:rsidRPr="001929C7">
              <w:rPr>
                <w:rFonts w:cs="Times New Roman"/>
                <w:sz w:val="21"/>
                <w:szCs w:val="21"/>
              </w:rPr>
              <w:t>(1,644)</w:t>
            </w:r>
          </w:p>
        </w:tc>
        <w:tc>
          <w:tcPr>
            <w:tcW w:w="270" w:type="dxa"/>
            <w:vAlign w:val="bottom"/>
          </w:tcPr>
          <w:p w14:paraId="479B4CAD" w14:textId="77777777" w:rsidR="003A3BF6" w:rsidRPr="001929C7" w:rsidRDefault="003A3BF6" w:rsidP="003A3BF6">
            <w:pPr>
              <w:ind w:left="-108" w:right="-128"/>
              <w:rPr>
                <w:rFonts w:cs="Times New Roman"/>
                <w:sz w:val="21"/>
                <w:szCs w:val="21"/>
              </w:rPr>
            </w:pPr>
          </w:p>
        </w:tc>
        <w:tc>
          <w:tcPr>
            <w:tcW w:w="1440" w:type="dxa"/>
            <w:gridSpan w:val="2"/>
            <w:vAlign w:val="bottom"/>
          </w:tcPr>
          <w:p w14:paraId="2BD953ED" w14:textId="2E491CDD" w:rsidR="003A3BF6" w:rsidRPr="001929C7" w:rsidRDefault="003A3BF6" w:rsidP="003A3BF6">
            <w:pPr>
              <w:tabs>
                <w:tab w:val="decimal" w:pos="1162"/>
              </w:tabs>
              <w:ind w:left="-108" w:right="-128"/>
              <w:rPr>
                <w:rFonts w:cs="Times New Roman"/>
                <w:sz w:val="21"/>
                <w:szCs w:val="21"/>
              </w:rPr>
            </w:pPr>
            <w:r w:rsidRPr="001929C7">
              <w:rPr>
                <w:rFonts w:cs="Times New Roman"/>
                <w:sz w:val="21"/>
                <w:szCs w:val="21"/>
              </w:rPr>
              <w:t>(1,644)</w:t>
            </w:r>
          </w:p>
        </w:tc>
      </w:tr>
      <w:tr w:rsidR="003A3BF6" w:rsidRPr="007C4A02" w14:paraId="1A5C8F58" w14:textId="77777777" w:rsidTr="001929C7">
        <w:tc>
          <w:tcPr>
            <w:tcW w:w="2970" w:type="dxa"/>
            <w:vAlign w:val="bottom"/>
          </w:tcPr>
          <w:p w14:paraId="43C25638" w14:textId="3B4B5B92" w:rsidR="003A3BF6" w:rsidRPr="001929C7" w:rsidRDefault="003A3BF6" w:rsidP="003A3BF6">
            <w:pPr>
              <w:ind w:left="-18" w:right="-45"/>
              <w:rPr>
                <w:rFonts w:cs="Times New Roman"/>
                <w:b/>
                <w:bCs/>
                <w:sz w:val="21"/>
                <w:szCs w:val="21"/>
              </w:rPr>
            </w:pPr>
            <w:r w:rsidRPr="001929C7">
              <w:rPr>
                <w:rFonts w:cs="Times New Roman"/>
                <w:b/>
                <w:bCs/>
                <w:sz w:val="21"/>
                <w:szCs w:val="21"/>
              </w:rPr>
              <w:t>Receivable under</w:t>
            </w:r>
          </w:p>
        </w:tc>
        <w:tc>
          <w:tcPr>
            <w:tcW w:w="1530" w:type="dxa"/>
            <w:tcBorders>
              <w:top w:val="single" w:sz="4" w:space="0" w:color="auto"/>
            </w:tcBorders>
            <w:vAlign w:val="bottom"/>
          </w:tcPr>
          <w:p w14:paraId="117270A6" w14:textId="02116625" w:rsidR="003A3BF6" w:rsidRPr="003A3BF6" w:rsidRDefault="003A3BF6" w:rsidP="003A3BF6">
            <w:pPr>
              <w:tabs>
                <w:tab w:val="decimal" w:pos="1239"/>
              </w:tabs>
              <w:ind w:left="-108" w:right="-128"/>
              <w:rPr>
                <w:rFonts w:cs="Times New Roman"/>
                <w:b/>
                <w:bCs/>
                <w:szCs w:val="22"/>
              </w:rPr>
            </w:pPr>
          </w:p>
        </w:tc>
        <w:tc>
          <w:tcPr>
            <w:tcW w:w="270" w:type="dxa"/>
            <w:vAlign w:val="bottom"/>
          </w:tcPr>
          <w:p w14:paraId="6E583CA9" w14:textId="77777777" w:rsidR="003A3BF6" w:rsidRPr="003A3BF6" w:rsidRDefault="003A3BF6" w:rsidP="003A3BF6">
            <w:pPr>
              <w:tabs>
                <w:tab w:val="decimal" w:pos="1152"/>
                <w:tab w:val="decimal" w:pos="1242"/>
              </w:tabs>
              <w:ind w:left="-108" w:right="-128"/>
              <w:rPr>
                <w:rFonts w:cs="Times New Roman"/>
                <w:b/>
                <w:bCs/>
                <w:szCs w:val="22"/>
              </w:rPr>
            </w:pPr>
          </w:p>
        </w:tc>
        <w:tc>
          <w:tcPr>
            <w:tcW w:w="1350" w:type="dxa"/>
            <w:gridSpan w:val="2"/>
            <w:tcBorders>
              <w:top w:val="single" w:sz="4" w:space="0" w:color="auto"/>
            </w:tcBorders>
            <w:vAlign w:val="bottom"/>
          </w:tcPr>
          <w:p w14:paraId="4A1C0D9D" w14:textId="08B4258E" w:rsidR="003A3BF6" w:rsidRPr="003A3BF6" w:rsidRDefault="003A3BF6" w:rsidP="003A3BF6">
            <w:pPr>
              <w:tabs>
                <w:tab w:val="decimal" w:pos="1141"/>
              </w:tabs>
              <w:spacing w:line="240" w:lineRule="auto"/>
              <w:ind w:left="-83" w:right="-108"/>
              <w:rPr>
                <w:rFonts w:cs="Times New Roman"/>
                <w:b/>
                <w:bCs/>
                <w:szCs w:val="22"/>
              </w:rPr>
            </w:pPr>
          </w:p>
        </w:tc>
        <w:tc>
          <w:tcPr>
            <w:tcW w:w="270" w:type="dxa"/>
            <w:gridSpan w:val="2"/>
            <w:vAlign w:val="bottom"/>
          </w:tcPr>
          <w:p w14:paraId="3143215E" w14:textId="77777777" w:rsidR="003A3BF6" w:rsidRPr="001929C7" w:rsidRDefault="003A3BF6" w:rsidP="003A3BF6">
            <w:pPr>
              <w:tabs>
                <w:tab w:val="decimal" w:pos="702"/>
              </w:tabs>
              <w:ind w:left="-99"/>
              <w:rPr>
                <w:rFonts w:cs="Times New Roman"/>
                <w:b/>
                <w:bCs/>
                <w:sz w:val="21"/>
                <w:szCs w:val="21"/>
              </w:rPr>
            </w:pPr>
          </w:p>
        </w:tc>
        <w:tc>
          <w:tcPr>
            <w:tcW w:w="1620" w:type="dxa"/>
            <w:tcBorders>
              <w:top w:val="single" w:sz="4" w:space="0" w:color="auto"/>
            </w:tcBorders>
            <w:vAlign w:val="bottom"/>
          </w:tcPr>
          <w:p w14:paraId="7763EB1C" w14:textId="0957CF30" w:rsidR="003A3BF6" w:rsidRPr="001929C7" w:rsidRDefault="003A3BF6" w:rsidP="003A3BF6">
            <w:pPr>
              <w:tabs>
                <w:tab w:val="decimal" w:pos="1330"/>
              </w:tabs>
              <w:ind w:left="-108" w:right="-128"/>
              <w:rPr>
                <w:rFonts w:cs="Times New Roman"/>
                <w:b/>
                <w:bCs/>
                <w:sz w:val="21"/>
                <w:szCs w:val="21"/>
              </w:rPr>
            </w:pPr>
          </w:p>
        </w:tc>
        <w:tc>
          <w:tcPr>
            <w:tcW w:w="270" w:type="dxa"/>
            <w:vAlign w:val="bottom"/>
          </w:tcPr>
          <w:p w14:paraId="4F3F9AD1" w14:textId="77777777" w:rsidR="003A3BF6" w:rsidRPr="001929C7" w:rsidRDefault="003A3BF6" w:rsidP="003A3BF6">
            <w:pPr>
              <w:ind w:left="-108" w:right="-128"/>
              <w:rPr>
                <w:rFonts w:cs="Times New Roman"/>
                <w:b/>
                <w:bCs/>
                <w:sz w:val="21"/>
                <w:szCs w:val="21"/>
              </w:rPr>
            </w:pPr>
          </w:p>
        </w:tc>
        <w:tc>
          <w:tcPr>
            <w:tcW w:w="1440" w:type="dxa"/>
            <w:gridSpan w:val="2"/>
            <w:tcBorders>
              <w:top w:val="single" w:sz="4" w:space="0" w:color="auto"/>
            </w:tcBorders>
            <w:vAlign w:val="bottom"/>
          </w:tcPr>
          <w:p w14:paraId="56231153" w14:textId="668EA4DE" w:rsidR="003A3BF6" w:rsidRPr="001929C7" w:rsidRDefault="003A3BF6" w:rsidP="003A3BF6">
            <w:pPr>
              <w:tabs>
                <w:tab w:val="decimal" w:pos="1162"/>
              </w:tabs>
              <w:ind w:left="-108" w:right="-128"/>
              <w:rPr>
                <w:rFonts w:cs="Times New Roman"/>
                <w:b/>
                <w:bCs/>
                <w:sz w:val="21"/>
                <w:szCs w:val="21"/>
              </w:rPr>
            </w:pPr>
          </w:p>
        </w:tc>
      </w:tr>
      <w:tr w:rsidR="003A3BF6" w:rsidRPr="007C4A02" w14:paraId="411BBB2B" w14:textId="77777777" w:rsidTr="001929C7">
        <w:trPr>
          <w:trHeight w:val="200"/>
        </w:trPr>
        <w:tc>
          <w:tcPr>
            <w:tcW w:w="2970" w:type="dxa"/>
            <w:vAlign w:val="bottom"/>
          </w:tcPr>
          <w:p w14:paraId="4E1F8D26" w14:textId="5504B3EC" w:rsidR="003A3BF6" w:rsidRPr="001929C7" w:rsidRDefault="003A3BF6" w:rsidP="003A3BF6">
            <w:pPr>
              <w:ind w:left="-18" w:right="-45"/>
              <w:rPr>
                <w:rFonts w:cs="Times New Roman"/>
                <w:b/>
                <w:bCs/>
                <w:sz w:val="21"/>
                <w:szCs w:val="21"/>
              </w:rPr>
            </w:pPr>
            <w:r w:rsidRPr="001929C7">
              <w:rPr>
                <w:rFonts w:cs="Times New Roman"/>
                <w:b/>
                <w:bCs/>
                <w:sz w:val="21"/>
                <w:szCs w:val="21"/>
              </w:rPr>
              <w:t xml:space="preserve">   lease contracts-net</w:t>
            </w:r>
          </w:p>
        </w:tc>
        <w:tc>
          <w:tcPr>
            <w:tcW w:w="1530" w:type="dxa"/>
            <w:tcBorders>
              <w:bottom w:val="double" w:sz="4" w:space="0" w:color="auto"/>
            </w:tcBorders>
            <w:vAlign w:val="bottom"/>
          </w:tcPr>
          <w:p w14:paraId="2B76BD9A" w14:textId="2FB0FF60" w:rsidR="003A3BF6" w:rsidRPr="003A3BF6" w:rsidRDefault="003A3BF6" w:rsidP="003A3BF6">
            <w:pPr>
              <w:tabs>
                <w:tab w:val="decimal" w:pos="1330"/>
              </w:tabs>
              <w:ind w:left="-108" w:right="-128"/>
              <w:rPr>
                <w:rFonts w:cs="Times New Roman"/>
                <w:b/>
                <w:bCs/>
                <w:szCs w:val="22"/>
              </w:rPr>
            </w:pPr>
            <w:r w:rsidRPr="003A3BF6">
              <w:rPr>
                <w:rFonts w:cs="Times New Roman"/>
                <w:b/>
                <w:bCs/>
                <w:szCs w:val="22"/>
              </w:rPr>
              <w:t>6,042,741</w:t>
            </w:r>
          </w:p>
        </w:tc>
        <w:tc>
          <w:tcPr>
            <w:tcW w:w="270" w:type="dxa"/>
            <w:vAlign w:val="bottom"/>
          </w:tcPr>
          <w:p w14:paraId="05548BC6" w14:textId="77777777" w:rsidR="003A3BF6" w:rsidRPr="003A3BF6" w:rsidRDefault="003A3BF6" w:rsidP="003A3BF6">
            <w:pPr>
              <w:tabs>
                <w:tab w:val="decimal" w:pos="1152"/>
                <w:tab w:val="decimal" w:pos="1242"/>
              </w:tabs>
              <w:ind w:left="-108" w:right="-128"/>
              <w:rPr>
                <w:rFonts w:cs="Times New Roman"/>
                <w:b/>
                <w:bCs/>
                <w:szCs w:val="22"/>
              </w:rPr>
            </w:pPr>
          </w:p>
        </w:tc>
        <w:tc>
          <w:tcPr>
            <w:tcW w:w="1350" w:type="dxa"/>
            <w:gridSpan w:val="2"/>
            <w:tcBorders>
              <w:bottom w:val="double" w:sz="4" w:space="0" w:color="auto"/>
            </w:tcBorders>
            <w:vAlign w:val="bottom"/>
          </w:tcPr>
          <w:p w14:paraId="1782E1B4" w14:textId="47B43FE9" w:rsidR="003A3BF6" w:rsidRPr="003A3BF6" w:rsidRDefault="00726CFC" w:rsidP="003A3BF6">
            <w:pPr>
              <w:tabs>
                <w:tab w:val="decimal" w:pos="1141"/>
              </w:tabs>
              <w:spacing w:line="240" w:lineRule="auto"/>
              <w:ind w:left="-83" w:right="-108"/>
              <w:rPr>
                <w:rFonts w:cs="Times New Roman"/>
                <w:b/>
                <w:bCs/>
                <w:szCs w:val="22"/>
              </w:rPr>
            </w:pPr>
            <w:r>
              <w:rPr>
                <w:rFonts w:cs="Times New Roman"/>
                <w:b/>
                <w:bCs/>
                <w:szCs w:val="22"/>
              </w:rPr>
              <w:t>6</w:t>
            </w:r>
            <w:r w:rsidR="003A3BF6" w:rsidRPr="003A3BF6">
              <w:rPr>
                <w:rFonts w:cs="Times New Roman"/>
                <w:b/>
                <w:bCs/>
                <w:szCs w:val="22"/>
              </w:rPr>
              <w:t>,</w:t>
            </w:r>
            <w:r>
              <w:rPr>
                <w:rFonts w:cs="Times New Roman"/>
                <w:b/>
                <w:bCs/>
                <w:szCs w:val="22"/>
              </w:rPr>
              <w:t>042</w:t>
            </w:r>
            <w:r w:rsidR="003A3BF6" w:rsidRPr="003A3BF6">
              <w:rPr>
                <w:rFonts w:cs="Times New Roman"/>
                <w:b/>
                <w:bCs/>
                <w:szCs w:val="22"/>
              </w:rPr>
              <w:t>,</w:t>
            </w:r>
            <w:r>
              <w:rPr>
                <w:rFonts w:cs="Times New Roman"/>
                <w:b/>
                <w:bCs/>
                <w:szCs w:val="22"/>
              </w:rPr>
              <w:t>741</w:t>
            </w:r>
          </w:p>
        </w:tc>
        <w:tc>
          <w:tcPr>
            <w:tcW w:w="270" w:type="dxa"/>
            <w:gridSpan w:val="2"/>
            <w:vAlign w:val="bottom"/>
          </w:tcPr>
          <w:p w14:paraId="131987C4" w14:textId="77777777" w:rsidR="003A3BF6" w:rsidRPr="001929C7" w:rsidRDefault="003A3BF6" w:rsidP="003A3BF6">
            <w:pPr>
              <w:tabs>
                <w:tab w:val="decimal" w:pos="702"/>
              </w:tabs>
              <w:ind w:left="-99"/>
              <w:rPr>
                <w:rFonts w:cs="Times New Roman"/>
                <w:b/>
                <w:bCs/>
                <w:sz w:val="21"/>
                <w:szCs w:val="21"/>
              </w:rPr>
            </w:pPr>
          </w:p>
        </w:tc>
        <w:tc>
          <w:tcPr>
            <w:tcW w:w="1620" w:type="dxa"/>
            <w:tcBorders>
              <w:bottom w:val="double" w:sz="4" w:space="0" w:color="auto"/>
            </w:tcBorders>
            <w:vAlign w:val="bottom"/>
          </w:tcPr>
          <w:p w14:paraId="557A27B8" w14:textId="028532DA" w:rsidR="003A3BF6" w:rsidRPr="001929C7" w:rsidRDefault="003A3BF6" w:rsidP="003A3BF6">
            <w:pPr>
              <w:tabs>
                <w:tab w:val="decimal" w:pos="1330"/>
              </w:tabs>
              <w:ind w:left="-108" w:right="-128"/>
              <w:rPr>
                <w:rFonts w:cs="Times New Roman"/>
                <w:b/>
                <w:bCs/>
                <w:sz w:val="21"/>
                <w:szCs w:val="21"/>
              </w:rPr>
            </w:pPr>
            <w:r w:rsidRPr="008625FB">
              <w:rPr>
                <w:rFonts w:cs="Times New Roman"/>
                <w:b/>
                <w:bCs/>
                <w:sz w:val="21"/>
                <w:szCs w:val="21"/>
              </w:rPr>
              <w:t>7,753,664</w:t>
            </w:r>
          </w:p>
        </w:tc>
        <w:tc>
          <w:tcPr>
            <w:tcW w:w="270" w:type="dxa"/>
            <w:vAlign w:val="bottom"/>
          </w:tcPr>
          <w:p w14:paraId="4A529C8E" w14:textId="77777777" w:rsidR="003A3BF6" w:rsidRPr="001929C7" w:rsidRDefault="003A3BF6" w:rsidP="003A3BF6">
            <w:pPr>
              <w:ind w:left="-108" w:right="-128"/>
              <w:rPr>
                <w:rFonts w:cs="Times New Roman"/>
                <w:b/>
                <w:bCs/>
                <w:sz w:val="21"/>
                <w:szCs w:val="21"/>
              </w:rPr>
            </w:pPr>
          </w:p>
        </w:tc>
        <w:tc>
          <w:tcPr>
            <w:tcW w:w="1440" w:type="dxa"/>
            <w:gridSpan w:val="2"/>
            <w:tcBorders>
              <w:bottom w:val="double" w:sz="4" w:space="0" w:color="auto"/>
            </w:tcBorders>
            <w:vAlign w:val="bottom"/>
          </w:tcPr>
          <w:p w14:paraId="5E4CBDD7" w14:textId="56AC2DCB" w:rsidR="003A3BF6" w:rsidRPr="001929C7" w:rsidRDefault="003A3BF6" w:rsidP="003A3BF6">
            <w:pPr>
              <w:tabs>
                <w:tab w:val="decimal" w:pos="1162"/>
              </w:tabs>
              <w:ind w:left="-108" w:right="-128"/>
              <w:rPr>
                <w:rFonts w:cs="Times New Roman"/>
                <w:b/>
                <w:bCs/>
                <w:sz w:val="21"/>
                <w:szCs w:val="21"/>
              </w:rPr>
            </w:pPr>
            <w:r w:rsidRPr="007E5E2B">
              <w:rPr>
                <w:rFonts w:cs="Times New Roman"/>
                <w:b/>
                <w:bCs/>
                <w:sz w:val="21"/>
                <w:szCs w:val="21"/>
              </w:rPr>
              <w:t>7,753,664</w:t>
            </w:r>
          </w:p>
        </w:tc>
      </w:tr>
    </w:tbl>
    <w:p w14:paraId="43AC8DAE" w14:textId="798C17FF" w:rsidR="009E07F6" w:rsidRPr="005E4241" w:rsidRDefault="009E07F6" w:rsidP="00253079">
      <w:pPr>
        <w:tabs>
          <w:tab w:val="left" w:pos="810"/>
        </w:tabs>
        <w:ind w:left="540"/>
        <w:jc w:val="thaiDistribute"/>
        <w:rPr>
          <w:rFonts w:cs="Times New Roman"/>
          <w:szCs w:val="22"/>
          <w:lang w:val="en-US"/>
        </w:rPr>
      </w:pPr>
    </w:p>
    <w:tbl>
      <w:tblPr>
        <w:tblW w:w="9180" w:type="dxa"/>
        <w:tblInd w:w="450" w:type="dxa"/>
        <w:tblLayout w:type="fixed"/>
        <w:tblLook w:val="04A0" w:firstRow="1" w:lastRow="0" w:firstColumn="1" w:lastColumn="0" w:noHBand="0" w:noVBand="1"/>
      </w:tblPr>
      <w:tblGrid>
        <w:gridCol w:w="3780"/>
        <w:gridCol w:w="1170"/>
        <w:gridCol w:w="270"/>
        <w:gridCol w:w="1170"/>
        <w:gridCol w:w="270"/>
        <w:gridCol w:w="1136"/>
        <w:gridCol w:w="270"/>
        <w:gridCol w:w="1114"/>
      </w:tblGrid>
      <w:tr w:rsidR="00D160E2" w:rsidRPr="007C4A02" w14:paraId="390AEE7E" w14:textId="77777777" w:rsidTr="00AB6689">
        <w:tc>
          <w:tcPr>
            <w:tcW w:w="3780" w:type="dxa"/>
            <w:vAlign w:val="bottom"/>
          </w:tcPr>
          <w:p w14:paraId="3FF335EC" w14:textId="4565ABD6" w:rsidR="00D160E2" w:rsidRPr="007C4A02" w:rsidRDefault="00D160E2" w:rsidP="00D160E2">
            <w:pPr>
              <w:ind w:left="-20" w:right="-107" w:firstLine="20"/>
              <w:rPr>
                <w:rFonts w:cs="Times New Roman"/>
                <w:b/>
                <w:bCs/>
                <w:i/>
                <w:iCs/>
                <w:spacing w:val="-2"/>
                <w:szCs w:val="22"/>
              </w:rPr>
            </w:pPr>
            <w:r w:rsidRPr="007C4A02">
              <w:rPr>
                <w:rFonts w:cs="Times New Roman"/>
                <w:b/>
                <w:bCs/>
                <w:i/>
                <w:iCs/>
                <w:spacing w:val="-2"/>
                <w:szCs w:val="22"/>
              </w:rPr>
              <w:t xml:space="preserve">(Reversal of) </w:t>
            </w:r>
            <w:r w:rsidR="00CA4673">
              <w:rPr>
                <w:rFonts w:cs="Times New Roman"/>
                <w:b/>
                <w:bCs/>
                <w:i/>
                <w:iCs/>
                <w:spacing w:val="-2"/>
                <w:szCs w:val="22"/>
              </w:rPr>
              <w:t>e</w:t>
            </w:r>
            <w:r w:rsidRPr="007C4A02">
              <w:rPr>
                <w:rFonts w:cs="Times New Roman"/>
                <w:b/>
                <w:bCs/>
                <w:i/>
                <w:iCs/>
                <w:spacing w:val="-2"/>
                <w:szCs w:val="22"/>
              </w:rPr>
              <w:t>xpected credit losses</w:t>
            </w:r>
          </w:p>
        </w:tc>
        <w:tc>
          <w:tcPr>
            <w:tcW w:w="2610" w:type="dxa"/>
            <w:gridSpan w:val="3"/>
            <w:vAlign w:val="bottom"/>
            <w:hideMark/>
          </w:tcPr>
          <w:p w14:paraId="706881F0" w14:textId="77777777" w:rsidR="00D160E2" w:rsidRPr="007C4A02" w:rsidRDefault="00D160E2" w:rsidP="00D160E2">
            <w:pPr>
              <w:pStyle w:val="acctmergecolhdg"/>
              <w:spacing w:line="240" w:lineRule="atLeast"/>
              <w:ind w:left="-102" w:right="-103"/>
              <w:rPr>
                <w:rFonts w:cs="Times New Roman"/>
                <w:szCs w:val="22"/>
                <w:rtl/>
                <w:cs/>
              </w:rPr>
            </w:pPr>
            <w:r w:rsidRPr="007C4A02">
              <w:rPr>
                <w:rFonts w:cs="Times New Roman"/>
                <w:szCs w:val="22"/>
              </w:rPr>
              <w:t>Consolidated</w:t>
            </w:r>
          </w:p>
          <w:p w14:paraId="744DC0E8" w14:textId="77777777" w:rsidR="00D160E2" w:rsidRPr="007C4A02" w:rsidRDefault="00D160E2" w:rsidP="00D160E2">
            <w:pPr>
              <w:pStyle w:val="acctmergecolhdg"/>
              <w:spacing w:line="240" w:lineRule="atLeast"/>
              <w:ind w:left="-102" w:right="-103"/>
              <w:rPr>
                <w:rFonts w:cs="Times New Roman"/>
                <w:szCs w:val="22"/>
              </w:rPr>
            </w:pPr>
            <w:r w:rsidRPr="007C4A02">
              <w:rPr>
                <w:rFonts w:cs="Times New Roman"/>
                <w:szCs w:val="22"/>
              </w:rPr>
              <w:t>financial statements</w:t>
            </w:r>
          </w:p>
        </w:tc>
        <w:tc>
          <w:tcPr>
            <w:tcW w:w="270" w:type="dxa"/>
            <w:vAlign w:val="bottom"/>
          </w:tcPr>
          <w:p w14:paraId="65EE73B3" w14:textId="77777777" w:rsidR="00D160E2" w:rsidRPr="007C4A02" w:rsidRDefault="00D160E2" w:rsidP="00D160E2">
            <w:pPr>
              <w:pStyle w:val="acctmergecolhdg"/>
              <w:spacing w:line="240" w:lineRule="atLeast"/>
              <w:rPr>
                <w:rFonts w:cs="Times New Roman"/>
                <w:szCs w:val="22"/>
              </w:rPr>
            </w:pPr>
          </w:p>
        </w:tc>
        <w:tc>
          <w:tcPr>
            <w:tcW w:w="2520" w:type="dxa"/>
            <w:gridSpan w:val="3"/>
            <w:vAlign w:val="bottom"/>
            <w:hideMark/>
          </w:tcPr>
          <w:p w14:paraId="07D977C4" w14:textId="77777777" w:rsidR="00D160E2" w:rsidRPr="007C4A02" w:rsidRDefault="00D160E2" w:rsidP="00D160E2">
            <w:pPr>
              <w:pStyle w:val="acctmergecolhdg"/>
              <w:spacing w:line="240" w:lineRule="atLeast"/>
              <w:ind w:left="-117" w:right="-99"/>
              <w:rPr>
                <w:rFonts w:cs="Times New Roman"/>
                <w:szCs w:val="22"/>
              </w:rPr>
            </w:pPr>
            <w:r w:rsidRPr="007C4A02">
              <w:rPr>
                <w:rFonts w:cs="Times New Roman"/>
                <w:szCs w:val="22"/>
              </w:rPr>
              <w:t>Separate</w:t>
            </w:r>
          </w:p>
          <w:p w14:paraId="3CD45699" w14:textId="77777777" w:rsidR="00D160E2" w:rsidRPr="007C4A02" w:rsidRDefault="00D160E2" w:rsidP="00D160E2">
            <w:pPr>
              <w:pStyle w:val="acctmergecolhdg"/>
              <w:spacing w:line="240" w:lineRule="atLeast"/>
              <w:ind w:left="-117" w:right="-99"/>
              <w:rPr>
                <w:rFonts w:cs="Times New Roman"/>
                <w:szCs w:val="22"/>
              </w:rPr>
            </w:pPr>
            <w:r w:rsidRPr="007C4A02">
              <w:rPr>
                <w:rFonts w:cs="Times New Roman"/>
                <w:szCs w:val="22"/>
              </w:rPr>
              <w:t>financial statements</w:t>
            </w:r>
          </w:p>
        </w:tc>
      </w:tr>
      <w:tr w:rsidR="008155E0" w:rsidRPr="007C4A02" w14:paraId="0AB950F7" w14:textId="77777777" w:rsidTr="00AB6689">
        <w:tc>
          <w:tcPr>
            <w:tcW w:w="3780" w:type="dxa"/>
            <w:vAlign w:val="bottom"/>
          </w:tcPr>
          <w:p w14:paraId="736C397A" w14:textId="05879A3C" w:rsidR="008155E0" w:rsidRPr="007C4A02" w:rsidRDefault="008155E0" w:rsidP="008155E0">
            <w:pPr>
              <w:tabs>
                <w:tab w:val="left" w:pos="162"/>
                <w:tab w:val="left" w:pos="342"/>
                <w:tab w:val="left" w:pos="612"/>
              </w:tabs>
              <w:ind w:left="-20" w:firstLine="20"/>
              <w:rPr>
                <w:rFonts w:cs="Times New Roman"/>
                <w:b/>
                <w:bCs/>
                <w:i/>
                <w:iCs/>
                <w:spacing w:val="-2"/>
                <w:szCs w:val="22"/>
              </w:rPr>
            </w:pPr>
            <w:r w:rsidRPr="007C4A02">
              <w:rPr>
                <w:rFonts w:cs="Times New Roman"/>
                <w:b/>
                <w:bCs/>
                <w:i/>
                <w:iCs/>
                <w:szCs w:val="22"/>
              </w:rPr>
              <w:t>Year ended 31 December</w:t>
            </w:r>
          </w:p>
        </w:tc>
        <w:tc>
          <w:tcPr>
            <w:tcW w:w="1170" w:type="dxa"/>
            <w:vAlign w:val="bottom"/>
            <w:hideMark/>
          </w:tcPr>
          <w:p w14:paraId="19E5F821" w14:textId="2C781072" w:rsidR="008155E0" w:rsidRPr="007C4A02" w:rsidRDefault="008155E0" w:rsidP="008155E0">
            <w:pPr>
              <w:pStyle w:val="BodyText"/>
              <w:spacing w:after="0"/>
              <w:ind w:left="-108" w:right="-11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vAlign w:val="bottom"/>
          </w:tcPr>
          <w:p w14:paraId="266CD8BD" w14:textId="77777777" w:rsidR="008155E0" w:rsidRPr="007C4A02" w:rsidRDefault="008155E0" w:rsidP="008155E0">
            <w:pPr>
              <w:pStyle w:val="BodyText"/>
              <w:spacing w:after="0"/>
              <w:ind w:left="-108" w:right="-110"/>
              <w:jc w:val="center"/>
              <w:rPr>
                <w:rFonts w:cs="Times New Roman"/>
                <w:szCs w:val="22"/>
                <w:lang w:val="en-GB"/>
              </w:rPr>
            </w:pPr>
          </w:p>
        </w:tc>
        <w:tc>
          <w:tcPr>
            <w:tcW w:w="1170" w:type="dxa"/>
            <w:vAlign w:val="bottom"/>
            <w:hideMark/>
          </w:tcPr>
          <w:p w14:paraId="38C3A0D4" w14:textId="63657F37" w:rsidR="008155E0" w:rsidRPr="007C4A02" w:rsidRDefault="008155E0" w:rsidP="008155E0">
            <w:pPr>
              <w:pStyle w:val="BodyText"/>
              <w:spacing w:after="0"/>
              <w:ind w:left="-108" w:right="-11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c>
          <w:tcPr>
            <w:tcW w:w="270" w:type="dxa"/>
            <w:vAlign w:val="bottom"/>
          </w:tcPr>
          <w:p w14:paraId="43FDBA82" w14:textId="77777777" w:rsidR="008155E0" w:rsidRPr="007C4A02" w:rsidRDefault="008155E0" w:rsidP="008155E0">
            <w:pPr>
              <w:pStyle w:val="BodyText"/>
              <w:spacing w:after="0"/>
              <w:ind w:left="-108" w:right="-110"/>
              <w:jc w:val="center"/>
              <w:rPr>
                <w:rFonts w:cs="Times New Roman"/>
                <w:szCs w:val="22"/>
                <w:lang w:val="en-GB"/>
              </w:rPr>
            </w:pPr>
          </w:p>
        </w:tc>
        <w:tc>
          <w:tcPr>
            <w:tcW w:w="1136" w:type="dxa"/>
            <w:vAlign w:val="bottom"/>
            <w:hideMark/>
          </w:tcPr>
          <w:p w14:paraId="77E8F0BA" w14:textId="51E66B98" w:rsidR="008155E0" w:rsidRPr="007C4A02" w:rsidRDefault="008155E0" w:rsidP="008155E0">
            <w:pPr>
              <w:pStyle w:val="BodyText"/>
              <w:spacing w:after="0"/>
              <w:ind w:left="-108" w:right="-11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vAlign w:val="bottom"/>
          </w:tcPr>
          <w:p w14:paraId="3E68182A" w14:textId="77777777" w:rsidR="008155E0" w:rsidRPr="007C4A02" w:rsidRDefault="008155E0" w:rsidP="008155E0">
            <w:pPr>
              <w:pStyle w:val="BodyText"/>
              <w:spacing w:after="0"/>
              <w:ind w:left="-108" w:right="-110"/>
              <w:jc w:val="center"/>
              <w:rPr>
                <w:rFonts w:cs="Times New Roman"/>
                <w:szCs w:val="22"/>
                <w:lang w:val="en-GB"/>
              </w:rPr>
            </w:pPr>
          </w:p>
        </w:tc>
        <w:tc>
          <w:tcPr>
            <w:tcW w:w="1114" w:type="dxa"/>
            <w:vAlign w:val="bottom"/>
            <w:hideMark/>
          </w:tcPr>
          <w:p w14:paraId="3A73E231" w14:textId="7FBB9D88" w:rsidR="008155E0" w:rsidRPr="007C4A02" w:rsidRDefault="008155E0" w:rsidP="008155E0">
            <w:pPr>
              <w:pStyle w:val="BodyText"/>
              <w:spacing w:after="0"/>
              <w:ind w:left="-108" w:right="-11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r>
      <w:tr w:rsidR="009E07F6" w:rsidRPr="007C4A02" w14:paraId="413A1434" w14:textId="77777777" w:rsidTr="00AB6689">
        <w:tc>
          <w:tcPr>
            <w:tcW w:w="3780" w:type="dxa"/>
            <w:vAlign w:val="bottom"/>
          </w:tcPr>
          <w:p w14:paraId="0263BB12" w14:textId="77777777" w:rsidR="009E07F6" w:rsidRPr="007C4A02" w:rsidRDefault="009E07F6" w:rsidP="009E07F6">
            <w:pPr>
              <w:tabs>
                <w:tab w:val="left" w:pos="162"/>
                <w:tab w:val="left" w:pos="342"/>
                <w:tab w:val="left" w:pos="612"/>
              </w:tabs>
              <w:ind w:left="-20" w:firstLine="20"/>
              <w:rPr>
                <w:rFonts w:cs="Times New Roman"/>
                <w:szCs w:val="22"/>
              </w:rPr>
            </w:pPr>
          </w:p>
        </w:tc>
        <w:tc>
          <w:tcPr>
            <w:tcW w:w="5400" w:type="dxa"/>
            <w:gridSpan w:val="7"/>
            <w:vAlign w:val="bottom"/>
            <w:hideMark/>
          </w:tcPr>
          <w:p w14:paraId="470C62E0" w14:textId="77777777" w:rsidR="009E07F6" w:rsidRPr="007C4A02" w:rsidRDefault="009E07F6" w:rsidP="009E07F6">
            <w:pPr>
              <w:pStyle w:val="BodyText"/>
              <w:spacing w:after="0"/>
              <w:ind w:left="-108" w:right="-110"/>
              <w:jc w:val="center"/>
              <w:rPr>
                <w:rFonts w:cs="Times New Roman"/>
                <w:szCs w:val="22"/>
                <w:rtl/>
                <w:cs/>
              </w:rPr>
            </w:pPr>
            <w:r w:rsidRPr="007C4A02">
              <w:rPr>
                <w:rFonts w:cs="Times New Roman"/>
                <w:i/>
                <w:iCs/>
                <w:szCs w:val="22"/>
              </w:rPr>
              <w:t>(in thousand Baht)</w:t>
            </w:r>
          </w:p>
        </w:tc>
      </w:tr>
      <w:tr w:rsidR="00830F57" w:rsidRPr="007C4A02" w14:paraId="1747DB8D" w14:textId="77777777" w:rsidTr="00AB6689">
        <w:tc>
          <w:tcPr>
            <w:tcW w:w="3780" w:type="dxa"/>
          </w:tcPr>
          <w:p w14:paraId="6C25DDCA" w14:textId="77777777" w:rsidR="00830F57" w:rsidRPr="007C4A02" w:rsidRDefault="00830F57" w:rsidP="00830F57">
            <w:pPr>
              <w:ind w:left="-20" w:firstLine="20"/>
              <w:rPr>
                <w:rFonts w:cs="Times New Roman"/>
                <w:sz w:val="21"/>
                <w:szCs w:val="21"/>
              </w:rPr>
            </w:pPr>
            <w:r w:rsidRPr="007C4A02">
              <w:rPr>
                <w:rFonts w:cs="Times New Roman"/>
                <w:sz w:val="21"/>
                <w:szCs w:val="21"/>
              </w:rPr>
              <w:t>Short-term loans to</w:t>
            </w:r>
          </w:p>
        </w:tc>
        <w:tc>
          <w:tcPr>
            <w:tcW w:w="1170" w:type="dxa"/>
          </w:tcPr>
          <w:p w14:paraId="03BA727E" w14:textId="249B2C81"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lang w:val="en-GB"/>
              </w:rPr>
              <w:t>-</w:t>
            </w:r>
          </w:p>
        </w:tc>
        <w:tc>
          <w:tcPr>
            <w:tcW w:w="270" w:type="dxa"/>
            <w:vAlign w:val="bottom"/>
          </w:tcPr>
          <w:p w14:paraId="22C6F2AA" w14:textId="77777777" w:rsidR="00830F57" w:rsidRPr="00830F57" w:rsidRDefault="00830F57" w:rsidP="00830F57">
            <w:pPr>
              <w:pStyle w:val="BodyText"/>
              <w:tabs>
                <w:tab w:val="decimal" w:pos="642"/>
              </w:tabs>
              <w:spacing w:after="0"/>
              <w:ind w:left="-122" w:right="-102"/>
              <w:rPr>
                <w:rFonts w:cs="Times New Roman"/>
                <w:szCs w:val="22"/>
                <w:rtl/>
                <w:cs/>
                <w:lang w:val="en-GB"/>
              </w:rPr>
            </w:pPr>
          </w:p>
        </w:tc>
        <w:tc>
          <w:tcPr>
            <w:tcW w:w="1170" w:type="dxa"/>
          </w:tcPr>
          <w:p w14:paraId="455821A6" w14:textId="1E6F4C1A" w:rsidR="00830F57" w:rsidRPr="00830F57" w:rsidRDefault="00830F57" w:rsidP="009954AE">
            <w:pPr>
              <w:pStyle w:val="BodyText"/>
              <w:tabs>
                <w:tab w:val="decimal" w:pos="610"/>
              </w:tabs>
              <w:spacing w:after="0"/>
              <w:ind w:left="-122" w:right="-102"/>
              <w:rPr>
                <w:rFonts w:cs="Times New Roman"/>
                <w:szCs w:val="22"/>
                <w:lang w:val="en-GB"/>
              </w:rPr>
            </w:pPr>
            <w:r w:rsidRPr="00830F57">
              <w:rPr>
                <w:rFonts w:cs="Times New Roman"/>
                <w:szCs w:val="22"/>
                <w:lang w:val="en-GB"/>
              </w:rPr>
              <w:t>-</w:t>
            </w:r>
          </w:p>
        </w:tc>
        <w:tc>
          <w:tcPr>
            <w:tcW w:w="270" w:type="dxa"/>
            <w:vAlign w:val="bottom"/>
          </w:tcPr>
          <w:p w14:paraId="610FB87E" w14:textId="77777777" w:rsidR="00830F57" w:rsidRPr="00830F57" w:rsidRDefault="00830F57" w:rsidP="00830F57">
            <w:pPr>
              <w:pStyle w:val="BodyText"/>
              <w:tabs>
                <w:tab w:val="left" w:pos="720"/>
              </w:tabs>
              <w:spacing w:after="0"/>
              <w:ind w:left="-126" w:right="-131"/>
              <w:rPr>
                <w:rFonts w:cs="Times New Roman"/>
                <w:szCs w:val="22"/>
              </w:rPr>
            </w:pPr>
          </w:p>
        </w:tc>
        <w:tc>
          <w:tcPr>
            <w:tcW w:w="1136" w:type="dxa"/>
          </w:tcPr>
          <w:p w14:paraId="332595C9" w14:textId="7609D2E9" w:rsidR="00830F57" w:rsidRPr="00830F57" w:rsidRDefault="00830F57" w:rsidP="00830F57">
            <w:pPr>
              <w:pStyle w:val="BodyText"/>
              <w:tabs>
                <w:tab w:val="decimal" w:pos="912"/>
              </w:tabs>
              <w:spacing w:after="0"/>
              <w:ind w:left="-122" w:right="-102"/>
              <w:rPr>
                <w:rFonts w:cs="Times New Roman"/>
                <w:szCs w:val="22"/>
                <w:lang w:val="en-GB"/>
              </w:rPr>
            </w:pPr>
            <w:r w:rsidRPr="00830F57">
              <w:rPr>
                <w:rFonts w:cs="Times New Roman"/>
                <w:szCs w:val="22"/>
                <w:lang w:val="en-GB"/>
              </w:rPr>
              <w:t>25</w:t>
            </w:r>
          </w:p>
        </w:tc>
        <w:tc>
          <w:tcPr>
            <w:tcW w:w="270" w:type="dxa"/>
            <w:vAlign w:val="bottom"/>
          </w:tcPr>
          <w:p w14:paraId="43F01BF5" w14:textId="77777777" w:rsidR="00830F57" w:rsidRPr="007C4A02" w:rsidRDefault="00830F57" w:rsidP="00830F57">
            <w:pPr>
              <w:pStyle w:val="BodyText"/>
              <w:tabs>
                <w:tab w:val="decimal" w:pos="970"/>
              </w:tabs>
              <w:spacing w:after="0"/>
              <w:ind w:left="-122" w:right="-102"/>
              <w:rPr>
                <w:rFonts w:cs="Times New Roman"/>
                <w:szCs w:val="22"/>
                <w:rtl/>
                <w:cs/>
                <w:lang w:val="en-GB"/>
              </w:rPr>
            </w:pPr>
          </w:p>
        </w:tc>
        <w:tc>
          <w:tcPr>
            <w:tcW w:w="1114" w:type="dxa"/>
          </w:tcPr>
          <w:p w14:paraId="6D6D5AF8" w14:textId="4623DBB6" w:rsidR="00830F57" w:rsidRPr="007C4A02" w:rsidRDefault="00830F57" w:rsidP="00830F57">
            <w:pPr>
              <w:pStyle w:val="BodyText"/>
              <w:tabs>
                <w:tab w:val="decimal" w:pos="912"/>
              </w:tabs>
              <w:spacing w:after="0"/>
              <w:ind w:left="-122" w:right="-102"/>
              <w:rPr>
                <w:rFonts w:cs="Times New Roman"/>
                <w:szCs w:val="22"/>
                <w:lang w:val="en-GB"/>
              </w:rPr>
            </w:pPr>
            <w:r w:rsidRPr="008625FB">
              <w:rPr>
                <w:rFonts w:cs="Times New Roman"/>
                <w:szCs w:val="22"/>
                <w:lang w:val="en-GB"/>
              </w:rPr>
              <w:t>(29)</w:t>
            </w:r>
          </w:p>
        </w:tc>
      </w:tr>
      <w:tr w:rsidR="00830F57" w:rsidRPr="007C4A02" w14:paraId="050CEED5" w14:textId="77777777" w:rsidTr="00AB6689">
        <w:tc>
          <w:tcPr>
            <w:tcW w:w="3780" w:type="dxa"/>
            <w:hideMark/>
          </w:tcPr>
          <w:p w14:paraId="3ABE62A6" w14:textId="77777777" w:rsidR="00830F57" w:rsidRPr="007C4A02" w:rsidRDefault="00830F57" w:rsidP="00830F57">
            <w:pPr>
              <w:ind w:left="-20" w:firstLine="20"/>
              <w:rPr>
                <w:rFonts w:cs="Times New Roman"/>
                <w:sz w:val="21"/>
                <w:szCs w:val="21"/>
              </w:rPr>
            </w:pPr>
            <w:r w:rsidRPr="007C4A02">
              <w:rPr>
                <w:rFonts w:cs="Times New Roman"/>
                <w:sz w:val="21"/>
                <w:szCs w:val="21"/>
              </w:rPr>
              <w:t>Long-term loans to</w:t>
            </w:r>
          </w:p>
        </w:tc>
        <w:tc>
          <w:tcPr>
            <w:tcW w:w="1170" w:type="dxa"/>
          </w:tcPr>
          <w:p w14:paraId="34DB5D83" w14:textId="2443C7B4" w:rsidR="00830F57" w:rsidRPr="00830F57" w:rsidRDefault="00830F57" w:rsidP="00830F57">
            <w:pPr>
              <w:pStyle w:val="BodyText"/>
              <w:tabs>
                <w:tab w:val="decimal" w:pos="912"/>
              </w:tabs>
              <w:spacing w:after="0"/>
              <w:ind w:left="-122" w:right="-102"/>
              <w:rPr>
                <w:rFonts w:cs="Times New Roman"/>
                <w:szCs w:val="22"/>
                <w:lang w:val="en-GB"/>
              </w:rPr>
            </w:pPr>
            <w:r w:rsidRPr="00830F57">
              <w:rPr>
                <w:rFonts w:cs="Times New Roman"/>
                <w:szCs w:val="22"/>
              </w:rPr>
              <w:t>(2,877)</w:t>
            </w:r>
          </w:p>
        </w:tc>
        <w:tc>
          <w:tcPr>
            <w:tcW w:w="270" w:type="dxa"/>
            <w:vAlign w:val="bottom"/>
          </w:tcPr>
          <w:p w14:paraId="5E9F30F2" w14:textId="77777777" w:rsidR="00830F57" w:rsidRPr="00830F57" w:rsidRDefault="00830F57" w:rsidP="00830F57">
            <w:pPr>
              <w:pStyle w:val="BodyText"/>
              <w:tabs>
                <w:tab w:val="left" w:pos="720"/>
              </w:tabs>
              <w:spacing w:after="0"/>
              <w:ind w:right="-131"/>
              <w:rPr>
                <w:rFonts w:cs="Times New Roman"/>
                <w:szCs w:val="22"/>
                <w:rtl/>
                <w:cs/>
              </w:rPr>
            </w:pPr>
          </w:p>
        </w:tc>
        <w:tc>
          <w:tcPr>
            <w:tcW w:w="1170" w:type="dxa"/>
          </w:tcPr>
          <w:p w14:paraId="1C25A343" w14:textId="2C1DA9B5" w:rsidR="00830F57" w:rsidRPr="00830F57" w:rsidRDefault="00830F57" w:rsidP="00830F57">
            <w:pPr>
              <w:pStyle w:val="BodyText"/>
              <w:tabs>
                <w:tab w:val="decimal" w:pos="966"/>
              </w:tabs>
              <w:spacing w:after="0"/>
              <w:ind w:left="-122" w:right="-102"/>
              <w:rPr>
                <w:rFonts w:cs="Times New Roman"/>
                <w:szCs w:val="22"/>
                <w:lang w:val="en-GB"/>
              </w:rPr>
            </w:pPr>
            <w:r w:rsidRPr="00830F57">
              <w:rPr>
                <w:rFonts w:cs="Times New Roman"/>
                <w:szCs w:val="22"/>
                <w:lang w:val="en-GB"/>
              </w:rPr>
              <w:t>4,919</w:t>
            </w:r>
          </w:p>
        </w:tc>
        <w:tc>
          <w:tcPr>
            <w:tcW w:w="270" w:type="dxa"/>
            <w:vAlign w:val="bottom"/>
          </w:tcPr>
          <w:p w14:paraId="6AF4F1AB" w14:textId="77777777" w:rsidR="00830F57" w:rsidRPr="00830F57" w:rsidRDefault="00830F57" w:rsidP="00830F57">
            <w:pPr>
              <w:pStyle w:val="BodyText"/>
              <w:tabs>
                <w:tab w:val="left" w:pos="720"/>
              </w:tabs>
              <w:spacing w:after="0"/>
              <w:ind w:left="-126" w:right="-131"/>
              <w:rPr>
                <w:rFonts w:cs="Times New Roman"/>
                <w:szCs w:val="22"/>
              </w:rPr>
            </w:pPr>
          </w:p>
        </w:tc>
        <w:tc>
          <w:tcPr>
            <w:tcW w:w="1136" w:type="dxa"/>
          </w:tcPr>
          <w:p w14:paraId="51E80D07" w14:textId="71ED2F39" w:rsidR="00830F57" w:rsidRPr="00830F57" w:rsidRDefault="00830F57" w:rsidP="00830F57">
            <w:pPr>
              <w:pStyle w:val="BodyText"/>
              <w:tabs>
                <w:tab w:val="decimal" w:pos="912"/>
              </w:tabs>
              <w:spacing w:after="0"/>
              <w:ind w:left="-122" w:right="-102"/>
              <w:rPr>
                <w:rFonts w:cs="Times New Roman"/>
                <w:szCs w:val="22"/>
                <w:cs/>
                <w:lang w:val="en-GB"/>
              </w:rPr>
            </w:pPr>
            <w:r w:rsidRPr="00830F57">
              <w:rPr>
                <w:rFonts w:cs="Times New Roman"/>
                <w:szCs w:val="22"/>
                <w:lang w:val="en-GB"/>
              </w:rPr>
              <w:t>(360)</w:t>
            </w:r>
          </w:p>
        </w:tc>
        <w:tc>
          <w:tcPr>
            <w:tcW w:w="270" w:type="dxa"/>
            <w:vAlign w:val="bottom"/>
          </w:tcPr>
          <w:p w14:paraId="4E48B290" w14:textId="77777777" w:rsidR="00830F57" w:rsidRPr="007C4A02" w:rsidRDefault="00830F57" w:rsidP="00830F57">
            <w:pPr>
              <w:pStyle w:val="BodyText"/>
              <w:tabs>
                <w:tab w:val="decimal" w:pos="970"/>
              </w:tabs>
              <w:spacing w:after="0"/>
              <w:ind w:left="-122" w:right="-102"/>
              <w:rPr>
                <w:rFonts w:cs="Times New Roman"/>
                <w:szCs w:val="22"/>
                <w:rtl/>
                <w:cs/>
                <w:lang w:val="en-GB"/>
              </w:rPr>
            </w:pPr>
          </w:p>
        </w:tc>
        <w:tc>
          <w:tcPr>
            <w:tcW w:w="1114" w:type="dxa"/>
          </w:tcPr>
          <w:p w14:paraId="55F7232A" w14:textId="5BC7AF19" w:rsidR="00830F57" w:rsidRPr="007C4A02" w:rsidRDefault="00830F57" w:rsidP="00830F57">
            <w:pPr>
              <w:pStyle w:val="BodyText"/>
              <w:tabs>
                <w:tab w:val="decimal" w:pos="912"/>
              </w:tabs>
              <w:spacing w:after="0"/>
              <w:ind w:left="-122" w:right="-102"/>
              <w:rPr>
                <w:rFonts w:cs="Times New Roman"/>
                <w:szCs w:val="22"/>
                <w:lang w:val="en-GB"/>
              </w:rPr>
            </w:pPr>
            <w:r w:rsidRPr="008625FB">
              <w:rPr>
                <w:rFonts w:cs="Times New Roman"/>
                <w:szCs w:val="22"/>
                <w:lang w:val="en-GB"/>
              </w:rPr>
              <w:t>18,19</w:t>
            </w:r>
            <w:r>
              <w:rPr>
                <w:rFonts w:cs="Times New Roman"/>
                <w:szCs w:val="22"/>
                <w:lang w:val="en-GB"/>
              </w:rPr>
              <w:t>4</w:t>
            </w:r>
          </w:p>
        </w:tc>
      </w:tr>
    </w:tbl>
    <w:p w14:paraId="70FC19E2" w14:textId="77777777" w:rsidR="00683A4D" w:rsidRPr="005E4241" w:rsidRDefault="00683A4D"/>
    <w:tbl>
      <w:tblPr>
        <w:tblW w:w="9180" w:type="dxa"/>
        <w:tblInd w:w="450" w:type="dxa"/>
        <w:tblLayout w:type="fixed"/>
        <w:tblLook w:val="04A0" w:firstRow="1" w:lastRow="0" w:firstColumn="1" w:lastColumn="0" w:noHBand="0" w:noVBand="1"/>
      </w:tblPr>
      <w:tblGrid>
        <w:gridCol w:w="3780"/>
        <w:gridCol w:w="1170"/>
        <w:gridCol w:w="270"/>
        <w:gridCol w:w="1155"/>
        <w:gridCol w:w="6"/>
        <w:gridCol w:w="279"/>
        <w:gridCol w:w="1080"/>
        <w:gridCol w:w="360"/>
        <w:gridCol w:w="1080"/>
      </w:tblGrid>
      <w:tr w:rsidR="00D160E2" w:rsidRPr="007C4A02" w14:paraId="1B6B95AC" w14:textId="77777777" w:rsidTr="005E4241">
        <w:trPr>
          <w:trHeight w:val="191"/>
          <w:tblHeader/>
        </w:trPr>
        <w:tc>
          <w:tcPr>
            <w:tcW w:w="3780" w:type="dxa"/>
            <w:vAlign w:val="bottom"/>
          </w:tcPr>
          <w:p w14:paraId="7C9DBE00" w14:textId="3077CC7E" w:rsidR="00D160E2" w:rsidRPr="007C4A02" w:rsidRDefault="00D160E2" w:rsidP="00D160E2">
            <w:pPr>
              <w:ind w:left="-20" w:firstLine="20"/>
              <w:rPr>
                <w:rFonts w:cs="Times New Roman"/>
                <w:sz w:val="21"/>
                <w:szCs w:val="21"/>
              </w:rPr>
            </w:pPr>
            <w:r>
              <w:rPr>
                <w:rFonts w:cs="Times New Roman"/>
                <w:b/>
                <w:bCs/>
                <w:i/>
                <w:iCs/>
                <w:spacing w:val="-6"/>
                <w:szCs w:val="22"/>
              </w:rPr>
              <w:t>Balances with related parties</w:t>
            </w:r>
          </w:p>
        </w:tc>
        <w:tc>
          <w:tcPr>
            <w:tcW w:w="2595" w:type="dxa"/>
            <w:gridSpan w:val="3"/>
            <w:vAlign w:val="bottom"/>
          </w:tcPr>
          <w:p w14:paraId="290935BC" w14:textId="77777777" w:rsidR="00D160E2" w:rsidRPr="00432F2B" w:rsidRDefault="00D160E2" w:rsidP="00D160E2">
            <w:pPr>
              <w:pStyle w:val="acctmergecolhdg"/>
              <w:spacing w:line="240" w:lineRule="atLeast"/>
              <w:ind w:left="-102" w:right="-103"/>
              <w:rPr>
                <w:rFonts w:cs="Times New Roman"/>
                <w:szCs w:val="22"/>
                <w:rtl/>
                <w:cs/>
              </w:rPr>
            </w:pPr>
            <w:r w:rsidRPr="00432F2B">
              <w:rPr>
                <w:rFonts w:cs="Times New Roman"/>
                <w:szCs w:val="22"/>
              </w:rPr>
              <w:t>Consolidated</w:t>
            </w:r>
          </w:p>
          <w:p w14:paraId="2C757EBA" w14:textId="615F3899" w:rsidR="00D160E2" w:rsidRPr="00432F2B" w:rsidRDefault="00D160E2" w:rsidP="00D160E2">
            <w:pPr>
              <w:pStyle w:val="BodyText"/>
              <w:tabs>
                <w:tab w:val="decimal" w:pos="1040"/>
              </w:tabs>
              <w:spacing w:after="0"/>
              <w:ind w:left="-122" w:right="-102"/>
              <w:jc w:val="center"/>
              <w:rPr>
                <w:rFonts w:cs="Times New Roman"/>
                <w:b/>
                <w:szCs w:val="22"/>
                <w:lang w:val="en-GB"/>
              </w:rPr>
            </w:pPr>
            <w:r w:rsidRPr="00432F2B">
              <w:rPr>
                <w:rFonts w:cs="Times New Roman"/>
                <w:b/>
                <w:szCs w:val="22"/>
              </w:rPr>
              <w:t>financial statements</w:t>
            </w:r>
          </w:p>
        </w:tc>
        <w:tc>
          <w:tcPr>
            <w:tcW w:w="285" w:type="dxa"/>
            <w:gridSpan w:val="2"/>
            <w:vAlign w:val="bottom"/>
          </w:tcPr>
          <w:p w14:paraId="328B6FD3" w14:textId="77777777" w:rsidR="00D160E2" w:rsidRPr="00432F2B" w:rsidRDefault="00D160E2" w:rsidP="00D160E2">
            <w:pPr>
              <w:pStyle w:val="BodyText"/>
              <w:tabs>
                <w:tab w:val="decimal" w:pos="925"/>
              </w:tabs>
              <w:spacing w:after="0"/>
              <w:ind w:left="-108" w:right="-131"/>
              <w:jc w:val="center"/>
              <w:rPr>
                <w:rFonts w:cs="Times New Roman"/>
                <w:b/>
                <w:szCs w:val="22"/>
              </w:rPr>
            </w:pPr>
          </w:p>
        </w:tc>
        <w:tc>
          <w:tcPr>
            <w:tcW w:w="2520" w:type="dxa"/>
            <w:gridSpan w:val="3"/>
            <w:vAlign w:val="bottom"/>
          </w:tcPr>
          <w:p w14:paraId="1D0B347A" w14:textId="77777777" w:rsidR="00D160E2" w:rsidRPr="00432F2B" w:rsidRDefault="00D160E2" w:rsidP="00D160E2">
            <w:pPr>
              <w:pStyle w:val="acctmergecolhdg"/>
              <w:spacing w:line="240" w:lineRule="atLeast"/>
              <w:ind w:left="-117" w:right="-99"/>
              <w:rPr>
                <w:rFonts w:cs="Times New Roman"/>
                <w:szCs w:val="22"/>
              </w:rPr>
            </w:pPr>
            <w:r w:rsidRPr="00432F2B">
              <w:rPr>
                <w:rFonts w:cs="Times New Roman"/>
                <w:szCs w:val="22"/>
              </w:rPr>
              <w:t>Separate</w:t>
            </w:r>
          </w:p>
          <w:p w14:paraId="0FFA967B" w14:textId="51E8FF91" w:rsidR="00D160E2" w:rsidRPr="00432F2B" w:rsidRDefault="00D160E2" w:rsidP="00D160E2">
            <w:pPr>
              <w:pStyle w:val="BodyText"/>
              <w:tabs>
                <w:tab w:val="decimal" w:pos="642"/>
              </w:tabs>
              <w:spacing w:after="0"/>
              <w:ind w:left="-122" w:right="-102"/>
              <w:jc w:val="center"/>
              <w:rPr>
                <w:rFonts w:cs="Times New Roman"/>
                <w:b/>
                <w:szCs w:val="22"/>
                <w:lang w:val="en-GB"/>
              </w:rPr>
            </w:pPr>
            <w:r w:rsidRPr="00432F2B">
              <w:rPr>
                <w:rFonts w:cs="Times New Roman"/>
                <w:b/>
                <w:szCs w:val="22"/>
              </w:rPr>
              <w:t>financial statements</w:t>
            </w:r>
          </w:p>
        </w:tc>
      </w:tr>
      <w:tr w:rsidR="00D160E2" w:rsidRPr="007C4A02" w14:paraId="77EFBC0B" w14:textId="77777777" w:rsidTr="005E4241">
        <w:trPr>
          <w:trHeight w:val="191"/>
          <w:tblHeader/>
        </w:trPr>
        <w:tc>
          <w:tcPr>
            <w:tcW w:w="3780" w:type="dxa"/>
          </w:tcPr>
          <w:p w14:paraId="559239B4" w14:textId="7EECCE3E" w:rsidR="00D160E2" w:rsidRPr="007C4A02" w:rsidRDefault="00D160E2" w:rsidP="00D160E2">
            <w:pPr>
              <w:ind w:left="-20" w:firstLine="20"/>
              <w:rPr>
                <w:rFonts w:cs="Times New Roman"/>
                <w:sz w:val="21"/>
                <w:szCs w:val="21"/>
              </w:rPr>
            </w:pPr>
            <w:r w:rsidRPr="006D7E6F">
              <w:rPr>
                <w:rFonts w:cs="Times New Roman"/>
                <w:b/>
                <w:bCs/>
                <w:i/>
                <w:iCs/>
                <w:szCs w:val="22"/>
              </w:rPr>
              <w:t>At 31 December</w:t>
            </w:r>
          </w:p>
        </w:tc>
        <w:tc>
          <w:tcPr>
            <w:tcW w:w="1170" w:type="dxa"/>
            <w:vAlign w:val="bottom"/>
          </w:tcPr>
          <w:p w14:paraId="65BC9BC9" w14:textId="3444C380" w:rsidR="00D160E2" w:rsidRPr="007C4A02" w:rsidRDefault="00D160E2" w:rsidP="00D160E2">
            <w:pPr>
              <w:pStyle w:val="BodyText"/>
              <w:tabs>
                <w:tab w:val="decimal" w:pos="696"/>
              </w:tabs>
              <w:spacing w:after="0"/>
              <w:ind w:left="-122" w:right="-102"/>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vAlign w:val="bottom"/>
          </w:tcPr>
          <w:p w14:paraId="0FB14F5B" w14:textId="77777777" w:rsidR="00D160E2" w:rsidRPr="007C4A02" w:rsidRDefault="00D160E2" w:rsidP="00D160E2">
            <w:pPr>
              <w:pStyle w:val="BodyText"/>
              <w:tabs>
                <w:tab w:val="decimal" w:pos="925"/>
              </w:tabs>
              <w:spacing w:after="0"/>
              <w:ind w:left="-108" w:right="-131"/>
              <w:rPr>
                <w:rFonts w:cs="Times New Roman"/>
                <w:szCs w:val="22"/>
              </w:rPr>
            </w:pPr>
          </w:p>
        </w:tc>
        <w:tc>
          <w:tcPr>
            <w:tcW w:w="1161" w:type="dxa"/>
            <w:gridSpan w:val="2"/>
            <w:vAlign w:val="bottom"/>
          </w:tcPr>
          <w:p w14:paraId="203E07AA" w14:textId="7ECA61D7" w:rsidR="00D160E2" w:rsidRPr="007C4A02" w:rsidRDefault="00D160E2" w:rsidP="00D160E2">
            <w:pPr>
              <w:pStyle w:val="BodyText"/>
              <w:tabs>
                <w:tab w:val="decimal" w:pos="702"/>
              </w:tabs>
              <w:spacing w:after="0"/>
              <w:ind w:left="-122" w:right="-102"/>
              <w:rPr>
                <w:rFonts w:cs="Times New Roman"/>
                <w:szCs w:val="22"/>
                <w:lang w:val="en-GB"/>
              </w:rPr>
            </w:pPr>
            <w:r w:rsidRPr="007C4A02">
              <w:rPr>
                <w:rFonts w:cs="Times New Roman"/>
                <w:szCs w:val="22"/>
                <w:lang w:val="en-GB"/>
              </w:rPr>
              <w:t>202</w:t>
            </w:r>
            <w:r w:rsidR="00541937">
              <w:rPr>
                <w:rFonts w:cs="Times New Roman"/>
                <w:szCs w:val="22"/>
                <w:lang w:val="en-GB"/>
              </w:rPr>
              <w:t>2</w:t>
            </w:r>
          </w:p>
        </w:tc>
        <w:tc>
          <w:tcPr>
            <w:tcW w:w="279" w:type="dxa"/>
            <w:vAlign w:val="bottom"/>
          </w:tcPr>
          <w:p w14:paraId="06B8C1AE" w14:textId="77777777" w:rsidR="00D160E2" w:rsidRPr="007C4A02" w:rsidRDefault="00D160E2" w:rsidP="00D160E2">
            <w:pPr>
              <w:pStyle w:val="BodyText"/>
              <w:tabs>
                <w:tab w:val="decimal" w:pos="925"/>
              </w:tabs>
              <w:spacing w:after="0"/>
              <w:ind w:left="-108" w:right="-131"/>
              <w:rPr>
                <w:rFonts w:cs="Times New Roman"/>
                <w:szCs w:val="22"/>
              </w:rPr>
            </w:pPr>
          </w:p>
        </w:tc>
        <w:tc>
          <w:tcPr>
            <w:tcW w:w="1080" w:type="dxa"/>
            <w:vAlign w:val="bottom"/>
          </w:tcPr>
          <w:p w14:paraId="78EAD72C" w14:textId="03A468B1" w:rsidR="00D160E2" w:rsidRPr="007C4A02" w:rsidRDefault="00D160E2" w:rsidP="00D160E2">
            <w:pPr>
              <w:pStyle w:val="BodyText"/>
              <w:tabs>
                <w:tab w:val="decimal" w:pos="660"/>
              </w:tabs>
              <w:spacing w:after="0"/>
              <w:ind w:left="-122" w:right="-102"/>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360" w:type="dxa"/>
            <w:vAlign w:val="bottom"/>
          </w:tcPr>
          <w:p w14:paraId="644D9E34" w14:textId="77777777" w:rsidR="00D160E2" w:rsidRPr="007C4A02" w:rsidRDefault="00D160E2" w:rsidP="00D160E2">
            <w:pPr>
              <w:pStyle w:val="BodyText"/>
              <w:tabs>
                <w:tab w:val="decimal" w:pos="642"/>
                <w:tab w:val="decimal" w:pos="925"/>
              </w:tabs>
              <w:spacing w:after="0"/>
              <w:ind w:right="-131"/>
              <w:rPr>
                <w:rFonts w:cs="Times New Roman"/>
                <w:szCs w:val="22"/>
                <w:lang w:val="en-GB"/>
              </w:rPr>
            </w:pPr>
          </w:p>
        </w:tc>
        <w:tc>
          <w:tcPr>
            <w:tcW w:w="1080" w:type="dxa"/>
            <w:vAlign w:val="bottom"/>
          </w:tcPr>
          <w:p w14:paraId="10BB2E66" w14:textId="211F910F" w:rsidR="00D160E2" w:rsidRPr="007C4A02" w:rsidRDefault="00D160E2" w:rsidP="00D160E2">
            <w:pPr>
              <w:pStyle w:val="BodyText"/>
              <w:tabs>
                <w:tab w:val="decimal" w:pos="732"/>
              </w:tabs>
              <w:spacing w:after="0"/>
              <w:ind w:left="-122" w:right="-102"/>
              <w:rPr>
                <w:rFonts w:cs="Times New Roman"/>
                <w:szCs w:val="22"/>
                <w:lang w:val="en-GB"/>
              </w:rPr>
            </w:pPr>
            <w:r w:rsidRPr="007C4A02">
              <w:rPr>
                <w:rFonts w:cs="Times New Roman"/>
                <w:szCs w:val="22"/>
                <w:lang w:val="en-GB"/>
              </w:rPr>
              <w:t>202</w:t>
            </w:r>
            <w:r w:rsidR="00541937">
              <w:rPr>
                <w:rFonts w:cs="Times New Roman"/>
                <w:szCs w:val="22"/>
                <w:lang w:val="en-GB"/>
              </w:rPr>
              <w:t>2</w:t>
            </w:r>
          </w:p>
        </w:tc>
      </w:tr>
      <w:tr w:rsidR="00683A4D" w:rsidRPr="007C4A02" w14:paraId="45DA12E8" w14:textId="77777777" w:rsidTr="005E4241">
        <w:trPr>
          <w:trHeight w:val="191"/>
          <w:tblHeader/>
        </w:trPr>
        <w:tc>
          <w:tcPr>
            <w:tcW w:w="3780" w:type="dxa"/>
            <w:vAlign w:val="bottom"/>
          </w:tcPr>
          <w:p w14:paraId="51175019" w14:textId="77777777" w:rsidR="00683A4D" w:rsidRPr="007C4A02" w:rsidRDefault="00683A4D" w:rsidP="00683A4D">
            <w:pPr>
              <w:ind w:left="-20" w:firstLine="20"/>
              <w:rPr>
                <w:rFonts w:cs="Times New Roman"/>
                <w:sz w:val="21"/>
                <w:szCs w:val="21"/>
              </w:rPr>
            </w:pPr>
          </w:p>
        </w:tc>
        <w:tc>
          <w:tcPr>
            <w:tcW w:w="5400" w:type="dxa"/>
            <w:gridSpan w:val="8"/>
            <w:vAlign w:val="bottom"/>
          </w:tcPr>
          <w:p w14:paraId="5C9B1DFB" w14:textId="769A2F15" w:rsidR="00683A4D" w:rsidRPr="007C4A02" w:rsidRDefault="00683A4D" w:rsidP="00683A4D">
            <w:pPr>
              <w:pStyle w:val="BodyText"/>
              <w:tabs>
                <w:tab w:val="decimal" w:pos="642"/>
              </w:tabs>
              <w:spacing w:after="0"/>
              <w:ind w:left="-122" w:right="-102"/>
              <w:jc w:val="center"/>
              <w:rPr>
                <w:rFonts w:cs="Times New Roman"/>
                <w:szCs w:val="22"/>
                <w:lang w:val="en-GB"/>
              </w:rPr>
            </w:pPr>
            <w:r w:rsidRPr="007C4A02">
              <w:rPr>
                <w:rFonts w:cs="Times New Roman"/>
                <w:i/>
                <w:iCs/>
                <w:szCs w:val="22"/>
              </w:rPr>
              <w:t>(in thousand Baht)</w:t>
            </w:r>
          </w:p>
        </w:tc>
      </w:tr>
      <w:tr w:rsidR="00683A4D" w:rsidRPr="007C4A02" w14:paraId="592E33E8" w14:textId="77777777" w:rsidTr="00376BF4">
        <w:trPr>
          <w:trHeight w:val="191"/>
        </w:trPr>
        <w:tc>
          <w:tcPr>
            <w:tcW w:w="3780" w:type="dxa"/>
            <w:vAlign w:val="bottom"/>
          </w:tcPr>
          <w:p w14:paraId="0BD5E8A4" w14:textId="0452AF16" w:rsidR="00683A4D" w:rsidRPr="007C4A02" w:rsidRDefault="00683A4D" w:rsidP="00683A4D">
            <w:pPr>
              <w:ind w:left="-20" w:firstLine="20"/>
              <w:rPr>
                <w:rFonts w:cs="Times New Roman"/>
                <w:b/>
                <w:bCs/>
                <w:i/>
                <w:iCs/>
                <w:sz w:val="21"/>
                <w:szCs w:val="21"/>
              </w:rPr>
            </w:pPr>
            <w:r w:rsidRPr="007C4A02">
              <w:rPr>
                <w:rFonts w:cs="Times New Roman"/>
                <w:b/>
                <w:bCs/>
                <w:i/>
                <w:iCs/>
                <w:sz w:val="21"/>
                <w:szCs w:val="21"/>
              </w:rPr>
              <w:t>Short term loan</w:t>
            </w:r>
            <w:r w:rsidR="000642C0">
              <w:rPr>
                <w:rFonts w:cs="Times New Roman"/>
                <w:b/>
                <w:bCs/>
                <w:i/>
                <w:iCs/>
                <w:sz w:val="21"/>
                <w:szCs w:val="21"/>
              </w:rPr>
              <w:t xml:space="preserve"> from</w:t>
            </w:r>
          </w:p>
        </w:tc>
        <w:tc>
          <w:tcPr>
            <w:tcW w:w="1170" w:type="dxa"/>
          </w:tcPr>
          <w:p w14:paraId="284A82C4" w14:textId="77777777" w:rsidR="00683A4D" w:rsidRPr="007C4A02" w:rsidRDefault="00683A4D" w:rsidP="00683A4D">
            <w:pPr>
              <w:pStyle w:val="BodyText"/>
              <w:tabs>
                <w:tab w:val="decimal" w:pos="966"/>
              </w:tabs>
              <w:spacing w:after="0"/>
              <w:ind w:left="-122" w:right="-102"/>
              <w:rPr>
                <w:rFonts w:cs="Times New Roman"/>
                <w:szCs w:val="22"/>
                <w:lang w:val="en-GB"/>
              </w:rPr>
            </w:pPr>
          </w:p>
        </w:tc>
        <w:tc>
          <w:tcPr>
            <w:tcW w:w="270" w:type="dxa"/>
            <w:vAlign w:val="bottom"/>
          </w:tcPr>
          <w:p w14:paraId="4D8772F7" w14:textId="77777777" w:rsidR="00683A4D" w:rsidRPr="007C4A02" w:rsidRDefault="00683A4D" w:rsidP="00683A4D">
            <w:pPr>
              <w:pStyle w:val="BodyText"/>
              <w:tabs>
                <w:tab w:val="decimal" w:pos="925"/>
              </w:tabs>
              <w:spacing w:after="0"/>
              <w:ind w:left="-108" w:right="-131"/>
              <w:rPr>
                <w:rFonts w:cs="Times New Roman"/>
                <w:szCs w:val="22"/>
              </w:rPr>
            </w:pPr>
          </w:p>
        </w:tc>
        <w:tc>
          <w:tcPr>
            <w:tcW w:w="1161" w:type="dxa"/>
            <w:gridSpan w:val="2"/>
          </w:tcPr>
          <w:p w14:paraId="60525ECC" w14:textId="77777777" w:rsidR="00683A4D" w:rsidRPr="007C4A02" w:rsidRDefault="00683A4D" w:rsidP="00683A4D">
            <w:pPr>
              <w:pStyle w:val="BodyText"/>
              <w:tabs>
                <w:tab w:val="decimal" w:pos="1040"/>
              </w:tabs>
              <w:spacing w:after="0"/>
              <w:ind w:left="-122" w:right="-102"/>
              <w:rPr>
                <w:rFonts w:cs="Times New Roman"/>
                <w:szCs w:val="22"/>
                <w:lang w:val="en-GB"/>
              </w:rPr>
            </w:pPr>
          </w:p>
        </w:tc>
        <w:tc>
          <w:tcPr>
            <w:tcW w:w="279" w:type="dxa"/>
            <w:vAlign w:val="bottom"/>
          </w:tcPr>
          <w:p w14:paraId="530B959E" w14:textId="77777777" w:rsidR="00683A4D" w:rsidRPr="007C4A02" w:rsidRDefault="00683A4D" w:rsidP="00683A4D">
            <w:pPr>
              <w:pStyle w:val="BodyText"/>
              <w:tabs>
                <w:tab w:val="decimal" w:pos="925"/>
              </w:tabs>
              <w:spacing w:after="0"/>
              <w:ind w:left="-108" w:right="-131"/>
              <w:rPr>
                <w:rFonts w:cs="Times New Roman"/>
                <w:szCs w:val="22"/>
              </w:rPr>
            </w:pPr>
          </w:p>
        </w:tc>
        <w:tc>
          <w:tcPr>
            <w:tcW w:w="1080" w:type="dxa"/>
          </w:tcPr>
          <w:p w14:paraId="7E77C29C" w14:textId="77777777" w:rsidR="00683A4D" w:rsidRPr="007C4A02" w:rsidRDefault="00683A4D" w:rsidP="00683A4D">
            <w:pPr>
              <w:pStyle w:val="BodyText"/>
              <w:tabs>
                <w:tab w:val="decimal" w:pos="642"/>
              </w:tabs>
              <w:spacing w:after="0"/>
              <w:ind w:left="-122" w:right="-102"/>
              <w:rPr>
                <w:rFonts w:cs="Times New Roman"/>
                <w:szCs w:val="22"/>
                <w:lang w:val="en-GB"/>
              </w:rPr>
            </w:pPr>
          </w:p>
        </w:tc>
        <w:tc>
          <w:tcPr>
            <w:tcW w:w="360" w:type="dxa"/>
          </w:tcPr>
          <w:p w14:paraId="5371D04F" w14:textId="77777777" w:rsidR="00683A4D" w:rsidRPr="007C4A02" w:rsidRDefault="00683A4D" w:rsidP="00683A4D">
            <w:pPr>
              <w:pStyle w:val="BodyText"/>
              <w:tabs>
                <w:tab w:val="decimal" w:pos="642"/>
                <w:tab w:val="decimal" w:pos="925"/>
              </w:tabs>
              <w:spacing w:after="0"/>
              <w:ind w:right="-131"/>
              <w:rPr>
                <w:rFonts w:cs="Times New Roman"/>
                <w:szCs w:val="22"/>
                <w:lang w:val="en-GB"/>
              </w:rPr>
            </w:pPr>
          </w:p>
        </w:tc>
        <w:tc>
          <w:tcPr>
            <w:tcW w:w="1080" w:type="dxa"/>
          </w:tcPr>
          <w:p w14:paraId="5051476E" w14:textId="77777777" w:rsidR="00683A4D" w:rsidRPr="007C4A02" w:rsidRDefault="00683A4D" w:rsidP="00683A4D">
            <w:pPr>
              <w:pStyle w:val="BodyText"/>
              <w:tabs>
                <w:tab w:val="decimal" w:pos="642"/>
              </w:tabs>
              <w:spacing w:after="0"/>
              <w:ind w:left="-122" w:right="-102"/>
              <w:rPr>
                <w:rFonts w:cs="Times New Roman"/>
                <w:szCs w:val="22"/>
                <w:lang w:val="en-GB"/>
              </w:rPr>
            </w:pPr>
          </w:p>
        </w:tc>
      </w:tr>
      <w:tr w:rsidR="00830F57" w:rsidRPr="007C4A02" w14:paraId="32D75759" w14:textId="77777777" w:rsidTr="00376BF4">
        <w:trPr>
          <w:trHeight w:val="191"/>
        </w:trPr>
        <w:tc>
          <w:tcPr>
            <w:tcW w:w="3780" w:type="dxa"/>
            <w:vAlign w:val="bottom"/>
          </w:tcPr>
          <w:p w14:paraId="704F69EA" w14:textId="215F6706" w:rsidR="00830F57" w:rsidRPr="007C4A02" w:rsidRDefault="00830F57" w:rsidP="00830F57">
            <w:pPr>
              <w:ind w:left="-20" w:firstLine="20"/>
              <w:rPr>
                <w:rFonts w:cs="Times New Roman"/>
                <w:b/>
                <w:bCs/>
                <w:sz w:val="21"/>
                <w:szCs w:val="21"/>
              </w:rPr>
            </w:pPr>
            <w:r w:rsidRPr="007C4A02">
              <w:rPr>
                <w:rFonts w:cs="Times New Roman"/>
                <w:sz w:val="21"/>
                <w:szCs w:val="21"/>
              </w:rPr>
              <w:t>Subsidiar</w:t>
            </w:r>
            <w:r>
              <w:rPr>
                <w:rFonts w:cs="Times New Roman"/>
                <w:sz w:val="21"/>
                <w:szCs w:val="21"/>
              </w:rPr>
              <w:t>y</w:t>
            </w:r>
          </w:p>
        </w:tc>
        <w:tc>
          <w:tcPr>
            <w:tcW w:w="1170" w:type="dxa"/>
          </w:tcPr>
          <w:p w14:paraId="319F383C" w14:textId="05774BB7"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rPr>
              <w:t>-</w:t>
            </w:r>
          </w:p>
        </w:tc>
        <w:tc>
          <w:tcPr>
            <w:tcW w:w="270" w:type="dxa"/>
          </w:tcPr>
          <w:p w14:paraId="443D23F2" w14:textId="77777777" w:rsidR="00830F57" w:rsidRPr="00830F57" w:rsidRDefault="00830F57" w:rsidP="00830F57">
            <w:pPr>
              <w:pStyle w:val="BodyText"/>
              <w:tabs>
                <w:tab w:val="decimal" w:pos="642"/>
                <w:tab w:val="decimal" w:pos="925"/>
              </w:tabs>
              <w:spacing w:after="0"/>
              <w:ind w:left="-108" w:right="-131"/>
              <w:rPr>
                <w:rFonts w:cs="Times New Roman"/>
                <w:b/>
                <w:bCs/>
                <w:szCs w:val="22"/>
                <w:lang w:val="en-GB"/>
              </w:rPr>
            </w:pPr>
          </w:p>
        </w:tc>
        <w:tc>
          <w:tcPr>
            <w:tcW w:w="1161" w:type="dxa"/>
            <w:gridSpan w:val="2"/>
          </w:tcPr>
          <w:p w14:paraId="7898E60F" w14:textId="11DF7B11"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lang w:val="en-GB"/>
              </w:rPr>
              <w:t>-</w:t>
            </w:r>
          </w:p>
        </w:tc>
        <w:tc>
          <w:tcPr>
            <w:tcW w:w="279" w:type="dxa"/>
          </w:tcPr>
          <w:p w14:paraId="1CBEC3EA" w14:textId="77777777" w:rsidR="00830F57" w:rsidRPr="00830F57" w:rsidRDefault="00830F57" w:rsidP="00830F57">
            <w:pPr>
              <w:pStyle w:val="BodyText"/>
              <w:tabs>
                <w:tab w:val="decimal" w:pos="925"/>
              </w:tabs>
              <w:spacing w:after="0"/>
              <w:ind w:left="-108" w:right="-131"/>
              <w:rPr>
                <w:rFonts w:cs="Times New Roman"/>
                <w:szCs w:val="22"/>
                <w:lang w:val="en-GB"/>
              </w:rPr>
            </w:pPr>
          </w:p>
        </w:tc>
        <w:tc>
          <w:tcPr>
            <w:tcW w:w="1080" w:type="dxa"/>
          </w:tcPr>
          <w:p w14:paraId="5D6EA23A" w14:textId="52E705DE" w:rsidR="00830F57" w:rsidRPr="00830F57" w:rsidRDefault="00830F57" w:rsidP="00DB100E">
            <w:pPr>
              <w:pStyle w:val="BodyText"/>
              <w:tabs>
                <w:tab w:val="decimal" w:pos="880"/>
              </w:tabs>
              <w:spacing w:after="0"/>
              <w:ind w:left="-122" w:right="-102"/>
              <w:rPr>
                <w:rFonts w:cs="Times New Roman"/>
                <w:szCs w:val="22"/>
                <w:lang w:val="en-GB"/>
              </w:rPr>
            </w:pPr>
            <w:r w:rsidRPr="00830F57">
              <w:rPr>
                <w:rFonts w:cs="Times New Roman"/>
                <w:szCs w:val="22"/>
              </w:rPr>
              <w:t>6,295,000</w:t>
            </w:r>
          </w:p>
        </w:tc>
        <w:tc>
          <w:tcPr>
            <w:tcW w:w="360" w:type="dxa"/>
          </w:tcPr>
          <w:p w14:paraId="78526A14" w14:textId="77777777" w:rsidR="00830F57" w:rsidRPr="007C4A02" w:rsidRDefault="00830F57" w:rsidP="00830F57">
            <w:pPr>
              <w:pStyle w:val="BodyText"/>
              <w:tabs>
                <w:tab w:val="decimal" w:pos="642"/>
                <w:tab w:val="decimal" w:pos="925"/>
              </w:tabs>
              <w:spacing w:after="0"/>
              <w:ind w:right="-131"/>
              <w:rPr>
                <w:rFonts w:cs="Times New Roman"/>
                <w:b/>
                <w:bCs/>
                <w:szCs w:val="22"/>
                <w:lang w:val="en-GB"/>
              </w:rPr>
            </w:pPr>
          </w:p>
        </w:tc>
        <w:tc>
          <w:tcPr>
            <w:tcW w:w="1080" w:type="dxa"/>
          </w:tcPr>
          <w:p w14:paraId="0CBC6765" w14:textId="3EC5F611" w:rsidR="00830F57" w:rsidRPr="00376BF4" w:rsidRDefault="00830F57" w:rsidP="00830F57">
            <w:pPr>
              <w:pStyle w:val="BodyText"/>
              <w:tabs>
                <w:tab w:val="decimal" w:pos="880"/>
              </w:tabs>
              <w:spacing w:after="0"/>
              <w:ind w:left="-122" w:right="-102"/>
              <w:rPr>
                <w:rFonts w:cs="Times New Roman"/>
                <w:szCs w:val="22"/>
                <w:lang w:val="en-GB"/>
              </w:rPr>
            </w:pPr>
            <w:r w:rsidRPr="00376BF4">
              <w:rPr>
                <w:rFonts w:cs="Times New Roman"/>
                <w:szCs w:val="22"/>
                <w:lang w:val="en-GB"/>
              </w:rPr>
              <w:t>5,090,000</w:t>
            </w:r>
          </w:p>
        </w:tc>
      </w:tr>
      <w:tr w:rsidR="00830F57" w:rsidRPr="007C4A02" w14:paraId="00C467A0" w14:textId="77777777" w:rsidTr="00376BF4">
        <w:trPr>
          <w:trHeight w:val="191"/>
        </w:trPr>
        <w:tc>
          <w:tcPr>
            <w:tcW w:w="3780" w:type="dxa"/>
            <w:vAlign w:val="bottom"/>
          </w:tcPr>
          <w:p w14:paraId="1CD0A809" w14:textId="5283B1B8" w:rsidR="00830F57" w:rsidRPr="007C4A02" w:rsidRDefault="009A0209" w:rsidP="00830F57">
            <w:pPr>
              <w:ind w:left="-20" w:firstLine="20"/>
              <w:rPr>
                <w:rFonts w:cs="Times New Roman"/>
                <w:sz w:val="21"/>
                <w:szCs w:val="21"/>
              </w:rPr>
            </w:pPr>
            <w:r>
              <w:rPr>
                <w:rFonts w:cs="Times New Roman"/>
                <w:sz w:val="21"/>
                <w:szCs w:val="21"/>
              </w:rPr>
              <w:t>Joint venture</w:t>
            </w:r>
          </w:p>
        </w:tc>
        <w:tc>
          <w:tcPr>
            <w:tcW w:w="1170" w:type="dxa"/>
            <w:tcBorders>
              <w:bottom w:val="single" w:sz="4" w:space="0" w:color="auto"/>
            </w:tcBorders>
          </w:tcPr>
          <w:p w14:paraId="0BCB2D8D" w14:textId="4CA06C38" w:rsidR="00830F57" w:rsidRPr="00830F57" w:rsidRDefault="00830F57" w:rsidP="00DB100E">
            <w:pPr>
              <w:pStyle w:val="BodyText"/>
              <w:tabs>
                <w:tab w:val="decimal" w:pos="946"/>
              </w:tabs>
              <w:spacing w:after="0"/>
              <w:ind w:left="-122" w:right="-102"/>
              <w:rPr>
                <w:rFonts w:cs="Times New Roman"/>
                <w:szCs w:val="22"/>
              </w:rPr>
            </w:pPr>
            <w:r w:rsidRPr="00830F57">
              <w:rPr>
                <w:rFonts w:cs="Times New Roman"/>
                <w:szCs w:val="22"/>
              </w:rPr>
              <w:t>387,600</w:t>
            </w:r>
          </w:p>
        </w:tc>
        <w:tc>
          <w:tcPr>
            <w:tcW w:w="270" w:type="dxa"/>
          </w:tcPr>
          <w:p w14:paraId="0C9F2A41" w14:textId="77777777" w:rsidR="00830F57" w:rsidRPr="00830F57" w:rsidRDefault="00830F57" w:rsidP="00830F57">
            <w:pPr>
              <w:pStyle w:val="BodyText"/>
              <w:tabs>
                <w:tab w:val="decimal" w:pos="642"/>
                <w:tab w:val="decimal" w:pos="925"/>
              </w:tabs>
              <w:spacing w:after="0"/>
              <w:ind w:left="-108" w:right="-131"/>
              <w:rPr>
                <w:rFonts w:cs="Times New Roman"/>
                <w:b/>
                <w:bCs/>
                <w:szCs w:val="22"/>
                <w:lang w:val="en-GB"/>
              </w:rPr>
            </w:pPr>
          </w:p>
        </w:tc>
        <w:tc>
          <w:tcPr>
            <w:tcW w:w="1161" w:type="dxa"/>
            <w:gridSpan w:val="2"/>
            <w:tcBorders>
              <w:bottom w:val="single" w:sz="4" w:space="0" w:color="auto"/>
            </w:tcBorders>
          </w:tcPr>
          <w:p w14:paraId="5124C3A6" w14:textId="162ACACF"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lang w:val="en-GB"/>
              </w:rPr>
              <w:t>-</w:t>
            </w:r>
          </w:p>
        </w:tc>
        <w:tc>
          <w:tcPr>
            <w:tcW w:w="279" w:type="dxa"/>
          </w:tcPr>
          <w:p w14:paraId="0A728E73" w14:textId="77777777" w:rsidR="00830F57" w:rsidRPr="00830F57" w:rsidRDefault="00830F57" w:rsidP="00830F57">
            <w:pPr>
              <w:pStyle w:val="BodyText"/>
              <w:tabs>
                <w:tab w:val="decimal" w:pos="925"/>
              </w:tabs>
              <w:spacing w:after="0"/>
              <w:ind w:left="-108" w:right="-131"/>
              <w:rPr>
                <w:rFonts w:cs="Times New Roman"/>
                <w:szCs w:val="22"/>
                <w:lang w:val="en-GB"/>
              </w:rPr>
            </w:pPr>
          </w:p>
        </w:tc>
        <w:tc>
          <w:tcPr>
            <w:tcW w:w="1080" w:type="dxa"/>
            <w:tcBorders>
              <w:bottom w:val="single" w:sz="4" w:space="0" w:color="auto"/>
            </w:tcBorders>
          </w:tcPr>
          <w:p w14:paraId="67CF8EC4" w14:textId="03D8FC4E" w:rsidR="00830F57" w:rsidRPr="00830F57" w:rsidRDefault="00830F57" w:rsidP="00830F57">
            <w:pPr>
              <w:pStyle w:val="BodyText"/>
              <w:tabs>
                <w:tab w:val="decimal" w:pos="880"/>
              </w:tabs>
              <w:spacing w:after="0"/>
              <w:ind w:left="-122" w:right="-102"/>
              <w:rPr>
                <w:rFonts w:cs="Times New Roman"/>
                <w:szCs w:val="22"/>
                <w:lang w:val="en-GB"/>
              </w:rPr>
            </w:pPr>
            <w:r w:rsidRPr="00830F57">
              <w:rPr>
                <w:rFonts w:cs="Times New Roman"/>
                <w:szCs w:val="22"/>
              </w:rPr>
              <w:t>387,600</w:t>
            </w:r>
          </w:p>
        </w:tc>
        <w:tc>
          <w:tcPr>
            <w:tcW w:w="360" w:type="dxa"/>
          </w:tcPr>
          <w:p w14:paraId="20A4EFDD" w14:textId="77777777" w:rsidR="00830F57" w:rsidRPr="007C4A02" w:rsidRDefault="00830F57" w:rsidP="00830F57">
            <w:pPr>
              <w:pStyle w:val="BodyText"/>
              <w:tabs>
                <w:tab w:val="decimal" w:pos="642"/>
                <w:tab w:val="decimal" w:pos="925"/>
              </w:tabs>
              <w:spacing w:after="0"/>
              <w:ind w:right="-131"/>
              <w:rPr>
                <w:rFonts w:cs="Times New Roman"/>
                <w:b/>
                <w:bCs/>
                <w:szCs w:val="22"/>
                <w:lang w:val="en-GB"/>
              </w:rPr>
            </w:pPr>
          </w:p>
        </w:tc>
        <w:tc>
          <w:tcPr>
            <w:tcW w:w="1080" w:type="dxa"/>
            <w:tcBorders>
              <w:bottom w:val="single" w:sz="4" w:space="0" w:color="auto"/>
            </w:tcBorders>
          </w:tcPr>
          <w:p w14:paraId="7292B205" w14:textId="090B6B94" w:rsidR="00830F57" w:rsidRPr="00376BF4" w:rsidRDefault="00830F57" w:rsidP="00830F57">
            <w:pPr>
              <w:pStyle w:val="BodyText"/>
              <w:tabs>
                <w:tab w:val="decimal" w:pos="642"/>
              </w:tabs>
              <w:spacing w:after="0"/>
              <w:ind w:left="-122" w:right="-102"/>
              <w:rPr>
                <w:rFonts w:cs="Times New Roman"/>
                <w:szCs w:val="22"/>
                <w:lang w:val="en-GB"/>
              </w:rPr>
            </w:pPr>
            <w:r>
              <w:rPr>
                <w:rFonts w:cs="Times New Roman"/>
                <w:szCs w:val="22"/>
                <w:lang w:val="en-GB"/>
              </w:rPr>
              <w:t>-</w:t>
            </w:r>
          </w:p>
        </w:tc>
      </w:tr>
      <w:tr w:rsidR="00830F57" w:rsidRPr="007C4A02" w14:paraId="4C1CA4F5" w14:textId="77777777" w:rsidTr="00376BF4">
        <w:trPr>
          <w:trHeight w:val="191"/>
        </w:trPr>
        <w:tc>
          <w:tcPr>
            <w:tcW w:w="3780" w:type="dxa"/>
            <w:vAlign w:val="bottom"/>
          </w:tcPr>
          <w:p w14:paraId="69F7C0DD" w14:textId="25FD8450" w:rsidR="00830F57" w:rsidRPr="00376BF4" w:rsidRDefault="00830F57" w:rsidP="00830F57">
            <w:pPr>
              <w:ind w:left="-20" w:firstLine="20"/>
              <w:rPr>
                <w:rFonts w:cs="Times New Roman"/>
                <w:b/>
                <w:bCs/>
                <w:sz w:val="21"/>
                <w:szCs w:val="21"/>
              </w:rPr>
            </w:pPr>
            <w:r w:rsidRPr="00376BF4">
              <w:rPr>
                <w:rFonts w:cs="Times New Roman"/>
                <w:b/>
                <w:bCs/>
                <w:sz w:val="21"/>
                <w:szCs w:val="21"/>
              </w:rPr>
              <w:t>Total</w:t>
            </w:r>
          </w:p>
        </w:tc>
        <w:tc>
          <w:tcPr>
            <w:tcW w:w="1170" w:type="dxa"/>
            <w:tcBorders>
              <w:top w:val="single" w:sz="4" w:space="0" w:color="auto"/>
              <w:bottom w:val="double" w:sz="4" w:space="0" w:color="auto"/>
            </w:tcBorders>
          </w:tcPr>
          <w:p w14:paraId="60AEC1F0" w14:textId="416477C9" w:rsidR="00830F57" w:rsidRPr="00830F57" w:rsidRDefault="00830F57" w:rsidP="00DB100E">
            <w:pPr>
              <w:pStyle w:val="BodyText"/>
              <w:tabs>
                <w:tab w:val="decimal" w:pos="946"/>
              </w:tabs>
              <w:spacing w:after="0"/>
              <w:ind w:left="-122" w:right="-102"/>
              <w:rPr>
                <w:rFonts w:cs="Times New Roman"/>
                <w:b/>
                <w:bCs/>
                <w:szCs w:val="22"/>
                <w:lang w:val="en-GB"/>
              </w:rPr>
            </w:pPr>
            <w:r w:rsidRPr="00830F57">
              <w:rPr>
                <w:rFonts w:cs="Times New Roman"/>
                <w:b/>
                <w:bCs/>
                <w:szCs w:val="22"/>
              </w:rPr>
              <w:t>387,600</w:t>
            </w:r>
          </w:p>
        </w:tc>
        <w:tc>
          <w:tcPr>
            <w:tcW w:w="270" w:type="dxa"/>
          </w:tcPr>
          <w:p w14:paraId="2B53045B" w14:textId="77777777" w:rsidR="00830F57" w:rsidRPr="00830F57" w:rsidRDefault="00830F57" w:rsidP="00830F57">
            <w:pPr>
              <w:pStyle w:val="BodyText"/>
              <w:tabs>
                <w:tab w:val="decimal" w:pos="642"/>
                <w:tab w:val="decimal" w:pos="925"/>
              </w:tabs>
              <w:spacing w:after="0"/>
              <w:ind w:left="-108" w:right="-131"/>
              <w:rPr>
                <w:rFonts w:cs="Times New Roman"/>
                <w:b/>
                <w:bCs/>
                <w:szCs w:val="22"/>
                <w:lang w:val="en-GB"/>
              </w:rPr>
            </w:pPr>
          </w:p>
        </w:tc>
        <w:tc>
          <w:tcPr>
            <w:tcW w:w="1161" w:type="dxa"/>
            <w:gridSpan w:val="2"/>
            <w:tcBorders>
              <w:top w:val="single" w:sz="4" w:space="0" w:color="auto"/>
              <w:bottom w:val="double" w:sz="4" w:space="0" w:color="auto"/>
            </w:tcBorders>
          </w:tcPr>
          <w:p w14:paraId="2ADAEDAD" w14:textId="02B329F7" w:rsidR="00830F57" w:rsidRPr="00830F57" w:rsidRDefault="00830F57" w:rsidP="00830F57">
            <w:pPr>
              <w:pStyle w:val="BodyText"/>
              <w:tabs>
                <w:tab w:val="decimal" w:pos="642"/>
              </w:tabs>
              <w:spacing w:after="0"/>
              <w:ind w:left="-122" w:right="-102"/>
              <w:rPr>
                <w:rFonts w:cs="Times New Roman"/>
                <w:b/>
                <w:bCs/>
                <w:szCs w:val="22"/>
                <w:lang w:val="en-GB"/>
              </w:rPr>
            </w:pPr>
            <w:r w:rsidRPr="00830F57">
              <w:rPr>
                <w:rFonts w:cs="Times New Roman"/>
                <w:b/>
                <w:bCs/>
                <w:szCs w:val="22"/>
                <w:lang w:val="en-GB"/>
              </w:rPr>
              <w:t>-</w:t>
            </w:r>
          </w:p>
        </w:tc>
        <w:tc>
          <w:tcPr>
            <w:tcW w:w="279" w:type="dxa"/>
          </w:tcPr>
          <w:p w14:paraId="2BDCDECA" w14:textId="77777777" w:rsidR="00830F57" w:rsidRPr="00830F57" w:rsidRDefault="00830F57" w:rsidP="00830F57">
            <w:pPr>
              <w:pStyle w:val="BodyText"/>
              <w:tabs>
                <w:tab w:val="decimal" w:pos="925"/>
              </w:tabs>
              <w:spacing w:after="0"/>
              <w:ind w:left="-108" w:right="-131"/>
              <w:rPr>
                <w:rFonts w:cs="Times New Roman"/>
                <w:szCs w:val="22"/>
                <w:lang w:val="en-GB"/>
              </w:rPr>
            </w:pPr>
          </w:p>
        </w:tc>
        <w:tc>
          <w:tcPr>
            <w:tcW w:w="1080" w:type="dxa"/>
            <w:tcBorders>
              <w:top w:val="single" w:sz="4" w:space="0" w:color="auto"/>
              <w:bottom w:val="double" w:sz="4" w:space="0" w:color="auto"/>
            </w:tcBorders>
          </w:tcPr>
          <w:p w14:paraId="535BB629" w14:textId="3653E9F8" w:rsidR="00830F57" w:rsidRPr="00830F57" w:rsidRDefault="00830F57" w:rsidP="00830F57">
            <w:pPr>
              <w:pStyle w:val="BodyText"/>
              <w:tabs>
                <w:tab w:val="decimal" w:pos="880"/>
              </w:tabs>
              <w:spacing w:after="0"/>
              <w:ind w:left="-122" w:right="-102"/>
              <w:rPr>
                <w:rFonts w:cs="Times New Roman"/>
                <w:b/>
                <w:bCs/>
                <w:szCs w:val="22"/>
                <w:lang w:val="en-GB"/>
              </w:rPr>
            </w:pPr>
            <w:r w:rsidRPr="00830F57">
              <w:rPr>
                <w:rFonts w:cs="Times New Roman"/>
                <w:b/>
                <w:bCs/>
                <w:szCs w:val="22"/>
              </w:rPr>
              <w:t>6,682,600</w:t>
            </w:r>
          </w:p>
        </w:tc>
        <w:tc>
          <w:tcPr>
            <w:tcW w:w="360" w:type="dxa"/>
          </w:tcPr>
          <w:p w14:paraId="00682761" w14:textId="77777777" w:rsidR="00830F57" w:rsidRPr="007C4A02" w:rsidRDefault="00830F57" w:rsidP="00830F57">
            <w:pPr>
              <w:pStyle w:val="BodyText"/>
              <w:tabs>
                <w:tab w:val="decimal" w:pos="642"/>
                <w:tab w:val="decimal" w:pos="925"/>
              </w:tabs>
              <w:spacing w:after="0"/>
              <w:ind w:right="-131"/>
              <w:rPr>
                <w:rFonts w:cs="Times New Roman"/>
                <w:b/>
                <w:bCs/>
                <w:szCs w:val="22"/>
                <w:lang w:val="en-GB"/>
              </w:rPr>
            </w:pPr>
          </w:p>
        </w:tc>
        <w:tc>
          <w:tcPr>
            <w:tcW w:w="1080" w:type="dxa"/>
            <w:tcBorders>
              <w:top w:val="single" w:sz="4" w:space="0" w:color="auto"/>
              <w:bottom w:val="double" w:sz="4" w:space="0" w:color="auto"/>
            </w:tcBorders>
          </w:tcPr>
          <w:p w14:paraId="36BB579B" w14:textId="30A1738D" w:rsidR="00830F57" w:rsidRDefault="00830F57" w:rsidP="00830F57">
            <w:pPr>
              <w:pStyle w:val="BodyText"/>
              <w:tabs>
                <w:tab w:val="decimal" w:pos="880"/>
              </w:tabs>
              <w:spacing w:after="0"/>
              <w:ind w:left="-122" w:right="-102"/>
              <w:rPr>
                <w:rFonts w:cs="Times New Roman"/>
                <w:b/>
                <w:bCs/>
                <w:szCs w:val="22"/>
                <w:lang w:val="en-GB"/>
              </w:rPr>
            </w:pPr>
            <w:r>
              <w:rPr>
                <w:rFonts w:cs="Times New Roman"/>
                <w:b/>
                <w:bCs/>
                <w:szCs w:val="22"/>
                <w:lang w:val="en-GB"/>
              </w:rPr>
              <w:t>5,090,000</w:t>
            </w:r>
          </w:p>
        </w:tc>
      </w:tr>
      <w:tr w:rsidR="00830F57" w:rsidRPr="007C4A02" w14:paraId="261F81BD" w14:textId="77777777" w:rsidTr="001B1824">
        <w:trPr>
          <w:trHeight w:val="191"/>
        </w:trPr>
        <w:tc>
          <w:tcPr>
            <w:tcW w:w="3780" w:type="dxa"/>
            <w:vAlign w:val="bottom"/>
          </w:tcPr>
          <w:p w14:paraId="74716527" w14:textId="77777777" w:rsidR="00830F57" w:rsidRPr="007C4A02" w:rsidRDefault="00830F57" w:rsidP="00830F57">
            <w:pPr>
              <w:ind w:left="-20" w:firstLine="20"/>
              <w:rPr>
                <w:rFonts w:cs="Times New Roman"/>
                <w:sz w:val="21"/>
                <w:szCs w:val="21"/>
              </w:rPr>
            </w:pPr>
          </w:p>
        </w:tc>
        <w:tc>
          <w:tcPr>
            <w:tcW w:w="1170" w:type="dxa"/>
            <w:tcBorders>
              <w:top w:val="double" w:sz="4" w:space="0" w:color="auto"/>
            </w:tcBorders>
          </w:tcPr>
          <w:p w14:paraId="3D427A63" w14:textId="77777777" w:rsidR="00830F57" w:rsidRPr="00830F57" w:rsidRDefault="00830F57" w:rsidP="00830F57">
            <w:pPr>
              <w:pStyle w:val="BodyText"/>
              <w:tabs>
                <w:tab w:val="decimal" w:pos="966"/>
              </w:tabs>
              <w:spacing w:after="0"/>
              <w:ind w:left="-122" w:right="-102"/>
              <w:rPr>
                <w:rFonts w:cs="Times New Roman"/>
                <w:szCs w:val="22"/>
                <w:lang w:val="en-GB"/>
              </w:rPr>
            </w:pPr>
          </w:p>
        </w:tc>
        <w:tc>
          <w:tcPr>
            <w:tcW w:w="270" w:type="dxa"/>
            <w:vAlign w:val="bottom"/>
          </w:tcPr>
          <w:p w14:paraId="3A5DED20"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Borders>
              <w:top w:val="double" w:sz="4" w:space="0" w:color="auto"/>
            </w:tcBorders>
          </w:tcPr>
          <w:p w14:paraId="405EB134" w14:textId="77777777" w:rsidR="00830F57" w:rsidRPr="00830F57" w:rsidRDefault="00830F57" w:rsidP="00830F57">
            <w:pPr>
              <w:pStyle w:val="BodyText"/>
              <w:tabs>
                <w:tab w:val="decimal" w:pos="1040"/>
              </w:tabs>
              <w:spacing w:after="0"/>
              <w:ind w:left="-122" w:right="-102"/>
              <w:rPr>
                <w:rFonts w:cs="Times New Roman"/>
                <w:szCs w:val="22"/>
                <w:lang w:val="en-GB"/>
              </w:rPr>
            </w:pPr>
          </w:p>
        </w:tc>
        <w:tc>
          <w:tcPr>
            <w:tcW w:w="279" w:type="dxa"/>
            <w:vAlign w:val="bottom"/>
          </w:tcPr>
          <w:p w14:paraId="0BC0E3CC"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Borders>
              <w:top w:val="double" w:sz="4" w:space="0" w:color="auto"/>
            </w:tcBorders>
          </w:tcPr>
          <w:p w14:paraId="01EFBCAA" w14:textId="77777777" w:rsidR="00830F57" w:rsidRPr="00830F57" w:rsidRDefault="00830F57" w:rsidP="00830F57">
            <w:pPr>
              <w:pStyle w:val="BodyText"/>
              <w:tabs>
                <w:tab w:val="decimal" w:pos="642"/>
              </w:tabs>
              <w:spacing w:after="0"/>
              <w:ind w:left="-122" w:right="-102"/>
              <w:rPr>
                <w:rFonts w:cs="Times New Roman"/>
                <w:szCs w:val="22"/>
                <w:lang w:val="en-GB"/>
              </w:rPr>
            </w:pPr>
          </w:p>
        </w:tc>
        <w:tc>
          <w:tcPr>
            <w:tcW w:w="360" w:type="dxa"/>
          </w:tcPr>
          <w:p w14:paraId="65257808" w14:textId="77777777" w:rsidR="00830F57" w:rsidRPr="007C4A02" w:rsidRDefault="00830F57" w:rsidP="00830F57">
            <w:pPr>
              <w:pStyle w:val="BodyText"/>
              <w:tabs>
                <w:tab w:val="decimal" w:pos="642"/>
                <w:tab w:val="decimal" w:pos="925"/>
              </w:tabs>
              <w:spacing w:after="0"/>
              <w:ind w:right="-131"/>
              <w:rPr>
                <w:rFonts w:cs="Times New Roman"/>
                <w:szCs w:val="22"/>
                <w:lang w:val="en-GB"/>
              </w:rPr>
            </w:pPr>
          </w:p>
        </w:tc>
        <w:tc>
          <w:tcPr>
            <w:tcW w:w="1080" w:type="dxa"/>
            <w:tcBorders>
              <w:top w:val="double" w:sz="4" w:space="0" w:color="auto"/>
            </w:tcBorders>
          </w:tcPr>
          <w:p w14:paraId="697AC68A" w14:textId="77777777" w:rsidR="00830F57" w:rsidRPr="007C4A02" w:rsidRDefault="00830F57" w:rsidP="00830F57">
            <w:pPr>
              <w:pStyle w:val="BodyText"/>
              <w:tabs>
                <w:tab w:val="decimal" w:pos="642"/>
              </w:tabs>
              <w:spacing w:after="0"/>
              <w:ind w:left="-122" w:right="-102"/>
              <w:rPr>
                <w:rFonts w:cs="Times New Roman"/>
                <w:szCs w:val="22"/>
                <w:lang w:val="en-GB"/>
              </w:rPr>
            </w:pPr>
          </w:p>
        </w:tc>
      </w:tr>
      <w:tr w:rsidR="001B1824" w:rsidRPr="007C4A02" w14:paraId="2C47B9B5" w14:textId="77777777" w:rsidTr="001B1824">
        <w:trPr>
          <w:trHeight w:val="191"/>
        </w:trPr>
        <w:tc>
          <w:tcPr>
            <w:tcW w:w="3780" w:type="dxa"/>
            <w:vAlign w:val="bottom"/>
          </w:tcPr>
          <w:p w14:paraId="0DBBDAB8" w14:textId="77777777" w:rsidR="001B1824" w:rsidRPr="007C4A02" w:rsidRDefault="001B1824" w:rsidP="00830F57">
            <w:pPr>
              <w:ind w:left="-20" w:firstLine="20"/>
              <w:rPr>
                <w:rFonts w:cs="Times New Roman"/>
                <w:sz w:val="21"/>
                <w:szCs w:val="21"/>
              </w:rPr>
            </w:pPr>
          </w:p>
        </w:tc>
        <w:tc>
          <w:tcPr>
            <w:tcW w:w="1170" w:type="dxa"/>
          </w:tcPr>
          <w:p w14:paraId="7AC27E3C" w14:textId="77777777" w:rsidR="001B1824" w:rsidRPr="00830F57" w:rsidRDefault="001B1824" w:rsidP="00830F57">
            <w:pPr>
              <w:pStyle w:val="BodyText"/>
              <w:tabs>
                <w:tab w:val="decimal" w:pos="966"/>
              </w:tabs>
              <w:spacing w:after="0"/>
              <w:ind w:left="-122" w:right="-102"/>
              <w:rPr>
                <w:rFonts w:cs="Times New Roman"/>
                <w:szCs w:val="22"/>
                <w:lang w:val="en-GB"/>
              </w:rPr>
            </w:pPr>
          </w:p>
        </w:tc>
        <w:tc>
          <w:tcPr>
            <w:tcW w:w="270" w:type="dxa"/>
            <w:vAlign w:val="bottom"/>
          </w:tcPr>
          <w:p w14:paraId="1271C93F" w14:textId="77777777" w:rsidR="001B1824" w:rsidRPr="00830F57" w:rsidRDefault="001B1824" w:rsidP="00830F57">
            <w:pPr>
              <w:pStyle w:val="BodyText"/>
              <w:tabs>
                <w:tab w:val="decimal" w:pos="925"/>
              </w:tabs>
              <w:spacing w:after="0"/>
              <w:ind w:left="-108" w:right="-131"/>
              <w:rPr>
                <w:rFonts w:cs="Times New Roman"/>
                <w:szCs w:val="22"/>
              </w:rPr>
            </w:pPr>
          </w:p>
        </w:tc>
        <w:tc>
          <w:tcPr>
            <w:tcW w:w="1161" w:type="dxa"/>
            <w:gridSpan w:val="2"/>
          </w:tcPr>
          <w:p w14:paraId="32423CB2" w14:textId="77777777" w:rsidR="001B1824" w:rsidRPr="00830F57" w:rsidRDefault="001B1824" w:rsidP="00830F57">
            <w:pPr>
              <w:pStyle w:val="BodyText"/>
              <w:tabs>
                <w:tab w:val="decimal" w:pos="1040"/>
              </w:tabs>
              <w:spacing w:after="0"/>
              <w:ind w:left="-122" w:right="-102"/>
              <w:rPr>
                <w:rFonts w:cs="Times New Roman"/>
                <w:szCs w:val="22"/>
                <w:lang w:val="en-GB"/>
              </w:rPr>
            </w:pPr>
          </w:p>
        </w:tc>
        <w:tc>
          <w:tcPr>
            <w:tcW w:w="279" w:type="dxa"/>
            <w:vAlign w:val="bottom"/>
          </w:tcPr>
          <w:p w14:paraId="321F4518" w14:textId="77777777" w:rsidR="001B1824" w:rsidRPr="00830F57" w:rsidRDefault="001B1824" w:rsidP="00830F57">
            <w:pPr>
              <w:pStyle w:val="BodyText"/>
              <w:tabs>
                <w:tab w:val="decimal" w:pos="925"/>
              </w:tabs>
              <w:spacing w:after="0"/>
              <w:ind w:left="-108" w:right="-131"/>
              <w:rPr>
                <w:rFonts w:cs="Times New Roman"/>
                <w:szCs w:val="22"/>
              </w:rPr>
            </w:pPr>
          </w:p>
        </w:tc>
        <w:tc>
          <w:tcPr>
            <w:tcW w:w="1080" w:type="dxa"/>
          </w:tcPr>
          <w:p w14:paraId="74AA67AE" w14:textId="77777777" w:rsidR="001B1824" w:rsidRPr="00830F57" w:rsidRDefault="001B1824" w:rsidP="00830F57">
            <w:pPr>
              <w:pStyle w:val="BodyText"/>
              <w:tabs>
                <w:tab w:val="decimal" w:pos="642"/>
              </w:tabs>
              <w:spacing w:after="0"/>
              <w:ind w:left="-122" w:right="-102"/>
              <w:rPr>
                <w:rFonts w:cs="Times New Roman"/>
                <w:szCs w:val="22"/>
                <w:lang w:val="en-GB"/>
              </w:rPr>
            </w:pPr>
          </w:p>
        </w:tc>
        <w:tc>
          <w:tcPr>
            <w:tcW w:w="360" w:type="dxa"/>
          </w:tcPr>
          <w:p w14:paraId="485886BB" w14:textId="77777777" w:rsidR="001B1824" w:rsidRPr="007C4A02" w:rsidRDefault="001B1824" w:rsidP="00830F57">
            <w:pPr>
              <w:pStyle w:val="BodyText"/>
              <w:tabs>
                <w:tab w:val="decimal" w:pos="642"/>
                <w:tab w:val="decimal" w:pos="925"/>
              </w:tabs>
              <w:spacing w:after="0"/>
              <w:ind w:right="-131"/>
              <w:rPr>
                <w:rFonts w:cs="Times New Roman"/>
                <w:szCs w:val="22"/>
                <w:lang w:val="en-GB"/>
              </w:rPr>
            </w:pPr>
          </w:p>
        </w:tc>
        <w:tc>
          <w:tcPr>
            <w:tcW w:w="1080" w:type="dxa"/>
          </w:tcPr>
          <w:p w14:paraId="07358BFA" w14:textId="77777777" w:rsidR="001B1824" w:rsidRPr="007C4A02" w:rsidRDefault="001B1824" w:rsidP="00830F57">
            <w:pPr>
              <w:pStyle w:val="BodyText"/>
              <w:tabs>
                <w:tab w:val="decimal" w:pos="642"/>
              </w:tabs>
              <w:spacing w:after="0"/>
              <w:ind w:left="-122" w:right="-102"/>
              <w:rPr>
                <w:rFonts w:cs="Times New Roman"/>
                <w:szCs w:val="22"/>
                <w:lang w:val="en-GB"/>
              </w:rPr>
            </w:pPr>
          </w:p>
        </w:tc>
      </w:tr>
      <w:tr w:rsidR="00830F57" w:rsidRPr="007C4A02" w14:paraId="0231ADB1" w14:textId="77777777" w:rsidTr="008625FB">
        <w:trPr>
          <w:trHeight w:val="191"/>
        </w:trPr>
        <w:tc>
          <w:tcPr>
            <w:tcW w:w="3780" w:type="dxa"/>
            <w:vAlign w:val="bottom"/>
          </w:tcPr>
          <w:p w14:paraId="2B58B363" w14:textId="25E6947A" w:rsidR="00830F57" w:rsidRPr="007C4A02" w:rsidRDefault="00830F57" w:rsidP="00830F57">
            <w:pPr>
              <w:ind w:left="-20" w:firstLine="20"/>
              <w:rPr>
                <w:rFonts w:cs="Times New Roman"/>
                <w:sz w:val="21"/>
                <w:szCs w:val="21"/>
              </w:rPr>
            </w:pPr>
            <w:r>
              <w:rPr>
                <w:rFonts w:cs="Times New Roman"/>
                <w:b/>
                <w:bCs/>
                <w:i/>
                <w:iCs/>
                <w:sz w:val="21"/>
                <w:szCs w:val="21"/>
              </w:rPr>
              <w:lastRenderedPageBreak/>
              <w:t>Trade</w:t>
            </w:r>
            <w:r w:rsidRPr="00432F2B">
              <w:rPr>
                <w:rFonts w:cs="Times New Roman"/>
                <w:b/>
                <w:bCs/>
                <w:i/>
                <w:iCs/>
                <w:sz w:val="21"/>
                <w:szCs w:val="21"/>
              </w:rPr>
              <w:t xml:space="preserve"> payable</w:t>
            </w:r>
          </w:p>
        </w:tc>
        <w:tc>
          <w:tcPr>
            <w:tcW w:w="1170" w:type="dxa"/>
          </w:tcPr>
          <w:p w14:paraId="04E6B097" w14:textId="77777777" w:rsidR="00830F57" w:rsidRPr="00830F57" w:rsidRDefault="00830F57" w:rsidP="000F6CA2">
            <w:pPr>
              <w:pStyle w:val="BodyText"/>
              <w:tabs>
                <w:tab w:val="decimal" w:pos="880"/>
              </w:tabs>
              <w:spacing w:after="0"/>
              <w:ind w:left="-122" w:right="-102"/>
              <w:rPr>
                <w:rFonts w:cs="Times New Roman"/>
                <w:szCs w:val="22"/>
                <w:lang w:val="en-GB"/>
              </w:rPr>
            </w:pPr>
          </w:p>
        </w:tc>
        <w:tc>
          <w:tcPr>
            <w:tcW w:w="270" w:type="dxa"/>
            <w:vAlign w:val="bottom"/>
          </w:tcPr>
          <w:p w14:paraId="2111393E"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2CCDD5B1" w14:textId="77777777" w:rsidR="00830F57" w:rsidRPr="00830F57" w:rsidRDefault="00830F57" w:rsidP="00830F57">
            <w:pPr>
              <w:pStyle w:val="BodyText"/>
              <w:tabs>
                <w:tab w:val="decimal" w:pos="1040"/>
              </w:tabs>
              <w:spacing w:after="0"/>
              <w:ind w:left="-122" w:right="-102"/>
              <w:rPr>
                <w:rFonts w:cs="Times New Roman"/>
                <w:szCs w:val="22"/>
                <w:lang w:val="en-GB"/>
              </w:rPr>
            </w:pPr>
          </w:p>
        </w:tc>
        <w:tc>
          <w:tcPr>
            <w:tcW w:w="279" w:type="dxa"/>
            <w:vAlign w:val="bottom"/>
          </w:tcPr>
          <w:p w14:paraId="6F8BBCCB"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5ED69B40" w14:textId="77777777" w:rsidR="00830F57" w:rsidRPr="00830F57" w:rsidRDefault="00830F57" w:rsidP="00830F57">
            <w:pPr>
              <w:pStyle w:val="BodyText"/>
              <w:tabs>
                <w:tab w:val="decimal" w:pos="642"/>
              </w:tabs>
              <w:spacing w:after="0"/>
              <w:ind w:left="-122" w:right="-102"/>
              <w:rPr>
                <w:rFonts w:cs="Times New Roman"/>
                <w:szCs w:val="22"/>
                <w:lang w:val="en-GB"/>
              </w:rPr>
            </w:pPr>
          </w:p>
        </w:tc>
        <w:tc>
          <w:tcPr>
            <w:tcW w:w="360" w:type="dxa"/>
          </w:tcPr>
          <w:p w14:paraId="6A0EC87B" w14:textId="77777777" w:rsidR="00830F57" w:rsidRPr="007C4A02"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542DF58B" w14:textId="77777777" w:rsidR="00830F57" w:rsidRPr="007C4A02" w:rsidRDefault="00830F57" w:rsidP="00830F57">
            <w:pPr>
              <w:pStyle w:val="BodyText"/>
              <w:tabs>
                <w:tab w:val="decimal" w:pos="642"/>
              </w:tabs>
              <w:spacing w:after="0"/>
              <w:ind w:left="-122" w:right="-102"/>
              <w:rPr>
                <w:rFonts w:cs="Times New Roman"/>
                <w:szCs w:val="22"/>
                <w:lang w:val="en-GB"/>
              </w:rPr>
            </w:pPr>
          </w:p>
        </w:tc>
      </w:tr>
      <w:tr w:rsidR="00830F57" w:rsidRPr="007C4A02" w14:paraId="549D9C16" w14:textId="77777777" w:rsidTr="008625FB">
        <w:trPr>
          <w:trHeight w:val="191"/>
        </w:trPr>
        <w:tc>
          <w:tcPr>
            <w:tcW w:w="3780" w:type="dxa"/>
            <w:vAlign w:val="bottom"/>
          </w:tcPr>
          <w:p w14:paraId="44553079" w14:textId="1B5FBF4A" w:rsidR="00830F57" w:rsidRDefault="00830F57" w:rsidP="00830F57">
            <w:pPr>
              <w:ind w:left="-20" w:firstLine="20"/>
              <w:rPr>
                <w:rFonts w:cs="Times New Roman"/>
                <w:b/>
                <w:bCs/>
                <w:i/>
                <w:iCs/>
                <w:sz w:val="21"/>
                <w:szCs w:val="21"/>
              </w:rPr>
            </w:pPr>
            <w:r w:rsidRPr="00432F2B">
              <w:rPr>
                <w:rFonts w:cs="Times New Roman"/>
                <w:szCs w:val="22"/>
              </w:rPr>
              <w:t>Major shareholder</w:t>
            </w:r>
          </w:p>
        </w:tc>
        <w:tc>
          <w:tcPr>
            <w:tcW w:w="1170" w:type="dxa"/>
          </w:tcPr>
          <w:p w14:paraId="133169C7" w14:textId="465432E2" w:rsidR="00830F57" w:rsidRPr="00830F57" w:rsidRDefault="00830F57" w:rsidP="00830F57">
            <w:pPr>
              <w:pStyle w:val="BodyText"/>
              <w:tabs>
                <w:tab w:val="decimal" w:pos="966"/>
              </w:tabs>
              <w:spacing w:after="0"/>
              <w:ind w:left="-122" w:right="-102"/>
              <w:rPr>
                <w:rFonts w:cs="Times New Roman"/>
                <w:szCs w:val="22"/>
                <w:lang w:val="en-GB"/>
              </w:rPr>
            </w:pPr>
            <w:r w:rsidRPr="00830F57">
              <w:rPr>
                <w:rFonts w:cs="Times New Roman"/>
                <w:szCs w:val="22"/>
              </w:rPr>
              <w:t>5,048</w:t>
            </w:r>
          </w:p>
        </w:tc>
        <w:tc>
          <w:tcPr>
            <w:tcW w:w="270" w:type="dxa"/>
            <w:vAlign w:val="bottom"/>
          </w:tcPr>
          <w:p w14:paraId="69B3A645"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2BFEA100" w14:textId="762D832A"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lang w:val="en-GB"/>
              </w:rPr>
              <w:t>4,383</w:t>
            </w:r>
          </w:p>
        </w:tc>
        <w:tc>
          <w:tcPr>
            <w:tcW w:w="279" w:type="dxa"/>
            <w:vAlign w:val="bottom"/>
          </w:tcPr>
          <w:p w14:paraId="6273411C"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7A95AD47" w14:textId="4C439A52"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cs/>
                <w:lang w:val="en-GB"/>
              </w:rPr>
              <w:t>-</w:t>
            </w:r>
          </w:p>
        </w:tc>
        <w:tc>
          <w:tcPr>
            <w:tcW w:w="360" w:type="dxa"/>
          </w:tcPr>
          <w:p w14:paraId="5B258264" w14:textId="77777777" w:rsidR="00830F57" w:rsidRPr="008D2094"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49080B12" w14:textId="15F944E7" w:rsidR="00830F57" w:rsidRPr="008D2094" w:rsidRDefault="00830F57" w:rsidP="00830F57">
            <w:pPr>
              <w:pStyle w:val="BodyText"/>
              <w:tabs>
                <w:tab w:val="decimal" w:pos="642"/>
              </w:tabs>
              <w:spacing w:after="0"/>
              <w:ind w:left="-122" w:right="-102"/>
              <w:rPr>
                <w:rFonts w:cs="Times New Roman"/>
                <w:szCs w:val="22"/>
                <w:lang w:val="en-GB"/>
              </w:rPr>
            </w:pPr>
            <w:r w:rsidRPr="008D2094">
              <w:rPr>
                <w:rFonts w:cs="Times New Roman"/>
                <w:szCs w:val="22"/>
                <w:lang w:val="en-GB"/>
              </w:rPr>
              <w:t>-</w:t>
            </w:r>
          </w:p>
        </w:tc>
      </w:tr>
      <w:tr w:rsidR="00830F57" w:rsidRPr="007C4A02" w14:paraId="3FFDFCBB" w14:textId="77777777" w:rsidTr="00376BF4">
        <w:trPr>
          <w:trHeight w:val="191"/>
        </w:trPr>
        <w:tc>
          <w:tcPr>
            <w:tcW w:w="3780" w:type="dxa"/>
            <w:vAlign w:val="bottom"/>
          </w:tcPr>
          <w:p w14:paraId="306B1A66" w14:textId="7A68C2BC" w:rsidR="00830F57" w:rsidRPr="007C4A02" w:rsidRDefault="00830F57" w:rsidP="00830F57">
            <w:pPr>
              <w:ind w:left="-20" w:firstLine="20"/>
              <w:rPr>
                <w:rFonts w:cs="Times New Roman"/>
                <w:sz w:val="21"/>
                <w:szCs w:val="21"/>
              </w:rPr>
            </w:pPr>
            <w:r w:rsidRPr="00432F2B">
              <w:rPr>
                <w:rFonts w:cs="Times New Roman"/>
                <w:szCs w:val="22"/>
              </w:rPr>
              <w:t>Joint ventures</w:t>
            </w:r>
          </w:p>
        </w:tc>
        <w:tc>
          <w:tcPr>
            <w:tcW w:w="1170" w:type="dxa"/>
            <w:tcBorders>
              <w:bottom w:val="single" w:sz="4" w:space="0" w:color="auto"/>
            </w:tcBorders>
          </w:tcPr>
          <w:p w14:paraId="17E09173" w14:textId="2730F247" w:rsidR="00830F57" w:rsidRPr="00830F57" w:rsidRDefault="00830F57" w:rsidP="009D2674">
            <w:pPr>
              <w:pStyle w:val="BodyText"/>
              <w:tabs>
                <w:tab w:val="decimal" w:pos="642"/>
              </w:tabs>
              <w:spacing w:after="0"/>
              <w:ind w:left="-122" w:right="-102"/>
              <w:rPr>
                <w:rFonts w:cs="Times New Roman"/>
                <w:szCs w:val="22"/>
                <w:lang w:val="en-GB"/>
              </w:rPr>
            </w:pPr>
            <w:r w:rsidRPr="00830F57">
              <w:rPr>
                <w:rFonts w:cs="Times New Roman"/>
                <w:szCs w:val="22"/>
                <w:lang w:val="th-TH"/>
              </w:rPr>
              <w:t>-</w:t>
            </w:r>
          </w:p>
        </w:tc>
        <w:tc>
          <w:tcPr>
            <w:tcW w:w="270" w:type="dxa"/>
            <w:vAlign w:val="bottom"/>
          </w:tcPr>
          <w:p w14:paraId="1D38ACD1"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Borders>
              <w:bottom w:val="single" w:sz="4" w:space="0" w:color="auto"/>
            </w:tcBorders>
          </w:tcPr>
          <w:p w14:paraId="224A7EB5" w14:textId="6C87F3B3"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lang w:val="en-GB"/>
              </w:rPr>
              <w:t>28</w:t>
            </w:r>
          </w:p>
        </w:tc>
        <w:tc>
          <w:tcPr>
            <w:tcW w:w="279" w:type="dxa"/>
            <w:vAlign w:val="bottom"/>
          </w:tcPr>
          <w:p w14:paraId="1EEBA2BF"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Borders>
              <w:bottom w:val="single" w:sz="4" w:space="0" w:color="auto"/>
            </w:tcBorders>
          </w:tcPr>
          <w:p w14:paraId="50CF4DAE" w14:textId="588423B7"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cs/>
                <w:lang w:val="en-GB"/>
              </w:rPr>
              <w:t>-</w:t>
            </w:r>
          </w:p>
        </w:tc>
        <w:tc>
          <w:tcPr>
            <w:tcW w:w="360" w:type="dxa"/>
          </w:tcPr>
          <w:p w14:paraId="3BE3F350" w14:textId="77777777" w:rsidR="00830F57" w:rsidRPr="008D2094" w:rsidRDefault="00830F57" w:rsidP="00830F57">
            <w:pPr>
              <w:pStyle w:val="BodyText"/>
              <w:tabs>
                <w:tab w:val="decimal" w:pos="642"/>
                <w:tab w:val="decimal" w:pos="925"/>
              </w:tabs>
              <w:spacing w:after="0"/>
              <w:ind w:right="-131"/>
              <w:rPr>
                <w:rFonts w:cs="Times New Roman"/>
                <w:szCs w:val="22"/>
                <w:lang w:val="en-GB"/>
              </w:rPr>
            </w:pPr>
          </w:p>
        </w:tc>
        <w:tc>
          <w:tcPr>
            <w:tcW w:w="1080" w:type="dxa"/>
            <w:tcBorders>
              <w:bottom w:val="single" w:sz="4" w:space="0" w:color="auto"/>
            </w:tcBorders>
          </w:tcPr>
          <w:p w14:paraId="32FA1B81" w14:textId="16D50DB7" w:rsidR="00830F57" w:rsidRPr="008D2094" w:rsidRDefault="00830F57" w:rsidP="00830F57">
            <w:pPr>
              <w:pStyle w:val="BodyText"/>
              <w:tabs>
                <w:tab w:val="decimal" w:pos="642"/>
              </w:tabs>
              <w:spacing w:after="0"/>
              <w:ind w:left="-122" w:right="-102"/>
              <w:rPr>
                <w:rFonts w:cs="Times New Roman"/>
                <w:szCs w:val="22"/>
                <w:lang w:val="en-GB"/>
              </w:rPr>
            </w:pPr>
            <w:r w:rsidRPr="008D2094">
              <w:rPr>
                <w:rFonts w:cs="Times New Roman"/>
                <w:szCs w:val="22"/>
                <w:lang w:val="en-GB"/>
              </w:rPr>
              <w:t>-</w:t>
            </w:r>
          </w:p>
        </w:tc>
      </w:tr>
      <w:tr w:rsidR="00830F57" w:rsidRPr="007C4A02" w14:paraId="3741CCA3" w14:textId="77777777" w:rsidTr="00376BF4">
        <w:trPr>
          <w:trHeight w:val="191"/>
        </w:trPr>
        <w:tc>
          <w:tcPr>
            <w:tcW w:w="3780" w:type="dxa"/>
            <w:vAlign w:val="bottom"/>
          </w:tcPr>
          <w:p w14:paraId="34DD1541" w14:textId="1DF0998C" w:rsidR="00830F57" w:rsidRPr="00376BF4" w:rsidRDefault="00830F57" w:rsidP="00830F57">
            <w:pPr>
              <w:ind w:left="-20" w:firstLine="20"/>
              <w:rPr>
                <w:rFonts w:cs="Times New Roman"/>
                <w:b/>
                <w:bCs/>
                <w:szCs w:val="22"/>
              </w:rPr>
            </w:pPr>
            <w:r w:rsidRPr="00376BF4">
              <w:rPr>
                <w:rFonts w:cs="Times New Roman"/>
                <w:b/>
                <w:bCs/>
                <w:szCs w:val="22"/>
              </w:rPr>
              <w:t>Total</w:t>
            </w:r>
          </w:p>
        </w:tc>
        <w:tc>
          <w:tcPr>
            <w:tcW w:w="1170" w:type="dxa"/>
            <w:tcBorders>
              <w:top w:val="single" w:sz="4" w:space="0" w:color="auto"/>
              <w:bottom w:val="double" w:sz="4" w:space="0" w:color="auto"/>
            </w:tcBorders>
          </w:tcPr>
          <w:p w14:paraId="20852FD6" w14:textId="1BCB5008" w:rsidR="00830F57" w:rsidRPr="00830F57" w:rsidRDefault="00830F57" w:rsidP="00830F57">
            <w:pPr>
              <w:pStyle w:val="BodyText"/>
              <w:tabs>
                <w:tab w:val="decimal" w:pos="966"/>
              </w:tabs>
              <w:spacing w:after="0"/>
              <w:ind w:left="-122" w:right="-102"/>
              <w:rPr>
                <w:rFonts w:cs="Times New Roman"/>
                <w:b/>
                <w:bCs/>
                <w:szCs w:val="22"/>
                <w:lang w:val="en-GB"/>
              </w:rPr>
            </w:pPr>
            <w:r w:rsidRPr="00830F57">
              <w:rPr>
                <w:rFonts w:cs="Times New Roman"/>
                <w:b/>
                <w:bCs/>
                <w:szCs w:val="22"/>
              </w:rPr>
              <w:t>5,048</w:t>
            </w:r>
          </w:p>
        </w:tc>
        <w:tc>
          <w:tcPr>
            <w:tcW w:w="270" w:type="dxa"/>
            <w:vAlign w:val="bottom"/>
          </w:tcPr>
          <w:p w14:paraId="3088FAB0"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Borders>
              <w:top w:val="single" w:sz="4" w:space="0" w:color="auto"/>
              <w:bottom w:val="double" w:sz="4" w:space="0" w:color="auto"/>
            </w:tcBorders>
          </w:tcPr>
          <w:p w14:paraId="1205F287" w14:textId="74F89752" w:rsidR="00830F57" w:rsidRPr="00830F57" w:rsidRDefault="00830F57" w:rsidP="00830F57">
            <w:pPr>
              <w:pStyle w:val="BodyText"/>
              <w:tabs>
                <w:tab w:val="decimal" w:pos="940"/>
              </w:tabs>
              <w:spacing w:after="0"/>
              <w:ind w:left="-122" w:right="-102"/>
              <w:rPr>
                <w:rFonts w:cs="Times New Roman"/>
                <w:b/>
                <w:bCs/>
                <w:szCs w:val="22"/>
                <w:lang w:val="en-GB"/>
              </w:rPr>
            </w:pPr>
            <w:r w:rsidRPr="00830F57">
              <w:rPr>
                <w:rFonts w:cs="Times New Roman"/>
                <w:b/>
                <w:bCs/>
                <w:szCs w:val="22"/>
                <w:lang w:val="en-GB"/>
              </w:rPr>
              <w:t>4,411</w:t>
            </w:r>
          </w:p>
        </w:tc>
        <w:tc>
          <w:tcPr>
            <w:tcW w:w="279" w:type="dxa"/>
            <w:vAlign w:val="bottom"/>
          </w:tcPr>
          <w:p w14:paraId="0935EE8D"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Borders>
              <w:top w:val="single" w:sz="4" w:space="0" w:color="auto"/>
              <w:bottom w:val="double" w:sz="4" w:space="0" w:color="auto"/>
            </w:tcBorders>
          </w:tcPr>
          <w:p w14:paraId="750D51F7" w14:textId="605AFAD8" w:rsidR="00830F57" w:rsidRPr="00830F57" w:rsidRDefault="00830F57" w:rsidP="00830F57">
            <w:pPr>
              <w:pStyle w:val="BodyText"/>
              <w:tabs>
                <w:tab w:val="decimal" w:pos="642"/>
              </w:tabs>
              <w:spacing w:after="0"/>
              <w:ind w:left="-122" w:right="-102"/>
              <w:rPr>
                <w:rFonts w:cs="Times New Roman"/>
                <w:b/>
                <w:bCs/>
                <w:szCs w:val="22"/>
                <w:lang w:val="en-GB"/>
              </w:rPr>
            </w:pPr>
            <w:r w:rsidRPr="00830F57">
              <w:rPr>
                <w:rFonts w:cs="Times New Roman"/>
                <w:b/>
                <w:bCs/>
                <w:szCs w:val="22"/>
                <w:cs/>
                <w:lang w:val="en-GB"/>
              </w:rPr>
              <w:t>-</w:t>
            </w:r>
          </w:p>
        </w:tc>
        <w:tc>
          <w:tcPr>
            <w:tcW w:w="360" w:type="dxa"/>
          </w:tcPr>
          <w:p w14:paraId="1B0E5A28" w14:textId="77777777" w:rsidR="00830F57" w:rsidRPr="008D2094" w:rsidRDefault="00830F57" w:rsidP="00830F57">
            <w:pPr>
              <w:pStyle w:val="BodyText"/>
              <w:tabs>
                <w:tab w:val="decimal" w:pos="642"/>
                <w:tab w:val="decimal" w:pos="925"/>
              </w:tabs>
              <w:spacing w:after="0"/>
              <w:ind w:right="-131"/>
              <w:rPr>
                <w:rFonts w:cs="Times New Roman"/>
                <w:szCs w:val="22"/>
                <w:lang w:val="en-GB"/>
              </w:rPr>
            </w:pPr>
          </w:p>
        </w:tc>
        <w:tc>
          <w:tcPr>
            <w:tcW w:w="1080" w:type="dxa"/>
            <w:tcBorders>
              <w:top w:val="single" w:sz="4" w:space="0" w:color="auto"/>
              <w:bottom w:val="double" w:sz="4" w:space="0" w:color="auto"/>
            </w:tcBorders>
          </w:tcPr>
          <w:p w14:paraId="10A579E4" w14:textId="7FD20F55" w:rsidR="00830F57" w:rsidRPr="00376BF4" w:rsidRDefault="00830F57" w:rsidP="00830F57">
            <w:pPr>
              <w:pStyle w:val="BodyText"/>
              <w:tabs>
                <w:tab w:val="decimal" w:pos="642"/>
              </w:tabs>
              <w:spacing w:after="0"/>
              <w:ind w:left="-122" w:right="-102"/>
              <w:rPr>
                <w:rFonts w:cs="Times New Roman"/>
                <w:b/>
                <w:bCs/>
                <w:szCs w:val="22"/>
                <w:lang w:val="en-GB"/>
              </w:rPr>
            </w:pPr>
            <w:r>
              <w:rPr>
                <w:rFonts w:cs="Times New Roman"/>
                <w:b/>
                <w:bCs/>
                <w:szCs w:val="22"/>
                <w:lang w:val="en-GB"/>
              </w:rPr>
              <w:t>-</w:t>
            </w:r>
          </w:p>
        </w:tc>
      </w:tr>
      <w:tr w:rsidR="00830F57" w:rsidRPr="004B51C4" w14:paraId="5929B37A" w14:textId="77777777" w:rsidTr="00376BF4">
        <w:trPr>
          <w:trHeight w:val="191"/>
        </w:trPr>
        <w:tc>
          <w:tcPr>
            <w:tcW w:w="3780" w:type="dxa"/>
            <w:vAlign w:val="bottom"/>
          </w:tcPr>
          <w:p w14:paraId="187FFECB" w14:textId="77777777" w:rsidR="00830F57" w:rsidRPr="004B51C4" w:rsidRDefault="00830F57" w:rsidP="00830F57">
            <w:pPr>
              <w:ind w:left="-20" w:firstLine="20"/>
              <w:rPr>
                <w:rFonts w:cs="Times New Roman"/>
                <w:sz w:val="24"/>
                <w:szCs w:val="24"/>
              </w:rPr>
            </w:pPr>
          </w:p>
        </w:tc>
        <w:tc>
          <w:tcPr>
            <w:tcW w:w="1170" w:type="dxa"/>
            <w:tcBorders>
              <w:top w:val="double" w:sz="4" w:space="0" w:color="auto"/>
            </w:tcBorders>
          </w:tcPr>
          <w:p w14:paraId="015E6AEC" w14:textId="77777777" w:rsidR="00830F57" w:rsidRPr="004B51C4" w:rsidRDefault="00830F57" w:rsidP="00830F57">
            <w:pPr>
              <w:pStyle w:val="BodyText"/>
              <w:tabs>
                <w:tab w:val="decimal" w:pos="966"/>
              </w:tabs>
              <w:spacing w:after="0"/>
              <w:ind w:left="-122" w:right="-102"/>
              <w:rPr>
                <w:rFonts w:cs="Times New Roman"/>
                <w:sz w:val="24"/>
                <w:szCs w:val="24"/>
                <w:lang w:val="en-GB"/>
              </w:rPr>
            </w:pPr>
          </w:p>
        </w:tc>
        <w:tc>
          <w:tcPr>
            <w:tcW w:w="270" w:type="dxa"/>
            <w:vAlign w:val="bottom"/>
          </w:tcPr>
          <w:p w14:paraId="1E38838D" w14:textId="77777777" w:rsidR="00830F57" w:rsidRPr="004B51C4" w:rsidRDefault="00830F57" w:rsidP="00830F57">
            <w:pPr>
              <w:pStyle w:val="BodyText"/>
              <w:tabs>
                <w:tab w:val="decimal" w:pos="925"/>
              </w:tabs>
              <w:spacing w:after="0"/>
              <w:ind w:left="-108" w:right="-131"/>
              <w:rPr>
                <w:rFonts w:cs="Times New Roman"/>
                <w:sz w:val="24"/>
                <w:szCs w:val="24"/>
              </w:rPr>
            </w:pPr>
          </w:p>
        </w:tc>
        <w:tc>
          <w:tcPr>
            <w:tcW w:w="1161" w:type="dxa"/>
            <w:gridSpan w:val="2"/>
            <w:tcBorders>
              <w:top w:val="double" w:sz="4" w:space="0" w:color="auto"/>
            </w:tcBorders>
          </w:tcPr>
          <w:p w14:paraId="791B8B51" w14:textId="77777777" w:rsidR="00830F57" w:rsidRPr="004B51C4" w:rsidRDefault="00830F57" w:rsidP="00830F57">
            <w:pPr>
              <w:pStyle w:val="BodyText"/>
              <w:tabs>
                <w:tab w:val="decimal" w:pos="1040"/>
              </w:tabs>
              <w:spacing w:after="0"/>
              <w:ind w:left="-122" w:right="-102"/>
              <w:rPr>
                <w:rFonts w:cs="Times New Roman"/>
                <w:sz w:val="24"/>
                <w:szCs w:val="24"/>
                <w:lang w:val="en-GB"/>
              </w:rPr>
            </w:pPr>
          </w:p>
        </w:tc>
        <w:tc>
          <w:tcPr>
            <w:tcW w:w="279" w:type="dxa"/>
            <w:vAlign w:val="bottom"/>
          </w:tcPr>
          <w:p w14:paraId="30BC98A0" w14:textId="77777777" w:rsidR="00830F57" w:rsidRPr="004B51C4" w:rsidRDefault="00830F57" w:rsidP="00830F57">
            <w:pPr>
              <w:pStyle w:val="BodyText"/>
              <w:tabs>
                <w:tab w:val="decimal" w:pos="925"/>
              </w:tabs>
              <w:spacing w:after="0"/>
              <w:ind w:left="-108" w:right="-131"/>
              <w:rPr>
                <w:rFonts w:cs="Times New Roman"/>
                <w:sz w:val="24"/>
                <w:szCs w:val="24"/>
              </w:rPr>
            </w:pPr>
          </w:p>
        </w:tc>
        <w:tc>
          <w:tcPr>
            <w:tcW w:w="1080" w:type="dxa"/>
            <w:tcBorders>
              <w:top w:val="double" w:sz="4" w:space="0" w:color="auto"/>
            </w:tcBorders>
          </w:tcPr>
          <w:p w14:paraId="4E380D76" w14:textId="77777777" w:rsidR="00830F57" w:rsidRPr="004B51C4" w:rsidRDefault="00830F57" w:rsidP="00830F57">
            <w:pPr>
              <w:pStyle w:val="BodyText"/>
              <w:tabs>
                <w:tab w:val="decimal" w:pos="642"/>
              </w:tabs>
              <w:spacing w:after="0"/>
              <w:ind w:left="-122" w:right="-102"/>
              <w:rPr>
                <w:rFonts w:cs="Times New Roman"/>
                <w:sz w:val="24"/>
                <w:szCs w:val="24"/>
                <w:lang w:val="en-GB"/>
              </w:rPr>
            </w:pPr>
          </w:p>
        </w:tc>
        <w:tc>
          <w:tcPr>
            <w:tcW w:w="360" w:type="dxa"/>
          </w:tcPr>
          <w:p w14:paraId="576951D1" w14:textId="77777777" w:rsidR="00830F57" w:rsidRPr="004B51C4" w:rsidRDefault="00830F57" w:rsidP="00830F57">
            <w:pPr>
              <w:pStyle w:val="BodyText"/>
              <w:tabs>
                <w:tab w:val="decimal" w:pos="642"/>
                <w:tab w:val="decimal" w:pos="925"/>
              </w:tabs>
              <w:spacing w:after="0"/>
              <w:ind w:right="-131"/>
              <w:rPr>
                <w:rFonts w:cs="Times New Roman"/>
                <w:sz w:val="24"/>
                <w:szCs w:val="24"/>
                <w:lang w:val="en-GB"/>
              </w:rPr>
            </w:pPr>
          </w:p>
        </w:tc>
        <w:tc>
          <w:tcPr>
            <w:tcW w:w="1080" w:type="dxa"/>
            <w:tcBorders>
              <w:top w:val="double" w:sz="4" w:space="0" w:color="auto"/>
            </w:tcBorders>
          </w:tcPr>
          <w:p w14:paraId="7E74929E" w14:textId="77777777" w:rsidR="00830F57" w:rsidRPr="004B51C4" w:rsidRDefault="00830F57" w:rsidP="00830F57">
            <w:pPr>
              <w:pStyle w:val="BodyText"/>
              <w:tabs>
                <w:tab w:val="decimal" w:pos="642"/>
              </w:tabs>
              <w:spacing w:after="0"/>
              <w:ind w:left="-122" w:right="-102"/>
              <w:rPr>
                <w:rFonts w:cs="Times New Roman"/>
                <w:sz w:val="24"/>
                <w:szCs w:val="24"/>
                <w:lang w:val="en-GB"/>
              </w:rPr>
            </w:pPr>
          </w:p>
        </w:tc>
      </w:tr>
      <w:tr w:rsidR="00830F57" w:rsidRPr="007C4A02" w14:paraId="14B611C7" w14:textId="77777777" w:rsidTr="00432F2B">
        <w:trPr>
          <w:trHeight w:val="191"/>
        </w:trPr>
        <w:tc>
          <w:tcPr>
            <w:tcW w:w="3780" w:type="dxa"/>
            <w:vAlign w:val="bottom"/>
          </w:tcPr>
          <w:p w14:paraId="4CCBED75" w14:textId="2CED9051" w:rsidR="00830F57" w:rsidRPr="00432F2B" w:rsidRDefault="00830F57" w:rsidP="00830F57">
            <w:pPr>
              <w:ind w:left="-20" w:firstLine="20"/>
              <w:rPr>
                <w:rFonts w:cs="Times New Roman"/>
                <w:sz w:val="21"/>
                <w:szCs w:val="21"/>
              </w:rPr>
            </w:pPr>
            <w:r w:rsidRPr="00432F2B">
              <w:rPr>
                <w:rFonts w:cs="Times New Roman"/>
                <w:b/>
                <w:bCs/>
                <w:i/>
                <w:iCs/>
                <w:sz w:val="21"/>
                <w:szCs w:val="21"/>
              </w:rPr>
              <w:t>Other current payable</w:t>
            </w:r>
          </w:p>
        </w:tc>
        <w:tc>
          <w:tcPr>
            <w:tcW w:w="1170" w:type="dxa"/>
          </w:tcPr>
          <w:p w14:paraId="4661726D" w14:textId="77777777" w:rsidR="00830F57" w:rsidRPr="00830F57" w:rsidRDefault="00830F57" w:rsidP="00830F57">
            <w:pPr>
              <w:pStyle w:val="BodyText"/>
              <w:tabs>
                <w:tab w:val="decimal" w:pos="966"/>
              </w:tabs>
              <w:spacing w:after="0"/>
              <w:ind w:left="-122" w:right="-102"/>
              <w:rPr>
                <w:rFonts w:cs="Times New Roman"/>
                <w:szCs w:val="22"/>
                <w:lang w:val="en-GB"/>
              </w:rPr>
            </w:pPr>
          </w:p>
        </w:tc>
        <w:tc>
          <w:tcPr>
            <w:tcW w:w="270" w:type="dxa"/>
            <w:vAlign w:val="bottom"/>
          </w:tcPr>
          <w:p w14:paraId="236FA008"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0C5B23FB" w14:textId="77777777" w:rsidR="00830F57" w:rsidRPr="00830F57" w:rsidRDefault="00830F57" w:rsidP="00830F57">
            <w:pPr>
              <w:pStyle w:val="BodyText"/>
              <w:tabs>
                <w:tab w:val="decimal" w:pos="1040"/>
              </w:tabs>
              <w:spacing w:after="0"/>
              <w:ind w:left="-122" w:right="-102"/>
              <w:rPr>
                <w:rFonts w:cs="Times New Roman"/>
                <w:szCs w:val="22"/>
                <w:lang w:val="en-GB"/>
              </w:rPr>
            </w:pPr>
          </w:p>
        </w:tc>
        <w:tc>
          <w:tcPr>
            <w:tcW w:w="279" w:type="dxa"/>
            <w:vAlign w:val="bottom"/>
          </w:tcPr>
          <w:p w14:paraId="1F801C31"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10C64CA2" w14:textId="77777777" w:rsidR="00830F57" w:rsidRPr="00830F57" w:rsidRDefault="00830F57" w:rsidP="00830F57">
            <w:pPr>
              <w:pStyle w:val="BodyText"/>
              <w:tabs>
                <w:tab w:val="decimal" w:pos="642"/>
              </w:tabs>
              <w:spacing w:after="0"/>
              <w:ind w:left="-122" w:right="-102"/>
              <w:rPr>
                <w:rFonts w:cs="Times New Roman"/>
                <w:szCs w:val="22"/>
                <w:lang w:val="en-GB"/>
              </w:rPr>
            </w:pPr>
          </w:p>
        </w:tc>
        <w:tc>
          <w:tcPr>
            <w:tcW w:w="360" w:type="dxa"/>
          </w:tcPr>
          <w:p w14:paraId="2276AB9C" w14:textId="77777777" w:rsidR="00830F57" w:rsidRPr="00432F2B"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3DA24176" w14:textId="77777777" w:rsidR="00830F57" w:rsidRPr="00432F2B" w:rsidRDefault="00830F57" w:rsidP="00830F57">
            <w:pPr>
              <w:pStyle w:val="BodyText"/>
              <w:tabs>
                <w:tab w:val="decimal" w:pos="642"/>
              </w:tabs>
              <w:spacing w:after="0"/>
              <w:ind w:left="-122" w:right="-102"/>
              <w:rPr>
                <w:rFonts w:cs="Times New Roman"/>
                <w:szCs w:val="22"/>
                <w:lang w:val="en-GB"/>
              </w:rPr>
            </w:pPr>
          </w:p>
        </w:tc>
      </w:tr>
      <w:tr w:rsidR="00830F57" w:rsidRPr="007C4A02" w14:paraId="3AEA4A66" w14:textId="77777777" w:rsidTr="00B84D8B">
        <w:trPr>
          <w:trHeight w:val="191"/>
        </w:trPr>
        <w:tc>
          <w:tcPr>
            <w:tcW w:w="3780" w:type="dxa"/>
            <w:vAlign w:val="bottom"/>
          </w:tcPr>
          <w:p w14:paraId="0BCF3838" w14:textId="33A49AFB" w:rsidR="00830F57" w:rsidRPr="00432F2B" w:rsidRDefault="00830F57" w:rsidP="00830F57">
            <w:pPr>
              <w:ind w:left="-20" w:firstLine="20"/>
              <w:rPr>
                <w:rFonts w:cs="Times New Roman"/>
                <w:sz w:val="21"/>
                <w:szCs w:val="21"/>
              </w:rPr>
            </w:pPr>
            <w:r w:rsidRPr="00432F2B">
              <w:rPr>
                <w:rFonts w:cs="Times New Roman"/>
                <w:szCs w:val="22"/>
              </w:rPr>
              <w:t>Major shareholder</w:t>
            </w:r>
          </w:p>
        </w:tc>
        <w:tc>
          <w:tcPr>
            <w:tcW w:w="1170" w:type="dxa"/>
          </w:tcPr>
          <w:p w14:paraId="27AC7FDB" w14:textId="61CA0C42"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rPr>
              <w:t>73,258</w:t>
            </w:r>
          </w:p>
        </w:tc>
        <w:tc>
          <w:tcPr>
            <w:tcW w:w="270" w:type="dxa"/>
          </w:tcPr>
          <w:p w14:paraId="1FB1C14A"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0150E75D" w14:textId="44127A75"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lang w:val="en-GB"/>
              </w:rPr>
              <w:t>117,255</w:t>
            </w:r>
          </w:p>
        </w:tc>
        <w:tc>
          <w:tcPr>
            <w:tcW w:w="279" w:type="dxa"/>
          </w:tcPr>
          <w:p w14:paraId="17C88619"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02CD201D" w14:textId="1D5628BB" w:rsidR="00830F57" w:rsidRPr="00830F57" w:rsidRDefault="00830F57" w:rsidP="00F259B1">
            <w:pPr>
              <w:pStyle w:val="BodyText"/>
              <w:tabs>
                <w:tab w:val="decimal" w:pos="642"/>
              </w:tabs>
              <w:spacing w:after="0"/>
              <w:ind w:left="-122" w:right="-102"/>
              <w:rPr>
                <w:rFonts w:cs="Times New Roman"/>
                <w:szCs w:val="22"/>
                <w:lang w:val="en-GB"/>
              </w:rPr>
            </w:pPr>
            <w:r w:rsidRPr="00830F57">
              <w:rPr>
                <w:rFonts w:cs="Times New Roman"/>
                <w:szCs w:val="22"/>
              </w:rPr>
              <w:t>-</w:t>
            </w:r>
          </w:p>
        </w:tc>
        <w:tc>
          <w:tcPr>
            <w:tcW w:w="360" w:type="dxa"/>
          </w:tcPr>
          <w:p w14:paraId="1255ABE7" w14:textId="77777777" w:rsidR="00830F57" w:rsidRPr="00432F2B"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7BB070F4" w14:textId="113CD22A" w:rsidR="00830F57" w:rsidRPr="00432F2B" w:rsidRDefault="00830F57" w:rsidP="00830F57">
            <w:pPr>
              <w:pStyle w:val="BodyText"/>
              <w:tabs>
                <w:tab w:val="decimal" w:pos="864"/>
              </w:tabs>
              <w:spacing w:after="0"/>
              <w:ind w:left="-122" w:right="-102"/>
              <w:rPr>
                <w:rFonts w:cs="Times New Roman"/>
                <w:szCs w:val="22"/>
                <w:lang w:val="en-GB"/>
              </w:rPr>
            </w:pPr>
            <w:r w:rsidRPr="008625FB">
              <w:rPr>
                <w:rFonts w:cs="Times New Roman"/>
                <w:szCs w:val="22"/>
                <w:lang w:val="en-GB"/>
              </w:rPr>
              <w:t>540</w:t>
            </w:r>
          </w:p>
        </w:tc>
      </w:tr>
      <w:tr w:rsidR="00830F57" w:rsidRPr="007C4A02" w14:paraId="6A1EAC69" w14:textId="77777777" w:rsidTr="00B84D8B">
        <w:trPr>
          <w:trHeight w:val="191"/>
        </w:trPr>
        <w:tc>
          <w:tcPr>
            <w:tcW w:w="3780" w:type="dxa"/>
            <w:vAlign w:val="bottom"/>
          </w:tcPr>
          <w:p w14:paraId="5397138A" w14:textId="45687BC5" w:rsidR="00830F57" w:rsidRPr="00432F2B" w:rsidRDefault="00830F57" w:rsidP="00830F57">
            <w:pPr>
              <w:ind w:left="-20" w:firstLine="20"/>
              <w:rPr>
                <w:rFonts w:cs="Times New Roman"/>
                <w:sz w:val="21"/>
                <w:szCs w:val="21"/>
              </w:rPr>
            </w:pPr>
            <w:r w:rsidRPr="00432F2B">
              <w:rPr>
                <w:rFonts w:cs="Times New Roman"/>
                <w:szCs w:val="22"/>
              </w:rPr>
              <w:t>Subsidiaries</w:t>
            </w:r>
          </w:p>
        </w:tc>
        <w:tc>
          <w:tcPr>
            <w:tcW w:w="1170" w:type="dxa"/>
          </w:tcPr>
          <w:p w14:paraId="65D56D52" w14:textId="1F453983" w:rsidR="00830F57" w:rsidRPr="00830F57" w:rsidRDefault="00830F57" w:rsidP="00830F57">
            <w:pPr>
              <w:pStyle w:val="BodyText"/>
              <w:tabs>
                <w:tab w:val="decimal" w:pos="642"/>
              </w:tabs>
              <w:spacing w:after="0"/>
              <w:ind w:left="-122" w:right="-102"/>
              <w:rPr>
                <w:rFonts w:cs="Times New Roman"/>
                <w:szCs w:val="22"/>
                <w:lang w:val="en-GB"/>
              </w:rPr>
            </w:pPr>
            <w:r w:rsidRPr="00830F57">
              <w:rPr>
                <w:rFonts w:cs="Times New Roman"/>
                <w:szCs w:val="22"/>
              </w:rPr>
              <w:t>-</w:t>
            </w:r>
          </w:p>
        </w:tc>
        <w:tc>
          <w:tcPr>
            <w:tcW w:w="270" w:type="dxa"/>
          </w:tcPr>
          <w:p w14:paraId="47CFDAF9"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0C1069C9" w14:textId="6A9BA923" w:rsidR="00830F57" w:rsidRPr="00830F57" w:rsidRDefault="00F259B1" w:rsidP="00830F57">
            <w:pPr>
              <w:pStyle w:val="BodyText"/>
              <w:tabs>
                <w:tab w:val="decimal" w:pos="642"/>
              </w:tabs>
              <w:spacing w:after="0"/>
              <w:ind w:left="-122" w:right="-102"/>
              <w:rPr>
                <w:rFonts w:cs="Times New Roman"/>
                <w:szCs w:val="22"/>
                <w:lang w:val="en-GB"/>
              </w:rPr>
            </w:pPr>
            <w:r w:rsidRPr="00830F57">
              <w:rPr>
                <w:rFonts w:cs="Times New Roman"/>
                <w:szCs w:val="22"/>
              </w:rPr>
              <w:t>-</w:t>
            </w:r>
          </w:p>
        </w:tc>
        <w:tc>
          <w:tcPr>
            <w:tcW w:w="279" w:type="dxa"/>
          </w:tcPr>
          <w:p w14:paraId="6CB70A00"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450794DD" w14:textId="0D6555DE" w:rsidR="00830F57" w:rsidRPr="00830F57" w:rsidRDefault="00830F57" w:rsidP="00DB100E">
            <w:pPr>
              <w:pStyle w:val="BodyText"/>
              <w:tabs>
                <w:tab w:val="decimal" w:pos="879"/>
              </w:tabs>
              <w:spacing w:after="0"/>
              <w:ind w:left="-122" w:right="-102"/>
              <w:rPr>
                <w:rFonts w:cs="Times New Roman"/>
                <w:szCs w:val="22"/>
                <w:lang w:val="en-GB"/>
              </w:rPr>
            </w:pPr>
            <w:r w:rsidRPr="00830F57">
              <w:rPr>
                <w:rFonts w:cs="Times New Roman"/>
                <w:szCs w:val="22"/>
              </w:rPr>
              <w:t>43,830</w:t>
            </w:r>
          </w:p>
        </w:tc>
        <w:tc>
          <w:tcPr>
            <w:tcW w:w="360" w:type="dxa"/>
          </w:tcPr>
          <w:p w14:paraId="4EE6CDA8" w14:textId="77777777" w:rsidR="00830F57" w:rsidRPr="00432F2B"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076C8B0A" w14:textId="5F51F431" w:rsidR="00830F57" w:rsidRPr="00432F2B" w:rsidRDefault="00830F57" w:rsidP="00830F57">
            <w:pPr>
              <w:pStyle w:val="BodyText"/>
              <w:tabs>
                <w:tab w:val="decimal" w:pos="860"/>
              </w:tabs>
              <w:spacing w:after="0"/>
              <w:ind w:left="-122" w:right="-102"/>
              <w:rPr>
                <w:rFonts w:cs="Times New Roman"/>
                <w:szCs w:val="22"/>
                <w:lang w:val="en-GB"/>
              </w:rPr>
            </w:pPr>
            <w:r w:rsidRPr="008625FB">
              <w:rPr>
                <w:rFonts w:cs="Times New Roman"/>
                <w:szCs w:val="22"/>
                <w:lang w:val="en-GB"/>
              </w:rPr>
              <w:t>18,794</w:t>
            </w:r>
          </w:p>
        </w:tc>
      </w:tr>
      <w:tr w:rsidR="00830F57" w:rsidRPr="007C4A02" w14:paraId="3A718830" w14:textId="77777777" w:rsidTr="008D2094">
        <w:trPr>
          <w:trHeight w:val="191"/>
        </w:trPr>
        <w:tc>
          <w:tcPr>
            <w:tcW w:w="3780" w:type="dxa"/>
            <w:vAlign w:val="bottom"/>
          </w:tcPr>
          <w:p w14:paraId="70603AD1" w14:textId="46A23B65" w:rsidR="00830F57" w:rsidRPr="00432F2B" w:rsidRDefault="00830F57" w:rsidP="00830F57">
            <w:pPr>
              <w:ind w:left="-20" w:firstLine="20"/>
              <w:rPr>
                <w:rFonts w:cs="Times New Roman"/>
                <w:sz w:val="21"/>
                <w:szCs w:val="21"/>
              </w:rPr>
            </w:pPr>
            <w:r w:rsidRPr="00432F2B">
              <w:rPr>
                <w:rFonts w:cs="Times New Roman"/>
                <w:szCs w:val="22"/>
              </w:rPr>
              <w:t>Joint ventures</w:t>
            </w:r>
          </w:p>
        </w:tc>
        <w:tc>
          <w:tcPr>
            <w:tcW w:w="1170" w:type="dxa"/>
          </w:tcPr>
          <w:p w14:paraId="36BD5D63" w14:textId="3DBC21E5"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rPr>
              <w:t>16,405</w:t>
            </w:r>
          </w:p>
        </w:tc>
        <w:tc>
          <w:tcPr>
            <w:tcW w:w="270" w:type="dxa"/>
          </w:tcPr>
          <w:p w14:paraId="19B46361" w14:textId="77777777" w:rsidR="00830F57" w:rsidRPr="00830F57" w:rsidRDefault="00830F57" w:rsidP="00830F57">
            <w:pPr>
              <w:pStyle w:val="BodyText"/>
              <w:tabs>
                <w:tab w:val="decimal" w:pos="925"/>
              </w:tabs>
              <w:spacing w:after="0"/>
              <w:ind w:left="-108" w:right="-131"/>
              <w:rPr>
                <w:rFonts w:cs="Times New Roman"/>
                <w:szCs w:val="22"/>
              </w:rPr>
            </w:pPr>
          </w:p>
        </w:tc>
        <w:tc>
          <w:tcPr>
            <w:tcW w:w="1161" w:type="dxa"/>
            <w:gridSpan w:val="2"/>
          </w:tcPr>
          <w:p w14:paraId="38552D7F" w14:textId="7A28AAB5"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szCs w:val="22"/>
                <w:lang w:val="en-GB"/>
              </w:rPr>
              <w:t>16,776</w:t>
            </w:r>
          </w:p>
        </w:tc>
        <w:tc>
          <w:tcPr>
            <w:tcW w:w="279" w:type="dxa"/>
          </w:tcPr>
          <w:p w14:paraId="36BF2FE3"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Pr>
          <w:p w14:paraId="5F9CEDA1" w14:textId="039BE784" w:rsidR="00830F57" w:rsidRPr="00830F57" w:rsidRDefault="00830F57" w:rsidP="00DB100E">
            <w:pPr>
              <w:pStyle w:val="BodyText"/>
              <w:tabs>
                <w:tab w:val="decimal" w:pos="879"/>
              </w:tabs>
              <w:spacing w:after="0"/>
              <w:ind w:left="-122" w:right="-102"/>
              <w:rPr>
                <w:rFonts w:cs="Times New Roman"/>
                <w:szCs w:val="22"/>
                <w:lang w:val="en-GB"/>
              </w:rPr>
            </w:pPr>
            <w:r w:rsidRPr="00830F57">
              <w:rPr>
                <w:rFonts w:cs="Times New Roman"/>
                <w:szCs w:val="22"/>
              </w:rPr>
              <w:t>14,887</w:t>
            </w:r>
          </w:p>
        </w:tc>
        <w:tc>
          <w:tcPr>
            <w:tcW w:w="360" w:type="dxa"/>
          </w:tcPr>
          <w:p w14:paraId="22553559" w14:textId="77777777" w:rsidR="00830F57" w:rsidRPr="00432F2B" w:rsidRDefault="00830F57" w:rsidP="00830F57">
            <w:pPr>
              <w:pStyle w:val="BodyText"/>
              <w:tabs>
                <w:tab w:val="decimal" w:pos="642"/>
                <w:tab w:val="decimal" w:pos="925"/>
              </w:tabs>
              <w:spacing w:after="0"/>
              <w:ind w:right="-131"/>
              <w:rPr>
                <w:rFonts w:cs="Times New Roman"/>
                <w:szCs w:val="22"/>
                <w:lang w:val="en-GB"/>
              </w:rPr>
            </w:pPr>
          </w:p>
        </w:tc>
        <w:tc>
          <w:tcPr>
            <w:tcW w:w="1080" w:type="dxa"/>
          </w:tcPr>
          <w:p w14:paraId="39EC5479" w14:textId="59DE10F7" w:rsidR="00830F57" w:rsidRPr="00432F2B" w:rsidRDefault="00830F57" w:rsidP="00830F57">
            <w:pPr>
              <w:pStyle w:val="BodyText"/>
              <w:tabs>
                <w:tab w:val="decimal" w:pos="860"/>
              </w:tabs>
              <w:spacing w:after="0"/>
              <w:ind w:left="-122" w:right="-102"/>
              <w:rPr>
                <w:rFonts w:cs="Times New Roman"/>
                <w:szCs w:val="22"/>
                <w:lang w:val="en-GB"/>
              </w:rPr>
            </w:pPr>
            <w:r w:rsidRPr="008625FB">
              <w:rPr>
                <w:rFonts w:cs="Times New Roman"/>
                <w:szCs w:val="22"/>
                <w:lang w:val="en-GB"/>
              </w:rPr>
              <w:t>15,258</w:t>
            </w:r>
          </w:p>
        </w:tc>
      </w:tr>
      <w:tr w:rsidR="00830F57" w:rsidRPr="007C4A02" w14:paraId="16537E74" w14:textId="77777777" w:rsidTr="009C1A10">
        <w:trPr>
          <w:trHeight w:val="191"/>
        </w:trPr>
        <w:tc>
          <w:tcPr>
            <w:tcW w:w="3780" w:type="dxa"/>
            <w:vAlign w:val="bottom"/>
          </w:tcPr>
          <w:p w14:paraId="272B7B41" w14:textId="0205661F" w:rsidR="00830F57" w:rsidRPr="00432F2B" w:rsidRDefault="00830F57" w:rsidP="00830F57">
            <w:pPr>
              <w:ind w:left="-20" w:firstLine="20"/>
              <w:rPr>
                <w:rFonts w:cs="Times New Roman"/>
                <w:sz w:val="21"/>
                <w:szCs w:val="21"/>
              </w:rPr>
            </w:pPr>
            <w:r w:rsidRPr="00432F2B">
              <w:rPr>
                <w:rFonts w:cs="Times New Roman"/>
                <w:b/>
                <w:bCs/>
                <w:szCs w:val="22"/>
              </w:rPr>
              <w:t>Total</w:t>
            </w:r>
          </w:p>
        </w:tc>
        <w:tc>
          <w:tcPr>
            <w:tcW w:w="1170" w:type="dxa"/>
            <w:tcBorders>
              <w:top w:val="single" w:sz="4" w:space="0" w:color="auto"/>
              <w:bottom w:val="double" w:sz="4" w:space="0" w:color="auto"/>
            </w:tcBorders>
          </w:tcPr>
          <w:p w14:paraId="4A242D93" w14:textId="756D16B8" w:rsidR="00830F57" w:rsidRPr="00830F57" w:rsidRDefault="00830F57" w:rsidP="00830F57">
            <w:pPr>
              <w:pStyle w:val="BodyText"/>
              <w:tabs>
                <w:tab w:val="decimal" w:pos="940"/>
              </w:tabs>
              <w:spacing w:after="0"/>
              <w:ind w:left="-122" w:right="-102"/>
              <w:rPr>
                <w:rFonts w:cs="Times New Roman"/>
                <w:b/>
                <w:bCs/>
                <w:szCs w:val="22"/>
                <w:lang w:val="en-GB"/>
              </w:rPr>
            </w:pPr>
            <w:r w:rsidRPr="00830F57">
              <w:rPr>
                <w:rFonts w:cs="Times New Roman"/>
                <w:b/>
                <w:bCs/>
                <w:szCs w:val="22"/>
              </w:rPr>
              <w:t>89,663</w:t>
            </w:r>
          </w:p>
        </w:tc>
        <w:tc>
          <w:tcPr>
            <w:tcW w:w="270" w:type="dxa"/>
          </w:tcPr>
          <w:p w14:paraId="68F54CBF" w14:textId="77777777" w:rsidR="00830F57" w:rsidRPr="00830F57" w:rsidRDefault="00830F57" w:rsidP="00830F57">
            <w:pPr>
              <w:pStyle w:val="BodyText"/>
              <w:tabs>
                <w:tab w:val="decimal" w:pos="940"/>
              </w:tabs>
              <w:spacing w:after="0"/>
              <w:ind w:left="-108" w:right="-131"/>
              <w:rPr>
                <w:rFonts w:cs="Times New Roman"/>
                <w:b/>
                <w:bCs/>
                <w:szCs w:val="22"/>
                <w:lang w:val="en-GB"/>
              </w:rPr>
            </w:pPr>
          </w:p>
        </w:tc>
        <w:tc>
          <w:tcPr>
            <w:tcW w:w="1161" w:type="dxa"/>
            <w:gridSpan w:val="2"/>
            <w:tcBorders>
              <w:top w:val="single" w:sz="4" w:space="0" w:color="auto"/>
              <w:bottom w:val="double" w:sz="4" w:space="0" w:color="auto"/>
            </w:tcBorders>
          </w:tcPr>
          <w:p w14:paraId="258E2E41" w14:textId="0093F26A" w:rsidR="00830F57" w:rsidRPr="00830F57" w:rsidRDefault="00830F57" w:rsidP="00830F57">
            <w:pPr>
              <w:pStyle w:val="BodyText"/>
              <w:tabs>
                <w:tab w:val="decimal" w:pos="940"/>
              </w:tabs>
              <w:spacing w:after="0"/>
              <w:ind w:left="-122" w:right="-102"/>
              <w:rPr>
                <w:rFonts w:cs="Times New Roman"/>
                <w:szCs w:val="22"/>
                <w:lang w:val="en-GB"/>
              </w:rPr>
            </w:pPr>
            <w:r w:rsidRPr="00830F57">
              <w:rPr>
                <w:rFonts w:cs="Times New Roman"/>
                <w:b/>
                <w:bCs/>
                <w:szCs w:val="22"/>
                <w:lang w:val="en-GB"/>
              </w:rPr>
              <w:t>134,031</w:t>
            </w:r>
          </w:p>
        </w:tc>
        <w:tc>
          <w:tcPr>
            <w:tcW w:w="279" w:type="dxa"/>
          </w:tcPr>
          <w:p w14:paraId="5A91388C" w14:textId="77777777" w:rsidR="00830F57" w:rsidRPr="00830F57" w:rsidRDefault="00830F57" w:rsidP="00830F57">
            <w:pPr>
              <w:pStyle w:val="BodyText"/>
              <w:tabs>
                <w:tab w:val="decimal" w:pos="925"/>
              </w:tabs>
              <w:spacing w:after="0"/>
              <w:ind w:left="-108" w:right="-131"/>
              <w:rPr>
                <w:rFonts w:cs="Times New Roman"/>
                <w:szCs w:val="22"/>
              </w:rPr>
            </w:pPr>
          </w:p>
        </w:tc>
        <w:tc>
          <w:tcPr>
            <w:tcW w:w="1080" w:type="dxa"/>
            <w:tcBorders>
              <w:top w:val="single" w:sz="4" w:space="0" w:color="auto"/>
              <w:bottom w:val="double" w:sz="4" w:space="0" w:color="auto"/>
            </w:tcBorders>
          </w:tcPr>
          <w:p w14:paraId="103330E6" w14:textId="0F0D5978" w:rsidR="00830F57" w:rsidRPr="00830F57" w:rsidRDefault="00830F57" w:rsidP="00DB100E">
            <w:pPr>
              <w:pStyle w:val="BodyText"/>
              <w:tabs>
                <w:tab w:val="decimal" w:pos="879"/>
              </w:tabs>
              <w:spacing w:after="0"/>
              <w:ind w:left="-122" w:right="-102"/>
              <w:rPr>
                <w:rFonts w:cs="Times New Roman"/>
                <w:b/>
                <w:bCs/>
                <w:szCs w:val="22"/>
                <w:lang w:val="en-GB"/>
              </w:rPr>
            </w:pPr>
            <w:r w:rsidRPr="00830F57">
              <w:rPr>
                <w:rFonts w:cs="Times New Roman"/>
                <w:b/>
                <w:bCs/>
                <w:szCs w:val="22"/>
              </w:rPr>
              <w:t>58,717</w:t>
            </w:r>
          </w:p>
        </w:tc>
        <w:tc>
          <w:tcPr>
            <w:tcW w:w="360" w:type="dxa"/>
          </w:tcPr>
          <w:p w14:paraId="16E79976" w14:textId="77777777" w:rsidR="00830F57" w:rsidRPr="00432F2B" w:rsidRDefault="00830F57" w:rsidP="00830F57">
            <w:pPr>
              <w:pStyle w:val="BodyText"/>
              <w:tabs>
                <w:tab w:val="decimal" w:pos="642"/>
                <w:tab w:val="decimal" w:pos="925"/>
              </w:tabs>
              <w:spacing w:after="0"/>
              <w:ind w:right="-131"/>
              <w:rPr>
                <w:rFonts w:cs="Times New Roman"/>
                <w:szCs w:val="22"/>
                <w:lang w:val="en-GB"/>
              </w:rPr>
            </w:pPr>
          </w:p>
        </w:tc>
        <w:tc>
          <w:tcPr>
            <w:tcW w:w="1080" w:type="dxa"/>
            <w:tcBorders>
              <w:top w:val="single" w:sz="4" w:space="0" w:color="auto"/>
              <w:bottom w:val="double" w:sz="4" w:space="0" w:color="auto"/>
            </w:tcBorders>
          </w:tcPr>
          <w:p w14:paraId="4DF6F64B" w14:textId="52CEDB49" w:rsidR="00830F57" w:rsidRPr="00432F2B" w:rsidRDefault="00830F57" w:rsidP="00830F57">
            <w:pPr>
              <w:pStyle w:val="BodyText"/>
              <w:tabs>
                <w:tab w:val="decimal" w:pos="860"/>
              </w:tabs>
              <w:spacing w:after="0"/>
              <w:ind w:left="-122" w:right="-102"/>
              <w:rPr>
                <w:rFonts w:cs="Times New Roman"/>
                <w:szCs w:val="22"/>
                <w:lang w:val="en-GB"/>
              </w:rPr>
            </w:pPr>
            <w:r w:rsidRPr="008625FB">
              <w:rPr>
                <w:rFonts w:cs="Times New Roman"/>
                <w:b/>
                <w:bCs/>
                <w:szCs w:val="22"/>
                <w:lang w:val="en-GB"/>
              </w:rPr>
              <w:t>34,592</w:t>
            </w:r>
          </w:p>
        </w:tc>
      </w:tr>
    </w:tbl>
    <w:p w14:paraId="67A7A5CC" w14:textId="77777777" w:rsidR="009248D3" w:rsidRPr="004B51C4" w:rsidRDefault="009248D3" w:rsidP="007D0C3D">
      <w:pPr>
        <w:ind w:left="540"/>
        <w:jc w:val="thaiDistribute"/>
        <w:rPr>
          <w:rFonts w:cs="Times New Roman"/>
          <w:b/>
          <w:bCs/>
          <w:i/>
          <w:iCs/>
          <w:spacing w:val="-4"/>
          <w:sz w:val="24"/>
          <w:szCs w:val="24"/>
        </w:rPr>
      </w:pPr>
    </w:p>
    <w:p w14:paraId="19E57AA7" w14:textId="107077FE" w:rsidR="007D0C3D" w:rsidRPr="0017633A" w:rsidRDefault="007D0C3D" w:rsidP="007D0C3D">
      <w:pPr>
        <w:ind w:left="540"/>
        <w:jc w:val="thaiDistribute"/>
        <w:rPr>
          <w:rFonts w:cs="Times New Roman"/>
          <w:b/>
          <w:bCs/>
          <w:i/>
          <w:iCs/>
          <w:spacing w:val="-4"/>
          <w:szCs w:val="22"/>
        </w:rPr>
      </w:pPr>
      <w:r w:rsidRPr="0017633A">
        <w:rPr>
          <w:rFonts w:cs="Times New Roman"/>
          <w:b/>
          <w:bCs/>
          <w:i/>
          <w:iCs/>
          <w:spacing w:val="-4"/>
          <w:szCs w:val="22"/>
        </w:rPr>
        <w:t>Significant agreements with related parties</w:t>
      </w:r>
    </w:p>
    <w:p w14:paraId="3E55A100" w14:textId="30BCB713" w:rsidR="0036513E" w:rsidRPr="004B51C4" w:rsidRDefault="0036513E" w:rsidP="00FD7A56">
      <w:pPr>
        <w:pStyle w:val="BodyText"/>
        <w:spacing w:after="0"/>
        <w:jc w:val="thaiDistribute"/>
        <w:rPr>
          <w:sz w:val="24"/>
          <w:szCs w:val="24"/>
          <w:highlight w:val="yellow"/>
          <w:lang w:val="en-GB"/>
        </w:rPr>
      </w:pPr>
    </w:p>
    <w:p w14:paraId="511E24E3" w14:textId="77777777" w:rsidR="00740FEB" w:rsidRPr="007C4A02" w:rsidRDefault="00740FEB" w:rsidP="002D2FD4">
      <w:pPr>
        <w:ind w:left="540"/>
        <w:jc w:val="thaiDistribute"/>
        <w:rPr>
          <w:rFonts w:cs="Times New Roman"/>
          <w:b/>
          <w:bCs/>
          <w:i/>
          <w:iCs/>
          <w:spacing w:val="-4"/>
          <w:szCs w:val="22"/>
        </w:rPr>
      </w:pPr>
      <w:r w:rsidRPr="007C4A02">
        <w:rPr>
          <w:rFonts w:cs="Times New Roman"/>
          <w:b/>
          <w:bCs/>
          <w:i/>
          <w:iCs/>
          <w:szCs w:val="22"/>
        </w:rPr>
        <w:t>Power Purchase Agreements</w:t>
      </w:r>
    </w:p>
    <w:p w14:paraId="0C79FDC6" w14:textId="77777777" w:rsidR="00740FEB" w:rsidRPr="004B51C4" w:rsidRDefault="00740FEB" w:rsidP="00740FEB">
      <w:pPr>
        <w:tabs>
          <w:tab w:val="left" w:pos="540"/>
        </w:tabs>
        <w:spacing w:line="240" w:lineRule="auto"/>
        <w:ind w:left="540"/>
        <w:jc w:val="thaiDistribute"/>
        <w:rPr>
          <w:rFonts w:cs="Times New Roman"/>
          <w:sz w:val="24"/>
          <w:szCs w:val="24"/>
        </w:rPr>
      </w:pPr>
    </w:p>
    <w:p w14:paraId="3F094F39" w14:textId="77777777" w:rsidR="00740FEB" w:rsidRPr="00D51570" w:rsidRDefault="00740FEB" w:rsidP="00740FEB">
      <w:pPr>
        <w:tabs>
          <w:tab w:val="left" w:pos="540"/>
        </w:tabs>
        <w:spacing w:line="240" w:lineRule="auto"/>
        <w:ind w:left="540"/>
        <w:jc w:val="thaiDistribute"/>
        <w:rPr>
          <w:rFonts w:cs="Times New Roman"/>
          <w:szCs w:val="22"/>
        </w:rPr>
      </w:pPr>
      <w:r w:rsidRPr="00D51570">
        <w:rPr>
          <w:rFonts w:cs="Times New Roman"/>
          <w:szCs w:val="22"/>
        </w:rPr>
        <w:t>On 9 October 2000, Ratchaburi Electricity Generating Company Limited, a direct subsidiary, entered into a Power Purchase Agreement with EGAT for a period of 25 years, whereby such subsidiary</w:t>
      </w:r>
      <w:r w:rsidRPr="00D51570">
        <w:rPr>
          <w:rFonts w:cs="Times New Roman"/>
          <w:szCs w:val="22"/>
        </w:rPr>
        <w:br/>
        <w:t xml:space="preserve">will deliver net electricity generation from Thermal power plants unit 1 and 2 and Combined Cycle power plants block 1, 2 and 3 to EGAT under the conditions of the Power Purchase Agreement. </w:t>
      </w:r>
      <w:r w:rsidRPr="00D51570">
        <w:rPr>
          <w:rFonts w:cs="Times New Roman"/>
          <w:szCs w:val="22"/>
        </w:rPr>
        <w:br/>
        <w:t>Such subsidiary will receive revenue from EGAT, which are comprised of energy payment (EP) and availability payment (AP). An energy payment (EP) covers production costs which are comprised of fuel costs and variable costs of operation and maintenance. Such costs will be adjusted in accordance with fuel price, Energy Efficiency Ratio and Consumer Price Index.</w:t>
      </w:r>
      <w:r w:rsidRPr="00D51570">
        <w:rPr>
          <w:rFonts w:cs="Times New Roman" w:hint="cs"/>
          <w:szCs w:val="22"/>
          <w:rtl/>
          <w:cs/>
        </w:rPr>
        <w:t xml:space="preserve"> </w:t>
      </w:r>
      <w:r w:rsidRPr="00D51570">
        <w:rPr>
          <w:rFonts w:cs="Times New Roman"/>
          <w:szCs w:val="22"/>
        </w:rPr>
        <w:t>An availability payment (AP) covers the repayment of principal and interest of loans, return on shareholders’ equity, fixed operation and maintenance expenses, maintenance parts expenses and administrative expenses. Such costs will be adjusted to cover the changes of interest rates, Consumer Price Index and exchange rates.</w:t>
      </w:r>
    </w:p>
    <w:p w14:paraId="633123AF" w14:textId="77777777" w:rsidR="00740FEB" w:rsidRPr="004B51C4" w:rsidRDefault="00740FEB" w:rsidP="00740FEB">
      <w:pPr>
        <w:tabs>
          <w:tab w:val="left" w:pos="540"/>
        </w:tabs>
        <w:spacing w:line="240" w:lineRule="auto"/>
        <w:ind w:left="540"/>
        <w:jc w:val="thaiDistribute"/>
        <w:rPr>
          <w:rFonts w:cs="Times New Roman"/>
          <w:sz w:val="24"/>
          <w:szCs w:val="24"/>
        </w:rPr>
      </w:pPr>
    </w:p>
    <w:p w14:paraId="0BC56816" w14:textId="77777777" w:rsidR="00740FEB" w:rsidRPr="00D51570" w:rsidRDefault="00740FEB" w:rsidP="00740FEB">
      <w:pPr>
        <w:tabs>
          <w:tab w:val="left" w:pos="540"/>
        </w:tabs>
        <w:spacing w:line="240" w:lineRule="auto"/>
        <w:ind w:left="540"/>
        <w:jc w:val="thaiDistribute"/>
        <w:rPr>
          <w:rFonts w:cstheme="minorBidi"/>
          <w:szCs w:val="22"/>
          <w:lang w:val="en-US" w:bidi="th-TH"/>
        </w:rPr>
      </w:pPr>
      <w:r w:rsidRPr="00D51570">
        <w:rPr>
          <w:rFonts w:cs="Times New Roman"/>
          <w:szCs w:val="22"/>
        </w:rPr>
        <w:t>On 3 December 2009, RATCH Cogeneration Company Limited, a direct subsidiary, entered into</w:t>
      </w:r>
      <w:r w:rsidRPr="00D51570">
        <w:rPr>
          <w:rFonts w:cs="Times New Roman"/>
          <w:szCs w:val="22"/>
        </w:rPr>
        <w:br/>
        <w:t>a Power Purchase Agreement for RATCH Cogeneration Power Project located in Pathum Thani province with EGAT. The agreement is effective from the execution date until the 25-year from the commercial operation date. The project is a combined-cycle power plant project with total contracted capacity of 110 Megawatts which star</w:t>
      </w:r>
      <w:r w:rsidRPr="00D51570">
        <w:rPr>
          <w:rFonts w:cstheme="minorBidi"/>
          <w:szCs w:val="22"/>
          <w:lang w:val="en-US" w:bidi="th-TH"/>
        </w:rPr>
        <w:t>ted its commercial operation in 2013.</w:t>
      </w:r>
    </w:p>
    <w:p w14:paraId="2F36D242" w14:textId="77777777" w:rsidR="00740FEB" w:rsidRPr="004B51C4" w:rsidRDefault="00740FEB" w:rsidP="00740FEB">
      <w:pPr>
        <w:tabs>
          <w:tab w:val="left" w:pos="540"/>
        </w:tabs>
        <w:spacing w:line="240" w:lineRule="auto"/>
        <w:ind w:left="540"/>
        <w:jc w:val="thaiDistribute"/>
        <w:rPr>
          <w:rFonts w:cstheme="minorBidi"/>
          <w:sz w:val="24"/>
          <w:szCs w:val="24"/>
          <w:highlight w:val="yellow"/>
          <w:lang w:val="en-US" w:bidi="th-TH"/>
        </w:rPr>
      </w:pPr>
    </w:p>
    <w:p w14:paraId="11BD1F77" w14:textId="1F6CC38B" w:rsidR="00582EAC" w:rsidRPr="009D0E26" w:rsidRDefault="00582EAC" w:rsidP="00740FEB">
      <w:pPr>
        <w:tabs>
          <w:tab w:val="left" w:pos="540"/>
        </w:tabs>
        <w:spacing w:line="240" w:lineRule="auto"/>
        <w:ind w:left="540"/>
        <w:jc w:val="thaiDistribute"/>
        <w:rPr>
          <w:rFonts w:cs="Times New Roman"/>
          <w:sz w:val="2"/>
          <w:szCs w:val="2"/>
        </w:rPr>
      </w:pPr>
    </w:p>
    <w:p w14:paraId="2A966A06" w14:textId="09F9477D" w:rsidR="00582EAC" w:rsidRDefault="00175248" w:rsidP="00740FEB">
      <w:pPr>
        <w:tabs>
          <w:tab w:val="left" w:pos="540"/>
        </w:tabs>
        <w:spacing w:line="240" w:lineRule="auto"/>
        <w:ind w:left="540"/>
        <w:jc w:val="thaiDistribute"/>
      </w:pPr>
      <w:proofErr w:type="spellStart"/>
      <w:r w:rsidRPr="009D0E26">
        <w:rPr>
          <w:rFonts w:cs="Times New Roman"/>
          <w:szCs w:val="22"/>
        </w:rPr>
        <w:t>Sahacogen</w:t>
      </w:r>
      <w:proofErr w:type="spellEnd"/>
      <w:r w:rsidRPr="009D0E26">
        <w:rPr>
          <w:rFonts w:cs="Times New Roman"/>
          <w:szCs w:val="22"/>
        </w:rPr>
        <w:t xml:space="preserve"> (Chonburi) Public Company Limited, a direct subsidiary, entered into</w:t>
      </w:r>
      <w:r w:rsidR="00B278E8" w:rsidRPr="009D0E26">
        <w:rPr>
          <w:rFonts w:cs="Times New Roman"/>
          <w:szCs w:val="22"/>
        </w:rPr>
        <w:t xml:space="preserve"> </w:t>
      </w:r>
      <w:r w:rsidRPr="009D0E26">
        <w:rPr>
          <w:rFonts w:cs="Times New Roman"/>
          <w:szCs w:val="22"/>
        </w:rPr>
        <w:t>a Power Purchase Agreement with EGAT</w:t>
      </w:r>
      <w:r w:rsidR="00572DE8" w:rsidRPr="009D0E26">
        <w:t xml:space="preserve"> to sell electricity in a specified quantity and at a stipulated price as defined in the agreement. The agreement period is 25 years and will expire in April 2024.</w:t>
      </w:r>
    </w:p>
    <w:p w14:paraId="3B38455A" w14:textId="78C95759" w:rsidR="001D6C25" w:rsidRPr="004B51C4" w:rsidRDefault="001D6C25" w:rsidP="00740FEB">
      <w:pPr>
        <w:tabs>
          <w:tab w:val="left" w:pos="540"/>
        </w:tabs>
        <w:spacing w:line="240" w:lineRule="auto"/>
        <w:ind w:left="540"/>
        <w:jc w:val="thaiDistribute"/>
        <w:rPr>
          <w:sz w:val="24"/>
          <w:szCs w:val="24"/>
        </w:rPr>
      </w:pPr>
    </w:p>
    <w:p w14:paraId="693E326A" w14:textId="2AB1DD8F" w:rsidR="001D6C25" w:rsidRDefault="001D6C25" w:rsidP="001D6C25">
      <w:pPr>
        <w:tabs>
          <w:tab w:val="left" w:pos="540"/>
        </w:tabs>
        <w:spacing w:line="240" w:lineRule="auto"/>
        <w:ind w:left="540"/>
        <w:jc w:val="thaiDistribute"/>
      </w:pPr>
      <w:r w:rsidRPr="001101F7">
        <w:t xml:space="preserve">On 26 November 2021, the </w:t>
      </w:r>
      <w:r w:rsidRPr="001101F7">
        <w:rPr>
          <w:rFonts w:cs="Times New Roman"/>
          <w:szCs w:val="22"/>
        </w:rPr>
        <w:t>subsidiary entered into a Power Purchase Agreement with EGAT for a period of 25 years as from the scheduled commercial operation date (“SCOD”). The SCOD specified in the agreement will be 19 April 2024 and the agreement will end in April</w:t>
      </w:r>
      <w:r w:rsidR="009E0658" w:rsidRPr="001101F7">
        <w:rPr>
          <w:rFonts w:cs="Times New Roman"/>
          <w:szCs w:val="22"/>
        </w:rPr>
        <w:t xml:space="preserve"> </w:t>
      </w:r>
      <w:r w:rsidRPr="001101F7">
        <w:rPr>
          <w:rFonts w:cs="Times New Roman"/>
          <w:szCs w:val="22"/>
        </w:rPr>
        <w:t xml:space="preserve">2049. This </w:t>
      </w:r>
      <w:r w:rsidR="008D2094" w:rsidRPr="001101F7">
        <w:rPr>
          <w:rFonts w:cs="Times New Roman"/>
          <w:szCs w:val="22"/>
        </w:rPr>
        <w:t>P</w:t>
      </w:r>
      <w:r w:rsidRPr="001101F7">
        <w:rPr>
          <w:rFonts w:cs="Times New Roman"/>
          <w:szCs w:val="22"/>
        </w:rPr>
        <w:t xml:space="preserve">ower </w:t>
      </w:r>
      <w:r w:rsidR="008D2094" w:rsidRPr="001101F7">
        <w:rPr>
          <w:rFonts w:cs="Times New Roman"/>
          <w:szCs w:val="22"/>
        </w:rPr>
        <w:t>P</w:t>
      </w:r>
      <w:r w:rsidRPr="001101F7">
        <w:rPr>
          <w:rFonts w:cs="Times New Roman"/>
          <w:szCs w:val="22"/>
        </w:rPr>
        <w:t xml:space="preserve">urchase </w:t>
      </w:r>
      <w:r w:rsidR="008D2094" w:rsidRPr="001101F7">
        <w:rPr>
          <w:rFonts w:cs="Times New Roman"/>
          <w:szCs w:val="22"/>
        </w:rPr>
        <w:t>A</w:t>
      </w:r>
      <w:r w:rsidRPr="001101F7">
        <w:rPr>
          <w:rFonts w:cs="Times New Roman"/>
          <w:szCs w:val="22"/>
        </w:rPr>
        <w:t>greement obliged the subsidiary</w:t>
      </w:r>
      <w:r w:rsidRPr="001101F7">
        <w:t xml:space="preserve"> to construct new cogeneration power plant which has a maximum capacity of 73 </w:t>
      </w:r>
      <w:r w:rsidR="0001776E">
        <w:t>M</w:t>
      </w:r>
      <w:r w:rsidRPr="001101F7">
        <w:t>egawatts for electricity and 75 tons per hour for steam.</w:t>
      </w:r>
    </w:p>
    <w:p w14:paraId="59D2C8D8" w14:textId="7A117CDE" w:rsidR="00270D23" w:rsidRDefault="00270D23" w:rsidP="00270D23">
      <w:pPr>
        <w:spacing w:line="240" w:lineRule="auto"/>
        <w:rPr>
          <w:sz w:val="24"/>
          <w:szCs w:val="24"/>
        </w:rPr>
      </w:pPr>
    </w:p>
    <w:p w14:paraId="0BF047DD" w14:textId="1C019C77" w:rsidR="004B51C4" w:rsidRDefault="004B51C4">
      <w:pPr>
        <w:spacing w:line="240" w:lineRule="auto"/>
        <w:rPr>
          <w:sz w:val="24"/>
          <w:szCs w:val="24"/>
        </w:rPr>
      </w:pPr>
      <w:r>
        <w:rPr>
          <w:sz w:val="24"/>
          <w:szCs w:val="24"/>
        </w:rPr>
        <w:br w:type="page"/>
      </w:r>
    </w:p>
    <w:p w14:paraId="70E9FE24" w14:textId="5829E213" w:rsidR="007D0C3D" w:rsidRPr="00270D23" w:rsidRDefault="007D0C3D" w:rsidP="00270D23">
      <w:pPr>
        <w:spacing w:line="240" w:lineRule="auto"/>
        <w:ind w:firstLine="540"/>
        <w:rPr>
          <w:rFonts w:cs="Times New Roman"/>
          <w:sz w:val="2"/>
          <w:szCs w:val="2"/>
        </w:rPr>
      </w:pPr>
      <w:r w:rsidRPr="007C4A02">
        <w:rPr>
          <w:rFonts w:cs="Times New Roman"/>
          <w:b/>
          <w:bCs/>
          <w:i/>
          <w:iCs/>
          <w:spacing w:val="-4"/>
          <w:szCs w:val="22"/>
        </w:rPr>
        <w:lastRenderedPageBreak/>
        <w:t>Operation and Maintenance Agreement</w:t>
      </w:r>
    </w:p>
    <w:p w14:paraId="5BC794CD" w14:textId="77777777" w:rsidR="007D0C3D" w:rsidRPr="004B51C4" w:rsidRDefault="007D0C3D" w:rsidP="00480CA6">
      <w:pPr>
        <w:spacing w:line="240" w:lineRule="auto"/>
        <w:rPr>
          <w:sz w:val="24"/>
          <w:szCs w:val="24"/>
        </w:rPr>
      </w:pPr>
    </w:p>
    <w:p w14:paraId="12A461B4" w14:textId="13D5825B" w:rsidR="00740FEB" w:rsidRDefault="00740FEB" w:rsidP="00740FEB">
      <w:pPr>
        <w:tabs>
          <w:tab w:val="left" w:pos="540"/>
        </w:tabs>
        <w:ind w:left="540" w:right="-27"/>
        <w:jc w:val="thaiDistribute"/>
        <w:rPr>
          <w:rFonts w:cs="Times New Roman"/>
          <w:szCs w:val="22"/>
        </w:rPr>
      </w:pPr>
      <w:r w:rsidRPr="002A60B7">
        <w:rPr>
          <w:rFonts w:cs="Times New Roman"/>
          <w:szCs w:val="22"/>
        </w:rPr>
        <w:t>On 7 January 2009, Ratchaburi Electricity Generating Company Limited, a direct subsidiary, entered into an Operation and Maintenance Agreement with EGAT. The agreement is effective from 1 January 2009 until the termination dates of the Power Purchase Agreement for Thermal power plants and Combined Cycle power plants. EGAT will operate and provide routine maintenance services including major overhaul to such subsidiary. The initial value of the agreement is approximately Baht 16,608.16 million, which will be adjusted by the annual Consumer Price Index.</w:t>
      </w:r>
    </w:p>
    <w:p w14:paraId="00F6ABF6" w14:textId="77777777" w:rsidR="0086167E" w:rsidRPr="002A60B7" w:rsidRDefault="0086167E" w:rsidP="00740FEB">
      <w:pPr>
        <w:tabs>
          <w:tab w:val="left" w:pos="540"/>
        </w:tabs>
        <w:ind w:left="540" w:right="-27"/>
        <w:jc w:val="thaiDistribute"/>
        <w:rPr>
          <w:rFonts w:cs="Times New Roman"/>
          <w:szCs w:val="22"/>
        </w:rPr>
      </w:pPr>
    </w:p>
    <w:p w14:paraId="3C144111" w14:textId="77777777" w:rsidR="007D0C3D" w:rsidRPr="002A60B7" w:rsidRDefault="007D0C3D" w:rsidP="007D0C3D">
      <w:pPr>
        <w:ind w:left="540"/>
        <w:jc w:val="thaiDistribute"/>
        <w:rPr>
          <w:rFonts w:cs="Times New Roman"/>
          <w:spacing w:val="-4"/>
          <w:szCs w:val="22"/>
        </w:rPr>
      </w:pPr>
      <w:r w:rsidRPr="002A60B7">
        <w:rPr>
          <w:rFonts w:cs="Times New Roman"/>
          <w:szCs w:val="22"/>
          <w:lang w:val="en-AU"/>
        </w:rPr>
        <w:t>On 27 May 2020, RATCH-Lao Services Company Limited, a direct subsidiary, entered into</w:t>
      </w:r>
      <w:r w:rsidRPr="002A60B7">
        <w:rPr>
          <w:rFonts w:cs="Times New Roman"/>
          <w:szCs w:val="22"/>
          <w:lang w:val="en-AU"/>
        </w:rPr>
        <w:br/>
        <w:t xml:space="preserve">a Personnel Providing Service for Operation and Maintenance Agreement with EGAT, whereby such subsidiary will recruit and provide qualified personnel according to the number and qualifications specified in the agreement for operation and maintenance of Nam </w:t>
      </w:r>
      <w:proofErr w:type="spellStart"/>
      <w:r w:rsidRPr="002A60B7">
        <w:rPr>
          <w:rFonts w:cs="Times New Roman"/>
          <w:szCs w:val="22"/>
          <w:lang w:val="en-AU"/>
        </w:rPr>
        <w:t>Ngiep</w:t>
      </w:r>
      <w:proofErr w:type="spellEnd"/>
      <w:r w:rsidRPr="002A60B7">
        <w:rPr>
          <w:rFonts w:cs="Times New Roman"/>
          <w:szCs w:val="22"/>
          <w:lang w:val="en-AU"/>
        </w:rPr>
        <w:t xml:space="preserve"> 1 Hydropower Plant located in Lao PDR, for a period of 58 months. The agreement is effective from May 2020 to February 2025. The total value of the agreement is Baht 36.67 million</w:t>
      </w:r>
      <w:r w:rsidRPr="002A60B7">
        <w:rPr>
          <w:rFonts w:cs="Times New Roman"/>
          <w:spacing w:val="-4"/>
          <w:szCs w:val="22"/>
        </w:rPr>
        <w:t>.</w:t>
      </w:r>
    </w:p>
    <w:p w14:paraId="701109FB" w14:textId="77777777" w:rsidR="00740FEB" w:rsidRPr="0086167E" w:rsidRDefault="00740FEB" w:rsidP="0086167E">
      <w:pPr>
        <w:tabs>
          <w:tab w:val="left" w:pos="540"/>
        </w:tabs>
        <w:ind w:left="540" w:right="-27"/>
        <w:jc w:val="thaiDistribute"/>
        <w:rPr>
          <w:rFonts w:cs="Times New Roman"/>
          <w:szCs w:val="22"/>
        </w:rPr>
      </w:pPr>
    </w:p>
    <w:p w14:paraId="1FED5CC0" w14:textId="002A5401" w:rsidR="00582EAC" w:rsidRDefault="00740FEB" w:rsidP="00740FEB">
      <w:pPr>
        <w:pStyle w:val="block"/>
        <w:spacing w:after="0" w:line="240" w:lineRule="atLeast"/>
        <w:ind w:left="540"/>
        <w:jc w:val="thaiDistribute"/>
        <w:rPr>
          <w:rFonts w:cs="Times New Roman"/>
          <w:szCs w:val="22"/>
        </w:rPr>
      </w:pPr>
      <w:r w:rsidRPr="002A60B7">
        <w:rPr>
          <w:rFonts w:cs="Times New Roman"/>
          <w:szCs w:val="22"/>
        </w:rPr>
        <w:t>On 28 October 2020, RATCH-Lao Services Company Limited, a direct subsidiary, entered into</w:t>
      </w:r>
      <w:r w:rsidRPr="002A60B7">
        <w:rPr>
          <w:rFonts w:cs="Times New Roman"/>
          <w:szCs w:val="22"/>
        </w:rPr>
        <w:br/>
        <w:t xml:space="preserve">an Operation and Maintenance Services Agreement for Hongsa Mine Mouth Power Project in Lao PDR with </w:t>
      </w:r>
      <w:r w:rsidR="0081270F" w:rsidRPr="002A60B7">
        <w:rPr>
          <w:rFonts w:cs="Times New Roman"/>
          <w:szCs w:val="22"/>
        </w:rPr>
        <w:t>EGAT</w:t>
      </w:r>
      <w:r w:rsidRPr="002A60B7">
        <w:rPr>
          <w:rFonts w:cs="Times New Roman"/>
          <w:szCs w:val="22"/>
        </w:rPr>
        <w:t xml:space="preserve"> to operate and maintenance for Hongsa Power Project for a period of 36 months from </w:t>
      </w:r>
      <w:r w:rsidR="0081270F" w:rsidRPr="002A60B7">
        <w:rPr>
          <w:rFonts w:cs="Times New Roman"/>
          <w:szCs w:val="22"/>
        </w:rPr>
        <w:br/>
      </w:r>
      <w:r w:rsidRPr="002A60B7">
        <w:rPr>
          <w:rFonts w:cs="Times New Roman"/>
          <w:szCs w:val="22"/>
        </w:rPr>
        <w:t>November 2020 onwards. The total value of the agreement is Baht 168.11 million.</w:t>
      </w:r>
    </w:p>
    <w:p w14:paraId="4F3EDC3A" w14:textId="687E0DCD" w:rsidR="00FD7A56" w:rsidRDefault="00FD7A56">
      <w:pPr>
        <w:spacing w:line="240" w:lineRule="auto"/>
        <w:rPr>
          <w:rFonts w:cs="Times New Roman"/>
          <w:szCs w:val="22"/>
        </w:rPr>
      </w:pPr>
    </w:p>
    <w:p w14:paraId="2FE56D68" w14:textId="3DDC809D" w:rsidR="00740FEB" w:rsidRPr="007C4A02" w:rsidRDefault="00740FEB" w:rsidP="002D2FD4">
      <w:pPr>
        <w:ind w:firstLine="540"/>
        <w:jc w:val="thaiDistribute"/>
        <w:rPr>
          <w:rFonts w:cs="Times New Roman"/>
          <w:spacing w:val="-4"/>
          <w:szCs w:val="22"/>
        </w:rPr>
      </w:pPr>
      <w:r w:rsidRPr="007C4A02">
        <w:rPr>
          <w:rFonts w:cs="Times New Roman"/>
          <w:b/>
          <w:bCs/>
          <w:i/>
          <w:iCs/>
          <w:szCs w:val="22"/>
        </w:rPr>
        <w:t>Fuel Management Service Agreement</w:t>
      </w:r>
    </w:p>
    <w:p w14:paraId="0FA3082D" w14:textId="77777777" w:rsidR="00740FEB" w:rsidRPr="00F93447" w:rsidRDefault="00740FEB" w:rsidP="00F93447">
      <w:pPr>
        <w:tabs>
          <w:tab w:val="left" w:pos="540"/>
        </w:tabs>
        <w:spacing w:line="240" w:lineRule="auto"/>
        <w:ind w:left="540" w:right="-27"/>
        <w:jc w:val="thaiDistribute"/>
        <w:rPr>
          <w:rFonts w:cs="Times New Roman"/>
          <w:sz w:val="16"/>
          <w:szCs w:val="16"/>
        </w:rPr>
      </w:pPr>
    </w:p>
    <w:p w14:paraId="7C7D4E35" w14:textId="55C137D8" w:rsidR="00740FEB" w:rsidRPr="000E311C" w:rsidRDefault="00740FEB" w:rsidP="00740FEB">
      <w:pPr>
        <w:tabs>
          <w:tab w:val="left" w:pos="540"/>
        </w:tabs>
        <w:ind w:left="540" w:right="-27"/>
        <w:jc w:val="thaiDistribute"/>
        <w:rPr>
          <w:rFonts w:cs="Times New Roman"/>
          <w:spacing w:val="-2"/>
          <w:position w:val="-2"/>
          <w:szCs w:val="22"/>
        </w:rPr>
      </w:pPr>
      <w:r w:rsidRPr="000E311C">
        <w:rPr>
          <w:rFonts w:cs="Times New Roman"/>
          <w:spacing w:val="-2"/>
          <w:position w:val="-2"/>
          <w:szCs w:val="22"/>
        </w:rPr>
        <w:t>On 1 July 2012, Ratchaburi Electricity Generating Company Limited, a direct subsidiary, entered into</w:t>
      </w:r>
      <w:r w:rsidRPr="000E311C">
        <w:rPr>
          <w:rFonts w:cs="Times New Roman"/>
          <w:spacing w:val="-2"/>
          <w:position w:val="-2"/>
          <w:szCs w:val="22"/>
        </w:rPr>
        <w:br/>
        <w:t xml:space="preserve">a Fuel Management Service Agreement with EGAT, whereby EGAT will coordinate the supply and </w:t>
      </w:r>
      <w:r w:rsidR="00BE017C" w:rsidRPr="000E311C">
        <w:rPr>
          <w:rFonts w:cs="Times New Roman"/>
          <w:spacing w:val="-2"/>
          <w:position w:val="-2"/>
          <w:szCs w:val="22"/>
        </w:rPr>
        <w:br/>
      </w:r>
      <w:r w:rsidRPr="000E311C">
        <w:rPr>
          <w:rFonts w:cs="Times New Roman"/>
          <w:spacing w:val="-2"/>
          <w:position w:val="-2"/>
          <w:szCs w:val="22"/>
        </w:rPr>
        <w:t xml:space="preserve">delivery of fuel oil, according to the demand of such subsidiary and align with EGAT’s power </w:t>
      </w:r>
      <w:r w:rsidR="00BE017C" w:rsidRPr="000E311C">
        <w:rPr>
          <w:rFonts w:cs="Times New Roman"/>
          <w:spacing w:val="-2"/>
          <w:position w:val="-2"/>
          <w:szCs w:val="22"/>
        </w:rPr>
        <w:br/>
      </w:r>
      <w:r w:rsidRPr="000E311C">
        <w:rPr>
          <w:rFonts w:cs="Times New Roman"/>
          <w:spacing w:val="-2"/>
          <w:position w:val="-2"/>
          <w:szCs w:val="22"/>
        </w:rPr>
        <w:t xml:space="preserve">dispatching plan. The agreement is effective from 1 July 2012 until 30 June 2013. The service fee is </w:t>
      </w:r>
      <w:r w:rsidR="00BE017C" w:rsidRPr="000E311C">
        <w:rPr>
          <w:rFonts w:cs="Times New Roman"/>
          <w:spacing w:val="-2"/>
          <w:position w:val="-2"/>
          <w:szCs w:val="22"/>
        </w:rPr>
        <w:br/>
      </w:r>
      <w:r w:rsidRPr="000E311C">
        <w:rPr>
          <w:rFonts w:cs="Times New Roman"/>
          <w:spacing w:val="-2"/>
          <w:position w:val="-2"/>
          <w:szCs w:val="22"/>
        </w:rPr>
        <w:t>stipulated in the agreement. The agreement is automatically extended for a period of 1 year unless written notice.</w:t>
      </w:r>
      <w:r w:rsidR="00902C20" w:rsidRPr="000E311C">
        <w:rPr>
          <w:spacing w:val="-2"/>
        </w:rPr>
        <w:t xml:space="preserve"> </w:t>
      </w:r>
      <w:r w:rsidR="00902C20" w:rsidRPr="000E311C">
        <w:rPr>
          <w:rFonts w:cs="Times New Roman"/>
          <w:spacing w:val="-2"/>
          <w:position w:val="-2"/>
          <w:szCs w:val="22"/>
        </w:rPr>
        <w:t xml:space="preserve">Subsequently on 29 December 2022, the Company sent a letter for </w:t>
      </w:r>
      <w:proofErr w:type="spellStart"/>
      <w:r w:rsidR="00902C20" w:rsidRPr="000E311C">
        <w:rPr>
          <w:rFonts w:cs="Times New Roman"/>
          <w:spacing w:val="-2"/>
          <w:position w:val="-2"/>
          <w:szCs w:val="22"/>
        </w:rPr>
        <w:t>canceling</w:t>
      </w:r>
      <w:proofErr w:type="spellEnd"/>
      <w:r w:rsidR="00902C20" w:rsidRPr="000E311C">
        <w:rPr>
          <w:rFonts w:cs="Times New Roman"/>
          <w:spacing w:val="-2"/>
          <w:position w:val="-2"/>
          <w:szCs w:val="22"/>
        </w:rPr>
        <w:t xml:space="preserve"> the contract effective 1 July 2023.</w:t>
      </w:r>
    </w:p>
    <w:p w14:paraId="6E2E395E" w14:textId="77777777" w:rsidR="00740FEB" w:rsidRPr="00F93447" w:rsidRDefault="00740FEB" w:rsidP="00F93447">
      <w:pPr>
        <w:tabs>
          <w:tab w:val="left" w:pos="540"/>
        </w:tabs>
        <w:spacing w:line="240" w:lineRule="auto"/>
        <w:ind w:left="540" w:right="-27"/>
        <w:jc w:val="thaiDistribute"/>
        <w:rPr>
          <w:rFonts w:cs="Times New Roman"/>
          <w:sz w:val="16"/>
          <w:szCs w:val="16"/>
        </w:rPr>
      </w:pPr>
    </w:p>
    <w:p w14:paraId="7E5BBD8F" w14:textId="77777777" w:rsidR="00740FEB" w:rsidRPr="002A60B7" w:rsidRDefault="00740FEB" w:rsidP="00740FEB">
      <w:pPr>
        <w:tabs>
          <w:tab w:val="left" w:pos="540"/>
        </w:tabs>
        <w:ind w:left="540" w:right="-27"/>
        <w:jc w:val="thaiDistribute"/>
        <w:rPr>
          <w:rFonts w:cs="Times New Roman"/>
          <w:b/>
          <w:bCs/>
          <w:i/>
          <w:iCs/>
          <w:szCs w:val="22"/>
        </w:rPr>
      </w:pPr>
      <w:r w:rsidRPr="002A60B7">
        <w:rPr>
          <w:rFonts w:cs="Times New Roman"/>
          <w:b/>
          <w:bCs/>
          <w:i/>
          <w:iCs/>
          <w:szCs w:val="22"/>
        </w:rPr>
        <w:t>Land Lease Agreement and Common Facility Agreement</w:t>
      </w:r>
    </w:p>
    <w:p w14:paraId="2084253E" w14:textId="77777777" w:rsidR="00740FEB" w:rsidRPr="00F93447" w:rsidRDefault="00740FEB" w:rsidP="00F93447">
      <w:pPr>
        <w:tabs>
          <w:tab w:val="left" w:pos="540"/>
        </w:tabs>
        <w:spacing w:line="240" w:lineRule="auto"/>
        <w:ind w:left="540" w:right="-27"/>
        <w:jc w:val="thaiDistribute"/>
        <w:rPr>
          <w:rFonts w:cs="Times New Roman"/>
          <w:sz w:val="16"/>
          <w:szCs w:val="16"/>
        </w:rPr>
      </w:pPr>
    </w:p>
    <w:p w14:paraId="08956C9B" w14:textId="77777777" w:rsidR="00740FEB" w:rsidRPr="002A60B7" w:rsidRDefault="00740FEB" w:rsidP="00740FEB">
      <w:pPr>
        <w:tabs>
          <w:tab w:val="left" w:pos="540"/>
        </w:tabs>
        <w:ind w:left="540" w:right="-27"/>
        <w:jc w:val="thaiDistribute"/>
        <w:rPr>
          <w:rFonts w:cs="Times New Roman"/>
          <w:szCs w:val="22"/>
        </w:rPr>
      </w:pPr>
      <w:r w:rsidRPr="002A60B7">
        <w:rPr>
          <w:rFonts w:cs="Times New Roman"/>
          <w:szCs w:val="22"/>
        </w:rPr>
        <w:t>On 7 June 2004 and 21 October 2005, Ratchaburi Electricity Generating Company Limited, a direct subsidiary, entered into a Land Lease Agreement for an area of 145 rai with Ratchaburi Power Company Limited, an indirect joint venture. The land is located in the Ratchaburi Power Plant area. The rental period is 25 years and 3 months commencing from the commercial operation date of Ratchaburi Power Company Limited.</w:t>
      </w:r>
    </w:p>
    <w:p w14:paraId="677428CF" w14:textId="77777777" w:rsidR="00740FEB" w:rsidRPr="00F93447" w:rsidRDefault="00740FEB" w:rsidP="00F93447">
      <w:pPr>
        <w:tabs>
          <w:tab w:val="left" w:pos="540"/>
        </w:tabs>
        <w:spacing w:line="240" w:lineRule="auto"/>
        <w:ind w:left="540" w:right="-27"/>
        <w:jc w:val="thaiDistribute"/>
        <w:rPr>
          <w:rFonts w:cs="Times New Roman"/>
          <w:sz w:val="16"/>
          <w:szCs w:val="16"/>
        </w:rPr>
      </w:pPr>
    </w:p>
    <w:p w14:paraId="5346601C" w14:textId="77777777" w:rsidR="00740FEB" w:rsidRPr="002A60B7" w:rsidRDefault="00740FEB" w:rsidP="00740FEB">
      <w:pPr>
        <w:tabs>
          <w:tab w:val="left" w:pos="540"/>
        </w:tabs>
        <w:ind w:left="540" w:right="-27"/>
        <w:jc w:val="thaiDistribute"/>
        <w:rPr>
          <w:rFonts w:cs="Times New Roman"/>
          <w:szCs w:val="22"/>
        </w:rPr>
      </w:pPr>
      <w:r w:rsidRPr="002A60B7">
        <w:rPr>
          <w:rFonts w:cs="Times New Roman"/>
          <w:szCs w:val="22"/>
        </w:rPr>
        <w:t>On 25 November 2005, Ratchaburi Electricity Generating Company Limited, a direct subsidiary, entered into a Common Facility Agreement with Ratchaburi Power Company Limited, an indirect joint venture, whereby such subsidiary will provide certain facilities, services, right to use and access rights to utilities relating to construction and operation to Ratchaburi Power Company Limited as stipulated in the agreement. This agreement is effective from the signing date in the agreement until the termination date of the Land Lease Agreement dated on 7 June 2004.</w:t>
      </w:r>
    </w:p>
    <w:p w14:paraId="4DE201E4" w14:textId="77777777" w:rsidR="00740FEB" w:rsidRPr="00F93447" w:rsidRDefault="00740FEB" w:rsidP="00F93447">
      <w:pPr>
        <w:spacing w:line="240" w:lineRule="auto"/>
        <w:ind w:left="540"/>
        <w:jc w:val="thaiDistribute"/>
        <w:rPr>
          <w:rFonts w:cs="Times New Roman"/>
          <w:spacing w:val="-4"/>
          <w:sz w:val="16"/>
          <w:szCs w:val="16"/>
        </w:rPr>
      </w:pPr>
    </w:p>
    <w:p w14:paraId="726F5AFF" w14:textId="31600CC5" w:rsidR="001D62C1" w:rsidRPr="002A60B7" w:rsidRDefault="001D62C1" w:rsidP="00CF05B3">
      <w:pPr>
        <w:ind w:left="540"/>
        <w:jc w:val="both"/>
        <w:rPr>
          <w:rFonts w:cs="Times New Roman"/>
          <w:szCs w:val="22"/>
        </w:rPr>
      </w:pPr>
      <w:r w:rsidRPr="002A60B7">
        <w:rPr>
          <w:rFonts w:cs="Times New Roman"/>
          <w:szCs w:val="22"/>
        </w:rPr>
        <w:t>On 23 August 2019, Ratchaburi Electricity Generating Company Limited, a direct subsidiary, entered into land lease agreement 175 rai</w:t>
      </w:r>
      <w:r w:rsidRPr="002A60B7">
        <w:rPr>
          <w:rFonts w:cs="Times New Roman"/>
          <w:szCs w:val="22"/>
          <w:rtl/>
          <w:cs/>
        </w:rPr>
        <w:t xml:space="preserve"> </w:t>
      </w:r>
      <w:r w:rsidRPr="002A60B7">
        <w:rPr>
          <w:rFonts w:cs="Times New Roman"/>
          <w:szCs w:val="22"/>
        </w:rPr>
        <w:t xml:space="preserve">with Hin Kong Power Company Limited, </w:t>
      </w:r>
      <w:r w:rsidR="00B10445" w:rsidRPr="002A60B7">
        <w:rPr>
          <w:szCs w:val="28"/>
          <w:lang w:val="en-US" w:bidi="th-TH"/>
        </w:rPr>
        <w:t xml:space="preserve">a </w:t>
      </w:r>
      <w:r w:rsidRPr="002A60B7">
        <w:rPr>
          <w:rFonts w:cs="Times New Roman"/>
          <w:szCs w:val="22"/>
        </w:rPr>
        <w:t>direct joint venture,</w:t>
      </w:r>
      <w:r w:rsidRPr="002A60B7">
        <w:rPr>
          <w:rFonts w:cs="Times New Roman"/>
          <w:szCs w:val="22"/>
          <w:rtl/>
          <w:cs/>
        </w:rPr>
        <w:t xml:space="preserve"> </w:t>
      </w:r>
      <w:r w:rsidRPr="002A60B7">
        <w:rPr>
          <w:rFonts w:cs="Times New Roman"/>
          <w:szCs w:val="22"/>
        </w:rPr>
        <w:t xml:space="preserve">for a period of 29 years </w:t>
      </w:r>
      <w:r w:rsidR="00744D95" w:rsidRPr="002A60B7">
        <w:rPr>
          <w:rFonts w:cs="Times New Roman"/>
          <w:szCs w:val="22"/>
        </w:rPr>
        <w:t>which effective from</w:t>
      </w:r>
      <w:r w:rsidRPr="002A60B7">
        <w:rPr>
          <w:rFonts w:cs="Times New Roman"/>
          <w:szCs w:val="22"/>
        </w:rPr>
        <w:t xml:space="preserve"> 1 January 2021 </w:t>
      </w:r>
      <w:r w:rsidR="00744D95" w:rsidRPr="002A60B7">
        <w:rPr>
          <w:rFonts w:cs="Times New Roman"/>
          <w:szCs w:val="22"/>
        </w:rPr>
        <w:t>onwards.</w:t>
      </w:r>
    </w:p>
    <w:p w14:paraId="4E6F4A43" w14:textId="3B3C7E7E" w:rsidR="00B10445" w:rsidRPr="00F93447" w:rsidRDefault="00B10445" w:rsidP="00CF05B3">
      <w:pPr>
        <w:ind w:left="540"/>
        <w:jc w:val="both"/>
        <w:rPr>
          <w:rFonts w:cs="Times New Roman"/>
          <w:sz w:val="16"/>
          <w:szCs w:val="16"/>
        </w:rPr>
      </w:pPr>
    </w:p>
    <w:p w14:paraId="58655C0B" w14:textId="4CD6A5C0" w:rsidR="00B10445" w:rsidRPr="007C4A02" w:rsidRDefault="00B10445" w:rsidP="00B10445">
      <w:pPr>
        <w:tabs>
          <w:tab w:val="left" w:pos="540"/>
        </w:tabs>
        <w:spacing w:line="240" w:lineRule="auto"/>
        <w:ind w:left="540"/>
        <w:jc w:val="thaiDistribute"/>
        <w:rPr>
          <w:rFonts w:cs="Times New Roman"/>
          <w:szCs w:val="22"/>
        </w:rPr>
      </w:pPr>
      <w:r w:rsidRPr="002A60B7">
        <w:rPr>
          <w:rFonts w:cs="Times New Roman"/>
          <w:szCs w:val="22"/>
        </w:rPr>
        <w:t>On 30 June 2021, Ratchaburi Electricity Generating Company Limited, a direct subsidiary, entered into land lease agreement 8 rai with Hin Kong Power Company Limited, a direct joint venture, for a period of 28 years and 6 months which effective from 1 July 2021 onwards.</w:t>
      </w:r>
    </w:p>
    <w:p w14:paraId="3502DA4E" w14:textId="77777777" w:rsidR="00FE4219" w:rsidRPr="00F93447" w:rsidRDefault="00FE4219" w:rsidP="00F93447">
      <w:pPr>
        <w:tabs>
          <w:tab w:val="left" w:pos="540"/>
        </w:tabs>
        <w:spacing w:line="240" w:lineRule="auto"/>
        <w:ind w:left="540" w:right="-27"/>
        <w:jc w:val="thaiDistribute"/>
        <w:rPr>
          <w:rFonts w:cs="Times New Roman"/>
          <w:sz w:val="16"/>
          <w:szCs w:val="16"/>
        </w:rPr>
      </w:pPr>
    </w:p>
    <w:p w14:paraId="497DAAF1" w14:textId="5BACBB33" w:rsidR="005C60F8" w:rsidRPr="008D2094" w:rsidRDefault="005C60F8" w:rsidP="005C60F8">
      <w:pPr>
        <w:tabs>
          <w:tab w:val="left" w:pos="540"/>
        </w:tabs>
        <w:ind w:left="540" w:right="-27"/>
        <w:jc w:val="thaiDistribute"/>
        <w:rPr>
          <w:rFonts w:cs="Times New Roman"/>
          <w:b/>
          <w:bCs/>
          <w:i/>
          <w:iCs/>
          <w:szCs w:val="22"/>
        </w:rPr>
      </w:pPr>
      <w:r w:rsidRPr="008D2094">
        <w:rPr>
          <w:rFonts w:cs="Times New Roman"/>
          <w:b/>
          <w:bCs/>
          <w:i/>
          <w:iCs/>
          <w:szCs w:val="22"/>
        </w:rPr>
        <w:lastRenderedPageBreak/>
        <w:t>Management Service Agreement</w:t>
      </w:r>
    </w:p>
    <w:p w14:paraId="7513B9C3" w14:textId="77777777" w:rsidR="005C60F8" w:rsidRPr="00F93447" w:rsidRDefault="005C60F8" w:rsidP="00F93447">
      <w:pPr>
        <w:tabs>
          <w:tab w:val="left" w:pos="540"/>
        </w:tabs>
        <w:spacing w:line="240" w:lineRule="auto"/>
        <w:ind w:left="540" w:right="-27"/>
        <w:jc w:val="thaiDistribute"/>
        <w:rPr>
          <w:rFonts w:cs="Times New Roman"/>
          <w:sz w:val="16"/>
          <w:szCs w:val="16"/>
        </w:rPr>
      </w:pPr>
    </w:p>
    <w:p w14:paraId="10CA625B" w14:textId="1B92A0CC" w:rsidR="005C60F8" w:rsidRPr="008D2094" w:rsidRDefault="005C60F8" w:rsidP="005C60F8">
      <w:pPr>
        <w:tabs>
          <w:tab w:val="left" w:pos="540"/>
        </w:tabs>
        <w:ind w:left="540" w:right="-27"/>
        <w:jc w:val="thaiDistribute"/>
        <w:rPr>
          <w:rFonts w:cs="Times New Roman"/>
          <w:szCs w:val="22"/>
        </w:rPr>
      </w:pPr>
      <w:r w:rsidRPr="008D2094">
        <w:rPr>
          <w:rFonts w:cs="Times New Roman"/>
          <w:szCs w:val="22"/>
        </w:rPr>
        <w:t>On 27 February 2004, the Company entered into a Management Service Agreement with Ratchaburi Power Company Limited, an indirect joint venture, whereby the Company will receive management service fee amounting to US Dollars 2.50 million per annum for a period of 25 years and 3 months commencing from the commercial operation date of the Power Plant Unit 1 of Ratchaburi Power Company Limited. The total value of the agreement is US Dollars 63.12 million.</w:t>
      </w:r>
    </w:p>
    <w:p w14:paraId="632F7F22" w14:textId="302D3111" w:rsidR="00F344F5" w:rsidRPr="00F93447" w:rsidRDefault="00F344F5" w:rsidP="00871039">
      <w:pPr>
        <w:tabs>
          <w:tab w:val="left" w:pos="540"/>
        </w:tabs>
        <w:spacing w:line="240" w:lineRule="auto"/>
        <w:ind w:left="540"/>
        <w:jc w:val="thaiDistribute"/>
        <w:rPr>
          <w:rFonts w:cs="Times New Roman"/>
          <w:sz w:val="16"/>
          <w:szCs w:val="16"/>
        </w:rPr>
      </w:pPr>
    </w:p>
    <w:p w14:paraId="4D911108" w14:textId="61A19BD4" w:rsidR="00700A1B" w:rsidRPr="008D2094" w:rsidRDefault="00700A1B" w:rsidP="00700A1B">
      <w:pPr>
        <w:pStyle w:val="block"/>
        <w:spacing w:after="0" w:line="240" w:lineRule="atLeast"/>
        <w:ind w:left="540" w:right="-7"/>
        <w:jc w:val="thaiDistribute"/>
        <w:rPr>
          <w:rFonts w:cs="Times New Roman"/>
          <w:szCs w:val="22"/>
          <w:lang w:val="en-GB"/>
        </w:rPr>
      </w:pPr>
      <w:r w:rsidRPr="008D2094">
        <w:rPr>
          <w:rFonts w:cs="Times New Roman"/>
          <w:szCs w:val="22"/>
        </w:rPr>
        <w:t>On 24 February 2021, the Company entered into a Management Service Agreement with Hin Kong Power Company Limited, a direct joint venture, whereby the Company will receive management service fee amounting to Baht 36 million per year and will increase annually as stipulated in the agreement. The agreement is automatically extended for a period of 1 year unless written notice.</w:t>
      </w:r>
    </w:p>
    <w:p w14:paraId="105DFB28" w14:textId="77777777" w:rsidR="005C60F8" w:rsidRPr="00F93447" w:rsidRDefault="005C60F8" w:rsidP="00F93447">
      <w:pPr>
        <w:spacing w:line="240" w:lineRule="auto"/>
        <w:ind w:left="540"/>
        <w:jc w:val="thaiDistribute"/>
        <w:rPr>
          <w:rFonts w:cs="Times New Roman"/>
          <w:spacing w:val="-4"/>
          <w:sz w:val="16"/>
          <w:szCs w:val="16"/>
        </w:rPr>
      </w:pPr>
    </w:p>
    <w:p w14:paraId="0078E223" w14:textId="77777777" w:rsidR="007D0C3D" w:rsidRPr="008D2094" w:rsidRDefault="007D0C3D" w:rsidP="007D0C3D">
      <w:pPr>
        <w:ind w:left="540"/>
        <w:jc w:val="thaiDistribute"/>
        <w:rPr>
          <w:rFonts w:cs="Times New Roman"/>
          <w:b/>
          <w:bCs/>
          <w:i/>
          <w:iCs/>
          <w:spacing w:val="-4"/>
          <w:szCs w:val="22"/>
        </w:rPr>
      </w:pPr>
      <w:r w:rsidRPr="008D2094">
        <w:rPr>
          <w:rFonts w:cs="Times New Roman"/>
          <w:b/>
          <w:bCs/>
          <w:i/>
          <w:iCs/>
          <w:spacing w:val="-4"/>
          <w:szCs w:val="22"/>
        </w:rPr>
        <w:t>Agreement in relation to investment in Chubu Ratchaburi Electric Services Company Limited</w:t>
      </w:r>
    </w:p>
    <w:p w14:paraId="3887F976" w14:textId="77777777" w:rsidR="007D0C3D" w:rsidRPr="00F93447" w:rsidRDefault="007D0C3D" w:rsidP="00F93447">
      <w:pPr>
        <w:spacing w:line="276" w:lineRule="auto"/>
        <w:ind w:left="540"/>
        <w:jc w:val="thaiDistribute"/>
        <w:rPr>
          <w:rFonts w:cs="Times New Roman"/>
          <w:spacing w:val="-4"/>
          <w:sz w:val="16"/>
          <w:szCs w:val="16"/>
        </w:rPr>
      </w:pPr>
    </w:p>
    <w:p w14:paraId="0671EF26" w14:textId="4B965C65" w:rsidR="008801C5" w:rsidRDefault="00B10445" w:rsidP="007D0C3D">
      <w:pPr>
        <w:ind w:left="540"/>
        <w:jc w:val="thaiDistribute"/>
        <w:rPr>
          <w:rFonts w:cs="Times New Roman"/>
          <w:szCs w:val="22"/>
        </w:rPr>
      </w:pPr>
      <w:r w:rsidRPr="008D2094">
        <w:rPr>
          <w:rFonts w:cs="Times New Roman"/>
          <w:szCs w:val="22"/>
        </w:rPr>
        <w:t xml:space="preserve">On 29 September 2005, the Company and Chubu Electric Power (Thailand) Company Limited entered into a Shareholders Agreement to set up Chubu Ratchaburi Electric Services Company Limited, a direct </w:t>
      </w:r>
      <w:r w:rsidRPr="008D2094">
        <w:rPr>
          <w:rFonts w:cs="Times New Roman"/>
          <w:szCs w:val="22"/>
        </w:rPr>
        <w:br/>
        <w:t>joint venture. Under the terms of the shareholders agreement, if Chubu Ratchaburi Electric Services Company Limited requires additional funding exceeding its authorised share capital, the Company agreed to provide financial support in the form of shareholders’ loans or</w:t>
      </w:r>
      <w:r w:rsidRPr="008D2094">
        <w:rPr>
          <w:rFonts w:cs="Times New Roman"/>
          <w:szCs w:val="22"/>
          <w:rtl/>
          <w:cs/>
        </w:rPr>
        <w:t xml:space="preserve"> </w:t>
      </w:r>
      <w:r w:rsidRPr="008D2094">
        <w:rPr>
          <w:rFonts w:cs="Times New Roman"/>
          <w:szCs w:val="22"/>
        </w:rPr>
        <w:t>other shareholders’ guarantees in proportion of investment of 50%. The agreement does not specify the amount of financial support. As at 31 December 202</w:t>
      </w:r>
      <w:r w:rsidR="0036513E">
        <w:rPr>
          <w:rFonts w:cs="Times New Roman"/>
          <w:szCs w:val="22"/>
        </w:rPr>
        <w:t>3</w:t>
      </w:r>
      <w:r w:rsidRPr="008D2094">
        <w:rPr>
          <w:rFonts w:cs="Times New Roman"/>
          <w:szCs w:val="22"/>
        </w:rPr>
        <w:t>, the Company has not provided any loans or guarantees under the agreement</w:t>
      </w:r>
      <w:r w:rsidR="00F93447">
        <w:rPr>
          <w:rFonts w:cs="Times New Roman"/>
          <w:szCs w:val="22"/>
        </w:rPr>
        <w:t>.</w:t>
      </w:r>
    </w:p>
    <w:p w14:paraId="5F66A26E" w14:textId="77777777" w:rsidR="005B11AA" w:rsidRPr="008D2094" w:rsidRDefault="005B11AA" w:rsidP="007D0C3D">
      <w:pPr>
        <w:ind w:left="540"/>
        <w:jc w:val="thaiDistribute"/>
        <w:rPr>
          <w:rFonts w:cs="Times New Roman"/>
          <w:szCs w:val="22"/>
        </w:rPr>
      </w:pPr>
    </w:p>
    <w:p w14:paraId="5BF03A14" w14:textId="77777777" w:rsidR="007D0C3D" w:rsidRPr="008D2094" w:rsidRDefault="007D0C3D" w:rsidP="007B7714">
      <w:pPr>
        <w:ind w:left="540"/>
        <w:jc w:val="thaiDistribute"/>
        <w:rPr>
          <w:rFonts w:cs="Times New Roman"/>
          <w:spacing w:val="-4"/>
          <w:szCs w:val="22"/>
        </w:rPr>
      </w:pPr>
      <w:r w:rsidRPr="008D2094">
        <w:rPr>
          <w:rFonts w:cs="Times New Roman"/>
          <w:b/>
          <w:bCs/>
          <w:i/>
          <w:iCs/>
          <w:spacing w:val="-4"/>
          <w:szCs w:val="22"/>
        </w:rPr>
        <w:t>Sponsor Support Agreement with Northern Bangkok Monorail Company and Eastern Bangkok Monorail Company Limited</w:t>
      </w:r>
    </w:p>
    <w:p w14:paraId="29F0F0BA" w14:textId="77777777" w:rsidR="007D0C3D" w:rsidRPr="008D2094" w:rsidRDefault="007D0C3D" w:rsidP="007D0C3D">
      <w:pPr>
        <w:ind w:left="540"/>
        <w:jc w:val="thaiDistribute"/>
        <w:rPr>
          <w:rFonts w:cs="Times New Roman"/>
          <w:spacing w:val="-4"/>
          <w:szCs w:val="22"/>
        </w:rPr>
      </w:pPr>
    </w:p>
    <w:p w14:paraId="76A160C2" w14:textId="2A2F5F2C" w:rsidR="00B10445" w:rsidRPr="008D2094" w:rsidRDefault="00B10445" w:rsidP="00B10445">
      <w:pPr>
        <w:ind w:left="540"/>
        <w:jc w:val="thaiDistribute"/>
        <w:rPr>
          <w:rFonts w:cs="Times New Roman"/>
          <w:szCs w:val="22"/>
        </w:rPr>
      </w:pPr>
      <w:r w:rsidRPr="008D2094">
        <w:rPr>
          <w:rFonts w:cs="Times New Roman"/>
          <w:szCs w:val="22"/>
        </w:rPr>
        <w:t>On 11 October 2017, the Company entered into a Sponsor Support Agreement with Northern Bangkok Monorail Company Limited and Eastern Bangkok Monorail Company Limited, direct associates. The Company agreed to provide financial support in the form of shareholders’ loans or other shareholders’ guarantees in proportion of investment of 10% with credit limit and conditions as specified in the agreement. As at 31 December 202</w:t>
      </w:r>
      <w:r w:rsidR="00F44BA7">
        <w:rPr>
          <w:rFonts w:cstheme="minorBidi"/>
          <w:szCs w:val="28"/>
          <w:lang w:val="en-US" w:bidi="th-TH"/>
        </w:rPr>
        <w:t>3</w:t>
      </w:r>
      <w:r w:rsidRPr="008D2094">
        <w:rPr>
          <w:rFonts w:cs="Times New Roman"/>
          <w:szCs w:val="22"/>
        </w:rPr>
        <w:t>, the Company has not yet provided any loans or guarantees under the agreement</w:t>
      </w:r>
      <w:r w:rsidR="009B1277" w:rsidRPr="008D2094">
        <w:rPr>
          <w:rFonts w:cs="Times New Roman"/>
          <w:szCs w:val="22"/>
        </w:rPr>
        <w:t xml:space="preserve"> with Eastern Bangkok Monorail Company Limited.</w:t>
      </w:r>
    </w:p>
    <w:p w14:paraId="015874DC" w14:textId="2924B08C" w:rsidR="007D0C3D" w:rsidRPr="002A051A" w:rsidRDefault="007D0C3D" w:rsidP="007920BA">
      <w:pPr>
        <w:tabs>
          <w:tab w:val="left" w:pos="540"/>
        </w:tabs>
        <w:spacing w:line="240" w:lineRule="auto"/>
        <w:jc w:val="thaiDistribute"/>
        <w:rPr>
          <w:rFonts w:cstheme="minorBidi"/>
          <w:spacing w:val="-2"/>
          <w:szCs w:val="28"/>
          <w:cs/>
          <w:lang w:bidi="th-TH"/>
        </w:rPr>
      </w:pPr>
    </w:p>
    <w:p w14:paraId="3987BB3E" w14:textId="77777777" w:rsidR="007D0C3D" w:rsidRPr="008D2094" w:rsidRDefault="007D0C3D" w:rsidP="007D0C3D">
      <w:pPr>
        <w:ind w:left="540"/>
        <w:jc w:val="thaiDistribute"/>
        <w:rPr>
          <w:rFonts w:cs="Times New Roman"/>
          <w:b/>
          <w:bCs/>
          <w:i/>
          <w:iCs/>
          <w:szCs w:val="22"/>
        </w:rPr>
      </w:pPr>
      <w:r w:rsidRPr="008D2094">
        <w:rPr>
          <w:rFonts w:cs="Times New Roman"/>
          <w:b/>
          <w:bCs/>
          <w:i/>
          <w:iCs/>
          <w:szCs w:val="22"/>
        </w:rPr>
        <w:t>Obligations related to Share Purchase Agreement</w:t>
      </w:r>
    </w:p>
    <w:p w14:paraId="27271085" w14:textId="77777777" w:rsidR="007D0C3D" w:rsidRPr="008D2094" w:rsidRDefault="007D0C3D" w:rsidP="00871039">
      <w:pPr>
        <w:tabs>
          <w:tab w:val="left" w:pos="540"/>
        </w:tabs>
        <w:spacing w:line="240" w:lineRule="auto"/>
        <w:ind w:left="540"/>
        <w:jc w:val="thaiDistribute"/>
        <w:rPr>
          <w:rFonts w:cs="Times New Roman"/>
          <w:szCs w:val="22"/>
        </w:rPr>
      </w:pPr>
    </w:p>
    <w:p w14:paraId="20B178D6" w14:textId="2E2E8CE3" w:rsidR="007D0C3D" w:rsidRPr="008D2094" w:rsidRDefault="007D0C3D" w:rsidP="007D0C3D">
      <w:pPr>
        <w:spacing w:line="240" w:lineRule="auto"/>
        <w:ind w:left="540"/>
        <w:jc w:val="thaiDistribute"/>
        <w:rPr>
          <w:rFonts w:cs="Times New Roman"/>
          <w:szCs w:val="22"/>
        </w:rPr>
      </w:pPr>
      <w:r w:rsidRPr="008D2094">
        <w:rPr>
          <w:rFonts w:cs="Times New Roman"/>
          <w:szCs w:val="22"/>
        </w:rPr>
        <w:t xml:space="preserve">The Company has obligations under a Share Purchase Agreement related to the purchase of ordinary shares in </w:t>
      </w:r>
      <w:r w:rsidR="0027769E" w:rsidRPr="008D2094">
        <w:rPr>
          <w:rFonts w:cs="Times New Roman"/>
          <w:szCs w:val="22"/>
        </w:rPr>
        <w:t xml:space="preserve">the </w:t>
      </w:r>
      <w:r w:rsidRPr="008D2094">
        <w:rPr>
          <w:rFonts w:cs="Times New Roman"/>
          <w:szCs w:val="22"/>
        </w:rPr>
        <w:t xml:space="preserve">two </w:t>
      </w:r>
      <w:r w:rsidR="0027769E" w:rsidRPr="008D2094">
        <w:rPr>
          <w:rFonts w:cs="Times New Roman"/>
          <w:szCs w:val="22"/>
        </w:rPr>
        <w:t xml:space="preserve">of </w:t>
      </w:r>
      <w:r w:rsidRPr="008D2094">
        <w:rPr>
          <w:rFonts w:cs="Times New Roman"/>
          <w:szCs w:val="22"/>
        </w:rPr>
        <w:t>associates. Under the terms of the agreement, the other shareholder has additional rights to the Company’s dividend entitlements from those associates.</w:t>
      </w:r>
    </w:p>
    <w:p w14:paraId="4ADF9FEE" w14:textId="10AB6216" w:rsidR="003E478D" w:rsidRDefault="003E478D" w:rsidP="007D0C3D">
      <w:pPr>
        <w:spacing w:line="240" w:lineRule="auto"/>
        <w:ind w:left="540"/>
        <w:jc w:val="thaiDistribute"/>
        <w:rPr>
          <w:rFonts w:cs="Times New Roman"/>
          <w:szCs w:val="22"/>
        </w:rPr>
      </w:pPr>
    </w:p>
    <w:p w14:paraId="507BC7C6" w14:textId="009A6F17" w:rsidR="003E478D" w:rsidRPr="006725B9" w:rsidRDefault="003E478D" w:rsidP="00BE017C">
      <w:pPr>
        <w:ind w:left="540"/>
        <w:jc w:val="thaiDistribute"/>
        <w:rPr>
          <w:rFonts w:cs="Times New Roman"/>
          <w:b/>
          <w:bCs/>
          <w:i/>
          <w:iCs/>
          <w:szCs w:val="22"/>
        </w:rPr>
      </w:pPr>
      <w:r w:rsidRPr="006725B9">
        <w:rPr>
          <w:rFonts w:cs="Times New Roman"/>
          <w:b/>
          <w:bCs/>
          <w:i/>
          <w:iCs/>
          <w:szCs w:val="22"/>
        </w:rPr>
        <w:t>Obligations related to Guarantee Service Agreement with Hin Kong Power Holding Company Limited and Hin Kong Power Company Limited</w:t>
      </w:r>
    </w:p>
    <w:p w14:paraId="2413E759" w14:textId="77777777" w:rsidR="003E478D" w:rsidRPr="0086167E" w:rsidRDefault="003E478D" w:rsidP="0086167E">
      <w:pPr>
        <w:spacing w:line="240" w:lineRule="auto"/>
        <w:ind w:left="540"/>
        <w:jc w:val="thaiDistribute"/>
        <w:rPr>
          <w:rFonts w:cs="Times New Roman"/>
          <w:szCs w:val="22"/>
        </w:rPr>
      </w:pPr>
    </w:p>
    <w:p w14:paraId="37ABE3CD" w14:textId="4CDEAB20" w:rsidR="003E478D" w:rsidRPr="005E70E7" w:rsidRDefault="003E478D" w:rsidP="005E70E7">
      <w:pPr>
        <w:ind w:left="540"/>
        <w:jc w:val="thaiDistribute"/>
        <w:rPr>
          <w:rFonts w:cs="Times New Roman"/>
          <w:szCs w:val="22"/>
          <w:cs/>
          <w:lang w:bidi="th-TH"/>
        </w:rPr>
      </w:pPr>
      <w:r w:rsidRPr="006725B9">
        <w:rPr>
          <w:rFonts w:cs="Times New Roman"/>
          <w:szCs w:val="22"/>
        </w:rPr>
        <w:t>The Company has obligations under a Guarantee Service Agreement to Hin Kong Power Holding Company Limited and Hin Kong Power Company Limited,</w:t>
      </w:r>
      <w:r w:rsidR="00650967">
        <w:rPr>
          <w:rFonts w:cs="Times New Roman"/>
          <w:szCs w:val="22"/>
        </w:rPr>
        <w:t xml:space="preserve"> </w:t>
      </w:r>
      <w:r w:rsidRPr="009D0E26">
        <w:rPr>
          <w:rFonts w:cs="Times New Roman"/>
          <w:szCs w:val="22"/>
        </w:rPr>
        <w:t>direct joint venture</w:t>
      </w:r>
      <w:r w:rsidR="006725B9" w:rsidRPr="009D0E26">
        <w:rPr>
          <w:rFonts w:cs="Times New Roman"/>
          <w:szCs w:val="22"/>
        </w:rPr>
        <w:t>s</w:t>
      </w:r>
      <w:r w:rsidRPr="006725B9">
        <w:rPr>
          <w:rFonts w:cs="Times New Roman"/>
          <w:szCs w:val="22"/>
        </w:rPr>
        <w:t>. Under the terms of the agreement defined the Company as guarantor, in proportion of shareholder of 51%. The facilities and terms are stipulated in the agreement.</w:t>
      </w:r>
    </w:p>
    <w:p w14:paraId="53757E43" w14:textId="33E7D0F9" w:rsidR="00C462E2" w:rsidRDefault="00C462E2" w:rsidP="005E70E7">
      <w:pPr>
        <w:spacing w:line="240" w:lineRule="auto"/>
        <w:ind w:left="540"/>
        <w:jc w:val="thaiDistribute"/>
        <w:rPr>
          <w:rFonts w:cs="Times New Roman"/>
          <w:szCs w:val="22"/>
        </w:rPr>
      </w:pPr>
    </w:p>
    <w:p w14:paraId="5F48A996" w14:textId="019EC420" w:rsidR="0086167E" w:rsidRDefault="0086167E">
      <w:pPr>
        <w:spacing w:line="240" w:lineRule="auto"/>
        <w:rPr>
          <w:rFonts w:cs="Times New Roman"/>
          <w:szCs w:val="22"/>
        </w:rPr>
      </w:pPr>
      <w:r>
        <w:rPr>
          <w:rFonts w:cs="Times New Roman"/>
          <w:szCs w:val="22"/>
        </w:rPr>
        <w:br w:type="page"/>
      </w:r>
    </w:p>
    <w:p w14:paraId="5D79A5FB" w14:textId="65E26CC4" w:rsidR="00C766E6" w:rsidRPr="007C4A02" w:rsidRDefault="00C766E6" w:rsidP="008D3363">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 xml:space="preserve">Cash and </w:t>
      </w:r>
      <w:r w:rsidR="0089711B" w:rsidRPr="007C4A02">
        <w:rPr>
          <w:rFonts w:cs="Times New Roman"/>
          <w:b/>
          <w:bCs/>
          <w:sz w:val="24"/>
          <w:szCs w:val="24"/>
        </w:rPr>
        <w:t>cash equivalents</w:t>
      </w:r>
    </w:p>
    <w:p w14:paraId="1EE17FA1" w14:textId="77777777" w:rsidR="00F064EC" w:rsidRPr="007B0675" w:rsidRDefault="00F064EC" w:rsidP="000803EB">
      <w:pPr>
        <w:autoSpaceDE w:val="0"/>
        <w:autoSpaceDN w:val="0"/>
        <w:adjustRightInd w:val="0"/>
        <w:spacing w:line="240" w:lineRule="auto"/>
        <w:ind w:left="540"/>
        <w:jc w:val="thaiDistribute"/>
        <w:rPr>
          <w:rFonts w:cs="Times New Roman"/>
          <w:sz w:val="16"/>
          <w:szCs w:val="16"/>
        </w:rPr>
      </w:pPr>
    </w:p>
    <w:tbl>
      <w:tblPr>
        <w:tblW w:w="9360" w:type="dxa"/>
        <w:tblInd w:w="360" w:type="dxa"/>
        <w:tblLayout w:type="fixed"/>
        <w:tblCellMar>
          <w:left w:w="79" w:type="dxa"/>
          <w:right w:w="79" w:type="dxa"/>
        </w:tblCellMar>
        <w:tblLook w:val="0000" w:firstRow="0" w:lastRow="0" w:firstColumn="0" w:lastColumn="0" w:noHBand="0" w:noVBand="0"/>
      </w:tblPr>
      <w:tblGrid>
        <w:gridCol w:w="3960"/>
        <w:gridCol w:w="1265"/>
        <w:gridCol w:w="270"/>
        <w:gridCol w:w="1172"/>
        <w:gridCol w:w="178"/>
        <w:gridCol w:w="1170"/>
        <w:gridCol w:w="270"/>
        <w:gridCol w:w="1075"/>
      </w:tblGrid>
      <w:tr w:rsidR="00B10445" w:rsidRPr="007C4A02" w14:paraId="316D1DBE" w14:textId="77777777" w:rsidTr="00A331C2">
        <w:trPr>
          <w:cantSplit/>
          <w:tblHeader/>
        </w:trPr>
        <w:tc>
          <w:tcPr>
            <w:tcW w:w="3960" w:type="dxa"/>
            <w:shd w:val="clear" w:color="auto" w:fill="auto"/>
            <w:vAlign w:val="bottom"/>
          </w:tcPr>
          <w:p w14:paraId="00D32712" w14:textId="77777777" w:rsidR="00B10445" w:rsidRPr="007C4A02" w:rsidRDefault="00B10445" w:rsidP="00CC6C46">
            <w:pPr>
              <w:pStyle w:val="acctfourfigures"/>
              <w:spacing w:line="240" w:lineRule="atLeast"/>
              <w:rPr>
                <w:rFonts w:cs="Times New Roman"/>
                <w:szCs w:val="22"/>
              </w:rPr>
            </w:pPr>
          </w:p>
        </w:tc>
        <w:tc>
          <w:tcPr>
            <w:tcW w:w="2707" w:type="dxa"/>
            <w:gridSpan w:val="3"/>
            <w:vAlign w:val="bottom"/>
          </w:tcPr>
          <w:p w14:paraId="3F8E88FF" w14:textId="77777777" w:rsidR="00B10445" w:rsidRPr="007C4A02" w:rsidRDefault="00B10445" w:rsidP="00CC6C46">
            <w:pPr>
              <w:pStyle w:val="acctmergecolhdg"/>
              <w:spacing w:line="240" w:lineRule="atLeast"/>
              <w:ind w:left="-68" w:right="-90"/>
              <w:rPr>
                <w:rFonts w:cs="Times New Roman"/>
                <w:szCs w:val="22"/>
              </w:rPr>
            </w:pPr>
            <w:r w:rsidRPr="007C4A02">
              <w:rPr>
                <w:rFonts w:cs="Times New Roman"/>
                <w:szCs w:val="22"/>
              </w:rPr>
              <w:t xml:space="preserve">Consolidated </w:t>
            </w:r>
          </w:p>
          <w:p w14:paraId="5A2A85F6" w14:textId="77777777" w:rsidR="00B10445" w:rsidRPr="007C4A02" w:rsidRDefault="00B10445" w:rsidP="00CC6C46">
            <w:pPr>
              <w:pStyle w:val="acctmergecolhdg"/>
              <w:spacing w:line="240" w:lineRule="atLeast"/>
              <w:ind w:left="-68" w:right="-90"/>
              <w:rPr>
                <w:rFonts w:cs="Times New Roman"/>
                <w:szCs w:val="22"/>
              </w:rPr>
            </w:pPr>
            <w:r w:rsidRPr="007C4A02">
              <w:rPr>
                <w:rFonts w:cs="Times New Roman"/>
                <w:szCs w:val="22"/>
              </w:rPr>
              <w:t xml:space="preserve">financial statements </w:t>
            </w:r>
          </w:p>
        </w:tc>
        <w:tc>
          <w:tcPr>
            <w:tcW w:w="178" w:type="dxa"/>
            <w:vAlign w:val="bottom"/>
          </w:tcPr>
          <w:p w14:paraId="2C62262E" w14:textId="77777777" w:rsidR="00B10445" w:rsidRPr="007C4A02" w:rsidRDefault="00B10445" w:rsidP="00CC6C46">
            <w:pPr>
              <w:pStyle w:val="acctmergecolhdg"/>
              <w:spacing w:line="240" w:lineRule="atLeast"/>
              <w:rPr>
                <w:rFonts w:cs="Times New Roman"/>
                <w:szCs w:val="22"/>
              </w:rPr>
            </w:pPr>
          </w:p>
        </w:tc>
        <w:tc>
          <w:tcPr>
            <w:tcW w:w="2515" w:type="dxa"/>
            <w:gridSpan w:val="3"/>
            <w:vAlign w:val="bottom"/>
          </w:tcPr>
          <w:p w14:paraId="4C5F7732" w14:textId="77777777" w:rsidR="00B10445" w:rsidRPr="007C4A02" w:rsidRDefault="00B10445" w:rsidP="00CC6C46">
            <w:pPr>
              <w:pStyle w:val="acctmergecolhdg"/>
              <w:spacing w:line="240" w:lineRule="atLeast"/>
              <w:ind w:left="-68" w:right="-90"/>
              <w:rPr>
                <w:rFonts w:cs="Times New Roman"/>
                <w:szCs w:val="22"/>
              </w:rPr>
            </w:pPr>
            <w:r w:rsidRPr="007C4A02">
              <w:rPr>
                <w:rFonts w:cs="Times New Roman"/>
                <w:szCs w:val="22"/>
              </w:rPr>
              <w:t xml:space="preserve">Separate </w:t>
            </w:r>
          </w:p>
          <w:p w14:paraId="056C93C2" w14:textId="77777777" w:rsidR="00B10445" w:rsidRPr="007C4A02" w:rsidRDefault="00B10445" w:rsidP="00CC6C46">
            <w:pPr>
              <w:pStyle w:val="acctmergecolhdg"/>
              <w:spacing w:line="240" w:lineRule="atLeast"/>
              <w:ind w:left="-68" w:right="-90"/>
              <w:rPr>
                <w:rFonts w:cs="Times New Roman"/>
                <w:szCs w:val="22"/>
              </w:rPr>
            </w:pPr>
            <w:r w:rsidRPr="007C4A02">
              <w:rPr>
                <w:rFonts w:cs="Times New Roman"/>
                <w:szCs w:val="22"/>
              </w:rPr>
              <w:t xml:space="preserve">financial statements </w:t>
            </w:r>
          </w:p>
        </w:tc>
      </w:tr>
      <w:tr w:rsidR="00B10445" w:rsidRPr="007C4A02" w14:paraId="2D4F034F" w14:textId="77777777" w:rsidTr="00FC61D0">
        <w:trPr>
          <w:cantSplit/>
          <w:tblHeader/>
        </w:trPr>
        <w:tc>
          <w:tcPr>
            <w:tcW w:w="3960" w:type="dxa"/>
            <w:vAlign w:val="bottom"/>
          </w:tcPr>
          <w:p w14:paraId="421AD891" w14:textId="77777777" w:rsidR="00B10445" w:rsidRPr="007C4A02" w:rsidRDefault="00B10445" w:rsidP="00CC6C46">
            <w:pPr>
              <w:pStyle w:val="acctfourfigures"/>
              <w:spacing w:line="240" w:lineRule="atLeast"/>
              <w:jc w:val="center"/>
              <w:rPr>
                <w:rFonts w:cs="Times New Roman"/>
                <w:szCs w:val="22"/>
              </w:rPr>
            </w:pPr>
          </w:p>
        </w:tc>
        <w:tc>
          <w:tcPr>
            <w:tcW w:w="1265" w:type="dxa"/>
            <w:shd w:val="clear" w:color="auto" w:fill="auto"/>
            <w:vAlign w:val="bottom"/>
          </w:tcPr>
          <w:p w14:paraId="1AF304A6" w14:textId="2A7C77E5" w:rsidR="00B10445" w:rsidRPr="007C4A02" w:rsidRDefault="00B10445" w:rsidP="00CC6C46">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shd w:val="clear" w:color="auto" w:fill="auto"/>
            <w:vAlign w:val="bottom"/>
          </w:tcPr>
          <w:p w14:paraId="78062333" w14:textId="77777777" w:rsidR="00B10445" w:rsidRPr="007C4A02" w:rsidRDefault="00B10445" w:rsidP="00CC6C46">
            <w:pPr>
              <w:pStyle w:val="BodyText"/>
              <w:spacing w:after="0" w:line="240" w:lineRule="atLeast"/>
              <w:ind w:left="-108" w:right="-110"/>
              <w:jc w:val="center"/>
              <w:rPr>
                <w:rFonts w:cs="Times New Roman"/>
                <w:szCs w:val="22"/>
                <w:lang w:val="en-GB"/>
              </w:rPr>
            </w:pPr>
          </w:p>
        </w:tc>
        <w:tc>
          <w:tcPr>
            <w:tcW w:w="1172" w:type="dxa"/>
            <w:shd w:val="clear" w:color="auto" w:fill="auto"/>
            <w:vAlign w:val="bottom"/>
          </w:tcPr>
          <w:p w14:paraId="1E8165FF" w14:textId="0010C1A8" w:rsidR="00B10445" w:rsidRPr="007C4A02" w:rsidRDefault="00B10445" w:rsidP="00CC6C46">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c>
          <w:tcPr>
            <w:tcW w:w="178" w:type="dxa"/>
            <w:shd w:val="clear" w:color="auto" w:fill="auto"/>
            <w:vAlign w:val="bottom"/>
          </w:tcPr>
          <w:p w14:paraId="6532B4E3" w14:textId="77777777" w:rsidR="00B10445" w:rsidRPr="007C4A02" w:rsidRDefault="00B10445" w:rsidP="00CC6C46">
            <w:pPr>
              <w:pStyle w:val="BodyText"/>
              <w:spacing w:after="0" w:line="240" w:lineRule="atLeast"/>
              <w:ind w:left="-108" w:right="-110"/>
              <w:jc w:val="center"/>
              <w:rPr>
                <w:rFonts w:cs="Times New Roman"/>
                <w:szCs w:val="22"/>
                <w:lang w:val="en-GB"/>
              </w:rPr>
            </w:pPr>
          </w:p>
        </w:tc>
        <w:tc>
          <w:tcPr>
            <w:tcW w:w="1170" w:type="dxa"/>
            <w:shd w:val="clear" w:color="auto" w:fill="auto"/>
            <w:vAlign w:val="bottom"/>
          </w:tcPr>
          <w:p w14:paraId="65524CB8" w14:textId="024B6FF4" w:rsidR="00B10445" w:rsidRPr="007C4A02" w:rsidRDefault="00B10445" w:rsidP="00CC6C46">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shd w:val="clear" w:color="auto" w:fill="auto"/>
            <w:vAlign w:val="bottom"/>
          </w:tcPr>
          <w:p w14:paraId="21560A09" w14:textId="77777777" w:rsidR="00B10445" w:rsidRPr="007C4A02" w:rsidRDefault="00B10445" w:rsidP="00CC6C46">
            <w:pPr>
              <w:pStyle w:val="BodyText"/>
              <w:spacing w:after="0" w:line="240" w:lineRule="atLeast"/>
              <w:ind w:left="-108" w:right="-110"/>
              <w:jc w:val="center"/>
              <w:rPr>
                <w:rFonts w:cs="Times New Roman"/>
                <w:szCs w:val="22"/>
                <w:lang w:val="en-GB"/>
              </w:rPr>
            </w:pPr>
          </w:p>
        </w:tc>
        <w:tc>
          <w:tcPr>
            <w:tcW w:w="1075" w:type="dxa"/>
            <w:shd w:val="clear" w:color="auto" w:fill="auto"/>
            <w:vAlign w:val="bottom"/>
          </w:tcPr>
          <w:p w14:paraId="7CCBB0EA" w14:textId="1D8C50EF" w:rsidR="00B10445" w:rsidRPr="007C4A02" w:rsidRDefault="00B10445" w:rsidP="00CC6C46">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r>
      <w:tr w:rsidR="00B10445" w:rsidRPr="007C4A02" w14:paraId="43CBA139" w14:textId="77777777" w:rsidTr="00A331C2">
        <w:trPr>
          <w:cantSplit/>
        </w:trPr>
        <w:tc>
          <w:tcPr>
            <w:tcW w:w="3960" w:type="dxa"/>
            <w:vAlign w:val="bottom"/>
          </w:tcPr>
          <w:p w14:paraId="4B3EC2BE" w14:textId="77777777" w:rsidR="00B10445" w:rsidRPr="007C4A02" w:rsidRDefault="00B10445" w:rsidP="00CC6C46">
            <w:pPr>
              <w:spacing w:line="240" w:lineRule="atLeast"/>
              <w:rPr>
                <w:rFonts w:cs="Times New Roman"/>
                <w:b/>
                <w:bCs/>
                <w:i/>
                <w:iCs/>
                <w:szCs w:val="22"/>
              </w:rPr>
            </w:pPr>
          </w:p>
        </w:tc>
        <w:tc>
          <w:tcPr>
            <w:tcW w:w="5400" w:type="dxa"/>
            <w:gridSpan w:val="7"/>
            <w:vAlign w:val="bottom"/>
          </w:tcPr>
          <w:p w14:paraId="41C1D315" w14:textId="77777777" w:rsidR="00B10445" w:rsidRPr="007C4A02" w:rsidRDefault="00B10445" w:rsidP="00CC6C46">
            <w:pPr>
              <w:pStyle w:val="acctfourfigures"/>
              <w:spacing w:line="240" w:lineRule="atLeast"/>
              <w:jc w:val="center"/>
              <w:rPr>
                <w:rFonts w:cs="Times New Roman"/>
                <w:i/>
                <w:iCs/>
                <w:szCs w:val="22"/>
              </w:rPr>
            </w:pPr>
            <w:r w:rsidRPr="007C4A02">
              <w:rPr>
                <w:rFonts w:cs="Times New Roman"/>
                <w:i/>
                <w:iCs/>
                <w:szCs w:val="22"/>
              </w:rPr>
              <w:t>(in thousand Baht)</w:t>
            </w:r>
          </w:p>
        </w:tc>
      </w:tr>
      <w:tr w:rsidR="009248D3" w:rsidRPr="007C4A02" w14:paraId="1988B426" w14:textId="77777777" w:rsidTr="00A331C2">
        <w:trPr>
          <w:cantSplit/>
        </w:trPr>
        <w:tc>
          <w:tcPr>
            <w:tcW w:w="3960" w:type="dxa"/>
            <w:vAlign w:val="bottom"/>
          </w:tcPr>
          <w:p w14:paraId="75F4E451" w14:textId="77777777" w:rsidR="009248D3" w:rsidRPr="007C4A02" w:rsidRDefault="009248D3" w:rsidP="009248D3">
            <w:pPr>
              <w:spacing w:line="240" w:lineRule="atLeast"/>
              <w:ind w:left="192" w:hanging="90"/>
              <w:rPr>
                <w:rFonts w:cs="Times New Roman"/>
                <w:szCs w:val="22"/>
              </w:rPr>
            </w:pPr>
            <w:r w:rsidRPr="007C4A02">
              <w:rPr>
                <w:rFonts w:cs="Times New Roman"/>
                <w:szCs w:val="22"/>
              </w:rPr>
              <w:t>Cash on hand</w:t>
            </w:r>
          </w:p>
        </w:tc>
        <w:tc>
          <w:tcPr>
            <w:tcW w:w="1265" w:type="dxa"/>
            <w:vAlign w:val="bottom"/>
          </w:tcPr>
          <w:p w14:paraId="4EE7E4BF" w14:textId="599C75EE" w:rsidR="009248D3" w:rsidRPr="009248D3" w:rsidRDefault="009248D3" w:rsidP="009248D3">
            <w:pPr>
              <w:tabs>
                <w:tab w:val="decimal" w:pos="1095"/>
              </w:tabs>
              <w:ind w:left="-108" w:right="-128"/>
              <w:rPr>
                <w:rFonts w:cs="Times New Roman"/>
                <w:szCs w:val="22"/>
              </w:rPr>
            </w:pPr>
            <w:r w:rsidRPr="009248D3">
              <w:rPr>
                <w:rFonts w:cs="Times New Roman"/>
                <w:szCs w:val="22"/>
                <w:lang w:bidi="th-TH"/>
              </w:rPr>
              <w:t>1,272</w:t>
            </w:r>
          </w:p>
        </w:tc>
        <w:tc>
          <w:tcPr>
            <w:tcW w:w="270" w:type="dxa"/>
            <w:vAlign w:val="bottom"/>
          </w:tcPr>
          <w:p w14:paraId="313F4DD4" w14:textId="77777777" w:rsidR="009248D3" w:rsidRPr="009248D3" w:rsidRDefault="009248D3" w:rsidP="009248D3">
            <w:pPr>
              <w:tabs>
                <w:tab w:val="decimal" w:pos="974"/>
              </w:tabs>
              <w:spacing w:line="240" w:lineRule="atLeast"/>
              <w:ind w:right="-27"/>
              <w:jc w:val="right"/>
              <w:rPr>
                <w:rFonts w:cs="Times New Roman"/>
                <w:b/>
                <w:szCs w:val="22"/>
              </w:rPr>
            </w:pPr>
          </w:p>
        </w:tc>
        <w:tc>
          <w:tcPr>
            <w:tcW w:w="1172" w:type="dxa"/>
            <w:vAlign w:val="bottom"/>
          </w:tcPr>
          <w:p w14:paraId="64997AB5" w14:textId="275D6E8C" w:rsidR="009248D3" w:rsidRPr="009248D3" w:rsidRDefault="009248D3" w:rsidP="009248D3">
            <w:pPr>
              <w:tabs>
                <w:tab w:val="decimal" w:pos="990"/>
              </w:tabs>
              <w:ind w:left="-108" w:right="-128"/>
              <w:rPr>
                <w:rFonts w:cs="Times New Roman"/>
                <w:szCs w:val="22"/>
              </w:rPr>
            </w:pPr>
            <w:r w:rsidRPr="009248D3">
              <w:rPr>
                <w:rFonts w:cs="Times New Roman"/>
                <w:szCs w:val="22"/>
              </w:rPr>
              <w:t>1,839</w:t>
            </w:r>
          </w:p>
        </w:tc>
        <w:tc>
          <w:tcPr>
            <w:tcW w:w="178" w:type="dxa"/>
            <w:vAlign w:val="bottom"/>
          </w:tcPr>
          <w:p w14:paraId="6F055089" w14:textId="77777777" w:rsidR="009248D3" w:rsidRPr="009248D3" w:rsidRDefault="009248D3" w:rsidP="009248D3">
            <w:pPr>
              <w:tabs>
                <w:tab w:val="decimal" w:pos="974"/>
              </w:tabs>
              <w:spacing w:line="240" w:lineRule="atLeast"/>
              <w:ind w:right="-27"/>
              <w:rPr>
                <w:rFonts w:cs="Times New Roman"/>
                <w:b/>
                <w:szCs w:val="22"/>
              </w:rPr>
            </w:pPr>
          </w:p>
        </w:tc>
        <w:tc>
          <w:tcPr>
            <w:tcW w:w="1170" w:type="dxa"/>
            <w:vAlign w:val="bottom"/>
          </w:tcPr>
          <w:p w14:paraId="39EF8F5B" w14:textId="3B95C280" w:rsidR="009248D3" w:rsidRPr="009248D3" w:rsidRDefault="009248D3" w:rsidP="009248D3">
            <w:pPr>
              <w:tabs>
                <w:tab w:val="decimal" w:pos="990"/>
              </w:tabs>
              <w:ind w:left="-108" w:right="-128"/>
              <w:rPr>
                <w:rFonts w:cs="Times New Roman"/>
                <w:szCs w:val="22"/>
                <w:cs/>
                <w:lang w:bidi="th-TH"/>
              </w:rPr>
            </w:pPr>
            <w:r w:rsidRPr="009248D3">
              <w:rPr>
                <w:rFonts w:cs="Times New Roman"/>
                <w:szCs w:val="22"/>
                <w:lang w:val="en-US" w:bidi="th-TH"/>
              </w:rPr>
              <w:t>30</w:t>
            </w:r>
          </w:p>
        </w:tc>
        <w:tc>
          <w:tcPr>
            <w:tcW w:w="270" w:type="dxa"/>
            <w:vAlign w:val="bottom"/>
          </w:tcPr>
          <w:p w14:paraId="365B6C01" w14:textId="77777777" w:rsidR="009248D3" w:rsidRPr="007C4A02" w:rsidRDefault="009248D3" w:rsidP="009248D3">
            <w:pPr>
              <w:spacing w:line="240" w:lineRule="atLeast"/>
              <w:ind w:right="-27"/>
              <w:jc w:val="right"/>
              <w:rPr>
                <w:rFonts w:cs="Times New Roman"/>
                <w:b/>
                <w:szCs w:val="22"/>
              </w:rPr>
            </w:pPr>
          </w:p>
        </w:tc>
        <w:tc>
          <w:tcPr>
            <w:tcW w:w="1075" w:type="dxa"/>
            <w:vAlign w:val="bottom"/>
          </w:tcPr>
          <w:p w14:paraId="6C4B22F3" w14:textId="497962A0" w:rsidR="009248D3" w:rsidRPr="007C4A02" w:rsidRDefault="009248D3" w:rsidP="009248D3">
            <w:pPr>
              <w:tabs>
                <w:tab w:val="decimal" w:pos="900"/>
              </w:tabs>
              <w:ind w:left="-108" w:right="-128"/>
              <w:rPr>
                <w:rFonts w:cs="Times New Roman"/>
                <w:szCs w:val="22"/>
              </w:rPr>
            </w:pPr>
            <w:r w:rsidRPr="006725B9">
              <w:rPr>
                <w:rFonts w:cs="Times New Roman"/>
                <w:szCs w:val="22"/>
              </w:rPr>
              <w:t>449</w:t>
            </w:r>
          </w:p>
        </w:tc>
      </w:tr>
      <w:tr w:rsidR="009248D3" w:rsidRPr="007C4A02" w14:paraId="62AF55CC" w14:textId="77777777" w:rsidTr="00A331C2">
        <w:trPr>
          <w:cantSplit/>
        </w:trPr>
        <w:tc>
          <w:tcPr>
            <w:tcW w:w="3960" w:type="dxa"/>
            <w:vAlign w:val="bottom"/>
          </w:tcPr>
          <w:p w14:paraId="2C73D0A0" w14:textId="77777777" w:rsidR="009248D3" w:rsidRPr="007C4A02" w:rsidRDefault="009248D3" w:rsidP="009248D3">
            <w:pPr>
              <w:spacing w:line="240" w:lineRule="atLeast"/>
              <w:ind w:left="192" w:hanging="90"/>
              <w:rPr>
                <w:rFonts w:cs="Times New Roman"/>
                <w:szCs w:val="22"/>
              </w:rPr>
            </w:pPr>
            <w:r w:rsidRPr="007C4A02">
              <w:rPr>
                <w:rFonts w:cs="Times New Roman"/>
                <w:szCs w:val="22"/>
              </w:rPr>
              <w:t xml:space="preserve">Cash at banks </w:t>
            </w:r>
          </w:p>
        </w:tc>
        <w:tc>
          <w:tcPr>
            <w:tcW w:w="1265" w:type="dxa"/>
            <w:vAlign w:val="bottom"/>
          </w:tcPr>
          <w:p w14:paraId="72175427" w14:textId="62650706" w:rsidR="009248D3" w:rsidRPr="009248D3" w:rsidRDefault="009248D3" w:rsidP="009248D3">
            <w:pPr>
              <w:tabs>
                <w:tab w:val="decimal" w:pos="1095"/>
              </w:tabs>
              <w:ind w:left="-108" w:right="-128"/>
              <w:rPr>
                <w:rFonts w:cs="Times New Roman"/>
                <w:szCs w:val="22"/>
              </w:rPr>
            </w:pPr>
            <w:r w:rsidRPr="009248D3">
              <w:rPr>
                <w:rFonts w:cs="Times New Roman"/>
                <w:szCs w:val="22"/>
                <w:lang w:bidi="th-TH"/>
              </w:rPr>
              <w:t>21,410,055</w:t>
            </w:r>
          </w:p>
        </w:tc>
        <w:tc>
          <w:tcPr>
            <w:tcW w:w="270" w:type="dxa"/>
            <w:vAlign w:val="bottom"/>
          </w:tcPr>
          <w:p w14:paraId="040447B2" w14:textId="77777777" w:rsidR="009248D3" w:rsidRPr="009248D3" w:rsidRDefault="009248D3" w:rsidP="009248D3">
            <w:pPr>
              <w:tabs>
                <w:tab w:val="decimal" w:pos="974"/>
              </w:tabs>
              <w:spacing w:line="240" w:lineRule="atLeast"/>
              <w:ind w:right="-27"/>
              <w:jc w:val="right"/>
              <w:rPr>
                <w:rFonts w:cs="Times New Roman"/>
                <w:b/>
                <w:szCs w:val="22"/>
              </w:rPr>
            </w:pPr>
          </w:p>
        </w:tc>
        <w:tc>
          <w:tcPr>
            <w:tcW w:w="1172" w:type="dxa"/>
            <w:vAlign w:val="bottom"/>
          </w:tcPr>
          <w:p w14:paraId="333F1DF4" w14:textId="6D8CC873" w:rsidR="009248D3" w:rsidRPr="009248D3" w:rsidRDefault="009248D3" w:rsidP="009248D3">
            <w:pPr>
              <w:tabs>
                <w:tab w:val="decimal" w:pos="990"/>
              </w:tabs>
              <w:ind w:left="-108" w:right="-128"/>
              <w:rPr>
                <w:rFonts w:cs="Times New Roman"/>
                <w:szCs w:val="22"/>
              </w:rPr>
            </w:pPr>
            <w:r w:rsidRPr="009248D3">
              <w:rPr>
                <w:rFonts w:cs="Times New Roman"/>
                <w:szCs w:val="22"/>
              </w:rPr>
              <w:t>10,773,556</w:t>
            </w:r>
          </w:p>
        </w:tc>
        <w:tc>
          <w:tcPr>
            <w:tcW w:w="178" w:type="dxa"/>
            <w:vAlign w:val="bottom"/>
          </w:tcPr>
          <w:p w14:paraId="176CEC84" w14:textId="77777777" w:rsidR="009248D3" w:rsidRPr="009248D3" w:rsidRDefault="009248D3" w:rsidP="009248D3">
            <w:pPr>
              <w:tabs>
                <w:tab w:val="decimal" w:pos="974"/>
              </w:tabs>
              <w:spacing w:line="240" w:lineRule="atLeast"/>
              <w:ind w:right="-27"/>
              <w:rPr>
                <w:rFonts w:cs="Times New Roman"/>
                <w:b/>
                <w:szCs w:val="22"/>
              </w:rPr>
            </w:pPr>
          </w:p>
        </w:tc>
        <w:tc>
          <w:tcPr>
            <w:tcW w:w="1170" w:type="dxa"/>
            <w:vAlign w:val="bottom"/>
          </w:tcPr>
          <w:p w14:paraId="48BA3362" w14:textId="7B537932" w:rsidR="009248D3" w:rsidRPr="009248D3" w:rsidRDefault="009248D3" w:rsidP="009248D3">
            <w:pPr>
              <w:tabs>
                <w:tab w:val="decimal" w:pos="990"/>
              </w:tabs>
              <w:ind w:left="-108" w:right="-128"/>
              <w:rPr>
                <w:rFonts w:cs="Times New Roman"/>
                <w:szCs w:val="22"/>
              </w:rPr>
            </w:pPr>
            <w:r w:rsidRPr="009248D3">
              <w:rPr>
                <w:rFonts w:cs="Times New Roman"/>
                <w:szCs w:val="22"/>
                <w:lang w:val="en-US" w:bidi="th-TH"/>
              </w:rPr>
              <w:t>161,377</w:t>
            </w:r>
          </w:p>
        </w:tc>
        <w:tc>
          <w:tcPr>
            <w:tcW w:w="270" w:type="dxa"/>
            <w:vAlign w:val="bottom"/>
          </w:tcPr>
          <w:p w14:paraId="2A520F9E" w14:textId="77777777" w:rsidR="009248D3" w:rsidRPr="007C4A02" w:rsidRDefault="009248D3" w:rsidP="009248D3">
            <w:pPr>
              <w:spacing w:line="240" w:lineRule="atLeast"/>
              <w:ind w:right="-27"/>
              <w:jc w:val="right"/>
              <w:rPr>
                <w:rFonts w:cs="Times New Roman"/>
                <w:b/>
                <w:szCs w:val="22"/>
              </w:rPr>
            </w:pPr>
          </w:p>
        </w:tc>
        <w:tc>
          <w:tcPr>
            <w:tcW w:w="1075" w:type="dxa"/>
            <w:vAlign w:val="bottom"/>
          </w:tcPr>
          <w:p w14:paraId="292DF226" w14:textId="5974E2FF" w:rsidR="009248D3" w:rsidRPr="007C4A02" w:rsidRDefault="009248D3" w:rsidP="009248D3">
            <w:pPr>
              <w:tabs>
                <w:tab w:val="decimal" w:pos="900"/>
              </w:tabs>
              <w:ind w:left="-108" w:right="-128"/>
              <w:rPr>
                <w:rFonts w:cs="Times New Roman"/>
                <w:szCs w:val="22"/>
              </w:rPr>
            </w:pPr>
            <w:r w:rsidRPr="006725B9">
              <w:rPr>
                <w:rFonts w:cs="Times New Roman"/>
                <w:szCs w:val="22"/>
              </w:rPr>
              <w:t>181,749</w:t>
            </w:r>
          </w:p>
        </w:tc>
      </w:tr>
      <w:tr w:rsidR="009248D3" w:rsidRPr="007C4A02" w14:paraId="0A954832" w14:textId="77777777" w:rsidTr="00A331C2">
        <w:trPr>
          <w:cantSplit/>
        </w:trPr>
        <w:tc>
          <w:tcPr>
            <w:tcW w:w="3960" w:type="dxa"/>
            <w:vAlign w:val="bottom"/>
          </w:tcPr>
          <w:p w14:paraId="7B7B6393" w14:textId="77777777" w:rsidR="009248D3" w:rsidRPr="007C4A02" w:rsidRDefault="009248D3" w:rsidP="009248D3">
            <w:pPr>
              <w:spacing w:line="240" w:lineRule="atLeast"/>
              <w:ind w:left="192" w:hanging="90"/>
              <w:rPr>
                <w:rFonts w:cs="Times New Roman"/>
                <w:szCs w:val="22"/>
              </w:rPr>
            </w:pPr>
            <w:r w:rsidRPr="007C4A02">
              <w:rPr>
                <w:rFonts w:cs="Times New Roman"/>
                <w:szCs w:val="22"/>
              </w:rPr>
              <w:t>Highly liquid short-term investments</w:t>
            </w:r>
          </w:p>
        </w:tc>
        <w:tc>
          <w:tcPr>
            <w:tcW w:w="1265" w:type="dxa"/>
            <w:tcBorders>
              <w:bottom w:val="single" w:sz="4" w:space="0" w:color="auto"/>
            </w:tcBorders>
            <w:vAlign w:val="bottom"/>
          </w:tcPr>
          <w:p w14:paraId="47A7F0E5" w14:textId="58CB49AB" w:rsidR="009248D3" w:rsidRPr="009248D3" w:rsidRDefault="009248D3" w:rsidP="009248D3">
            <w:pPr>
              <w:tabs>
                <w:tab w:val="decimal" w:pos="1095"/>
              </w:tabs>
              <w:ind w:left="-108" w:right="-128"/>
              <w:rPr>
                <w:rFonts w:cs="Times New Roman"/>
                <w:szCs w:val="22"/>
              </w:rPr>
            </w:pPr>
            <w:r w:rsidRPr="009248D3">
              <w:rPr>
                <w:rFonts w:cs="Times New Roman"/>
                <w:szCs w:val="22"/>
                <w:lang w:bidi="th-TH"/>
              </w:rPr>
              <w:t>2,151,714</w:t>
            </w:r>
          </w:p>
        </w:tc>
        <w:tc>
          <w:tcPr>
            <w:tcW w:w="270" w:type="dxa"/>
            <w:vAlign w:val="bottom"/>
          </w:tcPr>
          <w:p w14:paraId="10D149A6" w14:textId="77777777" w:rsidR="009248D3" w:rsidRPr="009248D3" w:rsidRDefault="009248D3" w:rsidP="009248D3">
            <w:pPr>
              <w:tabs>
                <w:tab w:val="decimal" w:pos="974"/>
              </w:tabs>
              <w:spacing w:line="240" w:lineRule="atLeast"/>
              <w:ind w:right="-27"/>
              <w:jc w:val="right"/>
              <w:rPr>
                <w:rFonts w:cs="Times New Roman"/>
                <w:b/>
                <w:szCs w:val="22"/>
              </w:rPr>
            </w:pPr>
          </w:p>
        </w:tc>
        <w:tc>
          <w:tcPr>
            <w:tcW w:w="1172" w:type="dxa"/>
            <w:tcBorders>
              <w:bottom w:val="single" w:sz="4" w:space="0" w:color="auto"/>
            </w:tcBorders>
            <w:vAlign w:val="bottom"/>
          </w:tcPr>
          <w:p w14:paraId="48033195" w14:textId="1D46442D" w:rsidR="009248D3" w:rsidRPr="009248D3" w:rsidRDefault="009248D3" w:rsidP="009248D3">
            <w:pPr>
              <w:tabs>
                <w:tab w:val="decimal" w:pos="990"/>
              </w:tabs>
              <w:ind w:left="-108" w:right="-128"/>
              <w:rPr>
                <w:rFonts w:cs="Times New Roman"/>
                <w:szCs w:val="22"/>
              </w:rPr>
            </w:pPr>
            <w:r w:rsidRPr="009248D3">
              <w:rPr>
                <w:rFonts w:cs="Times New Roman"/>
                <w:szCs w:val="22"/>
              </w:rPr>
              <w:t>23,565,779</w:t>
            </w:r>
          </w:p>
        </w:tc>
        <w:tc>
          <w:tcPr>
            <w:tcW w:w="178" w:type="dxa"/>
            <w:vAlign w:val="bottom"/>
          </w:tcPr>
          <w:p w14:paraId="3D91F786" w14:textId="77777777" w:rsidR="009248D3" w:rsidRPr="009248D3" w:rsidRDefault="009248D3" w:rsidP="009248D3">
            <w:pPr>
              <w:tabs>
                <w:tab w:val="decimal" w:pos="974"/>
              </w:tabs>
              <w:spacing w:line="240" w:lineRule="atLeast"/>
              <w:ind w:right="-27"/>
              <w:rPr>
                <w:rFonts w:cs="Times New Roman"/>
                <w:b/>
                <w:szCs w:val="22"/>
              </w:rPr>
            </w:pPr>
          </w:p>
        </w:tc>
        <w:tc>
          <w:tcPr>
            <w:tcW w:w="1170" w:type="dxa"/>
            <w:tcBorders>
              <w:bottom w:val="single" w:sz="4" w:space="0" w:color="auto"/>
            </w:tcBorders>
            <w:vAlign w:val="bottom"/>
          </w:tcPr>
          <w:p w14:paraId="23D193B7" w14:textId="4C5D650E" w:rsidR="009248D3" w:rsidRPr="009248D3" w:rsidRDefault="009248D3" w:rsidP="009248D3">
            <w:pPr>
              <w:tabs>
                <w:tab w:val="decimal" w:pos="990"/>
              </w:tabs>
              <w:ind w:left="-108" w:right="-128"/>
              <w:rPr>
                <w:rFonts w:cs="Times New Roman"/>
                <w:szCs w:val="22"/>
              </w:rPr>
            </w:pPr>
            <w:r w:rsidRPr="009248D3">
              <w:rPr>
                <w:rFonts w:cs="Times New Roman"/>
                <w:szCs w:val="22"/>
                <w:lang w:val="en-US" w:bidi="th-TH"/>
              </w:rPr>
              <w:t>1,225,000</w:t>
            </w:r>
          </w:p>
        </w:tc>
        <w:tc>
          <w:tcPr>
            <w:tcW w:w="270" w:type="dxa"/>
            <w:vAlign w:val="bottom"/>
          </w:tcPr>
          <w:p w14:paraId="3A1CAA9F" w14:textId="77777777" w:rsidR="009248D3" w:rsidRPr="007C4A02" w:rsidRDefault="009248D3" w:rsidP="009248D3">
            <w:pPr>
              <w:spacing w:line="240" w:lineRule="atLeast"/>
              <w:ind w:right="-27"/>
              <w:jc w:val="right"/>
              <w:rPr>
                <w:rFonts w:cs="Times New Roman"/>
                <w:b/>
                <w:szCs w:val="22"/>
              </w:rPr>
            </w:pPr>
          </w:p>
        </w:tc>
        <w:tc>
          <w:tcPr>
            <w:tcW w:w="1075" w:type="dxa"/>
            <w:tcBorders>
              <w:bottom w:val="single" w:sz="4" w:space="0" w:color="auto"/>
            </w:tcBorders>
            <w:vAlign w:val="bottom"/>
          </w:tcPr>
          <w:p w14:paraId="78CA791D" w14:textId="396E7C2E" w:rsidR="009248D3" w:rsidRPr="007C4A02" w:rsidRDefault="009248D3" w:rsidP="009248D3">
            <w:pPr>
              <w:tabs>
                <w:tab w:val="decimal" w:pos="900"/>
              </w:tabs>
              <w:ind w:left="-108" w:right="-128"/>
              <w:rPr>
                <w:rFonts w:cs="Times New Roman"/>
                <w:szCs w:val="22"/>
              </w:rPr>
            </w:pPr>
            <w:r w:rsidRPr="006725B9">
              <w:rPr>
                <w:rFonts w:cs="Times New Roman"/>
                <w:szCs w:val="22"/>
              </w:rPr>
              <w:t>754,000</w:t>
            </w:r>
          </w:p>
        </w:tc>
      </w:tr>
      <w:tr w:rsidR="009248D3" w:rsidRPr="007C4A02" w14:paraId="73E04C93" w14:textId="77777777" w:rsidTr="00A331C2">
        <w:trPr>
          <w:cantSplit/>
        </w:trPr>
        <w:tc>
          <w:tcPr>
            <w:tcW w:w="3960" w:type="dxa"/>
            <w:vAlign w:val="bottom"/>
          </w:tcPr>
          <w:p w14:paraId="1BFF66FB" w14:textId="77777777" w:rsidR="009248D3" w:rsidRPr="007C4A02" w:rsidRDefault="009248D3" w:rsidP="009248D3">
            <w:pPr>
              <w:spacing w:line="240" w:lineRule="atLeast"/>
              <w:ind w:left="192" w:right="-39" w:hanging="90"/>
              <w:rPr>
                <w:rFonts w:cs="Times New Roman"/>
                <w:b/>
                <w:bCs/>
                <w:szCs w:val="22"/>
              </w:rPr>
            </w:pPr>
            <w:r w:rsidRPr="007C4A02">
              <w:rPr>
                <w:rFonts w:cs="Times New Roman"/>
                <w:b/>
                <w:bCs/>
                <w:szCs w:val="22"/>
              </w:rPr>
              <w:t xml:space="preserve">Cash and cash equivalents </w:t>
            </w:r>
          </w:p>
        </w:tc>
        <w:tc>
          <w:tcPr>
            <w:tcW w:w="1265" w:type="dxa"/>
            <w:tcBorders>
              <w:top w:val="single" w:sz="4" w:space="0" w:color="auto"/>
              <w:bottom w:val="double" w:sz="4" w:space="0" w:color="auto"/>
            </w:tcBorders>
            <w:vAlign w:val="bottom"/>
          </w:tcPr>
          <w:p w14:paraId="301E633B" w14:textId="09D612D2" w:rsidR="009248D3" w:rsidRPr="009248D3" w:rsidRDefault="009248D3" w:rsidP="009248D3">
            <w:pPr>
              <w:tabs>
                <w:tab w:val="decimal" w:pos="1095"/>
              </w:tabs>
              <w:ind w:left="-108" w:right="-128"/>
              <w:rPr>
                <w:rFonts w:cs="Times New Roman"/>
                <w:b/>
                <w:bCs/>
                <w:szCs w:val="22"/>
              </w:rPr>
            </w:pPr>
            <w:r w:rsidRPr="009248D3">
              <w:rPr>
                <w:rFonts w:cs="Times New Roman"/>
                <w:b/>
                <w:bCs/>
                <w:szCs w:val="22"/>
                <w:lang w:val="en-US" w:bidi="th-TH"/>
              </w:rPr>
              <w:t>23,563,041</w:t>
            </w:r>
          </w:p>
        </w:tc>
        <w:tc>
          <w:tcPr>
            <w:tcW w:w="270" w:type="dxa"/>
            <w:vAlign w:val="bottom"/>
          </w:tcPr>
          <w:p w14:paraId="18D1A32E" w14:textId="77777777" w:rsidR="009248D3" w:rsidRPr="009248D3" w:rsidRDefault="009248D3" w:rsidP="009248D3">
            <w:pPr>
              <w:tabs>
                <w:tab w:val="decimal" w:pos="974"/>
              </w:tabs>
              <w:spacing w:line="240" w:lineRule="atLeast"/>
              <w:ind w:right="-27"/>
              <w:jc w:val="right"/>
              <w:rPr>
                <w:rFonts w:cs="Times New Roman"/>
                <w:b/>
                <w:bCs/>
                <w:szCs w:val="22"/>
              </w:rPr>
            </w:pPr>
          </w:p>
        </w:tc>
        <w:tc>
          <w:tcPr>
            <w:tcW w:w="1172" w:type="dxa"/>
            <w:tcBorders>
              <w:top w:val="single" w:sz="4" w:space="0" w:color="auto"/>
              <w:bottom w:val="double" w:sz="4" w:space="0" w:color="auto"/>
            </w:tcBorders>
            <w:vAlign w:val="bottom"/>
          </w:tcPr>
          <w:p w14:paraId="3D6DDFE5" w14:textId="6FC8DA23" w:rsidR="009248D3" w:rsidRPr="009248D3" w:rsidRDefault="009248D3" w:rsidP="009248D3">
            <w:pPr>
              <w:tabs>
                <w:tab w:val="decimal" w:pos="990"/>
              </w:tabs>
              <w:ind w:left="-108" w:right="-128"/>
              <w:rPr>
                <w:rFonts w:cs="Times New Roman"/>
                <w:b/>
                <w:bCs/>
                <w:szCs w:val="22"/>
              </w:rPr>
            </w:pPr>
            <w:r w:rsidRPr="009248D3">
              <w:rPr>
                <w:rFonts w:cs="Times New Roman"/>
                <w:b/>
                <w:bCs/>
                <w:szCs w:val="22"/>
              </w:rPr>
              <w:t>34,341,174</w:t>
            </w:r>
          </w:p>
        </w:tc>
        <w:tc>
          <w:tcPr>
            <w:tcW w:w="178" w:type="dxa"/>
            <w:vAlign w:val="bottom"/>
          </w:tcPr>
          <w:p w14:paraId="3B333945" w14:textId="77777777" w:rsidR="009248D3" w:rsidRPr="009248D3" w:rsidRDefault="009248D3" w:rsidP="009248D3">
            <w:pPr>
              <w:tabs>
                <w:tab w:val="decimal" w:pos="974"/>
              </w:tabs>
              <w:spacing w:line="240" w:lineRule="atLeast"/>
              <w:ind w:right="-27"/>
              <w:rPr>
                <w:rFonts w:cs="Times New Roman"/>
                <w:b/>
                <w:bCs/>
                <w:szCs w:val="22"/>
              </w:rPr>
            </w:pPr>
          </w:p>
        </w:tc>
        <w:tc>
          <w:tcPr>
            <w:tcW w:w="1170" w:type="dxa"/>
            <w:tcBorders>
              <w:top w:val="single" w:sz="4" w:space="0" w:color="auto"/>
              <w:bottom w:val="double" w:sz="4" w:space="0" w:color="auto"/>
            </w:tcBorders>
            <w:vAlign w:val="bottom"/>
          </w:tcPr>
          <w:p w14:paraId="3728E72E" w14:textId="35FAA786" w:rsidR="009248D3" w:rsidRPr="009248D3" w:rsidRDefault="009248D3" w:rsidP="009248D3">
            <w:pPr>
              <w:tabs>
                <w:tab w:val="decimal" w:pos="990"/>
              </w:tabs>
              <w:ind w:left="-108" w:right="-128"/>
              <w:rPr>
                <w:rFonts w:cs="Times New Roman"/>
                <w:b/>
                <w:bCs/>
                <w:szCs w:val="22"/>
              </w:rPr>
            </w:pPr>
            <w:r w:rsidRPr="009248D3">
              <w:rPr>
                <w:rFonts w:cs="Times New Roman"/>
                <w:b/>
                <w:bCs/>
                <w:szCs w:val="22"/>
                <w:lang w:val="en-US" w:bidi="th-TH"/>
              </w:rPr>
              <w:t>1,386,407</w:t>
            </w:r>
          </w:p>
        </w:tc>
        <w:tc>
          <w:tcPr>
            <w:tcW w:w="270" w:type="dxa"/>
            <w:vAlign w:val="bottom"/>
          </w:tcPr>
          <w:p w14:paraId="3739A4C1" w14:textId="77777777" w:rsidR="009248D3" w:rsidRPr="007C4A02" w:rsidRDefault="009248D3" w:rsidP="009248D3">
            <w:pPr>
              <w:spacing w:line="240" w:lineRule="atLeast"/>
              <w:ind w:right="-27"/>
              <w:jc w:val="right"/>
              <w:rPr>
                <w:rFonts w:cs="Times New Roman"/>
                <w:b/>
                <w:szCs w:val="22"/>
              </w:rPr>
            </w:pPr>
          </w:p>
        </w:tc>
        <w:tc>
          <w:tcPr>
            <w:tcW w:w="1075" w:type="dxa"/>
            <w:tcBorders>
              <w:top w:val="single" w:sz="4" w:space="0" w:color="auto"/>
              <w:bottom w:val="double" w:sz="4" w:space="0" w:color="auto"/>
            </w:tcBorders>
            <w:vAlign w:val="bottom"/>
          </w:tcPr>
          <w:p w14:paraId="3972602C" w14:textId="0A4971DE" w:rsidR="009248D3" w:rsidRPr="007C4A02" w:rsidRDefault="009248D3" w:rsidP="009248D3">
            <w:pPr>
              <w:tabs>
                <w:tab w:val="decimal" w:pos="900"/>
              </w:tabs>
              <w:ind w:left="-108" w:right="-128"/>
              <w:rPr>
                <w:rFonts w:cs="Times New Roman"/>
                <w:b/>
                <w:bCs/>
                <w:szCs w:val="22"/>
                <w:lang w:bidi="th-TH"/>
              </w:rPr>
            </w:pPr>
            <w:r w:rsidRPr="006725B9">
              <w:rPr>
                <w:rFonts w:cs="Times New Roman"/>
                <w:b/>
                <w:bCs/>
                <w:szCs w:val="22"/>
              </w:rPr>
              <w:t>936,198</w:t>
            </w:r>
          </w:p>
        </w:tc>
      </w:tr>
    </w:tbl>
    <w:p w14:paraId="05AA15AD" w14:textId="0415C581" w:rsidR="00B10445" w:rsidRPr="007B0675" w:rsidRDefault="00B10445" w:rsidP="005C60F8">
      <w:pPr>
        <w:spacing w:line="240" w:lineRule="atLeast"/>
        <w:ind w:left="540" w:right="-27"/>
        <w:jc w:val="both"/>
        <w:rPr>
          <w:rFonts w:cs="Times New Roman"/>
          <w:sz w:val="16"/>
          <w:szCs w:val="16"/>
        </w:rPr>
      </w:pPr>
    </w:p>
    <w:p w14:paraId="17C7B135" w14:textId="689C7F04" w:rsidR="00B10445" w:rsidRPr="007C4A02" w:rsidRDefault="00B10445"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Trade account</w:t>
      </w:r>
      <w:r w:rsidR="00D72CC0">
        <w:rPr>
          <w:rFonts w:cs="Times New Roman"/>
          <w:b/>
          <w:bCs/>
          <w:sz w:val="24"/>
          <w:szCs w:val="24"/>
        </w:rPr>
        <w:t>s</w:t>
      </w:r>
      <w:r w:rsidRPr="007C4A02">
        <w:rPr>
          <w:rFonts w:cs="Times New Roman"/>
          <w:b/>
          <w:bCs/>
          <w:sz w:val="24"/>
          <w:szCs w:val="24"/>
        </w:rPr>
        <w:t xml:space="preserve"> receivable</w:t>
      </w:r>
      <w:r w:rsidR="00D72CC0">
        <w:rPr>
          <w:rFonts w:cs="Times New Roman"/>
          <w:b/>
          <w:bCs/>
          <w:sz w:val="24"/>
          <w:szCs w:val="24"/>
        </w:rPr>
        <w:t>s</w:t>
      </w:r>
    </w:p>
    <w:p w14:paraId="0AA84664" w14:textId="74A1109D" w:rsidR="00B10445" w:rsidRPr="007B0675" w:rsidRDefault="00B10445" w:rsidP="00B10445">
      <w:pPr>
        <w:autoSpaceDE w:val="0"/>
        <w:autoSpaceDN w:val="0"/>
        <w:adjustRightInd w:val="0"/>
        <w:spacing w:line="240" w:lineRule="auto"/>
        <w:ind w:left="540"/>
        <w:jc w:val="thaiDistribute"/>
        <w:rPr>
          <w:color w:val="000000"/>
          <w:sz w:val="16"/>
          <w:szCs w:val="16"/>
        </w:rPr>
      </w:pPr>
    </w:p>
    <w:tbl>
      <w:tblPr>
        <w:tblW w:w="9180" w:type="dxa"/>
        <w:tblInd w:w="450" w:type="dxa"/>
        <w:tblLayout w:type="fixed"/>
        <w:tblCellMar>
          <w:left w:w="79" w:type="dxa"/>
          <w:right w:w="79" w:type="dxa"/>
        </w:tblCellMar>
        <w:tblLook w:val="0000" w:firstRow="0" w:lastRow="0" w:firstColumn="0" w:lastColumn="0" w:noHBand="0" w:noVBand="0"/>
      </w:tblPr>
      <w:tblGrid>
        <w:gridCol w:w="3960"/>
        <w:gridCol w:w="1260"/>
        <w:gridCol w:w="180"/>
        <w:gridCol w:w="1170"/>
        <w:gridCol w:w="183"/>
        <w:gridCol w:w="1167"/>
        <w:gridCol w:w="178"/>
        <w:gridCol w:w="1082"/>
      </w:tblGrid>
      <w:tr w:rsidR="00B10445" w:rsidRPr="007C4A02" w14:paraId="40BA2713" w14:textId="77777777" w:rsidTr="00FC61D0">
        <w:trPr>
          <w:cantSplit/>
          <w:tblHeader/>
        </w:trPr>
        <w:tc>
          <w:tcPr>
            <w:tcW w:w="3960" w:type="dxa"/>
            <w:shd w:val="clear" w:color="auto" w:fill="auto"/>
            <w:vAlign w:val="bottom"/>
          </w:tcPr>
          <w:p w14:paraId="4D9F3D02" w14:textId="77777777" w:rsidR="00B10445" w:rsidRPr="007C4A02" w:rsidRDefault="00B10445" w:rsidP="00CC6C46">
            <w:pPr>
              <w:pStyle w:val="acctfourfigures"/>
              <w:shd w:val="clear" w:color="auto" w:fill="FFFFFF"/>
              <w:tabs>
                <w:tab w:val="clear" w:pos="765"/>
              </w:tabs>
              <w:spacing w:line="240" w:lineRule="auto"/>
              <w:rPr>
                <w:rFonts w:cs="Times New Roman"/>
                <w:b/>
                <w:bCs/>
                <w:i/>
                <w:iCs/>
                <w:szCs w:val="22"/>
              </w:rPr>
            </w:pPr>
          </w:p>
        </w:tc>
        <w:tc>
          <w:tcPr>
            <w:tcW w:w="2610" w:type="dxa"/>
            <w:gridSpan w:val="3"/>
            <w:vAlign w:val="bottom"/>
          </w:tcPr>
          <w:p w14:paraId="70F45CAD" w14:textId="77777777" w:rsidR="00B10445" w:rsidRPr="007C4A02" w:rsidRDefault="00B10445" w:rsidP="00CC6C46">
            <w:pPr>
              <w:pStyle w:val="acctmergecolhdg"/>
              <w:spacing w:line="240" w:lineRule="auto"/>
              <w:ind w:left="-83" w:firstLine="4"/>
              <w:rPr>
                <w:rFonts w:cs="Times New Roman"/>
                <w:szCs w:val="22"/>
              </w:rPr>
            </w:pPr>
            <w:r w:rsidRPr="007C4A02">
              <w:rPr>
                <w:rFonts w:cs="Times New Roman"/>
                <w:szCs w:val="22"/>
              </w:rPr>
              <w:t xml:space="preserve">Consolidated </w:t>
            </w:r>
          </w:p>
          <w:p w14:paraId="699448B7" w14:textId="77777777" w:rsidR="00B10445" w:rsidRPr="007C4A02" w:rsidRDefault="00B10445" w:rsidP="00CC6C46">
            <w:pPr>
              <w:pStyle w:val="acctmergecolhdg"/>
              <w:spacing w:line="240" w:lineRule="auto"/>
              <w:ind w:left="-83" w:firstLine="4"/>
              <w:rPr>
                <w:rFonts w:cs="Times New Roman"/>
                <w:b w:val="0"/>
                <w:bCs/>
                <w:szCs w:val="22"/>
              </w:rPr>
            </w:pPr>
            <w:r w:rsidRPr="007C4A02">
              <w:rPr>
                <w:rFonts w:cs="Times New Roman"/>
                <w:szCs w:val="22"/>
              </w:rPr>
              <w:t>financial statements</w:t>
            </w:r>
          </w:p>
        </w:tc>
        <w:tc>
          <w:tcPr>
            <w:tcW w:w="183" w:type="dxa"/>
          </w:tcPr>
          <w:p w14:paraId="78B675A9" w14:textId="77777777" w:rsidR="00B10445" w:rsidRPr="007C4A02" w:rsidRDefault="00B10445" w:rsidP="00CC6C46">
            <w:pPr>
              <w:pStyle w:val="acctmergecolhdg"/>
              <w:spacing w:line="240" w:lineRule="auto"/>
              <w:ind w:left="-83" w:right="-79" w:firstLine="4"/>
              <w:rPr>
                <w:rFonts w:cs="Times New Roman"/>
                <w:b w:val="0"/>
                <w:bCs/>
                <w:szCs w:val="22"/>
              </w:rPr>
            </w:pPr>
          </w:p>
        </w:tc>
        <w:tc>
          <w:tcPr>
            <w:tcW w:w="2427" w:type="dxa"/>
            <w:gridSpan w:val="3"/>
            <w:vAlign w:val="bottom"/>
          </w:tcPr>
          <w:p w14:paraId="0ACCC4CA" w14:textId="77777777" w:rsidR="00B10445" w:rsidRPr="007C4A02" w:rsidRDefault="00B10445" w:rsidP="00CC6C46">
            <w:pPr>
              <w:pStyle w:val="acctmergecolhdg"/>
              <w:spacing w:line="240" w:lineRule="auto"/>
              <w:ind w:left="-83" w:right="-79" w:firstLine="4"/>
              <w:rPr>
                <w:rFonts w:cs="Times New Roman"/>
                <w:szCs w:val="22"/>
              </w:rPr>
            </w:pPr>
            <w:r w:rsidRPr="007C4A02">
              <w:rPr>
                <w:rFonts w:cs="Times New Roman"/>
                <w:szCs w:val="22"/>
              </w:rPr>
              <w:t xml:space="preserve">Separate </w:t>
            </w:r>
          </w:p>
          <w:p w14:paraId="6CA63E8A" w14:textId="77777777" w:rsidR="00B10445" w:rsidRPr="007C4A02" w:rsidRDefault="00B10445" w:rsidP="00CC6C46">
            <w:pPr>
              <w:pStyle w:val="acctmergecolhdg"/>
              <w:spacing w:line="240" w:lineRule="auto"/>
              <w:ind w:left="-83" w:right="-79" w:firstLine="4"/>
              <w:rPr>
                <w:rFonts w:cs="Times New Roman"/>
                <w:b w:val="0"/>
                <w:bCs/>
                <w:szCs w:val="22"/>
              </w:rPr>
            </w:pPr>
            <w:r w:rsidRPr="007C4A02">
              <w:rPr>
                <w:rFonts w:cs="Times New Roman"/>
                <w:szCs w:val="22"/>
              </w:rPr>
              <w:t>financial statements</w:t>
            </w:r>
          </w:p>
        </w:tc>
      </w:tr>
      <w:tr w:rsidR="00B10445" w:rsidRPr="007C4A02" w14:paraId="40A011C5" w14:textId="77777777" w:rsidTr="00FC61D0">
        <w:trPr>
          <w:cantSplit/>
          <w:tblHeader/>
        </w:trPr>
        <w:tc>
          <w:tcPr>
            <w:tcW w:w="3960" w:type="dxa"/>
            <w:shd w:val="clear" w:color="auto" w:fill="auto"/>
            <w:vAlign w:val="bottom"/>
          </w:tcPr>
          <w:p w14:paraId="4079CFF4" w14:textId="05A497DE" w:rsidR="00B10445" w:rsidRPr="007C4A02" w:rsidRDefault="00B10445" w:rsidP="00CC6C46">
            <w:pPr>
              <w:pStyle w:val="acctfourfigures"/>
              <w:tabs>
                <w:tab w:val="clear" w:pos="765"/>
              </w:tabs>
              <w:spacing w:line="240" w:lineRule="auto"/>
              <w:ind w:left="188" w:hanging="174"/>
              <w:rPr>
                <w:rFonts w:cs="Times New Roman"/>
                <w:b/>
                <w:bCs/>
                <w:i/>
                <w:iCs/>
                <w:color w:val="0000FF"/>
                <w:szCs w:val="22"/>
                <w:lang w:val="en-US"/>
              </w:rPr>
            </w:pPr>
          </w:p>
        </w:tc>
        <w:tc>
          <w:tcPr>
            <w:tcW w:w="1260" w:type="dxa"/>
            <w:vAlign w:val="bottom"/>
          </w:tcPr>
          <w:p w14:paraId="1C2BAB7E" w14:textId="4131FF69" w:rsidR="00B10445" w:rsidRPr="007C4A02" w:rsidRDefault="00B10445" w:rsidP="00CC6C46">
            <w:pPr>
              <w:pStyle w:val="acctmergecolhdg"/>
              <w:spacing w:line="240" w:lineRule="auto"/>
              <w:ind w:left="-83" w:right="-79" w:firstLine="4"/>
              <w:rPr>
                <w:rFonts w:cs="Times New Roman"/>
                <w:b w:val="0"/>
                <w:bCs/>
                <w:szCs w:val="22"/>
              </w:rPr>
            </w:pPr>
            <w:r w:rsidRPr="007C4A02">
              <w:rPr>
                <w:rFonts w:cs="Times New Roman"/>
                <w:b w:val="0"/>
                <w:bCs/>
                <w:szCs w:val="22"/>
              </w:rPr>
              <w:t>202</w:t>
            </w:r>
            <w:r w:rsidR="00541937">
              <w:rPr>
                <w:rFonts w:cs="Times New Roman"/>
                <w:b w:val="0"/>
                <w:bCs/>
                <w:szCs w:val="22"/>
              </w:rPr>
              <w:t>3</w:t>
            </w:r>
          </w:p>
        </w:tc>
        <w:tc>
          <w:tcPr>
            <w:tcW w:w="180" w:type="dxa"/>
            <w:vAlign w:val="bottom"/>
          </w:tcPr>
          <w:p w14:paraId="525ED12C" w14:textId="77777777" w:rsidR="00B10445" w:rsidRPr="007C4A02" w:rsidRDefault="00B10445" w:rsidP="00CC6C46">
            <w:pPr>
              <w:pStyle w:val="acctmergecolhdg"/>
              <w:spacing w:line="240" w:lineRule="auto"/>
              <w:ind w:left="-83" w:firstLine="4"/>
              <w:rPr>
                <w:rFonts w:cs="Times New Roman"/>
                <w:b w:val="0"/>
                <w:bCs/>
                <w:szCs w:val="22"/>
              </w:rPr>
            </w:pPr>
          </w:p>
        </w:tc>
        <w:tc>
          <w:tcPr>
            <w:tcW w:w="1170" w:type="dxa"/>
            <w:vAlign w:val="bottom"/>
          </w:tcPr>
          <w:p w14:paraId="1A8B5B01" w14:textId="0E703F20" w:rsidR="00B10445" w:rsidRPr="007C4A02" w:rsidRDefault="00B10445" w:rsidP="00CC6C46">
            <w:pPr>
              <w:pStyle w:val="acctmergecolhdg"/>
              <w:spacing w:line="240" w:lineRule="auto"/>
              <w:ind w:left="-83" w:firstLine="4"/>
              <w:rPr>
                <w:rFonts w:cs="Times New Roman"/>
                <w:b w:val="0"/>
                <w:bCs/>
                <w:szCs w:val="22"/>
              </w:rPr>
            </w:pPr>
            <w:r w:rsidRPr="007C4A02">
              <w:rPr>
                <w:rFonts w:cs="Times New Roman"/>
                <w:b w:val="0"/>
                <w:bCs/>
                <w:szCs w:val="22"/>
              </w:rPr>
              <w:t>202</w:t>
            </w:r>
            <w:r w:rsidR="00541937">
              <w:rPr>
                <w:rFonts w:cs="Times New Roman"/>
                <w:b w:val="0"/>
                <w:bCs/>
                <w:szCs w:val="22"/>
              </w:rPr>
              <w:t>2</w:t>
            </w:r>
          </w:p>
        </w:tc>
        <w:tc>
          <w:tcPr>
            <w:tcW w:w="183" w:type="dxa"/>
          </w:tcPr>
          <w:p w14:paraId="6F2EFCEB" w14:textId="77777777" w:rsidR="00B10445" w:rsidRPr="007C4A02" w:rsidRDefault="00B10445" w:rsidP="00CC6C46">
            <w:pPr>
              <w:pStyle w:val="acctmergecolhdg"/>
              <w:spacing w:line="240" w:lineRule="auto"/>
              <w:ind w:left="-83" w:right="-79" w:firstLine="4"/>
              <w:rPr>
                <w:rFonts w:cs="Times New Roman"/>
                <w:b w:val="0"/>
                <w:bCs/>
                <w:szCs w:val="22"/>
              </w:rPr>
            </w:pPr>
          </w:p>
        </w:tc>
        <w:tc>
          <w:tcPr>
            <w:tcW w:w="1167" w:type="dxa"/>
            <w:vAlign w:val="bottom"/>
          </w:tcPr>
          <w:p w14:paraId="78A9AF1D" w14:textId="40855EA0" w:rsidR="00B10445" w:rsidRPr="007C4A02" w:rsidRDefault="00B10445" w:rsidP="00CC6C46">
            <w:pPr>
              <w:pStyle w:val="acctmergecolhdg"/>
              <w:spacing w:line="240" w:lineRule="auto"/>
              <w:ind w:left="-83" w:right="-79" w:firstLine="4"/>
              <w:rPr>
                <w:rFonts w:cs="Times New Roman"/>
                <w:b w:val="0"/>
                <w:bCs/>
                <w:szCs w:val="22"/>
              </w:rPr>
            </w:pPr>
            <w:r w:rsidRPr="007C4A02">
              <w:rPr>
                <w:rFonts w:cs="Times New Roman"/>
                <w:b w:val="0"/>
                <w:bCs/>
                <w:szCs w:val="22"/>
              </w:rPr>
              <w:t>202</w:t>
            </w:r>
            <w:r w:rsidR="00541937">
              <w:rPr>
                <w:rFonts w:cs="Times New Roman"/>
                <w:b w:val="0"/>
                <w:bCs/>
                <w:szCs w:val="22"/>
              </w:rPr>
              <w:t>3</w:t>
            </w:r>
          </w:p>
        </w:tc>
        <w:tc>
          <w:tcPr>
            <w:tcW w:w="178" w:type="dxa"/>
            <w:vAlign w:val="bottom"/>
          </w:tcPr>
          <w:p w14:paraId="20AFF388" w14:textId="77777777" w:rsidR="00B10445" w:rsidRPr="007C4A02" w:rsidRDefault="00B10445" w:rsidP="00CC6C46">
            <w:pPr>
              <w:pStyle w:val="acctmergecolhdg"/>
              <w:spacing w:line="240" w:lineRule="auto"/>
              <w:rPr>
                <w:rFonts w:cs="Times New Roman"/>
                <w:b w:val="0"/>
                <w:bCs/>
                <w:szCs w:val="22"/>
              </w:rPr>
            </w:pPr>
          </w:p>
        </w:tc>
        <w:tc>
          <w:tcPr>
            <w:tcW w:w="1082" w:type="dxa"/>
            <w:vAlign w:val="bottom"/>
          </w:tcPr>
          <w:p w14:paraId="191E75F6" w14:textId="2DDC5A1C" w:rsidR="00B10445" w:rsidRPr="007C4A02" w:rsidRDefault="00B10445" w:rsidP="00CC6C46">
            <w:pPr>
              <w:pStyle w:val="acctmergecolhdg"/>
              <w:spacing w:line="240" w:lineRule="auto"/>
              <w:ind w:left="-83" w:right="-79" w:firstLine="4"/>
              <w:rPr>
                <w:rFonts w:cs="Times New Roman"/>
                <w:b w:val="0"/>
                <w:bCs/>
                <w:szCs w:val="22"/>
              </w:rPr>
            </w:pPr>
            <w:r w:rsidRPr="007C4A02">
              <w:rPr>
                <w:rFonts w:cs="Times New Roman"/>
                <w:b w:val="0"/>
                <w:bCs/>
                <w:szCs w:val="22"/>
              </w:rPr>
              <w:t>202</w:t>
            </w:r>
            <w:r w:rsidR="00541937">
              <w:rPr>
                <w:rFonts w:cs="Times New Roman"/>
                <w:b w:val="0"/>
                <w:bCs/>
                <w:szCs w:val="22"/>
              </w:rPr>
              <w:t>2</w:t>
            </w:r>
          </w:p>
        </w:tc>
      </w:tr>
      <w:tr w:rsidR="00B10445" w:rsidRPr="007C4A02" w14:paraId="78FA049D" w14:textId="77777777" w:rsidTr="00FC61D0">
        <w:trPr>
          <w:cantSplit/>
          <w:tblHeader/>
        </w:trPr>
        <w:tc>
          <w:tcPr>
            <w:tcW w:w="3960" w:type="dxa"/>
            <w:shd w:val="clear" w:color="auto" w:fill="auto"/>
            <w:vAlign w:val="bottom"/>
          </w:tcPr>
          <w:p w14:paraId="57D67D45" w14:textId="77777777" w:rsidR="00B10445" w:rsidRPr="007C4A02" w:rsidRDefault="00B10445" w:rsidP="00CC6C46">
            <w:pPr>
              <w:pStyle w:val="acctfourfigures"/>
              <w:tabs>
                <w:tab w:val="clear" w:pos="765"/>
              </w:tabs>
              <w:spacing w:line="240" w:lineRule="auto"/>
              <w:ind w:left="188" w:hanging="174"/>
              <w:rPr>
                <w:rFonts w:cs="Times New Roman"/>
                <w:b/>
                <w:bCs/>
                <w:i/>
                <w:iCs/>
                <w:szCs w:val="22"/>
              </w:rPr>
            </w:pPr>
          </w:p>
        </w:tc>
        <w:tc>
          <w:tcPr>
            <w:tcW w:w="5220" w:type="dxa"/>
            <w:gridSpan w:val="7"/>
            <w:vAlign w:val="bottom"/>
          </w:tcPr>
          <w:p w14:paraId="5A909D93" w14:textId="77777777" w:rsidR="00B10445" w:rsidRPr="007C4A02" w:rsidRDefault="00B10445" w:rsidP="00CC6C46">
            <w:pPr>
              <w:pStyle w:val="acctmergecolhdg"/>
              <w:spacing w:line="240" w:lineRule="auto"/>
              <w:ind w:left="-83" w:right="-79" w:firstLine="4"/>
              <w:rPr>
                <w:rFonts w:cs="Times New Roman"/>
                <w:b w:val="0"/>
                <w:bCs/>
                <w:i/>
                <w:iCs/>
                <w:szCs w:val="22"/>
              </w:rPr>
            </w:pPr>
            <w:r w:rsidRPr="007C4A02">
              <w:rPr>
                <w:rFonts w:cs="Times New Roman"/>
                <w:b w:val="0"/>
                <w:bCs/>
                <w:i/>
                <w:iCs/>
                <w:szCs w:val="22"/>
              </w:rPr>
              <w:t>(in thousand Baht)</w:t>
            </w:r>
          </w:p>
        </w:tc>
      </w:tr>
      <w:tr w:rsidR="009248D3" w:rsidRPr="007C4A02" w14:paraId="08B7371B" w14:textId="77777777" w:rsidTr="004A1BA3">
        <w:trPr>
          <w:cantSplit/>
        </w:trPr>
        <w:tc>
          <w:tcPr>
            <w:tcW w:w="3960" w:type="dxa"/>
          </w:tcPr>
          <w:p w14:paraId="2A8FF0AD" w14:textId="77777777" w:rsidR="009248D3" w:rsidRPr="007C4A02" w:rsidRDefault="009248D3" w:rsidP="009248D3">
            <w:pPr>
              <w:pStyle w:val="acctfourfigures"/>
              <w:tabs>
                <w:tab w:val="clear" w:pos="765"/>
              </w:tabs>
              <w:spacing w:line="240" w:lineRule="auto"/>
              <w:ind w:left="188" w:hanging="174"/>
              <w:rPr>
                <w:rFonts w:cs="Times New Roman"/>
                <w:b/>
                <w:bCs/>
                <w:szCs w:val="22"/>
              </w:rPr>
            </w:pPr>
            <w:r w:rsidRPr="007C4A02">
              <w:rPr>
                <w:rFonts w:cs="Times New Roman"/>
                <w:szCs w:val="22"/>
              </w:rPr>
              <w:t>Within credit terms</w:t>
            </w:r>
          </w:p>
        </w:tc>
        <w:tc>
          <w:tcPr>
            <w:tcW w:w="1260" w:type="dxa"/>
          </w:tcPr>
          <w:p w14:paraId="6F10D737" w14:textId="42D0B58F" w:rsidR="009248D3" w:rsidRPr="009248D3" w:rsidRDefault="009248D3" w:rsidP="00CF2D0B">
            <w:pPr>
              <w:tabs>
                <w:tab w:val="decimal" w:pos="990"/>
              </w:tabs>
              <w:ind w:left="-108" w:right="-128"/>
              <w:rPr>
                <w:rFonts w:cs="Times New Roman"/>
                <w:szCs w:val="22"/>
              </w:rPr>
            </w:pPr>
            <w:r w:rsidRPr="009248D3">
              <w:rPr>
                <w:rFonts w:cs="Times New Roman"/>
                <w:szCs w:val="22"/>
                <w:lang w:val="en-US" w:bidi="th-TH"/>
              </w:rPr>
              <w:t>5,323,083</w:t>
            </w:r>
          </w:p>
        </w:tc>
        <w:tc>
          <w:tcPr>
            <w:tcW w:w="180" w:type="dxa"/>
          </w:tcPr>
          <w:p w14:paraId="741D45EC" w14:textId="77777777" w:rsidR="009248D3" w:rsidRPr="007C4A02" w:rsidRDefault="009248D3" w:rsidP="009248D3">
            <w:pPr>
              <w:tabs>
                <w:tab w:val="decimal" w:pos="990"/>
              </w:tabs>
              <w:ind w:left="-108" w:right="-128"/>
              <w:rPr>
                <w:rFonts w:cs="Times New Roman"/>
                <w:szCs w:val="22"/>
              </w:rPr>
            </w:pPr>
          </w:p>
        </w:tc>
        <w:tc>
          <w:tcPr>
            <w:tcW w:w="1170" w:type="dxa"/>
          </w:tcPr>
          <w:p w14:paraId="22107323" w14:textId="41F96E32" w:rsidR="009248D3" w:rsidRPr="007C4A02" w:rsidRDefault="009248D3" w:rsidP="009248D3">
            <w:pPr>
              <w:tabs>
                <w:tab w:val="decimal" w:pos="990"/>
              </w:tabs>
              <w:ind w:left="-108" w:right="-128"/>
              <w:rPr>
                <w:rFonts w:cs="Times New Roman"/>
                <w:szCs w:val="22"/>
              </w:rPr>
            </w:pPr>
            <w:r w:rsidRPr="006725B9">
              <w:rPr>
                <w:rFonts w:cs="Times New Roman"/>
                <w:szCs w:val="22"/>
              </w:rPr>
              <w:t>12,579,400</w:t>
            </w:r>
          </w:p>
        </w:tc>
        <w:tc>
          <w:tcPr>
            <w:tcW w:w="183" w:type="dxa"/>
          </w:tcPr>
          <w:p w14:paraId="6C1DB7B1" w14:textId="77777777" w:rsidR="009248D3" w:rsidRPr="007C4A02" w:rsidRDefault="009248D3" w:rsidP="009248D3">
            <w:pPr>
              <w:tabs>
                <w:tab w:val="decimal" w:pos="575"/>
              </w:tabs>
              <w:spacing w:line="240" w:lineRule="atLeast"/>
              <w:ind w:left="-108" w:right="-128"/>
              <w:rPr>
                <w:rFonts w:cs="Times New Roman"/>
                <w:szCs w:val="22"/>
                <w:lang w:bidi="th-TH"/>
              </w:rPr>
            </w:pPr>
          </w:p>
        </w:tc>
        <w:tc>
          <w:tcPr>
            <w:tcW w:w="1167" w:type="dxa"/>
          </w:tcPr>
          <w:p w14:paraId="4B1CE10F" w14:textId="310E9A79"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c>
          <w:tcPr>
            <w:tcW w:w="178" w:type="dxa"/>
          </w:tcPr>
          <w:p w14:paraId="2DF2DBAF" w14:textId="77777777" w:rsidR="009248D3" w:rsidRPr="007C4A02" w:rsidRDefault="009248D3" w:rsidP="009248D3">
            <w:pPr>
              <w:pStyle w:val="acctfourfigures"/>
              <w:spacing w:line="240" w:lineRule="exact"/>
              <w:rPr>
                <w:rFonts w:cs="Times New Roman"/>
                <w:szCs w:val="22"/>
              </w:rPr>
            </w:pPr>
          </w:p>
        </w:tc>
        <w:tc>
          <w:tcPr>
            <w:tcW w:w="1082" w:type="dxa"/>
          </w:tcPr>
          <w:p w14:paraId="58E29D3E" w14:textId="26089D0A"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r>
      <w:tr w:rsidR="009248D3" w:rsidRPr="007C4A02" w14:paraId="10F0490C" w14:textId="77777777" w:rsidTr="004A1BA3">
        <w:trPr>
          <w:cantSplit/>
        </w:trPr>
        <w:tc>
          <w:tcPr>
            <w:tcW w:w="3960" w:type="dxa"/>
          </w:tcPr>
          <w:p w14:paraId="77C9C9A4" w14:textId="77777777" w:rsidR="009248D3" w:rsidRPr="007C4A02" w:rsidRDefault="009248D3" w:rsidP="009248D3">
            <w:pPr>
              <w:pStyle w:val="acctfourfigures"/>
              <w:tabs>
                <w:tab w:val="clear" w:pos="765"/>
              </w:tabs>
              <w:spacing w:line="240" w:lineRule="auto"/>
              <w:ind w:left="188" w:hanging="174"/>
              <w:rPr>
                <w:rFonts w:cs="Times New Roman"/>
                <w:b/>
                <w:bCs/>
                <w:szCs w:val="22"/>
              </w:rPr>
            </w:pPr>
            <w:r w:rsidRPr="007C4A02">
              <w:rPr>
                <w:rFonts w:cs="Times New Roman"/>
                <w:szCs w:val="22"/>
              </w:rPr>
              <w:t>Overdue:</w:t>
            </w:r>
          </w:p>
        </w:tc>
        <w:tc>
          <w:tcPr>
            <w:tcW w:w="1260" w:type="dxa"/>
          </w:tcPr>
          <w:p w14:paraId="134999AF" w14:textId="77777777" w:rsidR="009248D3" w:rsidRPr="009248D3" w:rsidRDefault="009248D3" w:rsidP="009248D3">
            <w:pPr>
              <w:tabs>
                <w:tab w:val="decimal" w:pos="990"/>
              </w:tabs>
              <w:ind w:left="-108" w:right="-128"/>
              <w:rPr>
                <w:rFonts w:cs="Times New Roman"/>
                <w:szCs w:val="22"/>
              </w:rPr>
            </w:pPr>
          </w:p>
        </w:tc>
        <w:tc>
          <w:tcPr>
            <w:tcW w:w="180" w:type="dxa"/>
          </w:tcPr>
          <w:p w14:paraId="099980DB" w14:textId="77777777" w:rsidR="009248D3" w:rsidRPr="007C4A02" w:rsidRDefault="009248D3" w:rsidP="009248D3">
            <w:pPr>
              <w:tabs>
                <w:tab w:val="decimal" w:pos="990"/>
              </w:tabs>
              <w:ind w:left="-108" w:right="-128"/>
              <w:rPr>
                <w:rFonts w:cs="Times New Roman"/>
                <w:szCs w:val="22"/>
              </w:rPr>
            </w:pPr>
          </w:p>
        </w:tc>
        <w:tc>
          <w:tcPr>
            <w:tcW w:w="1170" w:type="dxa"/>
          </w:tcPr>
          <w:p w14:paraId="60F10076" w14:textId="77777777" w:rsidR="009248D3" w:rsidRPr="007C4A02" w:rsidRDefault="009248D3" w:rsidP="009248D3">
            <w:pPr>
              <w:tabs>
                <w:tab w:val="decimal" w:pos="990"/>
              </w:tabs>
              <w:ind w:left="-108" w:right="-128"/>
              <w:rPr>
                <w:rFonts w:cs="Times New Roman"/>
                <w:szCs w:val="22"/>
              </w:rPr>
            </w:pPr>
          </w:p>
        </w:tc>
        <w:tc>
          <w:tcPr>
            <w:tcW w:w="183" w:type="dxa"/>
          </w:tcPr>
          <w:p w14:paraId="18ABA3D5" w14:textId="77777777" w:rsidR="009248D3" w:rsidRPr="007C4A02" w:rsidRDefault="009248D3" w:rsidP="009248D3">
            <w:pPr>
              <w:tabs>
                <w:tab w:val="decimal" w:pos="990"/>
              </w:tabs>
              <w:ind w:left="-108" w:right="-128"/>
              <w:rPr>
                <w:rFonts w:cs="Times New Roman"/>
                <w:szCs w:val="22"/>
              </w:rPr>
            </w:pPr>
          </w:p>
        </w:tc>
        <w:tc>
          <w:tcPr>
            <w:tcW w:w="1167" w:type="dxa"/>
          </w:tcPr>
          <w:p w14:paraId="0BB8EA9D" w14:textId="77777777" w:rsidR="009248D3" w:rsidRPr="007C4A02" w:rsidRDefault="009248D3" w:rsidP="009248D3">
            <w:pPr>
              <w:tabs>
                <w:tab w:val="decimal" w:pos="990"/>
              </w:tabs>
              <w:ind w:left="-108" w:right="-128"/>
              <w:rPr>
                <w:rFonts w:cs="Times New Roman"/>
                <w:szCs w:val="22"/>
              </w:rPr>
            </w:pPr>
          </w:p>
        </w:tc>
        <w:tc>
          <w:tcPr>
            <w:tcW w:w="178" w:type="dxa"/>
          </w:tcPr>
          <w:p w14:paraId="500D4068" w14:textId="77777777" w:rsidR="009248D3" w:rsidRPr="007C4A02" w:rsidRDefault="009248D3" w:rsidP="009248D3">
            <w:pPr>
              <w:pStyle w:val="acctfourfigures"/>
              <w:spacing w:line="240" w:lineRule="exact"/>
              <w:rPr>
                <w:rFonts w:cs="Times New Roman"/>
                <w:szCs w:val="22"/>
              </w:rPr>
            </w:pPr>
          </w:p>
        </w:tc>
        <w:tc>
          <w:tcPr>
            <w:tcW w:w="1082" w:type="dxa"/>
          </w:tcPr>
          <w:p w14:paraId="276CB88A" w14:textId="77777777" w:rsidR="009248D3" w:rsidRPr="007C4A02" w:rsidRDefault="009248D3" w:rsidP="009248D3">
            <w:pPr>
              <w:tabs>
                <w:tab w:val="decimal" w:pos="575"/>
              </w:tabs>
              <w:spacing w:line="240" w:lineRule="atLeast"/>
              <w:ind w:left="-108" w:right="-128"/>
              <w:rPr>
                <w:rFonts w:cs="Times New Roman"/>
                <w:szCs w:val="22"/>
                <w:lang w:bidi="th-TH"/>
              </w:rPr>
            </w:pPr>
          </w:p>
        </w:tc>
      </w:tr>
      <w:tr w:rsidR="009248D3" w:rsidRPr="007C4A02" w14:paraId="2704E436" w14:textId="77777777" w:rsidTr="00FC61D0">
        <w:trPr>
          <w:cantSplit/>
        </w:trPr>
        <w:tc>
          <w:tcPr>
            <w:tcW w:w="3960" w:type="dxa"/>
          </w:tcPr>
          <w:p w14:paraId="69F7A572" w14:textId="0C04733E" w:rsidR="009248D3" w:rsidRPr="007C4A02" w:rsidRDefault="009248D3" w:rsidP="009248D3">
            <w:pPr>
              <w:pStyle w:val="acctfourfigures"/>
              <w:tabs>
                <w:tab w:val="clear" w:pos="765"/>
              </w:tabs>
              <w:spacing w:line="240" w:lineRule="auto"/>
              <w:ind w:left="188" w:hanging="174"/>
              <w:rPr>
                <w:rFonts w:cstheme="minorBidi"/>
                <w:szCs w:val="28"/>
                <w:lang w:val="en-US" w:bidi="th-TH"/>
              </w:rPr>
            </w:pPr>
            <w:r w:rsidRPr="007C4A02">
              <w:rPr>
                <w:rFonts w:cstheme="minorBidi" w:hint="cs"/>
                <w:szCs w:val="28"/>
                <w:cs/>
                <w:lang w:bidi="th-TH"/>
              </w:rPr>
              <w:t xml:space="preserve">  </w:t>
            </w:r>
            <w:r w:rsidRPr="007C4A02">
              <w:rPr>
                <w:rFonts w:cstheme="minorBidi"/>
                <w:szCs w:val="28"/>
                <w:lang w:val="en-US" w:bidi="th-TH"/>
              </w:rPr>
              <w:t>Less than 3 months</w:t>
            </w:r>
          </w:p>
        </w:tc>
        <w:tc>
          <w:tcPr>
            <w:tcW w:w="1260" w:type="dxa"/>
          </w:tcPr>
          <w:p w14:paraId="5C92F921" w14:textId="5BD1F66E" w:rsidR="009248D3" w:rsidRPr="009248D3" w:rsidRDefault="009248D3" w:rsidP="009248D3">
            <w:pPr>
              <w:tabs>
                <w:tab w:val="decimal" w:pos="990"/>
              </w:tabs>
              <w:ind w:left="-108" w:right="-128"/>
              <w:rPr>
                <w:rFonts w:cs="Times New Roman"/>
                <w:szCs w:val="22"/>
              </w:rPr>
            </w:pPr>
            <w:r w:rsidRPr="009248D3">
              <w:rPr>
                <w:rFonts w:cs="Times New Roman"/>
                <w:szCs w:val="22"/>
                <w:lang w:val="en-US" w:bidi="th-TH"/>
              </w:rPr>
              <w:t>1,134</w:t>
            </w:r>
          </w:p>
        </w:tc>
        <w:tc>
          <w:tcPr>
            <w:tcW w:w="180" w:type="dxa"/>
          </w:tcPr>
          <w:p w14:paraId="0D6C445A" w14:textId="77777777" w:rsidR="009248D3" w:rsidRPr="007C4A02" w:rsidRDefault="009248D3" w:rsidP="009248D3">
            <w:pPr>
              <w:tabs>
                <w:tab w:val="decimal" w:pos="990"/>
              </w:tabs>
              <w:ind w:left="-108" w:right="-128"/>
              <w:rPr>
                <w:rFonts w:cs="Times New Roman"/>
                <w:szCs w:val="22"/>
              </w:rPr>
            </w:pPr>
          </w:p>
        </w:tc>
        <w:tc>
          <w:tcPr>
            <w:tcW w:w="1170" w:type="dxa"/>
          </w:tcPr>
          <w:p w14:paraId="0D86F09D" w14:textId="7DB63533" w:rsidR="009248D3" w:rsidRPr="007C4A02" w:rsidRDefault="009248D3" w:rsidP="009248D3">
            <w:pPr>
              <w:tabs>
                <w:tab w:val="decimal" w:pos="990"/>
              </w:tabs>
              <w:ind w:left="-108" w:right="-128"/>
              <w:rPr>
                <w:rFonts w:cs="Times New Roman"/>
                <w:szCs w:val="22"/>
              </w:rPr>
            </w:pPr>
            <w:r w:rsidRPr="006725B9">
              <w:rPr>
                <w:rFonts w:cs="Times New Roman"/>
                <w:szCs w:val="22"/>
              </w:rPr>
              <w:t>2,955</w:t>
            </w:r>
          </w:p>
        </w:tc>
        <w:tc>
          <w:tcPr>
            <w:tcW w:w="183" w:type="dxa"/>
          </w:tcPr>
          <w:p w14:paraId="0CC96831" w14:textId="77777777" w:rsidR="009248D3" w:rsidRPr="007C4A02" w:rsidRDefault="009248D3" w:rsidP="009248D3">
            <w:pPr>
              <w:tabs>
                <w:tab w:val="decimal" w:pos="990"/>
              </w:tabs>
              <w:ind w:left="-108" w:right="-128"/>
              <w:rPr>
                <w:rFonts w:cs="Times New Roman"/>
                <w:szCs w:val="22"/>
              </w:rPr>
            </w:pPr>
          </w:p>
        </w:tc>
        <w:tc>
          <w:tcPr>
            <w:tcW w:w="1167" w:type="dxa"/>
          </w:tcPr>
          <w:p w14:paraId="25AED946" w14:textId="1848D42C"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c>
          <w:tcPr>
            <w:tcW w:w="178" w:type="dxa"/>
          </w:tcPr>
          <w:p w14:paraId="3FD2121E" w14:textId="77777777" w:rsidR="009248D3" w:rsidRPr="007C4A02" w:rsidRDefault="009248D3" w:rsidP="009248D3">
            <w:pPr>
              <w:pStyle w:val="acctfourfigures"/>
              <w:spacing w:line="240" w:lineRule="exact"/>
              <w:rPr>
                <w:rFonts w:cs="Times New Roman"/>
                <w:szCs w:val="22"/>
              </w:rPr>
            </w:pPr>
          </w:p>
        </w:tc>
        <w:tc>
          <w:tcPr>
            <w:tcW w:w="1082" w:type="dxa"/>
          </w:tcPr>
          <w:p w14:paraId="790DF1DF" w14:textId="51A08584"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r>
      <w:tr w:rsidR="009248D3" w:rsidRPr="007C4A02" w14:paraId="5C819FBD" w14:textId="77777777" w:rsidTr="00FC61D0">
        <w:trPr>
          <w:cantSplit/>
        </w:trPr>
        <w:tc>
          <w:tcPr>
            <w:tcW w:w="3960" w:type="dxa"/>
          </w:tcPr>
          <w:p w14:paraId="3755E102" w14:textId="2076EEBC" w:rsidR="009248D3" w:rsidRPr="007C4A02" w:rsidRDefault="009248D3" w:rsidP="009248D3">
            <w:pPr>
              <w:spacing w:line="240" w:lineRule="exact"/>
              <w:ind w:right="-79"/>
              <w:rPr>
                <w:rFonts w:cs="Times New Roman"/>
                <w:szCs w:val="22"/>
              </w:rPr>
            </w:pPr>
            <w:r w:rsidRPr="007C4A02">
              <w:rPr>
                <w:rFonts w:cs="Times New Roman"/>
                <w:b/>
                <w:bCs/>
                <w:szCs w:val="22"/>
              </w:rPr>
              <w:t>Total</w:t>
            </w:r>
          </w:p>
        </w:tc>
        <w:tc>
          <w:tcPr>
            <w:tcW w:w="1260" w:type="dxa"/>
            <w:tcBorders>
              <w:top w:val="single" w:sz="4" w:space="0" w:color="auto"/>
            </w:tcBorders>
          </w:tcPr>
          <w:p w14:paraId="74A5D374" w14:textId="20E7BEBE" w:rsidR="009248D3" w:rsidRPr="009248D3" w:rsidRDefault="009248D3" w:rsidP="009248D3">
            <w:pPr>
              <w:tabs>
                <w:tab w:val="decimal" w:pos="990"/>
              </w:tabs>
              <w:ind w:left="-108" w:right="-128"/>
              <w:rPr>
                <w:rFonts w:cs="Times New Roman"/>
                <w:b/>
                <w:bCs/>
                <w:szCs w:val="22"/>
              </w:rPr>
            </w:pPr>
            <w:r w:rsidRPr="009248D3">
              <w:rPr>
                <w:rFonts w:cs="Times New Roman"/>
                <w:b/>
                <w:bCs/>
                <w:szCs w:val="22"/>
                <w:lang w:val="en-US" w:bidi="th-TH"/>
              </w:rPr>
              <w:t>5,324,217</w:t>
            </w:r>
          </w:p>
        </w:tc>
        <w:tc>
          <w:tcPr>
            <w:tcW w:w="180" w:type="dxa"/>
          </w:tcPr>
          <w:p w14:paraId="18ADFF28" w14:textId="77777777" w:rsidR="009248D3" w:rsidRPr="007C4A02" w:rsidRDefault="009248D3" w:rsidP="009248D3">
            <w:pPr>
              <w:tabs>
                <w:tab w:val="decimal" w:pos="990"/>
              </w:tabs>
              <w:ind w:left="-108" w:right="-128"/>
              <w:rPr>
                <w:rFonts w:cs="Times New Roman"/>
                <w:b/>
                <w:bCs/>
                <w:szCs w:val="22"/>
              </w:rPr>
            </w:pPr>
          </w:p>
        </w:tc>
        <w:tc>
          <w:tcPr>
            <w:tcW w:w="1170" w:type="dxa"/>
            <w:tcBorders>
              <w:top w:val="single" w:sz="4" w:space="0" w:color="auto"/>
            </w:tcBorders>
          </w:tcPr>
          <w:p w14:paraId="6622584D" w14:textId="561AD1C2" w:rsidR="009248D3" w:rsidRPr="007C4A02" w:rsidRDefault="009248D3" w:rsidP="009248D3">
            <w:pPr>
              <w:tabs>
                <w:tab w:val="decimal" w:pos="990"/>
              </w:tabs>
              <w:ind w:left="-108" w:right="-128"/>
              <w:rPr>
                <w:rFonts w:cs="Times New Roman"/>
                <w:b/>
                <w:bCs/>
                <w:szCs w:val="22"/>
              </w:rPr>
            </w:pPr>
            <w:r w:rsidRPr="006725B9">
              <w:rPr>
                <w:rFonts w:cs="Times New Roman"/>
                <w:b/>
                <w:bCs/>
                <w:szCs w:val="22"/>
              </w:rPr>
              <w:t>12,582,355</w:t>
            </w:r>
          </w:p>
        </w:tc>
        <w:tc>
          <w:tcPr>
            <w:tcW w:w="183" w:type="dxa"/>
          </w:tcPr>
          <w:p w14:paraId="4EA279B5" w14:textId="77777777" w:rsidR="009248D3" w:rsidRPr="007C4A02" w:rsidRDefault="009248D3" w:rsidP="009248D3">
            <w:pPr>
              <w:tabs>
                <w:tab w:val="decimal" w:pos="990"/>
              </w:tabs>
              <w:ind w:left="-108" w:right="-128"/>
              <w:rPr>
                <w:rFonts w:cs="Times New Roman"/>
                <w:b/>
                <w:bCs/>
                <w:szCs w:val="22"/>
              </w:rPr>
            </w:pPr>
          </w:p>
        </w:tc>
        <w:tc>
          <w:tcPr>
            <w:tcW w:w="1167" w:type="dxa"/>
            <w:tcBorders>
              <w:top w:val="single" w:sz="4" w:space="0" w:color="auto"/>
            </w:tcBorders>
          </w:tcPr>
          <w:p w14:paraId="4A23F8A2" w14:textId="3D006903" w:rsidR="009248D3" w:rsidRPr="00044427" w:rsidRDefault="009248D3" w:rsidP="009248D3">
            <w:pPr>
              <w:tabs>
                <w:tab w:val="decimal" w:pos="575"/>
              </w:tabs>
              <w:spacing w:line="240" w:lineRule="atLeast"/>
              <w:ind w:left="-108" w:right="-128"/>
              <w:rPr>
                <w:rFonts w:cs="Times New Roman"/>
                <w:b/>
                <w:bCs/>
                <w:szCs w:val="22"/>
                <w:lang w:bidi="th-TH"/>
              </w:rPr>
            </w:pPr>
            <w:r w:rsidRPr="00044427">
              <w:rPr>
                <w:rFonts w:cs="Times New Roman"/>
                <w:b/>
                <w:bCs/>
                <w:szCs w:val="22"/>
                <w:lang w:bidi="th-TH"/>
              </w:rPr>
              <w:t>-</w:t>
            </w:r>
          </w:p>
        </w:tc>
        <w:tc>
          <w:tcPr>
            <w:tcW w:w="178" w:type="dxa"/>
          </w:tcPr>
          <w:p w14:paraId="61063D8F" w14:textId="77777777" w:rsidR="009248D3" w:rsidRPr="00044427" w:rsidRDefault="009248D3" w:rsidP="009248D3">
            <w:pPr>
              <w:pStyle w:val="acctfourfigures"/>
              <w:spacing w:line="240" w:lineRule="exact"/>
              <w:rPr>
                <w:rFonts w:cs="Times New Roman"/>
                <w:b/>
                <w:bCs/>
                <w:szCs w:val="22"/>
              </w:rPr>
            </w:pPr>
          </w:p>
        </w:tc>
        <w:tc>
          <w:tcPr>
            <w:tcW w:w="1082" w:type="dxa"/>
            <w:tcBorders>
              <w:top w:val="single" w:sz="4" w:space="0" w:color="auto"/>
            </w:tcBorders>
          </w:tcPr>
          <w:p w14:paraId="47748791" w14:textId="13B83BF0" w:rsidR="009248D3" w:rsidRPr="00044427" w:rsidRDefault="009248D3" w:rsidP="009248D3">
            <w:pPr>
              <w:tabs>
                <w:tab w:val="decimal" w:pos="575"/>
              </w:tabs>
              <w:spacing w:line="240" w:lineRule="atLeast"/>
              <w:ind w:left="-108" w:right="-128"/>
              <w:rPr>
                <w:rFonts w:cs="Times New Roman"/>
                <w:b/>
                <w:bCs/>
                <w:szCs w:val="22"/>
                <w:lang w:bidi="th-TH"/>
              </w:rPr>
            </w:pPr>
            <w:r w:rsidRPr="00044427">
              <w:rPr>
                <w:rFonts w:cs="Times New Roman"/>
                <w:b/>
                <w:bCs/>
                <w:szCs w:val="22"/>
                <w:lang w:bidi="th-TH"/>
              </w:rPr>
              <w:t>-</w:t>
            </w:r>
          </w:p>
        </w:tc>
      </w:tr>
      <w:tr w:rsidR="009248D3" w:rsidRPr="007C4A02" w14:paraId="328DC09D" w14:textId="77777777" w:rsidTr="00FC61D0">
        <w:trPr>
          <w:cantSplit/>
        </w:trPr>
        <w:tc>
          <w:tcPr>
            <w:tcW w:w="3960" w:type="dxa"/>
          </w:tcPr>
          <w:p w14:paraId="6A1F3691" w14:textId="77777777" w:rsidR="009248D3" w:rsidRPr="007C4A02" w:rsidRDefault="009248D3" w:rsidP="009248D3">
            <w:pPr>
              <w:spacing w:line="240" w:lineRule="exact"/>
              <w:ind w:left="12"/>
              <w:rPr>
                <w:rFonts w:cs="Times New Roman"/>
                <w:szCs w:val="22"/>
              </w:rPr>
            </w:pPr>
            <w:r w:rsidRPr="007C4A02">
              <w:rPr>
                <w:rFonts w:cs="Times New Roman"/>
                <w:i/>
                <w:iCs/>
                <w:szCs w:val="22"/>
              </w:rPr>
              <w:t>Less</w:t>
            </w:r>
            <w:r w:rsidRPr="007C4A02">
              <w:rPr>
                <w:rFonts w:cs="Times New Roman"/>
                <w:szCs w:val="22"/>
              </w:rPr>
              <w:t xml:space="preserve"> allowance for</w:t>
            </w:r>
            <w:r w:rsidRPr="007C4A02">
              <w:rPr>
                <w:rFonts w:cs="Times New Roman"/>
                <w:szCs w:val="22"/>
                <w:cs/>
              </w:rPr>
              <w:t xml:space="preserve"> </w:t>
            </w:r>
            <w:r w:rsidRPr="007C4A02">
              <w:rPr>
                <w:rFonts w:cs="Times New Roman"/>
                <w:szCs w:val="22"/>
              </w:rPr>
              <w:t>expected credit loss</w:t>
            </w:r>
          </w:p>
        </w:tc>
        <w:tc>
          <w:tcPr>
            <w:tcW w:w="1260" w:type="dxa"/>
            <w:tcBorders>
              <w:bottom w:val="single" w:sz="4" w:space="0" w:color="auto"/>
            </w:tcBorders>
            <w:vAlign w:val="bottom"/>
          </w:tcPr>
          <w:p w14:paraId="4A7D3BA8" w14:textId="758D3E43" w:rsidR="009248D3" w:rsidRPr="009248D3" w:rsidRDefault="009248D3" w:rsidP="009248D3">
            <w:pPr>
              <w:tabs>
                <w:tab w:val="decimal" w:pos="575"/>
              </w:tabs>
              <w:spacing w:line="240" w:lineRule="atLeast"/>
              <w:ind w:left="-108" w:right="-128"/>
              <w:rPr>
                <w:rFonts w:cs="Times New Roman"/>
                <w:szCs w:val="22"/>
                <w:lang w:bidi="th-TH"/>
              </w:rPr>
            </w:pPr>
            <w:r w:rsidRPr="009248D3">
              <w:rPr>
                <w:rFonts w:cs="Times New Roman"/>
                <w:szCs w:val="22"/>
                <w:lang w:val="en-US"/>
              </w:rPr>
              <w:t>-</w:t>
            </w:r>
          </w:p>
        </w:tc>
        <w:tc>
          <w:tcPr>
            <w:tcW w:w="180" w:type="dxa"/>
            <w:vAlign w:val="bottom"/>
          </w:tcPr>
          <w:p w14:paraId="416673D9" w14:textId="77777777" w:rsidR="009248D3" w:rsidRPr="007C4A02" w:rsidRDefault="009248D3" w:rsidP="009248D3">
            <w:pPr>
              <w:tabs>
                <w:tab w:val="decimal" w:pos="575"/>
              </w:tabs>
              <w:spacing w:line="240" w:lineRule="atLeast"/>
              <w:ind w:left="-108" w:right="-128"/>
              <w:rPr>
                <w:rFonts w:cs="Times New Roman"/>
                <w:szCs w:val="22"/>
                <w:lang w:bidi="th-TH"/>
              </w:rPr>
            </w:pPr>
          </w:p>
        </w:tc>
        <w:tc>
          <w:tcPr>
            <w:tcW w:w="1170" w:type="dxa"/>
            <w:tcBorders>
              <w:bottom w:val="single" w:sz="4" w:space="0" w:color="auto"/>
            </w:tcBorders>
            <w:vAlign w:val="bottom"/>
          </w:tcPr>
          <w:p w14:paraId="1277212E" w14:textId="0B296DE8" w:rsidR="009248D3" w:rsidRPr="007C4A02" w:rsidRDefault="009248D3" w:rsidP="00CF2D0B">
            <w:pPr>
              <w:tabs>
                <w:tab w:val="decimal" w:pos="638"/>
              </w:tabs>
              <w:ind w:left="-108" w:right="-128"/>
              <w:rPr>
                <w:rFonts w:cs="Times New Roman"/>
                <w:szCs w:val="22"/>
                <w:lang w:bidi="th-TH"/>
              </w:rPr>
            </w:pPr>
            <w:r w:rsidRPr="006725B9">
              <w:rPr>
                <w:rFonts w:cs="Times New Roman"/>
                <w:szCs w:val="22"/>
                <w:lang w:bidi="th-TH"/>
              </w:rPr>
              <w:t>-</w:t>
            </w:r>
          </w:p>
        </w:tc>
        <w:tc>
          <w:tcPr>
            <w:tcW w:w="183" w:type="dxa"/>
            <w:vAlign w:val="bottom"/>
          </w:tcPr>
          <w:p w14:paraId="7F4090EA" w14:textId="77777777" w:rsidR="009248D3" w:rsidRPr="007C4A02" w:rsidRDefault="009248D3" w:rsidP="009248D3">
            <w:pPr>
              <w:tabs>
                <w:tab w:val="decimal" w:pos="575"/>
              </w:tabs>
              <w:spacing w:line="240" w:lineRule="atLeast"/>
              <w:ind w:left="-108" w:right="-128"/>
              <w:rPr>
                <w:rFonts w:cs="Times New Roman"/>
                <w:szCs w:val="22"/>
                <w:lang w:bidi="th-TH"/>
              </w:rPr>
            </w:pPr>
          </w:p>
        </w:tc>
        <w:tc>
          <w:tcPr>
            <w:tcW w:w="1167" w:type="dxa"/>
            <w:tcBorders>
              <w:bottom w:val="single" w:sz="4" w:space="0" w:color="auto"/>
            </w:tcBorders>
            <w:vAlign w:val="bottom"/>
          </w:tcPr>
          <w:p w14:paraId="6B044B7B" w14:textId="53C96770"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c>
          <w:tcPr>
            <w:tcW w:w="178" w:type="dxa"/>
            <w:vAlign w:val="bottom"/>
          </w:tcPr>
          <w:p w14:paraId="1ED08BDF" w14:textId="77777777" w:rsidR="009248D3" w:rsidRPr="007C4A02" w:rsidRDefault="009248D3" w:rsidP="009248D3">
            <w:pPr>
              <w:pStyle w:val="acctfourfigures"/>
              <w:spacing w:line="240" w:lineRule="exact"/>
              <w:rPr>
                <w:rFonts w:cs="Times New Roman"/>
                <w:b/>
                <w:bCs/>
                <w:szCs w:val="22"/>
              </w:rPr>
            </w:pPr>
          </w:p>
        </w:tc>
        <w:tc>
          <w:tcPr>
            <w:tcW w:w="1082" w:type="dxa"/>
            <w:tcBorders>
              <w:bottom w:val="single" w:sz="4" w:space="0" w:color="auto"/>
            </w:tcBorders>
            <w:vAlign w:val="bottom"/>
          </w:tcPr>
          <w:p w14:paraId="4192A9ED" w14:textId="4D6E2CD1" w:rsidR="009248D3" w:rsidRPr="007C4A02" w:rsidRDefault="009248D3" w:rsidP="009248D3">
            <w:pPr>
              <w:tabs>
                <w:tab w:val="decimal" w:pos="575"/>
              </w:tabs>
              <w:spacing w:line="240" w:lineRule="atLeast"/>
              <w:ind w:left="-108" w:right="-128"/>
              <w:rPr>
                <w:rFonts w:cs="Times New Roman"/>
                <w:szCs w:val="22"/>
                <w:lang w:bidi="th-TH"/>
              </w:rPr>
            </w:pPr>
            <w:r w:rsidRPr="007C4A02">
              <w:rPr>
                <w:rFonts w:cs="Times New Roman"/>
                <w:szCs w:val="22"/>
                <w:lang w:bidi="th-TH"/>
              </w:rPr>
              <w:t>-</w:t>
            </w:r>
          </w:p>
        </w:tc>
      </w:tr>
      <w:tr w:rsidR="009248D3" w:rsidRPr="007C4A02" w14:paraId="7D4887B2" w14:textId="77777777" w:rsidTr="00FC61D0">
        <w:trPr>
          <w:cantSplit/>
        </w:trPr>
        <w:tc>
          <w:tcPr>
            <w:tcW w:w="3960" w:type="dxa"/>
          </w:tcPr>
          <w:p w14:paraId="032326DF" w14:textId="77777777" w:rsidR="009248D3" w:rsidRPr="007C4A02" w:rsidRDefault="009248D3" w:rsidP="009248D3">
            <w:pPr>
              <w:spacing w:line="240" w:lineRule="exact"/>
              <w:ind w:left="12"/>
              <w:rPr>
                <w:rFonts w:cs="Times New Roman"/>
                <w:b/>
                <w:bCs/>
                <w:szCs w:val="22"/>
              </w:rPr>
            </w:pPr>
            <w:r w:rsidRPr="007C4A02">
              <w:rPr>
                <w:rFonts w:cs="Times New Roman"/>
                <w:b/>
                <w:bCs/>
                <w:szCs w:val="22"/>
              </w:rPr>
              <w:t>Net</w:t>
            </w:r>
          </w:p>
        </w:tc>
        <w:tc>
          <w:tcPr>
            <w:tcW w:w="1260" w:type="dxa"/>
            <w:tcBorders>
              <w:top w:val="single" w:sz="4" w:space="0" w:color="auto"/>
              <w:bottom w:val="double" w:sz="4" w:space="0" w:color="auto"/>
            </w:tcBorders>
          </w:tcPr>
          <w:p w14:paraId="7696F8B3" w14:textId="469A75DE" w:rsidR="009248D3" w:rsidRPr="009248D3" w:rsidRDefault="009248D3" w:rsidP="009248D3">
            <w:pPr>
              <w:tabs>
                <w:tab w:val="decimal" w:pos="990"/>
              </w:tabs>
              <w:ind w:left="-108" w:right="-128"/>
              <w:rPr>
                <w:rFonts w:cs="Times New Roman"/>
                <w:b/>
                <w:bCs/>
                <w:szCs w:val="22"/>
              </w:rPr>
            </w:pPr>
            <w:r w:rsidRPr="009248D3">
              <w:rPr>
                <w:rFonts w:cs="Times New Roman"/>
                <w:b/>
                <w:bCs/>
                <w:szCs w:val="22"/>
                <w:lang w:val="en-US" w:bidi="th-TH"/>
              </w:rPr>
              <w:t>5,324,217</w:t>
            </w:r>
          </w:p>
        </w:tc>
        <w:tc>
          <w:tcPr>
            <w:tcW w:w="180" w:type="dxa"/>
          </w:tcPr>
          <w:p w14:paraId="18CFD402" w14:textId="77777777" w:rsidR="009248D3" w:rsidRPr="007C4A02" w:rsidRDefault="009248D3" w:rsidP="009248D3">
            <w:pPr>
              <w:tabs>
                <w:tab w:val="decimal" w:pos="990"/>
              </w:tabs>
              <w:ind w:left="-108" w:right="-128"/>
              <w:rPr>
                <w:rFonts w:cs="Times New Roman"/>
                <w:b/>
                <w:bCs/>
                <w:szCs w:val="22"/>
              </w:rPr>
            </w:pPr>
          </w:p>
        </w:tc>
        <w:tc>
          <w:tcPr>
            <w:tcW w:w="1170" w:type="dxa"/>
            <w:tcBorders>
              <w:top w:val="single" w:sz="4" w:space="0" w:color="auto"/>
              <w:bottom w:val="double" w:sz="4" w:space="0" w:color="auto"/>
            </w:tcBorders>
          </w:tcPr>
          <w:p w14:paraId="78050732" w14:textId="36590E63" w:rsidR="009248D3" w:rsidRPr="007C4A02" w:rsidRDefault="009248D3" w:rsidP="009248D3">
            <w:pPr>
              <w:tabs>
                <w:tab w:val="decimal" w:pos="990"/>
              </w:tabs>
              <w:ind w:left="-108" w:right="-128"/>
              <w:rPr>
                <w:rFonts w:cs="Times New Roman"/>
                <w:b/>
                <w:bCs/>
                <w:szCs w:val="22"/>
              </w:rPr>
            </w:pPr>
            <w:r w:rsidRPr="006725B9">
              <w:rPr>
                <w:rFonts w:cs="Times New Roman"/>
                <w:b/>
                <w:bCs/>
                <w:szCs w:val="22"/>
              </w:rPr>
              <w:t>12,582,355</w:t>
            </w:r>
          </w:p>
        </w:tc>
        <w:tc>
          <w:tcPr>
            <w:tcW w:w="183" w:type="dxa"/>
          </w:tcPr>
          <w:p w14:paraId="73F20B63" w14:textId="77777777" w:rsidR="009248D3" w:rsidRPr="007C4A02" w:rsidRDefault="009248D3" w:rsidP="009248D3">
            <w:pPr>
              <w:tabs>
                <w:tab w:val="decimal" w:pos="990"/>
              </w:tabs>
              <w:ind w:left="-108" w:right="-128"/>
              <w:rPr>
                <w:rFonts w:cs="Times New Roman"/>
                <w:b/>
                <w:bCs/>
                <w:szCs w:val="22"/>
              </w:rPr>
            </w:pPr>
          </w:p>
        </w:tc>
        <w:tc>
          <w:tcPr>
            <w:tcW w:w="1167" w:type="dxa"/>
            <w:tcBorders>
              <w:top w:val="single" w:sz="4" w:space="0" w:color="auto"/>
              <w:bottom w:val="double" w:sz="4" w:space="0" w:color="auto"/>
            </w:tcBorders>
          </w:tcPr>
          <w:p w14:paraId="27ABC97B" w14:textId="70921B3C" w:rsidR="009248D3" w:rsidRPr="00044427" w:rsidRDefault="009248D3" w:rsidP="009248D3">
            <w:pPr>
              <w:tabs>
                <w:tab w:val="decimal" w:pos="575"/>
              </w:tabs>
              <w:spacing w:line="240" w:lineRule="atLeast"/>
              <w:ind w:left="-108" w:right="-128"/>
              <w:rPr>
                <w:rFonts w:cs="Times New Roman"/>
                <w:b/>
                <w:bCs/>
                <w:szCs w:val="22"/>
                <w:lang w:bidi="th-TH"/>
              </w:rPr>
            </w:pPr>
            <w:r w:rsidRPr="00044427">
              <w:rPr>
                <w:rFonts w:cs="Times New Roman"/>
                <w:b/>
                <w:bCs/>
                <w:szCs w:val="22"/>
                <w:lang w:bidi="th-TH"/>
              </w:rPr>
              <w:t>-</w:t>
            </w:r>
          </w:p>
        </w:tc>
        <w:tc>
          <w:tcPr>
            <w:tcW w:w="178" w:type="dxa"/>
          </w:tcPr>
          <w:p w14:paraId="045D388C" w14:textId="77777777" w:rsidR="009248D3" w:rsidRPr="00044427" w:rsidRDefault="009248D3" w:rsidP="009248D3">
            <w:pPr>
              <w:pStyle w:val="acctfourfigures"/>
              <w:spacing w:line="240" w:lineRule="exact"/>
              <w:rPr>
                <w:rFonts w:cs="Times New Roman"/>
                <w:b/>
                <w:bCs/>
                <w:szCs w:val="22"/>
              </w:rPr>
            </w:pPr>
          </w:p>
        </w:tc>
        <w:tc>
          <w:tcPr>
            <w:tcW w:w="1082" w:type="dxa"/>
            <w:tcBorders>
              <w:top w:val="single" w:sz="4" w:space="0" w:color="auto"/>
              <w:bottom w:val="double" w:sz="4" w:space="0" w:color="auto"/>
            </w:tcBorders>
          </w:tcPr>
          <w:p w14:paraId="074F0391" w14:textId="693FC552" w:rsidR="009248D3" w:rsidRPr="00044427" w:rsidRDefault="009248D3" w:rsidP="009248D3">
            <w:pPr>
              <w:tabs>
                <w:tab w:val="decimal" w:pos="575"/>
              </w:tabs>
              <w:spacing w:line="240" w:lineRule="atLeast"/>
              <w:ind w:left="-108" w:right="-128"/>
              <w:rPr>
                <w:rFonts w:cs="Times New Roman"/>
                <w:b/>
                <w:bCs/>
                <w:szCs w:val="22"/>
                <w:lang w:bidi="th-TH"/>
              </w:rPr>
            </w:pPr>
            <w:r w:rsidRPr="00044427">
              <w:rPr>
                <w:rFonts w:cs="Times New Roman"/>
                <w:b/>
                <w:bCs/>
                <w:szCs w:val="22"/>
                <w:lang w:bidi="th-TH"/>
              </w:rPr>
              <w:t>-</w:t>
            </w:r>
          </w:p>
        </w:tc>
      </w:tr>
    </w:tbl>
    <w:p w14:paraId="62075044" w14:textId="184687EC" w:rsidR="00B10445" w:rsidRPr="007B0675" w:rsidRDefault="00B10445" w:rsidP="00B10445">
      <w:pPr>
        <w:autoSpaceDE w:val="0"/>
        <w:autoSpaceDN w:val="0"/>
        <w:adjustRightInd w:val="0"/>
        <w:spacing w:line="240" w:lineRule="auto"/>
        <w:ind w:left="540"/>
        <w:jc w:val="thaiDistribute"/>
        <w:rPr>
          <w:color w:val="000000"/>
          <w:sz w:val="16"/>
          <w:szCs w:val="16"/>
        </w:rPr>
      </w:pPr>
    </w:p>
    <w:p w14:paraId="1D0884EA" w14:textId="513FCDD1" w:rsidR="0054168D" w:rsidRPr="007C4A02" w:rsidRDefault="009813B9"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Spare parts and supplies</w:t>
      </w:r>
    </w:p>
    <w:p w14:paraId="6ADFBC74" w14:textId="77777777" w:rsidR="005A7B80" w:rsidRPr="007B0675" w:rsidRDefault="005A7B80" w:rsidP="00F558EA">
      <w:pPr>
        <w:spacing w:line="240" w:lineRule="atLeast"/>
        <w:ind w:left="540" w:right="-27"/>
        <w:jc w:val="both"/>
        <w:rPr>
          <w:rFonts w:cs="Times New Roman"/>
          <w:sz w:val="16"/>
          <w:szCs w:val="16"/>
        </w:rPr>
      </w:pPr>
    </w:p>
    <w:tbl>
      <w:tblPr>
        <w:tblW w:w="9202" w:type="dxa"/>
        <w:tblInd w:w="450" w:type="dxa"/>
        <w:tblLayout w:type="fixed"/>
        <w:tblCellMar>
          <w:left w:w="79" w:type="dxa"/>
          <w:right w:w="79" w:type="dxa"/>
        </w:tblCellMar>
        <w:tblLook w:val="0000" w:firstRow="0" w:lastRow="0" w:firstColumn="0" w:lastColumn="0" w:noHBand="0" w:noVBand="0"/>
      </w:tblPr>
      <w:tblGrid>
        <w:gridCol w:w="3960"/>
        <w:gridCol w:w="1159"/>
        <w:gridCol w:w="270"/>
        <w:gridCol w:w="1170"/>
        <w:gridCol w:w="270"/>
        <w:gridCol w:w="1091"/>
        <w:gridCol w:w="178"/>
        <w:gridCol w:w="1104"/>
      </w:tblGrid>
      <w:tr w:rsidR="005A7B80" w:rsidRPr="007C4A02" w14:paraId="14DDA37D" w14:textId="77777777" w:rsidTr="00703D0B">
        <w:trPr>
          <w:cantSplit/>
          <w:tblHeader/>
        </w:trPr>
        <w:tc>
          <w:tcPr>
            <w:tcW w:w="3960" w:type="dxa"/>
            <w:shd w:val="clear" w:color="auto" w:fill="auto"/>
            <w:vAlign w:val="bottom"/>
          </w:tcPr>
          <w:p w14:paraId="244D97DE" w14:textId="77777777" w:rsidR="005A7B80" w:rsidRPr="007C4A02" w:rsidRDefault="005A7B80" w:rsidP="00703D0B">
            <w:pPr>
              <w:spacing w:line="240" w:lineRule="atLeast"/>
              <w:rPr>
                <w:rFonts w:cs="Times New Roman"/>
                <w:i/>
                <w:iCs/>
                <w:szCs w:val="22"/>
              </w:rPr>
            </w:pPr>
          </w:p>
        </w:tc>
        <w:tc>
          <w:tcPr>
            <w:tcW w:w="2599" w:type="dxa"/>
            <w:gridSpan w:val="3"/>
            <w:vAlign w:val="bottom"/>
          </w:tcPr>
          <w:p w14:paraId="4FC7DE83" w14:textId="77777777" w:rsidR="005A7B80" w:rsidRPr="007C4A02" w:rsidRDefault="005A7B80" w:rsidP="00703D0B">
            <w:pPr>
              <w:pStyle w:val="acctmergecolhdg"/>
              <w:spacing w:line="240" w:lineRule="atLeast"/>
              <w:ind w:left="-79" w:right="-79"/>
              <w:rPr>
                <w:rFonts w:cs="Times New Roman"/>
                <w:szCs w:val="22"/>
              </w:rPr>
            </w:pPr>
            <w:r w:rsidRPr="007C4A02">
              <w:rPr>
                <w:rFonts w:cs="Times New Roman"/>
                <w:szCs w:val="22"/>
              </w:rPr>
              <w:t xml:space="preserve">Consolidated </w:t>
            </w:r>
          </w:p>
          <w:p w14:paraId="41B030A4" w14:textId="77777777" w:rsidR="005A7B80" w:rsidRPr="007C4A02" w:rsidRDefault="005A7B80" w:rsidP="00703D0B">
            <w:pPr>
              <w:pStyle w:val="acctmergecolhdg"/>
              <w:spacing w:line="240" w:lineRule="atLeast"/>
              <w:ind w:left="-79" w:right="-79"/>
              <w:rPr>
                <w:rFonts w:cs="Times New Roman"/>
                <w:szCs w:val="22"/>
              </w:rPr>
            </w:pPr>
            <w:r w:rsidRPr="007C4A02">
              <w:rPr>
                <w:rFonts w:cs="Times New Roman"/>
                <w:szCs w:val="22"/>
              </w:rPr>
              <w:t>financial statements</w:t>
            </w:r>
          </w:p>
        </w:tc>
        <w:tc>
          <w:tcPr>
            <w:tcW w:w="270" w:type="dxa"/>
            <w:vAlign w:val="bottom"/>
          </w:tcPr>
          <w:p w14:paraId="1F46D062" w14:textId="77777777" w:rsidR="005A7B80" w:rsidRPr="007C4A02" w:rsidRDefault="005A7B80" w:rsidP="00703D0B">
            <w:pPr>
              <w:pStyle w:val="acctmergecolhdg"/>
              <w:spacing w:line="240" w:lineRule="atLeast"/>
              <w:rPr>
                <w:rFonts w:cs="Times New Roman"/>
                <w:szCs w:val="22"/>
              </w:rPr>
            </w:pPr>
          </w:p>
        </w:tc>
        <w:tc>
          <w:tcPr>
            <w:tcW w:w="2373" w:type="dxa"/>
            <w:gridSpan w:val="3"/>
            <w:vAlign w:val="bottom"/>
          </w:tcPr>
          <w:p w14:paraId="7AB4FA0B" w14:textId="77777777" w:rsidR="005A7B80" w:rsidRPr="007C4A02" w:rsidRDefault="005A7B80" w:rsidP="00703D0B">
            <w:pPr>
              <w:pStyle w:val="acctmergecolhdg"/>
              <w:spacing w:line="240" w:lineRule="atLeast"/>
              <w:ind w:left="-79" w:right="-79"/>
              <w:rPr>
                <w:rFonts w:cs="Times New Roman"/>
                <w:szCs w:val="22"/>
              </w:rPr>
            </w:pPr>
            <w:r w:rsidRPr="007C4A02">
              <w:rPr>
                <w:rFonts w:cs="Times New Roman"/>
                <w:szCs w:val="22"/>
              </w:rPr>
              <w:t xml:space="preserve">Separate </w:t>
            </w:r>
          </w:p>
          <w:p w14:paraId="0BE96BEA" w14:textId="77777777" w:rsidR="005A7B80" w:rsidRPr="007C4A02" w:rsidRDefault="005A7B80" w:rsidP="00703D0B">
            <w:pPr>
              <w:pStyle w:val="acctmergecolhdg"/>
              <w:spacing w:line="240" w:lineRule="atLeast"/>
              <w:ind w:left="-79" w:right="-79"/>
              <w:rPr>
                <w:rFonts w:cs="Times New Roman"/>
                <w:szCs w:val="22"/>
              </w:rPr>
            </w:pPr>
            <w:r w:rsidRPr="007C4A02">
              <w:rPr>
                <w:rFonts w:cs="Times New Roman"/>
                <w:szCs w:val="22"/>
              </w:rPr>
              <w:t>financial statements</w:t>
            </w:r>
          </w:p>
        </w:tc>
      </w:tr>
      <w:tr w:rsidR="00703D0B" w:rsidRPr="007C4A02" w14:paraId="3D5D9F98" w14:textId="77777777" w:rsidTr="00703D0B">
        <w:trPr>
          <w:cantSplit/>
          <w:tblHeader/>
        </w:trPr>
        <w:tc>
          <w:tcPr>
            <w:tcW w:w="3960" w:type="dxa"/>
            <w:vAlign w:val="bottom"/>
          </w:tcPr>
          <w:p w14:paraId="15D59DB9" w14:textId="77777777" w:rsidR="00703D0B" w:rsidRPr="007C4A02" w:rsidRDefault="00703D0B" w:rsidP="00703D0B">
            <w:pPr>
              <w:pStyle w:val="acctfourfigures"/>
              <w:spacing w:line="240" w:lineRule="atLeast"/>
              <w:jc w:val="center"/>
              <w:rPr>
                <w:rFonts w:cs="Times New Roman"/>
                <w:szCs w:val="22"/>
              </w:rPr>
            </w:pPr>
          </w:p>
        </w:tc>
        <w:tc>
          <w:tcPr>
            <w:tcW w:w="1159" w:type="dxa"/>
            <w:shd w:val="clear" w:color="auto" w:fill="auto"/>
          </w:tcPr>
          <w:p w14:paraId="3F10753C" w14:textId="43DDC694" w:rsidR="00703D0B" w:rsidRPr="007C4A02" w:rsidRDefault="00703D0B" w:rsidP="00703D0B">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270" w:type="dxa"/>
            <w:shd w:val="clear" w:color="auto" w:fill="auto"/>
          </w:tcPr>
          <w:p w14:paraId="756E4D05" w14:textId="77777777" w:rsidR="00703D0B" w:rsidRPr="007C4A02" w:rsidRDefault="00703D0B" w:rsidP="00703D0B">
            <w:pPr>
              <w:pStyle w:val="BodyText"/>
              <w:spacing w:after="0" w:line="240" w:lineRule="atLeast"/>
              <w:ind w:left="-108" w:right="-110"/>
              <w:jc w:val="center"/>
              <w:rPr>
                <w:rFonts w:cs="Times New Roman"/>
                <w:szCs w:val="22"/>
                <w:lang w:val="en-GB"/>
              </w:rPr>
            </w:pPr>
          </w:p>
        </w:tc>
        <w:tc>
          <w:tcPr>
            <w:tcW w:w="1170" w:type="dxa"/>
            <w:shd w:val="clear" w:color="auto" w:fill="auto"/>
          </w:tcPr>
          <w:p w14:paraId="238DAAEF" w14:textId="6783D4FF" w:rsidR="00703D0B" w:rsidRPr="007C4A02" w:rsidRDefault="00703D0B" w:rsidP="00703D0B">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c>
          <w:tcPr>
            <w:tcW w:w="270" w:type="dxa"/>
            <w:shd w:val="clear" w:color="auto" w:fill="auto"/>
            <w:vAlign w:val="bottom"/>
          </w:tcPr>
          <w:p w14:paraId="0CE35EE1" w14:textId="77777777" w:rsidR="00703D0B" w:rsidRPr="007C4A02" w:rsidRDefault="00703D0B" w:rsidP="00703D0B">
            <w:pPr>
              <w:pStyle w:val="BodyText"/>
              <w:spacing w:after="0" w:line="240" w:lineRule="atLeast"/>
              <w:ind w:left="-108" w:right="-110"/>
              <w:jc w:val="center"/>
              <w:rPr>
                <w:rFonts w:cs="Times New Roman"/>
                <w:szCs w:val="22"/>
                <w:lang w:val="en-GB"/>
              </w:rPr>
            </w:pPr>
          </w:p>
        </w:tc>
        <w:tc>
          <w:tcPr>
            <w:tcW w:w="1091" w:type="dxa"/>
            <w:shd w:val="clear" w:color="auto" w:fill="auto"/>
          </w:tcPr>
          <w:p w14:paraId="09BB9F3B" w14:textId="5ACBB30E" w:rsidR="00703D0B" w:rsidRPr="007C4A02" w:rsidRDefault="00703D0B" w:rsidP="00703D0B">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3</w:t>
            </w:r>
          </w:p>
        </w:tc>
        <w:tc>
          <w:tcPr>
            <w:tcW w:w="178" w:type="dxa"/>
            <w:shd w:val="clear" w:color="auto" w:fill="auto"/>
          </w:tcPr>
          <w:p w14:paraId="7DD84477" w14:textId="77777777" w:rsidR="00703D0B" w:rsidRPr="007C4A02" w:rsidRDefault="00703D0B" w:rsidP="00703D0B">
            <w:pPr>
              <w:pStyle w:val="BodyText"/>
              <w:spacing w:after="0" w:line="240" w:lineRule="atLeast"/>
              <w:ind w:left="-108" w:right="-110"/>
              <w:jc w:val="center"/>
              <w:rPr>
                <w:rFonts w:cs="Times New Roman"/>
                <w:szCs w:val="22"/>
                <w:lang w:val="en-GB"/>
              </w:rPr>
            </w:pPr>
          </w:p>
        </w:tc>
        <w:tc>
          <w:tcPr>
            <w:tcW w:w="1104" w:type="dxa"/>
            <w:shd w:val="clear" w:color="auto" w:fill="auto"/>
          </w:tcPr>
          <w:p w14:paraId="6CC7859C" w14:textId="637DF54D" w:rsidR="00703D0B" w:rsidRPr="007C4A02" w:rsidRDefault="00703D0B" w:rsidP="00703D0B">
            <w:pPr>
              <w:pStyle w:val="BodyText"/>
              <w:spacing w:after="0" w:line="240" w:lineRule="atLeast"/>
              <w:ind w:left="-68" w:right="-90"/>
              <w:jc w:val="center"/>
              <w:rPr>
                <w:rFonts w:cs="Times New Roman"/>
                <w:szCs w:val="22"/>
                <w:lang w:val="en-GB"/>
              </w:rPr>
            </w:pPr>
            <w:r w:rsidRPr="007C4A02">
              <w:rPr>
                <w:rFonts w:cs="Times New Roman"/>
                <w:szCs w:val="22"/>
                <w:lang w:val="en-GB"/>
              </w:rPr>
              <w:t>202</w:t>
            </w:r>
            <w:r w:rsidR="00541937">
              <w:rPr>
                <w:rFonts w:cs="Times New Roman"/>
                <w:szCs w:val="22"/>
                <w:lang w:val="en-GB"/>
              </w:rPr>
              <w:t>2</w:t>
            </w:r>
          </w:p>
        </w:tc>
      </w:tr>
      <w:tr w:rsidR="00703D0B" w:rsidRPr="007C4A02" w14:paraId="2122AD65" w14:textId="77777777" w:rsidTr="00703D0B">
        <w:trPr>
          <w:cantSplit/>
        </w:trPr>
        <w:tc>
          <w:tcPr>
            <w:tcW w:w="3960" w:type="dxa"/>
            <w:vAlign w:val="bottom"/>
          </w:tcPr>
          <w:p w14:paraId="4BC04FAD" w14:textId="77777777" w:rsidR="00703D0B" w:rsidRPr="007C4A02" w:rsidRDefault="00703D0B" w:rsidP="00703D0B">
            <w:pPr>
              <w:spacing w:line="240" w:lineRule="atLeast"/>
              <w:rPr>
                <w:rFonts w:cs="Times New Roman"/>
                <w:b/>
                <w:bCs/>
                <w:i/>
                <w:iCs/>
                <w:szCs w:val="22"/>
              </w:rPr>
            </w:pPr>
          </w:p>
        </w:tc>
        <w:tc>
          <w:tcPr>
            <w:tcW w:w="5242" w:type="dxa"/>
            <w:gridSpan w:val="7"/>
            <w:vAlign w:val="bottom"/>
          </w:tcPr>
          <w:p w14:paraId="2BBD884D" w14:textId="77777777" w:rsidR="00703D0B" w:rsidRPr="007C4A02" w:rsidRDefault="00703D0B" w:rsidP="00703D0B">
            <w:pPr>
              <w:pStyle w:val="acctfourfigures"/>
              <w:spacing w:line="240" w:lineRule="atLeast"/>
              <w:jc w:val="center"/>
              <w:rPr>
                <w:rFonts w:cs="Times New Roman"/>
                <w:i/>
                <w:iCs/>
                <w:szCs w:val="22"/>
              </w:rPr>
            </w:pPr>
            <w:r w:rsidRPr="007C4A02">
              <w:rPr>
                <w:rFonts w:cs="Times New Roman"/>
                <w:i/>
                <w:iCs/>
                <w:szCs w:val="22"/>
              </w:rPr>
              <w:t>(in thousand Baht)</w:t>
            </w:r>
          </w:p>
        </w:tc>
      </w:tr>
      <w:tr w:rsidR="009248D3" w:rsidRPr="007C4A02" w14:paraId="1479104D" w14:textId="77777777" w:rsidTr="00703D0B">
        <w:trPr>
          <w:cantSplit/>
        </w:trPr>
        <w:tc>
          <w:tcPr>
            <w:tcW w:w="3960" w:type="dxa"/>
            <w:vAlign w:val="bottom"/>
          </w:tcPr>
          <w:p w14:paraId="4A62B0BE" w14:textId="77777777" w:rsidR="009248D3" w:rsidRPr="007C4A02" w:rsidRDefault="009248D3" w:rsidP="009248D3">
            <w:pPr>
              <w:spacing w:line="240" w:lineRule="atLeast"/>
              <w:rPr>
                <w:rFonts w:cs="Times New Roman"/>
                <w:szCs w:val="22"/>
              </w:rPr>
            </w:pPr>
            <w:r w:rsidRPr="007C4A02">
              <w:rPr>
                <w:rFonts w:cs="Times New Roman"/>
                <w:szCs w:val="22"/>
                <w:lang w:val="en-US"/>
              </w:rPr>
              <w:t>Fuel oil</w:t>
            </w:r>
          </w:p>
        </w:tc>
        <w:tc>
          <w:tcPr>
            <w:tcW w:w="1159" w:type="dxa"/>
            <w:vAlign w:val="bottom"/>
          </w:tcPr>
          <w:p w14:paraId="47233394" w14:textId="4AB97DE3" w:rsidR="009248D3" w:rsidRPr="00FB771A" w:rsidRDefault="009248D3" w:rsidP="00C0706A">
            <w:pPr>
              <w:tabs>
                <w:tab w:val="decimal" w:pos="972"/>
              </w:tabs>
              <w:spacing w:line="240" w:lineRule="atLeast"/>
              <w:ind w:left="-108" w:right="-128"/>
              <w:rPr>
                <w:rFonts w:cs="Times New Roman"/>
                <w:szCs w:val="22"/>
                <w:lang w:bidi="th-TH"/>
              </w:rPr>
            </w:pPr>
            <w:r w:rsidRPr="00FB771A">
              <w:rPr>
                <w:rFonts w:cs="Times New Roman"/>
                <w:szCs w:val="22"/>
                <w:lang w:val="en-US" w:bidi="th-TH"/>
              </w:rPr>
              <w:t>1,516,470</w:t>
            </w:r>
          </w:p>
        </w:tc>
        <w:tc>
          <w:tcPr>
            <w:tcW w:w="270" w:type="dxa"/>
            <w:vAlign w:val="bottom"/>
          </w:tcPr>
          <w:p w14:paraId="2C7E8457" w14:textId="77777777" w:rsidR="009248D3" w:rsidRPr="007C4A02" w:rsidRDefault="009248D3" w:rsidP="009248D3">
            <w:pPr>
              <w:tabs>
                <w:tab w:val="decimal" w:pos="911"/>
              </w:tabs>
              <w:spacing w:line="240" w:lineRule="atLeast"/>
              <w:rPr>
                <w:rFonts w:cs="Times New Roman"/>
                <w:b/>
                <w:szCs w:val="22"/>
                <w:cs/>
                <w:lang w:bidi="th-TH"/>
              </w:rPr>
            </w:pPr>
          </w:p>
        </w:tc>
        <w:tc>
          <w:tcPr>
            <w:tcW w:w="1170" w:type="dxa"/>
            <w:vAlign w:val="bottom"/>
          </w:tcPr>
          <w:p w14:paraId="0CA7D3B4" w14:textId="24E976B7" w:rsidR="009248D3" w:rsidRPr="007C4A02" w:rsidRDefault="009248D3" w:rsidP="009248D3">
            <w:pPr>
              <w:tabs>
                <w:tab w:val="decimal" w:pos="972"/>
              </w:tabs>
              <w:spacing w:line="240" w:lineRule="atLeast"/>
              <w:ind w:left="-108" w:right="-128"/>
              <w:rPr>
                <w:rFonts w:cs="Times New Roman"/>
                <w:szCs w:val="22"/>
                <w:lang w:bidi="th-TH"/>
              </w:rPr>
            </w:pPr>
            <w:r w:rsidRPr="00221855">
              <w:rPr>
                <w:rFonts w:cs="Times New Roman"/>
                <w:szCs w:val="22"/>
                <w:lang w:bidi="th-TH"/>
              </w:rPr>
              <w:t>808,005</w:t>
            </w:r>
          </w:p>
        </w:tc>
        <w:tc>
          <w:tcPr>
            <w:tcW w:w="270" w:type="dxa"/>
            <w:vAlign w:val="bottom"/>
          </w:tcPr>
          <w:p w14:paraId="1D71488E"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1DF930DA" w14:textId="729DE3CE"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c>
          <w:tcPr>
            <w:tcW w:w="178" w:type="dxa"/>
            <w:vAlign w:val="bottom"/>
          </w:tcPr>
          <w:p w14:paraId="7BD3D6AF"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08E00052" w14:textId="77777777"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r>
      <w:tr w:rsidR="009248D3" w:rsidRPr="007C4A02" w14:paraId="28009CD1" w14:textId="77777777" w:rsidTr="00703D0B">
        <w:trPr>
          <w:cantSplit/>
        </w:trPr>
        <w:tc>
          <w:tcPr>
            <w:tcW w:w="3960" w:type="dxa"/>
            <w:vAlign w:val="bottom"/>
          </w:tcPr>
          <w:p w14:paraId="03730A88" w14:textId="77777777" w:rsidR="009248D3" w:rsidRPr="007C4A02" w:rsidRDefault="009248D3" w:rsidP="009248D3">
            <w:pPr>
              <w:spacing w:line="240" w:lineRule="atLeast"/>
              <w:rPr>
                <w:rFonts w:cs="Times New Roman"/>
                <w:szCs w:val="22"/>
              </w:rPr>
            </w:pPr>
            <w:r w:rsidRPr="007C4A02">
              <w:rPr>
                <w:rFonts w:cs="Times New Roman"/>
                <w:szCs w:val="22"/>
                <w:lang w:val="en-US"/>
              </w:rPr>
              <w:t>Spare parts and supplies</w:t>
            </w:r>
          </w:p>
        </w:tc>
        <w:tc>
          <w:tcPr>
            <w:tcW w:w="1159" w:type="dxa"/>
            <w:vAlign w:val="bottom"/>
          </w:tcPr>
          <w:p w14:paraId="6F67AB7E" w14:textId="491F3971" w:rsidR="009248D3" w:rsidRPr="00FB771A" w:rsidRDefault="009248D3" w:rsidP="009248D3">
            <w:pPr>
              <w:tabs>
                <w:tab w:val="decimal" w:pos="972"/>
              </w:tabs>
              <w:spacing w:line="240" w:lineRule="atLeast"/>
              <w:ind w:left="-108" w:right="-128"/>
              <w:rPr>
                <w:rFonts w:cs="Times New Roman"/>
                <w:szCs w:val="22"/>
                <w:lang w:bidi="th-TH"/>
              </w:rPr>
            </w:pPr>
            <w:r w:rsidRPr="00FB771A">
              <w:rPr>
                <w:rFonts w:cs="Times New Roman"/>
                <w:szCs w:val="22"/>
                <w:lang w:val="en-US" w:bidi="th-TH"/>
              </w:rPr>
              <w:t>1,950,195</w:t>
            </w:r>
          </w:p>
        </w:tc>
        <w:tc>
          <w:tcPr>
            <w:tcW w:w="270" w:type="dxa"/>
            <w:vAlign w:val="bottom"/>
          </w:tcPr>
          <w:p w14:paraId="772AE16E" w14:textId="77777777" w:rsidR="009248D3" w:rsidRPr="007C4A02" w:rsidRDefault="009248D3" w:rsidP="009248D3">
            <w:pPr>
              <w:tabs>
                <w:tab w:val="decimal" w:pos="911"/>
              </w:tabs>
              <w:spacing w:line="240" w:lineRule="atLeast"/>
              <w:rPr>
                <w:rFonts w:cs="Times New Roman"/>
                <w:b/>
                <w:szCs w:val="22"/>
              </w:rPr>
            </w:pPr>
          </w:p>
        </w:tc>
        <w:tc>
          <w:tcPr>
            <w:tcW w:w="1170" w:type="dxa"/>
            <w:vAlign w:val="bottom"/>
          </w:tcPr>
          <w:p w14:paraId="43171F17" w14:textId="521A6B86" w:rsidR="009248D3" w:rsidRPr="007C4A02" w:rsidRDefault="009248D3" w:rsidP="009248D3">
            <w:pPr>
              <w:tabs>
                <w:tab w:val="decimal" w:pos="972"/>
              </w:tabs>
              <w:spacing w:line="240" w:lineRule="atLeast"/>
              <w:ind w:left="-108" w:right="-128"/>
              <w:rPr>
                <w:rFonts w:cs="Times New Roman"/>
                <w:szCs w:val="22"/>
                <w:lang w:bidi="th-TH"/>
              </w:rPr>
            </w:pPr>
            <w:r w:rsidRPr="00221855">
              <w:rPr>
                <w:rFonts w:cs="Times New Roman"/>
                <w:szCs w:val="22"/>
                <w:lang w:bidi="th-TH"/>
              </w:rPr>
              <w:t>2,110,940</w:t>
            </w:r>
          </w:p>
        </w:tc>
        <w:tc>
          <w:tcPr>
            <w:tcW w:w="270" w:type="dxa"/>
            <w:vAlign w:val="bottom"/>
          </w:tcPr>
          <w:p w14:paraId="69107F02"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38E55EC5" w14:textId="2E395B82"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c>
          <w:tcPr>
            <w:tcW w:w="178" w:type="dxa"/>
            <w:vAlign w:val="bottom"/>
          </w:tcPr>
          <w:p w14:paraId="52718CBF"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69316BC7" w14:textId="77777777"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r>
      <w:tr w:rsidR="009248D3" w:rsidRPr="007C4A02" w14:paraId="7D94F479" w14:textId="77777777" w:rsidTr="00703D0B">
        <w:trPr>
          <w:cantSplit/>
        </w:trPr>
        <w:tc>
          <w:tcPr>
            <w:tcW w:w="3960" w:type="dxa"/>
            <w:vAlign w:val="bottom"/>
          </w:tcPr>
          <w:p w14:paraId="3A8CCA81" w14:textId="77777777" w:rsidR="009248D3" w:rsidRPr="007C4A02" w:rsidRDefault="009248D3" w:rsidP="009248D3">
            <w:pPr>
              <w:spacing w:line="240" w:lineRule="atLeast"/>
              <w:rPr>
                <w:rFonts w:cs="Times New Roman"/>
                <w:szCs w:val="22"/>
                <w:cs/>
                <w:lang w:bidi="th-TH"/>
              </w:rPr>
            </w:pPr>
            <w:r w:rsidRPr="007C4A02">
              <w:rPr>
                <w:rFonts w:cs="Times New Roman"/>
                <w:szCs w:val="22"/>
                <w:lang w:val="en-US"/>
              </w:rPr>
              <w:t>Spare parts and supplies in transit</w:t>
            </w:r>
          </w:p>
        </w:tc>
        <w:tc>
          <w:tcPr>
            <w:tcW w:w="1159" w:type="dxa"/>
            <w:tcBorders>
              <w:bottom w:val="single" w:sz="4" w:space="0" w:color="auto"/>
            </w:tcBorders>
            <w:vAlign w:val="bottom"/>
          </w:tcPr>
          <w:p w14:paraId="464182C4" w14:textId="4DEB84EF" w:rsidR="009248D3" w:rsidRPr="00FB771A" w:rsidRDefault="009248D3" w:rsidP="009248D3">
            <w:pPr>
              <w:tabs>
                <w:tab w:val="decimal" w:pos="972"/>
              </w:tabs>
              <w:spacing w:line="240" w:lineRule="atLeast"/>
              <w:ind w:left="-108" w:right="-128"/>
              <w:rPr>
                <w:rFonts w:cs="Times New Roman"/>
                <w:szCs w:val="22"/>
                <w:lang w:bidi="th-TH"/>
              </w:rPr>
            </w:pPr>
            <w:r w:rsidRPr="00FB771A">
              <w:rPr>
                <w:rFonts w:cs="Times New Roman"/>
                <w:szCs w:val="22"/>
                <w:lang w:val="en-US" w:bidi="th-TH"/>
              </w:rPr>
              <w:t>18,901</w:t>
            </w:r>
          </w:p>
        </w:tc>
        <w:tc>
          <w:tcPr>
            <w:tcW w:w="270" w:type="dxa"/>
            <w:vAlign w:val="bottom"/>
          </w:tcPr>
          <w:p w14:paraId="5A42731E" w14:textId="77777777" w:rsidR="009248D3" w:rsidRPr="007C4A02" w:rsidRDefault="009248D3" w:rsidP="009248D3">
            <w:pPr>
              <w:tabs>
                <w:tab w:val="decimal" w:pos="911"/>
              </w:tabs>
              <w:spacing w:line="240" w:lineRule="atLeast"/>
              <w:rPr>
                <w:rFonts w:cs="Times New Roman"/>
                <w:b/>
                <w:szCs w:val="22"/>
              </w:rPr>
            </w:pPr>
          </w:p>
        </w:tc>
        <w:tc>
          <w:tcPr>
            <w:tcW w:w="1170" w:type="dxa"/>
            <w:tcBorders>
              <w:bottom w:val="single" w:sz="4" w:space="0" w:color="auto"/>
            </w:tcBorders>
            <w:vAlign w:val="bottom"/>
          </w:tcPr>
          <w:p w14:paraId="42471E8A" w14:textId="27E00534" w:rsidR="009248D3" w:rsidRPr="007C4A02" w:rsidRDefault="009248D3" w:rsidP="009248D3">
            <w:pPr>
              <w:tabs>
                <w:tab w:val="decimal" w:pos="972"/>
              </w:tabs>
              <w:spacing w:line="240" w:lineRule="atLeast"/>
              <w:ind w:left="-108" w:right="-128"/>
              <w:rPr>
                <w:rFonts w:cs="Times New Roman"/>
                <w:szCs w:val="22"/>
                <w:lang w:bidi="th-TH"/>
              </w:rPr>
            </w:pPr>
            <w:r w:rsidRPr="00221855">
              <w:rPr>
                <w:rFonts w:cs="Times New Roman"/>
                <w:szCs w:val="22"/>
                <w:lang w:bidi="th-TH"/>
              </w:rPr>
              <w:t>32,191</w:t>
            </w:r>
          </w:p>
        </w:tc>
        <w:tc>
          <w:tcPr>
            <w:tcW w:w="270" w:type="dxa"/>
            <w:vAlign w:val="bottom"/>
          </w:tcPr>
          <w:p w14:paraId="3D6B6967" w14:textId="77777777" w:rsidR="009248D3" w:rsidRPr="007C4A02" w:rsidRDefault="009248D3" w:rsidP="009248D3">
            <w:pPr>
              <w:tabs>
                <w:tab w:val="decimal" w:pos="911"/>
              </w:tabs>
              <w:spacing w:line="240" w:lineRule="atLeast"/>
              <w:rPr>
                <w:rFonts w:cs="Times New Roman"/>
                <w:b/>
                <w:szCs w:val="22"/>
              </w:rPr>
            </w:pPr>
          </w:p>
        </w:tc>
        <w:tc>
          <w:tcPr>
            <w:tcW w:w="1091" w:type="dxa"/>
            <w:tcBorders>
              <w:bottom w:val="single" w:sz="4" w:space="0" w:color="auto"/>
            </w:tcBorders>
            <w:vAlign w:val="bottom"/>
          </w:tcPr>
          <w:p w14:paraId="5CB76304" w14:textId="697865DD"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c>
          <w:tcPr>
            <w:tcW w:w="178" w:type="dxa"/>
            <w:vAlign w:val="bottom"/>
          </w:tcPr>
          <w:p w14:paraId="025E7F0D"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tcBorders>
              <w:bottom w:val="single" w:sz="4" w:space="0" w:color="auto"/>
            </w:tcBorders>
            <w:vAlign w:val="bottom"/>
          </w:tcPr>
          <w:p w14:paraId="7E3CCD17" w14:textId="77777777"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lang w:bidi="th-TH"/>
              </w:rPr>
              <w:t>-</w:t>
            </w:r>
          </w:p>
        </w:tc>
      </w:tr>
      <w:tr w:rsidR="009248D3" w:rsidRPr="007C4A02" w14:paraId="531774BA" w14:textId="77777777" w:rsidTr="00703D0B">
        <w:trPr>
          <w:cantSplit/>
        </w:trPr>
        <w:tc>
          <w:tcPr>
            <w:tcW w:w="3960" w:type="dxa"/>
            <w:vAlign w:val="bottom"/>
          </w:tcPr>
          <w:p w14:paraId="5673C64F" w14:textId="77777777" w:rsidR="009248D3" w:rsidRPr="007C4A02" w:rsidRDefault="009248D3" w:rsidP="009248D3">
            <w:pPr>
              <w:spacing w:line="240" w:lineRule="atLeast"/>
              <w:rPr>
                <w:rFonts w:cs="Times New Roman"/>
                <w:b/>
                <w:bCs/>
                <w:szCs w:val="22"/>
              </w:rPr>
            </w:pPr>
            <w:r w:rsidRPr="007C4A02">
              <w:rPr>
                <w:rFonts w:cs="Times New Roman"/>
                <w:b/>
                <w:bCs/>
                <w:szCs w:val="22"/>
              </w:rPr>
              <w:t>Total</w:t>
            </w:r>
          </w:p>
        </w:tc>
        <w:tc>
          <w:tcPr>
            <w:tcW w:w="1159" w:type="dxa"/>
            <w:tcBorders>
              <w:top w:val="single" w:sz="4" w:space="0" w:color="auto"/>
            </w:tcBorders>
            <w:vAlign w:val="bottom"/>
          </w:tcPr>
          <w:p w14:paraId="328BA462" w14:textId="5F579957" w:rsidR="009248D3" w:rsidRPr="00FB771A" w:rsidRDefault="009248D3" w:rsidP="009248D3">
            <w:pPr>
              <w:tabs>
                <w:tab w:val="decimal" w:pos="972"/>
              </w:tabs>
              <w:spacing w:line="240" w:lineRule="atLeast"/>
              <w:ind w:left="-108" w:right="-128"/>
              <w:rPr>
                <w:rFonts w:cs="Times New Roman"/>
                <w:b/>
                <w:bCs/>
                <w:szCs w:val="22"/>
                <w:lang w:bidi="th-TH"/>
              </w:rPr>
            </w:pPr>
            <w:r w:rsidRPr="00FB771A">
              <w:rPr>
                <w:rFonts w:cs="Times New Roman"/>
                <w:b/>
                <w:bCs/>
                <w:szCs w:val="22"/>
                <w:lang w:val="en-US" w:bidi="th-TH"/>
              </w:rPr>
              <w:t>3,485,566</w:t>
            </w:r>
          </w:p>
        </w:tc>
        <w:tc>
          <w:tcPr>
            <w:tcW w:w="270" w:type="dxa"/>
            <w:vAlign w:val="bottom"/>
          </w:tcPr>
          <w:p w14:paraId="322E1BB8" w14:textId="77777777" w:rsidR="009248D3" w:rsidRPr="007C4A02" w:rsidRDefault="009248D3" w:rsidP="009248D3">
            <w:pPr>
              <w:tabs>
                <w:tab w:val="decimal" w:pos="911"/>
              </w:tabs>
              <w:spacing w:line="240" w:lineRule="atLeast"/>
              <w:rPr>
                <w:rFonts w:cs="Times New Roman"/>
                <w:b/>
                <w:bCs/>
                <w:szCs w:val="22"/>
                <w:lang w:bidi="th-TH"/>
              </w:rPr>
            </w:pPr>
          </w:p>
        </w:tc>
        <w:tc>
          <w:tcPr>
            <w:tcW w:w="1170" w:type="dxa"/>
            <w:tcBorders>
              <w:top w:val="single" w:sz="4" w:space="0" w:color="auto"/>
            </w:tcBorders>
            <w:vAlign w:val="bottom"/>
          </w:tcPr>
          <w:p w14:paraId="2DEA2CB3" w14:textId="6D031638" w:rsidR="009248D3" w:rsidRPr="007C4A02" w:rsidRDefault="009248D3" w:rsidP="009248D3">
            <w:pPr>
              <w:tabs>
                <w:tab w:val="decimal" w:pos="972"/>
              </w:tabs>
              <w:spacing w:line="240" w:lineRule="atLeast"/>
              <w:ind w:left="-108" w:right="-128"/>
              <w:rPr>
                <w:rFonts w:cs="Times New Roman"/>
                <w:b/>
                <w:bCs/>
                <w:szCs w:val="22"/>
                <w:lang w:bidi="th-TH"/>
              </w:rPr>
            </w:pPr>
            <w:r w:rsidRPr="00221855">
              <w:rPr>
                <w:rFonts w:cs="Times New Roman"/>
                <w:b/>
                <w:bCs/>
                <w:szCs w:val="22"/>
                <w:lang w:bidi="th-TH"/>
              </w:rPr>
              <w:t>2,951,136</w:t>
            </w:r>
          </w:p>
        </w:tc>
        <w:tc>
          <w:tcPr>
            <w:tcW w:w="270" w:type="dxa"/>
            <w:vAlign w:val="bottom"/>
          </w:tcPr>
          <w:p w14:paraId="0BC1941D" w14:textId="77777777" w:rsidR="009248D3" w:rsidRPr="007C4A02" w:rsidRDefault="009248D3" w:rsidP="009248D3">
            <w:pPr>
              <w:tabs>
                <w:tab w:val="decimal" w:pos="911"/>
              </w:tabs>
              <w:spacing w:line="240" w:lineRule="atLeast"/>
              <w:rPr>
                <w:rFonts w:cs="Times New Roman"/>
                <w:b/>
                <w:bCs/>
                <w:szCs w:val="22"/>
              </w:rPr>
            </w:pPr>
          </w:p>
        </w:tc>
        <w:tc>
          <w:tcPr>
            <w:tcW w:w="1091" w:type="dxa"/>
            <w:tcBorders>
              <w:top w:val="single" w:sz="4" w:space="0" w:color="auto"/>
            </w:tcBorders>
            <w:vAlign w:val="bottom"/>
          </w:tcPr>
          <w:p w14:paraId="1C5BE225" w14:textId="4AE8AEBE" w:rsidR="009248D3" w:rsidRPr="007C4A02" w:rsidRDefault="009248D3" w:rsidP="009248D3">
            <w:pPr>
              <w:tabs>
                <w:tab w:val="decimal" w:pos="575"/>
              </w:tabs>
              <w:spacing w:line="240" w:lineRule="atLeast"/>
              <w:ind w:left="-108" w:right="-128"/>
              <w:rPr>
                <w:rFonts w:cs="Times New Roman"/>
                <w:b/>
                <w:bCs/>
                <w:szCs w:val="22"/>
                <w:rtl/>
                <w:cs/>
              </w:rPr>
            </w:pPr>
            <w:r w:rsidRPr="007C4A02">
              <w:rPr>
                <w:rFonts w:cs="Times New Roman"/>
                <w:b/>
                <w:bCs/>
                <w:szCs w:val="22"/>
              </w:rPr>
              <w:t>-</w:t>
            </w:r>
          </w:p>
        </w:tc>
        <w:tc>
          <w:tcPr>
            <w:tcW w:w="178" w:type="dxa"/>
            <w:vAlign w:val="bottom"/>
          </w:tcPr>
          <w:p w14:paraId="0BFF7578" w14:textId="77777777" w:rsidR="009248D3" w:rsidRPr="007C4A02" w:rsidRDefault="009248D3" w:rsidP="009248D3">
            <w:pPr>
              <w:pStyle w:val="BodyText"/>
              <w:tabs>
                <w:tab w:val="left" w:pos="586"/>
              </w:tabs>
              <w:spacing w:after="0" w:line="240" w:lineRule="atLeast"/>
              <w:ind w:left="-108" w:firstLine="238"/>
              <w:jc w:val="right"/>
              <w:rPr>
                <w:rFonts w:cs="Times New Roman"/>
                <w:b/>
                <w:bCs/>
                <w:szCs w:val="22"/>
                <w:lang w:val="en-GB"/>
              </w:rPr>
            </w:pPr>
          </w:p>
        </w:tc>
        <w:tc>
          <w:tcPr>
            <w:tcW w:w="1104" w:type="dxa"/>
            <w:tcBorders>
              <w:top w:val="single" w:sz="4" w:space="0" w:color="auto"/>
            </w:tcBorders>
            <w:vAlign w:val="bottom"/>
          </w:tcPr>
          <w:p w14:paraId="624A2FC5" w14:textId="77777777" w:rsidR="009248D3" w:rsidRPr="007C4A02" w:rsidRDefault="009248D3" w:rsidP="009248D3">
            <w:pPr>
              <w:tabs>
                <w:tab w:val="decimal" w:pos="575"/>
              </w:tabs>
              <w:spacing w:line="240" w:lineRule="atLeast"/>
              <w:ind w:left="-108" w:right="-128"/>
              <w:rPr>
                <w:rFonts w:cs="Times New Roman"/>
                <w:b/>
                <w:bCs/>
                <w:szCs w:val="22"/>
                <w:rtl/>
                <w:cs/>
              </w:rPr>
            </w:pPr>
            <w:r w:rsidRPr="007C4A02">
              <w:rPr>
                <w:rFonts w:cs="Times New Roman"/>
                <w:b/>
                <w:bCs/>
                <w:szCs w:val="22"/>
              </w:rPr>
              <w:t>-</w:t>
            </w:r>
          </w:p>
        </w:tc>
      </w:tr>
      <w:tr w:rsidR="009248D3" w:rsidRPr="007C4A02" w14:paraId="56276E4A" w14:textId="77777777" w:rsidTr="00703D0B">
        <w:trPr>
          <w:cantSplit/>
        </w:trPr>
        <w:tc>
          <w:tcPr>
            <w:tcW w:w="3960" w:type="dxa"/>
            <w:vAlign w:val="bottom"/>
          </w:tcPr>
          <w:p w14:paraId="45E5ED72" w14:textId="2A148777" w:rsidR="009248D3" w:rsidRPr="007C4A02" w:rsidRDefault="009248D3" w:rsidP="009248D3">
            <w:pPr>
              <w:pStyle w:val="TableofAuthorities"/>
              <w:tabs>
                <w:tab w:val="clear" w:pos="227"/>
                <w:tab w:val="clear" w:pos="454"/>
                <w:tab w:val="clear" w:pos="680"/>
              </w:tabs>
              <w:rPr>
                <w:rFonts w:ascii="Times New Roman" w:hAnsi="Times New Roman" w:cs="Times New Roman"/>
                <w:sz w:val="22"/>
                <w:szCs w:val="22"/>
                <w:lang w:val="en-GB" w:bidi="ar-SA"/>
              </w:rPr>
            </w:pPr>
            <w:r w:rsidRPr="007C4A02">
              <w:rPr>
                <w:rFonts w:ascii="Times New Roman" w:hAnsi="Times New Roman" w:cs="Times New Roman"/>
                <w:i/>
                <w:iCs/>
                <w:sz w:val="22"/>
                <w:szCs w:val="22"/>
              </w:rPr>
              <w:t>Less</w:t>
            </w:r>
            <w:r w:rsidRPr="007C4A02">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a</w:t>
            </w:r>
            <w:r w:rsidRPr="007C4A02">
              <w:rPr>
                <w:rFonts w:ascii="Times New Roman" w:hAnsi="Times New Roman" w:cs="Times New Roman"/>
                <w:sz w:val="22"/>
                <w:szCs w:val="22"/>
                <w:lang w:val="en-GB" w:bidi="ar-SA"/>
              </w:rPr>
              <w:t>llowance for obsolescence of</w:t>
            </w:r>
          </w:p>
        </w:tc>
        <w:tc>
          <w:tcPr>
            <w:tcW w:w="1159" w:type="dxa"/>
            <w:vAlign w:val="bottom"/>
          </w:tcPr>
          <w:p w14:paraId="20D2FB25" w14:textId="77777777" w:rsidR="009248D3" w:rsidRPr="00FB771A" w:rsidRDefault="009248D3" w:rsidP="009248D3">
            <w:pPr>
              <w:tabs>
                <w:tab w:val="decimal" w:pos="972"/>
              </w:tabs>
              <w:spacing w:line="240" w:lineRule="atLeast"/>
              <w:ind w:left="-108" w:right="-128"/>
              <w:rPr>
                <w:rFonts w:cs="Times New Roman"/>
                <w:b/>
                <w:bCs/>
                <w:szCs w:val="22"/>
                <w:lang w:bidi="th-TH"/>
              </w:rPr>
            </w:pPr>
          </w:p>
        </w:tc>
        <w:tc>
          <w:tcPr>
            <w:tcW w:w="270" w:type="dxa"/>
            <w:vAlign w:val="bottom"/>
          </w:tcPr>
          <w:p w14:paraId="58F96DEA" w14:textId="77777777" w:rsidR="009248D3" w:rsidRPr="007C4A02" w:rsidRDefault="009248D3" w:rsidP="009248D3">
            <w:pPr>
              <w:tabs>
                <w:tab w:val="decimal" w:pos="911"/>
              </w:tabs>
              <w:spacing w:line="240" w:lineRule="atLeast"/>
              <w:rPr>
                <w:rFonts w:cs="Times New Roman"/>
                <w:b/>
                <w:szCs w:val="22"/>
              </w:rPr>
            </w:pPr>
          </w:p>
        </w:tc>
        <w:tc>
          <w:tcPr>
            <w:tcW w:w="1170" w:type="dxa"/>
            <w:vAlign w:val="bottom"/>
          </w:tcPr>
          <w:p w14:paraId="73FAA20A" w14:textId="77777777" w:rsidR="009248D3" w:rsidRPr="007C4A02" w:rsidRDefault="009248D3" w:rsidP="009248D3">
            <w:pPr>
              <w:tabs>
                <w:tab w:val="decimal" w:pos="990"/>
              </w:tabs>
              <w:spacing w:line="240" w:lineRule="atLeast"/>
              <w:ind w:left="-108" w:right="-128"/>
              <w:jc w:val="both"/>
              <w:rPr>
                <w:rFonts w:cs="Times New Roman"/>
                <w:szCs w:val="22"/>
                <w:lang w:bidi="th-TH"/>
              </w:rPr>
            </w:pPr>
          </w:p>
        </w:tc>
        <w:tc>
          <w:tcPr>
            <w:tcW w:w="270" w:type="dxa"/>
            <w:vAlign w:val="bottom"/>
          </w:tcPr>
          <w:p w14:paraId="71275962"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0D9CF945" w14:textId="77777777" w:rsidR="009248D3" w:rsidRPr="007C4A02" w:rsidRDefault="009248D3" w:rsidP="009248D3">
            <w:pPr>
              <w:tabs>
                <w:tab w:val="decimal" w:pos="575"/>
              </w:tabs>
              <w:spacing w:line="240" w:lineRule="atLeast"/>
              <w:ind w:left="-108" w:right="-128"/>
              <w:rPr>
                <w:rFonts w:cs="Times New Roman"/>
                <w:szCs w:val="22"/>
                <w:lang w:bidi="th-TH"/>
              </w:rPr>
            </w:pPr>
          </w:p>
        </w:tc>
        <w:tc>
          <w:tcPr>
            <w:tcW w:w="178" w:type="dxa"/>
            <w:vAlign w:val="bottom"/>
          </w:tcPr>
          <w:p w14:paraId="5A13787F"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38029553" w14:textId="77777777" w:rsidR="009248D3" w:rsidRPr="007C4A02" w:rsidRDefault="009248D3" w:rsidP="009248D3">
            <w:pPr>
              <w:tabs>
                <w:tab w:val="decimal" w:pos="575"/>
              </w:tabs>
              <w:spacing w:line="240" w:lineRule="atLeast"/>
              <w:ind w:left="-108" w:right="-128"/>
              <w:rPr>
                <w:rFonts w:cs="Times New Roman"/>
                <w:szCs w:val="22"/>
                <w:lang w:bidi="th-TH"/>
              </w:rPr>
            </w:pPr>
          </w:p>
        </w:tc>
      </w:tr>
      <w:tr w:rsidR="009248D3" w:rsidRPr="007C4A02" w14:paraId="3CB65EFD" w14:textId="77777777" w:rsidTr="00703D0B">
        <w:trPr>
          <w:cantSplit/>
        </w:trPr>
        <w:tc>
          <w:tcPr>
            <w:tcW w:w="3960" w:type="dxa"/>
            <w:vAlign w:val="bottom"/>
          </w:tcPr>
          <w:p w14:paraId="41BEDE41" w14:textId="77777777" w:rsidR="009248D3" w:rsidRPr="007C4A02" w:rsidRDefault="009248D3" w:rsidP="009248D3">
            <w:pPr>
              <w:spacing w:line="240" w:lineRule="atLeast"/>
              <w:ind w:left="479"/>
              <w:rPr>
                <w:rFonts w:cs="Times New Roman"/>
                <w:szCs w:val="22"/>
              </w:rPr>
            </w:pPr>
            <w:r w:rsidRPr="007C4A02">
              <w:rPr>
                <w:rFonts w:cs="Times New Roman"/>
                <w:szCs w:val="22"/>
              </w:rPr>
              <w:t xml:space="preserve">   spare parts and supplies</w:t>
            </w:r>
          </w:p>
        </w:tc>
        <w:tc>
          <w:tcPr>
            <w:tcW w:w="1159" w:type="dxa"/>
            <w:vAlign w:val="bottom"/>
          </w:tcPr>
          <w:p w14:paraId="5261477E" w14:textId="3EA29A9D" w:rsidR="009248D3" w:rsidRPr="00FB771A" w:rsidRDefault="009248D3" w:rsidP="009248D3">
            <w:pPr>
              <w:pStyle w:val="acctfourfigures"/>
              <w:tabs>
                <w:tab w:val="clear" w:pos="765"/>
                <w:tab w:val="decimal" w:pos="955"/>
              </w:tabs>
              <w:spacing w:line="240" w:lineRule="atLeast"/>
              <w:ind w:left="-108" w:right="-288"/>
              <w:rPr>
                <w:rFonts w:cs="Times New Roman"/>
                <w:szCs w:val="22"/>
                <w:lang w:val="en-US" w:bidi="th-TH"/>
              </w:rPr>
            </w:pPr>
            <w:r w:rsidRPr="00FB771A">
              <w:rPr>
                <w:rFonts w:cs="Times New Roman"/>
                <w:szCs w:val="22"/>
                <w:lang w:val="en-US" w:bidi="th-TH"/>
              </w:rPr>
              <w:t>(954,330)</w:t>
            </w:r>
          </w:p>
        </w:tc>
        <w:tc>
          <w:tcPr>
            <w:tcW w:w="270" w:type="dxa"/>
            <w:vAlign w:val="bottom"/>
          </w:tcPr>
          <w:p w14:paraId="79008B7B" w14:textId="77777777" w:rsidR="009248D3" w:rsidRPr="007C4A02" w:rsidRDefault="009248D3" w:rsidP="009248D3">
            <w:pPr>
              <w:tabs>
                <w:tab w:val="decimal" w:pos="911"/>
              </w:tabs>
              <w:spacing w:line="240" w:lineRule="atLeast"/>
              <w:rPr>
                <w:rFonts w:cs="Times New Roman"/>
                <w:b/>
                <w:szCs w:val="22"/>
              </w:rPr>
            </w:pPr>
          </w:p>
        </w:tc>
        <w:tc>
          <w:tcPr>
            <w:tcW w:w="1170" w:type="dxa"/>
            <w:vAlign w:val="bottom"/>
          </w:tcPr>
          <w:p w14:paraId="24F3DE4E" w14:textId="650AE1D1" w:rsidR="009248D3" w:rsidRPr="007C4A02" w:rsidRDefault="009248D3" w:rsidP="009248D3">
            <w:pPr>
              <w:tabs>
                <w:tab w:val="decimal" w:pos="990"/>
              </w:tabs>
              <w:spacing w:line="240" w:lineRule="atLeast"/>
              <w:ind w:left="-108" w:right="-128"/>
              <w:jc w:val="both"/>
              <w:rPr>
                <w:rFonts w:cs="Times New Roman"/>
                <w:szCs w:val="22"/>
                <w:lang w:bidi="th-TH"/>
              </w:rPr>
            </w:pPr>
            <w:r w:rsidRPr="00221855">
              <w:rPr>
                <w:rFonts w:cs="Times New Roman"/>
                <w:szCs w:val="22"/>
                <w:lang w:bidi="th-TH"/>
              </w:rPr>
              <w:t>(1,00</w:t>
            </w:r>
            <w:r>
              <w:rPr>
                <w:rFonts w:cs="Times New Roman"/>
                <w:szCs w:val="22"/>
                <w:lang w:bidi="th-TH"/>
              </w:rPr>
              <w:t>3</w:t>
            </w:r>
            <w:r w:rsidRPr="00221855">
              <w:rPr>
                <w:rFonts w:cs="Times New Roman"/>
                <w:szCs w:val="22"/>
                <w:lang w:bidi="th-TH"/>
              </w:rPr>
              <w:t>,</w:t>
            </w:r>
            <w:r>
              <w:rPr>
                <w:rFonts w:cs="Times New Roman"/>
                <w:szCs w:val="22"/>
                <w:lang w:bidi="th-TH"/>
              </w:rPr>
              <w:t>177</w:t>
            </w:r>
            <w:r w:rsidRPr="00221855">
              <w:rPr>
                <w:rFonts w:cs="Times New Roman"/>
                <w:szCs w:val="22"/>
                <w:lang w:bidi="th-TH"/>
              </w:rPr>
              <w:t>)</w:t>
            </w:r>
          </w:p>
        </w:tc>
        <w:tc>
          <w:tcPr>
            <w:tcW w:w="270" w:type="dxa"/>
            <w:vAlign w:val="bottom"/>
          </w:tcPr>
          <w:p w14:paraId="3AA40A1D"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4224C1B8" w14:textId="5B849899"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rPr>
              <w:t>-</w:t>
            </w:r>
          </w:p>
        </w:tc>
        <w:tc>
          <w:tcPr>
            <w:tcW w:w="178" w:type="dxa"/>
            <w:vAlign w:val="bottom"/>
          </w:tcPr>
          <w:p w14:paraId="172878C0"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06AD2D7A" w14:textId="77777777"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rPr>
              <w:t>-</w:t>
            </w:r>
          </w:p>
        </w:tc>
      </w:tr>
      <w:tr w:rsidR="009248D3" w:rsidRPr="007C4A02" w14:paraId="4C077CF1" w14:textId="77777777" w:rsidTr="00703D0B">
        <w:trPr>
          <w:cantSplit/>
        </w:trPr>
        <w:tc>
          <w:tcPr>
            <w:tcW w:w="3960" w:type="dxa"/>
            <w:vAlign w:val="bottom"/>
          </w:tcPr>
          <w:p w14:paraId="3B66D632" w14:textId="53D471FD" w:rsidR="009248D3" w:rsidRPr="007C4A02" w:rsidRDefault="009248D3" w:rsidP="009248D3">
            <w:pPr>
              <w:pStyle w:val="TableofAuthorities"/>
              <w:tabs>
                <w:tab w:val="clear" w:pos="227"/>
                <w:tab w:val="clear" w:pos="454"/>
                <w:tab w:val="clear" w:pos="680"/>
              </w:tabs>
              <w:ind w:left="10" w:hanging="4"/>
              <w:rPr>
                <w:rFonts w:ascii="Times New Roman" w:hAnsi="Times New Roman" w:cs="Times New Roman"/>
                <w:b/>
                <w:bCs/>
                <w:i/>
                <w:iCs/>
                <w:sz w:val="22"/>
                <w:szCs w:val="22"/>
              </w:rPr>
            </w:pPr>
            <w:r>
              <w:rPr>
                <w:rFonts w:ascii="Times New Roman" w:hAnsi="Times New Roman" w:cs="Times New Roman"/>
                <w:i/>
                <w:iCs/>
                <w:sz w:val="22"/>
                <w:szCs w:val="22"/>
              </w:rPr>
              <w:t xml:space="preserve">       </w:t>
            </w:r>
            <w:r w:rsidRPr="00AA4B81">
              <w:rPr>
                <w:rFonts w:ascii="Times New Roman" w:hAnsi="Times New Roman" w:cs="Times New Roman"/>
                <w:sz w:val="22"/>
                <w:szCs w:val="22"/>
              </w:rPr>
              <w:t xml:space="preserve"> </w:t>
            </w:r>
            <w:r>
              <w:rPr>
                <w:rFonts w:ascii="Times New Roman" w:hAnsi="Times New Roman" w:cs="Times New Roman"/>
                <w:sz w:val="22"/>
                <w:szCs w:val="22"/>
              </w:rPr>
              <w:t>a</w:t>
            </w:r>
            <w:r w:rsidRPr="007C4A02">
              <w:rPr>
                <w:rFonts w:ascii="Times New Roman" w:hAnsi="Times New Roman" w:cs="Times New Roman"/>
                <w:sz w:val="22"/>
                <w:szCs w:val="22"/>
              </w:rPr>
              <w:t>llowance for decline in value of</w:t>
            </w:r>
          </w:p>
        </w:tc>
        <w:tc>
          <w:tcPr>
            <w:tcW w:w="1159" w:type="dxa"/>
            <w:vAlign w:val="bottom"/>
          </w:tcPr>
          <w:p w14:paraId="7333FE2C" w14:textId="77777777" w:rsidR="009248D3" w:rsidRPr="00FB771A" w:rsidRDefault="009248D3" w:rsidP="009248D3">
            <w:pPr>
              <w:pStyle w:val="acctfourfigures"/>
              <w:tabs>
                <w:tab w:val="clear" w:pos="765"/>
                <w:tab w:val="decimal" w:pos="628"/>
              </w:tabs>
              <w:spacing w:line="240" w:lineRule="atLeast"/>
              <w:ind w:left="-108" w:right="-194"/>
              <w:rPr>
                <w:rFonts w:cs="Times New Roman"/>
                <w:szCs w:val="22"/>
                <w:cs/>
                <w:lang w:bidi="th-TH"/>
              </w:rPr>
            </w:pPr>
          </w:p>
        </w:tc>
        <w:tc>
          <w:tcPr>
            <w:tcW w:w="270" w:type="dxa"/>
            <w:vAlign w:val="bottom"/>
          </w:tcPr>
          <w:p w14:paraId="2CAADF2A" w14:textId="77777777" w:rsidR="009248D3" w:rsidRPr="007C4A02" w:rsidRDefault="009248D3" w:rsidP="009248D3">
            <w:pPr>
              <w:tabs>
                <w:tab w:val="decimal" w:pos="911"/>
              </w:tabs>
              <w:spacing w:line="240" w:lineRule="atLeast"/>
              <w:rPr>
                <w:rFonts w:cs="Times New Roman"/>
                <w:b/>
                <w:szCs w:val="22"/>
              </w:rPr>
            </w:pPr>
          </w:p>
        </w:tc>
        <w:tc>
          <w:tcPr>
            <w:tcW w:w="1170" w:type="dxa"/>
            <w:vAlign w:val="bottom"/>
          </w:tcPr>
          <w:p w14:paraId="3240076E" w14:textId="77777777" w:rsidR="009248D3" w:rsidRPr="007C4A02" w:rsidRDefault="009248D3" w:rsidP="009248D3">
            <w:pPr>
              <w:tabs>
                <w:tab w:val="decimal" w:pos="990"/>
              </w:tabs>
              <w:spacing w:line="240" w:lineRule="atLeast"/>
              <w:ind w:left="-108" w:right="-128"/>
              <w:jc w:val="both"/>
              <w:rPr>
                <w:rFonts w:cs="Times New Roman"/>
                <w:szCs w:val="22"/>
                <w:lang w:bidi="th-TH"/>
              </w:rPr>
            </w:pPr>
          </w:p>
        </w:tc>
        <w:tc>
          <w:tcPr>
            <w:tcW w:w="270" w:type="dxa"/>
            <w:vAlign w:val="bottom"/>
          </w:tcPr>
          <w:p w14:paraId="5D69D123"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3F89252D" w14:textId="77777777" w:rsidR="009248D3" w:rsidRPr="007C4A02" w:rsidRDefault="009248D3" w:rsidP="009248D3">
            <w:pPr>
              <w:tabs>
                <w:tab w:val="decimal" w:pos="575"/>
              </w:tabs>
              <w:spacing w:line="240" w:lineRule="atLeast"/>
              <w:ind w:left="-108" w:right="-128"/>
              <w:rPr>
                <w:rFonts w:cs="Times New Roman"/>
                <w:szCs w:val="22"/>
                <w:rtl/>
                <w:cs/>
              </w:rPr>
            </w:pPr>
          </w:p>
        </w:tc>
        <w:tc>
          <w:tcPr>
            <w:tcW w:w="178" w:type="dxa"/>
            <w:vAlign w:val="bottom"/>
          </w:tcPr>
          <w:p w14:paraId="0B63F3B0"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14884D3B" w14:textId="77777777" w:rsidR="009248D3" w:rsidRPr="007C4A02" w:rsidRDefault="009248D3" w:rsidP="009248D3">
            <w:pPr>
              <w:tabs>
                <w:tab w:val="decimal" w:pos="575"/>
              </w:tabs>
              <w:spacing w:line="240" w:lineRule="atLeast"/>
              <w:ind w:left="-108" w:right="-128"/>
              <w:rPr>
                <w:rFonts w:cs="Times New Roman"/>
                <w:szCs w:val="22"/>
                <w:rtl/>
                <w:cs/>
              </w:rPr>
            </w:pPr>
          </w:p>
        </w:tc>
      </w:tr>
      <w:tr w:rsidR="009248D3" w:rsidRPr="007C4A02" w14:paraId="006C1038" w14:textId="77777777" w:rsidTr="00703D0B">
        <w:trPr>
          <w:cantSplit/>
        </w:trPr>
        <w:tc>
          <w:tcPr>
            <w:tcW w:w="3960" w:type="dxa"/>
            <w:vAlign w:val="bottom"/>
          </w:tcPr>
          <w:p w14:paraId="5650FF58" w14:textId="77777777" w:rsidR="009248D3" w:rsidRPr="007C4A02" w:rsidRDefault="009248D3" w:rsidP="009248D3">
            <w:pPr>
              <w:spacing w:line="240" w:lineRule="atLeast"/>
              <w:ind w:left="569" w:hanging="90"/>
              <w:rPr>
                <w:rFonts w:cs="Times New Roman"/>
                <w:szCs w:val="22"/>
              </w:rPr>
            </w:pPr>
            <w:r w:rsidRPr="007C4A02">
              <w:rPr>
                <w:rFonts w:cs="Times New Roman"/>
                <w:szCs w:val="22"/>
              </w:rPr>
              <w:t xml:space="preserve">   fuel oil</w:t>
            </w:r>
          </w:p>
        </w:tc>
        <w:tc>
          <w:tcPr>
            <w:tcW w:w="1159" w:type="dxa"/>
            <w:vAlign w:val="bottom"/>
          </w:tcPr>
          <w:p w14:paraId="7C60ABFB" w14:textId="7F12441C" w:rsidR="009248D3" w:rsidRPr="00FB771A" w:rsidRDefault="009248D3" w:rsidP="009248D3">
            <w:pPr>
              <w:pStyle w:val="acctfourfigures"/>
              <w:tabs>
                <w:tab w:val="clear" w:pos="765"/>
                <w:tab w:val="decimal" w:pos="955"/>
              </w:tabs>
              <w:spacing w:line="240" w:lineRule="atLeast"/>
              <w:ind w:left="-108" w:right="-288"/>
              <w:rPr>
                <w:rFonts w:cs="Times New Roman"/>
                <w:szCs w:val="22"/>
                <w:cs/>
                <w:lang w:bidi="th-TH"/>
              </w:rPr>
            </w:pPr>
            <w:r w:rsidRPr="00FB771A">
              <w:rPr>
                <w:rFonts w:cs="Times New Roman"/>
                <w:szCs w:val="22"/>
                <w:lang w:val="en-US" w:bidi="th-TH"/>
              </w:rPr>
              <w:t>(17,791)</w:t>
            </w:r>
          </w:p>
        </w:tc>
        <w:tc>
          <w:tcPr>
            <w:tcW w:w="270" w:type="dxa"/>
            <w:vAlign w:val="bottom"/>
          </w:tcPr>
          <w:p w14:paraId="23B2B44C" w14:textId="77777777" w:rsidR="009248D3" w:rsidRPr="007C4A02" w:rsidRDefault="009248D3" w:rsidP="009248D3">
            <w:pPr>
              <w:tabs>
                <w:tab w:val="decimal" w:pos="911"/>
              </w:tabs>
              <w:spacing w:line="240" w:lineRule="atLeast"/>
              <w:rPr>
                <w:rFonts w:cs="Times New Roman"/>
                <w:b/>
                <w:szCs w:val="22"/>
              </w:rPr>
            </w:pPr>
          </w:p>
        </w:tc>
        <w:tc>
          <w:tcPr>
            <w:tcW w:w="1170" w:type="dxa"/>
            <w:vAlign w:val="bottom"/>
          </w:tcPr>
          <w:p w14:paraId="19BB81AE" w14:textId="49026D8D" w:rsidR="009248D3" w:rsidRPr="007C4A02" w:rsidRDefault="009248D3" w:rsidP="009248D3">
            <w:pPr>
              <w:tabs>
                <w:tab w:val="decimal" w:pos="990"/>
              </w:tabs>
              <w:spacing w:line="240" w:lineRule="atLeast"/>
              <w:ind w:left="-108" w:right="-128"/>
              <w:jc w:val="both"/>
              <w:rPr>
                <w:rFonts w:cs="Times New Roman"/>
                <w:szCs w:val="22"/>
                <w:rtl/>
                <w:cs/>
              </w:rPr>
            </w:pPr>
            <w:r>
              <w:rPr>
                <w:rFonts w:cs="Times New Roman"/>
                <w:szCs w:val="22"/>
                <w:lang w:bidi="th-TH"/>
              </w:rPr>
              <w:t>(2,162)</w:t>
            </w:r>
          </w:p>
        </w:tc>
        <w:tc>
          <w:tcPr>
            <w:tcW w:w="270" w:type="dxa"/>
            <w:vAlign w:val="bottom"/>
          </w:tcPr>
          <w:p w14:paraId="496AC148" w14:textId="77777777" w:rsidR="009248D3" w:rsidRPr="007C4A02" w:rsidRDefault="009248D3" w:rsidP="009248D3">
            <w:pPr>
              <w:tabs>
                <w:tab w:val="decimal" w:pos="911"/>
              </w:tabs>
              <w:spacing w:line="240" w:lineRule="atLeast"/>
              <w:rPr>
                <w:rFonts w:cs="Times New Roman"/>
                <w:b/>
                <w:szCs w:val="22"/>
              </w:rPr>
            </w:pPr>
          </w:p>
        </w:tc>
        <w:tc>
          <w:tcPr>
            <w:tcW w:w="1091" w:type="dxa"/>
            <w:vAlign w:val="bottom"/>
          </w:tcPr>
          <w:p w14:paraId="1F85D587" w14:textId="08DEFCCD"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rPr>
              <w:t>-</w:t>
            </w:r>
          </w:p>
        </w:tc>
        <w:tc>
          <w:tcPr>
            <w:tcW w:w="178" w:type="dxa"/>
            <w:vAlign w:val="bottom"/>
          </w:tcPr>
          <w:p w14:paraId="6C5D64DF" w14:textId="77777777" w:rsidR="009248D3" w:rsidRPr="007C4A02" w:rsidRDefault="009248D3" w:rsidP="009248D3">
            <w:pPr>
              <w:pStyle w:val="BodyText"/>
              <w:tabs>
                <w:tab w:val="left" w:pos="586"/>
              </w:tabs>
              <w:spacing w:after="0" w:line="240" w:lineRule="atLeast"/>
              <w:ind w:left="-108" w:firstLine="238"/>
              <w:jc w:val="right"/>
              <w:rPr>
                <w:rFonts w:cs="Times New Roman"/>
                <w:szCs w:val="22"/>
                <w:lang w:val="en-GB"/>
              </w:rPr>
            </w:pPr>
          </w:p>
        </w:tc>
        <w:tc>
          <w:tcPr>
            <w:tcW w:w="1104" w:type="dxa"/>
            <w:vAlign w:val="bottom"/>
          </w:tcPr>
          <w:p w14:paraId="55F3AE21" w14:textId="77777777" w:rsidR="009248D3" w:rsidRPr="007C4A02" w:rsidRDefault="009248D3" w:rsidP="009248D3">
            <w:pPr>
              <w:tabs>
                <w:tab w:val="decimal" w:pos="575"/>
              </w:tabs>
              <w:spacing w:line="240" w:lineRule="atLeast"/>
              <w:ind w:left="-108" w:right="-128"/>
              <w:rPr>
                <w:rFonts w:cs="Times New Roman"/>
                <w:szCs w:val="22"/>
                <w:rtl/>
                <w:cs/>
              </w:rPr>
            </w:pPr>
            <w:r w:rsidRPr="007C4A02">
              <w:rPr>
                <w:rFonts w:cs="Times New Roman"/>
                <w:szCs w:val="22"/>
              </w:rPr>
              <w:t>-</w:t>
            </w:r>
          </w:p>
        </w:tc>
      </w:tr>
      <w:tr w:rsidR="009248D3" w:rsidRPr="007C4A02" w14:paraId="22999C4F" w14:textId="77777777" w:rsidTr="00703D0B">
        <w:trPr>
          <w:cantSplit/>
        </w:trPr>
        <w:tc>
          <w:tcPr>
            <w:tcW w:w="3960" w:type="dxa"/>
            <w:vAlign w:val="bottom"/>
          </w:tcPr>
          <w:p w14:paraId="4CB6DADB" w14:textId="77777777" w:rsidR="009248D3" w:rsidRPr="007C4A02" w:rsidRDefault="009248D3" w:rsidP="009248D3">
            <w:pPr>
              <w:spacing w:line="240" w:lineRule="atLeast"/>
              <w:rPr>
                <w:rFonts w:cs="Times New Roman"/>
                <w:b/>
                <w:bCs/>
                <w:szCs w:val="22"/>
              </w:rPr>
            </w:pPr>
            <w:r w:rsidRPr="007C4A02">
              <w:rPr>
                <w:rFonts w:cs="Times New Roman"/>
                <w:b/>
                <w:bCs/>
                <w:szCs w:val="22"/>
              </w:rPr>
              <w:t>Net</w:t>
            </w:r>
          </w:p>
        </w:tc>
        <w:tc>
          <w:tcPr>
            <w:tcW w:w="1159" w:type="dxa"/>
            <w:tcBorders>
              <w:top w:val="single" w:sz="4" w:space="0" w:color="auto"/>
              <w:bottom w:val="double" w:sz="4" w:space="0" w:color="auto"/>
            </w:tcBorders>
            <w:vAlign w:val="bottom"/>
          </w:tcPr>
          <w:p w14:paraId="1DF6EB56" w14:textId="7ACBE685" w:rsidR="009248D3" w:rsidRPr="00FB771A" w:rsidRDefault="009248D3" w:rsidP="009248D3">
            <w:pPr>
              <w:tabs>
                <w:tab w:val="decimal" w:pos="972"/>
              </w:tabs>
              <w:spacing w:line="240" w:lineRule="atLeast"/>
              <w:ind w:left="-108" w:right="-128"/>
              <w:rPr>
                <w:rFonts w:cs="Times New Roman"/>
                <w:b/>
                <w:bCs/>
                <w:szCs w:val="22"/>
                <w:lang w:bidi="th-TH"/>
              </w:rPr>
            </w:pPr>
            <w:r w:rsidRPr="00FB771A">
              <w:rPr>
                <w:rFonts w:cs="Times New Roman"/>
                <w:b/>
                <w:bCs/>
                <w:szCs w:val="22"/>
                <w:lang w:val="en-US" w:bidi="th-TH"/>
              </w:rPr>
              <w:t>2,513,445</w:t>
            </w:r>
          </w:p>
        </w:tc>
        <w:tc>
          <w:tcPr>
            <w:tcW w:w="270" w:type="dxa"/>
            <w:vAlign w:val="bottom"/>
          </w:tcPr>
          <w:p w14:paraId="24AF1723" w14:textId="77777777" w:rsidR="009248D3" w:rsidRPr="007C4A02" w:rsidRDefault="009248D3" w:rsidP="009248D3">
            <w:pPr>
              <w:tabs>
                <w:tab w:val="decimal" w:pos="972"/>
              </w:tabs>
              <w:spacing w:line="240" w:lineRule="atLeast"/>
              <w:ind w:left="-108" w:right="-128"/>
              <w:rPr>
                <w:rFonts w:cs="Times New Roman"/>
                <w:b/>
                <w:bCs/>
                <w:szCs w:val="22"/>
                <w:lang w:bidi="th-TH"/>
              </w:rPr>
            </w:pPr>
          </w:p>
        </w:tc>
        <w:tc>
          <w:tcPr>
            <w:tcW w:w="1170" w:type="dxa"/>
            <w:tcBorders>
              <w:top w:val="single" w:sz="4" w:space="0" w:color="auto"/>
              <w:bottom w:val="double" w:sz="4" w:space="0" w:color="auto"/>
            </w:tcBorders>
            <w:vAlign w:val="bottom"/>
          </w:tcPr>
          <w:p w14:paraId="6C176BD5" w14:textId="720FBB39" w:rsidR="009248D3" w:rsidRPr="007C4A02" w:rsidRDefault="009248D3" w:rsidP="009248D3">
            <w:pPr>
              <w:tabs>
                <w:tab w:val="decimal" w:pos="972"/>
              </w:tabs>
              <w:spacing w:line="240" w:lineRule="atLeast"/>
              <w:ind w:left="-108" w:right="-128"/>
              <w:rPr>
                <w:rFonts w:cs="Times New Roman"/>
                <w:b/>
                <w:bCs/>
                <w:szCs w:val="22"/>
                <w:lang w:bidi="th-TH"/>
              </w:rPr>
            </w:pPr>
            <w:r w:rsidRPr="00221855">
              <w:rPr>
                <w:rFonts w:cs="Times New Roman"/>
                <w:b/>
                <w:bCs/>
                <w:szCs w:val="22"/>
                <w:lang w:bidi="th-TH"/>
              </w:rPr>
              <w:t>1,945,797</w:t>
            </w:r>
          </w:p>
        </w:tc>
        <w:tc>
          <w:tcPr>
            <w:tcW w:w="270" w:type="dxa"/>
            <w:vAlign w:val="bottom"/>
          </w:tcPr>
          <w:p w14:paraId="5990CD94" w14:textId="77777777" w:rsidR="009248D3" w:rsidRPr="007C4A02" w:rsidRDefault="009248D3" w:rsidP="009248D3">
            <w:pPr>
              <w:tabs>
                <w:tab w:val="decimal" w:pos="911"/>
              </w:tabs>
              <w:spacing w:line="240" w:lineRule="atLeast"/>
              <w:rPr>
                <w:rFonts w:cs="Times New Roman"/>
                <w:b/>
                <w:bCs/>
                <w:szCs w:val="22"/>
              </w:rPr>
            </w:pPr>
          </w:p>
        </w:tc>
        <w:tc>
          <w:tcPr>
            <w:tcW w:w="1091" w:type="dxa"/>
            <w:tcBorders>
              <w:top w:val="single" w:sz="4" w:space="0" w:color="auto"/>
              <w:bottom w:val="double" w:sz="4" w:space="0" w:color="auto"/>
            </w:tcBorders>
            <w:vAlign w:val="bottom"/>
          </w:tcPr>
          <w:p w14:paraId="232B82B4" w14:textId="6D95086E" w:rsidR="009248D3" w:rsidRPr="007C4A02" w:rsidRDefault="009248D3" w:rsidP="009248D3">
            <w:pPr>
              <w:tabs>
                <w:tab w:val="decimal" w:pos="575"/>
              </w:tabs>
              <w:spacing w:line="240" w:lineRule="atLeast"/>
              <w:ind w:left="-108" w:right="-128"/>
              <w:rPr>
                <w:rFonts w:cs="Times New Roman"/>
                <w:b/>
                <w:bCs/>
                <w:szCs w:val="22"/>
                <w:rtl/>
                <w:cs/>
              </w:rPr>
            </w:pPr>
            <w:r w:rsidRPr="007C4A02">
              <w:rPr>
                <w:rFonts w:cs="Times New Roman"/>
                <w:b/>
                <w:bCs/>
                <w:szCs w:val="22"/>
              </w:rPr>
              <w:t>-</w:t>
            </w:r>
          </w:p>
        </w:tc>
        <w:tc>
          <w:tcPr>
            <w:tcW w:w="178" w:type="dxa"/>
            <w:vAlign w:val="bottom"/>
          </w:tcPr>
          <w:p w14:paraId="5742085C" w14:textId="77777777" w:rsidR="009248D3" w:rsidRPr="007C4A02" w:rsidRDefault="009248D3" w:rsidP="009248D3">
            <w:pPr>
              <w:pStyle w:val="BodyText"/>
              <w:tabs>
                <w:tab w:val="left" w:pos="586"/>
              </w:tabs>
              <w:spacing w:after="0" w:line="240" w:lineRule="atLeast"/>
              <w:ind w:left="-108" w:firstLine="238"/>
              <w:jc w:val="right"/>
              <w:rPr>
                <w:rFonts w:cs="Times New Roman"/>
                <w:b/>
                <w:bCs/>
                <w:szCs w:val="22"/>
                <w:lang w:val="en-GB"/>
              </w:rPr>
            </w:pPr>
          </w:p>
        </w:tc>
        <w:tc>
          <w:tcPr>
            <w:tcW w:w="1104" w:type="dxa"/>
            <w:tcBorders>
              <w:top w:val="single" w:sz="4" w:space="0" w:color="auto"/>
              <w:bottom w:val="double" w:sz="4" w:space="0" w:color="auto"/>
            </w:tcBorders>
            <w:vAlign w:val="bottom"/>
          </w:tcPr>
          <w:p w14:paraId="1B478A84" w14:textId="77777777" w:rsidR="009248D3" w:rsidRPr="007C4A02" w:rsidRDefault="009248D3" w:rsidP="009248D3">
            <w:pPr>
              <w:tabs>
                <w:tab w:val="decimal" w:pos="575"/>
              </w:tabs>
              <w:spacing w:line="240" w:lineRule="atLeast"/>
              <w:ind w:left="-108" w:right="-128"/>
              <w:rPr>
                <w:rFonts w:cs="Times New Roman"/>
                <w:b/>
                <w:bCs/>
                <w:szCs w:val="22"/>
                <w:rtl/>
                <w:cs/>
              </w:rPr>
            </w:pPr>
            <w:r w:rsidRPr="007C4A02">
              <w:rPr>
                <w:rFonts w:cs="Times New Roman"/>
                <w:b/>
                <w:bCs/>
                <w:szCs w:val="22"/>
              </w:rPr>
              <w:t>-</w:t>
            </w:r>
          </w:p>
        </w:tc>
      </w:tr>
      <w:tr w:rsidR="009248D3" w:rsidRPr="007C4A02" w14:paraId="585C017B" w14:textId="77777777" w:rsidTr="00703D0B">
        <w:trPr>
          <w:cantSplit/>
        </w:trPr>
        <w:tc>
          <w:tcPr>
            <w:tcW w:w="3960" w:type="dxa"/>
            <w:vAlign w:val="bottom"/>
          </w:tcPr>
          <w:p w14:paraId="17682C45" w14:textId="77777777" w:rsidR="009248D3" w:rsidRPr="000803EB" w:rsidRDefault="009248D3" w:rsidP="009248D3">
            <w:pPr>
              <w:spacing w:line="240" w:lineRule="atLeast"/>
              <w:ind w:left="192" w:hanging="192"/>
              <w:rPr>
                <w:rFonts w:cs="Times New Roman"/>
                <w:sz w:val="8"/>
                <w:szCs w:val="8"/>
              </w:rPr>
            </w:pPr>
          </w:p>
        </w:tc>
        <w:tc>
          <w:tcPr>
            <w:tcW w:w="1159" w:type="dxa"/>
            <w:vAlign w:val="bottom"/>
          </w:tcPr>
          <w:p w14:paraId="1277238B" w14:textId="77777777" w:rsidR="009248D3" w:rsidRPr="000803EB" w:rsidRDefault="009248D3" w:rsidP="009248D3">
            <w:pPr>
              <w:pStyle w:val="acctfourfigures"/>
              <w:tabs>
                <w:tab w:val="clear" w:pos="765"/>
                <w:tab w:val="decimal" w:pos="955"/>
              </w:tabs>
              <w:spacing w:line="240" w:lineRule="atLeast"/>
              <w:ind w:left="-108" w:right="-288"/>
              <w:rPr>
                <w:rFonts w:ascii="Angsana New" w:hAnsi="Angsana New"/>
                <w:sz w:val="8"/>
                <w:szCs w:val="8"/>
                <w:lang w:val="en-US" w:bidi="th-TH"/>
              </w:rPr>
            </w:pPr>
          </w:p>
        </w:tc>
        <w:tc>
          <w:tcPr>
            <w:tcW w:w="270" w:type="dxa"/>
            <w:vAlign w:val="bottom"/>
          </w:tcPr>
          <w:p w14:paraId="7F9B421E" w14:textId="77777777" w:rsidR="009248D3" w:rsidRPr="000803EB" w:rsidRDefault="009248D3" w:rsidP="009248D3">
            <w:pPr>
              <w:tabs>
                <w:tab w:val="left" w:pos="720"/>
              </w:tabs>
              <w:spacing w:line="240" w:lineRule="atLeast"/>
              <w:jc w:val="thaiDistribute"/>
              <w:rPr>
                <w:rFonts w:cs="Times New Roman"/>
                <w:b/>
                <w:sz w:val="8"/>
                <w:szCs w:val="8"/>
              </w:rPr>
            </w:pPr>
          </w:p>
        </w:tc>
        <w:tc>
          <w:tcPr>
            <w:tcW w:w="1170" w:type="dxa"/>
            <w:vAlign w:val="bottom"/>
          </w:tcPr>
          <w:p w14:paraId="024462B4" w14:textId="77777777" w:rsidR="009248D3" w:rsidRPr="000803EB" w:rsidRDefault="009248D3" w:rsidP="009248D3">
            <w:pPr>
              <w:pStyle w:val="acctfourfigures"/>
              <w:tabs>
                <w:tab w:val="clear" w:pos="765"/>
                <w:tab w:val="decimal" w:pos="990"/>
              </w:tabs>
              <w:spacing w:line="240" w:lineRule="atLeast"/>
              <w:ind w:left="-108" w:right="-128"/>
              <w:jc w:val="both"/>
              <w:rPr>
                <w:rFonts w:cs="Times New Roman"/>
                <w:b/>
                <w:bCs/>
                <w:sz w:val="8"/>
                <w:szCs w:val="8"/>
              </w:rPr>
            </w:pPr>
          </w:p>
        </w:tc>
        <w:tc>
          <w:tcPr>
            <w:tcW w:w="270" w:type="dxa"/>
            <w:vAlign w:val="bottom"/>
          </w:tcPr>
          <w:p w14:paraId="148B32CA" w14:textId="77777777" w:rsidR="009248D3" w:rsidRPr="000803EB" w:rsidRDefault="009248D3" w:rsidP="009248D3">
            <w:pPr>
              <w:tabs>
                <w:tab w:val="left" w:pos="720"/>
              </w:tabs>
              <w:spacing w:line="240" w:lineRule="atLeast"/>
              <w:jc w:val="thaiDistribute"/>
              <w:rPr>
                <w:rFonts w:cs="Times New Roman"/>
                <w:b/>
                <w:sz w:val="8"/>
                <w:szCs w:val="8"/>
              </w:rPr>
            </w:pPr>
          </w:p>
        </w:tc>
        <w:tc>
          <w:tcPr>
            <w:tcW w:w="1091" w:type="dxa"/>
            <w:vAlign w:val="bottom"/>
          </w:tcPr>
          <w:p w14:paraId="3B2826FC" w14:textId="77777777" w:rsidR="009248D3" w:rsidRPr="000803EB" w:rsidRDefault="009248D3" w:rsidP="009248D3">
            <w:pPr>
              <w:pStyle w:val="acctfourfigures"/>
              <w:tabs>
                <w:tab w:val="decimal" w:pos="551"/>
              </w:tabs>
              <w:spacing w:line="240" w:lineRule="atLeast"/>
              <w:ind w:left="-79" w:right="-18"/>
              <w:jc w:val="right"/>
              <w:rPr>
                <w:rFonts w:cs="Times New Roman"/>
                <w:b/>
                <w:bCs/>
                <w:sz w:val="8"/>
                <w:szCs w:val="8"/>
              </w:rPr>
            </w:pPr>
          </w:p>
        </w:tc>
        <w:tc>
          <w:tcPr>
            <w:tcW w:w="178" w:type="dxa"/>
            <w:vAlign w:val="bottom"/>
          </w:tcPr>
          <w:p w14:paraId="0E6C537D" w14:textId="77777777" w:rsidR="009248D3" w:rsidRPr="000803EB" w:rsidRDefault="009248D3" w:rsidP="009248D3">
            <w:pPr>
              <w:tabs>
                <w:tab w:val="left" w:pos="720"/>
              </w:tabs>
              <w:spacing w:line="240" w:lineRule="atLeast"/>
              <w:jc w:val="thaiDistribute"/>
              <w:rPr>
                <w:rFonts w:cs="Times New Roman"/>
                <w:b/>
                <w:sz w:val="8"/>
                <w:szCs w:val="8"/>
              </w:rPr>
            </w:pPr>
          </w:p>
        </w:tc>
        <w:tc>
          <w:tcPr>
            <w:tcW w:w="1104" w:type="dxa"/>
            <w:vAlign w:val="bottom"/>
          </w:tcPr>
          <w:p w14:paraId="6CCB8FE4" w14:textId="77777777" w:rsidR="009248D3" w:rsidRPr="000803EB" w:rsidRDefault="009248D3" w:rsidP="009248D3">
            <w:pPr>
              <w:pStyle w:val="acctfourfigures"/>
              <w:tabs>
                <w:tab w:val="clear" w:pos="765"/>
                <w:tab w:val="decimal" w:pos="575"/>
              </w:tabs>
              <w:spacing w:line="240" w:lineRule="atLeast"/>
              <w:ind w:left="-108" w:right="-128"/>
              <w:jc w:val="right"/>
              <w:rPr>
                <w:rFonts w:cs="Times New Roman"/>
                <w:b/>
                <w:bCs/>
                <w:sz w:val="8"/>
                <w:szCs w:val="8"/>
              </w:rPr>
            </w:pPr>
          </w:p>
        </w:tc>
      </w:tr>
      <w:tr w:rsidR="009248D3" w:rsidRPr="007C4A02" w14:paraId="22317599" w14:textId="77777777" w:rsidTr="00703D0B">
        <w:trPr>
          <w:cantSplit/>
        </w:trPr>
        <w:tc>
          <w:tcPr>
            <w:tcW w:w="3960" w:type="dxa"/>
            <w:vAlign w:val="bottom"/>
          </w:tcPr>
          <w:p w14:paraId="4A22413A" w14:textId="77777777" w:rsidR="009248D3" w:rsidRPr="007C4A02" w:rsidRDefault="009248D3" w:rsidP="009248D3">
            <w:pPr>
              <w:spacing w:line="240" w:lineRule="atLeast"/>
              <w:ind w:left="192" w:hanging="192"/>
              <w:rPr>
                <w:rFonts w:cs="Times New Roman"/>
                <w:szCs w:val="22"/>
              </w:rPr>
            </w:pPr>
            <w:r w:rsidRPr="007C4A02">
              <w:rPr>
                <w:rFonts w:cs="Times New Roman"/>
                <w:szCs w:val="22"/>
              </w:rPr>
              <w:t>Spare parts and supplies recognised in ‘cost of sales’:</w:t>
            </w:r>
          </w:p>
        </w:tc>
        <w:tc>
          <w:tcPr>
            <w:tcW w:w="1159" w:type="dxa"/>
            <w:vAlign w:val="bottom"/>
          </w:tcPr>
          <w:p w14:paraId="1F2D28D0" w14:textId="77777777" w:rsidR="009248D3" w:rsidRPr="007C4A02" w:rsidRDefault="009248D3" w:rsidP="009248D3">
            <w:pPr>
              <w:pStyle w:val="acctfourfigures"/>
              <w:tabs>
                <w:tab w:val="clear" w:pos="765"/>
                <w:tab w:val="decimal" w:pos="955"/>
              </w:tabs>
              <w:spacing w:line="240" w:lineRule="atLeast"/>
              <w:ind w:left="-108" w:right="-288"/>
              <w:rPr>
                <w:rFonts w:ascii="Angsana New" w:hAnsi="Angsana New"/>
                <w:szCs w:val="22"/>
                <w:lang w:val="en-US" w:bidi="th-TH"/>
              </w:rPr>
            </w:pPr>
          </w:p>
        </w:tc>
        <w:tc>
          <w:tcPr>
            <w:tcW w:w="270" w:type="dxa"/>
            <w:vAlign w:val="bottom"/>
          </w:tcPr>
          <w:p w14:paraId="228365C4" w14:textId="77777777" w:rsidR="009248D3" w:rsidRPr="007C4A02" w:rsidRDefault="009248D3" w:rsidP="009248D3">
            <w:pPr>
              <w:tabs>
                <w:tab w:val="left" w:pos="720"/>
              </w:tabs>
              <w:spacing w:line="240" w:lineRule="atLeast"/>
              <w:jc w:val="thaiDistribute"/>
              <w:rPr>
                <w:rFonts w:cs="Times New Roman"/>
                <w:b/>
                <w:szCs w:val="22"/>
              </w:rPr>
            </w:pPr>
          </w:p>
        </w:tc>
        <w:tc>
          <w:tcPr>
            <w:tcW w:w="1170" w:type="dxa"/>
            <w:vAlign w:val="bottom"/>
          </w:tcPr>
          <w:p w14:paraId="25E3DE81" w14:textId="77777777" w:rsidR="009248D3" w:rsidRPr="007C4A02" w:rsidRDefault="009248D3" w:rsidP="009248D3">
            <w:pPr>
              <w:pStyle w:val="acctfourfigures"/>
              <w:tabs>
                <w:tab w:val="clear" w:pos="765"/>
                <w:tab w:val="decimal" w:pos="990"/>
              </w:tabs>
              <w:spacing w:line="240" w:lineRule="atLeast"/>
              <w:ind w:left="-108" w:right="-128"/>
              <w:jc w:val="both"/>
              <w:rPr>
                <w:rFonts w:cs="Times New Roman"/>
                <w:b/>
                <w:bCs/>
                <w:szCs w:val="22"/>
              </w:rPr>
            </w:pPr>
          </w:p>
        </w:tc>
        <w:tc>
          <w:tcPr>
            <w:tcW w:w="270" w:type="dxa"/>
            <w:vAlign w:val="bottom"/>
          </w:tcPr>
          <w:p w14:paraId="31DBCD96" w14:textId="77777777" w:rsidR="009248D3" w:rsidRPr="007C4A02" w:rsidRDefault="009248D3" w:rsidP="009248D3">
            <w:pPr>
              <w:tabs>
                <w:tab w:val="left" w:pos="720"/>
              </w:tabs>
              <w:spacing w:line="240" w:lineRule="atLeast"/>
              <w:jc w:val="thaiDistribute"/>
              <w:rPr>
                <w:rFonts w:cs="Times New Roman"/>
                <w:b/>
                <w:szCs w:val="22"/>
              </w:rPr>
            </w:pPr>
          </w:p>
        </w:tc>
        <w:tc>
          <w:tcPr>
            <w:tcW w:w="1091" w:type="dxa"/>
            <w:vAlign w:val="bottom"/>
          </w:tcPr>
          <w:p w14:paraId="586ABB59" w14:textId="77777777" w:rsidR="009248D3" w:rsidRPr="007C4A02" w:rsidRDefault="009248D3" w:rsidP="009248D3">
            <w:pPr>
              <w:pStyle w:val="acctfourfigures"/>
              <w:tabs>
                <w:tab w:val="decimal" w:pos="551"/>
              </w:tabs>
              <w:spacing w:line="240" w:lineRule="atLeast"/>
              <w:ind w:left="-79" w:right="-18"/>
              <w:jc w:val="right"/>
              <w:rPr>
                <w:rFonts w:cs="Times New Roman"/>
                <w:b/>
                <w:bCs/>
                <w:szCs w:val="22"/>
              </w:rPr>
            </w:pPr>
          </w:p>
        </w:tc>
        <w:tc>
          <w:tcPr>
            <w:tcW w:w="178" w:type="dxa"/>
            <w:vAlign w:val="bottom"/>
          </w:tcPr>
          <w:p w14:paraId="11A22698" w14:textId="77777777" w:rsidR="009248D3" w:rsidRPr="007C4A02" w:rsidRDefault="009248D3" w:rsidP="009248D3">
            <w:pPr>
              <w:tabs>
                <w:tab w:val="left" w:pos="720"/>
              </w:tabs>
              <w:spacing w:line="240" w:lineRule="atLeast"/>
              <w:jc w:val="thaiDistribute"/>
              <w:rPr>
                <w:rFonts w:cs="Times New Roman"/>
                <w:b/>
                <w:szCs w:val="22"/>
              </w:rPr>
            </w:pPr>
          </w:p>
        </w:tc>
        <w:tc>
          <w:tcPr>
            <w:tcW w:w="1104" w:type="dxa"/>
            <w:vAlign w:val="bottom"/>
          </w:tcPr>
          <w:p w14:paraId="14AF3FDB" w14:textId="77777777" w:rsidR="009248D3" w:rsidRPr="007C4A02" w:rsidRDefault="009248D3" w:rsidP="009248D3">
            <w:pPr>
              <w:pStyle w:val="acctfourfigures"/>
              <w:tabs>
                <w:tab w:val="clear" w:pos="765"/>
                <w:tab w:val="decimal" w:pos="575"/>
              </w:tabs>
              <w:spacing w:line="240" w:lineRule="atLeast"/>
              <w:ind w:left="-108" w:right="-128"/>
              <w:jc w:val="right"/>
              <w:rPr>
                <w:rFonts w:cs="Times New Roman"/>
                <w:b/>
                <w:bCs/>
                <w:szCs w:val="22"/>
              </w:rPr>
            </w:pPr>
          </w:p>
        </w:tc>
      </w:tr>
      <w:tr w:rsidR="00405C25" w:rsidRPr="007C4A02" w14:paraId="473AB811" w14:textId="77777777" w:rsidTr="00703D0B">
        <w:trPr>
          <w:cantSplit/>
        </w:trPr>
        <w:tc>
          <w:tcPr>
            <w:tcW w:w="3960" w:type="dxa"/>
            <w:vAlign w:val="bottom"/>
          </w:tcPr>
          <w:p w14:paraId="5E793B88" w14:textId="77777777" w:rsidR="00405C25" w:rsidRPr="007C4A02" w:rsidRDefault="00405C25" w:rsidP="00405C25">
            <w:pPr>
              <w:spacing w:line="240" w:lineRule="atLeast"/>
              <w:rPr>
                <w:rFonts w:cs="Times New Roman"/>
                <w:szCs w:val="22"/>
              </w:rPr>
            </w:pPr>
            <w:r w:rsidRPr="007C4A02">
              <w:rPr>
                <w:rFonts w:cs="Times New Roman"/>
                <w:szCs w:val="22"/>
              </w:rPr>
              <w:t>- Cost</w:t>
            </w:r>
          </w:p>
        </w:tc>
        <w:tc>
          <w:tcPr>
            <w:tcW w:w="1159" w:type="dxa"/>
            <w:vAlign w:val="bottom"/>
          </w:tcPr>
          <w:p w14:paraId="6BEDBF26" w14:textId="1A88F734" w:rsidR="00405C25" w:rsidRPr="00405C25" w:rsidRDefault="00405C25" w:rsidP="00405C25">
            <w:pPr>
              <w:pStyle w:val="acctfourfigures"/>
              <w:tabs>
                <w:tab w:val="clear" w:pos="765"/>
                <w:tab w:val="decimal" w:pos="990"/>
              </w:tabs>
              <w:spacing w:line="240" w:lineRule="atLeast"/>
              <w:ind w:left="-108" w:right="-128"/>
              <w:jc w:val="both"/>
              <w:rPr>
                <w:rFonts w:cs="Times New Roman"/>
                <w:szCs w:val="22"/>
                <w:lang w:bidi="th-TH"/>
              </w:rPr>
            </w:pPr>
            <w:r w:rsidRPr="00405C25">
              <w:rPr>
                <w:rFonts w:cs="Times New Roman"/>
                <w:szCs w:val="22"/>
                <w:lang w:val="en-US" w:bidi="th-TH"/>
              </w:rPr>
              <w:t>2,042,555</w:t>
            </w:r>
          </w:p>
        </w:tc>
        <w:tc>
          <w:tcPr>
            <w:tcW w:w="270" w:type="dxa"/>
            <w:vAlign w:val="bottom"/>
          </w:tcPr>
          <w:p w14:paraId="1ACB007B" w14:textId="77777777" w:rsidR="00405C25" w:rsidRPr="007C4A02" w:rsidRDefault="00405C25" w:rsidP="00405C25">
            <w:pPr>
              <w:tabs>
                <w:tab w:val="left" w:pos="720"/>
              </w:tabs>
              <w:spacing w:line="240" w:lineRule="atLeast"/>
              <w:jc w:val="thaiDistribute"/>
              <w:rPr>
                <w:rFonts w:cs="Times New Roman"/>
                <w:szCs w:val="22"/>
                <w:lang w:bidi="th-TH"/>
              </w:rPr>
            </w:pPr>
          </w:p>
        </w:tc>
        <w:tc>
          <w:tcPr>
            <w:tcW w:w="1170" w:type="dxa"/>
            <w:vAlign w:val="bottom"/>
          </w:tcPr>
          <w:p w14:paraId="78DE22E8" w14:textId="539A4064" w:rsidR="00405C25" w:rsidRPr="007C4A02" w:rsidRDefault="00405C25" w:rsidP="00405C25">
            <w:pPr>
              <w:pStyle w:val="acctfourfigures"/>
              <w:tabs>
                <w:tab w:val="clear" w:pos="765"/>
                <w:tab w:val="decimal" w:pos="990"/>
              </w:tabs>
              <w:spacing w:line="240" w:lineRule="atLeast"/>
              <w:ind w:left="-108" w:right="-128"/>
              <w:jc w:val="both"/>
              <w:rPr>
                <w:rFonts w:cs="Times New Roman"/>
                <w:szCs w:val="22"/>
                <w:lang w:bidi="th-TH"/>
              </w:rPr>
            </w:pPr>
            <w:r w:rsidRPr="00221855">
              <w:rPr>
                <w:rFonts w:cs="Times New Roman"/>
                <w:szCs w:val="22"/>
                <w:lang w:bidi="th-TH"/>
              </w:rPr>
              <w:t>6,159,700</w:t>
            </w:r>
          </w:p>
        </w:tc>
        <w:tc>
          <w:tcPr>
            <w:tcW w:w="270" w:type="dxa"/>
            <w:vAlign w:val="bottom"/>
          </w:tcPr>
          <w:p w14:paraId="7CEE0F45" w14:textId="77777777" w:rsidR="00405C25" w:rsidRPr="007C4A02" w:rsidRDefault="00405C25" w:rsidP="00405C25">
            <w:pPr>
              <w:tabs>
                <w:tab w:val="decimal" w:pos="911"/>
              </w:tabs>
              <w:spacing w:line="240" w:lineRule="atLeast"/>
              <w:rPr>
                <w:rFonts w:cs="Times New Roman"/>
                <w:b/>
                <w:szCs w:val="22"/>
              </w:rPr>
            </w:pPr>
          </w:p>
        </w:tc>
        <w:tc>
          <w:tcPr>
            <w:tcW w:w="1091" w:type="dxa"/>
            <w:vAlign w:val="bottom"/>
          </w:tcPr>
          <w:p w14:paraId="53CCC6F9" w14:textId="72FD38AA"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c>
          <w:tcPr>
            <w:tcW w:w="178" w:type="dxa"/>
            <w:vAlign w:val="bottom"/>
          </w:tcPr>
          <w:p w14:paraId="71FA1080" w14:textId="77777777" w:rsidR="00405C25" w:rsidRPr="007C4A02" w:rsidRDefault="00405C25" w:rsidP="00405C25">
            <w:pPr>
              <w:tabs>
                <w:tab w:val="left" w:pos="720"/>
              </w:tabs>
              <w:spacing w:line="240" w:lineRule="atLeast"/>
              <w:jc w:val="thaiDistribute"/>
              <w:rPr>
                <w:rFonts w:cs="Times New Roman"/>
                <w:b/>
                <w:szCs w:val="22"/>
              </w:rPr>
            </w:pPr>
          </w:p>
        </w:tc>
        <w:tc>
          <w:tcPr>
            <w:tcW w:w="1104" w:type="dxa"/>
            <w:vAlign w:val="bottom"/>
          </w:tcPr>
          <w:p w14:paraId="2157FABC" w14:textId="77777777"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r>
      <w:tr w:rsidR="00405C25" w:rsidRPr="007C4A02" w14:paraId="2816A1A9" w14:textId="77777777" w:rsidTr="00703D0B">
        <w:trPr>
          <w:cantSplit/>
        </w:trPr>
        <w:tc>
          <w:tcPr>
            <w:tcW w:w="3960" w:type="dxa"/>
            <w:vAlign w:val="bottom"/>
          </w:tcPr>
          <w:p w14:paraId="32B43FBD" w14:textId="70DA160E" w:rsidR="00405C25" w:rsidRPr="007C4A02" w:rsidRDefault="00405C25" w:rsidP="00405C25">
            <w:pPr>
              <w:spacing w:line="240" w:lineRule="atLeast"/>
              <w:ind w:left="192" w:hanging="192"/>
              <w:rPr>
                <w:rFonts w:cs="Times New Roman"/>
                <w:szCs w:val="22"/>
              </w:rPr>
            </w:pPr>
            <w:r w:rsidRPr="007C4A02">
              <w:rPr>
                <w:rFonts w:cs="Times New Roman"/>
                <w:szCs w:val="22"/>
              </w:rPr>
              <w:t xml:space="preserve">- </w:t>
            </w:r>
            <w:r w:rsidR="002A051A" w:rsidRPr="007C4A02">
              <w:rPr>
                <w:rFonts w:cs="Times New Roman"/>
                <w:szCs w:val="22"/>
              </w:rPr>
              <w:t xml:space="preserve">(Reversal of) </w:t>
            </w:r>
            <w:r w:rsidR="002A051A">
              <w:rPr>
                <w:rFonts w:cs="Times New Roman"/>
                <w:szCs w:val="22"/>
              </w:rPr>
              <w:t>w</w:t>
            </w:r>
            <w:r w:rsidRPr="007C4A02">
              <w:rPr>
                <w:rFonts w:cs="Times New Roman"/>
                <w:szCs w:val="22"/>
              </w:rPr>
              <w:t xml:space="preserve">rite-down </w:t>
            </w:r>
            <w:proofErr w:type="gramStart"/>
            <w:r w:rsidRPr="007C4A02">
              <w:rPr>
                <w:rFonts w:cs="Times New Roman"/>
                <w:szCs w:val="22"/>
              </w:rPr>
              <w:t xml:space="preserve">to </w:t>
            </w:r>
            <w:r w:rsidR="002A051A">
              <w:rPr>
                <w:rFonts w:cs="Times New Roman"/>
                <w:szCs w:val="22"/>
              </w:rPr>
              <w:t xml:space="preserve"> </w:t>
            </w:r>
            <w:r w:rsidRPr="007C4A02">
              <w:rPr>
                <w:rFonts w:cs="Times New Roman"/>
                <w:szCs w:val="22"/>
              </w:rPr>
              <w:t>obsolescence</w:t>
            </w:r>
            <w:proofErr w:type="gramEnd"/>
            <w:r w:rsidRPr="007C4A02">
              <w:rPr>
                <w:rFonts w:cs="Times New Roman"/>
                <w:szCs w:val="22"/>
              </w:rPr>
              <w:t xml:space="preserve"> of spare parts and supplies</w:t>
            </w:r>
          </w:p>
        </w:tc>
        <w:tc>
          <w:tcPr>
            <w:tcW w:w="1159" w:type="dxa"/>
            <w:vAlign w:val="bottom"/>
          </w:tcPr>
          <w:p w14:paraId="47FE0E26" w14:textId="13804FA0" w:rsidR="00405C25" w:rsidRPr="00405C25" w:rsidRDefault="00405C25" w:rsidP="00405C25">
            <w:pPr>
              <w:pStyle w:val="acctfourfigures"/>
              <w:tabs>
                <w:tab w:val="clear" w:pos="765"/>
                <w:tab w:val="decimal" w:pos="990"/>
              </w:tabs>
              <w:spacing w:line="240" w:lineRule="atLeast"/>
              <w:ind w:left="-108" w:right="-128"/>
              <w:jc w:val="both"/>
              <w:rPr>
                <w:rFonts w:cs="Times New Roman"/>
                <w:szCs w:val="22"/>
                <w:lang w:bidi="th-TH"/>
              </w:rPr>
            </w:pPr>
            <w:r w:rsidRPr="00405C25">
              <w:rPr>
                <w:rFonts w:cs="Times New Roman"/>
                <w:szCs w:val="22"/>
                <w:lang w:val="en-US" w:bidi="th-TH"/>
              </w:rPr>
              <w:t>(48,847)</w:t>
            </w:r>
          </w:p>
        </w:tc>
        <w:tc>
          <w:tcPr>
            <w:tcW w:w="270" w:type="dxa"/>
            <w:vAlign w:val="bottom"/>
          </w:tcPr>
          <w:p w14:paraId="7871B57F" w14:textId="77777777" w:rsidR="00405C25" w:rsidRPr="007C4A02" w:rsidRDefault="00405C25" w:rsidP="00405C25">
            <w:pPr>
              <w:tabs>
                <w:tab w:val="left" w:pos="720"/>
              </w:tabs>
              <w:spacing w:line="240" w:lineRule="atLeast"/>
              <w:ind w:left="-79"/>
              <w:jc w:val="right"/>
              <w:rPr>
                <w:rFonts w:cs="Times New Roman"/>
                <w:szCs w:val="22"/>
                <w:lang w:bidi="th-TH"/>
              </w:rPr>
            </w:pPr>
          </w:p>
        </w:tc>
        <w:tc>
          <w:tcPr>
            <w:tcW w:w="1170" w:type="dxa"/>
            <w:vAlign w:val="bottom"/>
          </w:tcPr>
          <w:p w14:paraId="3D4CC658" w14:textId="5EF0B785" w:rsidR="00405C25" w:rsidRPr="007C4A02" w:rsidRDefault="00405C25" w:rsidP="00405C25">
            <w:pPr>
              <w:pStyle w:val="acctfourfigures"/>
              <w:tabs>
                <w:tab w:val="clear" w:pos="765"/>
                <w:tab w:val="decimal" w:pos="990"/>
              </w:tabs>
              <w:spacing w:line="240" w:lineRule="atLeast"/>
              <w:ind w:left="-108" w:right="-128"/>
              <w:jc w:val="both"/>
              <w:rPr>
                <w:rFonts w:cs="Times New Roman"/>
                <w:szCs w:val="22"/>
                <w:lang w:bidi="th-TH"/>
              </w:rPr>
            </w:pPr>
            <w:r>
              <w:rPr>
                <w:rFonts w:cs="Times New Roman"/>
                <w:szCs w:val="22"/>
                <w:lang w:bidi="th-TH"/>
              </w:rPr>
              <w:t>46</w:t>
            </w:r>
            <w:r w:rsidRPr="00221855">
              <w:rPr>
                <w:rFonts w:cs="Times New Roman"/>
                <w:szCs w:val="22"/>
                <w:lang w:bidi="th-TH"/>
              </w:rPr>
              <w:t>,</w:t>
            </w:r>
            <w:r>
              <w:rPr>
                <w:rFonts w:cs="Times New Roman"/>
                <w:szCs w:val="22"/>
                <w:lang w:bidi="th-TH"/>
              </w:rPr>
              <w:t>925</w:t>
            </w:r>
          </w:p>
        </w:tc>
        <w:tc>
          <w:tcPr>
            <w:tcW w:w="270" w:type="dxa"/>
            <w:vAlign w:val="bottom"/>
          </w:tcPr>
          <w:p w14:paraId="4561E586" w14:textId="77777777" w:rsidR="00405C25" w:rsidRPr="007C4A02" w:rsidRDefault="00405C25" w:rsidP="00405C25">
            <w:pPr>
              <w:tabs>
                <w:tab w:val="decimal" w:pos="911"/>
              </w:tabs>
              <w:spacing w:line="240" w:lineRule="atLeast"/>
              <w:rPr>
                <w:rFonts w:cs="Times New Roman"/>
                <w:b/>
                <w:szCs w:val="22"/>
              </w:rPr>
            </w:pPr>
          </w:p>
        </w:tc>
        <w:tc>
          <w:tcPr>
            <w:tcW w:w="1091" w:type="dxa"/>
            <w:vAlign w:val="bottom"/>
          </w:tcPr>
          <w:p w14:paraId="57AF316D" w14:textId="7773D33B"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c>
          <w:tcPr>
            <w:tcW w:w="178" w:type="dxa"/>
            <w:vAlign w:val="bottom"/>
          </w:tcPr>
          <w:p w14:paraId="77080414" w14:textId="77777777" w:rsidR="00405C25" w:rsidRPr="007C4A02" w:rsidRDefault="00405C25" w:rsidP="00405C25">
            <w:pPr>
              <w:tabs>
                <w:tab w:val="left" w:pos="720"/>
              </w:tabs>
              <w:spacing w:line="240" w:lineRule="atLeast"/>
              <w:ind w:left="-79"/>
              <w:jc w:val="right"/>
              <w:rPr>
                <w:rFonts w:cs="Times New Roman"/>
                <w:szCs w:val="22"/>
              </w:rPr>
            </w:pPr>
          </w:p>
        </w:tc>
        <w:tc>
          <w:tcPr>
            <w:tcW w:w="1104" w:type="dxa"/>
            <w:vAlign w:val="bottom"/>
          </w:tcPr>
          <w:p w14:paraId="0991592C" w14:textId="77777777"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r>
      <w:tr w:rsidR="00405C25" w:rsidRPr="007C4A02" w14:paraId="71BF85F9" w14:textId="77777777" w:rsidTr="00703D0B">
        <w:trPr>
          <w:cantSplit/>
        </w:trPr>
        <w:tc>
          <w:tcPr>
            <w:tcW w:w="3960" w:type="dxa"/>
            <w:vAlign w:val="bottom"/>
          </w:tcPr>
          <w:p w14:paraId="07449E79" w14:textId="6231F111" w:rsidR="00405C25" w:rsidRPr="007C4A02" w:rsidRDefault="00405C25" w:rsidP="00405C25">
            <w:pPr>
              <w:spacing w:line="240" w:lineRule="atLeast"/>
              <w:rPr>
                <w:rFonts w:cs="Times New Roman"/>
                <w:szCs w:val="22"/>
              </w:rPr>
            </w:pPr>
            <w:r w:rsidRPr="007C4A02">
              <w:rPr>
                <w:rFonts w:cs="Times New Roman"/>
                <w:szCs w:val="22"/>
              </w:rPr>
              <w:t xml:space="preserve">- </w:t>
            </w:r>
            <w:r w:rsidR="002A051A">
              <w:rPr>
                <w:szCs w:val="28"/>
                <w:lang w:val="en-US" w:bidi="th-TH"/>
              </w:rPr>
              <w:t>D</w:t>
            </w:r>
            <w:proofErr w:type="spellStart"/>
            <w:r w:rsidRPr="007C4A02">
              <w:rPr>
                <w:rFonts w:cs="Times New Roman"/>
                <w:szCs w:val="22"/>
              </w:rPr>
              <w:t>ecline</w:t>
            </w:r>
            <w:proofErr w:type="spellEnd"/>
            <w:r w:rsidRPr="007C4A02">
              <w:rPr>
                <w:rFonts w:cs="Times New Roman"/>
                <w:szCs w:val="22"/>
              </w:rPr>
              <w:t xml:space="preserve"> in value of fuel oil</w:t>
            </w:r>
            <w:r w:rsidR="002A051A">
              <w:rPr>
                <w:rFonts w:cs="Times New Roman"/>
                <w:szCs w:val="22"/>
              </w:rPr>
              <w:t xml:space="preserve"> to net</w:t>
            </w:r>
          </w:p>
        </w:tc>
        <w:tc>
          <w:tcPr>
            <w:tcW w:w="1159" w:type="dxa"/>
            <w:vAlign w:val="bottom"/>
          </w:tcPr>
          <w:p w14:paraId="6E8045C5" w14:textId="77777777" w:rsidR="00405C25" w:rsidRPr="00405C25" w:rsidRDefault="00405C25" w:rsidP="00405C25">
            <w:pPr>
              <w:pStyle w:val="acctfourfigures"/>
              <w:tabs>
                <w:tab w:val="clear" w:pos="765"/>
                <w:tab w:val="decimal" w:pos="990"/>
              </w:tabs>
              <w:spacing w:line="240" w:lineRule="atLeast"/>
              <w:ind w:left="-108" w:right="-128"/>
              <w:jc w:val="both"/>
              <w:rPr>
                <w:rFonts w:cs="Times New Roman"/>
                <w:szCs w:val="22"/>
                <w:cs/>
                <w:lang w:bidi="th-TH"/>
              </w:rPr>
            </w:pPr>
          </w:p>
        </w:tc>
        <w:tc>
          <w:tcPr>
            <w:tcW w:w="270" w:type="dxa"/>
            <w:vAlign w:val="bottom"/>
          </w:tcPr>
          <w:p w14:paraId="4A019126" w14:textId="77777777" w:rsidR="00405C25" w:rsidRPr="007C4A02" w:rsidRDefault="00405C25" w:rsidP="00405C25">
            <w:pPr>
              <w:tabs>
                <w:tab w:val="decimal" w:pos="911"/>
              </w:tabs>
              <w:spacing w:line="240" w:lineRule="atLeast"/>
              <w:rPr>
                <w:rFonts w:cs="Times New Roman"/>
                <w:szCs w:val="22"/>
                <w:lang w:bidi="th-TH"/>
              </w:rPr>
            </w:pPr>
          </w:p>
        </w:tc>
        <w:tc>
          <w:tcPr>
            <w:tcW w:w="1170" w:type="dxa"/>
            <w:vAlign w:val="bottom"/>
          </w:tcPr>
          <w:p w14:paraId="392A3EF0" w14:textId="77777777" w:rsidR="00405C25" w:rsidRPr="007C4A02" w:rsidRDefault="00405C25" w:rsidP="00405C25">
            <w:pPr>
              <w:tabs>
                <w:tab w:val="decimal" w:pos="990"/>
              </w:tabs>
              <w:spacing w:line="240" w:lineRule="atLeast"/>
              <w:ind w:left="-108" w:right="-128"/>
              <w:jc w:val="both"/>
              <w:rPr>
                <w:rFonts w:cs="Times New Roman"/>
                <w:szCs w:val="22"/>
                <w:lang w:bidi="th-TH"/>
              </w:rPr>
            </w:pPr>
          </w:p>
        </w:tc>
        <w:tc>
          <w:tcPr>
            <w:tcW w:w="270" w:type="dxa"/>
            <w:vAlign w:val="bottom"/>
          </w:tcPr>
          <w:p w14:paraId="24BD58C0" w14:textId="77777777" w:rsidR="00405C25" w:rsidRPr="007C4A02" w:rsidRDefault="00405C25" w:rsidP="00405C25">
            <w:pPr>
              <w:tabs>
                <w:tab w:val="decimal" w:pos="911"/>
              </w:tabs>
              <w:spacing w:line="240" w:lineRule="atLeast"/>
              <w:rPr>
                <w:rFonts w:cs="Times New Roman"/>
                <w:b/>
                <w:szCs w:val="22"/>
              </w:rPr>
            </w:pPr>
          </w:p>
        </w:tc>
        <w:tc>
          <w:tcPr>
            <w:tcW w:w="1091" w:type="dxa"/>
            <w:vAlign w:val="bottom"/>
          </w:tcPr>
          <w:p w14:paraId="0F02963E" w14:textId="77777777" w:rsidR="00405C25" w:rsidRPr="007C4A02" w:rsidRDefault="00405C25" w:rsidP="00405C25">
            <w:pPr>
              <w:tabs>
                <w:tab w:val="decimal" w:pos="575"/>
              </w:tabs>
              <w:spacing w:line="240" w:lineRule="atLeast"/>
              <w:ind w:left="-108" w:right="-128"/>
              <w:rPr>
                <w:rFonts w:cs="Times New Roman"/>
                <w:szCs w:val="22"/>
                <w:rtl/>
                <w:cs/>
              </w:rPr>
            </w:pPr>
          </w:p>
        </w:tc>
        <w:tc>
          <w:tcPr>
            <w:tcW w:w="178" w:type="dxa"/>
            <w:vAlign w:val="bottom"/>
          </w:tcPr>
          <w:p w14:paraId="714A8FDA" w14:textId="77777777" w:rsidR="00405C25" w:rsidRPr="007C4A02" w:rsidRDefault="00405C25" w:rsidP="00405C25">
            <w:pPr>
              <w:tabs>
                <w:tab w:val="left" w:pos="720"/>
              </w:tabs>
              <w:spacing w:line="240" w:lineRule="atLeast"/>
              <w:jc w:val="thaiDistribute"/>
              <w:rPr>
                <w:rFonts w:cs="Times New Roman"/>
                <w:b/>
                <w:szCs w:val="22"/>
              </w:rPr>
            </w:pPr>
          </w:p>
        </w:tc>
        <w:tc>
          <w:tcPr>
            <w:tcW w:w="1104" w:type="dxa"/>
            <w:vAlign w:val="bottom"/>
          </w:tcPr>
          <w:p w14:paraId="547D9B66" w14:textId="77777777" w:rsidR="00405C25" w:rsidRPr="007C4A02" w:rsidRDefault="00405C25" w:rsidP="00405C25">
            <w:pPr>
              <w:tabs>
                <w:tab w:val="decimal" w:pos="575"/>
              </w:tabs>
              <w:spacing w:line="240" w:lineRule="atLeast"/>
              <w:ind w:left="-108" w:right="-128"/>
              <w:rPr>
                <w:rFonts w:cs="Times New Roman"/>
                <w:szCs w:val="22"/>
                <w:rtl/>
                <w:cs/>
              </w:rPr>
            </w:pPr>
          </w:p>
        </w:tc>
      </w:tr>
      <w:tr w:rsidR="00405C25" w:rsidRPr="007C4A02" w14:paraId="520952BF" w14:textId="77777777" w:rsidTr="00703D0B">
        <w:trPr>
          <w:cantSplit/>
        </w:trPr>
        <w:tc>
          <w:tcPr>
            <w:tcW w:w="3960" w:type="dxa"/>
            <w:vAlign w:val="bottom"/>
          </w:tcPr>
          <w:p w14:paraId="5B838D34" w14:textId="7C28B7D7" w:rsidR="00405C25" w:rsidRPr="007C4A02" w:rsidRDefault="00405C25" w:rsidP="00405C25">
            <w:pPr>
              <w:spacing w:line="240" w:lineRule="atLeast"/>
              <w:rPr>
                <w:rFonts w:cs="Times New Roman"/>
                <w:szCs w:val="22"/>
              </w:rPr>
            </w:pPr>
            <w:r w:rsidRPr="007C4A02">
              <w:rPr>
                <w:rFonts w:cs="Times New Roman"/>
                <w:szCs w:val="22"/>
              </w:rPr>
              <w:t xml:space="preserve">   realisable value</w:t>
            </w:r>
          </w:p>
        </w:tc>
        <w:tc>
          <w:tcPr>
            <w:tcW w:w="1159" w:type="dxa"/>
            <w:tcBorders>
              <w:bottom w:val="single" w:sz="4" w:space="0" w:color="auto"/>
            </w:tcBorders>
            <w:vAlign w:val="bottom"/>
          </w:tcPr>
          <w:p w14:paraId="60CCE585" w14:textId="3C7B5669" w:rsidR="00405C25" w:rsidRPr="00405C25" w:rsidRDefault="00405C25" w:rsidP="00405C25">
            <w:pPr>
              <w:pStyle w:val="acctfourfigures"/>
              <w:tabs>
                <w:tab w:val="clear" w:pos="765"/>
                <w:tab w:val="decimal" w:pos="990"/>
              </w:tabs>
              <w:spacing w:line="240" w:lineRule="atLeast"/>
              <w:ind w:left="-108" w:right="-128"/>
              <w:jc w:val="both"/>
              <w:rPr>
                <w:rFonts w:cs="Times New Roman"/>
                <w:szCs w:val="22"/>
                <w:cs/>
                <w:lang w:bidi="th-TH"/>
              </w:rPr>
            </w:pPr>
            <w:r w:rsidRPr="00405C25">
              <w:rPr>
                <w:rFonts w:cs="Times New Roman"/>
                <w:szCs w:val="22"/>
                <w:lang w:val="en-US" w:bidi="th-TH"/>
              </w:rPr>
              <w:t>15,629</w:t>
            </w:r>
          </w:p>
        </w:tc>
        <w:tc>
          <w:tcPr>
            <w:tcW w:w="270" w:type="dxa"/>
            <w:vAlign w:val="bottom"/>
          </w:tcPr>
          <w:p w14:paraId="2F8E1328" w14:textId="77777777" w:rsidR="00405C25" w:rsidRPr="007C4A02" w:rsidRDefault="00405C25" w:rsidP="00405C25">
            <w:pPr>
              <w:tabs>
                <w:tab w:val="decimal" w:pos="911"/>
              </w:tabs>
              <w:spacing w:line="240" w:lineRule="atLeast"/>
              <w:rPr>
                <w:rFonts w:cs="Times New Roman"/>
                <w:szCs w:val="22"/>
                <w:lang w:bidi="th-TH"/>
              </w:rPr>
            </w:pPr>
          </w:p>
        </w:tc>
        <w:tc>
          <w:tcPr>
            <w:tcW w:w="1170" w:type="dxa"/>
            <w:tcBorders>
              <w:bottom w:val="single" w:sz="4" w:space="0" w:color="auto"/>
            </w:tcBorders>
            <w:vAlign w:val="bottom"/>
          </w:tcPr>
          <w:p w14:paraId="7881B853" w14:textId="207273F0" w:rsidR="00405C25" w:rsidRPr="007C4A02" w:rsidRDefault="00405C25" w:rsidP="00405C25">
            <w:pPr>
              <w:tabs>
                <w:tab w:val="decimal" w:pos="990"/>
              </w:tabs>
              <w:spacing w:line="240" w:lineRule="atLeast"/>
              <w:ind w:left="-108" w:right="-128"/>
              <w:jc w:val="both"/>
              <w:rPr>
                <w:rFonts w:cs="Times New Roman"/>
                <w:szCs w:val="22"/>
                <w:lang w:bidi="th-TH"/>
              </w:rPr>
            </w:pPr>
            <w:r>
              <w:rPr>
                <w:rFonts w:cs="Times New Roman"/>
                <w:szCs w:val="22"/>
                <w:lang w:bidi="th-TH"/>
              </w:rPr>
              <w:t>2,162</w:t>
            </w:r>
          </w:p>
        </w:tc>
        <w:tc>
          <w:tcPr>
            <w:tcW w:w="270" w:type="dxa"/>
            <w:vAlign w:val="bottom"/>
          </w:tcPr>
          <w:p w14:paraId="23893D58" w14:textId="77777777" w:rsidR="00405C25" w:rsidRPr="007C4A02" w:rsidRDefault="00405C25" w:rsidP="00405C25">
            <w:pPr>
              <w:tabs>
                <w:tab w:val="decimal" w:pos="911"/>
              </w:tabs>
              <w:spacing w:line="240" w:lineRule="atLeast"/>
              <w:rPr>
                <w:rFonts w:cs="Times New Roman"/>
                <w:b/>
                <w:szCs w:val="22"/>
              </w:rPr>
            </w:pPr>
          </w:p>
        </w:tc>
        <w:tc>
          <w:tcPr>
            <w:tcW w:w="1091" w:type="dxa"/>
            <w:tcBorders>
              <w:bottom w:val="single" w:sz="4" w:space="0" w:color="auto"/>
            </w:tcBorders>
            <w:vAlign w:val="bottom"/>
          </w:tcPr>
          <w:p w14:paraId="63030FBD" w14:textId="317B79D7"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c>
          <w:tcPr>
            <w:tcW w:w="178" w:type="dxa"/>
            <w:vAlign w:val="bottom"/>
          </w:tcPr>
          <w:p w14:paraId="077FBD66" w14:textId="77777777" w:rsidR="00405C25" w:rsidRPr="007C4A02" w:rsidRDefault="00405C25" w:rsidP="00405C25">
            <w:pPr>
              <w:tabs>
                <w:tab w:val="left" w:pos="720"/>
              </w:tabs>
              <w:spacing w:line="240" w:lineRule="atLeast"/>
              <w:jc w:val="thaiDistribute"/>
              <w:rPr>
                <w:rFonts w:cs="Times New Roman"/>
                <w:b/>
                <w:szCs w:val="22"/>
              </w:rPr>
            </w:pPr>
          </w:p>
        </w:tc>
        <w:tc>
          <w:tcPr>
            <w:tcW w:w="1104" w:type="dxa"/>
            <w:tcBorders>
              <w:bottom w:val="single" w:sz="4" w:space="0" w:color="auto"/>
            </w:tcBorders>
            <w:vAlign w:val="bottom"/>
          </w:tcPr>
          <w:p w14:paraId="4A91AF92" w14:textId="77777777" w:rsidR="00405C25" w:rsidRPr="007C4A02" w:rsidRDefault="00405C25" w:rsidP="00405C25">
            <w:pPr>
              <w:tabs>
                <w:tab w:val="decimal" w:pos="575"/>
              </w:tabs>
              <w:spacing w:line="240" w:lineRule="atLeast"/>
              <w:ind w:left="-108" w:right="-128"/>
              <w:rPr>
                <w:rFonts w:cs="Times New Roman"/>
                <w:szCs w:val="22"/>
                <w:rtl/>
                <w:cs/>
              </w:rPr>
            </w:pPr>
            <w:r w:rsidRPr="007C4A02">
              <w:rPr>
                <w:rFonts w:cs="Times New Roman"/>
                <w:szCs w:val="22"/>
              </w:rPr>
              <w:t>-</w:t>
            </w:r>
          </w:p>
        </w:tc>
      </w:tr>
      <w:tr w:rsidR="00405C25" w:rsidRPr="007C4A02" w14:paraId="3820DE71" w14:textId="77777777" w:rsidTr="00703D0B">
        <w:trPr>
          <w:cantSplit/>
        </w:trPr>
        <w:tc>
          <w:tcPr>
            <w:tcW w:w="3960" w:type="dxa"/>
            <w:vAlign w:val="bottom"/>
          </w:tcPr>
          <w:p w14:paraId="4AB85A01" w14:textId="77777777" w:rsidR="00405C25" w:rsidRPr="007C4A02" w:rsidRDefault="00405C25" w:rsidP="00405C25">
            <w:pPr>
              <w:spacing w:line="240" w:lineRule="atLeast"/>
              <w:rPr>
                <w:rFonts w:cs="Times New Roman"/>
                <w:b/>
                <w:bCs/>
                <w:szCs w:val="22"/>
              </w:rPr>
            </w:pPr>
            <w:r w:rsidRPr="007C4A02">
              <w:rPr>
                <w:rFonts w:cs="Times New Roman"/>
                <w:b/>
                <w:bCs/>
                <w:szCs w:val="22"/>
              </w:rPr>
              <w:t>Net</w:t>
            </w:r>
          </w:p>
        </w:tc>
        <w:tc>
          <w:tcPr>
            <w:tcW w:w="1159" w:type="dxa"/>
            <w:tcBorders>
              <w:top w:val="single" w:sz="4" w:space="0" w:color="auto"/>
              <w:bottom w:val="double" w:sz="4" w:space="0" w:color="auto"/>
            </w:tcBorders>
            <w:vAlign w:val="bottom"/>
          </w:tcPr>
          <w:p w14:paraId="1D61B26E" w14:textId="62AED734" w:rsidR="00405C25" w:rsidRPr="00405C25" w:rsidRDefault="00405C25" w:rsidP="00405C25">
            <w:pPr>
              <w:pStyle w:val="acctfourfigures"/>
              <w:tabs>
                <w:tab w:val="clear" w:pos="765"/>
                <w:tab w:val="decimal" w:pos="990"/>
              </w:tabs>
              <w:spacing w:line="240" w:lineRule="atLeast"/>
              <w:ind w:left="-108" w:right="-128"/>
              <w:jc w:val="both"/>
              <w:rPr>
                <w:rFonts w:cs="Times New Roman"/>
                <w:b/>
                <w:bCs/>
                <w:szCs w:val="22"/>
                <w:lang w:val="en-US" w:bidi="th-TH"/>
              </w:rPr>
            </w:pPr>
            <w:r w:rsidRPr="00405C25">
              <w:rPr>
                <w:rFonts w:cs="Times New Roman"/>
                <w:b/>
                <w:bCs/>
                <w:szCs w:val="22"/>
                <w:lang w:val="en-US" w:bidi="th-TH"/>
              </w:rPr>
              <w:t>2,009,337</w:t>
            </w:r>
          </w:p>
        </w:tc>
        <w:tc>
          <w:tcPr>
            <w:tcW w:w="270" w:type="dxa"/>
            <w:vAlign w:val="bottom"/>
          </w:tcPr>
          <w:p w14:paraId="4806E62D" w14:textId="77777777" w:rsidR="00405C25" w:rsidRPr="007C4A02" w:rsidRDefault="00405C25" w:rsidP="00405C25">
            <w:pPr>
              <w:tabs>
                <w:tab w:val="left" w:pos="720"/>
              </w:tabs>
              <w:spacing w:line="240" w:lineRule="atLeast"/>
              <w:jc w:val="thaiDistribute"/>
              <w:rPr>
                <w:rFonts w:cs="Times New Roman"/>
                <w:b/>
                <w:bCs/>
                <w:szCs w:val="22"/>
                <w:lang w:bidi="th-TH"/>
              </w:rPr>
            </w:pPr>
          </w:p>
        </w:tc>
        <w:tc>
          <w:tcPr>
            <w:tcW w:w="1170" w:type="dxa"/>
            <w:tcBorders>
              <w:top w:val="single" w:sz="4" w:space="0" w:color="auto"/>
              <w:bottom w:val="double" w:sz="4" w:space="0" w:color="auto"/>
            </w:tcBorders>
            <w:vAlign w:val="bottom"/>
          </w:tcPr>
          <w:p w14:paraId="4BB91960" w14:textId="7AB97997" w:rsidR="00405C25" w:rsidRPr="007C4A02" w:rsidRDefault="00405C25" w:rsidP="00405C25">
            <w:pPr>
              <w:tabs>
                <w:tab w:val="decimal" w:pos="990"/>
              </w:tabs>
              <w:spacing w:line="240" w:lineRule="atLeast"/>
              <w:ind w:left="-108" w:right="-128"/>
              <w:jc w:val="both"/>
              <w:rPr>
                <w:rFonts w:cs="Times New Roman"/>
                <w:b/>
                <w:bCs/>
                <w:szCs w:val="22"/>
                <w:lang w:bidi="th-TH"/>
              </w:rPr>
            </w:pPr>
            <w:r w:rsidRPr="00221855">
              <w:rPr>
                <w:rFonts w:cstheme="minorBidi"/>
                <w:b/>
                <w:bCs/>
                <w:szCs w:val="22"/>
                <w:lang w:val="en-US" w:bidi="th-TH"/>
              </w:rPr>
              <w:t>6,2</w:t>
            </w:r>
            <w:r>
              <w:rPr>
                <w:rFonts w:cstheme="minorBidi"/>
                <w:b/>
                <w:bCs/>
                <w:szCs w:val="22"/>
                <w:lang w:val="en-US" w:bidi="th-TH"/>
              </w:rPr>
              <w:t>08</w:t>
            </w:r>
            <w:r w:rsidRPr="00221855">
              <w:rPr>
                <w:rFonts w:cstheme="minorBidi"/>
                <w:b/>
                <w:bCs/>
                <w:szCs w:val="22"/>
                <w:lang w:val="en-US" w:bidi="th-TH"/>
              </w:rPr>
              <w:t>,</w:t>
            </w:r>
            <w:r>
              <w:rPr>
                <w:rFonts w:cstheme="minorBidi"/>
                <w:b/>
                <w:bCs/>
                <w:szCs w:val="22"/>
                <w:lang w:val="en-US" w:bidi="th-TH"/>
              </w:rPr>
              <w:t>787</w:t>
            </w:r>
          </w:p>
        </w:tc>
        <w:tc>
          <w:tcPr>
            <w:tcW w:w="270" w:type="dxa"/>
            <w:vAlign w:val="bottom"/>
          </w:tcPr>
          <w:p w14:paraId="170F473A" w14:textId="77777777" w:rsidR="00405C25" w:rsidRPr="007C4A02" w:rsidRDefault="00405C25" w:rsidP="00405C25">
            <w:pPr>
              <w:tabs>
                <w:tab w:val="decimal" w:pos="911"/>
              </w:tabs>
              <w:spacing w:line="240" w:lineRule="atLeast"/>
              <w:rPr>
                <w:rFonts w:cs="Times New Roman"/>
                <w:b/>
                <w:bCs/>
                <w:szCs w:val="22"/>
              </w:rPr>
            </w:pPr>
          </w:p>
        </w:tc>
        <w:tc>
          <w:tcPr>
            <w:tcW w:w="1091" w:type="dxa"/>
            <w:tcBorders>
              <w:top w:val="single" w:sz="4" w:space="0" w:color="auto"/>
              <w:bottom w:val="double" w:sz="4" w:space="0" w:color="auto"/>
            </w:tcBorders>
            <w:vAlign w:val="bottom"/>
          </w:tcPr>
          <w:p w14:paraId="402C3D42" w14:textId="68FE0D3C" w:rsidR="00405C25" w:rsidRPr="007C4A02" w:rsidRDefault="00405C25" w:rsidP="00405C25">
            <w:pPr>
              <w:tabs>
                <w:tab w:val="decimal" w:pos="575"/>
              </w:tabs>
              <w:spacing w:line="240" w:lineRule="atLeast"/>
              <w:ind w:left="-108" w:right="-128"/>
              <w:rPr>
                <w:rFonts w:cs="Times New Roman"/>
                <w:b/>
                <w:bCs/>
                <w:szCs w:val="22"/>
                <w:rtl/>
                <w:cs/>
              </w:rPr>
            </w:pPr>
            <w:r w:rsidRPr="007C4A02">
              <w:rPr>
                <w:rFonts w:cs="Times New Roman"/>
                <w:b/>
                <w:bCs/>
                <w:szCs w:val="22"/>
              </w:rPr>
              <w:t>-</w:t>
            </w:r>
          </w:p>
        </w:tc>
        <w:tc>
          <w:tcPr>
            <w:tcW w:w="178" w:type="dxa"/>
            <w:vAlign w:val="bottom"/>
          </w:tcPr>
          <w:p w14:paraId="7C36E7DC" w14:textId="77777777" w:rsidR="00405C25" w:rsidRPr="007C4A02" w:rsidRDefault="00405C25" w:rsidP="00405C25">
            <w:pPr>
              <w:tabs>
                <w:tab w:val="left" w:pos="720"/>
              </w:tabs>
              <w:spacing w:line="240" w:lineRule="atLeast"/>
              <w:jc w:val="thaiDistribute"/>
              <w:rPr>
                <w:rFonts w:cs="Times New Roman"/>
                <w:b/>
                <w:bCs/>
                <w:szCs w:val="22"/>
              </w:rPr>
            </w:pPr>
          </w:p>
        </w:tc>
        <w:tc>
          <w:tcPr>
            <w:tcW w:w="1104" w:type="dxa"/>
            <w:tcBorders>
              <w:top w:val="single" w:sz="4" w:space="0" w:color="auto"/>
              <w:bottom w:val="double" w:sz="4" w:space="0" w:color="auto"/>
            </w:tcBorders>
            <w:vAlign w:val="bottom"/>
          </w:tcPr>
          <w:p w14:paraId="6169EFC9" w14:textId="77777777" w:rsidR="00405C25" w:rsidRPr="007C4A02" w:rsidRDefault="00405C25" w:rsidP="00405C25">
            <w:pPr>
              <w:tabs>
                <w:tab w:val="decimal" w:pos="575"/>
              </w:tabs>
              <w:spacing w:line="240" w:lineRule="atLeast"/>
              <w:ind w:left="-108" w:right="-128"/>
              <w:rPr>
                <w:rFonts w:cs="Times New Roman"/>
                <w:b/>
                <w:bCs/>
                <w:szCs w:val="22"/>
                <w:rtl/>
                <w:cs/>
              </w:rPr>
            </w:pPr>
            <w:r w:rsidRPr="007C4A02">
              <w:rPr>
                <w:rFonts w:cs="Times New Roman"/>
                <w:b/>
                <w:bCs/>
                <w:szCs w:val="22"/>
              </w:rPr>
              <w:t>-</w:t>
            </w:r>
          </w:p>
        </w:tc>
      </w:tr>
    </w:tbl>
    <w:p w14:paraId="0E375A94" w14:textId="04AE1E5D" w:rsidR="00926C01" w:rsidRDefault="00926C01" w:rsidP="00E01DF3">
      <w:pPr>
        <w:pStyle w:val="block"/>
        <w:spacing w:after="0" w:line="240" w:lineRule="atLeast"/>
        <w:ind w:left="540" w:right="-27"/>
        <w:jc w:val="thaiDistribute"/>
        <w:rPr>
          <w:rFonts w:cs="Times New Roman"/>
          <w:szCs w:val="22"/>
        </w:rPr>
      </w:pPr>
    </w:p>
    <w:p w14:paraId="26CF89A3" w14:textId="77777777" w:rsidR="00926C01" w:rsidRDefault="00926C01">
      <w:pPr>
        <w:spacing w:line="240" w:lineRule="auto"/>
        <w:rPr>
          <w:rFonts w:cs="Times New Roman"/>
          <w:szCs w:val="22"/>
          <w:lang w:val="en-AU"/>
        </w:rPr>
      </w:pPr>
      <w:r>
        <w:rPr>
          <w:rFonts w:cs="Times New Roman"/>
          <w:szCs w:val="22"/>
        </w:rPr>
        <w:br w:type="page"/>
      </w:r>
    </w:p>
    <w:p w14:paraId="1656C930" w14:textId="4C7BA83B" w:rsidR="00CB3601" w:rsidRPr="007C4A02" w:rsidRDefault="00B114D3"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I</w:t>
      </w:r>
      <w:r w:rsidR="00CB3601" w:rsidRPr="007C4A02">
        <w:rPr>
          <w:rFonts w:cs="Times New Roman"/>
          <w:b/>
          <w:bCs/>
          <w:sz w:val="24"/>
          <w:szCs w:val="24"/>
        </w:rPr>
        <w:t>nvestments in associates and joint ventures</w:t>
      </w:r>
    </w:p>
    <w:p w14:paraId="1A70E4D2" w14:textId="77777777" w:rsidR="00CB3601" w:rsidRPr="007C4A02" w:rsidRDefault="00CB3601" w:rsidP="004D6358">
      <w:pPr>
        <w:spacing w:line="240" w:lineRule="atLeast"/>
        <w:ind w:left="540" w:right="-27"/>
        <w:jc w:val="both"/>
        <w:rPr>
          <w:rFonts w:cs="Times New Roman"/>
          <w:szCs w:val="22"/>
        </w:rPr>
      </w:pPr>
    </w:p>
    <w:tbl>
      <w:tblPr>
        <w:tblW w:w="9551" w:type="dxa"/>
        <w:tblInd w:w="450" w:type="dxa"/>
        <w:tblLayout w:type="fixed"/>
        <w:tblLook w:val="0000" w:firstRow="0" w:lastRow="0" w:firstColumn="0" w:lastColumn="0" w:noHBand="0" w:noVBand="0"/>
      </w:tblPr>
      <w:tblGrid>
        <w:gridCol w:w="3804"/>
        <w:gridCol w:w="436"/>
        <w:gridCol w:w="1169"/>
        <w:gridCol w:w="267"/>
        <w:gridCol w:w="1175"/>
        <w:gridCol w:w="267"/>
        <w:gridCol w:w="1083"/>
        <w:gridCol w:w="267"/>
        <w:gridCol w:w="1083"/>
      </w:tblGrid>
      <w:tr w:rsidR="00661CCD" w:rsidRPr="00BE017C" w14:paraId="62D97C33" w14:textId="77777777" w:rsidTr="005B11AA">
        <w:trPr>
          <w:trHeight w:val="489"/>
          <w:tblHeader/>
        </w:trPr>
        <w:tc>
          <w:tcPr>
            <w:tcW w:w="1991" w:type="pct"/>
            <w:vAlign w:val="bottom"/>
          </w:tcPr>
          <w:p w14:paraId="78071079" w14:textId="7EC994AA" w:rsidR="009A2DDA" w:rsidRPr="00056241" w:rsidRDefault="009A2DDA" w:rsidP="00056241">
            <w:pPr>
              <w:spacing w:line="240" w:lineRule="atLeast"/>
              <w:rPr>
                <w:rFonts w:cs="Times New Roman"/>
                <w:b/>
                <w:bCs/>
                <w:i/>
                <w:iCs/>
                <w:szCs w:val="22"/>
                <w:rtl/>
                <w:cs/>
              </w:rPr>
            </w:pPr>
          </w:p>
        </w:tc>
        <w:tc>
          <w:tcPr>
            <w:tcW w:w="228" w:type="pct"/>
          </w:tcPr>
          <w:p w14:paraId="2875B077" w14:textId="77777777" w:rsidR="009A2DDA" w:rsidRPr="00BE017C" w:rsidRDefault="009A2DDA" w:rsidP="004C2CE6">
            <w:pPr>
              <w:pStyle w:val="acctmergecolhdg"/>
              <w:spacing w:line="240" w:lineRule="atLeast"/>
              <w:ind w:left="-107" w:right="-106"/>
              <w:rPr>
                <w:rFonts w:cs="Times New Roman"/>
                <w:szCs w:val="22"/>
              </w:rPr>
            </w:pPr>
          </w:p>
        </w:tc>
        <w:tc>
          <w:tcPr>
            <w:tcW w:w="1367" w:type="pct"/>
            <w:gridSpan w:val="3"/>
            <w:vAlign w:val="bottom"/>
          </w:tcPr>
          <w:p w14:paraId="420FD709" w14:textId="5A9886BC" w:rsidR="009A2DDA" w:rsidRPr="00BE017C" w:rsidRDefault="009A2DDA" w:rsidP="004C2CE6">
            <w:pPr>
              <w:pStyle w:val="acctmergecolhdg"/>
              <w:spacing w:line="240" w:lineRule="atLeast"/>
              <w:ind w:left="-107" w:right="-106"/>
              <w:rPr>
                <w:rFonts w:cs="Times New Roman"/>
                <w:szCs w:val="22"/>
              </w:rPr>
            </w:pPr>
            <w:r w:rsidRPr="00BE017C">
              <w:rPr>
                <w:rFonts w:cs="Times New Roman"/>
                <w:szCs w:val="22"/>
              </w:rPr>
              <w:t xml:space="preserve">Consolidated </w:t>
            </w:r>
          </w:p>
          <w:p w14:paraId="74B94F74" w14:textId="77777777" w:rsidR="009A2DDA" w:rsidRPr="00BE017C" w:rsidRDefault="009A2DDA" w:rsidP="004C2CE6">
            <w:pPr>
              <w:pStyle w:val="acctmergecolhdg"/>
              <w:spacing w:line="240" w:lineRule="atLeast"/>
              <w:ind w:left="-107" w:right="-106"/>
              <w:rPr>
                <w:rFonts w:cs="Times New Roman"/>
                <w:szCs w:val="22"/>
              </w:rPr>
            </w:pPr>
            <w:r w:rsidRPr="00BE017C">
              <w:rPr>
                <w:rFonts w:cs="Times New Roman"/>
                <w:szCs w:val="22"/>
              </w:rPr>
              <w:t>financial statements</w:t>
            </w:r>
          </w:p>
        </w:tc>
        <w:tc>
          <w:tcPr>
            <w:tcW w:w="140" w:type="pct"/>
            <w:vAlign w:val="bottom"/>
          </w:tcPr>
          <w:p w14:paraId="042A1785" w14:textId="77777777" w:rsidR="009A2DDA" w:rsidRPr="00BE017C" w:rsidRDefault="009A2DDA" w:rsidP="00CB3601">
            <w:pPr>
              <w:pStyle w:val="acctmergecolhdg"/>
              <w:spacing w:line="240" w:lineRule="atLeast"/>
              <w:rPr>
                <w:rFonts w:cs="Times New Roman"/>
                <w:szCs w:val="22"/>
              </w:rPr>
            </w:pPr>
          </w:p>
        </w:tc>
        <w:tc>
          <w:tcPr>
            <w:tcW w:w="1275" w:type="pct"/>
            <w:gridSpan w:val="3"/>
            <w:vAlign w:val="bottom"/>
          </w:tcPr>
          <w:p w14:paraId="5DD4FEE3" w14:textId="77777777" w:rsidR="009A2DDA" w:rsidRPr="00BE017C" w:rsidRDefault="009A2DDA" w:rsidP="004C2CE6">
            <w:pPr>
              <w:pStyle w:val="acctmergecolhdg"/>
              <w:spacing w:line="240" w:lineRule="atLeast"/>
              <w:ind w:left="-79" w:right="-108"/>
              <w:rPr>
                <w:rFonts w:cs="Times New Roman"/>
                <w:szCs w:val="22"/>
              </w:rPr>
            </w:pPr>
            <w:r w:rsidRPr="00BE017C">
              <w:rPr>
                <w:rFonts w:cs="Times New Roman"/>
                <w:szCs w:val="22"/>
              </w:rPr>
              <w:t xml:space="preserve">Separate </w:t>
            </w:r>
          </w:p>
          <w:p w14:paraId="4F4345CC" w14:textId="77777777" w:rsidR="009A2DDA" w:rsidRPr="00BE017C" w:rsidRDefault="009A2DDA" w:rsidP="004C2CE6">
            <w:pPr>
              <w:pStyle w:val="acctmergecolhdg"/>
              <w:spacing w:line="240" w:lineRule="atLeast"/>
              <w:ind w:left="-79" w:right="-108"/>
              <w:rPr>
                <w:rFonts w:cs="Times New Roman"/>
                <w:szCs w:val="22"/>
              </w:rPr>
            </w:pPr>
            <w:r w:rsidRPr="00BE017C">
              <w:rPr>
                <w:rFonts w:cs="Times New Roman"/>
                <w:szCs w:val="22"/>
              </w:rPr>
              <w:t>financial statements</w:t>
            </w:r>
          </w:p>
        </w:tc>
      </w:tr>
      <w:tr w:rsidR="00D322F6" w:rsidRPr="00BE017C" w14:paraId="6788CA38" w14:textId="77777777" w:rsidTr="005B11AA">
        <w:trPr>
          <w:trHeight w:val="256"/>
          <w:tblHeader/>
        </w:trPr>
        <w:tc>
          <w:tcPr>
            <w:tcW w:w="1991" w:type="pct"/>
            <w:vAlign w:val="bottom"/>
          </w:tcPr>
          <w:p w14:paraId="4C7E893E" w14:textId="16594502" w:rsidR="009A2DDA" w:rsidRPr="00056241" w:rsidRDefault="009A2DDA" w:rsidP="00B07D60">
            <w:pPr>
              <w:pStyle w:val="BodyText"/>
              <w:spacing w:after="0" w:line="240" w:lineRule="atLeast"/>
              <w:ind w:right="-131"/>
              <w:rPr>
                <w:rFonts w:cs="Times New Roman"/>
                <w:b/>
                <w:bCs/>
                <w:i/>
                <w:iCs/>
                <w:szCs w:val="22"/>
                <w:rtl/>
                <w:cs/>
                <w:lang w:val="en-GB"/>
              </w:rPr>
            </w:pPr>
          </w:p>
        </w:tc>
        <w:tc>
          <w:tcPr>
            <w:tcW w:w="228" w:type="pct"/>
          </w:tcPr>
          <w:p w14:paraId="79DF8EB5" w14:textId="77777777" w:rsidR="009A2DDA" w:rsidRPr="00BE017C" w:rsidRDefault="009A2DDA" w:rsidP="00B07D60">
            <w:pPr>
              <w:pStyle w:val="BodyText"/>
              <w:spacing w:after="0" w:line="240" w:lineRule="atLeast"/>
              <w:ind w:left="-68" w:right="-90"/>
              <w:jc w:val="center"/>
              <w:rPr>
                <w:rFonts w:cs="Times New Roman"/>
                <w:szCs w:val="22"/>
                <w:lang w:val="en-GB"/>
              </w:rPr>
            </w:pPr>
          </w:p>
        </w:tc>
        <w:tc>
          <w:tcPr>
            <w:tcW w:w="612" w:type="pct"/>
            <w:shd w:val="clear" w:color="auto" w:fill="auto"/>
            <w:vAlign w:val="bottom"/>
          </w:tcPr>
          <w:p w14:paraId="2D63EBC3" w14:textId="5FD2146A" w:rsidR="009A2DDA" w:rsidRPr="00BE017C" w:rsidRDefault="009A2DDA" w:rsidP="00B07D60">
            <w:pPr>
              <w:pStyle w:val="BodyText"/>
              <w:spacing w:after="0" w:line="240" w:lineRule="atLeast"/>
              <w:ind w:left="-68" w:right="-90"/>
              <w:jc w:val="center"/>
              <w:rPr>
                <w:rFonts w:cs="Times New Roman"/>
                <w:szCs w:val="22"/>
                <w:lang w:val="en-GB"/>
              </w:rPr>
            </w:pPr>
            <w:r w:rsidRPr="00BE017C">
              <w:rPr>
                <w:rFonts w:cs="Times New Roman"/>
                <w:szCs w:val="22"/>
                <w:lang w:val="en-GB"/>
              </w:rPr>
              <w:t>202</w:t>
            </w:r>
            <w:r w:rsidR="00541937">
              <w:rPr>
                <w:rFonts w:cs="Times New Roman"/>
                <w:szCs w:val="22"/>
                <w:lang w:val="en-GB"/>
              </w:rPr>
              <w:t>3</w:t>
            </w:r>
          </w:p>
        </w:tc>
        <w:tc>
          <w:tcPr>
            <w:tcW w:w="140" w:type="pct"/>
            <w:shd w:val="clear" w:color="auto" w:fill="auto"/>
            <w:vAlign w:val="bottom"/>
          </w:tcPr>
          <w:p w14:paraId="6D586251" w14:textId="77777777" w:rsidR="009A2DDA" w:rsidRPr="00BE017C" w:rsidRDefault="009A2DDA" w:rsidP="00B07D60">
            <w:pPr>
              <w:pStyle w:val="BodyText"/>
              <w:spacing w:after="0" w:line="240" w:lineRule="atLeast"/>
              <w:ind w:left="-108" w:right="-110"/>
              <w:jc w:val="center"/>
              <w:rPr>
                <w:rFonts w:cs="Times New Roman"/>
                <w:szCs w:val="22"/>
                <w:lang w:val="en-GB"/>
              </w:rPr>
            </w:pPr>
          </w:p>
        </w:tc>
        <w:tc>
          <w:tcPr>
            <w:tcW w:w="615" w:type="pct"/>
            <w:shd w:val="clear" w:color="auto" w:fill="auto"/>
            <w:vAlign w:val="bottom"/>
          </w:tcPr>
          <w:p w14:paraId="72C0AC64" w14:textId="7D5E1781" w:rsidR="009A2DDA" w:rsidRPr="00BE017C" w:rsidRDefault="009A2DDA" w:rsidP="00B07D60">
            <w:pPr>
              <w:pStyle w:val="BodyText"/>
              <w:spacing w:after="0" w:line="240" w:lineRule="atLeast"/>
              <w:ind w:left="-68" w:right="-90"/>
              <w:jc w:val="center"/>
              <w:rPr>
                <w:rFonts w:cs="Times New Roman"/>
                <w:szCs w:val="22"/>
                <w:lang w:val="en-GB"/>
              </w:rPr>
            </w:pPr>
            <w:r w:rsidRPr="00BE017C">
              <w:rPr>
                <w:rFonts w:cs="Times New Roman"/>
                <w:szCs w:val="22"/>
                <w:lang w:val="en-GB"/>
              </w:rPr>
              <w:t>202</w:t>
            </w:r>
            <w:r w:rsidR="00541937">
              <w:rPr>
                <w:rFonts w:cs="Times New Roman"/>
                <w:szCs w:val="22"/>
                <w:lang w:val="en-GB"/>
              </w:rPr>
              <w:t>2</w:t>
            </w:r>
          </w:p>
        </w:tc>
        <w:tc>
          <w:tcPr>
            <w:tcW w:w="140" w:type="pct"/>
            <w:shd w:val="clear" w:color="auto" w:fill="auto"/>
            <w:vAlign w:val="bottom"/>
          </w:tcPr>
          <w:p w14:paraId="64A278FA" w14:textId="77777777" w:rsidR="009A2DDA" w:rsidRPr="00BE017C" w:rsidRDefault="009A2DDA" w:rsidP="00B07D60">
            <w:pPr>
              <w:pStyle w:val="BodyText"/>
              <w:spacing w:after="0" w:line="240" w:lineRule="atLeast"/>
              <w:ind w:left="-108" w:right="-110"/>
              <w:jc w:val="center"/>
              <w:rPr>
                <w:rFonts w:cs="Times New Roman"/>
                <w:szCs w:val="22"/>
                <w:lang w:val="en-GB"/>
              </w:rPr>
            </w:pPr>
          </w:p>
        </w:tc>
        <w:tc>
          <w:tcPr>
            <w:tcW w:w="567" w:type="pct"/>
            <w:shd w:val="clear" w:color="auto" w:fill="auto"/>
            <w:vAlign w:val="bottom"/>
          </w:tcPr>
          <w:p w14:paraId="48080A60" w14:textId="4F954160" w:rsidR="009A2DDA" w:rsidRPr="00BE017C" w:rsidRDefault="009A2DDA" w:rsidP="00B07D60">
            <w:pPr>
              <w:pStyle w:val="BodyText"/>
              <w:spacing w:after="0" w:line="240" w:lineRule="atLeast"/>
              <w:ind w:left="-68" w:right="-90"/>
              <w:jc w:val="center"/>
              <w:rPr>
                <w:rFonts w:cs="Times New Roman"/>
                <w:szCs w:val="22"/>
                <w:lang w:val="en-GB"/>
              </w:rPr>
            </w:pPr>
            <w:r w:rsidRPr="00BE017C">
              <w:rPr>
                <w:rFonts w:cs="Times New Roman"/>
                <w:szCs w:val="22"/>
                <w:lang w:val="en-GB"/>
              </w:rPr>
              <w:t>202</w:t>
            </w:r>
            <w:r w:rsidR="00541937">
              <w:rPr>
                <w:rFonts w:cs="Times New Roman"/>
                <w:szCs w:val="22"/>
                <w:lang w:val="en-GB"/>
              </w:rPr>
              <w:t>3</w:t>
            </w:r>
          </w:p>
        </w:tc>
        <w:tc>
          <w:tcPr>
            <w:tcW w:w="140" w:type="pct"/>
            <w:shd w:val="clear" w:color="auto" w:fill="auto"/>
            <w:vAlign w:val="bottom"/>
          </w:tcPr>
          <w:p w14:paraId="7782F2DE" w14:textId="77777777" w:rsidR="009A2DDA" w:rsidRPr="00BE017C" w:rsidRDefault="009A2DDA" w:rsidP="00B07D60">
            <w:pPr>
              <w:pStyle w:val="BodyText"/>
              <w:spacing w:after="0" w:line="240" w:lineRule="atLeast"/>
              <w:ind w:left="-108" w:right="-110"/>
              <w:jc w:val="center"/>
              <w:rPr>
                <w:rFonts w:cs="Times New Roman"/>
                <w:szCs w:val="22"/>
                <w:lang w:val="en-GB"/>
              </w:rPr>
            </w:pPr>
          </w:p>
        </w:tc>
        <w:tc>
          <w:tcPr>
            <w:tcW w:w="568" w:type="pct"/>
            <w:shd w:val="clear" w:color="auto" w:fill="auto"/>
            <w:vAlign w:val="bottom"/>
          </w:tcPr>
          <w:p w14:paraId="75AC215C" w14:textId="2C55A551" w:rsidR="009A2DDA" w:rsidRPr="00BE017C" w:rsidRDefault="009A2DDA" w:rsidP="00B07D60">
            <w:pPr>
              <w:pStyle w:val="BodyText"/>
              <w:spacing w:after="0" w:line="240" w:lineRule="atLeast"/>
              <w:ind w:left="-68" w:right="-90"/>
              <w:jc w:val="center"/>
              <w:rPr>
                <w:rFonts w:cs="Times New Roman"/>
                <w:szCs w:val="22"/>
                <w:lang w:val="en-GB"/>
              </w:rPr>
            </w:pPr>
            <w:r w:rsidRPr="00BE017C">
              <w:rPr>
                <w:rFonts w:cs="Times New Roman"/>
                <w:szCs w:val="22"/>
                <w:lang w:val="en-GB"/>
              </w:rPr>
              <w:t>202</w:t>
            </w:r>
            <w:r w:rsidR="00541937">
              <w:rPr>
                <w:rFonts w:cs="Times New Roman"/>
                <w:szCs w:val="22"/>
                <w:lang w:val="en-GB"/>
              </w:rPr>
              <w:t>2</w:t>
            </w:r>
          </w:p>
        </w:tc>
      </w:tr>
      <w:tr w:rsidR="00D322F6" w:rsidRPr="00BE017C" w14:paraId="797B9058" w14:textId="77777777" w:rsidTr="005B11AA">
        <w:trPr>
          <w:trHeight w:val="244"/>
          <w:tblHeader/>
        </w:trPr>
        <w:tc>
          <w:tcPr>
            <w:tcW w:w="1991" w:type="pct"/>
            <w:vAlign w:val="bottom"/>
          </w:tcPr>
          <w:p w14:paraId="05C2B3AB" w14:textId="77777777" w:rsidR="009A2DDA" w:rsidRPr="00BE017C" w:rsidRDefault="009A2DDA" w:rsidP="00CB3601">
            <w:pPr>
              <w:spacing w:line="240" w:lineRule="atLeast"/>
              <w:rPr>
                <w:rFonts w:cs="Times New Roman"/>
                <w:szCs w:val="22"/>
              </w:rPr>
            </w:pPr>
          </w:p>
        </w:tc>
        <w:tc>
          <w:tcPr>
            <w:tcW w:w="228" w:type="pct"/>
          </w:tcPr>
          <w:p w14:paraId="1CFD3B45" w14:textId="1FD61DBA" w:rsidR="009A2DDA" w:rsidRPr="00BE017C" w:rsidRDefault="009A2DDA" w:rsidP="00661CCD">
            <w:pPr>
              <w:pStyle w:val="ListBullet"/>
              <w:numPr>
                <w:ilvl w:val="0"/>
                <w:numId w:val="0"/>
              </w:numPr>
              <w:tabs>
                <w:tab w:val="decimal" w:pos="84"/>
              </w:tabs>
              <w:spacing w:after="0" w:line="240" w:lineRule="atLeast"/>
              <w:ind w:right="-131" w:hanging="19"/>
              <w:jc w:val="thaiDistribute"/>
              <w:rPr>
                <w:rFonts w:cs="Times New Roman"/>
                <w:i/>
                <w:iCs/>
                <w:szCs w:val="22"/>
                <w:lang w:val="en-GB"/>
              </w:rPr>
            </w:pPr>
          </w:p>
        </w:tc>
        <w:tc>
          <w:tcPr>
            <w:tcW w:w="2781" w:type="pct"/>
            <w:gridSpan w:val="7"/>
            <w:vAlign w:val="bottom"/>
          </w:tcPr>
          <w:p w14:paraId="19735B20" w14:textId="1072BE5A" w:rsidR="009A2DDA" w:rsidRPr="00BE017C" w:rsidRDefault="009A2DDA" w:rsidP="00CB3601">
            <w:pPr>
              <w:pStyle w:val="ListBullet"/>
              <w:numPr>
                <w:ilvl w:val="0"/>
                <w:numId w:val="0"/>
              </w:numPr>
              <w:tabs>
                <w:tab w:val="decimal" w:pos="967"/>
              </w:tabs>
              <w:spacing w:after="0" w:line="240" w:lineRule="atLeast"/>
              <w:ind w:right="-131"/>
              <w:jc w:val="center"/>
              <w:rPr>
                <w:rFonts w:cs="Times New Roman"/>
                <w:szCs w:val="22"/>
                <w:lang w:val="en-GB"/>
              </w:rPr>
            </w:pPr>
            <w:r w:rsidRPr="00BE017C">
              <w:rPr>
                <w:rFonts w:cs="Times New Roman"/>
                <w:i/>
                <w:iCs/>
                <w:szCs w:val="22"/>
                <w:lang w:val="en-GB"/>
              </w:rPr>
              <w:t>(in thousand Baht)</w:t>
            </w:r>
          </w:p>
        </w:tc>
      </w:tr>
      <w:tr w:rsidR="00405C25" w:rsidRPr="00BE017C" w14:paraId="0ED2F501" w14:textId="77777777" w:rsidTr="005B11AA">
        <w:trPr>
          <w:trHeight w:val="256"/>
        </w:trPr>
        <w:tc>
          <w:tcPr>
            <w:tcW w:w="1991" w:type="pct"/>
            <w:vAlign w:val="bottom"/>
          </w:tcPr>
          <w:p w14:paraId="145D893E" w14:textId="77777777" w:rsidR="00405C25" w:rsidRPr="00BE017C" w:rsidRDefault="00405C25" w:rsidP="00405C25">
            <w:pPr>
              <w:spacing w:line="240" w:lineRule="atLeast"/>
              <w:ind w:left="72" w:hanging="72"/>
              <w:rPr>
                <w:rFonts w:cs="Times New Roman"/>
                <w:szCs w:val="22"/>
              </w:rPr>
            </w:pPr>
            <w:r w:rsidRPr="00BE017C">
              <w:rPr>
                <w:rFonts w:cs="Times New Roman"/>
                <w:szCs w:val="22"/>
              </w:rPr>
              <w:t>At 1 January</w:t>
            </w:r>
          </w:p>
        </w:tc>
        <w:tc>
          <w:tcPr>
            <w:tcW w:w="228" w:type="pct"/>
          </w:tcPr>
          <w:p w14:paraId="1B2AB1FD"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6366BA02" w14:textId="70AB8BA2" w:rsidR="00405C25" w:rsidRPr="00405C25" w:rsidRDefault="00405C25" w:rsidP="00C0706A">
            <w:pPr>
              <w:tabs>
                <w:tab w:val="decimal" w:pos="952"/>
              </w:tabs>
              <w:ind w:left="-110" w:right="-100"/>
              <w:rPr>
                <w:rFonts w:cs="Times New Roman"/>
                <w:szCs w:val="22"/>
                <w:lang w:val="en-US" w:bidi="th-TH"/>
              </w:rPr>
            </w:pPr>
            <w:r w:rsidRPr="00405C25">
              <w:rPr>
                <w:rFonts w:cs="Times New Roman"/>
                <w:szCs w:val="22"/>
              </w:rPr>
              <w:t>61,364,921</w:t>
            </w:r>
          </w:p>
        </w:tc>
        <w:tc>
          <w:tcPr>
            <w:tcW w:w="140" w:type="pct"/>
          </w:tcPr>
          <w:p w14:paraId="76FAB830" w14:textId="77777777" w:rsidR="00405C25" w:rsidRPr="00405C25" w:rsidRDefault="00405C25" w:rsidP="00405C25">
            <w:pPr>
              <w:tabs>
                <w:tab w:val="decimal" w:pos="880"/>
              </w:tabs>
              <w:ind w:left="-110" w:right="-100"/>
              <w:rPr>
                <w:rFonts w:cs="Times New Roman"/>
                <w:szCs w:val="22"/>
              </w:rPr>
            </w:pPr>
          </w:p>
        </w:tc>
        <w:tc>
          <w:tcPr>
            <w:tcW w:w="615" w:type="pct"/>
            <w:vAlign w:val="bottom"/>
          </w:tcPr>
          <w:p w14:paraId="0B7904FF" w14:textId="6B03A664" w:rsidR="00405C25" w:rsidRPr="00405C25" w:rsidRDefault="00405C25" w:rsidP="00C0706A">
            <w:pPr>
              <w:tabs>
                <w:tab w:val="decimal" w:pos="950"/>
              </w:tabs>
              <w:ind w:left="-110" w:right="-104"/>
              <w:rPr>
                <w:rFonts w:cs="Times New Roman"/>
                <w:szCs w:val="22"/>
              </w:rPr>
            </w:pPr>
            <w:r w:rsidRPr="00405C25">
              <w:rPr>
                <w:rFonts w:cs="Times New Roman"/>
                <w:szCs w:val="22"/>
                <w:lang w:val="en-US" w:bidi="th-TH"/>
              </w:rPr>
              <w:t>51,067,028</w:t>
            </w:r>
          </w:p>
        </w:tc>
        <w:tc>
          <w:tcPr>
            <w:tcW w:w="140" w:type="pct"/>
          </w:tcPr>
          <w:p w14:paraId="3CC17258" w14:textId="77777777" w:rsidR="00405C25" w:rsidRPr="00405C25" w:rsidRDefault="00405C25" w:rsidP="00405C25">
            <w:pPr>
              <w:tabs>
                <w:tab w:val="decimal" w:pos="880"/>
              </w:tabs>
              <w:ind w:left="-110" w:right="-100"/>
              <w:rPr>
                <w:rFonts w:cs="Times New Roman"/>
                <w:szCs w:val="22"/>
              </w:rPr>
            </w:pPr>
          </w:p>
        </w:tc>
        <w:tc>
          <w:tcPr>
            <w:tcW w:w="567" w:type="pct"/>
            <w:vAlign w:val="bottom"/>
          </w:tcPr>
          <w:p w14:paraId="644C6D4A" w14:textId="46695F7E" w:rsidR="00405C25" w:rsidRPr="00405C25" w:rsidRDefault="00405C25" w:rsidP="00C0706A">
            <w:pPr>
              <w:pStyle w:val="acctfourfigures"/>
              <w:tabs>
                <w:tab w:val="clear" w:pos="765"/>
                <w:tab w:val="decimal" w:pos="885"/>
              </w:tabs>
              <w:spacing w:line="240" w:lineRule="auto"/>
              <w:ind w:left="-110" w:right="-100"/>
              <w:rPr>
                <w:rFonts w:cs="Times New Roman"/>
                <w:szCs w:val="22"/>
              </w:rPr>
            </w:pPr>
            <w:r w:rsidRPr="00405C25">
              <w:rPr>
                <w:rFonts w:cs="Times New Roman"/>
                <w:szCs w:val="22"/>
                <w:lang w:val="en-US" w:bidi="th-TH"/>
              </w:rPr>
              <w:t>12,981,037</w:t>
            </w:r>
          </w:p>
        </w:tc>
        <w:tc>
          <w:tcPr>
            <w:tcW w:w="140" w:type="pct"/>
            <w:vAlign w:val="bottom"/>
          </w:tcPr>
          <w:p w14:paraId="6309891F" w14:textId="77777777" w:rsidR="00405C25" w:rsidRPr="00BE017C" w:rsidRDefault="00405C25" w:rsidP="00405C25">
            <w:pPr>
              <w:tabs>
                <w:tab w:val="decimal" w:pos="880"/>
              </w:tabs>
              <w:ind w:left="-110" w:right="-100"/>
              <w:rPr>
                <w:rFonts w:cs="Times New Roman"/>
                <w:szCs w:val="22"/>
              </w:rPr>
            </w:pPr>
          </w:p>
        </w:tc>
        <w:tc>
          <w:tcPr>
            <w:tcW w:w="568" w:type="pct"/>
            <w:shd w:val="clear" w:color="auto" w:fill="auto"/>
            <w:vAlign w:val="bottom"/>
          </w:tcPr>
          <w:p w14:paraId="7FDE50E9" w14:textId="3810AF9E" w:rsidR="00405C25" w:rsidRPr="00BE017C" w:rsidRDefault="00405C25" w:rsidP="00405C25">
            <w:pPr>
              <w:tabs>
                <w:tab w:val="decimal" w:pos="880"/>
              </w:tabs>
              <w:ind w:left="-110" w:right="-100"/>
              <w:rPr>
                <w:rFonts w:cs="Times New Roman"/>
                <w:szCs w:val="22"/>
              </w:rPr>
            </w:pPr>
            <w:r>
              <w:rPr>
                <w:rFonts w:cs="Times New Roman"/>
                <w:szCs w:val="22"/>
              </w:rPr>
              <w:t>13,170,815</w:t>
            </w:r>
          </w:p>
        </w:tc>
      </w:tr>
      <w:tr w:rsidR="00405C25" w:rsidRPr="00BE017C" w14:paraId="136FE1FE" w14:textId="77777777" w:rsidTr="005B11AA">
        <w:trPr>
          <w:trHeight w:val="244"/>
        </w:trPr>
        <w:tc>
          <w:tcPr>
            <w:tcW w:w="1991" w:type="pct"/>
            <w:vAlign w:val="bottom"/>
          </w:tcPr>
          <w:p w14:paraId="266F0B6D" w14:textId="77777777" w:rsidR="00405C25" w:rsidRPr="00BE017C" w:rsidRDefault="00405C25" w:rsidP="00405C25">
            <w:pPr>
              <w:ind w:left="72" w:hanging="72"/>
              <w:rPr>
                <w:rFonts w:cs="Times New Roman"/>
                <w:szCs w:val="22"/>
              </w:rPr>
            </w:pPr>
            <w:r w:rsidRPr="00BE017C">
              <w:rPr>
                <w:rFonts w:cs="Times New Roman"/>
                <w:szCs w:val="22"/>
              </w:rPr>
              <w:t>Share of profits of joint ventures and</w:t>
            </w:r>
          </w:p>
        </w:tc>
        <w:tc>
          <w:tcPr>
            <w:tcW w:w="228" w:type="pct"/>
          </w:tcPr>
          <w:p w14:paraId="6A1271B6"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0D16181D" w14:textId="4FFAF83F" w:rsidR="00405C25" w:rsidRPr="00405C25" w:rsidRDefault="00405C25" w:rsidP="00405C25">
            <w:pPr>
              <w:tabs>
                <w:tab w:val="decimal" w:pos="952"/>
              </w:tabs>
              <w:ind w:left="-110" w:right="-100"/>
              <w:rPr>
                <w:rFonts w:cs="Times New Roman"/>
                <w:szCs w:val="22"/>
                <w:lang w:val="en-US" w:bidi="th-TH"/>
              </w:rPr>
            </w:pPr>
          </w:p>
        </w:tc>
        <w:tc>
          <w:tcPr>
            <w:tcW w:w="140" w:type="pct"/>
            <w:vAlign w:val="bottom"/>
          </w:tcPr>
          <w:p w14:paraId="23A7B6E7"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615" w:type="pct"/>
            <w:vAlign w:val="bottom"/>
          </w:tcPr>
          <w:p w14:paraId="74206F64" w14:textId="77777777" w:rsidR="00405C25" w:rsidRPr="00405C25" w:rsidRDefault="00405C25" w:rsidP="00405C25">
            <w:pPr>
              <w:pStyle w:val="acctfourfigures"/>
              <w:tabs>
                <w:tab w:val="clear" w:pos="765"/>
                <w:tab w:val="decimal" w:pos="950"/>
                <w:tab w:val="decimal" w:pos="1050"/>
              </w:tabs>
              <w:spacing w:line="240" w:lineRule="auto"/>
              <w:ind w:left="-110" w:right="-100"/>
              <w:rPr>
                <w:rFonts w:cs="Times New Roman"/>
                <w:szCs w:val="22"/>
                <w:lang w:val="en-US" w:bidi="th-TH"/>
              </w:rPr>
            </w:pPr>
          </w:p>
        </w:tc>
        <w:tc>
          <w:tcPr>
            <w:tcW w:w="140" w:type="pct"/>
            <w:vAlign w:val="bottom"/>
          </w:tcPr>
          <w:p w14:paraId="1B5E475E"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7" w:type="pct"/>
            <w:vAlign w:val="bottom"/>
          </w:tcPr>
          <w:p w14:paraId="0AE49454" w14:textId="77777777" w:rsidR="00405C25" w:rsidRPr="00405C25" w:rsidRDefault="00405C25" w:rsidP="00405C25">
            <w:pPr>
              <w:pStyle w:val="acctfourfigures"/>
              <w:tabs>
                <w:tab w:val="clear" w:pos="765"/>
                <w:tab w:val="decimal" w:pos="880"/>
              </w:tabs>
              <w:spacing w:line="240" w:lineRule="auto"/>
              <w:ind w:left="-110" w:right="-100"/>
              <w:rPr>
                <w:rFonts w:cs="Times New Roman"/>
                <w:szCs w:val="22"/>
              </w:rPr>
            </w:pPr>
          </w:p>
        </w:tc>
        <w:tc>
          <w:tcPr>
            <w:tcW w:w="140" w:type="pct"/>
            <w:vAlign w:val="bottom"/>
          </w:tcPr>
          <w:p w14:paraId="7E1B1050" w14:textId="77777777" w:rsidR="00405C25" w:rsidRPr="00BE017C"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8" w:type="pct"/>
            <w:shd w:val="clear" w:color="auto" w:fill="auto"/>
            <w:vAlign w:val="bottom"/>
          </w:tcPr>
          <w:p w14:paraId="6F4DB6EF" w14:textId="77777777" w:rsidR="00405C25" w:rsidRPr="00BE017C" w:rsidRDefault="00405C25" w:rsidP="00405C25">
            <w:pPr>
              <w:pStyle w:val="acctfourfigures"/>
              <w:tabs>
                <w:tab w:val="clear" w:pos="765"/>
                <w:tab w:val="decimal" w:pos="880"/>
              </w:tabs>
              <w:spacing w:line="240" w:lineRule="auto"/>
              <w:ind w:left="-110" w:right="-100"/>
              <w:rPr>
                <w:rFonts w:cs="Times New Roman"/>
                <w:szCs w:val="22"/>
                <w:lang w:val="en-US" w:bidi="th-TH"/>
              </w:rPr>
            </w:pPr>
          </w:p>
        </w:tc>
      </w:tr>
      <w:tr w:rsidR="00405C25" w:rsidRPr="00BE017C" w14:paraId="74371E2B" w14:textId="77777777" w:rsidTr="005B11AA">
        <w:trPr>
          <w:trHeight w:val="513"/>
        </w:trPr>
        <w:tc>
          <w:tcPr>
            <w:tcW w:w="1991" w:type="pct"/>
          </w:tcPr>
          <w:p w14:paraId="463D87CB" w14:textId="77777777" w:rsidR="00405C25" w:rsidRPr="00BE017C" w:rsidRDefault="00405C25" w:rsidP="00405C25">
            <w:pPr>
              <w:tabs>
                <w:tab w:val="left" w:pos="336"/>
              </w:tabs>
              <w:ind w:left="156" w:hanging="180"/>
              <w:rPr>
                <w:rFonts w:cs="Times New Roman"/>
                <w:szCs w:val="22"/>
              </w:rPr>
            </w:pPr>
            <w:r w:rsidRPr="00BE017C">
              <w:rPr>
                <w:rFonts w:cs="Times New Roman"/>
                <w:szCs w:val="22"/>
              </w:rPr>
              <w:t xml:space="preserve">   associates accounted for using equity method</w:t>
            </w:r>
          </w:p>
        </w:tc>
        <w:tc>
          <w:tcPr>
            <w:tcW w:w="228" w:type="pct"/>
          </w:tcPr>
          <w:p w14:paraId="22F01D0C"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418F4B44" w14:textId="0018A6F6" w:rsidR="00405C25" w:rsidRPr="00405C25" w:rsidRDefault="00405C25" w:rsidP="00405C25">
            <w:pPr>
              <w:tabs>
                <w:tab w:val="decimal" w:pos="952"/>
              </w:tabs>
              <w:ind w:left="-110" w:right="-100"/>
              <w:rPr>
                <w:rFonts w:cs="Times New Roman"/>
                <w:szCs w:val="22"/>
                <w:lang w:val="en-US" w:bidi="th-TH"/>
              </w:rPr>
            </w:pPr>
            <w:r w:rsidRPr="00405C25">
              <w:rPr>
                <w:rFonts w:cs="Times New Roman"/>
                <w:szCs w:val="22"/>
              </w:rPr>
              <w:t>3,815,195</w:t>
            </w:r>
          </w:p>
        </w:tc>
        <w:tc>
          <w:tcPr>
            <w:tcW w:w="140" w:type="pct"/>
            <w:vAlign w:val="bottom"/>
          </w:tcPr>
          <w:p w14:paraId="31474559"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615" w:type="pct"/>
            <w:vAlign w:val="bottom"/>
          </w:tcPr>
          <w:p w14:paraId="163C326A" w14:textId="2C9ADB1B" w:rsidR="00405C25" w:rsidRPr="00405C25" w:rsidRDefault="00405C25" w:rsidP="00405C25">
            <w:pPr>
              <w:pStyle w:val="acctfourfigures"/>
              <w:tabs>
                <w:tab w:val="clear" w:pos="765"/>
                <w:tab w:val="decimal" w:pos="950"/>
              </w:tabs>
              <w:spacing w:line="240" w:lineRule="auto"/>
              <w:ind w:left="-110" w:right="-100"/>
              <w:rPr>
                <w:rFonts w:cs="Times New Roman"/>
                <w:szCs w:val="22"/>
                <w:lang w:val="en-US" w:bidi="th-TH"/>
              </w:rPr>
            </w:pPr>
            <w:r w:rsidRPr="00405C25">
              <w:rPr>
                <w:rFonts w:cs="Times New Roman"/>
                <w:szCs w:val="22"/>
                <w:lang w:val="en-US" w:bidi="th-TH"/>
              </w:rPr>
              <w:t>5,391,157</w:t>
            </w:r>
          </w:p>
        </w:tc>
        <w:tc>
          <w:tcPr>
            <w:tcW w:w="140" w:type="pct"/>
            <w:vAlign w:val="bottom"/>
          </w:tcPr>
          <w:p w14:paraId="1E66C023"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567" w:type="pct"/>
            <w:vAlign w:val="bottom"/>
          </w:tcPr>
          <w:p w14:paraId="66E5B7F5" w14:textId="53814FEC" w:rsidR="00405C25" w:rsidRPr="00405C25" w:rsidRDefault="00405C25" w:rsidP="00405C25">
            <w:pPr>
              <w:tabs>
                <w:tab w:val="decimal" w:pos="525"/>
              </w:tabs>
              <w:ind w:left="-110" w:right="-100"/>
              <w:rPr>
                <w:rFonts w:cs="Times New Roman"/>
                <w:szCs w:val="22"/>
                <w:rtl/>
                <w:cs/>
                <w:lang w:val="en-US"/>
              </w:rPr>
            </w:pPr>
            <w:r w:rsidRPr="00405C25">
              <w:rPr>
                <w:rFonts w:cs="Times New Roman"/>
                <w:szCs w:val="22"/>
              </w:rPr>
              <w:t>-</w:t>
            </w:r>
          </w:p>
        </w:tc>
        <w:tc>
          <w:tcPr>
            <w:tcW w:w="140" w:type="pct"/>
            <w:vAlign w:val="bottom"/>
          </w:tcPr>
          <w:p w14:paraId="15CF2984"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vAlign w:val="bottom"/>
          </w:tcPr>
          <w:p w14:paraId="47787BED" w14:textId="4B0D63B1" w:rsidR="00405C25" w:rsidRPr="00BE017C" w:rsidRDefault="00405C25" w:rsidP="00405C25">
            <w:pPr>
              <w:tabs>
                <w:tab w:val="decimal" w:pos="520"/>
              </w:tabs>
              <w:ind w:left="-110" w:right="-100"/>
              <w:rPr>
                <w:rFonts w:cs="Times New Roman"/>
                <w:szCs w:val="22"/>
                <w:rtl/>
                <w:cs/>
              </w:rPr>
            </w:pPr>
            <w:r w:rsidRPr="00BE017C">
              <w:rPr>
                <w:rFonts w:cs="Times New Roman"/>
                <w:szCs w:val="22"/>
                <w:lang w:val="en-US" w:bidi="th-TH"/>
              </w:rPr>
              <w:t>-</w:t>
            </w:r>
          </w:p>
        </w:tc>
      </w:tr>
      <w:tr w:rsidR="00405C25" w:rsidRPr="00BE017C" w14:paraId="79BD1C44" w14:textId="77777777" w:rsidTr="005B11AA">
        <w:trPr>
          <w:trHeight w:val="256"/>
        </w:trPr>
        <w:tc>
          <w:tcPr>
            <w:tcW w:w="1991" w:type="pct"/>
            <w:vAlign w:val="bottom"/>
          </w:tcPr>
          <w:p w14:paraId="018D471E" w14:textId="22A5BF81" w:rsidR="00405C25" w:rsidRPr="00BE017C" w:rsidRDefault="00405C25" w:rsidP="00405C25">
            <w:pPr>
              <w:rPr>
                <w:rFonts w:cs="Times New Roman"/>
                <w:szCs w:val="22"/>
              </w:rPr>
            </w:pPr>
            <w:r w:rsidRPr="00BE017C">
              <w:rPr>
                <w:rFonts w:cs="Times New Roman"/>
                <w:szCs w:val="22"/>
              </w:rPr>
              <w:t xml:space="preserve">Share of other comprehensive </w:t>
            </w:r>
          </w:p>
        </w:tc>
        <w:tc>
          <w:tcPr>
            <w:tcW w:w="228" w:type="pct"/>
          </w:tcPr>
          <w:p w14:paraId="70F80059"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23EE082A" w14:textId="709721C9" w:rsidR="00405C25" w:rsidRPr="00405C25" w:rsidRDefault="00405C25" w:rsidP="00405C25">
            <w:pPr>
              <w:tabs>
                <w:tab w:val="decimal" w:pos="952"/>
              </w:tabs>
              <w:ind w:left="-110" w:right="-100"/>
              <w:rPr>
                <w:rFonts w:cs="Times New Roman"/>
                <w:szCs w:val="22"/>
                <w:lang w:val="en-US" w:bidi="th-TH"/>
              </w:rPr>
            </w:pPr>
          </w:p>
        </w:tc>
        <w:tc>
          <w:tcPr>
            <w:tcW w:w="140" w:type="pct"/>
            <w:vAlign w:val="bottom"/>
          </w:tcPr>
          <w:p w14:paraId="7DBC0AEC"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615" w:type="pct"/>
            <w:vAlign w:val="bottom"/>
          </w:tcPr>
          <w:p w14:paraId="31FBF902" w14:textId="77777777" w:rsidR="00405C25" w:rsidRPr="00405C25" w:rsidRDefault="00405C25" w:rsidP="00405C25">
            <w:pPr>
              <w:pStyle w:val="acctfourfigures"/>
              <w:tabs>
                <w:tab w:val="clear" w:pos="765"/>
                <w:tab w:val="decimal" w:pos="950"/>
              </w:tabs>
              <w:spacing w:line="240" w:lineRule="auto"/>
              <w:ind w:left="-110" w:right="-100"/>
              <w:rPr>
                <w:rFonts w:cs="Times New Roman"/>
                <w:szCs w:val="22"/>
                <w:lang w:val="en-US" w:bidi="th-TH"/>
              </w:rPr>
            </w:pPr>
          </w:p>
        </w:tc>
        <w:tc>
          <w:tcPr>
            <w:tcW w:w="140" w:type="pct"/>
            <w:vAlign w:val="bottom"/>
          </w:tcPr>
          <w:p w14:paraId="2A8C87F0"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7" w:type="pct"/>
            <w:vAlign w:val="bottom"/>
          </w:tcPr>
          <w:p w14:paraId="6C47BD3B" w14:textId="77777777" w:rsidR="00405C25" w:rsidRPr="00405C25" w:rsidRDefault="00405C25" w:rsidP="00405C25">
            <w:pPr>
              <w:tabs>
                <w:tab w:val="decimal" w:pos="525"/>
              </w:tabs>
              <w:ind w:left="-110" w:right="-100"/>
              <w:rPr>
                <w:rFonts w:cs="Times New Roman"/>
                <w:szCs w:val="22"/>
                <w:rtl/>
                <w:cs/>
                <w:lang w:val="en-US"/>
              </w:rPr>
            </w:pPr>
          </w:p>
        </w:tc>
        <w:tc>
          <w:tcPr>
            <w:tcW w:w="140" w:type="pct"/>
            <w:vAlign w:val="bottom"/>
          </w:tcPr>
          <w:p w14:paraId="17335F5F"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vAlign w:val="bottom"/>
          </w:tcPr>
          <w:p w14:paraId="28DE7862" w14:textId="77777777" w:rsidR="00405C25" w:rsidRPr="00BE017C" w:rsidRDefault="00405C25" w:rsidP="00405C25">
            <w:pPr>
              <w:tabs>
                <w:tab w:val="decimal" w:pos="880"/>
              </w:tabs>
              <w:ind w:left="-110" w:right="-100"/>
              <w:rPr>
                <w:rFonts w:cs="Times New Roman"/>
                <w:szCs w:val="22"/>
                <w:rtl/>
                <w:cs/>
              </w:rPr>
            </w:pPr>
          </w:p>
        </w:tc>
      </w:tr>
      <w:tr w:rsidR="00405C25" w:rsidRPr="00BE017C" w14:paraId="406036B7" w14:textId="77777777" w:rsidTr="005B11AA">
        <w:trPr>
          <w:trHeight w:val="244"/>
        </w:trPr>
        <w:tc>
          <w:tcPr>
            <w:tcW w:w="1991" w:type="pct"/>
            <w:vAlign w:val="bottom"/>
          </w:tcPr>
          <w:p w14:paraId="66F266A5" w14:textId="47109D50" w:rsidR="00405C25" w:rsidRPr="00BE017C" w:rsidRDefault="00405C25" w:rsidP="00405C25">
            <w:pPr>
              <w:tabs>
                <w:tab w:val="left" w:pos="163"/>
              </w:tabs>
              <w:ind w:left="-18"/>
              <w:rPr>
                <w:rFonts w:cs="Times New Roman"/>
                <w:spacing w:val="-4"/>
                <w:szCs w:val="22"/>
              </w:rPr>
            </w:pPr>
            <w:r w:rsidRPr="00BE017C">
              <w:rPr>
                <w:rFonts w:cs="Times New Roman"/>
                <w:szCs w:val="22"/>
              </w:rPr>
              <w:t xml:space="preserve">   </w:t>
            </w:r>
            <w:r w:rsidRPr="00661CCD">
              <w:rPr>
                <w:rFonts w:cs="Times New Roman"/>
                <w:szCs w:val="22"/>
              </w:rPr>
              <w:t xml:space="preserve">income </w:t>
            </w:r>
            <w:r w:rsidR="005B11AA">
              <w:rPr>
                <w:rFonts w:cs="Times New Roman"/>
                <w:szCs w:val="22"/>
                <w:lang w:val="en-US"/>
              </w:rPr>
              <w:t xml:space="preserve">(expense) </w:t>
            </w:r>
            <w:r w:rsidRPr="00BE017C">
              <w:rPr>
                <w:rFonts w:cs="Times New Roman"/>
                <w:spacing w:val="-4"/>
                <w:szCs w:val="22"/>
              </w:rPr>
              <w:t>of joint ventures and</w:t>
            </w:r>
          </w:p>
        </w:tc>
        <w:tc>
          <w:tcPr>
            <w:tcW w:w="228" w:type="pct"/>
          </w:tcPr>
          <w:p w14:paraId="22B0CB40"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7C58B136" w14:textId="7532388F" w:rsidR="00405C25" w:rsidRPr="00405C25" w:rsidRDefault="00405C25" w:rsidP="00405C25">
            <w:pPr>
              <w:tabs>
                <w:tab w:val="decimal" w:pos="952"/>
              </w:tabs>
              <w:ind w:left="-110" w:right="-100"/>
              <w:rPr>
                <w:rFonts w:cs="Times New Roman"/>
                <w:szCs w:val="22"/>
                <w:lang w:val="en-US" w:bidi="th-TH"/>
              </w:rPr>
            </w:pPr>
          </w:p>
        </w:tc>
        <w:tc>
          <w:tcPr>
            <w:tcW w:w="140" w:type="pct"/>
            <w:vAlign w:val="bottom"/>
          </w:tcPr>
          <w:p w14:paraId="71936CAF"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615" w:type="pct"/>
            <w:vAlign w:val="bottom"/>
          </w:tcPr>
          <w:p w14:paraId="3FBD7062" w14:textId="77777777" w:rsidR="00405C25" w:rsidRPr="00405C25" w:rsidRDefault="00405C25" w:rsidP="00405C25">
            <w:pPr>
              <w:pStyle w:val="acctfourfigures"/>
              <w:tabs>
                <w:tab w:val="clear" w:pos="765"/>
                <w:tab w:val="decimal" w:pos="950"/>
              </w:tabs>
              <w:spacing w:line="240" w:lineRule="auto"/>
              <w:ind w:left="-110" w:right="-100"/>
              <w:rPr>
                <w:rFonts w:cs="Times New Roman"/>
                <w:szCs w:val="22"/>
                <w:lang w:val="en-US" w:bidi="th-TH"/>
              </w:rPr>
            </w:pPr>
          </w:p>
        </w:tc>
        <w:tc>
          <w:tcPr>
            <w:tcW w:w="140" w:type="pct"/>
            <w:vAlign w:val="bottom"/>
          </w:tcPr>
          <w:p w14:paraId="618D2E59"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7" w:type="pct"/>
            <w:vAlign w:val="bottom"/>
          </w:tcPr>
          <w:p w14:paraId="003808DE" w14:textId="77777777" w:rsidR="00405C25" w:rsidRPr="00405C25" w:rsidRDefault="00405C25" w:rsidP="00405C25">
            <w:pPr>
              <w:tabs>
                <w:tab w:val="decimal" w:pos="525"/>
              </w:tabs>
              <w:ind w:left="-110" w:right="-100"/>
              <w:rPr>
                <w:rFonts w:cs="Times New Roman"/>
                <w:szCs w:val="22"/>
                <w:rtl/>
                <w:cs/>
                <w:lang w:val="en-US"/>
              </w:rPr>
            </w:pPr>
          </w:p>
        </w:tc>
        <w:tc>
          <w:tcPr>
            <w:tcW w:w="140" w:type="pct"/>
            <w:vAlign w:val="bottom"/>
          </w:tcPr>
          <w:p w14:paraId="00B8DBC8"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vAlign w:val="bottom"/>
          </w:tcPr>
          <w:p w14:paraId="4ED444CC" w14:textId="77777777" w:rsidR="00405C25" w:rsidRPr="00BE017C" w:rsidRDefault="00405C25" w:rsidP="00405C25">
            <w:pPr>
              <w:tabs>
                <w:tab w:val="decimal" w:pos="880"/>
              </w:tabs>
              <w:ind w:left="-110" w:right="-100"/>
              <w:rPr>
                <w:rFonts w:cs="Times New Roman"/>
                <w:szCs w:val="22"/>
                <w:rtl/>
                <w:cs/>
              </w:rPr>
            </w:pPr>
          </w:p>
        </w:tc>
      </w:tr>
      <w:tr w:rsidR="00405C25" w:rsidRPr="00BE017C" w14:paraId="05EC7BC5" w14:textId="77777777" w:rsidTr="005B11AA">
        <w:trPr>
          <w:trHeight w:val="244"/>
        </w:trPr>
        <w:tc>
          <w:tcPr>
            <w:tcW w:w="1991" w:type="pct"/>
          </w:tcPr>
          <w:p w14:paraId="6DC1CFC8" w14:textId="02E20638" w:rsidR="00405C25" w:rsidRPr="00BE017C" w:rsidRDefault="00405C25" w:rsidP="00405C25">
            <w:pPr>
              <w:ind w:left="163" w:hanging="181"/>
              <w:rPr>
                <w:rFonts w:cs="Times New Roman"/>
                <w:szCs w:val="22"/>
              </w:rPr>
            </w:pPr>
            <w:r w:rsidRPr="00BE017C">
              <w:rPr>
                <w:rFonts w:cs="Times New Roman"/>
                <w:szCs w:val="22"/>
              </w:rPr>
              <w:t xml:space="preserve">   </w:t>
            </w:r>
            <w:r w:rsidRPr="00D322F6">
              <w:rPr>
                <w:rFonts w:cs="Times New Roman"/>
                <w:szCs w:val="22"/>
              </w:rPr>
              <w:t xml:space="preserve">associates </w:t>
            </w:r>
            <w:r w:rsidRPr="00BE017C">
              <w:rPr>
                <w:rFonts w:cs="Times New Roman"/>
                <w:szCs w:val="22"/>
              </w:rPr>
              <w:t>accounted for using equity method</w:t>
            </w:r>
          </w:p>
        </w:tc>
        <w:tc>
          <w:tcPr>
            <w:tcW w:w="228" w:type="pct"/>
          </w:tcPr>
          <w:p w14:paraId="3F4D2FC1"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0F2DE1F2" w14:textId="4CC9EE6D" w:rsidR="00405C25" w:rsidRPr="00405C25" w:rsidRDefault="00405C25" w:rsidP="00405C25">
            <w:pPr>
              <w:pStyle w:val="acctfourfigures"/>
              <w:tabs>
                <w:tab w:val="clear" w:pos="765"/>
                <w:tab w:val="decimal" w:pos="950"/>
              </w:tabs>
              <w:spacing w:line="240" w:lineRule="auto"/>
              <w:ind w:left="-110" w:right="-100"/>
              <w:rPr>
                <w:rFonts w:cs="Times New Roman"/>
                <w:szCs w:val="22"/>
              </w:rPr>
            </w:pPr>
            <w:r w:rsidRPr="00405C25">
              <w:rPr>
                <w:rFonts w:cs="Times New Roman"/>
                <w:szCs w:val="22"/>
              </w:rPr>
              <w:t>(1,099,286)</w:t>
            </w:r>
          </w:p>
        </w:tc>
        <w:tc>
          <w:tcPr>
            <w:tcW w:w="140" w:type="pct"/>
          </w:tcPr>
          <w:p w14:paraId="6E41CACA"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615" w:type="pct"/>
            <w:vAlign w:val="bottom"/>
          </w:tcPr>
          <w:p w14:paraId="6D0DAB54" w14:textId="2B6FF0D2" w:rsidR="00405C25" w:rsidRPr="00405C25" w:rsidRDefault="00405C25" w:rsidP="00405C25">
            <w:pPr>
              <w:pStyle w:val="acctfourfigures"/>
              <w:tabs>
                <w:tab w:val="clear" w:pos="765"/>
                <w:tab w:val="decimal" w:pos="950"/>
              </w:tabs>
              <w:spacing w:line="240" w:lineRule="auto"/>
              <w:ind w:left="-110" w:right="-100"/>
              <w:rPr>
                <w:rFonts w:cs="Times New Roman"/>
                <w:szCs w:val="22"/>
                <w:lang w:val="en-US" w:bidi="th-TH"/>
              </w:rPr>
            </w:pPr>
            <w:r w:rsidRPr="00405C25">
              <w:rPr>
                <w:rFonts w:cs="Times New Roman"/>
                <w:szCs w:val="22"/>
              </w:rPr>
              <w:t>1,777,305</w:t>
            </w:r>
          </w:p>
        </w:tc>
        <w:tc>
          <w:tcPr>
            <w:tcW w:w="140" w:type="pct"/>
          </w:tcPr>
          <w:p w14:paraId="4072B0C6" w14:textId="77777777" w:rsidR="00405C25" w:rsidRPr="00405C25" w:rsidRDefault="00405C25" w:rsidP="00405C25">
            <w:pPr>
              <w:pStyle w:val="ListBullet"/>
              <w:numPr>
                <w:ilvl w:val="0"/>
                <w:numId w:val="0"/>
              </w:numPr>
              <w:tabs>
                <w:tab w:val="decimal" w:pos="880"/>
                <w:tab w:val="decimal" w:pos="1050"/>
              </w:tabs>
              <w:spacing w:after="0" w:line="240" w:lineRule="atLeast"/>
              <w:ind w:left="-110" w:right="-100"/>
              <w:rPr>
                <w:rFonts w:cs="Times New Roman"/>
                <w:szCs w:val="22"/>
                <w:lang w:val="en-US" w:bidi="th-TH"/>
              </w:rPr>
            </w:pPr>
          </w:p>
        </w:tc>
        <w:tc>
          <w:tcPr>
            <w:tcW w:w="567" w:type="pct"/>
            <w:vAlign w:val="bottom"/>
          </w:tcPr>
          <w:p w14:paraId="0AF46E21" w14:textId="22E3E0D6" w:rsidR="00405C25" w:rsidRPr="00405C25" w:rsidRDefault="00405C25" w:rsidP="00405C25">
            <w:pPr>
              <w:tabs>
                <w:tab w:val="decimal" w:pos="525"/>
              </w:tabs>
              <w:ind w:left="-110" w:right="-100"/>
              <w:rPr>
                <w:rFonts w:cs="Times New Roman"/>
                <w:szCs w:val="22"/>
                <w:rtl/>
                <w:cs/>
                <w:lang w:val="en-US"/>
              </w:rPr>
            </w:pPr>
            <w:r w:rsidRPr="00405C25">
              <w:rPr>
                <w:rFonts w:cs="Times New Roman"/>
                <w:szCs w:val="22"/>
              </w:rPr>
              <w:t>-</w:t>
            </w:r>
          </w:p>
        </w:tc>
        <w:tc>
          <w:tcPr>
            <w:tcW w:w="140" w:type="pct"/>
          </w:tcPr>
          <w:p w14:paraId="5E31A56E"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tcPr>
          <w:p w14:paraId="006A2D07" w14:textId="77777777" w:rsidR="00405C25" w:rsidRDefault="00405C25" w:rsidP="00405C25">
            <w:pPr>
              <w:tabs>
                <w:tab w:val="decimal" w:pos="525"/>
              </w:tabs>
              <w:ind w:left="-110" w:right="-100"/>
              <w:rPr>
                <w:rFonts w:cs="Times New Roman"/>
                <w:szCs w:val="22"/>
              </w:rPr>
            </w:pPr>
          </w:p>
          <w:p w14:paraId="31A444B4" w14:textId="044E0517" w:rsidR="00405C25" w:rsidRPr="00BE017C" w:rsidRDefault="00405C25" w:rsidP="00405C25">
            <w:pPr>
              <w:tabs>
                <w:tab w:val="decimal" w:pos="520"/>
              </w:tabs>
              <w:ind w:left="-110" w:right="-100"/>
              <w:rPr>
                <w:rFonts w:cs="Times New Roman"/>
                <w:szCs w:val="22"/>
                <w:rtl/>
                <w:cs/>
              </w:rPr>
            </w:pPr>
            <w:r w:rsidRPr="00BE017C">
              <w:rPr>
                <w:rFonts w:cs="Times New Roman"/>
                <w:szCs w:val="22"/>
              </w:rPr>
              <w:t>-</w:t>
            </w:r>
          </w:p>
        </w:tc>
      </w:tr>
      <w:tr w:rsidR="00405C25" w:rsidRPr="00BE017C" w14:paraId="64760178" w14:textId="77777777" w:rsidTr="005B11AA">
        <w:trPr>
          <w:trHeight w:val="244"/>
        </w:trPr>
        <w:tc>
          <w:tcPr>
            <w:tcW w:w="1991" w:type="pct"/>
            <w:vAlign w:val="bottom"/>
          </w:tcPr>
          <w:p w14:paraId="637EACD1" w14:textId="5EA54BCE" w:rsidR="00405C25" w:rsidRPr="00BE017C" w:rsidRDefault="0072337D" w:rsidP="00405C25">
            <w:pPr>
              <w:tabs>
                <w:tab w:val="left" w:pos="75"/>
              </w:tabs>
              <w:ind w:left="-18"/>
              <w:rPr>
                <w:rFonts w:cs="Times New Roman"/>
                <w:szCs w:val="22"/>
              </w:rPr>
            </w:pPr>
            <w:r>
              <w:rPr>
                <w:rFonts w:cs="Times New Roman"/>
                <w:szCs w:val="22"/>
              </w:rPr>
              <w:t>Increase in</w:t>
            </w:r>
            <w:r w:rsidR="00405C25" w:rsidRPr="00BE017C">
              <w:rPr>
                <w:rFonts w:cs="Times New Roman"/>
                <w:szCs w:val="22"/>
              </w:rPr>
              <w:t xml:space="preserve"> investments </w:t>
            </w:r>
          </w:p>
        </w:tc>
        <w:tc>
          <w:tcPr>
            <w:tcW w:w="228" w:type="pct"/>
          </w:tcPr>
          <w:p w14:paraId="0DB8B721" w14:textId="77777777" w:rsidR="00405C25" w:rsidRPr="00BE017C" w:rsidRDefault="00405C25" w:rsidP="00405C25">
            <w:pPr>
              <w:tabs>
                <w:tab w:val="decimal" w:pos="880"/>
              </w:tabs>
              <w:ind w:left="-110" w:right="-100" w:hanging="19"/>
              <w:jc w:val="thaiDistribute"/>
              <w:rPr>
                <w:rFonts w:cs="Times New Roman"/>
                <w:szCs w:val="22"/>
                <w:lang w:val="en-US" w:bidi="th-TH"/>
              </w:rPr>
            </w:pPr>
          </w:p>
        </w:tc>
        <w:tc>
          <w:tcPr>
            <w:tcW w:w="612" w:type="pct"/>
            <w:vAlign w:val="bottom"/>
          </w:tcPr>
          <w:p w14:paraId="0256215E" w14:textId="79CCBB3D" w:rsidR="00405C25" w:rsidRPr="00405C25" w:rsidRDefault="00405C25" w:rsidP="00405C25">
            <w:pPr>
              <w:pStyle w:val="acctfourfigures"/>
              <w:tabs>
                <w:tab w:val="clear" w:pos="765"/>
                <w:tab w:val="decimal" w:pos="950"/>
              </w:tabs>
              <w:spacing w:line="240" w:lineRule="auto"/>
              <w:ind w:left="-110" w:right="-100"/>
              <w:rPr>
                <w:rFonts w:cs="Times New Roman"/>
                <w:szCs w:val="22"/>
              </w:rPr>
            </w:pPr>
            <w:r w:rsidRPr="00405C25">
              <w:rPr>
                <w:rFonts w:cs="Times New Roman"/>
                <w:szCs w:val="22"/>
              </w:rPr>
              <w:t>2,235,205</w:t>
            </w:r>
          </w:p>
        </w:tc>
        <w:tc>
          <w:tcPr>
            <w:tcW w:w="140" w:type="pct"/>
            <w:vAlign w:val="bottom"/>
          </w:tcPr>
          <w:p w14:paraId="3D4AC55A"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615" w:type="pct"/>
            <w:vAlign w:val="bottom"/>
          </w:tcPr>
          <w:p w14:paraId="7881DBFF" w14:textId="5CA4A695" w:rsidR="00405C25" w:rsidRPr="00405C25" w:rsidRDefault="00405C25" w:rsidP="00405C25">
            <w:pPr>
              <w:pStyle w:val="acctfourfigures"/>
              <w:tabs>
                <w:tab w:val="clear" w:pos="765"/>
                <w:tab w:val="decimal" w:pos="950"/>
              </w:tabs>
              <w:spacing w:line="240" w:lineRule="auto"/>
              <w:ind w:left="-110" w:right="-100"/>
              <w:rPr>
                <w:rFonts w:cs="Times New Roman"/>
                <w:szCs w:val="22"/>
              </w:rPr>
            </w:pPr>
            <w:r w:rsidRPr="00405C25">
              <w:rPr>
                <w:rFonts w:cs="Times New Roman"/>
                <w:szCs w:val="22"/>
              </w:rPr>
              <w:t>6,205,777</w:t>
            </w:r>
          </w:p>
        </w:tc>
        <w:tc>
          <w:tcPr>
            <w:tcW w:w="140" w:type="pct"/>
            <w:vAlign w:val="bottom"/>
          </w:tcPr>
          <w:p w14:paraId="28E1AF5D"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7" w:type="pct"/>
            <w:vAlign w:val="bottom"/>
          </w:tcPr>
          <w:p w14:paraId="751141A6" w14:textId="1B352BE4" w:rsidR="00405C25" w:rsidRPr="00405C25" w:rsidRDefault="00405C25" w:rsidP="00405C25">
            <w:pPr>
              <w:pStyle w:val="acctfourfigures"/>
              <w:tabs>
                <w:tab w:val="clear" w:pos="765"/>
                <w:tab w:val="decimal" w:pos="885"/>
              </w:tabs>
              <w:spacing w:line="240" w:lineRule="auto"/>
              <w:ind w:left="-110" w:right="-100"/>
              <w:rPr>
                <w:rFonts w:cs="Times New Roman"/>
                <w:szCs w:val="22"/>
                <w:rtl/>
                <w:cs/>
                <w:lang w:val="en-US"/>
              </w:rPr>
            </w:pPr>
            <w:r w:rsidRPr="00405C25">
              <w:rPr>
                <w:rFonts w:cs="Times New Roman"/>
                <w:szCs w:val="22"/>
                <w:lang w:val="en-US"/>
              </w:rPr>
              <w:t>1,851,063</w:t>
            </w:r>
          </w:p>
        </w:tc>
        <w:tc>
          <w:tcPr>
            <w:tcW w:w="140" w:type="pct"/>
            <w:vAlign w:val="bottom"/>
          </w:tcPr>
          <w:p w14:paraId="3210665B"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vAlign w:val="bottom"/>
          </w:tcPr>
          <w:p w14:paraId="3A337E03" w14:textId="0E2FE762" w:rsidR="00405C25" w:rsidRPr="00BE017C" w:rsidRDefault="00405C25" w:rsidP="00405C25">
            <w:pPr>
              <w:tabs>
                <w:tab w:val="decimal" w:pos="880"/>
              </w:tabs>
              <w:ind w:left="-110" w:right="-100"/>
              <w:rPr>
                <w:rFonts w:cs="Times New Roman"/>
                <w:szCs w:val="22"/>
                <w:rtl/>
                <w:cs/>
              </w:rPr>
            </w:pPr>
            <w:r>
              <w:rPr>
                <w:rFonts w:cs="Times New Roman"/>
                <w:szCs w:val="22"/>
                <w:lang w:val="en-US"/>
              </w:rPr>
              <w:t>795,031</w:t>
            </w:r>
          </w:p>
        </w:tc>
      </w:tr>
      <w:tr w:rsidR="00405C25" w:rsidRPr="00BE017C" w14:paraId="745B8495" w14:textId="77777777" w:rsidTr="005B11AA">
        <w:trPr>
          <w:trHeight w:val="256"/>
        </w:trPr>
        <w:tc>
          <w:tcPr>
            <w:tcW w:w="1991" w:type="pct"/>
            <w:vAlign w:val="bottom"/>
          </w:tcPr>
          <w:p w14:paraId="6A7FD4A4" w14:textId="50E681F3" w:rsidR="00405C25" w:rsidRPr="00BE017C" w:rsidRDefault="00405C25" w:rsidP="00405C25">
            <w:pPr>
              <w:ind w:left="-16"/>
              <w:rPr>
                <w:rFonts w:cs="Times New Roman"/>
                <w:szCs w:val="22"/>
              </w:rPr>
            </w:pPr>
            <w:r w:rsidRPr="00BE017C">
              <w:rPr>
                <w:rFonts w:cs="Times New Roman"/>
                <w:szCs w:val="22"/>
              </w:rPr>
              <w:t>Transfer to investment in subsidiaries</w:t>
            </w:r>
          </w:p>
        </w:tc>
        <w:tc>
          <w:tcPr>
            <w:tcW w:w="228" w:type="pct"/>
          </w:tcPr>
          <w:p w14:paraId="3EE68BBC" w14:textId="743F2D20" w:rsidR="00405C25" w:rsidRPr="00BE017C" w:rsidRDefault="00405C25" w:rsidP="00405C25">
            <w:pPr>
              <w:pStyle w:val="acctfourfigures"/>
              <w:tabs>
                <w:tab w:val="clear" w:pos="765"/>
                <w:tab w:val="decimal" w:pos="251"/>
              </w:tabs>
              <w:spacing w:line="240" w:lineRule="auto"/>
              <w:ind w:left="-110" w:right="-100" w:hanging="19"/>
              <w:jc w:val="thaiDistribute"/>
              <w:rPr>
                <w:rFonts w:cs="Times New Roman"/>
                <w:i/>
                <w:iCs/>
                <w:szCs w:val="22"/>
                <w:lang w:val="en-US" w:bidi="th-TH"/>
              </w:rPr>
            </w:pPr>
          </w:p>
        </w:tc>
        <w:tc>
          <w:tcPr>
            <w:tcW w:w="612" w:type="pct"/>
            <w:vAlign w:val="bottom"/>
          </w:tcPr>
          <w:p w14:paraId="450D7B88" w14:textId="3E38135D" w:rsidR="00405C25" w:rsidRPr="00405C25" w:rsidRDefault="00405C25" w:rsidP="00405C25">
            <w:pPr>
              <w:tabs>
                <w:tab w:val="decimal" w:pos="525"/>
              </w:tabs>
              <w:ind w:left="-110" w:right="-100"/>
              <w:rPr>
                <w:rFonts w:cs="Times New Roman"/>
                <w:szCs w:val="22"/>
                <w:rtl/>
                <w:cs/>
              </w:rPr>
            </w:pPr>
            <w:r w:rsidRPr="00405C25">
              <w:rPr>
                <w:rFonts w:cs="Times New Roman"/>
                <w:szCs w:val="22"/>
              </w:rPr>
              <w:t>-</w:t>
            </w:r>
          </w:p>
        </w:tc>
        <w:tc>
          <w:tcPr>
            <w:tcW w:w="140" w:type="pct"/>
            <w:vAlign w:val="bottom"/>
          </w:tcPr>
          <w:p w14:paraId="3148F616" w14:textId="77777777" w:rsidR="00405C25" w:rsidRPr="00405C25" w:rsidRDefault="00405C25" w:rsidP="00405C25">
            <w:pPr>
              <w:pStyle w:val="BodyText"/>
              <w:tabs>
                <w:tab w:val="decimal" w:pos="880"/>
              </w:tabs>
              <w:spacing w:after="0" w:line="240" w:lineRule="atLeast"/>
              <w:ind w:left="-110" w:right="-100"/>
              <w:rPr>
                <w:rFonts w:cs="Times New Roman"/>
                <w:strike/>
                <w:szCs w:val="22"/>
                <w:lang w:val="en-GB"/>
              </w:rPr>
            </w:pPr>
          </w:p>
        </w:tc>
        <w:tc>
          <w:tcPr>
            <w:tcW w:w="615" w:type="pct"/>
            <w:vAlign w:val="bottom"/>
          </w:tcPr>
          <w:p w14:paraId="57157020" w14:textId="0A95EA49" w:rsidR="00405C25" w:rsidRPr="00405C25" w:rsidRDefault="00405C25" w:rsidP="00405C25">
            <w:pPr>
              <w:pStyle w:val="acctfourfigures"/>
              <w:tabs>
                <w:tab w:val="clear" w:pos="765"/>
                <w:tab w:val="decimal" w:pos="950"/>
              </w:tabs>
              <w:spacing w:line="240" w:lineRule="auto"/>
              <w:ind w:left="-110" w:right="-100"/>
              <w:rPr>
                <w:rFonts w:cs="Times New Roman"/>
                <w:szCs w:val="22"/>
                <w:lang w:val="en-US" w:bidi="th-TH"/>
              </w:rPr>
            </w:pPr>
            <w:r w:rsidRPr="00405C25">
              <w:rPr>
                <w:rFonts w:cs="Times New Roman"/>
                <w:szCs w:val="22"/>
              </w:rPr>
              <w:t>(1,130,418)</w:t>
            </w:r>
          </w:p>
        </w:tc>
        <w:tc>
          <w:tcPr>
            <w:tcW w:w="140" w:type="pct"/>
            <w:vAlign w:val="bottom"/>
          </w:tcPr>
          <w:p w14:paraId="6C7B5610" w14:textId="77777777" w:rsidR="00405C25" w:rsidRPr="00405C25" w:rsidRDefault="00405C25" w:rsidP="00405C25">
            <w:pPr>
              <w:pStyle w:val="ListBullet"/>
              <w:numPr>
                <w:ilvl w:val="0"/>
                <w:numId w:val="0"/>
              </w:numPr>
              <w:tabs>
                <w:tab w:val="decimal" w:pos="880"/>
              </w:tabs>
              <w:spacing w:after="0" w:line="240" w:lineRule="atLeast"/>
              <w:ind w:left="-110" w:right="-100"/>
              <w:rPr>
                <w:rFonts w:cs="Times New Roman"/>
                <w:szCs w:val="22"/>
                <w:lang w:val="en-GB"/>
              </w:rPr>
            </w:pPr>
          </w:p>
        </w:tc>
        <w:tc>
          <w:tcPr>
            <w:tcW w:w="567" w:type="pct"/>
            <w:vAlign w:val="bottom"/>
          </w:tcPr>
          <w:p w14:paraId="52A186DE" w14:textId="61E17B81" w:rsidR="00405C25" w:rsidRPr="00405C25" w:rsidRDefault="00405C25" w:rsidP="00405C25">
            <w:pPr>
              <w:tabs>
                <w:tab w:val="decimal" w:pos="525"/>
              </w:tabs>
              <w:ind w:left="-110" w:right="-100"/>
              <w:rPr>
                <w:rFonts w:cs="Times New Roman"/>
                <w:szCs w:val="22"/>
                <w:lang w:val="en-US"/>
              </w:rPr>
            </w:pPr>
            <w:r w:rsidRPr="00405C25">
              <w:rPr>
                <w:rFonts w:cs="Times New Roman"/>
                <w:szCs w:val="22"/>
              </w:rPr>
              <w:t>-</w:t>
            </w:r>
          </w:p>
        </w:tc>
        <w:tc>
          <w:tcPr>
            <w:tcW w:w="140" w:type="pct"/>
            <w:vAlign w:val="bottom"/>
          </w:tcPr>
          <w:p w14:paraId="19BFD196" w14:textId="77777777" w:rsidR="00405C25" w:rsidRPr="00BE017C" w:rsidRDefault="00405C25" w:rsidP="00405C25">
            <w:pPr>
              <w:pStyle w:val="BodyText"/>
              <w:tabs>
                <w:tab w:val="decimal" w:pos="880"/>
              </w:tabs>
              <w:spacing w:after="0" w:line="240" w:lineRule="atLeast"/>
              <w:ind w:left="-110" w:right="-100"/>
              <w:rPr>
                <w:rFonts w:cs="Times New Roman"/>
                <w:strike/>
                <w:szCs w:val="22"/>
                <w:lang w:val="en-GB"/>
              </w:rPr>
            </w:pPr>
          </w:p>
        </w:tc>
        <w:tc>
          <w:tcPr>
            <w:tcW w:w="568" w:type="pct"/>
            <w:shd w:val="clear" w:color="auto" w:fill="auto"/>
            <w:vAlign w:val="bottom"/>
          </w:tcPr>
          <w:p w14:paraId="6ED82049" w14:textId="75DFCF64" w:rsidR="00405C25" w:rsidRPr="00BE017C" w:rsidRDefault="00405C25" w:rsidP="00405C25">
            <w:pPr>
              <w:tabs>
                <w:tab w:val="decimal" w:pos="875"/>
              </w:tabs>
              <w:ind w:left="-110" w:right="-100"/>
              <w:rPr>
                <w:rFonts w:cs="Times New Roman"/>
                <w:szCs w:val="22"/>
              </w:rPr>
            </w:pPr>
            <w:r w:rsidRPr="00A775BE">
              <w:rPr>
                <w:rFonts w:cs="Times New Roman"/>
                <w:szCs w:val="22"/>
                <w:lang w:val="en-US"/>
              </w:rPr>
              <w:t>(984,809)</w:t>
            </w:r>
          </w:p>
        </w:tc>
      </w:tr>
      <w:tr w:rsidR="00405C25" w:rsidRPr="00BE017C" w14:paraId="7ED8FF4D" w14:textId="77777777" w:rsidTr="005B11AA">
        <w:trPr>
          <w:trHeight w:val="244"/>
        </w:trPr>
        <w:tc>
          <w:tcPr>
            <w:tcW w:w="1991" w:type="pct"/>
            <w:vAlign w:val="bottom"/>
          </w:tcPr>
          <w:p w14:paraId="16A4BC72" w14:textId="77777777" w:rsidR="00405C25" w:rsidRPr="00BE017C" w:rsidRDefault="00405C25" w:rsidP="00405C25">
            <w:pPr>
              <w:spacing w:line="240" w:lineRule="atLeast"/>
              <w:rPr>
                <w:rFonts w:cs="Times New Roman"/>
                <w:szCs w:val="22"/>
              </w:rPr>
            </w:pPr>
            <w:r w:rsidRPr="00BE017C">
              <w:rPr>
                <w:rFonts w:cs="Times New Roman"/>
                <w:szCs w:val="22"/>
              </w:rPr>
              <w:t>Dividend income</w:t>
            </w:r>
          </w:p>
        </w:tc>
        <w:tc>
          <w:tcPr>
            <w:tcW w:w="228" w:type="pct"/>
          </w:tcPr>
          <w:p w14:paraId="5B6E4DAC" w14:textId="77777777" w:rsidR="00405C25" w:rsidRPr="00BE017C" w:rsidRDefault="00405C25" w:rsidP="00405C25">
            <w:pPr>
              <w:pStyle w:val="acctfourfigures"/>
              <w:tabs>
                <w:tab w:val="clear" w:pos="765"/>
                <w:tab w:val="decimal" w:pos="880"/>
              </w:tabs>
              <w:spacing w:line="240" w:lineRule="auto"/>
              <w:ind w:left="-110" w:right="-100" w:hanging="19"/>
              <w:jc w:val="thaiDistribute"/>
              <w:rPr>
                <w:rFonts w:cs="Times New Roman"/>
                <w:szCs w:val="22"/>
                <w:lang w:val="en-US" w:bidi="th-TH"/>
              </w:rPr>
            </w:pPr>
          </w:p>
        </w:tc>
        <w:tc>
          <w:tcPr>
            <w:tcW w:w="612" w:type="pct"/>
            <w:vAlign w:val="bottom"/>
          </w:tcPr>
          <w:p w14:paraId="48DE1530" w14:textId="084BA889" w:rsidR="00405C25" w:rsidRPr="00405C25" w:rsidRDefault="00405C25" w:rsidP="00405C25">
            <w:pPr>
              <w:pStyle w:val="acctfourfigures"/>
              <w:tabs>
                <w:tab w:val="clear" w:pos="765"/>
                <w:tab w:val="decimal" w:pos="952"/>
              </w:tabs>
              <w:spacing w:line="240" w:lineRule="auto"/>
              <w:ind w:left="-110" w:right="-100"/>
              <w:rPr>
                <w:rFonts w:cs="Times New Roman"/>
                <w:szCs w:val="22"/>
                <w:rtl/>
                <w:cs/>
              </w:rPr>
            </w:pPr>
            <w:r w:rsidRPr="00405C25">
              <w:rPr>
                <w:rFonts w:cs="Times New Roman"/>
                <w:szCs w:val="22"/>
              </w:rPr>
              <w:t>(2,125,011)</w:t>
            </w:r>
          </w:p>
        </w:tc>
        <w:tc>
          <w:tcPr>
            <w:tcW w:w="140" w:type="pct"/>
            <w:vAlign w:val="bottom"/>
          </w:tcPr>
          <w:p w14:paraId="0ADFBFFC"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615" w:type="pct"/>
            <w:vAlign w:val="bottom"/>
          </w:tcPr>
          <w:p w14:paraId="44D4EF74" w14:textId="0A3824E1" w:rsidR="00405C25" w:rsidRPr="00405C25" w:rsidRDefault="00405C25" w:rsidP="00405C25">
            <w:pPr>
              <w:pStyle w:val="acctfourfigures"/>
              <w:tabs>
                <w:tab w:val="clear" w:pos="765"/>
                <w:tab w:val="decimal" w:pos="950"/>
              </w:tabs>
              <w:spacing w:line="240" w:lineRule="auto"/>
              <w:ind w:left="-110" w:right="-100"/>
              <w:rPr>
                <w:rFonts w:cs="Times New Roman"/>
                <w:szCs w:val="22"/>
                <w:rtl/>
                <w:cs/>
              </w:rPr>
            </w:pPr>
            <w:r w:rsidRPr="00405C25">
              <w:rPr>
                <w:rFonts w:cs="Times New Roman"/>
                <w:szCs w:val="22"/>
              </w:rPr>
              <w:t>(2,784,385)</w:t>
            </w:r>
          </w:p>
        </w:tc>
        <w:tc>
          <w:tcPr>
            <w:tcW w:w="140" w:type="pct"/>
            <w:vAlign w:val="bottom"/>
          </w:tcPr>
          <w:p w14:paraId="37F304DD"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567" w:type="pct"/>
            <w:vAlign w:val="bottom"/>
          </w:tcPr>
          <w:p w14:paraId="010E7652" w14:textId="224BEE1D" w:rsidR="00405C25" w:rsidRPr="00405C25" w:rsidRDefault="00405C25" w:rsidP="00405C25">
            <w:pPr>
              <w:tabs>
                <w:tab w:val="decimal" w:pos="525"/>
              </w:tabs>
              <w:ind w:left="-110" w:right="-100"/>
              <w:rPr>
                <w:rFonts w:cs="Times New Roman"/>
                <w:szCs w:val="22"/>
                <w:lang w:val="en-US"/>
              </w:rPr>
            </w:pPr>
            <w:r w:rsidRPr="00405C25">
              <w:rPr>
                <w:rFonts w:cs="Times New Roman"/>
                <w:szCs w:val="22"/>
              </w:rPr>
              <w:t>-</w:t>
            </w:r>
          </w:p>
        </w:tc>
        <w:tc>
          <w:tcPr>
            <w:tcW w:w="140" w:type="pct"/>
            <w:vAlign w:val="bottom"/>
          </w:tcPr>
          <w:p w14:paraId="22DDC7B6"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tcPr>
          <w:p w14:paraId="31435322" w14:textId="515AD2F4" w:rsidR="00405C25" w:rsidRPr="00BE017C" w:rsidRDefault="00405C25" w:rsidP="00405C25">
            <w:pPr>
              <w:tabs>
                <w:tab w:val="decimal" w:pos="520"/>
              </w:tabs>
              <w:ind w:left="-110" w:right="-100"/>
              <w:rPr>
                <w:rFonts w:cs="Times New Roman"/>
                <w:szCs w:val="22"/>
              </w:rPr>
            </w:pPr>
            <w:r w:rsidRPr="00C77CEF">
              <w:rPr>
                <w:rFonts w:cs="Times New Roman"/>
                <w:szCs w:val="22"/>
              </w:rPr>
              <w:t>-</w:t>
            </w:r>
          </w:p>
        </w:tc>
      </w:tr>
      <w:tr w:rsidR="00405C25" w:rsidRPr="00BE017C" w14:paraId="7362C6BB" w14:textId="77777777" w:rsidTr="005B11AA">
        <w:trPr>
          <w:trHeight w:val="256"/>
        </w:trPr>
        <w:tc>
          <w:tcPr>
            <w:tcW w:w="1991" w:type="pct"/>
            <w:vAlign w:val="bottom"/>
          </w:tcPr>
          <w:p w14:paraId="65C71B27" w14:textId="77777777" w:rsidR="00405C25" w:rsidRPr="00BE017C" w:rsidRDefault="00405C25" w:rsidP="00405C25">
            <w:pPr>
              <w:spacing w:line="240" w:lineRule="atLeast"/>
              <w:rPr>
                <w:rFonts w:cs="Times New Roman"/>
                <w:szCs w:val="22"/>
              </w:rPr>
            </w:pPr>
            <w:r w:rsidRPr="00BE017C">
              <w:rPr>
                <w:rFonts w:cs="Times New Roman"/>
                <w:szCs w:val="22"/>
              </w:rPr>
              <w:t>Exchange rate adjustment</w:t>
            </w:r>
          </w:p>
        </w:tc>
        <w:tc>
          <w:tcPr>
            <w:tcW w:w="228" w:type="pct"/>
          </w:tcPr>
          <w:p w14:paraId="60716A05" w14:textId="77777777" w:rsidR="00405C25" w:rsidRPr="00BE017C" w:rsidRDefault="00405C25" w:rsidP="00405C25">
            <w:pPr>
              <w:pStyle w:val="acctfourfigures"/>
              <w:tabs>
                <w:tab w:val="clear" w:pos="765"/>
                <w:tab w:val="decimal" w:pos="880"/>
              </w:tabs>
              <w:spacing w:line="240" w:lineRule="auto"/>
              <w:ind w:left="-110" w:right="-100" w:hanging="19"/>
              <w:jc w:val="thaiDistribute"/>
              <w:rPr>
                <w:rFonts w:cs="Times New Roman"/>
                <w:szCs w:val="22"/>
                <w:lang w:val="en-US" w:bidi="th-TH"/>
              </w:rPr>
            </w:pPr>
          </w:p>
        </w:tc>
        <w:tc>
          <w:tcPr>
            <w:tcW w:w="612" w:type="pct"/>
            <w:vAlign w:val="bottom"/>
          </w:tcPr>
          <w:p w14:paraId="2269983D" w14:textId="598D49C3" w:rsidR="00405C25" w:rsidRPr="00405C25" w:rsidRDefault="00405C25" w:rsidP="00405C25">
            <w:pPr>
              <w:pStyle w:val="acctfourfigures"/>
              <w:tabs>
                <w:tab w:val="clear" w:pos="765"/>
                <w:tab w:val="decimal" w:pos="952"/>
              </w:tabs>
              <w:spacing w:line="240" w:lineRule="auto"/>
              <w:ind w:left="-110" w:right="-100"/>
              <w:rPr>
                <w:rFonts w:cs="Times New Roman"/>
                <w:szCs w:val="22"/>
              </w:rPr>
            </w:pPr>
            <w:r w:rsidRPr="00405C25">
              <w:rPr>
                <w:rFonts w:cs="Times New Roman"/>
                <w:szCs w:val="22"/>
              </w:rPr>
              <w:t>(430,091)</w:t>
            </w:r>
          </w:p>
        </w:tc>
        <w:tc>
          <w:tcPr>
            <w:tcW w:w="140" w:type="pct"/>
            <w:vAlign w:val="bottom"/>
          </w:tcPr>
          <w:p w14:paraId="4802134F"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615" w:type="pct"/>
            <w:vAlign w:val="bottom"/>
          </w:tcPr>
          <w:p w14:paraId="12AB8B8E" w14:textId="3393319E" w:rsidR="00405C25" w:rsidRPr="00405C25" w:rsidRDefault="00405C25" w:rsidP="00405C25">
            <w:pPr>
              <w:pStyle w:val="acctfourfigures"/>
              <w:tabs>
                <w:tab w:val="clear" w:pos="765"/>
                <w:tab w:val="decimal" w:pos="950"/>
              </w:tabs>
              <w:spacing w:line="240" w:lineRule="auto"/>
              <w:ind w:left="-110" w:right="-100"/>
              <w:rPr>
                <w:rFonts w:cs="Times New Roman"/>
                <w:szCs w:val="22"/>
                <w:rtl/>
                <w:cs/>
              </w:rPr>
            </w:pPr>
            <w:r w:rsidRPr="00405C25">
              <w:rPr>
                <w:rFonts w:cs="Times New Roman"/>
                <w:szCs w:val="22"/>
              </w:rPr>
              <w:t>812,767</w:t>
            </w:r>
          </w:p>
        </w:tc>
        <w:tc>
          <w:tcPr>
            <w:tcW w:w="140" w:type="pct"/>
            <w:vAlign w:val="bottom"/>
          </w:tcPr>
          <w:p w14:paraId="5A156F7F"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567" w:type="pct"/>
            <w:vAlign w:val="bottom"/>
          </w:tcPr>
          <w:p w14:paraId="03633BB9" w14:textId="55FA97BD" w:rsidR="00405C25" w:rsidRPr="00405C25" w:rsidRDefault="00405C25" w:rsidP="00405C25">
            <w:pPr>
              <w:tabs>
                <w:tab w:val="decimal" w:pos="525"/>
              </w:tabs>
              <w:ind w:left="-110" w:right="-100"/>
              <w:rPr>
                <w:rFonts w:cs="Times New Roman"/>
                <w:szCs w:val="22"/>
                <w:lang w:val="en-US"/>
              </w:rPr>
            </w:pPr>
            <w:r w:rsidRPr="00405C25">
              <w:rPr>
                <w:rFonts w:cs="Times New Roman"/>
                <w:szCs w:val="22"/>
              </w:rPr>
              <w:t>-</w:t>
            </w:r>
          </w:p>
        </w:tc>
        <w:tc>
          <w:tcPr>
            <w:tcW w:w="140" w:type="pct"/>
            <w:vAlign w:val="bottom"/>
          </w:tcPr>
          <w:p w14:paraId="10F6E0DB"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shd w:val="clear" w:color="auto" w:fill="auto"/>
          </w:tcPr>
          <w:p w14:paraId="6A1CF152" w14:textId="6EABB2E5" w:rsidR="00405C25" w:rsidRPr="00BE017C" w:rsidRDefault="00405C25" w:rsidP="00405C25">
            <w:pPr>
              <w:tabs>
                <w:tab w:val="decimal" w:pos="520"/>
              </w:tabs>
              <w:ind w:left="-110" w:right="-100"/>
              <w:rPr>
                <w:rFonts w:cs="Times New Roman"/>
                <w:szCs w:val="22"/>
              </w:rPr>
            </w:pPr>
            <w:r w:rsidRPr="00C77CEF">
              <w:rPr>
                <w:rFonts w:cs="Times New Roman"/>
                <w:szCs w:val="22"/>
              </w:rPr>
              <w:t>-</w:t>
            </w:r>
          </w:p>
        </w:tc>
      </w:tr>
      <w:tr w:rsidR="00405C25" w:rsidRPr="00BE017C" w14:paraId="24317876" w14:textId="77777777" w:rsidTr="005B11AA">
        <w:trPr>
          <w:trHeight w:val="256"/>
        </w:trPr>
        <w:tc>
          <w:tcPr>
            <w:tcW w:w="1991" w:type="pct"/>
            <w:vAlign w:val="bottom"/>
          </w:tcPr>
          <w:p w14:paraId="2F6EDC03" w14:textId="4F9599B0" w:rsidR="00405C25" w:rsidRPr="00BE017C" w:rsidRDefault="00405C25" w:rsidP="00405C25">
            <w:pPr>
              <w:spacing w:line="240" w:lineRule="atLeast"/>
              <w:rPr>
                <w:rFonts w:cs="Times New Roman"/>
                <w:szCs w:val="22"/>
              </w:rPr>
            </w:pPr>
            <w:r>
              <w:rPr>
                <w:rFonts w:cs="Times New Roman"/>
                <w:szCs w:val="22"/>
              </w:rPr>
              <w:t>Others</w:t>
            </w:r>
          </w:p>
        </w:tc>
        <w:tc>
          <w:tcPr>
            <w:tcW w:w="228" w:type="pct"/>
          </w:tcPr>
          <w:p w14:paraId="76299A74" w14:textId="77777777" w:rsidR="00405C25" w:rsidRPr="00BE017C" w:rsidRDefault="00405C25" w:rsidP="00405C25">
            <w:pPr>
              <w:tabs>
                <w:tab w:val="decimal" w:pos="600"/>
              </w:tabs>
              <w:ind w:left="-110" w:right="-100" w:hanging="19"/>
              <w:jc w:val="thaiDistribute"/>
              <w:rPr>
                <w:rFonts w:cs="Times New Roman"/>
                <w:szCs w:val="22"/>
                <w:lang w:val="en-US" w:bidi="th-TH"/>
              </w:rPr>
            </w:pPr>
          </w:p>
        </w:tc>
        <w:tc>
          <w:tcPr>
            <w:tcW w:w="612" w:type="pct"/>
            <w:tcBorders>
              <w:bottom w:val="single" w:sz="4" w:space="0" w:color="auto"/>
            </w:tcBorders>
            <w:vAlign w:val="bottom"/>
          </w:tcPr>
          <w:p w14:paraId="4AFB1E1B" w14:textId="1C53AE4F" w:rsidR="00405C25" w:rsidRPr="00405C25" w:rsidRDefault="00405C25" w:rsidP="00405C25">
            <w:pPr>
              <w:tabs>
                <w:tab w:val="decimal" w:pos="525"/>
              </w:tabs>
              <w:ind w:left="-110" w:right="-100"/>
              <w:rPr>
                <w:rFonts w:cs="Times New Roman"/>
                <w:szCs w:val="22"/>
                <w:rtl/>
                <w:cs/>
              </w:rPr>
            </w:pPr>
            <w:r w:rsidRPr="00405C25">
              <w:rPr>
                <w:rFonts w:cs="Times New Roman"/>
                <w:szCs w:val="22"/>
              </w:rPr>
              <w:t>-</w:t>
            </w:r>
          </w:p>
        </w:tc>
        <w:tc>
          <w:tcPr>
            <w:tcW w:w="140" w:type="pct"/>
            <w:vAlign w:val="bottom"/>
          </w:tcPr>
          <w:p w14:paraId="1EBEC26F"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615" w:type="pct"/>
            <w:tcBorders>
              <w:bottom w:val="single" w:sz="4" w:space="0" w:color="auto"/>
            </w:tcBorders>
            <w:vAlign w:val="bottom"/>
          </w:tcPr>
          <w:p w14:paraId="1735E0E3" w14:textId="0861362E" w:rsidR="00405C25" w:rsidRPr="00405C25" w:rsidRDefault="00405C25" w:rsidP="00405C25">
            <w:pPr>
              <w:pStyle w:val="acctfourfigures"/>
              <w:tabs>
                <w:tab w:val="clear" w:pos="765"/>
                <w:tab w:val="decimal" w:pos="950"/>
              </w:tabs>
              <w:spacing w:line="240" w:lineRule="auto"/>
              <w:ind w:left="-110" w:right="-100"/>
              <w:rPr>
                <w:rFonts w:cs="Times New Roman"/>
                <w:szCs w:val="22"/>
              </w:rPr>
            </w:pPr>
            <w:r w:rsidRPr="00405C25">
              <w:rPr>
                <w:rFonts w:cs="Times New Roman"/>
                <w:szCs w:val="22"/>
              </w:rPr>
              <w:t>25,690</w:t>
            </w:r>
          </w:p>
        </w:tc>
        <w:tc>
          <w:tcPr>
            <w:tcW w:w="140" w:type="pct"/>
            <w:vAlign w:val="bottom"/>
          </w:tcPr>
          <w:p w14:paraId="09011FA9" w14:textId="77777777" w:rsidR="00405C25" w:rsidRPr="00405C25" w:rsidRDefault="00405C25" w:rsidP="00405C25">
            <w:pPr>
              <w:pStyle w:val="BodyText"/>
              <w:tabs>
                <w:tab w:val="decimal" w:pos="880"/>
              </w:tabs>
              <w:spacing w:after="0" w:line="240" w:lineRule="atLeast"/>
              <w:ind w:left="-110" w:right="-100"/>
              <w:rPr>
                <w:rFonts w:cs="Times New Roman"/>
                <w:szCs w:val="22"/>
                <w:lang w:val="en-GB"/>
              </w:rPr>
            </w:pPr>
          </w:p>
        </w:tc>
        <w:tc>
          <w:tcPr>
            <w:tcW w:w="567" w:type="pct"/>
            <w:tcBorders>
              <w:bottom w:val="single" w:sz="4" w:space="0" w:color="auto"/>
            </w:tcBorders>
            <w:vAlign w:val="bottom"/>
          </w:tcPr>
          <w:p w14:paraId="0B285CE8" w14:textId="099C1943" w:rsidR="00405C25" w:rsidRPr="00405C25" w:rsidRDefault="00405C25" w:rsidP="00405C25">
            <w:pPr>
              <w:tabs>
                <w:tab w:val="decimal" w:pos="525"/>
              </w:tabs>
              <w:ind w:left="-110" w:right="-100"/>
              <w:rPr>
                <w:rFonts w:cs="Times New Roman"/>
                <w:szCs w:val="22"/>
                <w:lang w:val="en-US"/>
              </w:rPr>
            </w:pPr>
            <w:r w:rsidRPr="00405C25">
              <w:rPr>
                <w:rFonts w:cs="Times New Roman"/>
                <w:szCs w:val="22"/>
              </w:rPr>
              <w:t>-</w:t>
            </w:r>
          </w:p>
        </w:tc>
        <w:tc>
          <w:tcPr>
            <w:tcW w:w="140" w:type="pct"/>
            <w:vAlign w:val="bottom"/>
          </w:tcPr>
          <w:p w14:paraId="2680E0D6" w14:textId="77777777" w:rsidR="00405C25" w:rsidRPr="00BE017C" w:rsidRDefault="00405C25" w:rsidP="00405C25">
            <w:pPr>
              <w:pStyle w:val="BodyText"/>
              <w:tabs>
                <w:tab w:val="decimal" w:pos="880"/>
              </w:tabs>
              <w:spacing w:after="0" w:line="240" w:lineRule="atLeast"/>
              <w:ind w:left="-110" w:right="-100"/>
              <w:rPr>
                <w:rFonts w:cs="Times New Roman"/>
                <w:szCs w:val="22"/>
                <w:lang w:val="en-GB"/>
              </w:rPr>
            </w:pPr>
          </w:p>
        </w:tc>
        <w:tc>
          <w:tcPr>
            <w:tcW w:w="568" w:type="pct"/>
            <w:tcBorders>
              <w:bottom w:val="single" w:sz="4" w:space="0" w:color="auto"/>
            </w:tcBorders>
            <w:shd w:val="clear" w:color="auto" w:fill="auto"/>
          </w:tcPr>
          <w:p w14:paraId="393E4031" w14:textId="7353A764" w:rsidR="00405C25" w:rsidRPr="00C77CEF" w:rsidRDefault="00405C25" w:rsidP="00405C25">
            <w:pPr>
              <w:tabs>
                <w:tab w:val="decimal" w:pos="520"/>
              </w:tabs>
              <w:ind w:left="-110" w:right="-100"/>
              <w:rPr>
                <w:rFonts w:cs="Times New Roman"/>
                <w:szCs w:val="22"/>
              </w:rPr>
            </w:pPr>
            <w:r w:rsidRPr="00C77CEF">
              <w:rPr>
                <w:rFonts w:cs="Times New Roman"/>
                <w:szCs w:val="22"/>
              </w:rPr>
              <w:t>-</w:t>
            </w:r>
          </w:p>
        </w:tc>
      </w:tr>
      <w:tr w:rsidR="00405C25" w:rsidRPr="00BE017C" w14:paraId="5E5023EC" w14:textId="77777777" w:rsidTr="005B11AA">
        <w:trPr>
          <w:trHeight w:val="244"/>
        </w:trPr>
        <w:tc>
          <w:tcPr>
            <w:tcW w:w="1991" w:type="pct"/>
            <w:vAlign w:val="bottom"/>
          </w:tcPr>
          <w:p w14:paraId="18E7067C" w14:textId="77777777" w:rsidR="00405C25" w:rsidRPr="00BE017C" w:rsidRDefault="00405C25" w:rsidP="00405C25">
            <w:pPr>
              <w:spacing w:line="240" w:lineRule="atLeast"/>
              <w:rPr>
                <w:rFonts w:cs="Times New Roman"/>
                <w:b/>
                <w:bCs/>
                <w:szCs w:val="22"/>
              </w:rPr>
            </w:pPr>
            <w:r w:rsidRPr="00BE017C">
              <w:rPr>
                <w:rFonts w:cs="Times New Roman"/>
                <w:b/>
                <w:bCs/>
                <w:szCs w:val="22"/>
              </w:rPr>
              <w:t>At 31 December</w:t>
            </w:r>
          </w:p>
        </w:tc>
        <w:tc>
          <w:tcPr>
            <w:tcW w:w="228" w:type="pct"/>
          </w:tcPr>
          <w:p w14:paraId="56EF750C" w14:textId="77777777" w:rsidR="00405C25" w:rsidRPr="00BE017C" w:rsidRDefault="00405C25" w:rsidP="00405C25">
            <w:pPr>
              <w:pStyle w:val="acctfourfigures"/>
              <w:tabs>
                <w:tab w:val="clear" w:pos="765"/>
                <w:tab w:val="decimal" w:pos="880"/>
              </w:tabs>
              <w:spacing w:line="240" w:lineRule="auto"/>
              <w:ind w:left="-110" w:right="-100" w:hanging="19"/>
              <w:jc w:val="thaiDistribute"/>
              <w:rPr>
                <w:rFonts w:cs="Times New Roman"/>
                <w:b/>
                <w:bCs/>
                <w:szCs w:val="22"/>
                <w:lang w:val="en-US" w:bidi="th-TH"/>
              </w:rPr>
            </w:pPr>
          </w:p>
        </w:tc>
        <w:tc>
          <w:tcPr>
            <w:tcW w:w="612" w:type="pct"/>
            <w:tcBorders>
              <w:top w:val="single" w:sz="4" w:space="0" w:color="auto"/>
              <w:bottom w:val="double" w:sz="4" w:space="0" w:color="auto"/>
            </w:tcBorders>
            <w:vAlign w:val="bottom"/>
          </w:tcPr>
          <w:p w14:paraId="71F07EB0" w14:textId="5152D8D3" w:rsidR="00405C25" w:rsidRPr="00405C25" w:rsidRDefault="00405C25" w:rsidP="00405C25">
            <w:pPr>
              <w:pStyle w:val="acctfourfigures"/>
              <w:tabs>
                <w:tab w:val="clear" w:pos="765"/>
                <w:tab w:val="decimal" w:pos="952"/>
              </w:tabs>
              <w:spacing w:line="240" w:lineRule="auto"/>
              <w:ind w:left="-110" w:right="-100"/>
              <w:rPr>
                <w:rFonts w:cs="Times New Roman"/>
                <w:b/>
                <w:bCs/>
                <w:szCs w:val="22"/>
                <w:rtl/>
                <w:cs/>
                <w:lang w:val="en-US"/>
              </w:rPr>
            </w:pPr>
            <w:r w:rsidRPr="00405C25">
              <w:rPr>
                <w:rFonts w:cs="Times New Roman"/>
                <w:b/>
                <w:bCs/>
                <w:szCs w:val="22"/>
              </w:rPr>
              <w:t>63,760,933</w:t>
            </w:r>
          </w:p>
        </w:tc>
        <w:tc>
          <w:tcPr>
            <w:tcW w:w="140" w:type="pct"/>
            <w:vAlign w:val="bottom"/>
          </w:tcPr>
          <w:p w14:paraId="32391642" w14:textId="77777777" w:rsidR="00405C25" w:rsidRPr="00405C25" w:rsidRDefault="00405C25" w:rsidP="00405C25">
            <w:pPr>
              <w:pStyle w:val="BodyText"/>
              <w:tabs>
                <w:tab w:val="decimal" w:pos="880"/>
              </w:tabs>
              <w:spacing w:after="0" w:line="240" w:lineRule="atLeast"/>
              <w:ind w:left="-110" w:right="-100"/>
              <w:rPr>
                <w:rFonts w:cs="Times New Roman"/>
                <w:b/>
                <w:bCs/>
                <w:szCs w:val="22"/>
                <w:lang w:val="en-GB"/>
              </w:rPr>
            </w:pPr>
          </w:p>
        </w:tc>
        <w:tc>
          <w:tcPr>
            <w:tcW w:w="615" w:type="pct"/>
            <w:tcBorders>
              <w:top w:val="single" w:sz="4" w:space="0" w:color="auto"/>
              <w:bottom w:val="double" w:sz="4" w:space="0" w:color="auto"/>
            </w:tcBorders>
            <w:vAlign w:val="bottom"/>
          </w:tcPr>
          <w:p w14:paraId="5317A03E" w14:textId="7A80FD4D" w:rsidR="00405C25" w:rsidRPr="00405C25" w:rsidRDefault="00405C25" w:rsidP="00405C25">
            <w:pPr>
              <w:pStyle w:val="acctfourfigures"/>
              <w:tabs>
                <w:tab w:val="clear" w:pos="765"/>
                <w:tab w:val="decimal" w:pos="950"/>
              </w:tabs>
              <w:spacing w:line="240" w:lineRule="auto"/>
              <w:ind w:left="-110" w:right="-100"/>
              <w:rPr>
                <w:rFonts w:cs="Times New Roman"/>
                <w:b/>
                <w:bCs/>
                <w:szCs w:val="22"/>
                <w:lang w:val="en-US"/>
              </w:rPr>
            </w:pPr>
            <w:r w:rsidRPr="00405C25">
              <w:rPr>
                <w:rFonts w:cs="Times New Roman"/>
                <w:b/>
                <w:bCs/>
                <w:szCs w:val="22"/>
                <w:lang w:val="en-US" w:bidi="th-TH"/>
              </w:rPr>
              <w:t>61,364,921</w:t>
            </w:r>
          </w:p>
        </w:tc>
        <w:tc>
          <w:tcPr>
            <w:tcW w:w="140" w:type="pct"/>
            <w:vAlign w:val="bottom"/>
          </w:tcPr>
          <w:p w14:paraId="4C6B4230" w14:textId="77777777" w:rsidR="00405C25" w:rsidRPr="00405C25" w:rsidRDefault="00405C25" w:rsidP="00405C25">
            <w:pPr>
              <w:pStyle w:val="BodyText"/>
              <w:tabs>
                <w:tab w:val="decimal" w:pos="880"/>
              </w:tabs>
              <w:spacing w:after="0" w:line="240" w:lineRule="atLeast"/>
              <w:ind w:left="-110" w:right="-100"/>
              <w:rPr>
                <w:rFonts w:cs="Times New Roman"/>
                <w:b/>
                <w:bCs/>
                <w:szCs w:val="22"/>
                <w:lang w:val="en-GB"/>
              </w:rPr>
            </w:pPr>
          </w:p>
        </w:tc>
        <w:tc>
          <w:tcPr>
            <w:tcW w:w="567" w:type="pct"/>
            <w:tcBorders>
              <w:top w:val="single" w:sz="4" w:space="0" w:color="auto"/>
              <w:bottom w:val="double" w:sz="4" w:space="0" w:color="auto"/>
            </w:tcBorders>
            <w:vAlign w:val="bottom"/>
          </w:tcPr>
          <w:p w14:paraId="49D71935" w14:textId="4481CC86" w:rsidR="00405C25" w:rsidRPr="00405C25" w:rsidRDefault="00405C25" w:rsidP="00405C25">
            <w:pPr>
              <w:pStyle w:val="acctfourfigures"/>
              <w:tabs>
                <w:tab w:val="clear" w:pos="765"/>
                <w:tab w:val="decimal" w:pos="880"/>
              </w:tabs>
              <w:spacing w:line="240" w:lineRule="auto"/>
              <w:ind w:left="-110" w:right="-100"/>
              <w:rPr>
                <w:rFonts w:cs="Times New Roman"/>
                <w:b/>
                <w:bCs/>
                <w:szCs w:val="22"/>
              </w:rPr>
            </w:pPr>
            <w:r w:rsidRPr="00405C25">
              <w:rPr>
                <w:rFonts w:cs="Times New Roman"/>
                <w:b/>
                <w:bCs/>
                <w:szCs w:val="22"/>
                <w:lang w:bidi="th-TH"/>
              </w:rPr>
              <w:t>14,832,100</w:t>
            </w:r>
          </w:p>
        </w:tc>
        <w:tc>
          <w:tcPr>
            <w:tcW w:w="140" w:type="pct"/>
            <w:vAlign w:val="bottom"/>
          </w:tcPr>
          <w:p w14:paraId="5BEEE410" w14:textId="77777777" w:rsidR="00405C25" w:rsidRPr="00BE017C" w:rsidRDefault="00405C25" w:rsidP="00405C25">
            <w:pPr>
              <w:pStyle w:val="BodyText"/>
              <w:tabs>
                <w:tab w:val="decimal" w:pos="880"/>
              </w:tabs>
              <w:spacing w:after="0" w:line="240" w:lineRule="atLeast"/>
              <w:ind w:left="-110" w:right="-100"/>
              <w:rPr>
                <w:rFonts w:cs="Times New Roman"/>
                <w:b/>
                <w:bCs/>
                <w:szCs w:val="22"/>
                <w:lang w:val="en-GB"/>
              </w:rPr>
            </w:pPr>
          </w:p>
        </w:tc>
        <w:tc>
          <w:tcPr>
            <w:tcW w:w="568" w:type="pct"/>
            <w:tcBorders>
              <w:top w:val="single" w:sz="4" w:space="0" w:color="auto"/>
              <w:bottom w:val="double" w:sz="4" w:space="0" w:color="auto"/>
            </w:tcBorders>
            <w:shd w:val="clear" w:color="auto" w:fill="auto"/>
            <w:vAlign w:val="bottom"/>
          </w:tcPr>
          <w:p w14:paraId="76B02389" w14:textId="0478F50D" w:rsidR="00405C25" w:rsidRPr="00BE017C" w:rsidRDefault="00405C25" w:rsidP="00405C25">
            <w:pPr>
              <w:pStyle w:val="acctfourfigures"/>
              <w:tabs>
                <w:tab w:val="clear" w:pos="765"/>
                <w:tab w:val="decimal" w:pos="880"/>
              </w:tabs>
              <w:spacing w:line="240" w:lineRule="auto"/>
              <w:ind w:left="-110" w:right="-100"/>
              <w:rPr>
                <w:rFonts w:cs="Times New Roman"/>
                <w:b/>
                <w:bCs/>
                <w:szCs w:val="22"/>
                <w:lang w:val="en-US" w:bidi="th-TH"/>
              </w:rPr>
            </w:pPr>
            <w:r w:rsidRPr="007E5E2B">
              <w:rPr>
                <w:rFonts w:cs="Times New Roman"/>
                <w:b/>
                <w:bCs/>
                <w:szCs w:val="22"/>
              </w:rPr>
              <w:t>12,981,03</w:t>
            </w:r>
            <w:r>
              <w:rPr>
                <w:rFonts w:cs="Times New Roman"/>
                <w:b/>
                <w:bCs/>
                <w:szCs w:val="22"/>
              </w:rPr>
              <w:t>7</w:t>
            </w:r>
          </w:p>
        </w:tc>
      </w:tr>
    </w:tbl>
    <w:p w14:paraId="437EF6F7" w14:textId="77777777" w:rsidR="007B5580" w:rsidRPr="007C4A02" w:rsidRDefault="007B5580" w:rsidP="001F7927">
      <w:pPr>
        <w:pStyle w:val="block"/>
        <w:spacing w:after="0" w:line="240" w:lineRule="atLeast"/>
        <w:ind w:left="540"/>
        <w:jc w:val="thaiDistribute"/>
        <w:rPr>
          <w:rFonts w:cs="Times New Roman"/>
          <w:lang w:val="en-US"/>
        </w:rPr>
      </w:pPr>
    </w:p>
    <w:p w14:paraId="78D54096" w14:textId="77777777" w:rsidR="00E8157D" w:rsidRPr="007C4A02" w:rsidRDefault="00E8157D" w:rsidP="001F7927">
      <w:pPr>
        <w:pStyle w:val="block"/>
        <w:spacing w:after="0" w:line="240" w:lineRule="atLeast"/>
        <w:ind w:left="540"/>
        <w:jc w:val="thaiDistribute"/>
        <w:rPr>
          <w:rFonts w:cs="Times New Roman"/>
          <w:lang w:val="en-US"/>
        </w:rPr>
        <w:sectPr w:rsidR="00E8157D" w:rsidRPr="007C4A02" w:rsidSect="00407D61">
          <w:footerReference w:type="default" r:id="rId12"/>
          <w:pgSz w:w="11907" w:h="16840" w:code="9"/>
          <w:pgMar w:top="691" w:right="1107" w:bottom="576" w:left="1152" w:header="720" w:footer="720" w:gutter="0"/>
          <w:pgNumType w:start="15"/>
          <w:cols w:space="720"/>
          <w:docGrid w:linePitch="299"/>
        </w:sectPr>
      </w:pPr>
    </w:p>
    <w:p w14:paraId="281BB90C" w14:textId="47537DCD" w:rsidR="004F23C0" w:rsidRPr="004A6CB8" w:rsidRDefault="004F23C0" w:rsidP="00394EEF">
      <w:pPr>
        <w:pStyle w:val="block"/>
        <w:spacing w:after="0" w:line="240" w:lineRule="atLeast"/>
        <w:ind w:left="540" w:right="-141" w:hanging="540"/>
        <w:jc w:val="thaiDistribute"/>
        <w:rPr>
          <w:rFonts w:cs="Times New Roman"/>
          <w:szCs w:val="22"/>
          <w:lang w:val="en-GB"/>
        </w:rPr>
      </w:pPr>
      <w:r w:rsidRPr="004A6CB8">
        <w:rPr>
          <w:rFonts w:cs="Times New Roman"/>
          <w:szCs w:val="22"/>
          <w:lang w:val="en-GB"/>
        </w:rPr>
        <w:lastRenderedPageBreak/>
        <w:t xml:space="preserve">Investments in associates and joint ventures </w:t>
      </w:r>
      <w:r w:rsidR="0054729E" w:rsidRPr="004A6CB8">
        <w:rPr>
          <w:rFonts w:cs="Times New Roman"/>
          <w:szCs w:val="22"/>
          <w:lang w:val="en-GB"/>
        </w:rPr>
        <w:t>as at 31 December</w:t>
      </w:r>
      <w:r w:rsidR="00CC17C2" w:rsidRPr="004A6CB8">
        <w:rPr>
          <w:rFonts w:cs="Times New Roman"/>
          <w:szCs w:val="22"/>
          <w:lang w:val="en-GB"/>
        </w:rPr>
        <w:t xml:space="preserve"> </w:t>
      </w:r>
      <w:r w:rsidR="0054729E" w:rsidRPr="004A6CB8">
        <w:rPr>
          <w:rFonts w:cs="Times New Roman"/>
          <w:szCs w:val="22"/>
          <w:lang w:val="en-GB"/>
        </w:rPr>
        <w:t>were as follows:</w:t>
      </w:r>
    </w:p>
    <w:p w14:paraId="4A96D341" w14:textId="77777777" w:rsidR="0054729E" w:rsidRPr="007C4A02" w:rsidRDefault="0054729E" w:rsidP="004F23C0">
      <w:pPr>
        <w:pStyle w:val="block"/>
        <w:spacing w:after="0" w:line="240" w:lineRule="atLeast"/>
        <w:ind w:left="0" w:right="-141"/>
        <w:jc w:val="thaiDistribute"/>
        <w:rPr>
          <w:rFonts w:cs="Times New Roman"/>
          <w:spacing w:val="4"/>
          <w:szCs w:val="22"/>
          <w:lang w:val="en-US"/>
        </w:rPr>
      </w:pPr>
    </w:p>
    <w:tbl>
      <w:tblPr>
        <w:tblW w:w="15258" w:type="dxa"/>
        <w:tblInd w:w="-90" w:type="dxa"/>
        <w:tblLayout w:type="fixed"/>
        <w:tblLook w:val="01E0" w:firstRow="1" w:lastRow="1" w:firstColumn="1" w:lastColumn="1" w:noHBand="0" w:noVBand="0"/>
      </w:tblPr>
      <w:tblGrid>
        <w:gridCol w:w="3656"/>
        <w:gridCol w:w="2994"/>
        <w:gridCol w:w="1169"/>
        <w:gridCol w:w="810"/>
        <w:gridCol w:w="901"/>
        <w:gridCol w:w="270"/>
        <w:gridCol w:w="1080"/>
        <w:gridCol w:w="270"/>
        <w:gridCol w:w="1186"/>
        <w:gridCol w:w="6"/>
        <w:gridCol w:w="236"/>
        <w:gridCol w:w="1262"/>
        <w:gridCol w:w="270"/>
        <w:gridCol w:w="1068"/>
        <w:gridCol w:w="25"/>
        <w:gridCol w:w="55"/>
      </w:tblGrid>
      <w:tr w:rsidR="006255EA" w:rsidRPr="004A6CB8" w14:paraId="57CF261A" w14:textId="77777777" w:rsidTr="008512A9">
        <w:trPr>
          <w:tblHeader/>
        </w:trPr>
        <w:tc>
          <w:tcPr>
            <w:tcW w:w="3656" w:type="dxa"/>
            <w:vAlign w:val="bottom"/>
          </w:tcPr>
          <w:p w14:paraId="173352E9" w14:textId="77777777" w:rsidR="006255EA" w:rsidRPr="004A6CB8" w:rsidRDefault="006255EA">
            <w:pPr>
              <w:pStyle w:val="acctfourfigures"/>
              <w:tabs>
                <w:tab w:val="left" w:pos="720"/>
              </w:tabs>
              <w:spacing w:line="220" w:lineRule="exact"/>
              <w:ind w:left="-18" w:right="-156"/>
              <w:jc w:val="thaiDistribute"/>
              <w:rPr>
                <w:rFonts w:cs="Times New Roman"/>
                <w:b/>
                <w:bCs/>
                <w:i/>
                <w:iCs/>
                <w:szCs w:val="22"/>
              </w:rPr>
            </w:pPr>
          </w:p>
        </w:tc>
        <w:tc>
          <w:tcPr>
            <w:tcW w:w="2994" w:type="dxa"/>
          </w:tcPr>
          <w:p w14:paraId="7468F289" w14:textId="77777777" w:rsidR="006255EA" w:rsidRPr="004A6CB8" w:rsidRDefault="006255EA">
            <w:pPr>
              <w:pStyle w:val="acctthreecolumns"/>
              <w:tabs>
                <w:tab w:val="left" w:pos="720"/>
              </w:tabs>
              <w:spacing w:line="220" w:lineRule="exact"/>
              <w:ind w:left="-180" w:right="-86"/>
              <w:jc w:val="center"/>
              <w:rPr>
                <w:rFonts w:cs="Times New Roman"/>
                <w:b/>
                <w:bCs/>
                <w:szCs w:val="22"/>
              </w:rPr>
            </w:pPr>
          </w:p>
        </w:tc>
        <w:tc>
          <w:tcPr>
            <w:tcW w:w="1169" w:type="dxa"/>
          </w:tcPr>
          <w:p w14:paraId="058FC188" w14:textId="77777777" w:rsidR="006255EA" w:rsidRPr="00B6218D" w:rsidRDefault="006255EA">
            <w:pPr>
              <w:pStyle w:val="acctthreecolumns"/>
              <w:tabs>
                <w:tab w:val="left" w:pos="720"/>
              </w:tabs>
              <w:spacing w:line="220" w:lineRule="exact"/>
              <w:ind w:left="-180" w:right="-86"/>
              <w:jc w:val="center"/>
              <w:rPr>
                <w:rFonts w:cstheme="minorBidi"/>
                <w:b/>
                <w:bCs/>
                <w:szCs w:val="28"/>
                <w:cs/>
                <w:lang w:bidi="th-TH"/>
              </w:rPr>
            </w:pPr>
          </w:p>
        </w:tc>
        <w:tc>
          <w:tcPr>
            <w:tcW w:w="7439" w:type="dxa"/>
            <w:gridSpan w:val="13"/>
            <w:vAlign w:val="bottom"/>
            <w:hideMark/>
          </w:tcPr>
          <w:p w14:paraId="4B5A542D" w14:textId="58032F62" w:rsidR="006255EA" w:rsidRPr="004A6CB8" w:rsidRDefault="006255EA">
            <w:pPr>
              <w:pStyle w:val="acctthreecolumns"/>
              <w:tabs>
                <w:tab w:val="left" w:pos="720"/>
              </w:tabs>
              <w:spacing w:line="220" w:lineRule="exact"/>
              <w:ind w:left="-180" w:right="-86"/>
              <w:jc w:val="center"/>
              <w:rPr>
                <w:rFonts w:cs="Times New Roman"/>
                <w:b/>
                <w:bCs/>
                <w:szCs w:val="22"/>
              </w:rPr>
            </w:pPr>
            <w:r w:rsidRPr="004A6CB8">
              <w:rPr>
                <w:rFonts w:cs="Times New Roman"/>
                <w:b/>
                <w:bCs/>
                <w:szCs w:val="22"/>
              </w:rPr>
              <w:t>Consolidated financial statements</w:t>
            </w:r>
          </w:p>
        </w:tc>
      </w:tr>
      <w:tr w:rsidR="006255EA" w:rsidRPr="004A6CB8" w14:paraId="77C3A3A2" w14:textId="77777777" w:rsidTr="008512A9">
        <w:trPr>
          <w:trHeight w:val="80"/>
          <w:tblHeader/>
        </w:trPr>
        <w:tc>
          <w:tcPr>
            <w:tcW w:w="3656" w:type="dxa"/>
            <w:vAlign w:val="bottom"/>
          </w:tcPr>
          <w:p w14:paraId="40F59B39" w14:textId="77777777" w:rsidR="006255EA" w:rsidRPr="004A6CB8" w:rsidRDefault="006255EA">
            <w:pPr>
              <w:pStyle w:val="acctfourfigures"/>
              <w:tabs>
                <w:tab w:val="left" w:pos="720"/>
              </w:tabs>
              <w:spacing w:line="220" w:lineRule="exact"/>
              <w:ind w:left="-18" w:right="-156"/>
              <w:jc w:val="thaiDistribute"/>
              <w:rPr>
                <w:rFonts w:cs="Times New Roman"/>
                <w:b/>
                <w:bCs/>
                <w:i/>
                <w:iCs/>
                <w:szCs w:val="22"/>
              </w:rPr>
            </w:pPr>
          </w:p>
        </w:tc>
        <w:tc>
          <w:tcPr>
            <w:tcW w:w="2994" w:type="dxa"/>
          </w:tcPr>
          <w:p w14:paraId="5B585ECB" w14:textId="7424787B" w:rsidR="006255EA" w:rsidRPr="004A6CB8" w:rsidRDefault="006255EA">
            <w:pPr>
              <w:spacing w:line="220" w:lineRule="exact"/>
              <w:ind w:left="-135" w:right="-135"/>
              <w:jc w:val="center"/>
              <w:rPr>
                <w:rFonts w:cs="Times New Roman"/>
                <w:szCs w:val="22"/>
              </w:rPr>
            </w:pPr>
            <w:r w:rsidRPr="004A6CB8">
              <w:rPr>
                <w:rFonts w:cs="Times New Roman"/>
                <w:szCs w:val="22"/>
              </w:rPr>
              <w:t>Type of business</w:t>
            </w:r>
          </w:p>
        </w:tc>
        <w:tc>
          <w:tcPr>
            <w:tcW w:w="1169" w:type="dxa"/>
          </w:tcPr>
          <w:p w14:paraId="604F5CB3" w14:textId="5F07F1D5" w:rsidR="006255EA" w:rsidRPr="004A6CB8" w:rsidRDefault="006255EA">
            <w:pPr>
              <w:spacing w:line="220" w:lineRule="exact"/>
              <w:ind w:left="-135" w:right="-135"/>
              <w:jc w:val="center"/>
              <w:rPr>
                <w:rFonts w:cs="Times New Roman"/>
                <w:szCs w:val="22"/>
              </w:rPr>
            </w:pPr>
            <w:r w:rsidRPr="004A6CB8">
              <w:rPr>
                <w:rFonts w:cs="Times New Roman"/>
                <w:szCs w:val="22"/>
              </w:rPr>
              <w:t>Country of</w:t>
            </w:r>
          </w:p>
        </w:tc>
        <w:tc>
          <w:tcPr>
            <w:tcW w:w="1711" w:type="dxa"/>
            <w:gridSpan w:val="2"/>
            <w:vAlign w:val="bottom"/>
            <w:hideMark/>
          </w:tcPr>
          <w:p w14:paraId="2950A323" w14:textId="77004476" w:rsidR="006255EA" w:rsidRPr="004A6CB8" w:rsidRDefault="006255EA">
            <w:pPr>
              <w:spacing w:line="220" w:lineRule="exact"/>
              <w:ind w:left="-135" w:right="-135"/>
              <w:jc w:val="center"/>
              <w:rPr>
                <w:rFonts w:cs="Times New Roman"/>
                <w:szCs w:val="22"/>
              </w:rPr>
            </w:pPr>
            <w:r w:rsidRPr="004A6CB8">
              <w:rPr>
                <w:rFonts w:cs="Times New Roman"/>
                <w:szCs w:val="22"/>
              </w:rPr>
              <w:t>Ownership interest</w:t>
            </w:r>
          </w:p>
        </w:tc>
        <w:tc>
          <w:tcPr>
            <w:tcW w:w="270" w:type="dxa"/>
          </w:tcPr>
          <w:p w14:paraId="3484F5FE" w14:textId="77777777" w:rsidR="006255EA" w:rsidRPr="004A6CB8" w:rsidRDefault="006255EA">
            <w:pPr>
              <w:spacing w:line="220" w:lineRule="exact"/>
              <w:ind w:left="-135" w:right="-135"/>
              <w:jc w:val="center"/>
              <w:rPr>
                <w:rFonts w:cs="Times New Roman"/>
                <w:szCs w:val="22"/>
              </w:rPr>
            </w:pPr>
          </w:p>
        </w:tc>
        <w:tc>
          <w:tcPr>
            <w:tcW w:w="2536" w:type="dxa"/>
            <w:gridSpan w:val="3"/>
            <w:vAlign w:val="bottom"/>
            <w:hideMark/>
          </w:tcPr>
          <w:p w14:paraId="35F74BBE" w14:textId="4F02ABC8" w:rsidR="006255EA" w:rsidRPr="004A6CB8" w:rsidRDefault="006255EA">
            <w:pPr>
              <w:spacing w:line="220" w:lineRule="exact"/>
              <w:ind w:left="-135" w:right="-135"/>
              <w:jc w:val="center"/>
              <w:rPr>
                <w:rFonts w:cs="Times New Roman"/>
                <w:szCs w:val="22"/>
              </w:rPr>
            </w:pPr>
            <w:r w:rsidRPr="004A6CB8">
              <w:rPr>
                <w:rFonts w:cs="Times New Roman"/>
                <w:szCs w:val="22"/>
              </w:rPr>
              <w:t>Cost</w:t>
            </w:r>
          </w:p>
        </w:tc>
        <w:tc>
          <w:tcPr>
            <w:tcW w:w="242" w:type="dxa"/>
            <w:gridSpan w:val="2"/>
            <w:vAlign w:val="bottom"/>
          </w:tcPr>
          <w:p w14:paraId="6B2180ED" w14:textId="77777777" w:rsidR="006255EA" w:rsidRPr="004A6CB8" w:rsidRDefault="006255EA">
            <w:pPr>
              <w:pStyle w:val="BodyText"/>
              <w:spacing w:after="0" w:line="220" w:lineRule="exact"/>
              <w:ind w:left="-126" w:right="-156"/>
              <w:jc w:val="center"/>
              <w:rPr>
                <w:rFonts w:cs="Times New Roman"/>
                <w:szCs w:val="22"/>
                <w:lang w:val="en-GB"/>
              </w:rPr>
            </w:pPr>
          </w:p>
        </w:tc>
        <w:tc>
          <w:tcPr>
            <w:tcW w:w="2680" w:type="dxa"/>
            <w:gridSpan w:val="5"/>
            <w:vAlign w:val="bottom"/>
            <w:hideMark/>
          </w:tcPr>
          <w:p w14:paraId="7F5BFA2E" w14:textId="53AD977F" w:rsidR="006255EA" w:rsidRPr="004A6CB8" w:rsidRDefault="00882144" w:rsidP="008512A9">
            <w:pPr>
              <w:spacing w:line="220" w:lineRule="exact"/>
              <w:ind w:left="-135" w:right="-333"/>
              <w:jc w:val="center"/>
              <w:rPr>
                <w:rFonts w:cs="Times New Roman"/>
                <w:szCs w:val="22"/>
                <w:lang w:val="en-US"/>
              </w:rPr>
            </w:pPr>
            <w:r w:rsidRPr="004A6CB8">
              <w:rPr>
                <w:rFonts w:cs="Times New Roman"/>
                <w:szCs w:val="22"/>
              </w:rPr>
              <w:t>At equity method</w:t>
            </w:r>
          </w:p>
        </w:tc>
      </w:tr>
      <w:tr w:rsidR="006255EA" w:rsidRPr="004A6CB8" w14:paraId="62A7638F" w14:textId="77777777" w:rsidTr="008512A9">
        <w:trPr>
          <w:gridAfter w:val="1"/>
          <w:wAfter w:w="55" w:type="dxa"/>
          <w:tblHeader/>
        </w:trPr>
        <w:tc>
          <w:tcPr>
            <w:tcW w:w="3656" w:type="dxa"/>
            <w:vAlign w:val="bottom"/>
          </w:tcPr>
          <w:p w14:paraId="27698420" w14:textId="77777777" w:rsidR="006255EA" w:rsidRPr="004A6CB8" w:rsidRDefault="006255EA">
            <w:pPr>
              <w:pStyle w:val="acctfourfigures"/>
              <w:tabs>
                <w:tab w:val="left" w:pos="720"/>
              </w:tabs>
              <w:spacing w:line="220" w:lineRule="exact"/>
              <w:ind w:left="-18" w:right="-156"/>
              <w:jc w:val="thaiDistribute"/>
              <w:rPr>
                <w:rFonts w:cs="Times New Roman"/>
                <w:b/>
                <w:bCs/>
                <w:i/>
                <w:iCs/>
                <w:szCs w:val="22"/>
              </w:rPr>
            </w:pPr>
          </w:p>
        </w:tc>
        <w:tc>
          <w:tcPr>
            <w:tcW w:w="2994" w:type="dxa"/>
          </w:tcPr>
          <w:p w14:paraId="01EBFC9C" w14:textId="77777777" w:rsidR="006255EA" w:rsidRPr="004A6CB8" w:rsidRDefault="006255EA">
            <w:pPr>
              <w:spacing w:line="220" w:lineRule="exact"/>
              <w:ind w:left="-135" w:right="-135"/>
              <w:jc w:val="center"/>
              <w:rPr>
                <w:rFonts w:cs="Times New Roman"/>
                <w:szCs w:val="22"/>
              </w:rPr>
            </w:pPr>
          </w:p>
        </w:tc>
        <w:tc>
          <w:tcPr>
            <w:tcW w:w="1169" w:type="dxa"/>
          </w:tcPr>
          <w:p w14:paraId="3760370B" w14:textId="71134B75" w:rsidR="006255EA" w:rsidRPr="004A6CB8" w:rsidRDefault="006255EA">
            <w:pPr>
              <w:spacing w:line="220" w:lineRule="exact"/>
              <w:ind w:left="-135" w:right="-135"/>
              <w:jc w:val="center"/>
              <w:rPr>
                <w:rFonts w:cs="Times New Roman"/>
                <w:szCs w:val="22"/>
              </w:rPr>
            </w:pPr>
            <w:r w:rsidRPr="004A6CB8">
              <w:rPr>
                <w:rFonts w:cs="Times New Roman"/>
                <w:szCs w:val="22"/>
              </w:rPr>
              <w:t>incorporation</w:t>
            </w:r>
          </w:p>
        </w:tc>
        <w:tc>
          <w:tcPr>
            <w:tcW w:w="810" w:type="dxa"/>
            <w:vAlign w:val="bottom"/>
            <w:hideMark/>
          </w:tcPr>
          <w:p w14:paraId="15FE8649" w14:textId="4B51BFA0" w:rsidR="006255EA" w:rsidRPr="004A6CB8" w:rsidRDefault="006255EA">
            <w:pPr>
              <w:spacing w:line="220" w:lineRule="exact"/>
              <w:ind w:left="-135" w:right="-135"/>
              <w:jc w:val="center"/>
              <w:rPr>
                <w:rFonts w:cs="Times New Roman"/>
                <w:szCs w:val="22"/>
              </w:rPr>
            </w:pPr>
            <w:r w:rsidRPr="004A6CB8">
              <w:rPr>
                <w:rFonts w:cs="Times New Roman"/>
                <w:szCs w:val="22"/>
              </w:rPr>
              <w:t>202</w:t>
            </w:r>
            <w:r w:rsidR="00541937">
              <w:rPr>
                <w:rFonts w:cs="Times New Roman"/>
                <w:szCs w:val="22"/>
              </w:rPr>
              <w:t>3</w:t>
            </w:r>
          </w:p>
        </w:tc>
        <w:tc>
          <w:tcPr>
            <w:tcW w:w="901" w:type="dxa"/>
            <w:vAlign w:val="bottom"/>
            <w:hideMark/>
          </w:tcPr>
          <w:p w14:paraId="60725D02" w14:textId="70524E27" w:rsidR="006255EA" w:rsidRPr="004A6CB8" w:rsidRDefault="006255EA">
            <w:pPr>
              <w:spacing w:line="220" w:lineRule="exact"/>
              <w:ind w:left="-135" w:right="-135"/>
              <w:jc w:val="center"/>
              <w:rPr>
                <w:rFonts w:cs="Times New Roman"/>
                <w:szCs w:val="22"/>
              </w:rPr>
            </w:pPr>
            <w:r w:rsidRPr="004A6CB8">
              <w:rPr>
                <w:rFonts w:cs="Times New Roman"/>
                <w:szCs w:val="22"/>
              </w:rPr>
              <w:t>202</w:t>
            </w:r>
            <w:r w:rsidR="00541937">
              <w:rPr>
                <w:rFonts w:cs="Times New Roman"/>
                <w:szCs w:val="22"/>
              </w:rPr>
              <w:t>2</w:t>
            </w:r>
          </w:p>
        </w:tc>
        <w:tc>
          <w:tcPr>
            <w:tcW w:w="270" w:type="dxa"/>
          </w:tcPr>
          <w:p w14:paraId="39C2BE07" w14:textId="77777777" w:rsidR="006255EA" w:rsidRPr="004A6CB8" w:rsidRDefault="006255EA">
            <w:pPr>
              <w:spacing w:line="220" w:lineRule="exact"/>
              <w:ind w:left="-135" w:right="-135"/>
              <w:jc w:val="center"/>
              <w:rPr>
                <w:rFonts w:cs="Times New Roman"/>
                <w:szCs w:val="22"/>
              </w:rPr>
            </w:pPr>
          </w:p>
        </w:tc>
        <w:tc>
          <w:tcPr>
            <w:tcW w:w="1080" w:type="dxa"/>
            <w:vAlign w:val="bottom"/>
            <w:hideMark/>
          </w:tcPr>
          <w:p w14:paraId="76771B62" w14:textId="638380E5" w:rsidR="006255EA" w:rsidRPr="004A6CB8" w:rsidRDefault="006255EA">
            <w:pPr>
              <w:spacing w:line="220" w:lineRule="exact"/>
              <w:ind w:left="-135" w:right="-135"/>
              <w:jc w:val="center"/>
              <w:rPr>
                <w:rFonts w:cs="Times New Roman"/>
                <w:szCs w:val="22"/>
              </w:rPr>
            </w:pPr>
            <w:r w:rsidRPr="004A6CB8">
              <w:rPr>
                <w:rFonts w:cs="Times New Roman"/>
                <w:szCs w:val="22"/>
              </w:rPr>
              <w:t>202</w:t>
            </w:r>
            <w:r w:rsidR="00541937">
              <w:rPr>
                <w:rFonts w:cs="Times New Roman"/>
                <w:szCs w:val="22"/>
              </w:rPr>
              <w:t>3</w:t>
            </w:r>
          </w:p>
        </w:tc>
        <w:tc>
          <w:tcPr>
            <w:tcW w:w="270" w:type="dxa"/>
            <w:vAlign w:val="bottom"/>
          </w:tcPr>
          <w:p w14:paraId="52628433" w14:textId="77777777" w:rsidR="006255EA" w:rsidRPr="004A6CB8" w:rsidRDefault="006255EA">
            <w:pPr>
              <w:pStyle w:val="BodyText"/>
              <w:spacing w:after="0" w:line="220" w:lineRule="exact"/>
              <w:ind w:left="-126" w:right="-156"/>
              <w:jc w:val="center"/>
              <w:rPr>
                <w:rFonts w:cs="Times New Roman"/>
                <w:szCs w:val="22"/>
              </w:rPr>
            </w:pPr>
          </w:p>
        </w:tc>
        <w:tc>
          <w:tcPr>
            <w:tcW w:w="1192" w:type="dxa"/>
            <w:gridSpan w:val="2"/>
            <w:vAlign w:val="bottom"/>
            <w:hideMark/>
          </w:tcPr>
          <w:p w14:paraId="28766D46" w14:textId="357CEA9F" w:rsidR="006255EA" w:rsidRPr="004A6CB8" w:rsidRDefault="006255EA">
            <w:pPr>
              <w:spacing w:line="220" w:lineRule="exact"/>
              <w:ind w:left="-135" w:right="-135"/>
              <w:jc w:val="center"/>
              <w:rPr>
                <w:rFonts w:cs="Times New Roman"/>
                <w:szCs w:val="22"/>
              </w:rPr>
            </w:pPr>
            <w:r w:rsidRPr="004A6CB8">
              <w:rPr>
                <w:rFonts w:cs="Times New Roman"/>
                <w:szCs w:val="22"/>
              </w:rPr>
              <w:t>202</w:t>
            </w:r>
            <w:r w:rsidR="00541937">
              <w:rPr>
                <w:rFonts w:cs="Times New Roman"/>
                <w:szCs w:val="22"/>
              </w:rPr>
              <w:t>2</w:t>
            </w:r>
          </w:p>
        </w:tc>
        <w:tc>
          <w:tcPr>
            <w:tcW w:w="236" w:type="dxa"/>
            <w:vAlign w:val="bottom"/>
          </w:tcPr>
          <w:p w14:paraId="624ADA9D" w14:textId="77777777" w:rsidR="006255EA" w:rsidRPr="004A6CB8" w:rsidRDefault="006255EA">
            <w:pPr>
              <w:pStyle w:val="BodyText"/>
              <w:spacing w:after="0" w:line="220" w:lineRule="exact"/>
              <w:ind w:left="-126" w:right="-156"/>
              <w:jc w:val="center"/>
              <w:rPr>
                <w:rFonts w:cs="Times New Roman"/>
                <w:szCs w:val="22"/>
                <w:lang w:val="en-GB"/>
              </w:rPr>
            </w:pPr>
          </w:p>
        </w:tc>
        <w:tc>
          <w:tcPr>
            <w:tcW w:w="1262" w:type="dxa"/>
            <w:vAlign w:val="bottom"/>
            <w:hideMark/>
          </w:tcPr>
          <w:p w14:paraId="6CB19E1C" w14:textId="79630034" w:rsidR="006255EA" w:rsidRPr="004A6CB8" w:rsidRDefault="008512A9" w:rsidP="008512A9">
            <w:pPr>
              <w:spacing w:line="220" w:lineRule="exact"/>
              <w:ind w:left="-135" w:right="-115"/>
              <w:jc w:val="center"/>
              <w:rPr>
                <w:rFonts w:cs="Times New Roman"/>
                <w:szCs w:val="22"/>
                <w:lang w:val="en-US"/>
              </w:rPr>
            </w:pPr>
            <w:r>
              <w:rPr>
                <w:rFonts w:cs="Times New Roman"/>
                <w:szCs w:val="22"/>
              </w:rPr>
              <w:t xml:space="preserve">  </w:t>
            </w:r>
            <w:r w:rsidR="006255EA" w:rsidRPr="004A6CB8">
              <w:rPr>
                <w:rFonts w:cs="Times New Roman"/>
                <w:szCs w:val="22"/>
              </w:rPr>
              <w:t>202</w:t>
            </w:r>
            <w:r w:rsidR="00541937">
              <w:rPr>
                <w:rFonts w:cs="Times New Roman"/>
                <w:szCs w:val="22"/>
              </w:rPr>
              <w:t>3</w:t>
            </w:r>
          </w:p>
        </w:tc>
        <w:tc>
          <w:tcPr>
            <w:tcW w:w="270" w:type="dxa"/>
            <w:vAlign w:val="bottom"/>
          </w:tcPr>
          <w:p w14:paraId="750B99A5" w14:textId="77777777" w:rsidR="006255EA" w:rsidRPr="004A6CB8" w:rsidRDefault="006255EA">
            <w:pPr>
              <w:pStyle w:val="BodyText"/>
              <w:spacing w:after="0" w:line="220" w:lineRule="exact"/>
              <w:ind w:left="-126" w:right="-156"/>
              <w:jc w:val="center"/>
              <w:rPr>
                <w:rFonts w:cs="Times New Roman"/>
                <w:szCs w:val="22"/>
              </w:rPr>
            </w:pPr>
          </w:p>
        </w:tc>
        <w:tc>
          <w:tcPr>
            <w:tcW w:w="1093" w:type="dxa"/>
            <w:gridSpan w:val="2"/>
            <w:vAlign w:val="bottom"/>
            <w:hideMark/>
          </w:tcPr>
          <w:p w14:paraId="59124A59" w14:textId="18009C5B" w:rsidR="006255EA" w:rsidRPr="004A6CB8" w:rsidRDefault="006255EA">
            <w:pPr>
              <w:spacing w:line="220" w:lineRule="exact"/>
              <w:ind w:left="-135" w:right="-135"/>
              <w:jc w:val="center"/>
              <w:rPr>
                <w:rFonts w:cs="Times New Roman"/>
                <w:szCs w:val="22"/>
              </w:rPr>
            </w:pPr>
            <w:r w:rsidRPr="004A6CB8">
              <w:rPr>
                <w:rFonts w:cs="Times New Roman"/>
                <w:szCs w:val="22"/>
              </w:rPr>
              <w:t>202</w:t>
            </w:r>
            <w:r w:rsidR="00541937">
              <w:rPr>
                <w:rFonts w:cs="Times New Roman"/>
                <w:szCs w:val="22"/>
              </w:rPr>
              <w:t>2</w:t>
            </w:r>
          </w:p>
        </w:tc>
      </w:tr>
      <w:tr w:rsidR="006255EA" w:rsidRPr="004A6CB8" w14:paraId="2FA43E8C" w14:textId="77777777" w:rsidTr="008512A9">
        <w:trPr>
          <w:gridAfter w:val="2"/>
          <w:wAfter w:w="80" w:type="dxa"/>
          <w:tblHeader/>
        </w:trPr>
        <w:tc>
          <w:tcPr>
            <w:tcW w:w="3656" w:type="dxa"/>
            <w:vAlign w:val="bottom"/>
          </w:tcPr>
          <w:p w14:paraId="4AA355A4" w14:textId="77777777" w:rsidR="006255EA" w:rsidRPr="004A6CB8" w:rsidRDefault="006255EA">
            <w:pPr>
              <w:pStyle w:val="acctfourfigures"/>
              <w:tabs>
                <w:tab w:val="left" w:pos="720"/>
              </w:tabs>
              <w:spacing w:line="220" w:lineRule="exact"/>
              <w:ind w:left="-18" w:right="-156"/>
              <w:jc w:val="center"/>
              <w:rPr>
                <w:rFonts w:cs="Times New Roman"/>
                <w:i/>
                <w:iCs/>
                <w:szCs w:val="22"/>
              </w:rPr>
            </w:pPr>
          </w:p>
        </w:tc>
        <w:tc>
          <w:tcPr>
            <w:tcW w:w="2994" w:type="dxa"/>
          </w:tcPr>
          <w:p w14:paraId="134C4E88" w14:textId="77777777" w:rsidR="006255EA" w:rsidRPr="004A6CB8" w:rsidRDefault="006255EA">
            <w:pPr>
              <w:pStyle w:val="acctfourfigures"/>
              <w:tabs>
                <w:tab w:val="left" w:pos="720"/>
              </w:tabs>
              <w:spacing w:line="220" w:lineRule="exact"/>
              <w:ind w:left="-18" w:right="-156"/>
              <w:jc w:val="center"/>
              <w:rPr>
                <w:rFonts w:cs="Times New Roman"/>
                <w:i/>
                <w:iCs/>
                <w:szCs w:val="22"/>
              </w:rPr>
            </w:pPr>
          </w:p>
        </w:tc>
        <w:tc>
          <w:tcPr>
            <w:tcW w:w="1169" w:type="dxa"/>
          </w:tcPr>
          <w:p w14:paraId="20718C70" w14:textId="77777777" w:rsidR="006255EA" w:rsidRPr="004A6CB8" w:rsidRDefault="006255EA">
            <w:pPr>
              <w:pStyle w:val="acctfourfigures"/>
              <w:tabs>
                <w:tab w:val="left" w:pos="720"/>
              </w:tabs>
              <w:spacing w:line="220" w:lineRule="exact"/>
              <w:ind w:left="-18" w:right="-156"/>
              <w:jc w:val="center"/>
              <w:rPr>
                <w:rFonts w:cs="Times New Roman"/>
                <w:i/>
                <w:iCs/>
                <w:szCs w:val="22"/>
              </w:rPr>
            </w:pPr>
          </w:p>
        </w:tc>
        <w:tc>
          <w:tcPr>
            <w:tcW w:w="1711" w:type="dxa"/>
            <w:gridSpan w:val="2"/>
            <w:vAlign w:val="bottom"/>
            <w:hideMark/>
          </w:tcPr>
          <w:p w14:paraId="771963FE" w14:textId="012C6D81" w:rsidR="006255EA" w:rsidRPr="004A6CB8" w:rsidRDefault="006255EA">
            <w:pPr>
              <w:pStyle w:val="acctfourfigures"/>
              <w:tabs>
                <w:tab w:val="left" w:pos="720"/>
              </w:tabs>
              <w:spacing w:line="220" w:lineRule="exact"/>
              <w:ind w:left="-18" w:right="-156"/>
              <w:jc w:val="center"/>
              <w:rPr>
                <w:rFonts w:cs="Times New Roman"/>
                <w:i/>
                <w:iCs/>
                <w:szCs w:val="22"/>
                <w:lang w:bidi="th-TH"/>
              </w:rPr>
            </w:pPr>
            <w:r w:rsidRPr="004A6CB8">
              <w:rPr>
                <w:rFonts w:cs="Times New Roman"/>
                <w:i/>
                <w:iCs/>
                <w:szCs w:val="22"/>
              </w:rPr>
              <w:t>(%)</w:t>
            </w:r>
          </w:p>
        </w:tc>
        <w:tc>
          <w:tcPr>
            <w:tcW w:w="270" w:type="dxa"/>
          </w:tcPr>
          <w:p w14:paraId="631CEA64" w14:textId="77777777" w:rsidR="006255EA" w:rsidRPr="004A6CB8" w:rsidRDefault="006255EA">
            <w:pPr>
              <w:pStyle w:val="acctfourfigures"/>
              <w:tabs>
                <w:tab w:val="left" w:pos="720"/>
              </w:tabs>
              <w:spacing w:line="220" w:lineRule="exact"/>
              <w:ind w:left="-18" w:right="-156"/>
              <w:jc w:val="center"/>
              <w:rPr>
                <w:rFonts w:cs="Times New Roman"/>
                <w:i/>
                <w:iCs/>
                <w:szCs w:val="22"/>
                <w:rtl/>
                <w:cs/>
              </w:rPr>
            </w:pPr>
          </w:p>
        </w:tc>
        <w:tc>
          <w:tcPr>
            <w:tcW w:w="5378" w:type="dxa"/>
            <w:gridSpan w:val="8"/>
            <w:vAlign w:val="bottom"/>
          </w:tcPr>
          <w:p w14:paraId="4D424602" w14:textId="4EFB6FFD" w:rsidR="006255EA" w:rsidRPr="004A6CB8" w:rsidRDefault="006255EA" w:rsidP="00EA15ED">
            <w:pPr>
              <w:pStyle w:val="acctfourfigures"/>
              <w:tabs>
                <w:tab w:val="left" w:pos="720"/>
              </w:tabs>
              <w:spacing w:line="220" w:lineRule="exact"/>
              <w:ind w:left="-18" w:right="1801"/>
              <w:jc w:val="right"/>
              <w:rPr>
                <w:rFonts w:cs="Times New Roman"/>
                <w:i/>
                <w:iCs/>
                <w:szCs w:val="22"/>
                <w:rtl/>
                <w:cs/>
              </w:rPr>
            </w:pPr>
            <w:r w:rsidRPr="004A6CB8">
              <w:rPr>
                <w:rFonts w:cs="Times New Roman"/>
                <w:i/>
                <w:iCs/>
                <w:szCs w:val="22"/>
              </w:rPr>
              <w:t>(in thousand Baht)</w:t>
            </w:r>
          </w:p>
        </w:tc>
      </w:tr>
      <w:tr w:rsidR="006255EA" w:rsidRPr="004A6CB8" w14:paraId="1AE709D6" w14:textId="77777777" w:rsidTr="008512A9">
        <w:trPr>
          <w:gridAfter w:val="1"/>
          <w:wAfter w:w="55" w:type="dxa"/>
        </w:trPr>
        <w:tc>
          <w:tcPr>
            <w:tcW w:w="3656" w:type="dxa"/>
            <w:vAlign w:val="bottom"/>
            <w:hideMark/>
          </w:tcPr>
          <w:p w14:paraId="4B0055D4" w14:textId="77777777" w:rsidR="006255EA" w:rsidRPr="004A6CB8" w:rsidRDefault="006255EA">
            <w:pPr>
              <w:spacing w:line="220" w:lineRule="exact"/>
              <w:ind w:left="-18" w:right="-40"/>
              <w:jc w:val="thaiDistribute"/>
              <w:rPr>
                <w:rFonts w:cs="Times New Roman"/>
                <w:b/>
                <w:bCs/>
                <w:i/>
                <w:iCs/>
                <w:szCs w:val="22"/>
              </w:rPr>
            </w:pPr>
            <w:r w:rsidRPr="004A6CB8">
              <w:rPr>
                <w:rFonts w:cs="Times New Roman"/>
                <w:b/>
                <w:bCs/>
                <w:i/>
                <w:iCs/>
                <w:szCs w:val="22"/>
              </w:rPr>
              <w:t>Direct associates</w:t>
            </w:r>
          </w:p>
        </w:tc>
        <w:tc>
          <w:tcPr>
            <w:tcW w:w="2994" w:type="dxa"/>
          </w:tcPr>
          <w:p w14:paraId="0EBB457E" w14:textId="77777777" w:rsidR="006255EA" w:rsidRPr="004A6CB8" w:rsidRDefault="006255EA">
            <w:pPr>
              <w:spacing w:line="220" w:lineRule="exact"/>
              <w:ind w:left="-18" w:right="-40"/>
              <w:jc w:val="thaiDistribute"/>
              <w:rPr>
                <w:rFonts w:cs="Times New Roman"/>
                <w:szCs w:val="22"/>
              </w:rPr>
            </w:pPr>
          </w:p>
        </w:tc>
        <w:tc>
          <w:tcPr>
            <w:tcW w:w="1169" w:type="dxa"/>
          </w:tcPr>
          <w:p w14:paraId="17551931" w14:textId="77777777" w:rsidR="006255EA" w:rsidRPr="004A6CB8" w:rsidRDefault="006255EA">
            <w:pPr>
              <w:spacing w:line="220" w:lineRule="exact"/>
              <w:ind w:left="-18" w:right="-40"/>
              <w:jc w:val="thaiDistribute"/>
              <w:rPr>
                <w:rFonts w:cs="Times New Roman"/>
                <w:szCs w:val="22"/>
              </w:rPr>
            </w:pPr>
          </w:p>
        </w:tc>
        <w:tc>
          <w:tcPr>
            <w:tcW w:w="810" w:type="dxa"/>
            <w:vAlign w:val="bottom"/>
          </w:tcPr>
          <w:p w14:paraId="66E97F1A" w14:textId="3F255C5C" w:rsidR="006255EA" w:rsidRPr="004A6CB8" w:rsidRDefault="006255EA">
            <w:pPr>
              <w:spacing w:line="220" w:lineRule="exact"/>
              <w:ind w:left="-18" w:right="-40"/>
              <w:jc w:val="thaiDistribute"/>
              <w:rPr>
                <w:rFonts w:cs="Times New Roman"/>
                <w:szCs w:val="22"/>
              </w:rPr>
            </w:pPr>
          </w:p>
        </w:tc>
        <w:tc>
          <w:tcPr>
            <w:tcW w:w="901" w:type="dxa"/>
            <w:vAlign w:val="bottom"/>
          </w:tcPr>
          <w:p w14:paraId="26BE0787" w14:textId="77777777" w:rsidR="006255EA" w:rsidRPr="004A6CB8" w:rsidRDefault="006255EA">
            <w:pPr>
              <w:spacing w:line="220" w:lineRule="exact"/>
              <w:ind w:left="-18" w:right="-40"/>
              <w:jc w:val="thaiDistribute"/>
              <w:rPr>
                <w:rFonts w:cs="Times New Roman"/>
                <w:szCs w:val="22"/>
              </w:rPr>
            </w:pPr>
          </w:p>
        </w:tc>
        <w:tc>
          <w:tcPr>
            <w:tcW w:w="270" w:type="dxa"/>
          </w:tcPr>
          <w:p w14:paraId="582A271E" w14:textId="77777777" w:rsidR="006255EA" w:rsidRPr="004A6CB8" w:rsidRDefault="006255EA">
            <w:pPr>
              <w:spacing w:line="220" w:lineRule="exact"/>
              <w:ind w:left="-18" w:right="-40"/>
              <w:jc w:val="thaiDistribute"/>
              <w:rPr>
                <w:rFonts w:cs="Times New Roman"/>
                <w:szCs w:val="22"/>
                <w:rtl/>
                <w:cs/>
              </w:rPr>
            </w:pPr>
          </w:p>
        </w:tc>
        <w:tc>
          <w:tcPr>
            <w:tcW w:w="1080" w:type="dxa"/>
            <w:vAlign w:val="bottom"/>
          </w:tcPr>
          <w:p w14:paraId="45FE63CD" w14:textId="6758E3DB" w:rsidR="006255EA" w:rsidRPr="004A6CB8" w:rsidRDefault="006255EA">
            <w:pPr>
              <w:spacing w:line="220" w:lineRule="exact"/>
              <w:ind w:left="-18" w:right="-40"/>
              <w:jc w:val="thaiDistribute"/>
              <w:rPr>
                <w:rFonts w:cs="Times New Roman"/>
                <w:szCs w:val="22"/>
                <w:rtl/>
                <w:cs/>
              </w:rPr>
            </w:pPr>
          </w:p>
        </w:tc>
        <w:tc>
          <w:tcPr>
            <w:tcW w:w="270" w:type="dxa"/>
            <w:vAlign w:val="bottom"/>
          </w:tcPr>
          <w:p w14:paraId="4B4789B0" w14:textId="77777777" w:rsidR="006255EA" w:rsidRPr="004A6CB8" w:rsidRDefault="006255EA">
            <w:pPr>
              <w:spacing w:line="220" w:lineRule="exact"/>
              <w:ind w:left="-18" w:right="-40"/>
              <w:jc w:val="thaiDistribute"/>
              <w:rPr>
                <w:rFonts w:cs="Times New Roman"/>
                <w:szCs w:val="22"/>
              </w:rPr>
            </w:pPr>
          </w:p>
        </w:tc>
        <w:tc>
          <w:tcPr>
            <w:tcW w:w="1192" w:type="dxa"/>
            <w:gridSpan w:val="2"/>
            <w:vAlign w:val="bottom"/>
          </w:tcPr>
          <w:p w14:paraId="1279F317" w14:textId="77777777" w:rsidR="006255EA" w:rsidRPr="004A6CB8" w:rsidRDefault="006255EA" w:rsidP="00C00F4C">
            <w:pPr>
              <w:tabs>
                <w:tab w:val="decimal" w:pos="980"/>
              </w:tabs>
              <w:spacing w:line="220" w:lineRule="exact"/>
              <w:ind w:left="-14" w:right="-14"/>
              <w:rPr>
                <w:rFonts w:cs="Times New Roman"/>
                <w:szCs w:val="22"/>
              </w:rPr>
            </w:pPr>
          </w:p>
        </w:tc>
        <w:tc>
          <w:tcPr>
            <w:tcW w:w="236" w:type="dxa"/>
            <w:vAlign w:val="bottom"/>
          </w:tcPr>
          <w:p w14:paraId="6B6F7E23" w14:textId="77777777" w:rsidR="006255EA" w:rsidRPr="004A6CB8" w:rsidRDefault="006255EA">
            <w:pPr>
              <w:spacing w:line="220" w:lineRule="exact"/>
              <w:ind w:left="-18" w:right="-40"/>
              <w:jc w:val="thaiDistribute"/>
              <w:rPr>
                <w:rFonts w:cs="Times New Roman"/>
                <w:szCs w:val="22"/>
                <w:rtl/>
                <w:cs/>
              </w:rPr>
            </w:pPr>
          </w:p>
        </w:tc>
        <w:tc>
          <w:tcPr>
            <w:tcW w:w="1262" w:type="dxa"/>
            <w:vAlign w:val="bottom"/>
          </w:tcPr>
          <w:p w14:paraId="2F46FB2E" w14:textId="77777777" w:rsidR="006255EA" w:rsidRPr="003E6864" w:rsidRDefault="006255EA" w:rsidP="008512A9">
            <w:pPr>
              <w:tabs>
                <w:tab w:val="decimal" w:pos="840"/>
              </w:tabs>
              <w:spacing w:line="220" w:lineRule="exact"/>
              <w:ind w:left="-18"/>
              <w:jc w:val="right"/>
              <w:rPr>
                <w:rFonts w:cs="Times New Roman"/>
                <w:szCs w:val="22"/>
              </w:rPr>
            </w:pPr>
          </w:p>
        </w:tc>
        <w:tc>
          <w:tcPr>
            <w:tcW w:w="270" w:type="dxa"/>
            <w:vAlign w:val="bottom"/>
          </w:tcPr>
          <w:p w14:paraId="511ECDEE" w14:textId="77777777" w:rsidR="006255EA" w:rsidRPr="004A6CB8" w:rsidRDefault="006255EA" w:rsidP="00C00F4C">
            <w:pPr>
              <w:tabs>
                <w:tab w:val="decimal" w:pos="840"/>
              </w:tabs>
              <w:spacing w:line="220" w:lineRule="exact"/>
              <w:ind w:left="-18" w:right="-40"/>
              <w:rPr>
                <w:rFonts w:cs="Times New Roman"/>
                <w:szCs w:val="22"/>
              </w:rPr>
            </w:pPr>
          </w:p>
        </w:tc>
        <w:tc>
          <w:tcPr>
            <w:tcW w:w="1093" w:type="dxa"/>
            <w:gridSpan w:val="2"/>
            <w:vAlign w:val="bottom"/>
          </w:tcPr>
          <w:p w14:paraId="25CF0279" w14:textId="77777777" w:rsidR="006255EA" w:rsidRPr="004A6CB8" w:rsidRDefault="006255EA" w:rsidP="00C00F4C">
            <w:pPr>
              <w:tabs>
                <w:tab w:val="decimal" w:pos="840"/>
              </w:tabs>
              <w:spacing w:line="220" w:lineRule="exact"/>
              <w:ind w:left="-18" w:right="-40"/>
              <w:rPr>
                <w:rFonts w:cs="Times New Roman"/>
                <w:szCs w:val="22"/>
              </w:rPr>
            </w:pPr>
          </w:p>
        </w:tc>
      </w:tr>
      <w:tr w:rsidR="003E6864" w:rsidRPr="004A6CB8" w14:paraId="390F6B0A" w14:textId="77777777" w:rsidTr="008512A9">
        <w:trPr>
          <w:gridAfter w:val="1"/>
          <w:wAfter w:w="55" w:type="dxa"/>
        </w:trPr>
        <w:tc>
          <w:tcPr>
            <w:tcW w:w="3656" w:type="dxa"/>
            <w:vAlign w:val="bottom"/>
            <w:hideMark/>
          </w:tcPr>
          <w:p w14:paraId="3FDD6A46" w14:textId="08E0D218" w:rsidR="003E6864" w:rsidRPr="004A6CB8" w:rsidRDefault="003E6864" w:rsidP="003E6864">
            <w:pPr>
              <w:tabs>
                <w:tab w:val="left" w:pos="191"/>
              </w:tabs>
              <w:spacing w:line="220" w:lineRule="exact"/>
              <w:ind w:left="-18" w:right="-40"/>
              <w:jc w:val="thaiDistribute"/>
              <w:rPr>
                <w:rFonts w:cs="Times New Roman"/>
                <w:szCs w:val="22"/>
                <w:cs/>
                <w:lang w:bidi="th-TH"/>
              </w:rPr>
            </w:pPr>
            <w:r w:rsidRPr="004A6CB8">
              <w:rPr>
                <w:rFonts w:cs="Times New Roman"/>
                <w:szCs w:val="22"/>
              </w:rPr>
              <w:t>First Korat Wind Company Limited</w:t>
            </w:r>
          </w:p>
        </w:tc>
        <w:tc>
          <w:tcPr>
            <w:tcW w:w="2994" w:type="dxa"/>
          </w:tcPr>
          <w:p w14:paraId="2301049F" w14:textId="7DADA01C"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646309B0" w14:textId="01148FC9"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2C42C56A" w14:textId="5F72CAAE"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20</w:t>
            </w:r>
          </w:p>
        </w:tc>
        <w:tc>
          <w:tcPr>
            <w:tcW w:w="901" w:type="dxa"/>
            <w:vAlign w:val="bottom"/>
            <w:hideMark/>
          </w:tcPr>
          <w:p w14:paraId="189C4003" w14:textId="0F31CFB4"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20</w:t>
            </w:r>
          </w:p>
        </w:tc>
        <w:tc>
          <w:tcPr>
            <w:tcW w:w="270" w:type="dxa"/>
          </w:tcPr>
          <w:p w14:paraId="3FE66E4B"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0EF38240" w14:textId="15049B52" w:rsidR="003E6864" w:rsidRPr="004A6CB8" w:rsidRDefault="003E6864" w:rsidP="004B40D3">
            <w:pPr>
              <w:pStyle w:val="acctfourfigures"/>
              <w:tabs>
                <w:tab w:val="clear" w:pos="765"/>
                <w:tab w:val="decimal" w:pos="864"/>
              </w:tabs>
              <w:spacing w:line="220" w:lineRule="exact"/>
              <w:ind w:left="-180" w:right="-156"/>
              <w:rPr>
                <w:rFonts w:cs="Times New Roman"/>
                <w:szCs w:val="22"/>
                <w:lang w:bidi="th-TH"/>
              </w:rPr>
            </w:pPr>
            <w:r w:rsidRPr="004A6CB8">
              <w:rPr>
                <w:rFonts w:cs="Times New Roman"/>
                <w:szCs w:val="22"/>
                <w:lang w:bidi="th-TH"/>
              </w:rPr>
              <w:t>399,204</w:t>
            </w:r>
          </w:p>
        </w:tc>
        <w:tc>
          <w:tcPr>
            <w:tcW w:w="270" w:type="dxa"/>
            <w:vAlign w:val="bottom"/>
          </w:tcPr>
          <w:p w14:paraId="2ED883AE"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vAlign w:val="bottom"/>
            <w:hideMark/>
          </w:tcPr>
          <w:p w14:paraId="4340670E" w14:textId="0850AC2F" w:rsidR="003E6864" w:rsidRPr="004A6CB8" w:rsidRDefault="003E6864" w:rsidP="004B40D3">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399,204</w:t>
            </w:r>
          </w:p>
        </w:tc>
        <w:tc>
          <w:tcPr>
            <w:tcW w:w="236" w:type="dxa"/>
            <w:vAlign w:val="bottom"/>
          </w:tcPr>
          <w:p w14:paraId="18BE4A72" w14:textId="77777777" w:rsidR="003E6864" w:rsidRPr="004A6CB8" w:rsidRDefault="003E6864" w:rsidP="003E6864">
            <w:pPr>
              <w:pStyle w:val="BodyText"/>
              <w:tabs>
                <w:tab w:val="decimal" w:pos="5"/>
                <w:tab w:val="decimal" w:pos="540"/>
              </w:tabs>
              <w:spacing w:after="0" w:line="220" w:lineRule="exact"/>
              <w:ind w:left="-180" w:right="-156"/>
              <w:rPr>
                <w:rFonts w:cs="Times New Roman"/>
                <w:szCs w:val="22"/>
                <w:lang w:bidi="th-TH"/>
              </w:rPr>
            </w:pPr>
          </w:p>
        </w:tc>
        <w:tc>
          <w:tcPr>
            <w:tcW w:w="1262" w:type="dxa"/>
            <w:vAlign w:val="bottom"/>
          </w:tcPr>
          <w:p w14:paraId="573AC065" w14:textId="65D7E4FA"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430,373</w:t>
            </w:r>
          </w:p>
        </w:tc>
        <w:tc>
          <w:tcPr>
            <w:tcW w:w="270" w:type="dxa"/>
            <w:vAlign w:val="bottom"/>
          </w:tcPr>
          <w:p w14:paraId="03F3B963" w14:textId="77777777" w:rsidR="003E6864" w:rsidRPr="004A6CB8" w:rsidRDefault="003E6864" w:rsidP="003E6864">
            <w:pPr>
              <w:pStyle w:val="BodyText"/>
              <w:tabs>
                <w:tab w:val="decimal" w:pos="840"/>
              </w:tabs>
              <w:spacing w:after="0" w:line="220" w:lineRule="exact"/>
              <w:ind w:left="-180" w:right="-70"/>
              <w:rPr>
                <w:rFonts w:cs="Times New Roman"/>
                <w:szCs w:val="22"/>
                <w:lang w:val="en-US" w:bidi="th-TH"/>
              </w:rPr>
            </w:pPr>
          </w:p>
        </w:tc>
        <w:tc>
          <w:tcPr>
            <w:tcW w:w="1093" w:type="dxa"/>
            <w:gridSpan w:val="2"/>
            <w:vAlign w:val="bottom"/>
            <w:hideMark/>
          </w:tcPr>
          <w:p w14:paraId="381BC483" w14:textId="31673567" w:rsidR="003E6864" w:rsidRPr="004A6CB8" w:rsidRDefault="003E6864" w:rsidP="003E6864">
            <w:pPr>
              <w:pStyle w:val="acctfourfigures"/>
              <w:tabs>
                <w:tab w:val="clear" w:pos="765"/>
                <w:tab w:val="decimal" w:pos="840"/>
              </w:tabs>
              <w:spacing w:line="220" w:lineRule="exact"/>
              <w:ind w:right="-216"/>
              <w:rPr>
                <w:rFonts w:cs="Times New Roman"/>
                <w:szCs w:val="22"/>
                <w:lang w:val="en-US" w:bidi="th-TH"/>
              </w:rPr>
            </w:pPr>
            <w:r w:rsidRPr="004A6CB8">
              <w:rPr>
                <w:rFonts w:cs="Times New Roman"/>
                <w:szCs w:val="22"/>
                <w:lang w:bidi="th-TH"/>
              </w:rPr>
              <w:t>43</w:t>
            </w:r>
            <w:r>
              <w:rPr>
                <w:rFonts w:cs="Times New Roman"/>
                <w:szCs w:val="22"/>
                <w:lang w:bidi="th-TH"/>
              </w:rPr>
              <w:t>5</w:t>
            </w:r>
            <w:r w:rsidRPr="004A6CB8">
              <w:rPr>
                <w:rFonts w:cs="Times New Roman"/>
                <w:szCs w:val="22"/>
                <w:lang w:bidi="th-TH"/>
              </w:rPr>
              <w:t>,</w:t>
            </w:r>
            <w:r>
              <w:rPr>
                <w:rFonts w:cs="Times New Roman"/>
                <w:szCs w:val="22"/>
                <w:lang w:bidi="th-TH"/>
              </w:rPr>
              <w:t>605</w:t>
            </w:r>
          </w:p>
        </w:tc>
      </w:tr>
      <w:tr w:rsidR="003E6864" w:rsidRPr="004A6CB8" w14:paraId="016F2D18" w14:textId="77777777" w:rsidTr="008512A9">
        <w:trPr>
          <w:gridAfter w:val="1"/>
          <w:wAfter w:w="55" w:type="dxa"/>
        </w:trPr>
        <w:tc>
          <w:tcPr>
            <w:tcW w:w="3656" w:type="dxa"/>
            <w:vAlign w:val="bottom"/>
            <w:hideMark/>
          </w:tcPr>
          <w:p w14:paraId="1F8A3DCB" w14:textId="77777777" w:rsidR="003E6864" w:rsidRPr="004A6CB8" w:rsidRDefault="003E6864" w:rsidP="003E6864">
            <w:pPr>
              <w:spacing w:line="220" w:lineRule="exact"/>
              <w:ind w:left="-18" w:right="-40"/>
              <w:jc w:val="thaiDistribute"/>
              <w:rPr>
                <w:rFonts w:cs="Times New Roman"/>
                <w:szCs w:val="22"/>
                <w:lang w:bidi="th-TH"/>
              </w:rPr>
            </w:pPr>
            <w:r w:rsidRPr="004A6CB8">
              <w:rPr>
                <w:rFonts w:cs="Times New Roman"/>
                <w:szCs w:val="22"/>
              </w:rPr>
              <w:t>K.R. TWO Company Limited</w:t>
            </w:r>
          </w:p>
        </w:tc>
        <w:tc>
          <w:tcPr>
            <w:tcW w:w="2994" w:type="dxa"/>
          </w:tcPr>
          <w:p w14:paraId="20638870" w14:textId="4B6AB4F3"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716148CC" w14:textId="38075D05"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15716273" w14:textId="51D65A70"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20</w:t>
            </w:r>
          </w:p>
        </w:tc>
        <w:tc>
          <w:tcPr>
            <w:tcW w:w="901" w:type="dxa"/>
            <w:vAlign w:val="bottom"/>
            <w:hideMark/>
          </w:tcPr>
          <w:p w14:paraId="39DA971E" w14:textId="01F40EFA"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20</w:t>
            </w:r>
          </w:p>
        </w:tc>
        <w:tc>
          <w:tcPr>
            <w:tcW w:w="270" w:type="dxa"/>
          </w:tcPr>
          <w:p w14:paraId="6345D7B2"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tcBorders>
              <w:top w:val="nil"/>
              <w:left w:val="nil"/>
              <w:right w:val="nil"/>
            </w:tcBorders>
            <w:vAlign w:val="bottom"/>
          </w:tcPr>
          <w:p w14:paraId="4165A762" w14:textId="6CC760F1"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r w:rsidRPr="004A6CB8">
              <w:rPr>
                <w:rFonts w:cs="Times New Roman"/>
                <w:szCs w:val="22"/>
                <w:lang w:bidi="th-TH"/>
              </w:rPr>
              <w:t>365,400</w:t>
            </w:r>
          </w:p>
        </w:tc>
        <w:tc>
          <w:tcPr>
            <w:tcW w:w="270" w:type="dxa"/>
            <w:vAlign w:val="bottom"/>
          </w:tcPr>
          <w:p w14:paraId="73D3271A"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top w:val="nil"/>
              <w:left w:val="nil"/>
              <w:right w:val="nil"/>
            </w:tcBorders>
            <w:vAlign w:val="bottom"/>
            <w:hideMark/>
          </w:tcPr>
          <w:p w14:paraId="068FFBBF" w14:textId="4AB81AAD"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365,400</w:t>
            </w:r>
          </w:p>
        </w:tc>
        <w:tc>
          <w:tcPr>
            <w:tcW w:w="236" w:type="dxa"/>
            <w:vAlign w:val="bottom"/>
          </w:tcPr>
          <w:p w14:paraId="5CB9860F"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top w:val="nil"/>
              <w:left w:val="nil"/>
              <w:right w:val="nil"/>
            </w:tcBorders>
            <w:vAlign w:val="bottom"/>
          </w:tcPr>
          <w:p w14:paraId="5458C5B7" w14:textId="26782E8D"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398,598</w:t>
            </w:r>
          </w:p>
        </w:tc>
        <w:tc>
          <w:tcPr>
            <w:tcW w:w="270" w:type="dxa"/>
            <w:vAlign w:val="bottom"/>
          </w:tcPr>
          <w:p w14:paraId="6CA5D645"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top w:val="nil"/>
              <w:left w:val="nil"/>
              <w:right w:val="nil"/>
            </w:tcBorders>
            <w:vAlign w:val="bottom"/>
            <w:hideMark/>
          </w:tcPr>
          <w:p w14:paraId="3119F846" w14:textId="2ADC0000"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4A6CB8">
              <w:rPr>
                <w:rFonts w:cs="Times New Roman"/>
                <w:szCs w:val="22"/>
                <w:lang w:bidi="th-TH"/>
              </w:rPr>
              <w:t>40</w:t>
            </w:r>
            <w:r>
              <w:rPr>
                <w:rFonts w:cs="Times New Roman"/>
                <w:szCs w:val="22"/>
                <w:lang w:bidi="th-TH"/>
              </w:rPr>
              <w:t>6</w:t>
            </w:r>
            <w:r w:rsidRPr="004A6CB8">
              <w:rPr>
                <w:rFonts w:cs="Times New Roman"/>
                <w:szCs w:val="22"/>
                <w:lang w:bidi="th-TH"/>
              </w:rPr>
              <w:t>,</w:t>
            </w:r>
            <w:r>
              <w:rPr>
                <w:rFonts w:cs="Times New Roman"/>
                <w:szCs w:val="22"/>
                <w:lang w:bidi="th-TH"/>
              </w:rPr>
              <w:t>488</w:t>
            </w:r>
          </w:p>
        </w:tc>
      </w:tr>
      <w:tr w:rsidR="003E6864" w:rsidRPr="004A6CB8" w14:paraId="6A12C7DC" w14:textId="77777777" w:rsidTr="008512A9">
        <w:trPr>
          <w:gridAfter w:val="1"/>
          <w:wAfter w:w="55" w:type="dxa"/>
        </w:trPr>
        <w:tc>
          <w:tcPr>
            <w:tcW w:w="3656" w:type="dxa"/>
            <w:vAlign w:val="bottom"/>
          </w:tcPr>
          <w:p w14:paraId="2121B049" w14:textId="77777777" w:rsidR="003E6864" w:rsidRPr="004A6CB8" w:rsidRDefault="003E6864" w:rsidP="003E6864">
            <w:pPr>
              <w:spacing w:line="220" w:lineRule="exact"/>
              <w:ind w:left="-18" w:right="-40"/>
              <w:jc w:val="thaiDistribute"/>
              <w:rPr>
                <w:rFonts w:cs="Times New Roman"/>
                <w:szCs w:val="22"/>
              </w:rPr>
            </w:pPr>
            <w:r w:rsidRPr="004A6CB8">
              <w:rPr>
                <w:rFonts w:cs="Times New Roman"/>
                <w:szCs w:val="22"/>
              </w:rPr>
              <w:t xml:space="preserve">Northern Bangkok Monorail </w:t>
            </w:r>
          </w:p>
        </w:tc>
        <w:tc>
          <w:tcPr>
            <w:tcW w:w="2994" w:type="dxa"/>
          </w:tcPr>
          <w:p w14:paraId="3B7BFA5B" w14:textId="77DB1562"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0141FF77"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2474ADB3" w14:textId="3C32BB23"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2B386E74"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45D02B68"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top w:val="nil"/>
              <w:left w:val="nil"/>
              <w:right w:val="nil"/>
            </w:tcBorders>
            <w:vAlign w:val="bottom"/>
          </w:tcPr>
          <w:p w14:paraId="4E2F6192" w14:textId="0970C20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0ABF0422" w14:textId="77777777" w:rsidR="003E6864" w:rsidRPr="004A6CB8" w:rsidRDefault="003E6864" w:rsidP="003E6864">
            <w:pPr>
              <w:pStyle w:val="BodyText"/>
              <w:tabs>
                <w:tab w:val="decimal" w:pos="486"/>
              </w:tabs>
              <w:spacing w:after="0" w:line="220" w:lineRule="exact"/>
              <w:ind w:left="-180" w:right="-156"/>
              <w:rPr>
                <w:rFonts w:cs="Times New Roman"/>
                <w:szCs w:val="22"/>
                <w:lang w:val="en-GB" w:bidi="th-TH"/>
              </w:rPr>
            </w:pPr>
          </w:p>
        </w:tc>
        <w:tc>
          <w:tcPr>
            <w:tcW w:w="1192" w:type="dxa"/>
            <w:gridSpan w:val="2"/>
            <w:tcBorders>
              <w:top w:val="nil"/>
              <w:left w:val="nil"/>
              <w:right w:val="nil"/>
            </w:tcBorders>
            <w:vAlign w:val="bottom"/>
          </w:tcPr>
          <w:p w14:paraId="5D0E3F4D"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069F5A99" w14:textId="77777777" w:rsidR="003E6864" w:rsidRPr="004A6CB8" w:rsidRDefault="003E6864" w:rsidP="003E6864">
            <w:pPr>
              <w:pStyle w:val="BodyText"/>
              <w:tabs>
                <w:tab w:val="decimal" w:pos="540"/>
              </w:tabs>
              <w:spacing w:after="0" w:line="220" w:lineRule="exact"/>
              <w:ind w:left="-180" w:right="-69"/>
              <w:rPr>
                <w:rFonts w:cs="Times New Roman"/>
                <w:szCs w:val="22"/>
                <w:lang w:val="en-GB" w:bidi="th-TH"/>
              </w:rPr>
            </w:pPr>
          </w:p>
        </w:tc>
        <w:tc>
          <w:tcPr>
            <w:tcW w:w="1262" w:type="dxa"/>
            <w:tcBorders>
              <w:top w:val="nil"/>
              <w:left w:val="nil"/>
              <w:right w:val="nil"/>
            </w:tcBorders>
            <w:vAlign w:val="bottom"/>
          </w:tcPr>
          <w:p w14:paraId="2A634918" w14:textId="77777777"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p>
        </w:tc>
        <w:tc>
          <w:tcPr>
            <w:tcW w:w="270" w:type="dxa"/>
            <w:vAlign w:val="bottom"/>
          </w:tcPr>
          <w:p w14:paraId="3DF7E952" w14:textId="77777777" w:rsidR="003E6864" w:rsidRPr="004A6CB8" w:rsidRDefault="003E6864" w:rsidP="003E6864">
            <w:pPr>
              <w:pStyle w:val="BodyText"/>
              <w:tabs>
                <w:tab w:val="decimal" w:pos="840"/>
              </w:tabs>
              <w:spacing w:after="0" w:line="220" w:lineRule="exact"/>
              <w:ind w:left="-180" w:right="-70"/>
              <w:rPr>
                <w:rFonts w:cs="Times New Roman"/>
                <w:szCs w:val="22"/>
                <w:lang w:val="en-GB" w:bidi="th-TH"/>
              </w:rPr>
            </w:pPr>
          </w:p>
        </w:tc>
        <w:tc>
          <w:tcPr>
            <w:tcW w:w="1093" w:type="dxa"/>
            <w:gridSpan w:val="2"/>
            <w:tcBorders>
              <w:top w:val="nil"/>
              <w:left w:val="nil"/>
              <w:right w:val="nil"/>
            </w:tcBorders>
            <w:vAlign w:val="bottom"/>
          </w:tcPr>
          <w:p w14:paraId="6ABED331" w14:textId="77777777"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p>
        </w:tc>
      </w:tr>
      <w:tr w:rsidR="003E6864" w:rsidRPr="004A6CB8" w14:paraId="1039DE6F" w14:textId="77777777" w:rsidTr="008512A9">
        <w:trPr>
          <w:gridAfter w:val="1"/>
          <w:wAfter w:w="55" w:type="dxa"/>
        </w:trPr>
        <w:tc>
          <w:tcPr>
            <w:tcW w:w="3656" w:type="dxa"/>
            <w:vAlign w:val="bottom"/>
          </w:tcPr>
          <w:p w14:paraId="6D8A45BF" w14:textId="4B896BF3" w:rsidR="003E6864" w:rsidRPr="004A6CB8" w:rsidRDefault="003E6864" w:rsidP="003E6864">
            <w:pPr>
              <w:spacing w:line="220" w:lineRule="exact"/>
              <w:ind w:left="-18" w:right="-40"/>
              <w:jc w:val="thaiDistribute"/>
              <w:rPr>
                <w:rFonts w:cs="Times New Roman"/>
                <w:szCs w:val="22"/>
              </w:rPr>
            </w:pPr>
            <w:r w:rsidRPr="004A6CB8">
              <w:rPr>
                <w:rFonts w:cs="Times New Roman"/>
                <w:szCs w:val="22"/>
              </w:rPr>
              <w:t xml:space="preserve">   Company Limited </w:t>
            </w:r>
          </w:p>
        </w:tc>
        <w:tc>
          <w:tcPr>
            <w:tcW w:w="2994" w:type="dxa"/>
          </w:tcPr>
          <w:p w14:paraId="2225B5FD" w14:textId="5093F9AA" w:rsidR="003E6864" w:rsidRPr="004A6CB8" w:rsidRDefault="003E6864" w:rsidP="003E6864">
            <w:pPr>
              <w:pStyle w:val="acctfourfigures"/>
              <w:tabs>
                <w:tab w:val="clear" w:pos="765"/>
                <w:tab w:val="decimal" w:pos="6"/>
              </w:tabs>
              <w:spacing w:line="220" w:lineRule="exact"/>
              <w:ind w:left="6"/>
              <w:rPr>
                <w:rFonts w:cs="Times New Roman"/>
                <w:szCs w:val="22"/>
              </w:rPr>
            </w:pPr>
            <w:r w:rsidRPr="004A6CB8">
              <w:rPr>
                <w:rFonts w:cs="Times New Roman"/>
                <w:szCs w:val="22"/>
              </w:rPr>
              <w:t>Mass transit system</w:t>
            </w:r>
          </w:p>
        </w:tc>
        <w:tc>
          <w:tcPr>
            <w:tcW w:w="1169" w:type="dxa"/>
          </w:tcPr>
          <w:p w14:paraId="757DA52C" w14:textId="0D885C37"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6CA28FC5" w14:textId="275863BD"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p>
        </w:tc>
        <w:tc>
          <w:tcPr>
            <w:tcW w:w="901" w:type="dxa"/>
            <w:vAlign w:val="bottom"/>
          </w:tcPr>
          <w:p w14:paraId="33725B40" w14:textId="19C71B2A"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p>
        </w:tc>
        <w:tc>
          <w:tcPr>
            <w:tcW w:w="270" w:type="dxa"/>
          </w:tcPr>
          <w:p w14:paraId="4440231F"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top w:val="nil"/>
              <w:left w:val="nil"/>
              <w:right w:val="nil"/>
            </w:tcBorders>
            <w:vAlign w:val="bottom"/>
          </w:tcPr>
          <w:p w14:paraId="66F57972" w14:textId="37DEFAAF" w:rsidR="003E6864" w:rsidRPr="004A6CB8" w:rsidRDefault="003E6864" w:rsidP="00451AFE">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1,440,000</w:t>
            </w:r>
          </w:p>
        </w:tc>
        <w:tc>
          <w:tcPr>
            <w:tcW w:w="270" w:type="dxa"/>
            <w:vAlign w:val="bottom"/>
          </w:tcPr>
          <w:p w14:paraId="7241036C"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top w:val="nil"/>
              <w:left w:val="nil"/>
              <w:right w:val="nil"/>
            </w:tcBorders>
            <w:vAlign w:val="bottom"/>
          </w:tcPr>
          <w:p w14:paraId="432D2D7C" w14:textId="38424860"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1,440,000</w:t>
            </w:r>
          </w:p>
        </w:tc>
        <w:tc>
          <w:tcPr>
            <w:tcW w:w="236" w:type="dxa"/>
            <w:vAlign w:val="bottom"/>
          </w:tcPr>
          <w:p w14:paraId="3736D393"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top w:val="nil"/>
              <w:left w:val="nil"/>
              <w:right w:val="nil"/>
            </w:tcBorders>
            <w:vAlign w:val="bottom"/>
          </w:tcPr>
          <w:p w14:paraId="4D5F8CF6" w14:textId="6B9EA7FE"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1,600,777</w:t>
            </w:r>
          </w:p>
        </w:tc>
        <w:tc>
          <w:tcPr>
            <w:tcW w:w="270" w:type="dxa"/>
            <w:vAlign w:val="bottom"/>
          </w:tcPr>
          <w:p w14:paraId="65AF9C0C" w14:textId="77777777" w:rsidR="003E6864" w:rsidRPr="004A6CB8" w:rsidRDefault="003E6864" w:rsidP="003E6864">
            <w:pPr>
              <w:pStyle w:val="BodyText"/>
              <w:tabs>
                <w:tab w:val="decimal" w:pos="840"/>
              </w:tabs>
              <w:spacing w:after="0" w:line="220" w:lineRule="exact"/>
              <w:ind w:left="-180" w:right="-156"/>
              <w:rPr>
                <w:rFonts w:cs="Times New Roman"/>
                <w:szCs w:val="22"/>
                <w:lang w:val="en-GB" w:bidi="th-TH"/>
              </w:rPr>
            </w:pPr>
          </w:p>
        </w:tc>
        <w:tc>
          <w:tcPr>
            <w:tcW w:w="1093" w:type="dxa"/>
            <w:gridSpan w:val="2"/>
            <w:tcBorders>
              <w:top w:val="nil"/>
              <w:left w:val="nil"/>
              <w:right w:val="nil"/>
            </w:tcBorders>
            <w:vAlign w:val="bottom"/>
          </w:tcPr>
          <w:p w14:paraId="1D025AAB" w14:textId="66EFBFA0"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4A6CB8">
              <w:rPr>
                <w:rFonts w:cs="Times New Roman"/>
                <w:szCs w:val="22"/>
                <w:lang w:bidi="th-TH"/>
              </w:rPr>
              <w:t>1,</w:t>
            </w:r>
            <w:r>
              <w:rPr>
                <w:rFonts w:cs="Times New Roman"/>
                <w:szCs w:val="22"/>
                <w:lang w:bidi="th-TH"/>
              </w:rPr>
              <w:t>564</w:t>
            </w:r>
            <w:r w:rsidRPr="004A6CB8">
              <w:rPr>
                <w:rFonts w:cs="Times New Roman"/>
                <w:szCs w:val="22"/>
                <w:lang w:bidi="th-TH"/>
              </w:rPr>
              <w:t>,</w:t>
            </w:r>
            <w:r>
              <w:rPr>
                <w:rFonts w:cs="Times New Roman"/>
                <w:szCs w:val="22"/>
                <w:lang w:bidi="th-TH"/>
              </w:rPr>
              <w:t>868</w:t>
            </w:r>
          </w:p>
        </w:tc>
      </w:tr>
      <w:tr w:rsidR="003E6864" w:rsidRPr="004A6CB8" w14:paraId="75FE05DE" w14:textId="77777777" w:rsidTr="008512A9">
        <w:trPr>
          <w:gridAfter w:val="1"/>
          <w:wAfter w:w="55" w:type="dxa"/>
        </w:trPr>
        <w:tc>
          <w:tcPr>
            <w:tcW w:w="3656" w:type="dxa"/>
            <w:vAlign w:val="bottom"/>
          </w:tcPr>
          <w:p w14:paraId="1716F117" w14:textId="77777777" w:rsidR="003E6864" w:rsidRPr="004A6CB8" w:rsidRDefault="003E6864" w:rsidP="003E6864">
            <w:pPr>
              <w:spacing w:line="220" w:lineRule="exact"/>
              <w:ind w:left="-18" w:right="-40"/>
              <w:jc w:val="thaiDistribute"/>
              <w:rPr>
                <w:rFonts w:cs="Times New Roman"/>
                <w:szCs w:val="22"/>
              </w:rPr>
            </w:pPr>
            <w:r w:rsidRPr="004A6CB8">
              <w:rPr>
                <w:rFonts w:cs="Times New Roman"/>
                <w:szCs w:val="22"/>
              </w:rPr>
              <w:t>Eastern Bangkok Monorail</w:t>
            </w:r>
          </w:p>
        </w:tc>
        <w:tc>
          <w:tcPr>
            <w:tcW w:w="2994" w:type="dxa"/>
          </w:tcPr>
          <w:p w14:paraId="362D5268"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76E38C10"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662BABA3" w14:textId="703686F0"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34647378"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1547A2D4"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top w:val="nil"/>
              <w:left w:val="nil"/>
              <w:right w:val="nil"/>
            </w:tcBorders>
            <w:vAlign w:val="bottom"/>
          </w:tcPr>
          <w:p w14:paraId="5FC43E2B" w14:textId="6B902E28"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0691D92E" w14:textId="77777777" w:rsidR="003E6864" w:rsidRPr="004A6CB8" w:rsidRDefault="003E6864" w:rsidP="003E6864">
            <w:pPr>
              <w:pStyle w:val="BodyText"/>
              <w:tabs>
                <w:tab w:val="decimal" w:pos="486"/>
              </w:tabs>
              <w:spacing w:after="0" w:line="220" w:lineRule="exact"/>
              <w:ind w:left="-180" w:right="-156"/>
              <w:rPr>
                <w:rFonts w:cs="Times New Roman"/>
                <w:szCs w:val="22"/>
                <w:lang w:val="en-GB" w:bidi="th-TH"/>
              </w:rPr>
            </w:pPr>
          </w:p>
        </w:tc>
        <w:tc>
          <w:tcPr>
            <w:tcW w:w="1192" w:type="dxa"/>
            <w:gridSpan w:val="2"/>
            <w:tcBorders>
              <w:top w:val="nil"/>
              <w:left w:val="nil"/>
              <w:right w:val="nil"/>
            </w:tcBorders>
            <w:vAlign w:val="bottom"/>
          </w:tcPr>
          <w:p w14:paraId="24458038"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1954BB43" w14:textId="77777777" w:rsidR="003E6864" w:rsidRPr="004A6CB8" w:rsidRDefault="003E6864" w:rsidP="003E6864">
            <w:pPr>
              <w:pStyle w:val="BodyText"/>
              <w:tabs>
                <w:tab w:val="decimal" w:pos="540"/>
              </w:tabs>
              <w:spacing w:after="0" w:line="220" w:lineRule="exact"/>
              <w:ind w:left="-180" w:right="-69"/>
              <w:rPr>
                <w:rFonts w:cs="Times New Roman"/>
                <w:szCs w:val="22"/>
                <w:lang w:val="en-GB" w:bidi="th-TH"/>
              </w:rPr>
            </w:pPr>
          </w:p>
        </w:tc>
        <w:tc>
          <w:tcPr>
            <w:tcW w:w="1262" w:type="dxa"/>
            <w:tcBorders>
              <w:top w:val="nil"/>
              <w:left w:val="nil"/>
              <w:right w:val="nil"/>
            </w:tcBorders>
            <w:vAlign w:val="bottom"/>
          </w:tcPr>
          <w:p w14:paraId="62A0C7CA" w14:textId="77777777"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p>
        </w:tc>
        <w:tc>
          <w:tcPr>
            <w:tcW w:w="270" w:type="dxa"/>
            <w:vAlign w:val="bottom"/>
          </w:tcPr>
          <w:p w14:paraId="4D1D710A" w14:textId="77777777" w:rsidR="003E6864" w:rsidRPr="004A6CB8" w:rsidRDefault="003E6864" w:rsidP="003E6864">
            <w:pPr>
              <w:pStyle w:val="BodyText"/>
              <w:tabs>
                <w:tab w:val="decimal" w:pos="840"/>
              </w:tabs>
              <w:spacing w:after="0" w:line="220" w:lineRule="exact"/>
              <w:ind w:left="-180" w:right="-70"/>
              <w:rPr>
                <w:rFonts w:cs="Times New Roman"/>
                <w:szCs w:val="22"/>
                <w:lang w:val="en-GB" w:bidi="th-TH"/>
              </w:rPr>
            </w:pPr>
          </w:p>
        </w:tc>
        <w:tc>
          <w:tcPr>
            <w:tcW w:w="1093" w:type="dxa"/>
            <w:gridSpan w:val="2"/>
            <w:tcBorders>
              <w:top w:val="nil"/>
              <w:left w:val="nil"/>
              <w:right w:val="nil"/>
            </w:tcBorders>
            <w:vAlign w:val="bottom"/>
          </w:tcPr>
          <w:p w14:paraId="7D86729B" w14:textId="77777777"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p>
        </w:tc>
      </w:tr>
      <w:tr w:rsidR="003E6864" w:rsidRPr="004A6CB8" w14:paraId="5CCF94D1" w14:textId="77777777" w:rsidTr="008512A9">
        <w:trPr>
          <w:gridAfter w:val="1"/>
          <w:wAfter w:w="55" w:type="dxa"/>
        </w:trPr>
        <w:tc>
          <w:tcPr>
            <w:tcW w:w="3656" w:type="dxa"/>
            <w:vAlign w:val="bottom"/>
          </w:tcPr>
          <w:p w14:paraId="2D340A17" w14:textId="63FBA72E" w:rsidR="003E6864" w:rsidRPr="004A6CB8" w:rsidRDefault="003E6864" w:rsidP="003E6864">
            <w:pPr>
              <w:spacing w:line="220" w:lineRule="exact"/>
              <w:ind w:left="-18" w:right="-40"/>
              <w:jc w:val="thaiDistribute"/>
              <w:rPr>
                <w:rFonts w:cs="Times New Roman"/>
                <w:szCs w:val="22"/>
              </w:rPr>
            </w:pPr>
            <w:r w:rsidRPr="004A6CB8">
              <w:rPr>
                <w:rFonts w:cs="Times New Roman"/>
                <w:szCs w:val="22"/>
              </w:rPr>
              <w:t xml:space="preserve">   Company Limited </w:t>
            </w:r>
          </w:p>
        </w:tc>
        <w:tc>
          <w:tcPr>
            <w:tcW w:w="2994" w:type="dxa"/>
          </w:tcPr>
          <w:p w14:paraId="58DBE866" w14:textId="4B3AA6C4" w:rsidR="003E6864" w:rsidRPr="004A6CB8" w:rsidRDefault="003E6864" w:rsidP="003E6864">
            <w:pPr>
              <w:pStyle w:val="acctfourfigures"/>
              <w:tabs>
                <w:tab w:val="clear" w:pos="765"/>
                <w:tab w:val="decimal" w:pos="6"/>
              </w:tabs>
              <w:spacing w:line="220" w:lineRule="exact"/>
              <w:ind w:left="6"/>
              <w:rPr>
                <w:rFonts w:cs="Times New Roman"/>
                <w:szCs w:val="22"/>
              </w:rPr>
            </w:pPr>
            <w:r w:rsidRPr="004A6CB8">
              <w:rPr>
                <w:rFonts w:cs="Times New Roman"/>
                <w:szCs w:val="22"/>
              </w:rPr>
              <w:t>Mass transit system</w:t>
            </w:r>
          </w:p>
        </w:tc>
        <w:tc>
          <w:tcPr>
            <w:tcW w:w="1169" w:type="dxa"/>
          </w:tcPr>
          <w:p w14:paraId="00534D4C" w14:textId="434663D3"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4073D252" w14:textId="04F716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p>
        </w:tc>
        <w:tc>
          <w:tcPr>
            <w:tcW w:w="901" w:type="dxa"/>
            <w:vAlign w:val="bottom"/>
          </w:tcPr>
          <w:p w14:paraId="365875F2" w14:textId="2362425E"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p>
        </w:tc>
        <w:tc>
          <w:tcPr>
            <w:tcW w:w="270" w:type="dxa"/>
          </w:tcPr>
          <w:p w14:paraId="0C17649E"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5156EE40" w14:textId="0043CC3E"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1,440,000</w:t>
            </w:r>
          </w:p>
        </w:tc>
        <w:tc>
          <w:tcPr>
            <w:tcW w:w="270" w:type="dxa"/>
            <w:vAlign w:val="bottom"/>
          </w:tcPr>
          <w:p w14:paraId="0EFEF81A"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6680B1AB" w14:textId="4E985B26"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1,440,000</w:t>
            </w:r>
          </w:p>
        </w:tc>
        <w:tc>
          <w:tcPr>
            <w:tcW w:w="236" w:type="dxa"/>
            <w:vAlign w:val="bottom"/>
          </w:tcPr>
          <w:p w14:paraId="722CDE1C"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3E51D514" w14:textId="409FB422"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1,522,721</w:t>
            </w:r>
          </w:p>
        </w:tc>
        <w:tc>
          <w:tcPr>
            <w:tcW w:w="270" w:type="dxa"/>
            <w:vAlign w:val="bottom"/>
          </w:tcPr>
          <w:p w14:paraId="6468324F"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0C5EFCEF" w14:textId="43B6E14C"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4A6CB8">
              <w:rPr>
                <w:rFonts w:cs="Times New Roman"/>
                <w:szCs w:val="22"/>
                <w:lang w:bidi="th-TH"/>
              </w:rPr>
              <w:t>1,</w:t>
            </w:r>
            <w:r>
              <w:rPr>
                <w:rFonts w:cs="Times New Roman"/>
                <w:szCs w:val="22"/>
                <w:lang w:bidi="th-TH"/>
              </w:rPr>
              <w:t>579</w:t>
            </w:r>
            <w:r w:rsidRPr="004A6CB8">
              <w:rPr>
                <w:rFonts w:cs="Times New Roman"/>
                <w:szCs w:val="22"/>
                <w:lang w:bidi="th-TH"/>
              </w:rPr>
              <w:t>,</w:t>
            </w:r>
            <w:r>
              <w:rPr>
                <w:rFonts w:cs="Times New Roman"/>
                <w:szCs w:val="22"/>
                <w:lang w:bidi="th-TH"/>
              </w:rPr>
              <w:t>180</w:t>
            </w:r>
          </w:p>
        </w:tc>
      </w:tr>
      <w:tr w:rsidR="003E6864" w:rsidRPr="004A6CB8" w14:paraId="75022FE1" w14:textId="77777777" w:rsidTr="008512A9">
        <w:trPr>
          <w:gridAfter w:val="1"/>
          <w:wAfter w:w="55" w:type="dxa"/>
        </w:trPr>
        <w:tc>
          <w:tcPr>
            <w:tcW w:w="3656" w:type="dxa"/>
          </w:tcPr>
          <w:p w14:paraId="644CC9AB" w14:textId="0E2DD73D" w:rsidR="003E6864" w:rsidRPr="004A6CB8" w:rsidRDefault="003E6864" w:rsidP="003E6864">
            <w:pPr>
              <w:spacing w:line="220" w:lineRule="exact"/>
              <w:ind w:left="-18" w:right="-40"/>
              <w:jc w:val="thaiDistribute"/>
              <w:rPr>
                <w:rFonts w:cs="Times New Roman"/>
                <w:szCs w:val="22"/>
              </w:rPr>
            </w:pPr>
            <w:r w:rsidRPr="004A6CB8">
              <w:rPr>
                <w:rFonts w:cs="Times New Roman"/>
                <w:spacing w:val="-2"/>
                <w:szCs w:val="22"/>
              </w:rPr>
              <w:t xml:space="preserve">Bangkok Aviation Fuel Services </w:t>
            </w:r>
          </w:p>
        </w:tc>
        <w:tc>
          <w:tcPr>
            <w:tcW w:w="2994" w:type="dxa"/>
          </w:tcPr>
          <w:p w14:paraId="5BC8BDCE"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376FF0B7"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70E187F3" w14:textId="16C8FBC8"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17296586"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3EF32EBC"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6433B798" w14:textId="787BC2F5"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2F172400"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25CCEF6A"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42098010"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0182B564" w14:textId="77777777"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p>
        </w:tc>
        <w:tc>
          <w:tcPr>
            <w:tcW w:w="270" w:type="dxa"/>
            <w:vAlign w:val="bottom"/>
          </w:tcPr>
          <w:p w14:paraId="0E756D10"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49E5A6FA" w14:textId="77777777"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p>
        </w:tc>
      </w:tr>
      <w:tr w:rsidR="003E6864" w:rsidRPr="004A6CB8" w14:paraId="3F5A0026" w14:textId="77777777" w:rsidTr="008512A9">
        <w:trPr>
          <w:gridAfter w:val="1"/>
          <w:wAfter w:w="55" w:type="dxa"/>
        </w:trPr>
        <w:tc>
          <w:tcPr>
            <w:tcW w:w="3656" w:type="dxa"/>
          </w:tcPr>
          <w:p w14:paraId="565CF15E" w14:textId="0FA702F9" w:rsidR="003E6864" w:rsidRPr="004A6CB8" w:rsidRDefault="003E6864" w:rsidP="003E6864">
            <w:pPr>
              <w:spacing w:line="220" w:lineRule="exact"/>
              <w:ind w:left="-18" w:right="-40"/>
              <w:jc w:val="thaiDistribute"/>
              <w:rPr>
                <w:rFonts w:cs="Times New Roman"/>
                <w:szCs w:val="22"/>
              </w:rPr>
            </w:pPr>
            <w:r w:rsidRPr="004A6CB8">
              <w:rPr>
                <w:rFonts w:cs="Times New Roman"/>
                <w:spacing w:val="-2"/>
                <w:szCs w:val="22"/>
              </w:rPr>
              <w:t xml:space="preserve">   Public Company</w:t>
            </w:r>
            <w:r w:rsidRPr="004A6CB8">
              <w:rPr>
                <w:rFonts w:cstheme="minorBidi" w:hint="cs"/>
                <w:spacing w:val="-2"/>
                <w:szCs w:val="22"/>
                <w:cs/>
              </w:rPr>
              <w:t xml:space="preserve"> </w:t>
            </w:r>
            <w:r w:rsidRPr="004A6CB8">
              <w:rPr>
                <w:rFonts w:cstheme="minorBidi"/>
                <w:spacing w:val="-2"/>
                <w:szCs w:val="22"/>
              </w:rPr>
              <w:t>Limited</w:t>
            </w:r>
          </w:p>
        </w:tc>
        <w:tc>
          <w:tcPr>
            <w:tcW w:w="2994" w:type="dxa"/>
          </w:tcPr>
          <w:p w14:paraId="41A2D74F" w14:textId="5E95A5B9" w:rsidR="003E6864" w:rsidRPr="004A6CB8" w:rsidRDefault="003E6864" w:rsidP="003E6864">
            <w:pPr>
              <w:pStyle w:val="acctfourfigures"/>
              <w:tabs>
                <w:tab w:val="clear" w:pos="765"/>
                <w:tab w:val="decimal" w:pos="6"/>
              </w:tabs>
              <w:spacing w:line="220" w:lineRule="exact"/>
              <w:ind w:left="6"/>
              <w:rPr>
                <w:rFonts w:cs="Times New Roman"/>
                <w:szCs w:val="22"/>
              </w:rPr>
            </w:pPr>
            <w:r w:rsidRPr="004A6CB8">
              <w:rPr>
                <w:rFonts w:cs="Times New Roman"/>
                <w:szCs w:val="22"/>
              </w:rPr>
              <w:t>Aviation fuel services</w:t>
            </w:r>
          </w:p>
        </w:tc>
        <w:tc>
          <w:tcPr>
            <w:tcW w:w="1169" w:type="dxa"/>
          </w:tcPr>
          <w:p w14:paraId="2B2C044D" w14:textId="7E70782E"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46A475CB" w14:textId="16258DAD"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15.53</w:t>
            </w:r>
          </w:p>
        </w:tc>
        <w:tc>
          <w:tcPr>
            <w:tcW w:w="901" w:type="dxa"/>
            <w:vAlign w:val="bottom"/>
          </w:tcPr>
          <w:p w14:paraId="2E47D400" w14:textId="024E87EE"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15.53</w:t>
            </w:r>
          </w:p>
        </w:tc>
        <w:tc>
          <w:tcPr>
            <w:tcW w:w="270" w:type="dxa"/>
          </w:tcPr>
          <w:p w14:paraId="569769D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54B760D3" w14:textId="43FF10A2"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2,712,138</w:t>
            </w:r>
          </w:p>
        </w:tc>
        <w:tc>
          <w:tcPr>
            <w:tcW w:w="270" w:type="dxa"/>
            <w:vAlign w:val="bottom"/>
          </w:tcPr>
          <w:p w14:paraId="1A0A6036"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1B19BE21" w14:textId="478EDAE6"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2,712,138</w:t>
            </w:r>
          </w:p>
        </w:tc>
        <w:tc>
          <w:tcPr>
            <w:tcW w:w="236" w:type="dxa"/>
            <w:vAlign w:val="bottom"/>
          </w:tcPr>
          <w:p w14:paraId="459FA88B"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1911AAF3" w14:textId="49CE55BE"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2,534,597</w:t>
            </w:r>
          </w:p>
        </w:tc>
        <w:tc>
          <w:tcPr>
            <w:tcW w:w="270" w:type="dxa"/>
            <w:vAlign w:val="bottom"/>
          </w:tcPr>
          <w:p w14:paraId="55D7E692"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56B55504" w14:textId="196322D0"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4A6CB8">
              <w:rPr>
                <w:rFonts w:cs="Times New Roman"/>
                <w:szCs w:val="22"/>
                <w:lang w:bidi="th-TH"/>
              </w:rPr>
              <w:t>2,5</w:t>
            </w:r>
            <w:r>
              <w:rPr>
                <w:rFonts w:cs="Times New Roman"/>
                <w:szCs w:val="22"/>
                <w:lang w:bidi="th-TH"/>
              </w:rPr>
              <w:t>61</w:t>
            </w:r>
            <w:r w:rsidRPr="004A6CB8">
              <w:rPr>
                <w:rFonts w:cs="Times New Roman"/>
                <w:szCs w:val="22"/>
                <w:lang w:bidi="th-TH"/>
              </w:rPr>
              <w:t>,</w:t>
            </w:r>
            <w:r>
              <w:rPr>
                <w:rFonts w:cs="Times New Roman"/>
                <w:szCs w:val="22"/>
                <w:lang w:bidi="th-TH"/>
              </w:rPr>
              <w:t>635</w:t>
            </w:r>
          </w:p>
        </w:tc>
      </w:tr>
      <w:tr w:rsidR="003E6864" w:rsidRPr="004A6CB8" w14:paraId="00273DF5" w14:textId="77777777" w:rsidTr="008512A9">
        <w:trPr>
          <w:gridAfter w:val="1"/>
          <w:wAfter w:w="55" w:type="dxa"/>
        </w:trPr>
        <w:tc>
          <w:tcPr>
            <w:tcW w:w="3656" w:type="dxa"/>
            <w:shd w:val="clear" w:color="auto" w:fill="auto"/>
          </w:tcPr>
          <w:p w14:paraId="0851D6ED" w14:textId="67E6FADA" w:rsidR="003E6864" w:rsidRPr="00A775BE" w:rsidRDefault="003E6864" w:rsidP="003E6864">
            <w:pPr>
              <w:spacing w:line="220" w:lineRule="exact"/>
              <w:ind w:left="-18" w:right="-40"/>
              <w:jc w:val="thaiDistribute"/>
              <w:rPr>
                <w:rFonts w:cs="Times New Roman"/>
                <w:spacing w:val="-2"/>
                <w:szCs w:val="22"/>
              </w:rPr>
            </w:pPr>
            <w:r w:rsidRPr="00A775BE">
              <w:rPr>
                <w:rFonts w:cs="Times New Roman"/>
                <w:spacing w:val="-2"/>
                <w:szCs w:val="22"/>
              </w:rPr>
              <w:t>Principal Healthcare - Sakonnakhon</w:t>
            </w:r>
          </w:p>
        </w:tc>
        <w:tc>
          <w:tcPr>
            <w:tcW w:w="2994" w:type="dxa"/>
          </w:tcPr>
          <w:p w14:paraId="46AF0216" w14:textId="5F42B731" w:rsidR="003E6864" w:rsidRPr="009D0E26" w:rsidRDefault="003E6864" w:rsidP="003E6864">
            <w:pPr>
              <w:pStyle w:val="acctfourfigures"/>
              <w:tabs>
                <w:tab w:val="clear" w:pos="765"/>
                <w:tab w:val="decimal" w:pos="6"/>
              </w:tabs>
              <w:spacing w:line="220" w:lineRule="exact"/>
              <w:ind w:left="6" w:right="-560"/>
              <w:rPr>
                <w:rFonts w:cs="Times New Roman"/>
                <w:szCs w:val="22"/>
              </w:rPr>
            </w:pPr>
          </w:p>
        </w:tc>
        <w:tc>
          <w:tcPr>
            <w:tcW w:w="1169" w:type="dxa"/>
          </w:tcPr>
          <w:p w14:paraId="42EFE47A" w14:textId="49265975"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p>
        </w:tc>
        <w:tc>
          <w:tcPr>
            <w:tcW w:w="810" w:type="dxa"/>
            <w:vAlign w:val="bottom"/>
          </w:tcPr>
          <w:p w14:paraId="081CF809" w14:textId="37F83C19"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A643155" w14:textId="17E49A18"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50C56F55"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414CE778" w14:textId="13F778DE"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3E58CD65"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6FCC7D9F" w14:textId="37BE20A7" w:rsidR="003E6864" w:rsidRPr="004A6CB8" w:rsidRDefault="003E6864" w:rsidP="003E6864">
            <w:pPr>
              <w:pStyle w:val="acctfourfigures"/>
              <w:tabs>
                <w:tab w:val="clear" w:pos="765"/>
                <w:tab w:val="decimal" w:pos="700"/>
              </w:tabs>
              <w:spacing w:line="220" w:lineRule="exact"/>
              <w:ind w:left="-14" w:right="-14"/>
              <w:rPr>
                <w:rFonts w:cs="Times New Roman"/>
                <w:szCs w:val="22"/>
                <w:lang w:bidi="th-TH"/>
              </w:rPr>
            </w:pPr>
          </w:p>
        </w:tc>
        <w:tc>
          <w:tcPr>
            <w:tcW w:w="236" w:type="dxa"/>
            <w:vAlign w:val="bottom"/>
          </w:tcPr>
          <w:p w14:paraId="12FC261D"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6E4EE8FE" w14:textId="22BFEB99"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p>
        </w:tc>
        <w:tc>
          <w:tcPr>
            <w:tcW w:w="270" w:type="dxa"/>
            <w:vAlign w:val="bottom"/>
          </w:tcPr>
          <w:p w14:paraId="644D5CE5"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06F1AA84" w14:textId="5B749689" w:rsidR="003E6864" w:rsidRPr="004A6CB8" w:rsidRDefault="003E6864" w:rsidP="003E6864">
            <w:pPr>
              <w:pStyle w:val="acctfourfigures"/>
              <w:tabs>
                <w:tab w:val="clear" w:pos="765"/>
                <w:tab w:val="decimal" w:pos="560"/>
              </w:tabs>
              <w:spacing w:line="220" w:lineRule="exact"/>
              <w:ind w:left="-146" w:right="-216"/>
              <w:rPr>
                <w:rFonts w:cs="Times New Roman"/>
                <w:szCs w:val="22"/>
                <w:lang w:bidi="th-TH"/>
              </w:rPr>
            </w:pPr>
          </w:p>
        </w:tc>
      </w:tr>
      <w:tr w:rsidR="003E6864" w:rsidRPr="004A6CB8" w14:paraId="63729A7D" w14:textId="77777777" w:rsidTr="008512A9">
        <w:trPr>
          <w:gridAfter w:val="1"/>
          <w:wAfter w:w="55" w:type="dxa"/>
        </w:trPr>
        <w:tc>
          <w:tcPr>
            <w:tcW w:w="3656" w:type="dxa"/>
            <w:shd w:val="clear" w:color="auto" w:fill="auto"/>
          </w:tcPr>
          <w:p w14:paraId="5682435D" w14:textId="500ADE6C" w:rsidR="003E6864" w:rsidRPr="00A775BE" w:rsidRDefault="003E6864" w:rsidP="003E6864">
            <w:pPr>
              <w:spacing w:line="220" w:lineRule="exact"/>
              <w:ind w:left="-18" w:right="-40"/>
              <w:jc w:val="thaiDistribute"/>
              <w:rPr>
                <w:rFonts w:cs="Times New Roman"/>
                <w:spacing w:val="-2"/>
                <w:szCs w:val="22"/>
              </w:rPr>
            </w:pPr>
            <w:r w:rsidRPr="00A775BE">
              <w:rPr>
                <w:rFonts w:cs="Times New Roman"/>
                <w:spacing w:val="-2"/>
                <w:szCs w:val="22"/>
              </w:rPr>
              <w:t xml:space="preserve">   Company Limited</w:t>
            </w:r>
          </w:p>
        </w:tc>
        <w:tc>
          <w:tcPr>
            <w:tcW w:w="2994" w:type="dxa"/>
          </w:tcPr>
          <w:p w14:paraId="5E5F3CDF" w14:textId="315A5180" w:rsidR="003E6864" w:rsidRPr="009D0E26" w:rsidRDefault="003E6864" w:rsidP="003E6864">
            <w:pPr>
              <w:pStyle w:val="acctfourfigures"/>
              <w:tabs>
                <w:tab w:val="clear" w:pos="765"/>
                <w:tab w:val="decimal" w:pos="6"/>
              </w:tabs>
              <w:spacing w:line="220" w:lineRule="exact"/>
              <w:ind w:left="6"/>
              <w:rPr>
                <w:rFonts w:cs="Times New Roman"/>
                <w:szCs w:val="22"/>
              </w:rPr>
            </w:pPr>
            <w:r w:rsidRPr="009D0E26">
              <w:rPr>
                <w:rFonts w:cs="Times New Roman"/>
                <w:szCs w:val="22"/>
              </w:rPr>
              <w:t>Private hospital business</w:t>
            </w:r>
          </w:p>
        </w:tc>
        <w:tc>
          <w:tcPr>
            <w:tcW w:w="1169" w:type="dxa"/>
          </w:tcPr>
          <w:p w14:paraId="06AF1B0B" w14:textId="70F563CE"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06AD3B48" w14:textId="39B8F366"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25</w:t>
            </w:r>
          </w:p>
        </w:tc>
        <w:tc>
          <w:tcPr>
            <w:tcW w:w="901" w:type="dxa"/>
            <w:vAlign w:val="bottom"/>
          </w:tcPr>
          <w:p w14:paraId="3EC7FB2B" w14:textId="2B2FE8F2"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25</w:t>
            </w:r>
          </w:p>
        </w:tc>
        <w:tc>
          <w:tcPr>
            <w:tcW w:w="270" w:type="dxa"/>
          </w:tcPr>
          <w:p w14:paraId="18FB7B70"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02BB30DD" w14:textId="2B2DF3D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75,000</w:t>
            </w:r>
          </w:p>
        </w:tc>
        <w:tc>
          <w:tcPr>
            <w:tcW w:w="270" w:type="dxa"/>
            <w:vAlign w:val="bottom"/>
          </w:tcPr>
          <w:p w14:paraId="624E3219"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6CE4E28A" w14:textId="4BE3BD15"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Pr>
                <w:rFonts w:cs="Times New Roman"/>
                <w:szCs w:val="22"/>
                <w:lang w:bidi="th-TH"/>
              </w:rPr>
              <w:t>75,000</w:t>
            </w:r>
          </w:p>
        </w:tc>
        <w:tc>
          <w:tcPr>
            <w:tcW w:w="236" w:type="dxa"/>
            <w:vAlign w:val="bottom"/>
          </w:tcPr>
          <w:p w14:paraId="23D3C9D6"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0EF2DA68" w14:textId="0BBC2841"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52,854</w:t>
            </w:r>
          </w:p>
        </w:tc>
        <w:tc>
          <w:tcPr>
            <w:tcW w:w="270" w:type="dxa"/>
            <w:vAlign w:val="bottom"/>
          </w:tcPr>
          <w:p w14:paraId="15B17C16"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54F2033A" w14:textId="7E85D292"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Pr>
                <w:rFonts w:cs="Times New Roman"/>
                <w:szCs w:val="22"/>
                <w:lang w:bidi="th-TH"/>
              </w:rPr>
              <w:t>73,783</w:t>
            </w:r>
          </w:p>
        </w:tc>
      </w:tr>
      <w:tr w:rsidR="003E6864" w:rsidRPr="004A6CB8" w14:paraId="08B4DC6B" w14:textId="77777777" w:rsidTr="008512A9">
        <w:trPr>
          <w:gridAfter w:val="1"/>
          <w:wAfter w:w="55" w:type="dxa"/>
        </w:trPr>
        <w:tc>
          <w:tcPr>
            <w:tcW w:w="3656" w:type="dxa"/>
            <w:shd w:val="clear" w:color="auto" w:fill="auto"/>
          </w:tcPr>
          <w:p w14:paraId="1D346368" w14:textId="4B36AA68" w:rsidR="003E6864" w:rsidRPr="00A775BE" w:rsidRDefault="003E6864" w:rsidP="003E6864">
            <w:pPr>
              <w:spacing w:line="220" w:lineRule="exact"/>
              <w:ind w:left="-18" w:right="-40"/>
              <w:jc w:val="thaiDistribute"/>
              <w:rPr>
                <w:rFonts w:cs="Times New Roman"/>
                <w:spacing w:val="-2"/>
                <w:szCs w:val="22"/>
              </w:rPr>
            </w:pPr>
            <w:r w:rsidRPr="00A775BE">
              <w:rPr>
                <w:rFonts w:cs="Times New Roman"/>
                <w:spacing w:val="-2"/>
                <w:szCs w:val="22"/>
              </w:rPr>
              <w:t xml:space="preserve">Principal Healthcare - </w:t>
            </w:r>
            <w:r>
              <w:rPr>
                <w:rFonts w:cs="Times New Roman"/>
                <w:spacing w:val="-2"/>
                <w:szCs w:val="22"/>
              </w:rPr>
              <w:t>Mukdahan</w:t>
            </w:r>
          </w:p>
        </w:tc>
        <w:tc>
          <w:tcPr>
            <w:tcW w:w="2994" w:type="dxa"/>
          </w:tcPr>
          <w:p w14:paraId="7DD65349" w14:textId="77777777" w:rsidR="003E6864" w:rsidRPr="009D0E26"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224614CD" w14:textId="77777777"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p>
        </w:tc>
        <w:tc>
          <w:tcPr>
            <w:tcW w:w="810" w:type="dxa"/>
            <w:vAlign w:val="bottom"/>
          </w:tcPr>
          <w:p w14:paraId="7598CAEB"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01ADA065" w14:textId="77777777" w:rsidR="003E6864"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7CEF0274"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right w:val="nil"/>
            </w:tcBorders>
            <w:vAlign w:val="bottom"/>
          </w:tcPr>
          <w:p w14:paraId="783E0C15"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7F6280C7"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right w:val="nil"/>
            </w:tcBorders>
            <w:vAlign w:val="bottom"/>
          </w:tcPr>
          <w:p w14:paraId="00F35BF1" w14:textId="77777777" w:rsidR="003E6864"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131AD397"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right w:val="nil"/>
            </w:tcBorders>
            <w:shd w:val="clear" w:color="auto" w:fill="auto"/>
            <w:vAlign w:val="bottom"/>
          </w:tcPr>
          <w:p w14:paraId="073413B0" w14:textId="77777777"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p>
        </w:tc>
        <w:tc>
          <w:tcPr>
            <w:tcW w:w="270" w:type="dxa"/>
            <w:vAlign w:val="bottom"/>
          </w:tcPr>
          <w:p w14:paraId="73E3FF05"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right w:val="nil"/>
            </w:tcBorders>
            <w:vAlign w:val="bottom"/>
          </w:tcPr>
          <w:p w14:paraId="0CBB4E3B" w14:textId="77777777" w:rsidR="003E6864" w:rsidRDefault="003E6864" w:rsidP="003E6864">
            <w:pPr>
              <w:pStyle w:val="acctfourfigures"/>
              <w:tabs>
                <w:tab w:val="clear" w:pos="765"/>
                <w:tab w:val="decimal" w:pos="840"/>
              </w:tabs>
              <w:spacing w:line="220" w:lineRule="exact"/>
              <w:ind w:left="-146" w:right="-216"/>
              <w:rPr>
                <w:rFonts w:cs="Times New Roman"/>
                <w:szCs w:val="22"/>
                <w:lang w:bidi="th-TH"/>
              </w:rPr>
            </w:pPr>
          </w:p>
        </w:tc>
      </w:tr>
      <w:tr w:rsidR="003E6864" w:rsidRPr="004A6CB8" w14:paraId="2E5B4862" w14:textId="77777777" w:rsidTr="001B02A8">
        <w:trPr>
          <w:gridAfter w:val="1"/>
          <w:wAfter w:w="55" w:type="dxa"/>
        </w:trPr>
        <w:tc>
          <w:tcPr>
            <w:tcW w:w="3656" w:type="dxa"/>
            <w:shd w:val="clear" w:color="auto" w:fill="auto"/>
          </w:tcPr>
          <w:p w14:paraId="4864D74C" w14:textId="5696191E" w:rsidR="003E6864" w:rsidRPr="00A775BE" w:rsidRDefault="003E6864" w:rsidP="003E6864">
            <w:pPr>
              <w:spacing w:line="220" w:lineRule="exact"/>
              <w:ind w:left="-18" w:right="-40"/>
              <w:jc w:val="thaiDistribute"/>
              <w:rPr>
                <w:rFonts w:cs="Times New Roman"/>
                <w:spacing w:val="-2"/>
                <w:szCs w:val="22"/>
              </w:rPr>
            </w:pPr>
            <w:r w:rsidRPr="00A775BE">
              <w:rPr>
                <w:rFonts w:cs="Times New Roman"/>
                <w:spacing w:val="-2"/>
                <w:szCs w:val="22"/>
              </w:rPr>
              <w:t xml:space="preserve">   Company Limited</w:t>
            </w:r>
          </w:p>
        </w:tc>
        <w:tc>
          <w:tcPr>
            <w:tcW w:w="2994" w:type="dxa"/>
          </w:tcPr>
          <w:p w14:paraId="5FA45B85" w14:textId="574E7AEC" w:rsidR="003E6864" w:rsidRPr="009D0E26" w:rsidRDefault="003E6864" w:rsidP="003E6864">
            <w:pPr>
              <w:pStyle w:val="acctfourfigures"/>
              <w:tabs>
                <w:tab w:val="clear" w:pos="765"/>
                <w:tab w:val="decimal" w:pos="6"/>
              </w:tabs>
              <w:spacing w:line="220" w:lineRule="exact"/>
              <w:ind w:left="6"/>
              <w:rPr>
                <w:rFonts w:cs="Times New Roman"/>
                <w:szCs w:val="22"/>
              </w:rPr>
            </w:pPr>
            <w:r w:rsidRPr="009D0E26">
              <w:rPr>
                <w:rFonts w:cs="Times New Roman"/>
                <w:szCs w:val="22"/>
              </w:rPr>
              <w:t>Private hospital business</w:t>
            </w:r>
          </w:p>
        </w:tc>
        <w:tc>
          <w:tcPr>
            <w:tcW w:w="1169" w:type="dxa"/>
          </w:tcPr>
          <w:p w14:paraId="3F57E026" w14:textId="78CEA691" w:rsidR="003E6864" w:rsidRPr="004A6CB8" w:rsidRDefault="003E6864" w:rsidP="003E6864">
            <w:pPr>
              <w:pStyle w:val="acctfourfigures"/>
              <w:tabs>
                <w:tab w:val="clear" w:pos="765"/>
                <w:tab w:val="decimal" w:pos="-79"/>
              </w:tabs>
              <w:spacing w:line="220" w:lineRule="exact"/>
              <w:ind w:left="-79" w:right="-108"/>
              <w:jc w:val="center"/>
              <w:rPr>
                <w:rFonts w:cs="Times New Roman"/>
                <w:szCs w:val="22"/>
                <w:lang w:bidi="th-TH"/>
              </w:rPr>
            </w:pPr>
            <w:r w:rsidRPr="004A6CB8">
              <w:rPr>
                <w:rFonts w:cs="Times New Roman"/>
                <w:szCs w:val="22"/>
                <w:lang w:bidi="th-TH"/>
              </w:rPr>
              <w:t>Thailand</w:t>
            </w:r>
          </w:p>
        </w:tc>
        <w:tc>
          <w:tcPr>
            <w:tcW w:w="810" w:type="dxa"/>
            <w:vAlign w:val="bottom"/>
          </w:tcPr>
          <w:p w14:paraId="293EDBB0" w14:textId="075E69D3"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25</w:t>
            </w:r>
          </w:p>
        </w:tc>
        <w:tc>
          <w:tcPr>
            <w:tcW w:w="901" w:type="dxa"/>
            <w:vAlign w:val="bottom"/>
          </w:tcPr>
          <w:p w14:paraId="6B7EA628" w14:textId="3E32E4DF" w:rsidR="003E6864" w:rsidRDefault="003E6864" w:rsidP="003E6864">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w:t>
            </w:r>
          </w:p>
        </w:tc>
        <w:tc>
          <w:tcPr>
            <w:tcW w:w="270" w:type="dxa"/>
          </w:tcPr>
          <w:p w14:paraId="74B947B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bottom w:val="single" w:sz="4" w:space="0" w:color="auto"/>
              <w:right w:val="nil"/>
            </w:tcBorders>
            <w:vAlign w:val="bottom"/>
          </w:tcPr>
          <w:p w14:paraId="030102A3" w14:textId="4A5D7B6C"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75,000</w:t>
            </w:r>
          </w:p>
        </w:tc>
        <w:tc>
          <w:tcPr>
            <w:tcW w:w="270" w:type="dxa"/>
            <w:vAlign w:val="bottom"/>
          </w:tcPr>
          <w:p w14:paraId="58CEE1E2" w14:textId="77777777" w:rsidR="003E6864" w:rsidRPr="004A6CB8" w:rsidRDefault="003E6864" w:rsidP="003E6864">
            <w:pPr>
              <w:pStyle w:val="BodyText"/>
              <w:tabs>
                <w:tab w:val="decimal" w:pos="486"/>
              </w:tabs>
              <w:spacing w:after="0" w:line="220" w:lineRule="exact"/>
              <w:ind w:left="-180" w:right="-156"/>
              <w:rPr>
                <w:rFonts w:cs="Times New Roman"/>
                <w:szCs w:val="22"/>
                <w:lang w:bidi="th-TH"/>
              </w:rPr>
            </w:pPr>
          </w:p>
        </w:tc>
        <w:tc>
          <w:tcPr>
            <w:tcW w:w="1192" w:type="dxa"/>
            <w:gridSpan w:val="2"/>
            <w:tcBorders>
              <w:left w:val="nil"/>
              <w:bottom w:val="single" w:sz="4" w:space="0" w:color="auto"/>
              <w:right w:val="nil"/>
            </w:tcBorders>
            <w:vAlign w:val="center"/>
          </w:tcPr>
          <w:p w14:paraId="13BC7D90" w14:textId="6EEFD4F2" w:rsidR="003E6864" w:rsidRDefault="003E6864" w:rsidP="001B02A8">
            <w:pPr>
              <w:pStyle w:val="acctfourfigures"/>
              <w:tabs>
                <w:tab w:val="clear" w:pos="765"/>
                <w:tab w:val="decimal" w:pos="591"/>
              </w:tabs>
              <w:spacing w:line="220" w:lineRule="exact"/>
              <w:ind w:left="-14" w:right="-14"/>
              <w:rPr>
                <w:rFonts w:cs="Times New Roman"/>
                <w:szCs w:val="22"/>
                <w:lang w:bidi="th-TH"/>
              </w:rPr>
            </w:pPr>
            <w:r>
              <w:rPr>
                <w:rFonts w:cs="Times New Roman"/>
                <w:szCs w:val="22"/>
                <w:lang w:bidi="th-TH"/>
              </w:rPr>
              <w:t>-</w:t>
            </w:r>
          </w:p>
        </w:tc>
        <w:tc>
          <w:tcPr>
            <w:tcW w:w="236" w:type="dxa"/>
            <w:vAlign w:val="bottom"/>
          </w:tcPr>
          <w:p w14:paraId="4129BB5A" w14:textId="77777777" w:rsidR="003E6864" w:rsidRPr="004A6CB8" w:rsidRDefault="003E6864" w:rsidP="003E6864">
            <w:pPr>
              <w:pStyle w:val="BodyText"/>
              <w:tabs>
                <w:tab w:val="decimal" w:pos="540"/>
              </w:tabs>
              <w:spacing w:after="0" w:line="220" w:lineRule="exact"/>
              <w:ind w:left="-180" w:right="-69"/>
              <w:rPr>
                <w:rFonts w:cs="Times New Roman"/>
                <w:szCs w:val="22"/>
                <w:lang w:bidi="th-TH"/>
              </w:rPr>
            </w:pPr>
          </w:p>
        </w:tc>
        <w:tc>
          <w:tcPr>
            <w:tcW w:w="1262" w:type="dxa"/>
            <w:tcBorders>
              <w:left w:val="nil"/>
              <w:bottom w:val="single" w:sz="4" w:space="0" w:color="auto"/>
              <w:right w:val="nil"/>
            </w:tcBorders>
            <w:shd w:val="clear" w:color="auto" w:fill="auto"/>
            <w:vAlign w:val="bottom"/>
          </w:tcPr>
          <w:p w14:paraId="790554D1" w14:textId="4C60EB01" w:rsidR="003E6864" w:rsidRPr="003E6864" w:rsidRDefault="003E6864" w:rsidP="008512A9">
            <w:pPr>
              <w:pStyle w:val="acctfourfigures"/>
              <w:tabs>
                <w:tab w:val="clear" w:pos="765"/>
                <w:tab w:val="decimal" w:pos="900"/>
              </w:tabs>
              <w:spacing w:line="220" w:lineRule="exact"/>
              <w:ind w:left="-180"/>
              <w:jc w:val="right"/>
              <w:rPr>
                <w:rFonts w:cs="Times New Roman"/>
                <w:szCs w:val="22"/>
                <w:lang w:bidi="th-TH"/>
              </w:rPr>
            </w:pPr>
            <w:r w:rsidRPr="003E6864">
              <w:rPr>
                <w:rFonts w:cs="Times New Roman"/>
                <w:szCs w:val="22"/>
                <w:lang w:val="en-US" w:bidi="th-TH"/>
              </w:rPr>
              <w:t>75,000</w:t>
            </w:r>
          </w:p>
        </w:tc>
        <w:tc>
          <w:tcPr>
            <w:tcW w:w="270" w:type="dxa"/>
            <w:vAlign w:val="bottom"/>
          </w:tcPr>
          <w:p w14:paraId="5C93D00F" w14:textId="77777777" w:rsidR="003E6864" w:rsidRPr="004A6CB8" w:rsidRDefault="003E6864" w:rsidP="003E6864">
            <w:pPr>
              <w:pStyle w:val="BodyText"/>
              <w:tabs>
                <w:tab w:val="decimal" w:pos="840"/>
              </w:tabs>
              <w:spacing w:after="0" w:line="220" w:lineRule="exact"/>
              <w:ind w:left="-180" w:right="-70"/>
              <w:rPr>
                <w:rFonts w:cs="Times New Roman"/>
                <w:szCs w:val="22"/>
                <w:lang w:bidi="th-TH"/>
              </w:rPr>
            </w:pPr>
          </w:p>
        </w:tc>
        <w:tc>
          <w:tcPr>
            <w:tcW w:w="1093" w:type="dxa"/>
            <w:gridSpan w:val="2"/>
            <w:tcBorders>
              <w:left w:val="nil"/>
              <w:bottom w:val="single" w:sz="4" w:space="0" w:color="auto"/>
              <w:right w:val="nil"/>
            </w:tcBorders>
            <w:vAlign w:val="bottom"/>
          </w:tcPr>
          <w:p w14:paraId="2DA1AC49" w14:textId="1EFADA03" w:rsidR="003E6864" w:rsidRDefault="003E6864" w:rsidP="001B02A8">
            <w:pPr>
              <w:pStyle w:val="acctfourfigures"/>
              <w:tabs>
                <w:tab w:val="clear" w:pos="765"/>
                <w:tab w:val="decimal" w:pos="524"/>
              </w:tabs>
              <w:spacing w:line="220" w:lineRule="exact"/>
              <w:ind w:left="-146" w:right="-216"/>
              <w:rPr>
                <w:rFonts w:cs="Times New Roman"/>
                <w:szCs w:val="22"/>
                <w:lang w:bidi="th-TH"/>
              </w:rPr>
            </w:pPr>
            <w:r>
              <w:rPr>
                <w:rFonts w:cs="Times New Roman"/>
                <w:szCs w:val="22"/>
                <w:lang w:bidi="th-TH"/>
              </w:rPr>
              <w:t>-</w:t>
            </w:r>
          </w:p>
        </w:tc>
      </w:tr>
      <w:tr w:rsidR="003E6864" w:rsidRPr="004A6CB8" w14:paraId="296501E8" w14:textId="77777777" w:rsidTr="008512A9">
        <w:trPr>
          <w:gridAfter w:val="1"/>
          <w:wAfter w:w="55" w:type="dxa"/>
        </w:trPr>
        <w:tc>
          <w:tcPr>
            <w:tcW w:w="3656" w:type="dxa"/>
            <w:vAlign w:val="bottom"/>
          </w:tcPr>
          <w:p w14:paraId="228D069F" w14:textId="77777777" w:rsidR="003E6864" w:rsidRPr="004A6CB8" w:rsidRDefault="003E6864" w:rsidP="003E6864">
            <w:pPr>
              <w:spacing w:line="220" w:lineRule="exact"/>
              <w:ind w:left="-18" w:right="-40"/>
              <w:jc w:val="thaiDistribute"/>
              <w:rPr>
                <w:rFonts w:cs="Times New Roman"/>
                <w:b/>
                <w:bCs/>
                <w:szCs w:val="22"/>
                <w:lang w:bidi="th-TH"/>
              </w:rPr>
            </w:pPr>
          </w:p>
        </w:tc>
        <w:tc>
          <w:tcPr>
            <w:tcW w:w="2994" w:type="dxa"/>
          </w:tcPr>
          <w:p w14:paraId="474B04C1" w14:textId="77777777" w:rsidR="003E6864" w:rsidRPr="009D0E26"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71FDDB14" w14:textId="77777777" w:rsidR="003E6864" w:rsidRPr="004A6CB8" w:rsidRDefault="003E6864" w:rsidP="003E6864">
            <w:pPr>
              <w:pStyle w:val="acctfourfigures"/>
              <w:tabs>
                <w:tab w:val="decimal" w:pos="522"/>
              </w:tabs>
              <w:spacing w:line="220" w:lineRule="exact"/>
              <w:ind w:left="-79" w:right="-156"/>
              <w:rPr>
                <w:rFonts w:cs="Times New Roman"/>
                <w:b/>
                <w:bCs/>
                <w:szCs w:val="22"/>
                <w:lang w:bidi="th-TH"/>
              </w:rPr>
            </w:pPr>
          </w:p>
        </w:tc>
        <w:tc>
          <w:tcPr>
            <w:tcW w:w="810" w:type="dxa"/>
            <w:vAlign w:val="bottom"/>
          </w:tcPr>
          <w:p w14:paraId="1743BC6F" w14:textId="52ADD62A" w:rsidR="003E6864" w:rsidRPr="004A6CB8" w:rsidRDefault="003E6864" w:rsidP="003E6864">
            <w:pPr>
              <w:pStyle w:val="acctfourfigures"/>
              <w:tabs>
                <w:tab w:val="decimal" w:pos="522"/>
              </w:tabs>
              <w:spacing w:line="220" w:lineRule="exact"/>
              <w:ind w:left="-79" w:right="-156"/>
              <w:rPr>
                <w:rFonts w:cs="Times New Roman"/>
                <w:b/>
                <w:bCs/>
                <w:szCs w:val="22"/>
                <w:lang w:bidi="th-TH"/>
              </w:rPr>
            </w:pPr>
          </w:p>
        </w:tc>
        <w:tc>
          <w:tcPr>
            <w:tcW w:w="901" w:type="dxa"/>
            <w:vAlign w:val="bottom"/>
          </w:tcPr>
          <w:p w14:paraId="1CA0AA6B" w14:textId="77777777" w:rsidR="003E6864" w:rsidRPr="004A6CB8" w:rsidRDefault="003E6864" w:rsidP="003E6864">
            <w:pPr>
              <w:pStyle w:val="acctfourfigures"/>
              <w:tabs>
                <w:tab w:val="decimal" w:pos="522"/>
              </w:tabs>
              <w:spacing w:line="220" w:lineRule="exact"/>
              <w:ind w:left="-79" w:right="-156"/>
              <w:rPr>
                <w:rFonts w:cs="Times New Roman"/>
                <w:b/>
                <w:bCs/>
                <w:szCs w:val="22"/>
                <w:lang w:bidi="th-TH"/>
              </w:rPr>
            </w:pPr>
          </w:p>
        </w:tc>
        <w:tc>
          <w:tcPr>
            <w:tcW w:w="270" w:type="dxa"/>
          </w:tcPr>
          <w:p w14:paraId="42A8AB32" w14:textId="77777777" w:rsidR="003E6864" w:rsidRPr="004A6CB8" w:rsidRDefault="003E6864" w:rsidP="003E6864">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top w:val="nil"/>
              <w:left w:val="nil"/>
              <w:bottom w:val="single" w:sz="4" w:space="0" w:color="auto"/>
              <w:right w:val="nil"/>
            </w:tcBorders>
            <w:vAlign w:val="bottom"/>
          </w:tcPr>
          <w:p w14:paraId="56F793EC" w14:textId="765C45DC" w:rsidR="003E6864" w:rsidRPr="003E6864" w:rsidRDefault="003E6864" w:rsidP="003E6864">
            <w:pPr>
              <w:pStyle w:val="acctfourfigures"/>
              <w:tabs>
                <w:tab w:val="clear" w:pos="765"/>
                <w:tab w:val="decimal" w:pos="863"/>
              </w:tabs>
              <w:spacing w:line="220" w:lineRule="exact"/>
              <w:ind w:left="-180" w:right="-156"/>
              <w:rPr>
                <w:rFonts w:cs="Times New Roman"/>
                <w:b/>
                <w:bCs/>
                <w:szCs w:val="22"/>
                <w:lang w:val="en-US" w:bidi="th-TH"/>
              </w:rPr>
            </w:pPr>
            <w:r w:rsidRPr="003E6864">
              <w:rPr>
                <w:rFonts w:cs="Times New Roman"/>
                <w:b/>
                <w:bCs/>
                <w:szCs w:val="22"/>
                <w:lang w:val="en-US" w:bidi="th-TH"/>
              </w:rPr>
              <w:t>6,506,742</w:t>
            </w:r>
          </w:p>
        </w:tc>
        <w:tc>
          <w:tcPr>
            <w:tcW w:w="270" w:type="dxa"/>
            <w:vAlign w:val="bottom"/>
          </w:tcPr>
          <w:p w14:paraId="72F2A17E" w14:textId="77777777" w:rsidR="003E6864" w:rsidRPr="004A6CB8" w:rsidRDefault="003E6864" w:rsidP="003E6864">
            <w:pPr>
              <w:pStyle w:val="BodyText"/>
              <w:tabs>
                <w:tab w:val="decimal" w:pos="526"/>
              </w:tabs>
              <w:spacing w:after="0" w:line="220" w:lineRule="exact"/>
              <w:ind w:left="-180" w:right="-156"/>
              <w:rPr>
                <w:rFonts w:cs="Times New Roman"/>
                <w:b/>
                <w:bCs/>
                <w:szCs w:val="22"/>
                <w:lang w:bidi="th-TH"/>
              </w:rPr>
            </w:pPr>
          </w:p>
        </w:tc>
        <w:tc>
          <w:tcPr>
            <w:tcW w:w="1192" w:type="dxa"/>
            <w:gridSpan w:val="2"/>
            <w:tcBorders>
              <w:top w:val="nil"/>
              <w:left w:val="nil"/>
              <w:bottom w:val="single" w:sz="4" w:space="0" w:color="auto"/>
              <w:right w:val="nil"/>
            </w:tcBorders>
            <w:vAlign w:val="bottom"/>
            <w:hideMark/>
          </w:tcPr>
          <w:p w14:paraId="612A5A07" w14:textId="096EC8CC" w:rsidR="003E6864" w:rsidRPr="004A6CB8" w:rsidRDefault="003E6864" w:rsidP="003E6864">
            <w:pPr>
              <w:pStyle w:val="acctfourfigures"/>
              <w:tabs>
                <w:tab w:val="clear" w:pos="765"/>
                <w:tab w:val="decimal" w:pos="980"/>
              </w:tabs>
              <w:spacing w:line="220" w:lineRule="exact"/>
              <w:ind w:left="-14" w:right="-14"/>
              <w:rPr>
                <w:rFonts w:cs="Times New Roman"/>
                <w:b/>
                <w:bCs/>
                <w:szCs w:val="22"/>
                <w:lang w:bidi="th-TH"/>
              </w:rPr>
            </w:pPr>
            <w:r>
              <w:rPr>
                <w:rFonts w:cs="Times New Roman"/>
                <w:b/>
                <w:bCs/>
                <w:szCs w:val="22"/>
                <w:lang w:bidi="th-TH"/>
              </w:rPr>
              <w:t>6,431,742</w:t>
            </w:r>
          </w:p>
        </w:tc>
        <w:tc>
          <w:tcPr>
            <w:tcW w:w="236" w:type="dxa"/>
            <w:vAlign w:val="bottom"/>
          </w:tcPr>
          <w:p w14:paraId="30CCB71B" w14:textId="77777777" w:rsidR="003E6864" w:rsidRPr="004A6CB8" w:rsidRDefault="003E6864" w:rsidP="003E6864">
            <w:pPr>
              <w:pStyle w:val="BodyText"/>
              <w:tabs>
                <w:tab w:val="decimal" w:pos="477"/>
              </w:tabs>
              <w:spacing w:after="0" w:line="220" w:lineRule="exact"/>
              <w:ind w:left="-79" w:right="-156"/>
              <w:rPr>
                <w:rFonts w:cs="Times New Roman"/>
                <w:b/>
                <w:bCs/>
                <w:szCs w:val="22"/>
                <w:lang w:val="en-GB" w:bidi="th-TH"/>
              </w:rPr>
            </w:pPr>
          </w:p>
        </w:tc>
        <w:tc>
          <w:tcPr>
            <w:tcW w:w="1262" w:type="dxa"/>
            <w:tcBorders>
              <w:top w:val="nil"/>
              <w:left w:val="nil"/>
              <w:bottom w:val="single" w:sz="4" w:space="0" w:color="auto"/>
              <w:right w:val="nil"/>
            </w:tcBorders>
            <w:vAlign w:val="bottom"/>
          </w:tcPr>
          <w:p w14:paraId="38994440" w14:textId="3D245157" w:rsidR="003E6864" w:rsidRPr="003E6864" w:rsidRDefault="003E6864" w:rsidP="008512A9">
            <w:pPr>
              <w:pStyle w:val="acctfourfigures"/>
              <w:tabs>
                <w:tab w:val="clear" w:pos="765"/>
                <w:tab w:val="decimal" w:pos="900"/>
              </w:tabs>
              <w:spacing w:line="220" w:lineRule="exact"/>
              <w:ind w:left="-180"/>
              <w:jc w:val="right"/>
              <w:rPr>
                <w:rFonts w:cs="Times New Roman"/>
                <w:b/>
                <w:bCs/>
                <w:szCs w:val="22"/>
                <w:lang w:bidi="th-TH"/>
              </w:rPr>
            </w:pPr>
            <w:r w:rsidRPr="003E6864">
              <w:rPr>
                <w:rFonts w:cs="Times New Roman"/>
                <w:b/>
                <w:bCs/>
                <w:szCs w:val="22"/>
                <w:lang w:val="en-US" w:bidi="th-TH"/>
              </w:rPr>
              <w:t>6,614,920</w:t>
            </w:r>
          </w:p>
        </w:tc>
        <w:tc>
          <w:tcPr>
            <w:tcW w:w="270" w:type="dxa"/>
            <w:vAlign w:val="bottom"/>
          </w:tcPr>
          <w:p w14:paraId="6ADC22FD" w14:textId="77777777" w:rsidR="003E6864" w:rsidRPr="004A6CB8" w:rsidRDefault="003E6864" w:rsidP="003E6864">
            <w:pPr>
              <w:pStyle w:val="BodyText"/>
              <w:tabs>
                <w:tab w:val="decimal" w:pos="840"/>
              </w:tabs>
              <w:spacing w:after="0" w:line="220" w:lineRule="exact"/>
              <w:ind w:left="-79" w:right="-70"/>
              <w:rPr>
                <w:rFonts w:cs="Times New Roman"/>
                <w:b/>
                <w:bCs/>
                <w:szCs w:val="22"/>
                <w:lang w:bidi="th-TH"/>
              </w:rPr>
            </w:pPr>
          </w:p>
        </w:tc>
        <w:tc>
          <w:tcPr>
            <w:tcW w:w="1093" w:type="dxa"/>
            <w:gridSpan w:val="2"/>
            <w:tcBorders>
              <w:top w:val="nil"/>
              <w:left w:val="nil"/>
              <w:bottom w:val="single" w:sz="4" w:space="0" w:color="auto"/>
              <w:right w:val="nil"/>
            </w:tcBorders>
            <w:vAlign w:val="bottom"/>
            <w:hideMark/>
          </w:tcPr>
          <w:p w14:paraId="1A3738A7" w14:textId="756079F9" w:rsidR="003E6864" w:rsidRPr="004A6CB8" w:rsidRDefault="003E6864" w:rsidP="003E6864">
            <w:pPr>
              <w:pStyle w:val="acctfourfigures"/>
              <w:tabs>
                <w:tab w:val="clear" w:pos="765"/>
                <w:tab w:val="decimal" w:pos="840"/>
              </w:tabs>
              <w:spacing w:line="220" w:lineRule="exact"/>
              <w:ind w:left="-180" w:right="-156"/>
              <w:rPr>
                <w:rFonts w:cs="Times New Roman"/>
                <w:b/>
                <w:bCs/>
                <w:szCs w:val="22"/>
                <w:lang w:bidi="th-TH"/>
              </w:rPr>
            </w:pPr>
            <w:r>
              <w:rPr>
                <w:rFonts w:cs="Times New Roman"/>
                <w:b/>
                <w:bCs/>
                <w:szCs w:val="22"/>
                <w:lang w:bidi="th-TH"/>
              </w:rPr>
              <w:t>6,621,559</w:t>
            </w:r>
          </w:p>
        </w:tc>
      </w:tr>
      <w:tr w:rsidR="003E6864" w:rsidRPr="004A6CB8" w14:paraId="620A74FF" w14:textId="77777777" w:rsidTr="008512A9">
        <w:trPr>
          <w:gridAfter w:val="1"/>
          <w:wAfter w:w="55" w:type="dxa"/>
        </w:trPr>
        <w:tc>
          <w:tcPr>
            <w:tcW w:w="3656" w:type="dxa"/>
            <w:vAlign w:val="bottom"/>
          </w:tcPr>
          <w:p w14:paraId="2306ED43" w14:textId="77777777" w:rsidR="003E6864" w:rsidRPr="004A6CB8" w:rsidRDefault="003E6864" w:rsidP="003E6864">
            <w:pPr>
              <w:spacing w:line="220" w:lineRule="exact"/>
              <w:ind w:left="-18" w:right="-40"/>
              <w:jc w:val="thaiDistribute"/>
              <w:rPr>
                <w:rFonts w:cs="Times New Roman"/>
                <w:szCs w:val="22"/>
                <w:lang w:val="en-US" w:bidi="th-TH"/>
              </w:rPr>
            </w:pPr>
          </w:p>
        </w:tc>
        <w:tc>
          <w:tcPr>
            <w:tcW w:w="2994" w:type="dxa"/>
          </w:tcPr>
          <w:p w14:paraId="040E9BF9"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1C0E0E47" w14:textId="77777777" w:rsidR="003E6864" w:rsidRPr="004A6CB8" w:rsidRDefault="003E6864" w:rsidP="003E6864">
            <w:pPr>
              <w:pStyle w:val="acctfourfigures"/>
              <w:tabs>
                <w:tab w:val="decimal" w:pos="522"/>
              </w:tabs>
              <w:spacing w:line="220" w:lineRule="exact"/>
              <w:ind w:left="-79" w:right="-156"/>
              <w:rPr>
                <w:rFonts w:cs="Times New Roman"/>
                <w:szCs w:val="22"/>
                <w:lang w:val="en-US" w:bidi="th-TH"/>
              </w:rPr>
            </w:pPr>
          </w:p>
        </w:tc>
        <w:tc>
          <w:tcPr>
            <w:tcW w:w="810" w:type="dxa"/>
            <w:vAlign w:val="bottom"/>
          </w:tcPr>
          <w:p w14:paraId="5BC8DDDC" w14:textId="32CA7598" w:rsidR="003E6864" w:rsidRPr="004A6CB8" w:rsidRDefault="003E6864" w:rsidP="003E6864">
            <w:pPr>
              <w:pStyle w:val="acctfourfigures"/>
              <w:tabs>
                <w:tab w:val="decimal" w:pos="522"/>
              </w:tabs>
              <w:spacing w:line="220" w:lineRule="exact"/>
              <w:ind w:left="-79" w:right="-156"/>
              <w:rPr>
                <w:rFonts w:cs="Times New Roman"/>
                <w:szCs w:val="22"/>
                <w:lang w:val="en-US" w:bidi="th-TH"/>
              </w:rPr>
            </w:pPr>
          </w:p>
        </w:tc>
        <w:tc>
          <w:tcPr>
            <w:tcW w:w="901" w:type="dxa"/>
            <w:vAlign w:val="bottom"/>
          </w:tcPr>
          <w:p w14:paraId="43F41571" w14:textId="77777777" w:rsidR="003E6864" w:rsidRPr="004A6CB8" w:rsidRDefault="003E6864" w:rsidP="003E6864">
            <w:pPr>
              <w:pStyle w:val="acctfourfigures"/>
              <w:tabs>
                <w:tab w:val="decimal" w:pos="522"/>
              </w:tabs>
              <w:spacing w:line="220" w:lineRule="exact"/>
              <w:ind w:left="-79" w:right="-156"/>
              <w:rPr>
                <w:rFonts w:cs="Times New Roman"/>
                <w:szCs w:val="22"/>
                <w:lang w:val="en-US" w:bidi="th-TH"/>
              </w:rPr>
            </w:pPr>
          </w:p>
        </w:tc>
        <w:tc>
          <w:tcPr>
            <w:tcW w:w="270" w:type="dxa"/>
          </w:tcPr>
          <w:p w14:paraId="6936A723"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val="en-US" w:bidi="th-TH"/>
              </w:rPr>
            </w:pPr>
          </w:p>
        </w:tc>
        <w:tc>
          <w:tcPr>
            <w:tcW w:w="1080" w:type="dxa"/>
            <w:vAlign w:val="bottom"/>
          </w:tcPr>
          <w:p w14:paraId="2768DB04" w14:textId="5BBC7DE5" w:rsidR="003E6864" w:rsidRPr="004A6CB8" w:rsidRDefault="003E6864" w:rsidP="003E6864">
            <w:pPr>
              <w:pStyle w:val="acctfourfigures"/>
              <w:tabs>
                <w:tab w:val="clear" w:pos="765"/>
                <w:tab w:val="decimal" w:pos="863"/>
              </w:tabs>
              <w:spacing w:line="220" w:lineRule="exact"/>
              <w:ind w:left="-180" w:right="-156"/>
              <w:rPr>
                <w:rFonts w:cs="Times New Roman"/>
                <w:szCs w:val="22"/>
                <w:cs/>
                <w:lang w:val="en-US" w:bidi="th-TH"/>
              </w:rPr>
            </w:pPr>
          </w:p>
        </w:tc>
        <w:tc>
          <w:tcPr>
            <w:tcW w:w="270" w:type="dxa"/>
            <w:vAlign w:val="bottom"/>
          </w:tcPr>
          <w:p w14:paraId="7CA6E1B2" w14:textId="77777777" w:rsidR="003E6864" w:rsidRPr="004A6CB8" w:rsidRDefault="003E6864" w:rsidP="003E6864">
            <w:pPr>
              <w:pStyle w:val="BodyText"/>
              <w:tabs>
                <w:tab w:val="decimal" w:pos="486"/>
              </w:tabs>
              <w:spacing w:after="0" w:line="220" w:lineRule="exact"/>
              <w:ind w:left="-180" w:right="-156"/>
              <w:rPr>
                <w:rFonts w:cs="Times New Roman"/>
                <w:szCs w:val="22"/>
                <w:cs/>
                <w:lang w:val="en-US" w:bidi="th-TH"/>
              </w:rPr>
            </w:pPr>
          </w:p>
        </w:tc>
        <w:tc>
          <w:tcPr>
            <w:tcW w:w="1192" w:type="dxa"/>
            <w:gridSpan w:val="2"/>
            <w:vAlign w:val="bottom"/>
          </w:tcPr>
          <w:p w14:paraId="292D612D"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cs/>
                <w:lang w:val="en-US" w:bidi="th-TH"/>
              </w:rPr>
            </w:pPr>
          </w:p>
        </w:tc>
        <w:tc>
          <w:tcPr>
            <w:tcW w:w="236" w:type="dxa"/>
            <w:vAlign w:val="bottom"/>
          </w:tcPr>
          <w:p w14:paraId="4CF5CA66" w14:textId="77777777" w:rsidR="003E6864" w:rsidRPr="004A6CB8" w:rsidRDefault="003E6864" w:rsidP="003E6864">
            <w:pPr>
              <w:pStyle w:val="BodyText"/>
              <w:tabs>
                <w:tab w:val="decimal" w:pos="540"/>
              </w:tabs>
              <w:spacing w:after="0" w:line="220" w:lineRule="exact"/>
              <w:ind w:left="-180" w:right="-69"/>
              <w:rPr>
                <w:rFonts w:cs="Times New Roman"/>
                <w:szCs w:val="22"/>
                <w:cs/>
                <w:lang w:val="en-US" w:bidi="th-TH"/>
              </w:rPr>
            </w:pPr>
          </w:p>
        </w:tc>
        <w:tc>
          <w:tcPr>
            <w:tcW w:w="1262" w:type="dxa"/>
            <w:vAlign w:val="bottom"/>
          </w:tcPr>
          <w:p w14:paraId="0C6276BC" w14:textId="77777777" w:rsidR="003E6864" w:rsidRPr="003E6864" w:rsidRDefault="003E6864" w:rsidP="008512A9">
            <w:pPr>
              <w:pStyle w:val="acctfourfigures"/>
              <w:tabs>
                <w:tab w:val="clear" w:pos="765"/>
                <w:tab w:val="decimal" w:pos="900"/>
              </w:tabs>
              <w:spacing w:line="240" w:lineRule="auto"/>
              <w:ind w:left="-180"/>
              <w:jc w:val="right"/>
              <w:rPr>
                <w:rFonts w:cs="Times New Roman"/>
                <w:szCs w:val="22"/>
                <w:lang w:val="en-US" w:bidi="th-TH"/>
              </w:rPr>
            </w:pPr>
          </w:p>
        </w:tc>
        <w:tc>
          <w:tcPr>
            <w:tcW w:w="270" w:type="dxa"/>
            <w:vAlign w:val="bottom"/>
          </w:tcPr>
          <w:p w14:paraId="3871CF4E" w14:textId="77777777" w:rsidR="003E6864" w:rsidRPr="004A6CB8" w:rsidRDefault="003E6864" w:rsidP="003E6864">
            <w:pPr>
              <w:pStyle w:val="BodyText"/>
              <w:tabs>
                <w:tab w:val="decimal" w:pos="840"/>
              </w:tabs>
              <w:spacing w:after="0" w:line="220" w:lineRule="exact"/>
              <w:ind w:left="-180" w:right="-70"/>
              <w:rPr>
                <w:rFonts w:cs="Times New Roman"/>
                <w:szCs w:val="22"/>
                <w:lang w:val="en-US" w:bidi="th-TH"/>
              </w:rPr>
            </w:pPr>
          </w:p>
        </w:tc>
        <w:tc>
          <w:tcPr>
            <w:tcW w:w="1093" w:type="dxa"/>
            <w:gridSpan w:val="2"/>
            <w:vAlign w:val="bottom"/>
          </w:tcPr>
          <w:p w14:paraId="012AC858" w14:textId="77777777" w:rsidR="003E6864" w:rsidRPr="004A6CB8" w:rsidRDefault="003E6864" w:rsidP="003E6864">
            <w:pPr>
              <w:pStyle w:val="acctfourfigures"/>
              <w:tabs>
                <w:tab w:val="clear" w:pos="765"/>
                <w:tab w:val="decimal" w:pos="840"/>
              </w:tabs>
              <w:spacing w:line="220" w:lineRule="exact"/>
              <w:ind w:left="-146" w:right="-216"/>
              <w:rPr>
                <w:rFonts w:cs="Times New Roman"/>
                <w:szCs w:val="22"/>
                <w:lang w:val="en-US" w:bidi="th-TH"/>
              </w:rPr>
            </w:pPr>
          </w:p>
        </w:tc>
      </w:tr>
      <w:tr w:rsidR="003E6864" w:rsidRPr="004A6CB8" w14:paraId="01CDD01E" w14:textId="77777777" w:rsidTr="008512A9">
        <w:trPr>
          <w:gridAfter w:val="1"/>
          <w:wAfter w:w="55" w:type="dxa"/>
        </w:trPr>
        <w:tc>
          <w:tcPr>
            <w:tcW w:w="3656" w:type="dxa"/>
            <w:vAlign w:val="bottom"/>
            <w:hideMark/>
          </w:tcPr>
          <w:p w14:paraId="46374FF9" w14:textId="77777777" w:rsidR="003E6864" w:rsidRPr="004A6CB8" w:rsidRDefault="003E6864" w:rsidP="003E6864">
            <w:pPr>
              <w:spacing w:line="220" w:lineRule="exact"/>
              <w:ind w:left="-18" w:right="-40"/>
              <w:jc w:val="thaiDistribute"/>
              <w:rPr>
                <w:rFonts w:cs="Times New Roman"/>
                <w:b/>
                <w:bCs/>
                <w:i/>
                <w:iCs/>
                <w:szCs w:val="22"/>
              </w:rPr>
            </w:pPr>
            <w:r w:rsidRPr="004A6CB8">
              <w:rPr>
                <w:rFonts w:cs="Times New Roman"/>
                <w:b/>
                <w:bCs/>
                <w:i/>
                <w:iCs/>
                <w:szCs w:val="22"/>
              </w:rPr>
              <w:t>Indirect associates</w:t>
            </w:r>
          </w:p>
        </w:tc>
        <w:tc>
          <w:tcPr>
            <w:tcW w:w="2994" w:type="dxa"/>
          </w:tcPr>
          <w:p w14:paraId="04DFB612"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47A62A84" w14:textId="77777777" w:rsidR="003E6864" w:rsidRPr="004A6CB8" w:rsidRDefault="003E6864" w:rsidP="003E6864">
            <w:pPr>
              <w:pStyle w:val="acctfourfigures"/>
              <w:tabs>
                <w:tab w:val="decimal" w:pos="522"/>
              </w:tabs>
              <w:spacing w:line="220" w:lineRule="exact"/>
              <w:ind w:left="-79" w:right="-156"/>
              <w:rPr>
                <w:rFonts w:cs="Times New Roman"/>
                <w:b/>
                <w:bCs/>
                <w:i/>
                <w:iCs/>
                <w:szCs w:val="22"/>
              </w:rPr>
            </w:pPr>
          </w:p>
        </w:tc>
        <w:tc>
          <w:tcPr>
            <w:tcW w:w="810" w:type="dxa"/>
            <w:vAlign w:val="bottom"/>
          </w:tcPr>
          <w:p w14:paraId="5303EE87" w14:textId="62468D43" w:rsidR="003E6864" w:rsidRPr="004A6CB8" w:rsidRDefault="003E6864" w:rsidP="003E6864">
            <w:pPr>
              <w:pStyle w:val="acctfourfigures"/>
              <w:tabs>
                <w:tab w:val="decimal" w:pos="522"/>
              </w:tabs>
              <w:spacing w:line="220" w:lineRule="exact"/>
              <w:ind w:left="-79" w:right="-156"/>
              <w:rPr>
                <w:rFonts w:cs="Times New Roman"/>
                <w:b/>
                <w:bCs/>
                <w:i/>
                <w:iCs/>
                <w:szCs w:val="22"/>
              </w:rPr>
            </w:pPr>
          </w:p>
        </w:tc>
        <w:tc>
          <w:tcPr>
            <w:tcW w:w="901" w:type="dxa"/>
            <w:vAlign w:val="bottom"/>
          </w:tcPr>
          <w:p w14:paraId="58E2A089" w14:textId="77777777" w:rsidR="003E6864" w:rsidRPr="004A6CB8" w:rsidRDefault="003E6864" w:rsidP="003E6864">
            <w:pPr>
              <w:pStyle w:val="acctfourfigures"/>
              <w:tabs>
                <w:tab w:val="decimal" w:pos="522"/>
              </w:tabs>
              <w:spacing w:line="220" w:lineRule="exact"/>
              <w:ind w:left="-79" w:right="-156"/>
              <w:rPr>
                <w:rFonts w:cs="Times New Roman"/>
                <w:b/>
                <w:bCs/>
                <w:i/>
                <w:iCs/>
                <w:szCs w:val="22"/>
              </w:rPr>
            </w:pPr>
          </w:p>
        </w:tc>
        <w:tc>
          <w:tcPr>
            <w:tcW w:w="270" w:type="dxa"/>
          </w:tcPr>
          <w:p w14:paraId="2F142947" w14:textId="77777777" w:rsidR="003E6864" w:rsidRPr="004A6CB8" w:rsidRDefault="003E6864" w:rsidP="003E6864">
            <w:pPr>
              <w:pStyle w:val="acctfourfigures"/>
              <w:tabs>
                <w:tab w:val="clear" w:pos="765"/>
                <w:tab w:val="decimal" w:pos="863"/>
              </w:tabs>
              <w:spacing w:line="220" w:lineRule="exact"/>
              <w:ind w:left="-180" w:right="-156"/>
              <w:rPr>
                <w:rFonts w:cs="Times New Roman"/>
                <w:b/>
                <w:bCs/>
                <w:i/>
                <w:iCs/>
                <w:szCs w:val="22"/>
                <w:cs/>
                <w:lang w:bidi="th-TH"/>
              </w:rPr>
            </w:pPr>
          </w:p>
        </w:tc>
        <w:tc>
          <w:tcPr>
            <w:tcW w:w="1080" w:type="dxa"/>
            <w:vAlign w:val="bottom"/>
          </w:tcPr>
          <w:p w14:paraId="58870C9D" w14:textId="70B6C799" w:rsidR="003E6864" w:rsidRPr="004A6CB8" w:rsidRDefault="003E6864" w:rsidP="003E6864">
            <w:pPr>
              <w:pStyle w:val="acctfourfigures"/>
              <w:tabs>
                <w:tab w:val="clear" w:pos="765"/>
                <w:tab w:val="decimal" w:pos="863"/>
              </w:tabs>
              <w:spacing w:line="220" w:lineRule="exact"/>
              <w:ind w:left="-180" w:right="-156"/>
              <w:rPr>
                <w:rFonts w:cs="Times New Roman"/>
                <w:b/>
                <w:bCs/>
                <w:i/>
                <w:iCs/>
                <w:szCs w:val="22"/>
                <w:cs/>
                <w:lang w:bidi="th-TH"/>
              </w:rPr>
            </w:pPr>
          </w:p>
        </w:tc>
        <w:tc>
          <w:tcPr>
            <w:tcW w:w="270" w:type="dxa"/>
            <w:vAlign w:val="bottom"/>
          </w:tcPr>
          <w:p w14:paraId="4FFBC0D8" w14:textId="77777777" w:rsidR="003E6864" w:rsidRPr="004A6CB8" w:rsidRDefault="003E6864" w:rsidP="003E6864">
            <w:pPr>
              <w:pStyle w:val="BodyText"/>
              <w:tabs>
                <w:tab w:val="decimal" w:pos="486"/>
              </w:tabs>
              <w:spacing w:after="0" w:line="220" w:lineRule="exact"/>
              <w:ind w:left="-180" w:right="-156"/>
              <w:rPr>
                <w:rFonts w:cs="Times New Roman"/>
                <w:b/>
                <w:bCs/>
                <w:i/>
                <w:iCs/>
                <w:szCs w:val="22"/>
                <w:cs/>
                <w:lang w:val="en-GB" w:bidi="th-TH"/>
              </w:rPr>
            </w:pPr>
          </w:p>
        </w:tc>
        <w:tc>
          <w:tcPr>
            <w:tcW w:w="1192" w:type="dxa"/>
            <w:gridSpan w:val="2"/>
            <w:vAlign w:val="bottom"/>
          </w:tcPr>
          <w:p w14:paraId="08220832" w14:textId="77777777" w:rsidR="003E6864" w:rsidRPr="004A6CB8" w:rsidRDefault="003E6864" w:rsidP="003E6864">
            <w:pPr>
              <w:pStyle w:val="acctfourfigures"/>
              <w:tabs>
                <w:tab w:val="clear" w:pos="765"/>
                <w:tab w:val="decimal" w:pos="980"/>
              </w:tabs>
              <w:spacing w:line="220" w:lineRule="exact"/>
              <w:ind w:left="-14" w:right="-14"/>
              <w:rPr>
                <w:rFonts w:cs="Times New Roman"/>
                <w:b/>
                <w:bCs/>
                <w:i/>
                <w:iCs/>
                <w:szCs w:val="22"/>
                <w:cs/>
                <w:lang w:bidi="th-TH"/>
              </w:rPr>
            </w:pPr>
          </w:p>
        </w:tc>
        <w:tc>
          <w:tcPr>
            <w:tcW w:w="236" w:type="dxa"/>
            <w:vAlign w:val="bottom"/>
          </w:tcPr>
          <w:p w14:paraId="1CA124F5" w14:textId="77777777" w:rsidR="003E6864" w:rsidRPr="004A6CB8" w:rsidRDefault="003E6864" w:rsidP="003E6864">
            <w:pPr>
              <w:pStyle w:val="BodyText"/>
              <w:tabs>
                <w:tab w:val="decimal" w:pos="540"/>
              </w:tabs>
              <w:spacing w:after="0" w:line="220" w:lineRule="exact"/>
              <w:ind w:left="-180" w:right="-69"/>
              <w:rPr>
                <w:rFonts w:cs="Times New Roman"/>
                <w:b/>
                <w:bCs/>
                <w:i/>
                <w:iCs/>
                <w:szCs w:val="22"/>
                <w:cs/>
                <w:lang w:val="en-GB" w:bidi="th-TH"/>
              </w:rPr>
            </w:pPr>
          </w:p>
        </w:tc>
        <w:tc>
          <w:tcPr>
            <w:tcW w:w="1262" w:type="dxa"/>
            <w:vAlign w:val="bottom"/>
          </w:tcPr>
          <w:p w14:paraId="6D1386B8" w14:textId="77777777" w:rsidR="003E6864" w:rsidRPr="003E6864" w:rsidRDefault="003E6864" w:rsidP="008512A9">
            <w:pPr>
              <w:pStyle w:val="acctfourfigures"/>
              <w:tabs>
                <w:tab w:val="clear" w:pos="765"/>
                <w:tab w:val="decimal" w:pos="900"/>
              </w:tabs>
              <w:spacing w:line="240" w:lineRule="auto"/>
              <w:ind w:left="-180"/>
              <w:jc w:val="right"/>
              <w:rPr>
                <w:rFonts w:cs="Times New Roman"/>
                <w:b/>
                <w:bCs/>
                <w:i/>
                <w:iCs/>
                <w:szCs w:val="22"/>
              </w:rPr>
            </w:pPr>
          </w:p>
        </w:tc>
        <w:tc>
          <w:tcPr>
            <w:tcW w:w="270" w:type="dxa"/>
            <w:vAlign w:val="bottom"/>
          </w:tcPr>
          <w:p w14:paraId="21243822" w14:textId="77777777" w:rsidR="003E6864" w:rsidRPr="004A6CB8" w:rsidRDefault="003E6864" w:rsidP="003E6864">
            <w:pPr>
              <w:pStyle w:val="BodyText"/>
              <w:tabs>
                <w:tab w:val="decimal" w:pos="840"/>
              </w:tabs>
              <w:spacing w:after="0" w:line="220" w:lineRule="exact"/>
              <w:ind w:left="-180" w:right="-70"/>
              <w:rPr>
                <w:rFonts w:cs="Times New Roman"/>
                <w:b/>
                <w:bCs/>
                <w:i/>
                <w:iCs/>
                <w:szCs w:val="22"/>
                <w:lang w:val="en-GB"/>
              </w:rPr>
            </w:pPr>
          </w:p>
        </w:tc>
        <w:tc>
          <w:tcPr>
            <w:tcW w:w="1093" w:type="dxa"/>
            <w:gridSpan w:val="2"/>
            <w:vAlign w:val="bottom"/>
          </w:tcPr>
          <w:p w14:paraId="058A2A6D" w14:textId="77777777" w:rsidR="003E6864" w:rsidRPr="004A6CB8" w:rsidRDefault="003E6864" w:rsidP="003E6864">
            <w:pPr>
              <w:pStyle w:val="acctfourfigures"/>
              <w:tabs>
                <w:tab w:val="clear" w:pos="765"/>
                <w:tab w:val="decimal" w:pos="840"/>
              </w:tabs>
              <w:spacing w:line="220" w:lineRule="exact"/>
              <w:ind w:left="-146" w:right="-216"/>
              <w:rPr>
                <w:rFonts w:cs="Times New Roman"/>
                <w:b/>
                <w:bCs/>
                <w:i/>
                <w:iCs/>
                <w:szCs w:val="22"/>
              </w:rPr>
            </w:pPr>
          </w:p>
        </w:tc>
      </w:tr>
      <w:tr w:rsidR="003E6864" w:rsidRPr="004A6CB8" w14:paraId="7561EA93" w14:textId="77777777" w:rsidTr="008512A9">
        <w:trPr>
          <w:gridAfter w:val="1"/>
          <w:wAfter w:w="55" w:type="dxa"/>
        </w:trPr>
        <w:tc>
          <w:tcPr>
            <w:tcW w:w="3656" w:type="dxa"/>
            <w:vAlign w:val="bottom"/>
            <w:hideMark/>
          </w:tcPr>
          <w:p w14:paraId="4FB5B569" w14:textId="77777777" w:rsidR="003E6864" w:rsidRPr="004A6CB8" w:rsidRDefault="003E6864" w:rsidP="003E6864">
            <w:pPr>
              <w:spacing w:line="220" w:lineRule="exact"/>
              <w:ind w:left="-18" w:right="-40"/>
              <w:rPr>
                <w:rFonts w:cs="Times New Roman"/>
                <w:spacing w:val="-4"/>
                <w:szCs w:val="22"/>
                <w:lang w:bidi="th-TH"/>
              </w:rPr>
            </w:pPr>
            <w:r w:rsidRPr="004A6CB8">
              <w:rPr>
                <w:rFonts w:cs="Times New Roman"/>
                <w:spacing w:val="-4"/>
                <w:szCs w:val="22"/>
              </w:rPr>
              <w:t>Solar Power (Korat 3) Company Limited</w:t>
            </w:r>
          </w:p>
        </w:tc>
        <w:tc>
          <w:tcPr>
            <w:tcW w:w="2994" w:type="dxa"/>
          </w:tcPr>
          <w:p w14:paraId="7F716343" w14:textId="36BE51AE"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13140C88" w14:textId="243D770F"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08FD64ED" w14:textId="71BD5DBF"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7C15922A" w14:textId="626116CA"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5AA8E852"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280E1F0F" w14:textId="005B92B5"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r w:rsidRPr="004A6CB8">
              <w:rPr>
                <w:rFonts w:cs="Times New Roman"/>
                <w:szCs w:val="22"/>
                <w:lang w:bidi="th-TH"/>
              </w:rPr>
              <w:t>75,500</w:t>
            </w:r>
          </w:p>
        </w:tc>
        <w:tc>
          <w:tcPr>
            <w:tcW w:w="270" w:type="dxa"/>
            <w:vAlign w:val="bottom"/>
          </w:tcPr>
          <w:p w14:paraId="40CA42F6" w14:textId="77777777" w:rsidR="003E6864" w:rsidRPr="004A6CB8" w:rsidRDefault="003E6864" w:rsidP="003E6864">
            <w:pPr>
              <w:pStyle w:val="BodyText"/>
              <w:tabs>
                <w:tab w:val="decimal" w:pos="486"/>
              </w:tabs>
              <w:spacing w:after="0" w:line="230" w:lineRule="exact"/>
              <w:ind w:left="-180" w:right="-156"/>
              <w:rPr>
                <w:rFonts w:cs="Times New Roman"/>
                <w:szCs w:val="22"/>
                <w:lang w:val="en-GB" w:bidi="th-TH"/>
              </w:rPr>
            </w:pPr>
          </w:p>
        </w:tc>
        <w:tc>
          <w:tcPr>
            <w:tcW w:w="1192" w:type="dxa"/>
            <w:gridSpan w:val="2"/>
            <w:vAlign w:val="bottom"/>
          </w:tcPr>
          <w:p w14:paraId="2A77C045" w14:textId="5C4E8508"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75,500</w:t>
            </w:r>
          </w:p>
        </w:tc>
        <w:tc>
          <w:tcPr>
            <w:tcW w:w="236" w:type="dxa"/>
            <w:vAlign w:val="bottom"/>
          </w:tcPr>
          <w:p w14:paraId="4F17D5EE" w14:textId="77777777" w:rsidR="003E6864" w:rsidRPr="004A6CB8" w:rsidRDefault="003E6864" w:rsidP="003E6864">
            <w:pPr>
              <w:pStyle w:val="acctfourfigures"/>
              <w:tabs>
                <w:tab w:val="decimal" w:pos="432"/>
              </w:tabs>
              <w:spacing w:line="230" w:lineRule="exact"/>
              <w:ind w:left="-180" w:right="-158"/>
              <w:jc w:val="center"/>
              <w:rPr>
                <w:rFonts w:cs="Times New Roman"/>
                <w:szCs w:val="22"/>
                <w:lang w:bidi="th-TH"/>
              </w:rPr>
            </w:pPr>
          </w:p>
        </w:tc>
        <w:tc>
          <w:tcPr>
            <w:tcW w:w="1262" w:type="dxa"/>
            <w:vAlign w:val="bottom"/>
          </w:tcPr>
          <w:p w14:paraId="6076F482" w14:textId="37EB2430" w:rsidR="003E6864" w:rsidRPr="003E6864" w:rsidRDefault="003E6864" w:rsidP="008512A9">
            <w:pPr>
              <w:pStyle w:val="acctfourfigures"/>
              <w:tabs>
                <w:tab w:val="clear" w:pos="765"/>
                <w:tab w:val="decimal" w:pos="900"/>
              </w:tabs>
              <w:spacing w:line="220" w:lineRule="exact"/>
              <w:ind w:left="16" w:hanging="162"/>
              <w:jc w:val="right"/>
              <w:rPr>
                <w:rFonts w:cs="Times New Roman"/>
                <w:szCs w:val="22"/>
                <w:lang w:bidi="th-TH"/>
              </w:rPr>
            </w:pPr>
            <w:r w:rsidRPr="003E6864">
              <w:rPr>
                <w:rFonts w:cs="Times New Roman"/>
                <w:szCs w:val="22"/>
                <w:lang w:val="en-US" w:bidi="th-TH"/>
              </w:rPr>
              <w:t>175,773</w:t>
            </w:r>
          </w:p>
        </w:tc>
        <w:tc>
          <w:tcPr>
            <w:tcW w:w="270" w:type="dxa"/>
            <w:vAlign w:val="bottom"/>
          </w:tcPr>
          <w:p w14:paraId="4E8F1264" w14:textId="77777777" w:rsidR="003E6864" w:rsidRPr="004A6CB8" w:rsidRDefault="003E6864" w:rsidP="003E6864">
            <w:pPr>
              <w:pStyle w:val="acctfourfigures"/>
              <w:tabs>
                <w:tab w:val="clear" w:pos="765"/>
                <w:tab w:val="decimal" w:pos="840"/>
              </w:tabs>
              <w:spacing w:line="230" w:lineRule="exact"/>
              <w:ind w:left="-180" w:right="-198"/>
              <w:rPr>
                <w:rFonts w:cs="Times New Roman"/>
                <w:szCs w:val="22"/>
                <w:lang w:bidi="th-TH"/>
              </w:rPr>
            </w:pPr>
          </w:p>
        </w:tc>
        <w:tc>
          <w:tcPr>
            <w:tcW w:w="1093" w:type="dxa"/>
            <w:gridSpan w:val="2"/>
            <w:vAlign w:val="bottom"/>
          </w:tcPr>
          <w:p w14:paraId="61C16722" w14:textId="15A8303C"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7A5A8F">
              <w:rPr>
                <w:rFonts w:cs="Times New Roman"/>
                <w:szCs w:val="22"/>
                <w:lang w:bidi="th-TH"/>
              </w:rPr>
              <w:t>181,984</w:t>
            </w:r>
          </w:p>
        </w:tc>
      </w:tr>
      <w:tr w:rsidR="003E6864" w:rsidRPr="004A6CB8" w14:paraId="7A7DFC33" w14:textId="77777777" w:rsidTr="008512A9">
        <w:trPr>
          <w:gridAfter w:val="1"/>
          <w:wAfter w:w="55" w:type="dxa"/>
        </w:trPr>
        <w:tc>
          <w:tcPr>
            <w:tcW w:w="3656" w:type="dxa"/>
            <w:vAlign w:val="bottom"/>
            <w:hideMark/>
          </w:tcPr>
          <w:p w14:paraId="4870F706" w14:textId="77777777" w:rsidR="003E6864" w:rsidRPr="004A6CB8" w:rsidRDefault="003E6864" w:rsidP="003E6864">
            <w:pPr>
              <w:spacing w:line="220" w:lineRule="exact"/>
              <w:ind w:left="-18" w:right="-40"/>
              <w:rPr>
                <w:rFonts w:cs="Times New Roman"/>
                <w:spacing w:val="-4"/>
                <w:szCs w:val="22"/>
              </w:rPr>
            </w:pPr>
            <w:r w:rsidRPr="004A6CB8">
              <w:rPr>
                <w:rFonts w:cs="Times New Roman"/>
                <w:spacing w:val="-4"/>
                <w:szCs w:val="22"/>
              </w:rPr>
              <w:t>Solar Power (Korat 4) Company Limited</w:t>
            </w:r>
          </w:p>
        </w:tc>
        <w:tc>
          <w:tcPr>
            <w:tcW w:w="2994" w:type="dxa"/>
          </w:tcPr>
          <w:p w14:paraId="7DCCE943" w14:textId="3E5051CF"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1D4562F0" w14:textId="650D38A3"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30C17121" w14:textId="08C26C0A"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081DD190" w14:textId="37AF0FE9"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2C41646A"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6F9B413" w14:textId="5417C8D9"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r w:rsidRPr="004A6CB8">
              <w:rPr>
                <w:rFonts w:cs="Times New Roman"/>
                <w:szCs w:val="22"/>
                <w:lang w:bidi="th-TH"/>
              </w:rPr>
              <w:t>79,700</w:t>
            </w:r>
          </w:p>
        </w:tc>
        <w:tc>
          <w:tcPr>
            <w:tcW w:w="270" w:type="dxa"/>
            <w:vAlign w:val="bottom"/>
          </w:tcPr>
          <w:p w14:paraId="247E04FC" w14:textId="77777777" w:rsidR="003E6864" w:rsidRPr="004A6CB8" w:rsidRDefault="003E6864" w:rsidP="003E6864">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11920759" w14:textId="31B25C42"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79,700</w:t>
            </w:r>
          </w:p>
        </w:tc>
        <w:tc>
          <w:tcPr>
            <w:tcW w:w="236" w:type="dxa"/>
            <w:vAlign w:val="bottom"/>
          </w:tcPr>
          <w:p w14:paraId="2A30A5F8" w14:textId="77777777" w:rsidR="003E6864" w:rsidRPr="004A6CB8" w:rsidRDefault="003E6864" w:rsidP="003E6864">
            <w:pPr>
              <w:pStyle w:val="acctfourfigures"/>
              <w:tabs>
                <w:tab w:val="decimal" w:pos="432"/>
              </w:tabs>
              <w:spacing w:line="230" w:lineRule="exact"/>
              <w:ind w:left="-180" w:right="-158"/>
              <w:jc w:val="center"/>
              <w:rPr>
                <w:rFonts w:cs="Times New Roman"/>
                <w:szCs w:val="22"/>
                <w:lang w:bidi="th-TH"/>
              </w:rPr>
            </w:pPr>
          </w:p>
        </w:tc>
        <w:tc>
          <w:tcPr>
            <w:tcW w:w="1262" w:type="dxa"/>
            <w:vAlign w:val="bottom"/>
          </w:tcPr>
          <w:p w14:paraId="275BDD42" w14:textId="52D81336" w:rsidR="003E6864" w:rsidRPr="003E6864" w:rsidRDefault="003E6864" w:rsidP="008512A9">
            <w:pPr>
              <w:pStyle w:val="acctfourfigures"/>
              <w:tabs>
                <w:tab w:val="clear" w:pos="765"/>
                <w:tab w:val="decimal" w:pos="900"/>
              </w:tabs>
              <w:spacing w:line="220" w:lineRule="exact"/>
              <w:ind w:left="-146"/>
              <w:jc w:val="right"/>
              <w:rPr>
                <w:rFonts w:cs="Times New Roman"/>
                <w:szCs w:val="22"/>
                <w:lang w:bidi="th-TH"/>
              </w:rPr>
            </w:pPr>
            <w:r w:rsidRPr="003E6864">
              <w:rPr>
                <w:rFonts w:cs="Times New Roman"/>
                <w:szCs w:val="22"/>
                <w:lang w:val="en-US" w:bidi="th-TH"/>
              </w:rPr>
              <w:t>192,406</w:t>
            </w:r>
          </w:p>
        </w:tc>
        <w:tc>
          <w:tcPr>
            <w:tcW w:w="270" w:type="dxa"/>
            <w:vAlign w:val="bottom"/>
          </w:tcPr>
          <w:p w14:paraId="0A43EF5E" w14:textId="77777777" w:rsidR="003E6864" w:rsidRPr="004A6CB8" w:rsidRDefault="003E6864" w:rsidP="003E6864">
            <w:pPr>
              <w:pStyle w:val="acctfourfigures"/>
              <w:tabs>
                <w:tab w:val="clear" w:pos="765"/>
                <w:tab w:val="decimal" w:pos="840"/>
              </w:tabs>
              <w:spacing w:line="230" w:lineRule="exact"/>
              <w:ind w:left="-180" w:right="-198"/>
              <w:rPr>
                <w:rFonts w:cs="Times New Roman"/>
                <w:szCs w:val="22"/>
                <w:lang w:bidi="th-TH"/>
              </w:rPr>
            </w:pPr>
          </w:p>
        </w:tc>
        <w:tc>
          <w:tcPr>
            <w:tcW w:w="1093" w:type="dxa"/>
            <w:gridSpan w:val="2"/>
            <w:vAlign w:val="bottom"/>
          </w:tcPr>
          <w:p w14:paraId="6B429A13" w14:textId="2A9EDF5B"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7A5A8F">
              <w:rPr>
                <w:rFonts w:cs="Times New Roman"/>
                <w:szCs w:val="22"/>
                <w:lang w:bidi="th-TH"/>
              </w:rPr>
              <w:t>199,011</w:t>
            </w:r>
          </w:p>
        </w:tc>
      </w:tr>
      <w:tr w:rsidR="003E6864" w:rsidRPr="004A6CB8" w14:paraId="0973852A" w14:textId="77777777" w:rsidTr="008512A9">
        <w:trPr>
          <w:gridAfter w:val="1"/>
          <w:wAfter w:w="55" w:type="dxa"/>
        </w:trPr>
        <w:tc>
          <w:tcPr>
            <w:tcW w:w="3656" w:type="dxa"/>
            <w:vAlign w:val="bottom"/>
            <w:hideMark/>
          </w:tcPr>
          <w:p w14:paraId="4E411ED3" w14:textId="77777777" w:rsidR="003E6864" w:rsidRPr="004A6CB8" w:rsidRDefault="003E6864" w:rsidP="003E6864">
            <w:pPr>
              <w:spacing w:line="220" w:lineRule="exact"/>
              <w:ind w:left="-18" w:right="-40"/>
              <w:rPr>
                <w:rFonts w:cs="Times New Roman"/>
                <w:spacing w:val="-4"/>
                <w:szCs w:val="22"/>
              </w:rPr>
            </w:pPr>
            <w:r w:rsidRPr="004A6CB8">
              <w:rPr>
                <w:rFonts w:cs="Times New Roman"/>
                <w:spacing w:val="-4"/>
                <w:szCs w:val="22"/>
              </w:rPr>
              <w:t>Solar Power (Korat 7) Company Limited</w:t>
            </w:r>
          </w:p>
        </w:tc>
        <w:tc>
          <w:tcPr>
            <w:tcW w:w="2994" w:type="dxa"/>
          </w:tcPr>
          <w:p w14:paraId="41772998" w14:textId="2A5F449F"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0814F43D" w14:textId="4742BC4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3348520E" w14:textId="25B774A8"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7880AEE9" w14:textId="3AFD5760"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599583E7"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2EE55E42" w14:textId="2F811549"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r w:rsidRPr="004A6CB8">
              <w:rPr>
                <w:rFonts w:cs="Times New Roman"/>
                <w:szCs w:val="22"/>
                <w:lang w:bidi="th-TH"/>
              </w:rPr>
              <w:t>75,500</w:t>
            </w:r>
          </w:p>
        </w:tc>
        <w:tc>
          <w:tcPr>
            <w:tcW w:w="270" w:type="dxa"/>
            <w:vAlign w:val="bottom"/>
          </w:tcPr>
          <w:p w14:paraId="305DDEF2" w14:textId="77777777" w:rsidR="003E6864" w:rsidRPr="004A6CB8" w:rsidRDefault="003E6864" w:rsidP="003E6864">
            <w:pPr>
              <w:pStyle w:val="BodyText"/>
              <w:tabs>
                <w:tab w:val="decimal" w:pos="486"/>
              </w:tabs>
              <w:spacing w:after="0" w:line="230" w:lineRule="exact"/>
              <w:ind w:left="-180" w:right="-156"/>
              <w:rPr>
                <w:rFonts w:cs="Times New Roman"/>
                <w:szCs w:val="22"/>
                <w:lang w:val="en-GB" w:bidi="th-TH"/>
              </w:rPr>
            </w:pPr>
          </w:p>
        </w:tc>
        <w:tc>
          <w:tcPr>
            <w:tcW w:w="1192" w:type="dxa"/>
            <w:gridSpan w:val="2"/>
            <w:vAlign w:val="bottom"/>
          </w:tcPr>
          <w:p w14:paraId="1C3EC302" w14:textId="2861F4E3"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75,500</w:t>
            </w:r>
          </w:p>
        </w:tc>
        <w:tc>
          <w:tcPr>
            <w:tcW w:w="236" w:type="dxa"/>
            <w:vAlign w:val="bottom"/>
          </w:tcPr>
          <w:p w14:paraId="2ECBD614" w14:textId="77777777" w:rsidR="003E6864" w:rsidRPr="004A6CB8" w:rsidRDefault="003E6864" w:rsidP="003E6864">
            <w:pPr>
              <w:pStyle w:val="acctfourfigures"/>
              <w:tabs>
                <w:tab w:val="decimal" w:pos="432"/>
              </w:tabs>
              <w:spacing w:line="230" w:lineRule="exact"/>
              <w:ind w:left="-180" w:right="-158"/>
              <w:jc w:val="center"/>
              <w:rPr>
                <w:rFonts w:cs="Times New Roman"/>
                <w:szCs w:val="22"/>
                <w:lang w:bidi="th-TH"/>
              </w:rPr>
            </w:pPr>
          </w:p>
        </w:tc>
        <w:tc>
          <w:tcPr>
            <w:tcW w:w="1262" w:type="dxa"/>
            <w:vAlign w:val="bottom"/>
          </w:tcPr>
          <w:p w14:paraId="5CE09980" w14:textId="4665ED49" w:rsidR="003E6864" w:rsidRPr="003E6864" w:rsidRDefault="003E6864" w:rsidP="008512A9">
            <w:pPr>
              <w:pStyle w:val="acctfourfigures"/>
              <w:tabs>
                <w:tab w:val="clear" w:pos="765"/>
                <w:tab w:val="decimal" w:pos="900"/>
              </w:tabs>
              <w:spacing w:line="220" w:lineRule="exact"/>
              <w:ind w:left="-146"/>
              <w:jc w:val="right"/>
              <w:rPr>
                <w:rFonts w:cs="Times New Roman"/>
                <w:szCs w:val="22"/>
                <w:cs/>
                <w:lang w:bidi="th-TH"/>
              </w:rPr>
            </w:pPr>
            <w:r w:rsidRPr="003E6864">
              <w:rPr>
                <w:rFonts w:cs="Times New Roman"/>
                <w:szCs w:val="22"/>
                <w:lang w:val="en-US" w:bidi="th-TH"/>
              </w:rPr>
              <w:t>178,735</w:t>
            </w:r>
          </w:p>
        </w:tc>
        <w:tc>
          <w:tcPr>
            <w:tcW w:w="270" w:type="dxa"/>
            <w:vAlign w:val="bottom"/>
          </w:tcPr>
          <w:p w14:paraId="2F6DB458" w14:textId="77777777" w:rsidR="003E6864" w:rsidRPr="004A6CB8" w:rsidRDefault="003E6864" w:rsidP="003E6864">
            <w:pPr>
              <w:pStyle w:val="acctfourfigures"/>
              <w:tabs>
                <w:tab w:val="clear" w:pos="765"/>
                <w:tab w:val="decimal" w:pos="840"/>
              </w:tabs>
              <w:spacing w:line="230" w:lineRule="exact"/>
              <w:ind w:left="-180" w:right="-198"/>
              <w:rPr>
                <w:rFonts w:cs="Times New Roman"/>
                <w:szCs w:val="22"/>
                <w:lang w:bidi="th-TH"/>
              </w:rPr>
            </w:pPr>
          </w:p>
        </w:tc>
        <w:tc>
          <w:tcPr>
            <w:tcW w:w="1093" w:type="dxa"/>
            <w:gridSpan w:val="2"/>
            <w:vAlign w:val="bottom"/>
          </w:tcPr>
          <w:p w14:paraId="1EAC5C94" w14:textId="038DF821"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7A5A8F">
              <w:rPr>
                <w:rFonts w:cs="Times New Roman"/>
                <w:szCs w:val="22"/>
                <w:lang w:bidi="th-TH"/>
              </w:rPr>
              <w:t>184,484</w:t>
            </w:r>
          </w:p>
        </w:tc>
      </w:tr>
      <w:tr w:rsidR="003E6864" w:rsidRPr="004A6CB8" w14:paraId="1A01A56E" w14:textId="77777777" w:rsidTr="008512A9">
        <w:trPr>
          <w:gridAfter w:val="1"/>
          <w:wAfter w:w="55" w:type="dxa"/>
        </w:trPr>
        <w:tc>
          <w:tcPr>
            <w:tcW w:w="3656" w:type="dxa"/>
          </w:tcPr>
          <w:p w14:paraId="7158AC93" w14:textId="6BEE3342" w:rsidR="003E6864" w:rsidRPr="004A6CB8" w:rsidRDefault="003E6864" w:rsidP="003E6864">
            <w:pPr>
              <w:spacing w:line="220" w:lineRule="exact"/>
              <w:ind w:left="-18" w:right="-40"/>
              <w:rPr>
                <w:rFonts w:cs="Times New Roman"/>
                <w:szCs w:val="22"/>
              </w:rPr>
            </w:pPr>
            <w:r w:rsidRPr="004A6CB8">
              <w:rPr>
                <w:rFonts w:cs="Times New Roman"/>
                <w:szCs w:val="22"/>
              </w:rPr>
              <w:t>Impact Solar Company Limited</w:t>
            </w:r>
          </w:p>
        </w:tc>
        <w:tc>
          <w:tcPr>
            <w:tcW w:w="2994" w:type="dxa"/>
          </w:tcPr>
          <w:p w14:paraId="38955181" w14:textId="77777777"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providing rooftop</w:t>
            </w:r>
          </w:p>
          <w:p w14:paraId="71E164F5" w14:textId="20232BFF" w:rsidR="003E6864" w:rsidRPr="004A6CB8" w:rsidRDefault="003E6864" w:rsidP="003E6864">
            <w:pPr>
              <w:pStyle w:val="acctfourfigures"/>
              <w:tabs>
                <w:tab w:val="clear" w:pos="765"/>
                <w:tab w:val="decimal" w:pos="6"/>
              </w:tabs>
              <w:spacing w:line="220" w:lineRule="exact"/>
              <w:ind w:left="6" w:right="-380"/>
              <w:rPr>
                <w:rFonts w:cs="Times New Roman"/>
                <w:spacing w:val="-4"/>
                <w:szCs w:val="22"/>
                <w:cs/>
                <w:lang w:bidi="th-TH"/>
              </w:rPr>
            </w:pPr>
            <w:r w:rsidRPr="004A6CB8">
              <w:rPr>
                <w:rFonts w:cs="Times New Roman"/>
                <w:spacing w:val="-4"/>
                <w:szCs w:val="22"/>
              </w:rPr>
              <w:t xml:space="preserve">   solar power systems</w:t>
            </w:r>
          </w:p>
        </w:tc>
        <w:tc>
          <w:tcPr>
            <w:tcW w:w="1169" w:type="dxa"/>
            <w:vAlign w:val="bottom"/>
          </w:tcPr>
          <w:p w14:paraId="6EEAF806" w14:textId="03B2AC8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4739E31C" w14:textId="0A030D4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r>
              <w:rPr>
                <w:rFonts w:cs="Times New Roman"/>
                <w:szCs w:val="22"/>
                <w:lang w:bidi="th-TH"/>
              </w:rPr>
              <w:t>85</w:t>
            </w:r>
          </w:p>
        </w:tc>
        <w:tc>
          <w:tcPr>
            <w:tcW w:w="901" w:type="dxa"/>
            <w:vAlign w:val="bottom"/>
          </w:tcPr>
          <w:p w14:paraId="12CA766D" w14:textId="3E9E413E"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10.</w:t>
            </w:r>
            <w:r>
              <w:rPr>
                <w:rFonts w:cs="Times New Roman"/>
                <w:szCs w:val="22"/>
                <w:lang w:bidi="th-TH"/>
              </w:rPr>
              <w:t>85</w:t>
            </w:r>
          </w:p>
        </w:tc>
        <w:tc>
          <w:tcPr>
            <w:tcW w:w="270" w:type="dxa"/>
            <w:vAlign w:val="bottom"/>
          </w:tcPr>
          <w:p w14:paraId="7C2DF17C"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0996239A" w14:textId="061A5B54" w:rsidR="003E6864" w:rsidRPr="004A6CB8" w:rsidRDefault="003E6864" w:rsidP="003E6864">
            <w:pPr>
              <w:pStyle w:val="acctfourfigures"/>
              <w:tabs>
                <w:tab w:val="clear" w:pos="765"/>
                <w:tab w:val="decimal" w:pos="702"/>
              </w:tabs>
              <w:spacing w:line="220" w:lineRule="exact"/>
              <w:ind w:left="-180" w:right="-156"/>
              <w:jc w:val="center"/>
              <w:rPr>
                <w:rFonts w:cs="Times New Roman"/>
                <w:szCs w:val="22"/>
                <w:lang w:bidi="th-TH"/>
              </w:rPr>
            </w:pPr>
            <w:r w:rsidRPr="004A6CB8">
              <w:rPr>
                <w:rFonts w:cs="Times New Roman"/>
                <w:szCs w:val="22"/>
                <w:lang w:bidi="th-TH"/>
              </w:rPr>
              <w:t>118,230</w:t>
            </w:r>
          </w:p>
        </w:tc>
        <w:tc>
          <w:tcPr>
            <w:tcW w:w="270" w:type="dxa"/>
            <w:vAlign w:val="bottom"/>
          </w:tcPr>
          <w:p w14:paraId="5FE080AB" w14:textId="77777777" w:rsidR="003E6864" w:rsidRPr="004A6CB8" w:rsidRDefault="003E6864" w:rsidP="003E6864">
            <w:pPr>
              <w:pStyle w:val="BodyText"/>
              <w:tabs>
                <w:tab w:val="decimal" w:pos="486"/>
              </w:tabs>
              <w:spacing w:after="0" w:line="230" w:lineRule="exact"/>
              <w:ind w:left="-180" w:right="-156"/>
              <w:jc w:val="center"/>
              <w:rPr>
                <w:rFonts w:cs="Times New Roman"/>
                <w:szCs w:val="22"/>
                <w:lang w:val="en-GB" w:bidi="th-TH"/>
              </w:rPr>
            </w:pPr>
          </w:p>
        </w:tc>
        <w:tc>
          <w:tcPr>
            <w:tcW w:w="1192" w:type="dxa"/>
            <w:gridSpan w:val="2"/>
            <w:vAlign w:val="bottom"/>
          </w:tcPr>
          <w:p w14:paraId="42B50307" w14:textId="7D7C916A"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118,230</w:t>
            </w:r>
          </w:p>
        </w:tc>
        <w:tc>
          <w:tcPr>
            <w:tcW w:w="236" w:type="dxa"/>
            <w:vAlign w:val="bottom"/>
          </w:tcPr>
          <w:p w14:paraId="3541F464" w14:textId="77777777" w:rsidR="003E6864" w:rsidRPr="004A6CB8" w:rsidRDefault="003E6864" w:rsidP="003E6864">
            <w:pPr>
              <w:pStyle w:val="acctfourfigures"/>
              <w:tabs>
                <w:tab w:val="decimal" w:pos="432"/>
              </w:tabs>
              <w:spacing w:line="230" w:lineRule="exact"/>
              <w:ind w:left="-180" w:right="-158"/>
              <w:jc w:val="center"/>
              <w:rPr>
                <w:rFonts w:cs="Times New Roman"/>
                <w:szCs w:val="22"/>
                <w:lang w:bidi="th-TH"/>
              </w:rPr>
            </w:pPr>
          </w:p>
        </w:tc>
        <w:tc>
          <w:tcPr>
            <w:tcW w:w="1262" w:type="dxa"/>
            <w:vAlign w:val="bottom"/>
          </w:tcPr>
          <w:p w14:paraId="3E4979CB" w14:textId="4F4CEE39" w:rsidR="003E6864" w:rsidRPr="003E6864" w:rsidRDefault="003E6864" w:rsidP="008512A9">
            <w:pPr>
              <w:pStyle w:val="acctfourfigures"/>
              <w:tabs>
                <w:tab w:val="clear" w:pos="765"/>
                <w:tab w:val="decimal" w:pos="900"/>
              </w:tabs>
              <w:spacing w:line="220" w:lineRule="exact"/>
              <w:ind w:left="-146"/>
              <w:jc w:val="right"/>
              <w:rPr>
                <w:rFonts w:cs="Times New Roman"/>
                <w:szCs w:val="22"/>
                <w:cs/>
                <w:lang w:bidi="th-TH"/>
              </w:rPr>
            </w:pPr>
            <w:r w:rsidRPr="003E6864">
              <w:rPr>
                <w:rFonts w:cs="Times New Roman"/>
                <w:szCs w:val="22"/>
                <w:lang w:val="en-US" w:bidi="th-TH"/>
              </w:rPr>
              <w:t>129,851</w:t>
            </w:r>
          </w:p>
        </w:tc>
        <w:tc>
          <w:tcPr>
            <w:tcW w:w="270" w:type="dxa"/>
            <w:vAlign w:val="bottom"/>
          </w:tcPr>
          <w:p w14:paraId="23D235F1" w14:textId="77777777" w:rsidR="003E6864" w:rsidRPr="004A6CB8" w:rsidRDefault="003E6864" w:rsidP="003E6864">
            <w:pPr>
              <w:pStyle w:val="acctfourfigures"/>
              <w:tabs>
                <w:tab w:val="clear" w:pos="765"/>
                <w:tab w:val="decimal" w:pos="840"/>
              </w:tabs>
              <w:spacing w:line="230" w:lineRule="exact"/>
              <w:ind w:left="-180" w:right="-198"/>
              <w:jc w:val="center"/>
              <w:rPr>
                <w:rFonts w:cs="Times New Roman"/>
                <w:szCs w:val="22"/>
                <w:lang w:bidi="th-TH"/>
              </w:rPr>
            </w:pPr>
          </w:p>
        </w:tc>
        <w:tc>
          <w:tcPr>
            <w:tcW w:w="1093" w:type="dxa"/>
            <w:gridSpan w:val="2"/>
            <w:vAlign w:val="bottom"/>
          </w:tcPr>
          <w:p w14:paraId="526C262E" w14:textId="30D79870"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7A5A8F">
              <w:rPr>
                <w:rFonts w:cs="Times New Roman"/>
                <w:szCs w:val="22"/>
                <w:lang w:bidi="th-TH"/>
              </w:rPr>
              <w:t>116,789</w:t>
            </w:r>
          </w:p>
        </w:tc>
      </w:tr>
      <w:tr w:rsidR="003E6864" w:rsidRPr="004A6CB8" w14:paraId="1108F6BB" w14:textId="77777777" w:rsidTr="008512A9">
        <w:trPr>
          <w:gridAfter w:val="1"/>
          <w:wAfter w:w="55" w:type="dxa"/>
        </w:trPr>
        <w:tc>
          <w:tcPr>
            <w:tcW w:w="3656" w:type="dxa"/>
            <w:vAlign w:val="bottom"/>
            <w:hideMark/>
          </w:tcPr>
          <w:p w14:paraId="2FC84DF0" w14:textId="77777777" w:rsidR="003E6864" w:rsidRPr="004A6CB8" w:rsidRDefault="003E6864" w:rsidP="003E6864">
            <w:pPr>
              <w:spacing w:line="220" w:lineRule="exact"/>
              <w:ind w:left="-18" w:right="-40"/>
              <w:rPr>
                <w:rFonts w:cs="Times New Roman"/>
                <w:szCs w:val="22"/>
                <w:lang w:val="en-US" w:bidi="th-TH"/>
              </w:rPr>
            </w:pPr>
            <w:r w:rsidRPr="004A6CB8">
              <w:rPr>
                <w:rFonts w:cs="Times New Roman"/>
                <w:szCs w:val="22"/>
              </w:rPr>
              <w:t>Perth Power Partnership (Kwinana)</w:t>
            </w:r>
          </w:p>
        </w:tc>
        <w:tc>
          <w:tcPr>
            <w:tcW w:w="2994" w:type="dxa"/>
          </w:tcPr>
          <w:p w14:paraId="359B7791" w14:textId="198D2ECB"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0C28B2CE" w14:textId="0E531516"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Australia</w:t>
            </w:r>
          </w:p>
        </w:tc>
        <w:tc>
          <w:tcPr>
            <w:tcW w:w="810" w:type="dxa"/>
            <w:vAlign w:val="bottom"/>
          </w:tcPr>
          <w:p w14:paraId="3262B413" w14:textId="322111C5"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30</w:t>
            </w:r>
          </w:p>
        </w:tc>
        <w:tc>
          <w:tcPr>
            <w:tcW w:w="901" w:type="dxa"/>
            <w:vAlign w:val="bottom"/>
          </w:tcPr>
          <w:p w14:paraId="0FA3061C" w14:textId="3C654B51"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30</w:t>
            </w:r>
          </w:p>
        </w:tc>
        <w:tc>
          <w:tcPr>
            <w:tcW w:w="270" w:type="dxa"/>
          </w:tcPr>
          <w:p w14:paraId="7B6F42AE" w14:textId="77777777"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588D905F" w14:textId="3C2E55C5" w:rsidR="003E6864" w:rsidRPr="004A6CB8" w:rsidRDefault="003E6864" w:rsidP="003E6864">
            <w:pPr>
              <w:pStyle w:val="acctfourfigures"/>
              <w:tabs>
                <w:tab w:val="clear" w:pos="765"/>
                <w:tab w:val="decimal" w:pos="864"/>
              </w:tabs>
              <w:spacing w:line="220" w:lineRule="exact"/>
              <w:ind w:left="-180" w:right="-156"/>
              <w:rPr>
                <w:rFonts w:cs="Times New Roman"/>
                <w:szCs w:val="22"/>
                <w:lang w:bidi="th-TH"/>
              </w:rPr>
            </w:pPr>
            <w:r w:rsidRPr="004A6CB8">
              <w:rPr>
                <w:rFonts w:cs="Times New Roman" w:hint="cs"/>
                <w:szCs w:val="22"/>
                <w:lang w:bidi="th-TH"/>
              </w:rPr>
              <w:t>618,531</w:t>
            </w:r>
          </w:p>
        </w:tc>
        <w:tc>
          <w:tcPr>
            <w:tcW w:w="270" w:type="dxa"/>
            <w:vAlign w:val="bottom"/>
          </w:tcPr>
          <w:p w14:paraId="49E86DC5" w14:textId="77777777" w:rsidR="003E6864" w:rsidRPr="004A6CB8" w:rsidRDefault="003E6864" w:rsidP="003E6864">
            <w:pPr>
              <w:pStyle w:val="BodyText"/>
              <w:tabs>
                <w:tab w:val="decimal" w:pos="486"/>
              </w:tabs>
              <w:spacing w:after="0" w:line="220" w:lineRule="exact"/>
              <w:ind w:left="-180" w:right="-156"/>
              <w:rPr>
                <w:rFonts w:cs="Times New Roman"/>
                <w:szCs w:val="22"/>
                <w:lang w:val="en-GB" w:bidi="th-TH"/>
              </w:rPr>
            </w:pPr>
          </w:p>
        </w:tc>
        <w:tc>
          <w:tcPr>
            <w:tcW w:w="1192" w:type="dxa"/>
            <w:gridSpan w:val="2"/>
            <w:vAlign w:val="bottom"/>
          </w:tcPr>
          <w:p w14:paraId="74C7EF90" w14:textId="6D155361"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hint="cs"/>
                <w:szCs w:val="22"/>
                <w:lang w:bidi="th-TH"/>
              </w:rPr>
              <w:t>618,531</w:t>
            </w:r>
          </w:p>
        </w:tc>
        <w:tc>
          <w:tcPr>
            <w:tcW w:w="236" w:type="dxa"/>
            <w:vAlign w:val="bottom"/>
          </w:tcPr>
          <w:p w14:paraId="353E4EB7" w14:textId="77777777" w:rsidR="003E6864" w:rsidRPr="004A6CB8" w:rsidRDefault="003E6864" w:rsidP="003E6864">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325E8F6F" w14:textId="555BDF57" w:rsidR="003E6864" w:rsidRPr="003E6864" w:rsidRDefault="003E6864" w:rsidP="001B02A8">
            <w:pPr>
              <w:pStyle w:val="acctfourfigures"/>
              <w:tabs>
                <w:tab w:val="clear" w:pos="765"/>
                <w:tab w:val="decimal" w:pos="180"/>
              </w:tabs>
              <w:spacing w:line="220" w:lineRule="exact"/>
              <w:ind w:left="-146" w:right="366"/>
              <w:jc w:val="right"/>
              <w:rPr>
                <w:rFonts w:cs="Times New Roman"/>
                <w:szCs w:val="22"/>
                <w:lang w:bidi="th-TH"/>
              </w:rPr>
            </w:pPr>
            <w:r w:rsidRPr="003E6864">
              <w:rPr>
                <w:rFonts w:cs="Times New Roman"/>
                <w:szCs w:val="22"/>
                <w:lang w:val="en-US" w:bidi="th-TH"/>
              </w:rPr>
              <w:t>-</w:t>
            </w:r>
          </w:p>
        </w:tc>
        <w:tc>
          <w:tcPr>
            <w:tcW w:w="270" w:type="dxa"/>
            <w:vAlign w:val="bottom"/>
          </w:tcPr>
          <w:p w14:paraId="70B15DB4" w14:textId="77777777" w:rsidR="003E6864" w:rsidRPr="004A6CB8" w:rsidRDefault="003E6864" w:rsidP="003E6864">
            <w:pPr>
              <w:pStyle w:val="BodyText"/>
              <w:tabs>
                <w:tab w:val="decimal" w:pos="840"/>
              </w:tabs>
              <w:spacing w:after="0" w:line="220" w:lineRule="exact"/>
              <w:ind w:left="-180" w:right="-70"/>
              <w:rPr>
                <w:rFonts w:cs="Times New Roman"/>
                <w:szCs w:val="22"/>
                <w:lang w:val="en-GB" w:bidi="th-TH"/>
              </w:rPr>
            </w:pPr>
          </w:p>
        </w:tc>
        <w:tc>
          <w:tcPr>
            <w:tcW w:w="1093" w:type="dxa"/>
            <w:gridSpan w:val="2"/>
            <w:vAlign w:val="bottom"/>
          </w:tcPr>
          <w:p w14:paraId="5F64AE10" w14:textId="47E2398B" w:rsidR="003E6864" w:rsidRPr="004A6CB8" w:rsidRDefault="003E6864" w:rsidP="003E6864">
            <w:pPr>
              <w:pStyle w:val="acctfourfigures"/>
              <w:tabs>
                <w:tab w:val="clear" w:pos="765"/>
                <w:tab w:val="decimal" w:pos="562"/>
              </w:tabs>
              <w:spacing w:line="220" w:lineRule="exact"/>
              <w:ind w:left="-146" w:right="-216"/>
              <w:rPr>
                <w:rFonts w:cs="Times New Roman"/>
                <w:szCs w:val="22"/>
                <w:lang w:bidi="th-TH"/>
              </w:rPr>
            </w:pPr>
            <w:r w:rsidRPr="007A5A8F">
              <w:rPr>
                <w:rFonts w:cs="Times New Roman"/>
                <w:szCs w:val="22"/>
                <w:lang w:bidi="th-TH"/>
              </w:rPr>
              <w:t>-</w:t>
            </w:r>
          </w:p>
        </w:tc>
      </w:tr>
      <w:tr w:rsidR="003E6864" w:rsidRPr="004A6CB8" w14:paraId="6E24AA2B" w14:textId="77777777" w:rsidTr="008512A9">
        <w:trPr>
          <w:gridAfter w:val="1"/>
          <w:wAfter w:w="55" w:type="dxa"/>
        </w:trPr>
        <w:tc>
          <w:tcPr>
            <w:tcW w:w="3656" w:type="dxa"/>
            <w:vAlign w:val="bottom"/>
          </w:tcPr>
          <w:p w14:paraId="1FEE21AD" w14:textId="77777777" w:rsidR="003E6864" w:rsidRPr="004A6CB8" w:rsidRDefault="003E6864" w:rsidP="003E6864">
            <w:pPr>
              <w:spacing w:line="220" w:lineRule="exact"/>
              <w:ind w:left="-18" w:right="-40"/>
              <w:rPr>
                <w:rFonts w:cs="Times New Roman"/>
                <w:szCs w:val="22"/>
              </w:rPr>
            </w:pPr>
            <w:proofErr w:type="spellStart"/>
            <w:r w:rsidRPr="004A6CB8">
              <w:rPr>
                <w:rFonts w:cs="Times New Roman"/>
                <w:szCs w:val="22"/>
              </w:rPr>
              <w:t>Yandin</w:t>
            </w:r>
            <w:proofErr w:type="spellEnd"/>
            <w:r w:rsidRPr="004A6CB8">
              <w:rPr>
                <w:rFonts w:cs="Times New Roman"/>
                <w:szCs w:val="22"/>
              </w:rPr>
              <w:t xml:space="preserve"> WF Holdings Pty Ltd</w:t>
            </w:r>
          </w:p>
        </w:tc>
        <w:tc>
          <w:tcPr>
            <w:tcW w:w="2994" w:type="dxa"/>
          </w:tcPr>
          <w:p w14:paraId="3B805B92" w14:textId="00E8D230" w:rsidR="003E6864" w:rsidRPr="004A6CB8" w:rsidRDefault="003E6864" w:rsidP="003E6864">
            <w:pPr>
              <w:pStyle w:val="acctfourfigures"/>
              <w:tabs>
                <w:tab w:val="clear" w:pos="765"/>
                <w:tab w:val="decimal" w:pos="6"/>
              </w:tabs>
              <w:spacing w:line="220" w:lineRule="exact"/>
              <w:ind w:left="6" w:right="-380"/>
              <w:rPr>
                <w:rFonts w:cs="Times New Roman"/>
                <w:spacing w:val="-4"/>
                <w:szCs w:val="22"/>
              </w:rPr>
            </w:pPr>
            <w:r w:rsidRPr="004A6CB8">
              <w:rPr>
                <w:rFonts w:cs="Times New Roman"/>
                <w:spacing w:val="-4"/>
                <w:szCs w:val="22"/>
              </w:rPr>
              <w:t>Generating and selling electricity</w:t>
            </w:r>
          </w:p>
        </w:tc>
        <w:tc>
          <w:tcPr>
            <w:tcW w:w="1169" w:type="dxa"/>
          </w:tcPr>
          <w:p w14:paraId="575E1614" w14:textId="1FA4718D"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Australia</w:t>
            </w:r>
          </w:p>
        </w:tc>
        <w:tc>
          <w:tcPr>
            <w:tcW w:w="810" w:type="dxa"/>
            <w:vAlign w:val="bottom"/>
          </w:tcPr>
          <w:p w14:paraId="0D8EB71A" w14:textId="39B3762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70</w:t>
            </w:r>
          </w:p>
        </w:tc>
        <w:tc>
          <w:tcPr>
            <w:tcW w:w="901" w:type="dxa"/>
            <w:vAlign w:val="bottom"/>
          </w:tcPr>
          <w:p w14:paraId="37131E56" w14:textId="5224086D"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70</w:t>
            </w:r>
          </w:p>
        </w:tc>
        <w:tc>
          <w:tcPr>
            <w:tcW w:w="270" w:type="dxa"/>
          </w:tcPr>
          <w:p w14:paraId="11A8681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p>
        </w:tc>
        <w:tc>
          <w:tcPr>
            <w:tcW w:w="1080" w:type="dxa"/>
            <w:tcBorders>
              <w:left w:val="nil"/>
              <w:bottom w:val="single" w:sz="4" w:space="0" w:color="auto"/>
              <w:right w:val="nil"/>
            </w:tcBorders>
            <w:vAlign w:val="bottom"/>
          </w:tcPr>
          <w:p w14:paraId="17108B66" w14:textId="589D3F81" w:rsidR="003E6864" w:rsidRPr="004A6CB8" w:rsidRDefault="003E6864" w:rsidP="003E6864">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3,077,978</w:t>
            </w:r>
          </w:p>
        </w:tc>
        <w:tc>
          <w:tcPr>
            <w:tcW w:w="270" w:type="dxa"/>
            <w:vAlign w:val="bottom"/>
          </w:tcPr>
          <w:p w14:paraId="70C076A9" w14:textId="77777777" w:rsidR="003E6864" w:rsidRPr="004A6CB8" w:rsidRDefault="003E6864" w:rsidP="003E6864">
            <w:pPr>
              <w:pStyle w:val="BodyText"/>
              <w:tabs>
                <w:tab w:val="decimal" w:pos="486"/>
              </w:tabs>
              <w:spacing w:after="0" w:line="220" w:lineRule="exact"/>
              <w:ind w:left="-180" w:right="-156"/>
              <w:rPr>
                <w:rFonts w:cs="Times New Roman"/>
                <w:szCs w:val="22"/>
                <w:lang w:val="en-GB" w:bidi="th-TH"/>
              </w:rPr>
            </w:pPr>
          </w:p>
        </w:tc>
        <w:tc>
          <w:tcPr>
            <w:tcW w:w="1192" w:type="dxa"/>
            <w:gridSpan w:val="2"/>
            <w:tcBorders>
              <w:left w:val="nil"/>
              <w:bottom w:val="single" w:sz="4" w:space="0" w:color="auto"/>
              <w:right w:val="nil"/>
            </w:tcBorders>
            <w:vAlign w:val="bottom"/>
          </w:tcPr>
          <w:p w14:paraId="2295217D" w14:textId="58DBEF01"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3,077,978</w:t>
            </w:r>
          </w:p>
        </w:tc>
        <w:tc>
          <w:tcPr>
            <w:tcW w:w="236" w:type="dxa"/>
            <w:vAlign w:val="bottom"/>
          </w:tcPr>
          <w:p w14:paraId="4E32880F" w14:textId="77777777" w:rsidR="003E6864" w:rsidRPr="004A6CB8" w:rsidRDefault="003E6864" w:rsidP="003E6864">
            <w:pPr>
              <w:pStyle w:val="BodyText"/>
              <w:tabs>
                <w:tab w:val="decimal" w:pos="540"/>
              </w:tabs>
              <w:spacing w:after="0" w:line="220" w:lineRule="exact"/>
              <w:ind w:left="-180" w:right="-156"/>
              <w:rPr>
                <w:rFonts w:cs="Times New Roman"/>
                <w:szCs w:val="22"/>
                <w:lang w:val="en-GB" w:bidi="th-TH"/>
              </w:rPr>
            </w:pPr>
          </w:p>
        </w:tc>
        <w:tc>
          <w:tcPr>
            <w:tcW w:w="1262" w:type="dxa"/>
            <w:tcBorders>
              <w:left w:val="nil"/>
              <w:bottom w:val="single" w:sz="4" w:space="0" w:color="auto"/>
              <w:right w:val="nil"/>
            </w:tcBorders>
            <w:vAlign w:val="bottom"/>
          </w:tcPr>
          <w:p w14:paraId="039A8484" w14:textId="4093F641" w:rsidR="003E6864" w:rsidRPr="003E6864" w:rsidRDefault="003E6864" w:rsidP="008512A9">
            <w:pPr>
              <w:pStyle w:val="acctfourfigures"/>
              <w:tabs>
                <w:tab w:val="clear" w:pos="765"/>
                <w:tab w:val="decimal" w:pos="900"/>
              </w:tabs>
              <w:spacing w:line="220" w:lineRule="exact"/>
              <w:ind w:left="-146"/>
              <w:jc w:val="right"/>
              <w:rPr>
                <w:rFonts w:cs="Times New Roman"/>
                <w:szCs w:val="22"/>
                <w:lang w:bidi="th-TH"/>
              </w:rPr>
            </w:pPr>
            <w:r w:rsidRPr="003E6864">
              <w:rPr>
                <w:rFonts w:cs="Times New Roman"/>
                <w:szCs w:val="22"/>
                <w:lang w:val="en-US" w:bidi="th-TH"/>
              </w:rPr>
              <w:t>3,550,165</w:t>
            </w:r>
          </w:p>
        </w:tc>
        <w:tc>
          <w:tcPr>
            <w:tcW w:w="270" w:type="dxa"/>
            <w:vAlign w:val="bottom"/>
          </w:tcPr>
          <w:p w14:paraId="59DA5FFE" w14:textId="77777777" w:rsidR="003E6864" w:rsidRPr="004A6CB8" w:rsidRDefault="003E6864" w:rsidP="003E6864">
            <w:pPr>
              <w:pStyle w:val="BodyText"/>
              <w:tabs>
                <w:tab w:val="decimal" w:pos="840"/>
              </w:tabs>
              <w:spacing w:after="0" w:line="220" w:lineRule="exact"/>
              <w:ind w:left="-180" w:right="-70"/>
              <w:rPr>
                <w:rFonts w:cs="Times New Roman"/>
                <w:szCs w:val="22"/>
                <w:lang w:val="en-GB" w:bidi="th-TH"/>
              </w:rPr>
            </w:pPr>
          </w:p>
        </w:tc>
        <w:tc>
          <w:tcPr>
            <w:tcW w:w="1093" w:type="dxa"/>
            <w:gridSpan w:val="2"/>
            <w:tcBorders>
              <w:left w:val="nil"/>
              <w:bottom w:val="single" w:sz="4" w:space="0" w:color="auto"/>
              <w:right w:val="nil"/>
            </w:tcBorders>
            <w:vAlign w:val="bottom"/>
          </w:tcPr>
          <w:p w14:paraId="29A17B47" w14:textId="70178058" w:rsidR="003E6864" w:rsidRPr="004A6CB8" w:rsidRDefault="003E6864" w:rsidP="003E6864">
            <w:pPr>
              <w:pStyle w:val="acctfourfigures"/>
              <w:tabs>
                <w:tab w:val="clear" w:pos="765"/>
                <w:tab w:val="decimal" w:pos="840"/>
              </w:tabs>
              <w:spacing w:line="220" w:lineRule="exact"/>
              <w:ind w:left="-146" w:right="-216"/>
              <w:rPr>
                <w:rFonts w:cs="Times New Roman"/>
                <w:szCs w:val="22"/>
                <w:lang w:bidi="th-TH"/>
              </w:rPr>
            </w:pPr>
            <w:r w:rsidRPr="007A5A8F">
              <w:rPr>
                <w:rFonts w:cs="Times New Roman"/>
                <w:szCs w:val="22"/>
                <w:lang w:bidi="th-TH"/>
              </w:rPr>
              <w:t>3,669,115</w:t>
            </w:r>
          </w:p>
        </w:tc>
      </w:tr>
      <w:tr w:rsidR="003E6864" w:rsidRPr="004A6CB8" w14:paraId="681B74A2" w14:textId="77777777" w:rsidTr="008512A9">
        <w:trPr>
          <w:gridAfter w:val="1"/>
          <w:wAfter w:w="55" w:type="dxa"/>
        </w:trPr>
        <w:tc>
          <w:tcPr>
            <w:tcW w:w="3656" w:type="dxa"/>
            <w:vAlign w:val="bottom"/>
          </w:tcPr>
          <w:p w14:paraId="0FA11D46" w14:textId="77777777" w:rsidR="003E6864" w:rsidRPr="004A6CB8" w:rsidRDefault="003E6864" w:rsidP="003E6864">
            <w:pPr>
              <w:spacing w:line="220" w:lineRule="exact"/>
              <w:ind w:left="-18" w:right="-40"/>
              <w:rPr>
                <w:rFonts w:cs="Times New Roman"/>
                <w:szCs w:val="22"/>
                <w:lang w:val="en-US" w:bidi="th-TH"/>
              </w:rPr>
            </w:pPr>
          </w:p>
        </w:tc>
        <w:tc>
          <w:tcPr>
            <w:tcW w:w="2994" w:type="dxa"/>
          </w:tcPr>
          <w:p w14:paraId="7E44AF92"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43D83076"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32ECBE67" w14:textId="4F81DBC0"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3F514332"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1912208C" w14:textId="77777777" w:rsidR="003E6864" w:rsidRPr="004A6CB8" w:rsidRDefault="003E6864" w:rsidP="003E6864">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top w:val="single" w:sz="4" w:space="0" w:color="auto"/>
              <w:left w:val="nil"/>
              <w:bottom w:val="single" w:sz="4" w:space="0" w:color="auto"/>
              <w:right w:val="nil"/>
            </w:tcBorders>
            <w:vAlign w:val="bottom"/>
          </w:tcPr>
          <w:p w14:paraId="7116E73E" w14:textId="239A2902" w:rsidR="003E6864" w:rsidRPr="004A6CB8" w:rsidRDefault="003E6864" w:rsidP="003E6864">
            <w:pPr>
              <w:pStyle w:val="acctfourfigures"/>
              <w:tabs>
                <w:tab w:val="clear" w:pos="765"/>
                <w:tab w:val="decimal" w:pos="863"/>
              </w:tabs>
              <w:spacing w:line="220" w:lineRule="exact"/>
              <w:ind w:left="-180" w:right="-156"/>
              <w:rPr>
                <w:rFonts w:cs="Times New Roman"/>
                <w:b/>
                <w:bCs/>
                <w:szCs w:val="22"/>
                <w:lang w:bidi="th-TH"/>
              </w:rPr>
            </w:pPr>
            <w:r w:rsidRPr="004A6CB8">
              <w:rPr>
                <w:rFonts w:cs="Times New Roman"/>
                <w:b/>
                <w:bCs/>
                <w:szCs w:val="22"/>
                <w:lang w:bidi="th-TH"/>
              </w:rPr>
              <w:t>4,045,439</w:t>
            </w:r>
          </w:p>
        </w:tc>
        <w:tc>
          <w:tcPr>
            <w:tcW w:w="270" w:type="dxa"/>
            <w:vAlign w:val="bottom"/>
          </w:tcPr>
          <w:p w14:paraId="16B21F2D" w14:textId="77777777" w:rsidR="003E6864" w:rsidRPr="004A6CB8" w:rsidRDefault="003E6864" w:rsidP="003E6864">
            <w:pPr>
              <w:pStyle w:val="BodyText"/>
              <w:tabs>
                <w:tab w:val="decimal" w:pos="486"/>
              </w:tabs>
              <w:spacing w:after="0" w:line="220" w:lineRule="exact"/>
              <w:ind w:left="-180" w:right="-156"/>
              <w:rPr>
                <w:rFonts w:cs="Times New Roman"/>
                <w:b/>
                <w:bCs/>
                <w:szCs w:val="22"/>
                <w:lang w:val="en-GB" w:bidi="th-TH"/>
              </w:rPr>
            </w:pPr>
          </w:p>
        </w:tc>
        <w:tc>
          <w:tcPr>
            <w:tcW w:w="1192" w:type="dxa"/>
            <w:gridSpan w:val="2"/>
            <w:tcBorders>
              <w:top w:val="single" w:sz="4" w:space="0" w:color="auto"/>
              <w:left w:val="nil"/>
              <w:bottom w:val="single" w:sz="4" w:space="0" w:color="auto"/>
              <w:right w:val="nil"/>
            </w:tcBorders>
            <w:vAlign w:val="bottom"/>
            <w:hideMark/>
          </w:tcPr>
          <w:p w14:paraId="4A62B952" w14:textId="541FCA58" w:rsidR="003E6864" w:rsidRPr="004A6CB8" w:rsidRDefault="003E6864" w:rsidP="003E6864">
            <w:pPr>
              <w:pStyle w:val="acctfourfigures"/>
              <w:tabs>
                <w:tab w:val="clear" w:pos="765"/>
                <w:tab w:val="decimal" w:pos="980"/>
              </w:tabs>
              <w:spacing w:line="220" w:lineRule="exact"/>
              <w:ind w:left="-14" w:right="-14"/>
              <w:rPr>
                <w:rFonts w:cs="Times New Roman"/>
                <w:b/>
                <w:bCs/>
                <w:szCs w:val="22"/>
                <w:lang w:bidi="th-TH"/>
              </w:rPr>
            </w:pPr>
            <w:r w:rsidRPr="004A6CB8">
              <w:rPr>
                <w:rFonts w:cs="Times New Roman"/>
                <w:b/>
                <w:bCs/>
                <w:szCs w:val="22"/>
                <w:lang w:bidi="th-TH"/>
              </w:rPr>
              <w:t>4,045,439</w:t>
            </w:r>
          </w:p>
        </w:tc>
        <w:tc>
          <w:tcPr>
            <w:tcW w:w="236" w:type="dxa"/>
            <w:vAlign w:val="bottom"/>
          </w:tcPr>
          <w:p w14:paraId="486C4C90" w14:textId="77777777" w:rsidR="003E6864" w:rsidRPr="004A6CB8" w:rsidRDefault="003E6864" w:rsidP="003E6864">
            <w:pPr>
              <w:pStyle w:val="BodyText"/>
              <w:tabs>
                <w:tab w:val="decimal" w:pos="540"/>
              </w:tabs>
              <w:spacing w:after="0" w:line="220" w:lineRule="exact"/>
              <w:ind w:left="-180" w:right="-156"/>
              <w:rPr>
                <w:rFonts w:cs="Times New Roman"/>
                <w:b/>
                <w:bCs/>
                <w:szCs w:val="22"/>
                <w:lang w:val="en-GB" w:bidi="th-TH"/>
              </w:rPr>
            </w:pPr>
          </w:p>
        </w:tc>
        <w:tc>
          <w:tcPr>
            <w:tcW w:w="1262" w:type="dxa"/>
            <w:tcBorders>
              <w:top w:val="single" w:sz="4" w:space="0" w:color="auto"/>
              <w:left w:val="nil"/>
              <w:bottom w:val="single" w:sz="4" w:space="0" w:color="auto"/>
              <w:right w:val="nil"/>
            </w:tcBorders>
            <w:vAlign w:val="bottom"/>
          </w:tcPr>
          <w:p w14:paraId="7DC21EFA" w14:textId="075AF9CD" w:rsidR="003E6864" w:rsidRPr="003E6864" w:rsidRDefault="003E6864" w:rsidP="008512A9">
            <w:pPr>
              <w:pStyle w:val="acctfourfigures"/>
              <w:tabs>
                <w:tab w:val="clear" w:pos="765"/>
                <w:tab w:val="decimal" w:pos="900"/>
              </w:tabs>
              <w:spacing w:line="220" w:lineRule="exact"/>
              <w:ind w:left="-180"/>
              <w:jc w:val="right"/>
              <w:rPr>
                <w:rFonts w:cs="Times New Roman"/>
                <w:b/>
                <w:bCs/>
                <w:szCs w:val="22"/>
                <w:lang w:bidi="th-TH"/>
              </w:rPr>
            </w:pPr>
            <w:r w:rsidRPr="003E6864">
              <w:rPr>
                <w:rFonts w:cs="Times New Roman"/>
                <w:b/>
                <w:bCs/>
                <w:szCs w:val="22"/>
                <w:lang w:val="en-US" w:bidi="th-TH"/>
              </w:rPr>
              <w:t>4,226,930</w:t>
            </w:r>
          </w:p>
        </w:tc>
        <w:tc>
          <w:tcPr>
            <w:tcW w:w="270" w:type="dxa"/>
            <w:vAlign w:val="bottom"/>
          </w:tcPr>
          <w:p w14:paraId="1B2B67E4" w14:textId="77777777" w:rsidR="003E6864" w:rsidRPr="004A6CB8" w:rsidRDefault="003E6864" w:rsidP="003E6864">
            <w:pPr>
              <w:pStyle w:val="BodyText"/>
              <w:tabs>
                <w:tab w:val="decimal" w:pos="840"/>
              </w:tabs>
              <w:spacing w:after="0" w:line="220" w:lineRule="exact"/>
              <w:ind w:left="-180" w:right="-156"/>
              <w:rPr>
                <w:rFonts w:cs="Times New Roman"/>
                <w:b/>
                <w:bCs/>
                <w:szCs w:val="22"/>
                <w:lang w:val="en-GB" w:bidi="th-TH"/>
              </w:rPr>
            </w:pPr>
          </w:p>
        </w:tc>
        <w:tc>
          <w:tcPr>
            <w:tcW w:w="1093" w:type="dxa"/>
            <w:gridSpan w:val="2"/>
            <w:tcBorders>
              <w:top w:val="single" w:sz="4" w:space="0" w:color="auto"/>
              <w:left w:val="nil"/>
              <w:bottom w:val="single" w:sz="4" w:space="0" w:color="auto"/>
              <w:right w:val="nil"/>
            </w:tcBorders>
            <w:vAlign w:val="bottom"/>
            <w:hideMark/>
          </w:tcPr>
          <w:p w14:paraId="6B3D4E19" w14:textId="3270DC52" w:rsidR="003E6864" w:rsidRPr="004A6CB8" w:rsidRDefault="003E6864" w:rsidP="003E6864">
            <w:pPr>
              <w:pStyle w:val="acctfourfigures"/>
              <w:tabs>
                <w:tab w:val="clear" w:pos="765"/>
                <w:tab w:val="decimal" w:pos="840"/>
              </w:tabs>
              <w:spacing w:line="220" w:lineRule="exact"/>
              <w:ind w:left="-180" w:right="-156"/>
              <w:rPr>
                <w:rFonts w:cs="Times New Roman"/>
                <w:b/>
                <w:bCs/>
                <w:szCs w:val="22"/>
                <w:lang w:bidi="th-TH"/>
              </w:rPr>
            </w:pPr>
            <w:r w:rsidRPr="007A5A8F">
              <w:rPr>
                <w:rFonts w:cs="Times New Roman"/>
                <w:b/>
                <w:bCs/>
                <w:szCs w:val="22"/>
                <w:lang w:bidi="th-TH"/>
              </w:rPr>
              <w:t>4,351,383</w:t>
            </w:r>
          </w:p>
        </w:tc>
      </w:tr>
      <w:tr w:rsidR="003E6864" w:rsidRPr="004A6CB8" w14:paraId="6E7A7F4D" w14:textId="77777777" w:rsidTr="008512A9">
        <w:trPr>
          <w:gridAfter w:val="1"/>
          <w:wAfter w:w="55" w:type="dxa"/>
        </w:trPr>
        <w:tc>
          <w:tcPr>
            <w:tcW w:w="3656" w:type="dxa"/>
            <w:vAlign w:val="bottom"/>
            <w:hideMark/>
          </w:tcPr>
          <w:p w14:paraId="0056497D" w14:textId="77777777" w:rsidR="003E6864" w:rsidRPr="004A6CB8" w:rsidRDefault="003E6864" w:rsidP="003E6864">
            <w:pPr>
              <w:spacing w:line="220" w:lineRule="exact"/>
              <w:ind w:left="-18" w:right="-40"/>
              <w:rPr>
                <w:rFonts w:cs="Times New Roman"/>
                <w:b/>
                <w:bCs/>
                <w:szCs w:val="22"/>
                <w:lang w:val="en-US" w:bidi="th-TH"/>
              </w:rPr>
            </w:pPr>
            <w:r w:rsidRPr="004A6CB8">
              <w:rPr>
                <w:rFonts w:cs="Times New Roman"/>
                <w:b/>
                <w:bCs/>
                <w:szCs w:val="22"/>
              </w:rPr>
              <w:t>Total</w:t>
            </w:r>
          </w:p>
        </w:tc>
        <w:tc>
          <w:tcPr>
            <w:tcW w:w="2994" w:type="dxa"/>
          </w:tcPr>
          <w:p w14:paraId="0E06232C"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2F7FF3B3"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094E03B3" w14:textId="57C8054B"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10F0A1DB"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663BD3F7" w14:textId="77777777" w:rsidR="003E6864" w:rsidRPr="004A6CB8" w:rsidRDefault="003E6864" w:rsidP="003E6864">
            <w:pPr>
              <w:pStyle w:val="acctfourfigures"/>
              <w:tabs>
                <w:tab w:val="clear" w:pos="765"/>
                <w:tab w:val="decimal" w:pos="863"/>
              </w:tabs>
              <w:spacing w:line="220" w:lineRule="exact"/>
              <w:ind w:left="-180" w:right="-156"/>
              <w:rPr>
                <w:rFonts w:cstheme="minorBidi"/>
                <w:b/>
                <w:bCs/>
                <w:szCs w:val="22"/>
                <w:cs/>
                <w:lang w:bidi="th-TH"/>
              </w:rPr>
            </w:pPr>
          </w:p>
        </w:tc>
        <w:tc>
          <w:tcPr>
            <w:tcW w:w="1080" w:type="dxa"/>
            <w:tcBorders>
              <w:top w:val="single" w:sz="4" w:space="0" w:color="auto"/>
              <w:left w:val="nil"/>
              <w:bottom w:val="double" w:sz="4" w:space="0" w:color="auto"/>
              <w:right w:val="nil"/>
            </w:tcBorders>
            <w:vAlign w:val="bottom"/>
          </w:tcPr>
          <w:p w14:paraId="69913CAC" w14:textId="7E800B4F" w:rsidR="003E6864" w:rsidRPr="004A6CB8" w:rsidRDefault="003E6864" w:rsidP="003E6864">
            <w:pPr>
              <w:pStyle w:val="acctfourfigures"/>
              <w:tabs>
                <w:tab w:val="clear" w:pos="765"/>
                <w:tab w:val="decimal" w:pos="863"/>
              </w:tabs>
              <w:spacing w:line="220" w:lineRule="exact"/>
              <w:ind w:left="-180" w:right="-156"/>
              <w:rPr>
                <w:rFonts w:cs="Times New Roman"/>
                <w:b/>
                <w:bCs/>
                <w:szCs w:val="22"/>
                <w:cs/>
                <w:lang w:bidi="th-TH"/>
              </w:rPr>
            </w:pPr>
            <w:r w:rsidRPr="004A6CB8">
              <w:rPr>
                <w:rFonts w:cs="Times New Roman"/>
                <w:b/>
                <w:bCs/>
                <w:szCs w:val="22"/>
                <w:lang w:bidi="th-TH"/>
              </w:rPr>
              <w:t>10,</w:t>
            </w:r>
            <w:r w:rsidR="00EF4139">
              <w:rPr>
                <w:rFonts w:cs="Times New Roman"/>
                <w:b/>
                <w:bCs/>
                <w:szCs w:val="22"/>
                <w:lang w:bidi="th-TH"/>
              </w:rPr>
              <w:t>552</w:t>
            </w:r>
            <w:r w:rsidRPr="004A6CB8">
              <w:rPr>
                <w:rFonts w:cs="Times New Roman"/>
                <w:b/>
                <w:bCs/>
                <w:szCs w:val="22"/>
                <w:lang w:bidi="th-TH"/>
              </w:rPr>
              <w:t>,181</w:t>
            </w:r>
          </w:p>
        </w:tc>
        <w:tc>
          <w:tcPr>
            <w:tcW w:w="270" w:type="dxa"/>
            <w:vAlign w:val="bottom"/>
          </w:tcPr>
          <w:p w14:paraId="03D1717F" w14:textId="77777777" w:rsidR="003E6864" w:rsidRPr="004A6CB8" w:rsidRDefault="003E6864" w:rsidP="003E6864">
            <w:pPr>
              <w:pStyle w:val="BodyText"/>
              <w:tabs>
                <w:tab w:val="decimal" w:pos="486"/>
              </w:tabs>
              <w:spacing w:after="0" w:line="220" w:lineRule="exact"/>
              <w:ind w:left="-180" w:right="-156"/>
              <w:rPr>
                <w:rFonts w:cs="Times New Roman"/>
                <w:b/>
                <w:bCs/>
                <w:szCs w:val="22"/>
                <w:lang w:val="en-GB" w:bidi="th-TH"/>
              </w:rPr>
            </w:pPr>
          </w:p>
        </w:tc>
        <w:tc>
          <w:tcPr>
            <w:tcW w:w="1192" w:type="dxa"/>
            <w:gridSpan w:val="2"/>
            <w:tcBorders>
              <w:top w:val="single" w:sz="4" w:space="0" w:color="auto"/>
              <w:left w:val="nil"/>
              <w:bottom w:val="double" w:sz="4" w:space="0" w:color="auto"/>
              <w:right w:val="nil"/>
            </w:tcBorders>
            <w:vAlign w:val="bottom"/>
            <w:hideMark/>
          </w:tcPr>
          <w:p w14:paraId="14FBD4E7" w14:textId="0C4B1329" w:rsidR="003E6864" w:rsidRPr="004A6CB8" w:rsidRDefault="003E6864" w:rsidP="003E6864">
            <w:pPr>
              <w:pStyle w:val="acctfourfigures"/>
              <w:tabs>
                <w:tab w:val="clear" w:pos="765"/>
                <w:tab w:val="decimal" w:pos="980"/>
              </w:tabs>
              <w:spacing w:line="220" w:lineRule="exact"/>
              <w:ind w:left="-14" w:right="-14"/>
              <w:rPr>
                <w:rFonts w:cs="Times New Roman"/>
                <w:b/>
                <w:bCs/>
                <w:szCs w:val="22"/>
                <w:cs/>
                <w:lang w:bidi="th-TH"/>
              </w:rPr>
            </w:pPr>
            <w:r w:rsidRPr="004A6CB8">
              <w:rPr>
                <w:rFonts w:cs="Times New Roman"/>
                <w:b/>
                <w:bCs/>
                <w:szCs w:val="22"/>
                <w:lang w:bidi="th-TH"/>
              </w:rPr>
              <w:t>10,4</w:t>
            </w:r>
            <w:r>
              <w:rPr>
                <w:rFonts w:cs="Times New Roman"/>
                <w:b/>
                <w:bCs/>
                <w:szCs w:val="22"/>
                <w:lang w:bidi="th-TH"/>
              </w:rPr>
              <w:t>77</w:t>
            </w:r>
            <w:r w:rsidRPr="004A6CB8">
              <w:rPr>
                <w:rFonts w:cs="Times New Roman"/>
                <w:b/>
                <w:bCs/>
                <w:szCs w:val="22"/>
                <w:lang w:bidi="th-TH"/>
              </w:rPr>
              <w:t>,181</w:t>
            </w:r>
          </w:p>
        </w:tc>
        <w:tc>
          <w:tcPr>
            <w:tcW w:w="236" w:type="dxa"/>
            <w:vAlign w:val="bottom"/>
          </w:tcPr>
          <w:p w14:paraId="1C236B80" w14:textId="77777777" w:rsidR="003E6864" w:rsidRPr="004A6CB8" w:rsidRDefault="003E6864" w:rsidP="003E6864">
            <w:pPr>
              <w:pStyle w:val="BodyText"/>
              <w:tabs>
                <w:tab w:val="decimal" w:pos="540"/>
              </w:tabs>
              <w:spacing w:after="0" w:line="220" w:lineRule="exact"/>
              <w:ind w:left="-180" w:right="-156"/>
              <w:rPr>
                <w:rFonts w:cs="Times New Roman"/>
                <w:b/>
                <w:bCs/>
                <w:szCs w:val="22"/>
                <w:lang w:val="en-GB" w:bidi="th-TH"/>
              </w:rPr>
            </w:pPr>
          </w:p>
        </w:tc>
        <w:tc>
          <w:tcPr>
            <w:tcW w:w="1262" w:type="dxa"/>
            <w:tcBorders>
              <w:top w:val="single" w:sz="4" w:space="0" w:color="auto"/>
              <w:left w:val="nil"/>
              <w:bottom w:val="double" w:sz="4" w:space="0" w:color="auto"/>
              <w:right w:val="nil"/>
            </w:tcBorders>
            <w:vAlign w:val="bottom"/>
          </w:tcPr>
          <w:p w14:paraId="15DFCF37" w14:textId="482DED50" w:rsidR="003E6864" w:rsidRPr="003E6864" w:rsidRDefault="003E6864" w:rsidP="008512A9">
            <w:pPr>
              <w:pStyle w:val="acctfourfigures"/>
              <w:tabs>
                <w:tab w:val="clear" w:pos="765"/>
                <w:tab w:val="decimal" w:pos="900"/>
              </w:tabs>
              <w:spacing w:line="220" w:lineRule="exact"/>
              <w:ind w:left="158" w:hanging="338"/>
              <w:jc w:val="right"/>
              <w:rPr>
                <w:rFonts w:cs="Times New Roman"/>
                <w:b/>
                <w:bCs/>
                <w:spacing w:val="-4"/>
                <w:szCs w:val="22"/>
                <w:lang w:bidi="th-TH"/>
              </w:rPr>
            </w:pPr>
            <w:r w:rsidRPr="003E6864">
              <w:rPr>
                <w:rFonts w:cs="Times New Roman"/>
                <w:b/>
                <w:bCs/>
                <w:szCs w:val="22"/>
                <w:lang w:val="en-US" w:bidi="th-TH"/>
              </w:rPr>
              <w:t>10,841,850</w:t>
            </w:r>
          </w:p>
        </w:tc>
        <w:tc>
          <w:tcPr>
            <w:tcW w:w="270" w:type="dxa"/>
            <w:vAlign w:val="bottom"/>
          </w:tcPr>
          <w:p w14:paraId="461D2FEC" w14:textId="77777777" w:rsidR="003E6864" w:rsidRPr="004A6CB8" w:rsidRDefault="003E6864" w:rsidP="003E6864">
            <w:pPr>
              <w:pStyle w:val="BodyText"/>
              <w:tabs>
                <w:tab w:val="decimal" w:pos="840"/>
              </w:tabs>
              <w:spacing w:after="0" w:line="220" w:lineRule="exact"/>
              <w:ind w:left="-180" w:right="-156"/>
              <w:rPr>
                <w:rFonts w:cs="Times New Roman"/>
                <w:b/>
                <w:bCs/>
                <w:szCs w:val="22"/>
                <w:lang w:val="en-GB" w:bidi="th-TH"/>
              </w:rPr>
            </w:pPr>
          </w:p>
        </w:tc>
        <w:tc>
          <w:tcPr>
            <w:tcW w:w="1093" w:type="dxa"/>
            <w:gridSpan w:val="2"/>
            <w:tcBorders>
              <w:top w:val="single" w:sz="4" w:space="0" w:color="auto"/>
              <w:left w:val="nil"/>
              <w:bottom w:val="double" w:sz="4" w:space="0" w:color="auto"/>
              <w:right w:val="nil"/>
            </w:tcBorders>
            <w:vAlign w:val="bottom"/>
            <w:hideMark/>
          </w:tcPr>
          <w:p w14:paraId="68C43A63" w14:textId="3B96324C" w:rsidR="003E6864" w:rsidRPr="0010475D" w:rsidRDefault="003E6864" w:rsidP="003E6864">
            <w:pPr>
              <w:pStyle w:val="acctfourfigures"/>
              <w:tabs>
                <w:tab w:val="clear" w:pos="765"/>
                <w:tab w:val="decimal" w:pos="840"/>
              </w:tabs>
              <w:spacing w:line="220" w:lineRule="exact"/>
              <w:ind w:left="-180" w:right="-156"/>
              <w:rPr>
                <w:rFonts w:cs="Times New Roman"/>
                <w:b/>
                <w:bCs/>
                <w:spacing w:val="-4"/>
                <w:szCs w:val="22"/>
                <w:lang w:bidi="th-TH"/>
              </w:rPr>
            </w:pPr>
            <w:r w:rsidRPr="0010475D">
              <w:rPr>
                <w:rFonts w:cs="Times New Roman"/>
                <w:b/>
                <w:bCs/>
                <w:spacing w:val="-4"/>
                <w:szCs w:val="22"/>
                <w:lang w:bidi="th-TH"/>
              </w:rPr>
              <w:t>10,972,942</w:t>
            </w:r>
          </w:p>
        </w:tc>
      </w:tr>
      <w:tr w:rsidR="003E6864" w:rsidRPr="004A6CB8" w14:paraId="2BE05812" w14:textId="77777777" w:rsidTr="008512A9">
        <w:trPr>
          <w:gridAfter w:val="1"/>
          <w:wAfter w:w="55" w:type="dxa"/>
        </w:trPr>
        <w:tc>
          <w:tcPr>
            <w:tcW w:w="3656" w:type="dxa"/>
            <w:vAlign w:val="bottom"/>
          </w:tcPr>
          <w:p w14:paraId="6C729F63" w14:textId="77777777" w:rsidR="003E6864" w:rsidRPr="004A6CB8" w:rsidRDefault="003E6864" w:rsidP="003E6864">
            <w:pPr>
              <w:spacing w:line="220" w:lineRule="exact"/>
              <w:ind w:left="-18" w:right="-40"/>
              <w:jc w:val="thaiDistribute"/>
              <w:rPr>
                <w:rFonts w:cs="Times New Roman"/>
                <w:szCs w:val="22"/>
                <w:lang w:val="en-US" w:bidi="th-TH"/>
              </w:rPr>
            </w:pPr>
          </w:p>
        </w:tc>
        <w:tc>
          <w:tcPr>
            <w:tcW w:w="2994" w:type="dxa"/>
          </w:tcPr>
          <w:p w14:paraId="788EBC25"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6AA62133"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045980E5" w14:textId="5AB4F19E"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78B28244"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42B9051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tcBorders>
              <w:top w:val="double" w:sz="4" w:space="0" w:color="auto"/>
              <w:left w:val="nil"/>
              <w:bottom w:val="nil"/>
              <w:right w:val="nil"/>
            </w:tcBorders>
            <w:vAlign w:val="bottom"/>
          </w:tcPr>
          <w:p w14:paraId="1CBC2445" w14:textId="203F980E"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78C83338" w14:textId="77777777" w:rsidR="003E6864" w:rsidRPr="004A6CB8" w:rsidRDefault="003E6864" w:rsidP="003E6864">
            <w:pPr>
              <w:pStyle w:val="BodyText"/>
              <w:tabs>
                <w:tab w:val="decimal" w:pos="526"/>
              </w:tabs>
              <w:spacing w:after="0" w:line="220" w:lineRule="exact"/>
              <w:ind w:left="-180" w:right="-156"/>
              <w:rPr>
                <w:rFonts w:cs="Times New Roman"/>
                <w:szCs w:val="22"/>
                <w:lang w:bidi="th-TH"/>
              </w:rPr>
            </w:pPr>
          </w:p>
        </w:tc>
        <w:tc>
          <w:tcPr>
            <w:tcW w:w="1192" w:type="dxa"/>
            <w:gridSpan w:val="2"/>
            <w:tcBorders>
              <w:top w:val="double" w:sz="4" w:space="0" w:color="auto"/>
              <w:left w:val="nil"/>
              <w:bottom w:val="nil"/>
              <w:right w:val="nil"/>
            </w:tcBorders>
            <w:vAlign w:val="bottom"/>
          </w:tcPr>
          <w:p w14:paraId="3361E87A"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4E2050FC" w14:textId="77777777" w:rsidR="003E6864" w:rsidRPr="004A6CB8" w:rsidRDefault="003E6864" w:rsidP="003E6864">
            <w:pPr>
              <w:pStyle w:val="BodyText"/>
              <w:tabs>
                <w:tab w:val="decimal" w:pos="477"/>
              </w:tabs>
              <w:spacing w:after="0" w:line="220" w:lineRule="exact"/>
              <w:ind w:left="-79" w:right="-156"/>
              <w:rPr>
                <w:rFonts w:cs="Times New Roman"/>
                <w:szCs w:val="22"/>
                <w:lang w:val="en-GB" w:bidi="th-TH"/>
              </w:rPr>
            </w:pPr>
          </w:p>
        </w:tc>
        <w:tc>
          <w:tcPr>
            <w:tcW w:w="1262" w:type="dxa"/>
            <w:tcBorders>
              <w:top w:val="double" w:sz="4" w:space="0" w:color="auto"/>
              <w:left w:val="nil"/>
              <w:bottom w:val="nil"/>
              <w:right w:val="nil"/>
            </w:tcBorders>
            <w:vAlign w:val="bottom"/>
          </w:tcPr>
          <w:p w14:paraId="48CFA405" w14:textId="77777777" w:rsidR="003E6864" w:rsidRPr="004A6CB8" w:rsidRDefault="003E6864" w:rsidP="008512A9">
            <w:pPr>
              <w:pStyle w:val="acctfourfigures"/>
              <w:tabs>
                <w:tab w:val="clear" w:pos="765"/>
                <w:tab w:val="decimal" w:pos="840"/>
              </w:tabs>
              <w:spacing w:line="220" w:lineRule="exact"/>
              <w:ind w:left="-180"/>
              <w:jc w:val="right"/>
              <w:rPr>
                <w:rFonts w:cs="Times New Roman"/>
                <w:b/>
                <w:bCs/>
                <w:szCs w:val="22"/>
                <w:lang w:bidi="th-TH"/>
              </w:rPr>
            </w:pPr>
          </w:p>
        </w:tc>
        <w:tc>
          <w:tcPr>
            <w:tcW w:w="270" w:type="dxa"/>
            <w:vAlign w:val="bottom"/>
          </w:tcPr>
          <w:p w14:paraId="60D430CD" w14:textId="77777777" w:rsidR="003E6864" w:rsidRPr="004A6CB8" w:rsidRDefault="003E6864" w:rsidP="003E6864">
            <w:pPr>
              <w:pStyle w:val="BodyText"/>
              <w:tabs>
                <w:tab w:val="decimal" w:pos="840"/>
              </w:tabs>
              <w:spacing w:after="0" w:line="220" w:lineRule="exact"/>
              <w:ind w:left="-79" w:right="-70"/>
              <w:rPr>
                <w:rFonts w:cs="Times New Roman"/>
                <w:szCs w:val="22"/>
                <w:lang w:bidi="th-TH"/>
              </w:rPr>
            </w:pPr>
          </w:p>
        </w:tc>
        <w:tc>
          <w:tcPr>
            <w:tcW w:w="1093" w:type="dxa"/>
            <w:gridSpan w:val="2"/>
            <w:tcBorders>
              <w:top w:val="double" w:sz="4" w:space="0" w:color="auto"/>
              <w:left w:val="nil"/>
              <w:bottom w:val="nil"/>
              <w:right w:val="nil"/>
            </w:tcBorders>
            <w:vAlign w:val="bottom"/>
          </w:tcPr>
          <w:p w14:paraId="47611245"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39E7DD19" w14:textId="77777777" w:rsidTr="008512A9">
        <w:trPr>
          <w:gridAfter w:val="1"/>
          <w:wAfter w:w="55" w:type="dxa"/>
          <w:trHeight w:val="152"/>
        </w:trPr>
        <w:tc>
          <w:tcPr>
            <w:tcW w:w="3656" w:type="dxa"/>
            <w:vAlign w:val="bottom"/>
            <w:hideMark/>
          </w:tcPr>
          <w:p w14:paraId="589F831A" w14:textId="117F3E4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7CE9178D"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7F4408D9"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7A75711B" w14:textId="02548376"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068111E6"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0CD4572D"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5A644D65" w14:textId="4F04F914"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54FA0317"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16557CAC"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689C9ADD"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5AEDFBF5"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76E7C084"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33D171FA"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62AA3249" w14:textId="77777777" w:rsidTr="008512A9">
        <w:trPr>
          <w:gridAfter w:val="1"/>
          <w:wAfter w:w="55" w:type="dxa"/>
          <w:trHeight w:val="152"/>
        </w:trPr>
        <w:tc>
          <w:tcPr>
            <w:tcW w:w="3656" w:type="dxa"/>
            <w:vAlign w:val="bottom"/>
          </w:tcPr>
          <w:p w14:paraId="4DEB4F3A" w14:textId="7777777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574B46E6"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7DEBD5CB"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5B75D0B2"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1D4118F"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4FB26D12"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0B0F2861"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5F8CC6BC"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36B10EA9"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418C469B"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3D7D80A6"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12BD4011"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014F84E7"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6C7313C2" w14:textId="77777777" w:rsidTr="008512A9">
        <w:trPr>
          <w:gridAfter w:val="1"/>
          <w:wAfter w:w="55" w:type="dxa"/>
          <w:trHeight w:val="152"/>
        </w:trPr>
        <w:tc>
          <w:tcPr>
            <w:tcW w:w="3656" w:type="dxa"/>
            <w:vAlign w:val="bottom"/>
          </w:tcPr>
          <w:p w14:paraId="06379EE4" w14:textId="7777777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1ED7547E"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45D11A13"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01E21C81"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A6C2CEB"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03042C1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521C0402"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17D2AD87"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0857D4A3"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2C85145C"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086AC82B"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038DDCB0"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7457EEDA"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151D4FC5" w14:textId="77777777" w:rsidTr="008512A9">
        <w:trPr>
          <w:gridAfter w:val="1"/>
          <w:wAfter w:w="55" w:type="dxa"/>
          <w:trHeight w:val="152"/>
        </w:trPr>
        <w:tc>
          <w:tcPr>
            <w:tcW w:w="3656" w:type="dxa"/>
            <w:vAlign w:val="bottom"/>
          </w:tcPr>
          <w:p w14:paraId="62B7FF53" w14:textId="7777777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47CAFD53"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516541C0"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34985278"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2A098C3"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76116281"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13FCDDC3"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66D42EB8"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7511417A"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3209D018"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3D80FC6A"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1860443B"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4026371E"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349021E8" w14:textId="77777777" w:rsidTr="008512A9">
        <w:trPr>
          <w:gridAfter w:val="1"/>
          <w:wAfter w:w="55" w:type="dxa"/>
          <w:trHeight w:val="152"/>
        </w:trPr>
        <w:tc>
          <w:tcPr>
            <w:tcW w:w="3656" w:type="dxa"/>
            <w:vAlign w:val="bottom"/>
          </w:tcPr>
          <w:p w14:paraId="03610DAE" w14:textId="7777777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3D5682AF"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3AE04F70"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4A5449B0"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1E9BC227"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58740425"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75CFDF32"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42B2869D"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55E2FBD7"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7FE459E4"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76598A84"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6423F28C"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521CC3CB"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0B11DD65" w14:textId="77777777" w:rsidTr="008512A9">
        <w:trPr>
          <w:gridAfter w:val="1"/>
          <w:wAfter w:w="55" w:type="dxa"/>
          <w:trHeight w:val="152"/>
        </w:trPr>
        <w:tc>
          <w:tcPr>
            <w:tcW w:w="3656" w:type="dxa"/>
            <w:vAlign w:val="bottom"/>
          </w:tcPr>
          <w:p w14:paraId="3D6E1CE0" w14:textId="77777777" w:rsidR="003E6864" w:rsidRPr="004A6CB8" w:rsidRDefault="003E6864" w:rsidP="003E6864">
            <w:pPr>
              <w:spacing w:line="220" w:lineRule="exact"/>
              <w:ind w:left="-18" w:right="-40"/>
              <w:jc w:val="thaiDistribute"/>
              <w:rPr>
                <w:rFonts w:cs="Times New Roman"/>
                <w:b/>
                <w:bCs/>
                <w:i/>
                <w:iCs/>
                <w:szCs w:val="22"/>
                <w:lang w:bidi="th-TH"/>
              </w:rPr>
            </w:pPr>
          </w:p>
        </w:tc>
        <w:tc>
          <w:tcPr>
            <w:tcW w:w="2994" w:type="dxa"/>
          </w:tcPr>
          <w:p w14:paraId="44567FFC"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4578D2BE"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4739A7F4"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09ED08D2"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65781736"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4B1F51ED"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0B96CCBD"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333927C2"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32B700B0"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31A23728"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372ABD7E"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7DB45AF1"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3E6864" w:rsidRPr="004A6CB8" w14:paraId="057EFA40" w14:textId="77777777" w:rsidTr="008512A9">
        <w:trPr>
          <w:gridAfter w:val="1"/>
          <w:wAfter w:w="55" w:type="dxa"/>
          <w:trHeight w:val="152"/>
        </w:trPr>
        <w:tc>
          <w:tcPr>
            <w:tcW w:w="3656" w:type="dxa"/>
            <w:vAlign w:val="bottom"/>
          </w:tcPr>
          <w:p w14:paraId="2CB8C210" w14:textId="76540CE2" w:rsidR="003E6864" w:rsidRPr="004A6CB8" w:rsidRDefault="003E6864" w:rsidP="003E6864">
            <w:pPr>
              <w:spacing w:line="220" w:lineRule="exact"/>
              <w:ind w:left="-18" w:right="-40"/>
              <w:jc w:val="thaiDistribute"/>
              <w:rPr>
                <w:rFonts w:cs="Times New Roman"/>
                <w:b/>
                <w:bCs/>
                <w:i/>
                <w:iCs/>
                <w:szCs w:val="22"/>
              </w:rPr>
            </w:pPr>
            <w:r w:rsidRPr="004A6CB8">
              <w:rPr>
                <w:rFonts w:cs="Times New Roman"/>
                <w:b/>
                <w:bCs/>
                <w:i/>
                <w:iCs/>
                <w:szCs w:val="22"/>
              </w:rPr>
              <w:lastRenderedPageBreak/>
              <w:t>Direct joint ventures</w:t>
            </w:r>
          </w:p>
        </w:tc>
        <w:tc>
          <w:tcPr>
            <w:tcW w:w="2994" w:type="dxa"/>
          </w:tcPr>
          <w:p w14:paraId="46F9A68B" w14:textId="77777777" w:rsidR="003E6864" w:rsidRPr="004A6CB8" w:rsidRDefault="003E6864" w:rsidP="003E6864">
            <w:pPr>
              <w:pStyle w:val="acctfourfigures"/>
              <w:tabs>
                <w:tab w:val="clear" w:pos="765"/>
                <w:tab w:val="decimal" w:pos="6"/>
              </w:tabs>
              <w:spacing w:line="220" w:lineRule="exact"/>
              <w:ind w:left="6"/>
              <w:rPr>
                <w:rFonts w:cs="Times New Roman"/>
                <w:szCs w:val="22"/>
              </w:rPr>
            </w:pPr>
          </w:p>
        </w:tc>
        <w:tc>
          <w:tcPr>
            <w:tcW w:w="1169" w:type="dxa"/>
          </w:tcPr>
          <w:p w14:paraId="72770E51"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5C6D21E0"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61B9704E" w14:textId="77777777" w:rsidR="003E6864" w:rsidRPr="004A6CB8" w:rsidRDefault="003E6864" w:rsidP="003E6864">
            <w:pPr>
              <w:pStyle w:val="acctfourfigures"/>
              <w:tabs>
                <w:tab w:val="left" w:pos="720"/>
              </w:tabs>
              <w:spacing w:line="220" w:lineRule="exact"/>
              <w:ind w:left="-79" w:right="-156"/>
              <w:jc w:val="center"/>
              <w:rPr>
                <w:rFonts w:cs="Times New Roman"/>
                <w:szCs w:val="22"/>
                <w:lang w:bidi="th-TH"/>
              </w:rPr>
            </w:pPr>
          </w:p>
        </w:tc>
        <w:tc>
          <w:tcPr>
            <w:tcW w:w="270" w:type="dxa"/>
          </w:tcPr>
          <w:p w14:paraId="221649B0"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1080" w:type="dxa"/>
            <w:vAlign w:val="bottom"/>
          </w:tcPr>
          <w:p w14:paraId="4C15A740" w14:textId="77777777" w:rsidR="003E6864" w:rsidRPr="004A6CB8" w:rsidRDefault="003E6864" w:rsidP="003E6864">
            <w:pPr>
              <w:pStyle w:val="acctfourfigures"/>
              <w:tabs>
                <w:tab w:val="clear" w:pos="765"/>
                <w:tab w:val="decimal" w:pos="863"/>
              </w:tabs>
              <w:spacing w:line="220" w:lineRule="exact"/>
              <w:ind w:left="-180" w:right="-156"/>
              <w:rPr>
                <w:rFonts w:cs="Times New Roman"/>
                <w:szCs w:val="22"/>
                <w:cs/>
                <w:lang w:bidi="th-TH"/>
              </w:rPr>
            </w:pPr>
          </w:p>
        </w:tc>
        <w:tc>
          <w:tcPr>
            <w:tcW w:w="270" w:type="dxa"/>
            <w:vAlign w:val="bottom"/>
          </w:tcPr>
          <w:p w14:paraId="75BE1292"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192" w:type="dxa"/>
            <w:gridSpan w:val="2"/>
            <w:vAlign w:val="bottom"/>
          </w:tcPr>
          <w:p w14:paraId="17DB6074" w14:textId="77777777" w:rsidR="003E6864" w:rsidRPr="004A6CB8" w:rsidRDefault="003E6864" w:rsidP="003E6864">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56100DE4" w14:textId="77777777" w:rsidR="003E6864" w:rsidRPr="004A6CB8" w:rsidRDefault="003E6864" w:rsidP="003E6864">
            <w:pPr>
              <w:pStyle w:val="BodyText"/>
              <w:tabs>
                <w:tab w:val="decimal" w:pos="477"/>
              </w:tabs>
              <w:spacing w:after="0" w:line="220" w:lineRule="exact"/>
              <w:ind w:left="-79" w:right="-156"/>
              <w:rPr>
                <w:rFonts w:cs="Times New Roman"/>
                <w:szCs w:val="22"/>
                <w:cs/>
                <w:lang w:val="en-GB" w:bidi="th-TH"/>
              </w:rPr>
            </w:pPr>
          </w:p>
        </w:tc>
        <w:tc>
          <w:tcPr>
            <w:tcW w:w="1262" w:type="dxa"/>
            <w:vAlign w:val="bottom"/>
          </w:tcPr>
          <w:p w14:paraId="40F1D62B" w14:textId="77777777" w:rsidR="003E6864" w:rsidRPr="004A6CB8" w:rsidRDefault="003E6864"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18B21082" w14:textId="77777777" w:rsidR="003E6864" w:rsidRPr="004A6CB8" w:rsidRDefault="003E6864" w:rsidP="003E6864">
            <w:pPr>
              <w:pStyle w:val="BodyText"/>
              <w:tabs>
                <w:tab w:val="decimal" w:pos="840"/>
              </w:tabs>
              <w:spacing w:after="0" w:line="220" w:lineRule="exact"/>
              <w:ind w:left="-180" w:right="-70"/>
              <w:rPr>
                <w:rFonts w:cs="Times New Roman"/>
                <w:szCs w:val="22"/>
                <w:cs/>
                <w:lang w:bidi="th-TH"/>
              </w:rPr>
            </w:pPr>
          </w:p>
        </w:tc>
        <w:tc>
          <w:tcPr>
            <w:tcW w:w="1093" w:type="dxa"/>
            <w:gridSpan w:val="2"/>
            <w:vAlign w:val="bottom"/>
          </w:tcPr>
          <w:p w14:paraId="022FF963" w14:textId="77777777" w:rsidR="003E6864" w:rsidRPr="004A6CB8" w:rsidRDefault="003E6864" w:rsidP="003E6864">
            <w:pPr>
              <w:pStyle w:val="acctfourfigures"/>
              <w:tabs>
                <w:tab w:val="clear" w:pos="765"/>
                <w:tab w:val="decimal" w:pos="840"/>
              </w:tabs>
              <w:spacing w:line="220" w:lineRule="exact"/>
              <w:ind w:left="-180" w:right="-156"/>
              <w:rPr>
                <w:rFonts w:cs="Times New Roman"/>
                <w:szCs w:val="22"/>
                <w:lang w:bidi="th-TH"/>
              </w:rPr>
            </w:pPr>
          </w:p>
        </w:tc>
      </w:tr>
      <w:tr w:rsidR="00AA32D8" w:rsidRPr="004A6CB8" w14:paraId="590C5833" w14:textId="77777777" w:rsidTr="008512A9">
        <w:trPr>
          <w:gridAfter w:val="1"/>
          <w:wAfter w:w="55" w:type="dxa"/>
        </w:trPr>
        <w:tc>
          <w:tcPr>
            <w:tcW w:w="3656" w:type="dxa"/>
            <w:vAlign w:val="bottom"/>
            <w:hideMark/>
          </w:tcPr>
          <w:p w14:paraId="0F19E96B" w14:textId="77777777" w:rsidR="00AA32D8" w:rsidRPr="004A6CB8" w:rsidRDefault="00AA32D8" w:rsidP="00AA32D8">
            <w:pPr>
              <w:pStyle w:val="acctfourfigures"/>
              <w:tabs>
                <w:tab w:val="left" w:pos="720"/>
              </w:tabs>
              <w:spacing w:line="220" w:lineRule="exact"/>
              <w:ind w:left="-18" w:right="-158"/>
              <w:rPr>
                <w:rFonts w:cs="Times New Roman"/>
                <w:b/>
                <w:bCs/>
                <w:i/>
                <w:iCs/>
                <w:szCs w:val="22"/>
              </w:rPr>
            </w:pPr>
            <w:r w:rsidRPr="004A6CB8">
              <w:rPr>
                <w:rFonts w:cs="Times New Roman"/>
                <w:szCs w:val="22"/>
              </w:rPr>
              <w:t>Chubu Ratchaburi Electric</w:t>
            </w:r>
          </w:p>
        </w:tc>
        <w:tc>
          <w:tcPr>
            <w:tcW w:w="2994" w:type="dxa"/>
          </w:tcPr>
          <w:p w14:paraId="59C04F69" w14:textId="3DBF9896" w:rsidR="00AA32D8" w:rsidRPr="004A6CB8" w:rsidRDefault="00AA32D8" w:rsidP="00AA32D8">
            <w:pPr>
              <w:pStyle w:val="acctfourfigures"/>
              <w:tabs>
                <w:tab w:val="clear" w:pos="765"/>
                <w:tab w:val="decimal" w:pos="6"/>
              </w:tabs>
              <w:spacing w:line="220" w:lineRule="exact"/>
              <w:ind w:left="6"/>
              <w:rPr>
                <w:rFonts w:cs="Times New Roman"/>
                <w:szCs w:val="22"/>
              </w:rPr>
            </w:pPr>
            <w:r w:rsidRPr="004A6CB8">
              <w:rPr>
                <w:rFonts w:cs="Times New Roman"/>
                <w:szCs w:val="22"/>
              </w:rPr>
              <w:t>Providing operation and</w:t>
            </w:r>
          </w:p>
        </w:tc>
        <w:tc>
          <w:tcPr>
            <w:tcW w:w="1169" w:type="dxa"/>
          </w:tcPr>
          <w:p w14:paraId="5CE10156" w14:textId="77777777" w:rsidR="00AA32D8" w:rsidRPr="004A6CB8" w:rsidRDefault="00AA32D8" w:rsidP="00AA32D8">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701C5F79" w14:textId="70147BDF" w:rsidR="00AA32D8" w:rsidRPr="004A6CB8" w:rsidRDefault="00AA32D8" w:rsidP="00AA32D8">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0B87883E" w14:textId="77777777" w:rsidR="00AA32D8" w:rsidRPr="004A6CB8" w:rsidRDefault="00AA32D8" w:rsidP="00AA32D8">
            <w:pPr>
              <w:pStyle w:val="acctfourfigures"/>
              <w:tabs>
                <w:tab w:val="left" w:pos="720"/>
              </w:tabs>
              <w:spacing w:line="220" w:lineRule="exact"/>
              <w:ind w:left="-79" w:right="-156"/>
              <w:jc w:val="center"/>
              <w:rPr>
                <w:rFonts w:cs="Times New Roman"/>
                <w:szCs w:val="22"/>
                <w:lang w:bidi="th-TH"/>
              </w:rPr>
            </w:pPr>
          </w:p>
        </w:tc>
        <w:tc>
          <w:tcPr>
            <w:tcW w:w="270" w:type="dxa"/>
          </w:tcPr>
          <w:p w14:paraId="129CDBD9" w14:textId="77777777" w:rsidR="00AA32D8" w:rsidRPr="004A6CB8" w:rsidRDefault="00AA32D8" w:rsidP="00AA32D8">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0ADBF907" w14:textId="492103D5" w:rsidR="00AA32D8" w:rsidRPr="004A6CB8" w:rsidRDefault="00AA32D8" w:rsidP="00AA32D8">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33ED37F1" w14:textId="77777777" w:rsidR="00AA32D8" w:rsidRPr="004A6CB8" w:rsidRDefault="00AA32D8" w:rsidP="00AA32D8">
            <w:pPr>
              <w:pStyle w:val="BodyText"/>
              <w:tabs>
                <w:tab w:val="decimal" w:pos="477"/>
              </w:tabs>
              <w:spacing w:after="0" w:line="220" w:lineRule="exact"/>
              <w:ind w:left="-79" w:right="-156"/>
              <w:rPr>
                <w:rFonts w:cs="Times New Roman"/>
                <w:szCs w:val="22"/>
                <w:lang w:val="en-GB" w:bidi="th-TH"/>
              </w:rPr>
            </w:pPr>
          </w:p>
        </w:tc>
        <w:tc>
          <w:tcPr>
            <w:tcW w:w="1192" w:type="dxa"/>
            <w:gridSpan w:val="2"/>
            <w:vAlign w:val="bottom"/>
          </w:tcPr>
          <w:p w14:paraId="2E87ED72" w14:textId="77777777" w:rsidR="00AA32D8" w:rsidRPr="004A6CB8" w:rsidRDefault="00AA32D8" w:rsidP="00AA32D8">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2FAD0089" w14:textId="77777777" w:rsidR="00AA32D8" w:rsidRPr="004A6CB8" w:rsidRDefault="00AA32D8" w:rsidP="00AA32D8">
            <w:pPr>
              <w:pStyle w:val="BodyText"/>
              <w:tabs>
                <w:tab w:val="decimal" w:pos="477"/>
              </w:tabs>
              <w:spacing w:after="0" w:line="220" w:lineRule="exact"/>
              <w:ind w:left="-79" w:right="-156"/>
              <w:rPr>
                <w:rFonts w:cs="Times New Roman"/>
                <w:szCs w:val="22"/>
                <w:lang w:val="en-GB" w:bidi="th-TH"/>
              </w:rPr>
            </w:pPr>
          </w:p>
        </w:tc>
        <w:tc>
          <w:tcPr>
            <w:tcW w:w="1262" w:type="dxa"/>
            <w:vAlign w:val="bottom"/>
          </w:tcPr>
          <w:p w14:paraId="1AFA649C" w14:textId="77777777" w:rsidR="00AA32D8" w:rsidRPr="004A6CB8" w:rsidRDefault="00AA32D8"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12F26A2C" w14:textId="77777777" w:rsidR="00AA32D8" w:rsidRPr="004A6CB8" w:rsidRDefault="00AA32D8" w:rsidP="00AA32D8">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78DFE7FB" w14:textId="77777777" w:rsidR="00AA32D8" w:rsidRPr="004A6CB8" w:rsidRDefault="00AA32D8" w:rsidP="00AA32D8">
            <w:pPr>
              <w:pStyle w:val="acctfourfigures"/>
              <w:tabs>
                <w:tab w:val="clear" w:pos="765"/>
                <w:tab w:val="decimal" w:pos="840"/>
              </w:tabs>
              <w:spacing w:line="220" w:lineRule="exact"/>
              <w:ind w:left="-180" w:right="-156"/>
              <w:rPr>
                <w:rFonts w:cs="Times New Roman"/>
                <w:szCs w:val="22"/>
                <w:lang w:bidi="th-TH"/>
              </w:rPr>
            </w:pPr>
          </w:p>
        </w:tc>
      </w:tr>
      <w:tr w:rsidR="00FE7E20" w:rsidRPr="004A6CB8" w14:paraId="35A3FEE2" w14:textId="77777777" w:rsidTr="008512A9">
        <w:trPr>
          <w:gridAfter w:val="1"/>
          <w:wAfter w:w="55" w:type="dxa"/>
        </w:trPr>
        <w:tc>
          <w:tcPr>
            <w:tcW w:w="3656" w:type="dxa"/>
            <w:vAlign w:val="bottom"/>
            <w:hideMark/>
          </w:tcPr>
          <w:p w14:paraId="49A08F64" w14:textId="77777777" w:rsidR="00FE7E20" w:rsidRPr="004A6CB8" w:rsidRDefault="00FE7E20" w:rsidP="00FE7E20">
            <w:pPr>
              <w:spacing w:line="220" w:lineRule="exact"/>
              <w:ind w:left="-18" w:right="-40"/>
              <w:jc w:val="thaiDistribute"/>
              <w:rPr>
                <w:rFonts w:cs="Times New Roman"/>
                <w:szCs w:val="22"/>
                <w:lang w:val="en-US" w:bidi="th-TH"/>
              </w:rPr>
            </w:pPr>
            <w:r w:rsidRPr="004A6CB8">
              <w:rPr>
                <w:rFonts w:cs="Times New Roman"/>
                <w:szCs w:val="22"/>
              </w:rPr>
              <w:t xml:space="preserve">   Services Company Limited</w:t>
            </w:r>
          </w:p>
        </w:tc>
        <w:tc>
          <w:tcPr>
            <w:tcW w:w="2994" w:type="dxa"/>
          </w:tcPr>
          <w:p w14:paraId="16235BCD" w14:textId="0D92E0AC" w:rsidR="00FE7E20" w:rsidRPr="004A6CB8" w:rsidRDefault="00FE7E20" w:rsidP="00FE7E20">
            <w:pPr>
              <w:pStyle w:val="acctfourfigures"/>
              <w:tabs>
                <w:tab w:val="clear" w:pos="765"/>
                <w:tab w:val="decimal" w:pos="6"/>
              </w:tabs>
              <w:spacing w:line="220" w:lineRule="exact"/>
              <w:ind w:left="6"/>
              <w:rPr>
                <w:rFonts w:cs="Times New Roman"/>
                <w:szCs w:val="22"/>
                <w:rtl/>
                <w:cs/>
                <w:lang w:bidi="th-TH"/>
              </w:rPr>
            </w:pPr>
            <w:r w:rsidRPr="004A6CB8">
              <w:rPr>
                <w:rFonts w:cs="Times New Roman"/>
                <w:szCs w:val="22"/>
                <w:lang w:bidi="th-TH"/>
              </w:rPr>
              <w:t xml:space="preserve">  </w:t>
            </w:r>
            <w:r>
              <w:rPr>
                <w:rFonts w:cs="Times New Roman"/>
                <w:szCs w:val="22"/>
                <w:lang w:bidi="th-TH"/>
              </w:rPr>
              <w:t xml:space="preserve"> </w:t>
            </w:r>
            <w:r w:rsidRPr="004A6CB8">
              <w:rPr>
                <w:rFonts w:cs="Times New Roman"/>
                <w:szCs w:val="22"/>
                <w:lang w:bidi="th-TH"/>
              </w:rPr>
              <w:t>maintenance services</w:t>
            </w:r>
          </w:p>
        </w:tc>
        <w:tc>
          <w:tcPr>
            <w:tcW w:w="1169" w:type="dxa"/>
          </w:tcPr>
          <w:p w14:paraId="11A7493B" w14:textId="6E1502F7"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Thailand</w:t>
            </w:r>
          </w:p>
        </w:tc>
        <w:tc>
          <w:tcPr>
            <w:tcW w:w="810" w:type="dxa"/>
            <w:vAlign w:val="bottom"/>
          </w:tcPr>
          <w:p w14:paraId="2FA9DAA0" w14:textId="0BE7B47D"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50</w:t>
            </w:r>
          </w:p>
        </w:tc>
        <w:tc>
          <w:tcPr>
            <w:tcW w:w="901" w:type="dxa"/>
            <w:vAlign w:val="bottom"/>
            <w:hideMark/>
          </w:tcPr>
          <w:p w14:paraId="22350A2A" w14:textId="5D89D9F3"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50</w:t>
            </w:r>
          </w:p>
        </w:tc>
        <w:tc>
          <w:tcPr>
            <w:tcW w:w="270" w:type="dxa"/>
          </w:tcPr>
          <w:p w14:paraId="7FFABB63" w14:textId="77777777" w:rsidR="00FE7E20" w:rsidRPr="004A6CB8" w:rsidRDefault="00FE7E20" w:rsidP="00FE7E20">
            <w:pPr>
              <w:pStyle w:val="acctfourfigures"/>
              <w:tabs>
                <w:tab w:val="clear" w:pos="765"/>
                <w:tab w:val="decimal" w:pos="902"/>
              </w:tabs>
              <w:spacing w:line="220" w:lineRule="exact"/>
              <w:ind w:left="-180" w:right="-156"/>
              <w:rPr>
                <w:rFonts w:cs="Times New Roman"/>
                <w:szCs w:val="22"/>
                <w:lang w:bidi="th-TH"/>
              </w:rPr>
            </w:pPr>
          </w:p>
        </w:tc>
        <w:tc>
          <w:tcPr>
            <w:tcW w:w="1080" w:type="dxa"/>
            <w:vAlign w:val="bottom"/>
          </w:tcPr>
          <w:p w14:paraId="2525DCC8" w14:textId="15436A1F" w:rsidR="00FE7E20" w:rsidRPr="004A6CB8" w:rsidRDefault="00FE7E20" w:rsidP="00451AFE">
            <w:pPr>
              <w:pStyle w:val="acctfourfigures"/>
              <w:tabs>
                <w:tab w:val="clear" w:pos="765"/>
                <w:tab w:val="decimal" w:pos="860"/>
              </w:tabs>
              <w:spacing w:line="220" w:lineRule="exact"/>
              <w:ind w:left="-180" w:right="-156"/>
              <w:rPr>
                <w:rFonts w:cs="Times New Roman"/>
                <w:szCs w:val="22"/>
                <w:lang w:bidi="th-TH"/>
              </w:rPr>
            </w:pPr>
            <w:r w:rsidRPr="004A6CB8">
              <w:rPr>
                <w:rFonts w:cs="Times New Roman"/>
                <w:szCs w:val="22"/>
                <w:lang w:bidi="th-TH"/>
              </w:rPr>
              <w:t>10,000</w:t>
            </w:r>
          </w:p>
        </w:tc>
        <w:tc>
          <w:tcPr>
            <w:tcW w:w="270" w:type="dxa"/>
            <w:vAlign w:val="bottom"/>
          </w:tcPr>
          <w:p w14:paraId="3893AB04" w14:textId="77777777" w:rsidR="00FE7E20" w:rsidRPr="004A6CB8" w:rsidRDefault="00FE7E20" w:rsidP="00FE7E20">
            <w:pPr>
              <w:pStyle w:val="BodyText"/>
              <w:tabs>
                <w:tab w:val="decimal" w:pos="477"/>
              </w:tabs>
              <w:spacing w:after="0" w:line="220" w:lineRule="exact"/>
              <w:ind w:left="-79" w:right="-156"/>
              <w:rPr>
                <w:rFonts w:cs="Times New Roman"/>
                <w:szCs w:val="22"/>
                <w:lang w:val="en-GB" w:bidi="th-TH"/>
              </w:rPr>
            </w:pPr>
          </w:p>
        </w:tc>
        <w:tc>
          <w:tcPr>
            <w:tcW w:w="1192" w:type="dxa"/>
            <w:gridSpan w:val="2"/>
            <w:vAlign w:val="bottom"/>
            <w:hideMark/>
          </w:tcPr>
          <w:p w14:paraId="14148170" w14:textId="23E4F569" w:rsidR="00FE7E20" w:rsidRPr="004A6CB8" w:rsidRDefault="00FE7E20" w:rsidP="00FE7E20">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10,000</w:t>
            </w:r>
          </w:p>
        </w:tc>
        <w:tc>
          <w:tcPr>
            <w:tcW w:w="236" w:type="dxa"/>
            <w:vAlign w:val="bottom"/>
          </w:tcPr>
          <w:p w14:paraId="71B65603" w14:textId="77777777" w:rsidR="00FE7E20" w:rsidRPr="004A6CB8" w:rsidRDefault="00FE7E20" w:rsidP="00FE7E20">
            <w:pPr>
              <w:pStyle w:val="BodyText"/>
              <w:tabs>
                <w:tab w:val="decimal" w:pos="477"/>
              </w:tabs>
              <w:spacing w:after="0" w:line="220" w:lineRule="exact"/>
              <w:ind w:left="-79" w:right="-156"/>
              <w:rPr>
                <w:rFonts w:cs="Times New Roman"/>
                <w:szCs w:val="22"/>
                <w:lang w:val="en-GB" w:bidi="th-TH"/>
              </w:rPr>
            </w:pPr>
          </w:p>
        </w:tc>
        <w:tc>
          <w:tcPr>
            <w:tcW w:w="1262" w:type="dxa"/>
            <w:vAlign w:val="bottom"/>
          </w:tcPr>
          <w:p w14:paraId="7B0EB75C" w14:textId="0290FAD5"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94,029</w:t>
            </w:r>
          </w:p>
        </w:tc>
        <w:tc>
          <w:tcPr>
            <w:tcW w:w="270" w:type="dxa"/>
            <w:vAlign w:val="bottom"/>
          </w:tcPr>
          <w:p w14:paraId="7E9D3170" w14:textId="77777777" w:rsidR="00FE7E20" w:rsidRPr="004A6CB8"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hideMark/>
          </w:tcPr>
          <w:p w14:paraId="6F7EA0FA" w14:textId="08FC996D" w:rsidR="00FE7E20" w:rsidRPr="004A6CB8" w:rsidRDefault="00FE7E20" w:rsidP="00FE7E20">
            <w:pPr>
              <w:pStyle w:val="acctfourfigures"/>
              <w:tabs>
                <w:tab w:val="clear" w:pos="765"/>
                <w:tab w:val="decimal" w:pos="840"/>
              </w:tabs>
              <w:spacing w:line="220" w:lineRule="exact"/>
              <w:ind w:left="-146" w:right="-216"/>
              <w:rPr>
                <w:rFonts w:cs="Times New Roman"/>
                <w:szCs w:val="22"/>
                <w:lang w:bidi="th-TH"/>
              </w:rPr>
            </w:pPr>
            <w:r w:rsidRPr="00520325">
              <w:rPr>
                <w:rFonts w:cs="Times New Roman"/>
                <w:szCs w:val="22"/>
                <w:lang w:bidi="th-TH"/>
              </w:rPr>
              <w:t>90,863</w:t>
            </w:r>
          </w:p>
        </w:tc>
      </w:tr>
      <w:tr w:rsidR="00FE7E20" w:rsidRPr="004A6CB8" w14:paraId="41DF17EF" w14:textId="77777777" w:rsidTr="008512A9">
        <w:trPr>
          <w:gridAfter w:val="1"/>
          <w:wAfter w:w="55" w:type="dxa"/>
        </w:trPr>
        <w:tc>
          <w:tcPr>
            <w:tcW w:w="3656" w:type="dxa"/>
            <w:hideMark/>
          </w:tcPr>
          <w:p w14:paraId="6F75FC84" w14:textId="77777777" w:rsidR="00FE7E20" w:rsidRPr="004A6CB8" w:rsidRDefault="00FE7E20" w:rsidP="00FE7E20">
            <w:pPr>
              <w:spacing w:line="220" w:lineRule="exact"/>
              <w:ind w:left="-18" w:right="-40"/>
              <w:jc w:val="both"/>
              <w:rPr>
                <w:rFonts w:cs="Times New Roman"/>
                <w:szCs w:val="22"/>
                <w:lang w:val="en-US" w:bidi="th-TH"/>
              </w:rPr>
            </w:pPr>
            <w:proofErr w:type="spellStart"/>
            <w:r w:rsidRPr="004A6CB8">
              <w:rPr>
                <w:rFonts w:cs="Times New Roman"/>
                <w:szCs w:val="22"/>
              </w:rPr>
              <w:t>SouthEast</w:t>
            </w:r>
            <w:proofErr w:type="spellEnd"/>
            <w:r w:rsidRPr="004A6CB8">
              <w:rPr>
                <w:rFonts w:cs="Times New Roman"/>
                <w:szCs w:val="22"/>
              </w:rPr>
              <w:t xml:space="preserve"> Asia Energy Limited</w:t>
            </w:r>
          </w:p>
        </w:tc>
        <w:tc>
          <w:tcPr>
            <w:tcW w:w="2994" w:type="dxa"/>
          </w:tcPr>
          <w:p w14:paraId="78CBE6DE" w14:textId="77777777" w:rsidR="00FE7E20" w:rsidRPr="004A6CB8" w:rsidRDefault="00FE7E20" w:rsidP="00FE7E20">
            <w:pPr>
              <w:pStyle w:val="acctfourfigures"/>
              <w:tabs>
                <w:tab w:val="clear" w:pos="765"/>
                <w:tab w:val="decimal" w:pos="6"/>
              </w:tabs>
              <w:spacing w:line="220" w:lineRule="exact"/>
              <w:ind w:left="6"/>
              <w:rPr>
                <w:szCs w:val="22"/>
              </w:rPr>
            </w:pPr>
            <w:r w:rsidRPr="004A6CB8">
              <w:rPr>
                <w:rFonts w:cs="Times New Roman"/>
                <w:szCs w:val="22"/>
                <w:lang w:bidi="th-TH"/>
              </w:rPr>
              <w:t>Investing in the power</w:t>
            </w:r>
            <w:r w:rsidRPr="004A6CB8">
              <w:rPr>
                <w:szCs w:val="22"/>
              </w:rPr>
              <w:t xml:space="preserve"> </w:t>
            </w:r>
          </w:p>
          <w:p w14:paraId="4BADFAC1" w14:textId="225AB9B4" w:rsidR="00FE7E20" w:rsidRPr="004A6CB8" w:rsidRDefault="00FE7E20" w:rsidP="00FE7E20">
            <w:pPr>
              <w:pStyle w:val="acctfourfigures"/>
              <w:tabs>
                <w:tab w:val="clear" w:pos="765"/>
                <w:tab w:val="decimal" w:pos="6"/>
              </w:tabs>
              <w:spacing w:line="220" w:lineRule="exact"/>
              <w:ind w:left="6"/>
              <w:rPr>
                <w:rFonts w:cs="Times New Roman"/>
                <w:szCs w:val="22"/>
                <w:rtl/>
                <w:cs/>
                <w:lang w:bidi="th-TH"/>
              </w:rPr>
            </w:pPr>
            <w:r w:rsidRPr="004A6CB8">
              <w:rPr>
                <w:szCs w:val="22"/>
              </w:rPr>
              <w:t xml:space="preserve">  </w:t>
            </w:r>
            <w:r>
              <w:rPr>
                <w:szCs w:val="22"/>
              </w:rPr>
              <w:t xml:space="preserve"> </w:t>
            </w:r>
            <w:r w:rsidRPr="004A6CB8">
              <w:rPr>
                <w:rFonts w:cs="Times New Roman"/>
                <w:szCs w:val="22"/>
                <w:lang w:bidi="th-TH"/>
              </w:rPr>
              <w:t>energy business</w:t>
            </w:r>
          </w:p>
        </w:tc>
        <w:tc>
          <w:tcPr>
            <w:tcW w:w="1169" w:type="dxa"/>
          </w:tcPr>
          <w:p w14:paraId="69E0EE66" w14:textId="77777777"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p>
          <w:p w14:paraId="7ABBD84B" w14:textId="5E40754D"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Thailand</w:t>
            </w:r>
          </w:p>
        </w:tc>
        <w:tc>
          <w:tcPr>
            <w:tcW w:w="810" w:type="dxa"/>
            <w:vAlign w:val="bottom"/>
          </w:tcPr>
          <w:p w14:paraId="1C653AAF" w14:textId="5303E145"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33.33</w:t>
            </w:r>
          </w:p>
        </w:tc>
        <w:tc>
          <w:tcPr>
            <w:tcW w:w="901" w:type="dxa"/>
            <w:vAlign w:val="bottom"/>
          </w:tcPr>
          <w:p w14:paraId="7289003F" w14:textId="6C2B86CA" w:rsidR="00FE7E20" w:rsidRPr="004A6CB8" w:rsidRDefault="00FE7E20" w:rsidP="00FE7E20">
            <w:pPr>
              <w:pStyle w:val="acctfourfigures"/>
              <w:tabs>
                <w:tab w:val="left" w:pos="720"/>
              </w:tabs>
              <w:spacing w:line="220" w:lineRule="exact"/>
              <w:ind w:left="-79" w:right="-156"/>
              <w:jc w:val="center"/>
              <w:rPr>
                <w:rFonts w:cs="Times New Roman"/>
                <w:szCs w:val="22"/>
                <w:rtl/>
                <w:cs/>
                <w:lang w:bidi="th-TH"/>
              </w:rPr>
            </w:pPr>
            <w:r w:rsidRPr="004A6CB8">
              <w:rPr>
                <w:rFonts w:cs="Times New Roman"/>
                <w:szCs w:val="22"/>
                <w:lang w:bidi="th-TH"/>
              </w:rPr>
              <w:t>33.33</w:t>
            </w:r>
          </w:p>
        </w:tc>
        <w:tc>
          <w:tcPr>
            <w:tcW w:w="270" w:type="dxa"/>
          </w:tcPr>
          <w:p w14:paraId="30DA6BA6" w14:textId="77777777" w:rsidR="00FE7E20" w:rsidRPr="004A6CB8" w:rsidRDefault="00FE7E20" w:rsidP="00FE7E20">
            <w:pPr>
              <w:pStyle w:val="acctfourfigures"/>
              <w:tabs>
                <w:tab w:val="clear" w:pos="765"/>
                <w:tab w:val="decimal" w:pos="902"/>
              </w:tabs>
              <w:spacing w:line="220" w:lineRule="exact"/>
              <w:ind w:right="-156"/>
              <w:rPr>
                <w:rFonts w:cs="Times New Roman"/>
                <w:szCs w:val="22"/>
                <w:lang w:bidi="th-TH"/>
              </w:rPr>
            </w:pPr>
          </w:p>
        </w:tc>
        <w:tc>
          <w:tcPr>
            <w:tcW w:w="1080" w:type="dxa"/>
            <w:vAlign w:val="bottom"/>
          </w:tcPr>
          <w:p w14:paraId="229E21D7" w14:textId="564AD305" w:rsidR="00FE7E20" w:rsidRPr="004A6CB8" w:rsidRDefault="00FE7E20" w:rsidP="00451AFE">
            <w:pPr>
              <w:pStyle w:val="acctfourfigures"/>
              <w:tabs>
                <w:tab w:val="clear" w:pos="765"/>
                <w:tab w:val="decimal" w:pos="860"/>
              </w:tabs>
              <w:spacing w:line="220" w:lineRule="exact"/>
              <w:ind w:right="-156"/>
              <w:rPr>
                <w:rFonts w:cs="Times New Roman"/>
                <w:szCs w:val="22"/>
                <w:lang w:bidi="th-TH"/>
              </w:rPr>
            </w:pPr>
            <w:r w:rsidRPr="004A6CB8">
              <w:rPr>
                <w:rFonts w:cs="Times New Roman"/>
                <w:szCs w:val="22"/>
                <w:lang w:bidi="th-TH"/>
              </w:rPr>
              <w:t>2,202,250</w:t>
            </w:r>
          </w:p>
        </w:tc>
        <w:tc>
          <w:tcPr>
            <w:tcW w:w="270" w:type="dxa"/>
            <w:vAlign w:val="bottom"/>
          </w:tcPr>
          <w:p w14:paraId="27850D00"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36506EF3" w14:textId="34F9377D" w:rsidR="00FE7E20" w:rsidRPr="004A6CB8" w:rsidRDefault="00FE7E20" w:rsidP="00FE7E20">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2,202,250</w:t>
            </w:r>
          </w:p>
        </w:tc>
        <w:tc>
          <w:tcPr>
            <w:tcW w:w="236" w:type="dxa"/>
            <w:vAlign w:val="bottom"/>
          </w:tcPr>
          <w:p w14:paraId="46BD31B9"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6329710E" w14:textId="0EF37055"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3,107,751</w:t>
            </w:r>
          </w:p>
        </w:tc>
        <w:tc>
          <w:tcPr>
            <w:tcW w:w="270" w:type="dxa"/>
            <w:vAlign w:val="bottom"/>
          </w:tcPr>
          <w:p w14:paraId="47E300AD" w14:textId="77777777" w:rsidR="00FE7E20" w:rsidRPr="004A6CB8"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6A9DB779" w14:textId="763550D4" w:rsidR="00FE7E20" w:rsidRPr="004A6CB8" w:rsidRDefault="00FE7E20" w:rsidP="00FE7E20">
            <w:pPr>
              <w:pStyle w:val="acctfourfigures"/>
              <w:tabs>
                <w:tab w:val="clear" w:pos="765"/>
                <w:tab w:val="decimal" w:pos="840"/>
              </w:tabs>
              <w:spacing w:line="220" w:lineRule="exact"/>
              <w:ind w:left="-146" w:right="-216"/>
              <w:rPr>
                <w:rFonts w:cs="Times New Roman"/>
                <w:szCs w:val="22"/>
                <w:lang w:bidi="th-TH"/>
              </w:rPr>
            </w:pPr>
            <w:r w:rsidRPr="00520325">
              <w:rPr>
                <w:rFonts w:cs="Times New Roman"/>
                <w:szCs w:val="22"/>
                <w:lang w:bidi="th-TH"/>
              </w:rPr>
              <w:t>2,936,270</w:t>
            </w:r>
          </w:p>
        </w:tc>
      </w:tr>
      <w:tr w:rsidR="00FE7E20" w:rsidRPr="004A6CB8" w14:paraId="26F84877" w14:textId="77777777" w:rsidTr="008512A9">
        <w:trPr>
          <w:gridAfter w:val="1"/>
          <w:wAfter w:w="55" w:type="dxa"/>
        </w:trPr>
        <w:tc>
          <w:tcPr>
            <w:tcW w:w="3656" w:type="dxa"/>
            <w:hideMark/>
          </w:tcPr>
          <w:p w14:paraId="26A61015" w14:textId="77777777" w:rsidR="00FE7E20" w:rsidRPr="004A6CB8" w:rsidRDefault="00FE7E20" w:rsidP="00FE7E20">
            <w:pPr>
              <w:spacing w:line="220" w:lineRule="exact"/>
              <w:ind w:left="-18" w:right="-40"/>
              <w:rPr>
                <w:rFonts w:cs="Times New Roman"/>
                <w:szCs w:val="22"/>
                <w:lang w:bidi="th-TH"/>
              </w:rPr>
            </w:pPr>
            <w:r w:rsidRPr="004A6CB8">
              <w:rPr>
                <w:rFonts w:cs="Times New Roman"/>
                <w:szCs w:val="22"/>
              </w:rPr>
              <w:t xml:space="preserve">Smart </w:t>
            </w:r>
            <w:proofErr w:type="spellStart"/>
            <w:r w:rsidRPr="004A6CB8">
              <w:rPr>
                <w:rFonts w:cs="Times New Roman"/>
                <w:szCs w:val="22"/>
              </w:rPr>
              <w:t>Infranet</w:t>
            </w:r>
            <w:proofErr w:type="spellEnd"/>
            <w:r w:rsidRPr="004A6CB8">
              <w:rPr>
                <w:rFonts w:cs="Times New Roman"/>
                <w:szCs w:val="22"/>
              </w:rPr>
              <w:t xml:space="preserve"> Company Limited</w:t>
            </w:r>
          </w:p>
        </w:tc>
        <w:tc>
          <w:tcPr>
            <w:tcW w:w="2994" w:type="dxa"/>
          </w:tcPr>
          <w:p w14:paraId="2AA4CEEB" w14:textId="77777777" w:rsidR="00FE7E20" w:rsidRPr="004A6CB8" w:rsidRDefault="00FE7E20" w:rsidP="00FE7E20">
            <w:pPr>
              <w:pStyle w:val="acctfourfigures"/>
              <w:tabs>
                <w:tab w:val="clear" w:pos="765"/>
                <w:tab w:val="decimal" w:pos="6"/>
              </w:tabs>
              <w:spacing w:line="220" w:lineRule="exact"/>
              <w:ind w:left="6"/>
              <w:rPr>
                <w:rFonts w:cs="Times New Roman"/>
                <w:szCs w:val="22"/>
              </w:rPr>
            </w:pPr>
            <w:r w:rsidRPr="004A6CB8">
              <w:rPr>
                <w:rFonts w:cs="Times New Roman"/>
                <w:szCs w:val="22"/>
              </w:rPr>
              <w:t>Investing in Underground</w:t>
            </w:r>
          </w:p>
          <w:p w14:paraId="0D9C7647" w14:textId="30106DF0" w:rsidR="00FE7E20" w:rsidRPr="004A6CB8" w:rsidRDefault="00FE7E20" w:rsidP="00FE7E2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  </w:t>
            </w:r>
            <w:r>
              <w:rPr>
                <w:rFonts w:cs="Times New Roman"/>
                <w:szCs w:val="22"/>
              </w:rPr>
              <w:t xml:space="preserve"> </w:t>
            </w:r>
            <w:r w:rsidRPr="004A6CB8">
              <w:rPr>
                <w:rFonts w:cs="Times New Roman"/>
                <w:szCs w:val="22"/>
              </w:rPr>
              <w:t>Optic Fiber Network Project</w:t>
            </w:r>
          </w:p>
        </w:tc>
        <w:tc>
          <w:tcPr>
            <w:tcW w:w="1169" w:type="dxa"/>
          </w:tcPr>
          <w:p w14:paraId="7AEC89CE" w14:textId="77777777"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p>
          <w:p w14:paraId="3F2B5752" w14:textId="54E89D6F"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4BC3AA74" w14:textId="56E6074E"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51</w:t>
            </w:r>
          </w:p>
        </w:tc>
        <w:tc>
          <w:tcPr>
            <w:tcW w:w="901" w:type="dxa"/>
            <w:vAlign w:val="bottom"/>
          </w:tcPr>
          <w:p w14:paraId="2C6F0027" w14:textId="6CE0B984"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51</w:t>
            </w:r>
          </w:p>
        </w:tc>
        <w:tc>
          <w:tcPr>
            <w:tcW w:w="270" w:type="dxa"/>
          </w:tcPr>
          <w:p w14:paraId="0008B2D6" w14:textId="77777777" w:rsidR="00FE7E20" w:rsidRPr="004A6CB8"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644A5F61" w14:textId="0F8E43A8" w:rsidR="00FE7E20" w:rsidRPr="004A6CB8" w:rsidRDefault="00FE7E20" w:rsidP="00FE7E20">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280,500</w:t>
            </w:r>
          </w:p>
        </w:tc>
        <w:tc>
          <w:tcPr>
            <w:tcW w:w="270" w:type="dxa"/>
            <w:vAlign w:val="bottom"/>
          </w:tcPr>
          <w:p w14:paraId="143A0B52"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11D0FEAA" w14:textId="4145B7D5" w:rsidR="00FE7E20" w:rsidRPr="004A6CB8" w:rsidRDefault="00FE7E20" w:rsidP="00FE7E20">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280,500</w:t>
            </w:r>
          </w:p>
        </w:tc>
        <w:tc>
          <w:tcPr>
            <w:tcW w:w="236" w:type="dxa"/>
            <w:vAlign w:val="bottom"/>
          </w:tcPr>
          <w:p w14:paraId="19C68A3D"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70B20EC3" w14:textId="48A4303D"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175,784</w:t>
            </w:r>
          </w:p>
        </w:tc>
        <w:tc>
          <w:tcPr>
            <w:tcW w:w="270" w:type="dxa"/>
            <w:vAlign w:val="bottom"/>
          </w:tcPr>
          <w:p w14:paraId="79ED4F6A" w14:textId="77777777" w:rsidR="00FE7E20" w:rsidRPr="004A6CB8"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200C8A06" w14:textId="7CAD89A3" w:rsidR="00FE7E20" w:rsidRPr="004A6CB8" w:rsidRDefault="00FE7E20" w:rsidP="00FE7E20">
            <w:pPr>
              <w:pStyle w:val="acctfourfigures"/>
              <w:tabs>
                <w:tab w:val="clear" w:pos="765"/>
                <w:tab w:val="decimal" w:pos="840"/>
              </w:tabs>
              <w:spacing w:line="220" w:lineRule="exact"/>
              <w:ind w:left="-146" w:right="-216"/>
              <w:rPr>
                <w:rFonts w:cs="Times New Roman"/>
                <w:szCs w:val="22"/>
                <w:lang w:bidi="th-TH"/>
              </w:rPr>
            </w:pPr>
            <w:r w:rsidRPr="00520325">
              <w:rPr>
                <w:rFonts w:cs="Times New Roman"/>
                <w:szCs w:val="22"/>
                <w:lang w:bidi="th-TH"/>
              </w:rPr>
              <w:t>206,282</w:t>
            </w:r>
          </w:p>
        </w:tc>
      </w:tr>
      <w:tr w:rsidR="00FE7E20" w:rsidRPr="004A6CB8" w14:paraId="6AA4D5A7" w14:textId="77777777" w:rsidTr="008512A9">
        <w:trPr>
          <w:gridAfter w:val="1"/>
          <w:wAfter w:w="55" w:type="dxa"/>
        </w:trPr>
        <w:tc>
          <w:tcPr>
            <w:tcW w:w="3656" w:type="dxa"/>
          </w:tcPr>
          <w:p w14:paraId="1E00B1E8" w14:textId="77777777" w:rsidR="00FE7E20" w:rsidRPr="004A6CB8" w:rsidRDefault="00FE7E20" w:rsidP="00FE7E20">
            <w:pPr>
              <w:spacing w:line="220" w:lineRule="exact"/>
              <w:ind w:left="-18" w:right="-40"/>
              <w:rPr>
                <w:rFonts w:cs="Times New Roman"/>
                <w:szCs w:val="22"/>
              </w:rPr>
            </w:pPr>
            <w:r w:rsidRPr="004A6CB8">
              <w:rPr>
                <w:rFonts w:cs="Times New Roman"/>
                <w:szCs w:val="22"/>
              </w:rPr>
              <w:t>Things on Net Company Limited</w:t>
            </w:r>
          </w:p>
        </w:tc>
        <w:tc>
          <w:tcPr>
            <w:tcW w:w="2994" w:type="dxa"/>
          </w:tcPr>
          <w:p w14:paraId="5F6C5571" w14:textId="77777777" w:rsidR="00FE7E20" w:rsidRPr="004A6CB8" w:rsidRDefault="00FE7E20" w:rsidP="00FE7E20">
            <w:pPr>
              <w:pStyle w:val="acctfourfigures"/>
              <w:tabs>
                <w:tab w:val="clear" w:pos="765"/>
                <w:tab w:val="decimal" w:pos="6"/>
              </w:tabs>
              <w:spacing w:line="220" w:lineRule="exact"/>
              <w:ind w:left="6"/>
              <w:rPr>
                <w:rFonts w:cs="Times New Roman"/>
                <w:szCs w:val="22"/>
              </w:rPr>
            </w:pPr>
            <w:r w:rsidRPr="004A6CB8">
              <w:rPr>
                <w:rFonts w:cs="Times New Roman"/>
                <w:szCs w:val="22"/>
              </w:rPr>
              <w:t>Investing in installation</w:t>
            </w:r>
          </w:p>
          <w:p w14:paraId="6CD566C7" w14:textId="015669CE" w:rsidR="00FE7E20" w:rsidRPr="004A6CB8" w:rsidRDefault="00FE7E20" w:rsidP="00FE7E2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  </w:t>
            </w:r>
            <w:r>
              <w:rPr>
                <w:rFonts w:cs="Times New Roman"/>
                <w:szCs w:val="22"/>
              </w:rPr>
              <w:t xml:space="preserve"> </w:t>
            </w:r>
            <w:r w:rsidRPr="004A6CB8">
              <w:rPr>
                <w:rFonts w:cs="Times New Roman"/>
                <w:szCs w:val="22"/>
              </w:rPr>
              <w:t>and development of</w:t>
            </w:r>
          </w:p>
          <w:p w14:paraId="24DA3C1B" w14:textId="6B25C09A" w:rsidR="00FE7E20" w:rsidRPr="004A6CB8" w:rsidRDefault="00FE7E20" w:rsidP="00FE7E2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  </w:t>
            </w:r>
            <w:r>
              <w:rPr>
                <w:rFonts w:cs="Times New Roman"/>
                <w:szCs w:val="22"/>
              </w:rPr>
              <w:t xml:space="preserve"> </w:t>
            </w:r>
            <w:r w:rsidRPr="004A6CB8">
              <w:rPr>
                <w:rFonts w:cs="Times New Roman"/>
                <w:szCs w:val="22"/>
              </w:rPr>
              <w:t>telecommunication networks</w:t>
            </w:r>
          </w:p>
        </w:tc>
        <w:tc>
          <w:tcPr>
            <w:tcW w:w="1169" w:type="dxa"/>
          </w:tcPr>
          <w:p w14:paraId="48DB5866" w14:textId="77777777"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p>
          <w:p w14:paraId="6E9509FF" w14:textId="77777777"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p>
          <w:p w14:paraId="2CB5BAF3" w14:textId="21DB2131"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1BB5DF5C" w14:textId="51B3231C"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35</w:t>
            </w:r>
          </w:p>
        </w:tc>
        <w:tc>
          <w:tcPr>
            <w:tcW w:w="901" w:type="dxa"/>
            <w:vAlign w:val="bottom"/>
          </w:tcPr>
          <w:p w14:paraId="2B468A3D" w14:textId="3F80DB8D" w:rsidR="00FE7E20" w:rsidRPr="004A6CB8" w:rsidRDefault="00FE7E20" w:rsidP="00FE7E2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35</w:t>
            </w:r>
          </w:p>
        </w:tc>
        <w:tc>
          <w:tcPr>
            <w:tcW w:w="270" w:type="dxa"/>
          </w:tcPr>
          <w:p w14:paraId="60C8DE06" w14:textId="77777777" w:rsidR="00FE7E20" w:rsidRPr="004A6CB8"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3C2EA713" w14:textId="3FD415FE" w:rsidR="00FE7E20" w:rsidRPr="004A6CB8" w:rsidRDefault="00FE7E20" w:rsidP="00FE7E20">
            <w:pPr>
              <w:pStyle w:val="acctfourfigures"/>
              <w:tabs>
                <w:tab w:val="clear" w:pos="765"/>
                <w:tab w:val="decimal" w:pos="863"/>
              </w:tabs>
              <w:spacing w:line="220" w:lineRule="exact"/>
              <w:ind w:left="-180" w:right="-156"/>
              <w:rPr>
                <w:rFonts w:cs="Times New Roman"/>
                <w:szCs w:val="22"/>
                <w:lang w:bidi="th-TH"/>
              </w:rPr>
            </w:pPr>
            <w:r w:rsidRPr="004A6CB8">
              <w:rPr>
                <w:rFonts w:cs="Times New Roman"/>
                <w:szCs w:val="22"/>
                <w:lang w:bidi="th-TH"/>
              </w:rPr>
              <w:t>180,018</w:t>
            </w:r>
          </w:p>
        </w:tc>
        <w:tc>
          <w:tcPr>
            <w:tcW w:w="270" w:type="dxa"/>
            <w:vAlign w:val="bottom"/>
          </w:tcPr>
          <w:p w14:paraId="64CC5C64"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0F015607" w14:textId="2E57E2E0" w:rsidR="00FE7E20" w:rsidRPr="004A6CB8" w:rsidRDefault="00FE7E20" w:rsidP="00FE7E20">
            <w:pPr>
              <w:pStyle w:val="acctfourfigures"/>
              <w:tabs>
                <w:tab w:val="clear" w:pos="765"/>
                <w:tab w:val="decimal" w:pos="980"/>
              </w:tabs>
              <w:spacing w:line="220" w:lineRule="exact"/>
              <w:ind w:left="-14" w:right="-14"/>
              <w:rPr>
                <w:rFonts w:cs="Times New Roman"/>
                <w:szCs w:val="22"/>
                <w:lang w:bidi="th-TH"/>
              </w:rPr>
            </w:pPr>
            <w:r w:rsidRPr="004A6CB8">
              <w:rPr>
                <w:rFonts w:cs="Times New Roman"/>
                <w:szCs w:val="22"/>
                <w:lang w:bidi="th-TH"/>
              </w:rPr>
              <w:t>180,018</w:t>
            </w:r>
          </w:p>
        </w:tc>
        <w:tc>
          <w:tcPr>
            <w:tcW w:w="236" w:type="dxa"/>
            <w:vAlign w:val="bottom"/>
          </w:tcPr>
          <w:p w14:paraId="414DFB06" w14:textId="77777777" w:rsidR="00FE7E20" w:rsidRPr="004A6CB8"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67A3DCA9" w14:textId="5DDB7EB5"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100,511</w:t>
            </w:r>
          </w:p>
        </w:tc>
        <w:tc>
          <w:tcPr>
            <w:tcW w:w="270" w:type="dxa"/>
            <w:vAlign w:val="bottom"/>
          </w:tcPr>
          <w:p w14:paraId="1455242D" w14:textId="77777777" w:rsidR="00FE7E20" w:rsidRPr="004A6CB8"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21599197" w14:textId="3F49049E" w:rsidR="00FE7E20" w:rsidRPr="004A6CB8" w:rsidRDefault="00FE7E20" w:rsidP="00FE7E20">
            <w:pPr>
              <w:pStyle w:val="acctfourfigures"/>
              <w:tabs>
                <w:tab w:val="clear" w:pos="765"/>
                <w:tab w:val="decimal" w:pos="840"/>
              </w:tabs>
              <w:spacing w:line="220" w:lineRule="exact"/>
              <w:ind w:left="-146" w:right="-216"/>
              <w:rPr>
                <w:rFonts w:cs="Times New Roman"/>
                <w:szCs w:val="22"/>
                <w:lang w:bidi="th-TH"/>
              </w:rPr>
            </w:pPr>
            <w:r w:rsidRPr="00520325">
              <w:rPr>
                <w:rFonts w:cs="Times New Roman"/>
                <w:szCs w:val="22"/>
                <w:lang w:bidi="th-TH"/>
              </w:rPr>
              <w:t>118,841</w:t>
            </w:r>
          </w:p>
        </w:tc>
      </w:tr>
      <w:tr w:rsidR="00FE7E20" w:rsidRPr="004A6CB8" w14:paraId="7B67AABE" w14:textId="77777777" w:rsidTr="008512A9">
        <w:trPr>
          <w:gridAfter w:val="1"/>
          <w:wAfter w:w="55" w:type="dxa"/>
        </w:trPr>
        <w:tc>
          <w:tcPr>
            <w:tcW w:w="3656" w:type="dxa"/>
            <w:vAlign w:val="bottom"/>
          </w:tcPr>
          <w:p w14:paraId="50A5621A" w14:textId="77777777" w:rsidR="00FE7E20" w:rsidRPr="009D0E26" w:rsidRDefault="00FE7E20" w:rsidP="00FE7E20">
            <w:pPr>
              <w:spacing w:line="220" w:lineRule="exact"/>
              <w:ind w:left="-18" w:right="-40"/>
              <w:jc w:val="thaiDistribute"/>
              <w:rPr>
                <w:rFonts w:cs="Times New Roman"/>
                <w:szCs w:val="22"/>
              </w:rPr>
            </w:pPr>
            <w:r w:rsidRPr="009D0E26">
              <w:rPr>
                <w:rFonts w:cs="Times New Roman"/>
                <w:szCs w:val="22"/>
              </w:rPr>
              <w:t>Hin Kong Power Holding</w:t>
            </w:r>
          </w:p>
        </w:tc>
        <w:tc>
          <w:tcPr>
            <w:tcW w:w="2994" w:type="dxa"/>
          </w:tcPr>
          <w:p w14:paraId="3F90B128" w14:textId="0D2403D6" w:rsidR="00FE7E20" w:rsidRPr="009D0E26" w:rsidRDefault="00FE7E20" w:rsidP="00FE7E20">
            <w:pPr>
              <w:pStyle w:val="acctfourfigures"/>
              <w:tabs>
                <w:tab w:val="clear" w:pos="765"/>
                <w:tab w:val="decimal" w:pos="6"/>
              </w:tabs>
              <w:spacing w:line="220" w:lineRule="exact"/>
              <w:ind w:left="6"/>
              <w:rPr>
                <w:szCs w:val="22"/>
              </w:rPr>
            </w:pPr>
          </w:p>
        </w:tc>
        <w:tc>
          <w:tcPr>
            <w:tcW w:w="1169" w:type="dxa"/>
          </w:tcPr>
          <w:p w14:paraId="56695612"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73B151A4" w14:textId="52D1D1C5"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7495E461"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270" w:type="dxa"/>
          </w:tcPr>
          <w:p w14:paraId="6661F164"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7097A287" w14:textId="14FA6E30"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0442FB06"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18A4D0E6" w14:textId="77777777"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05EED87B"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36F3A0C1" w14:textId="5CB70A65"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3B6ADD30" w14:textId="77777777" w:rsidR="00FE7E20" w:rsidRPr="009D0E26"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0DB44272" w14:textId="77777777"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p>
        </w:tc>
      </w:tr>
      <w:tr w:rsidR="00FE7E20" w:rsidRPr="004A6CB8" w14:paraId="6DF299B5" w14:textId="77777777" w:rsidTr="008512A9">
        <w:trPr>
          <w:gridAfter w:val="1"/>
          <w:wAfter w:w="55" w:type="dxa"/>
        </w:trPr>
        <w:tc>
          <w:tcPr>
            <w:tcW w:w="3656" w:type="dxa"/>
            <w:vAlign w:val="bottom"/>
          </w:tcPr>
          <w:p w14:paraId="530E2233" w14:textId="05A74726" w:rsidR="00FE7E20" w:rsidRPr="009D0E26" w:rsidRDefault="00FE7E20" w:rsidP="00FE7E20">
            <w:pPr>
              <w:spacing w:line="220" w:lineRule="exact"/>
              <w:ind w:left="-18" w:right="-40"/>
              <w:jc w:val="thaiDistribute"/>
              <w:rPr>
                <w:rFonts w:cstheme="minorBidi"/>
                <w:szCs w:val="22"/>
                <w:lang w:val="en-US" w:bidi="th-TH"/>
              </w:rPr>
            </w:pPr>
            <w:r w:rsidRPr="009D0E26">
              <w:rPr>
                <w:rFonts w:cs="Times New Roman"/>
                <w:szCs w:val="22"/>
              </w:rPr>
              <w:t xml:space="preserve">   Company Limited </w:t>
            </w:r>
          </w:p>
        </w:tc>
        <w:tc>
          <w:tcPr>
            <w:tcW w:w="2994" w:type="dxa"/>
          </w:tcPr>
          <w:p w14:paraId="0562D52C" w14:textId="403096D9" w:rsidR="00FE7E20" w:rsidRPr="009D0E26" w:rsidRDefault="00FE7E20" w:rsidP="00FE7E20">
            <w:pPr>
              <w:pStyle w:val="acctfourfigures"/>
              <w:tabs>
                <w:tab w:val="clear" w:pos="765"/>
                <w:tab w:val="decimal" w:pos="6"/>
              </w:tabs>
              <w:spacing w:line="220" w:lineRule="exact"/>
              <w:rPr>
                <w:rFonts w:cs="Times New Roman"/>
                <w:szCs w:val="22"/>
              </w:rPr>
            </w:pPr>
            <w:r w:rsidRPr="009D0E26">
              <w:t>Importing and selling LNG</w:t>
            </w:r>
          </w:p>
        </w:tc>
        <w:tc>
          <w:tcPr>
            <w:tcW w:w="1169" w:type="dxa"/>
          </w:tcPr>
          <w:p w14:paraId="06FDAE6E" w14:textId="39695418"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Thailand</w:t>
            </w:r>
          </w:p>
        </w:tc>
        <w:tc>
          <w:tcPr>
            <w:tcW w:w="810" w:type="dxa"/>
            <w:vAlign w:val="bottom"/>
          </w:tcPr>
          <w:p w14:paraId="6042DD03" w14:textId="6056D8F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51</w:t>
            </w:r>
          </w:p>
        </w:tc>
        <w:tc>
          <w:tcPr>
            <w:tcW w:w="901" w:type="dxa"/>
            <w:vAlign w:val="bottom"/>
          </w:tcPr>
          <w:p w14:paraId="002597CE" w14:textId="6589EDB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51</w:t>
            </w:r>
          </w:p>
        </w:tc>
        <w:tc>
          <w:tcPr>
            <w:tcW w:w="270" w:type="dxa"/>
          </w:tcPr>
          <w:p w14:paraId="186247CD"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41A8FCB4" w14:textId="5299E468"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r w:rsidRPr="009D0E26">
              <w:rPr>
                <w:rFonts w:cs="Times New Roman"/>
                <w:szCs w:val="22"/>
                <w:lang w:bidi="th-TH"/>
              </w:rPr>
              <w:t>467,772</w:t>
            </w:r>
          </w:p>
        </w:tc>
        <w:tc>
          <w:tcPr>
            <w:tcW w:w="270" w:type="dxa"/>
            <w:vAlign w:val="bottom"/>
          </w:tcPr>
          <w:p w14:paraId="0AF3677A"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36D55DE1" w14:textId="0142099F"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sidRPr="009D0E26">
              <w:rPr>
                <w:rFonts w:cs="Times New Roman"/>
                <w:szCs w:val="22"/>
                <w:lang w:bidi="th-TH"/>
              </w:rPr>
              <w:t>467,772</w:t>
            </w:r>
          </w:p>
        </w:tc>
        <w:tc>
          <w:tcPr>
            <w:tcW w:w="236" w:type="dxa"/>
            <w:vAlign w:val="bottom"/>
          </w:tcPr>
          <w:p w14:paraId="327F612C"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5BBFA60E" w14:textId="3DCAA3AE"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384,303</w:t>
            </w:r>
          </w:p>
        </w:tc>
        <w:tc>
          <w:tcPr>
            <w:tcW w:w="270" w:type="dxa"/>
            <w:vAlign w:val="bottom"/>
          </w:tcPr>
          <w:p w14:paraId="62525574" w14:textId="77777777" w:rsidR="00FE7E20" w:rsidRPr="009D0E26"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0BA53256" w14:textId="78A73994"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r w:rsidRPr="009D0E26">
              <w:rPr>
                <w:rFonts w:cs="Times New Roman"/>
                <w:szCs w:val="22"/>
                <w:lang w:bidi="th-TH"/>
              </w:rPr>
              <w:t>407,607</w:t>
            </w:r>
          </w:p>
        </w:tc>
      </w:tr>
      <w:tr w:rsidR="00FE7E20" w:rsidRPr="004A6CB8" w14:paraId="1F43B1A2" w14:textId="77777777" w:rsidTr="008512A9">
        <w:trPr>
          <w:gridAfter w:val="1"/>
          <w:wAfter w:w="55" w:type="dxa"/>
        </w:trPr>
        <w:tc>
          <w:tcPr>
            <w:tcW w:w="3656" w:type="dxa"/>
            <w:vAlign w:val="bottom"/>
          </w:tcPr>
          <w:p w14:paraId="59C21089" w14:textId="092C55BB" w:rsidR="00FE7E20" w:rsidRPr="009D0E26" w:rsidRDefault="00FE7E20" w:rsidP="00FE7E20">
            <w:pPr>
              <w:spacing w:line="220" w:lineRule="exact"/>
              <w:ind w:left="-18" w:right="-40"/>
              <w:jc w:val="thaiDistribute"/>
              <w:rPr>
                <w:rFonts w:cs="Times New Roman"/>
                <w:szCs w:val="22"/>
              </w:rPr>
            </w:pPr>
            <w:r w:rsidRPr="009D0E26">
              <w:rPr>
                <w:rFonts w:cs="Times New Roman"/>
                <w:szCs w:val="22"/>
              </w:rPr>
              <w:t>Hin Kong Power Company Limited</w:t>
            </w:r>
          </w:p>
        </w:tc>
        <w:tc>
          <w:tcPr>
            <w:tcW w:w="2994" w:type="dxa"/>
          </w:tcPr>
          <w:p w14:paraId="050144CB" w14:textId="0E5CE95C" w:rsidR="00FE7E20" w:rsidRPr="009D0E26" w:rsidRDefault="00FE7E20" w:rsidP="00FE7E20">
            <w:pPr>
              <w:pStyle w:val="acctfourfigures"/>
              <w:tabs>
                <w:tab w:val="clear" w:pos="765"/>
                <w:tab w:val="decimal" w:pos="6"/>
              </w:tabs>
              <w:spacing w:line="220" w:lineRule="exact"/>
              <w:ind w:left="6" w:right="-110"/>
              <w:rPr>
                <w:rFonts w:cs="Times New Roman"/>
                <w:szCs w:val="22"/>
                <w:lang w:bidi="th-TH"/>
              </w:rPr>
            </w:pPr>
            <w:r w:rsidRPr="009D0E26">
              <w:rPr>
                <w:rFonts w:cs="Times New Roman"/>
                <w:spacing w:val="-4"/>
                <w:szCs w:val="22"/>
              </w:rPr>
              <w:t>Generating and selling electricity</w:t>
            </w:r>
          </w:p>
        </w:tc>
        <w:tc>
          <w:tcPr>
            <w:tcW w:w="1169" w:type="dxa"/>
          </w:tcPr>
          <w:p w14:paraId="1CB8DE3D" w14:textId="52D9F29C"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Thailand</w:t>
            </w:r>
          </w:p>
        </w:tc>
        <w:tc>
          <w:tcPr>
            <w:tcW w:w="810" w:type="dxa"/>
            <w:vAlign w:val="bottom"/>
          </w:tcPr>
          <w:p w14:paraId="7B32905D" w14:textId="7ECE55DE"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51</w:t>
            </w:r>
          </w:p>
        </w:tc>
        <w:tc>
          <w:tcPr>
            <w:tcW w:w="901" w:type="dxa"/>
            <w:vAlign w:val="bottom"/>
          </w:tcPr>
          <w:p w14:paraId="5DD9478E" w14:textId="549BF05D"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51</w:t>
            </w:r>
          </w:p>
        </w:tc>
        <w:tc>
          <w:tcPr>
            <w:tcW w:w="270" w:type="dxa"/>
          </w:tcPr>
          <w:p w14:paraId="739AF184"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1A305A7A" w14:textId="66C52C9E" w:rsidR="00FE7E20" w:rsidRPr="009D0E26" w:rsidRDefault="004678AC" w:rsidP="00FE7E20">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1,739</w:t>
            </w:r>
            <w:r w:rsidR="00FE7E20" w:rsidRPr="009D0E26">
              <w:rPr>
                <w:rFonts w:cs="Times New Roman"/>
                <w:szCs w:val="22"/>
                <w:lang w:bidi="th-TH"/>
              </w:rPr>
              <w:t>,</w:t>
            </w:r>
            <w:r>
              <w:rPr>
                <w:rFonts w:cs="Times New Roman"/>
                <w:szCs w:val="22"/>
                <w:lang w:bidi="th-TH"/>
              </w:rPr>
              <w:t>314</w:t>
            </w:r>
          </w:p>
        </w:tc>
        <w:tc>
          <w:tcPr>
            <w:tcW w:w="270" w:type="dxa"/>
            <w:vAlign w:val="bottom"/>
          </w:tcPr>
          <w:p w14:paraId="4C0BC82C"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7B0B0F41" w14:textId="55176908"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sidRPr="009D0E26">
              <w:rPr>
                <w:rFonts w:cs="Times New Roman"/>
                <w:szCs w:val="22"/>
                <w:lang w:bidi="th-TH"/>
              </w:rPr>
              <w:t>463,590</w:t>
            </w:r>
          </w:p>
        </w:tc>
        <w:tc>
          <w:tcPr>
            <w:tcW w:w="236" w:type="dxa"/>
            <w:vAlign w:val="bottom"/>
          </w:tcPr>
          <w:p w14:paraId="7255378E"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4A414808" w14:textId="21F623FA"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1,262,399</w:t>
            </w:r>
          </w:p>
        </w:tc>
        <w:tc>
          <w:tcPr>
            <w:tcW w:w="270" w:type="dxa"/>
            <w:vAlign w:val="bottom"/>
          </w:tcPr>
          <w:p w14:paraId="45754814" w14:textId="77777777" w:rsidR="00FE7E20" w:rsidRPr="009D0E26"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3F5AF3B1" w14:textId="64FCED60"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r w:rsidRPr="009D0E26">
              <w:rPr>
                <w:rFonts w:cs="Times New Roman"/>
                <w:szCs w:val="22"/>
                <w:lang w:bidi="th-TH"/>
              </w:rPr>
              <w:t>544,940</w:t>
            </w:r>
          </w:p>
        </w:tc>
      </w:tr>
      <w:tr w:rsidR="00FE7E20" w:rsidRPr="004A6CB8" w14:paraId="3FC24008" w14:textId="77777777" w:rsidTr="008512A9">
        <w:trPr>
          <w:gridAfter w:val="1"/>
          <w:wAfter w:w="55" w:type="dxa"/>
        </w:trPr>
        <w:tc>
          <w:tcPr>
            <w:tcW w:w="3656" w:type="dxa"/>
          </w:tcPr>
          <w:p w14:paraId="0EFFB8C8" w14:textId="77777777" w:rsidR="00FE7E20" w:rsidRPr="009D0E26" w:rsidRDefault="00FE7E20" w:rsidP="00FE7E20">
            <w:pPr>
              <w:spacing w:line="220" w:lineRule="exact"/>
              <w:ind w:left="-18" w:right="-40"/>
              <w:jc w:val="thaiDistribute"/>
              <w:rPr>
                <w:rFonts w:cs="Times New Roman"/>
                <w:szCs w:val="22"/>
              </w:rPr>
            </w:pPr>
            <w:r w:rsidRPr="009D0E26">
              <w:rPr>
                <w:rFonts w:cs="Times New Roman"/>
                <w:szCs w:val="22"/>
              </w:rPr>
              <w:t>R E N Korat Energy Company Limited</w:t>
            </w:r>
          </w:p>
        </w:tc>
        <w:tc>
          <w:tcPr>
            <w:tcW w:w="2994" w:type="dxa"/>
          </w:tcPr>
          <w:p w14:paraId="6C8CEBFC" w14:textId="079D13E2" w:rsidR="00FE7E20" w:rsidRPr="009D0E26" w:rsidRDefault="00FE7E20" w:rsidP="00FE7E20">
            <w:pPr>
              <w:pStyle w:val="acctfourfigures"/>
              <w:tabs>
                <w:tab w:val="clear" w:pos="765"/>
                <w:tab w:val="decimal" w:pos="6"/>
              </w:tabs>
              <w:spacing w:line="220" w:lineRule="exact"/>
              <w:ind w:left="6"/>
              <w:rPr>
                <w:rFonts w:cs="Times New Roman"/>
                <w:szCs w:val="22"/>
                <w:lang w:bidi="th-TH"/>
              </w:rPr>
            </w:pPr>
            <w:r w:rsidRPr="009D0E26">
              <w:rPr>
                <w:rFonts w:cs="Times New Roman"/>
                <w:szCs w:val="22"/>
                <w:lang w:bidi="th-TH"/>
              </w:rPr>
              <w:t xml:space="preserve">Generating and selling </w:t>
            </w:r>
            <w:r w:rsidRPr="009D0E26">
              <w:rPr>
                <w:rFonts w:cs="Times New Roman"/>
                <w:szCs w:val="22"/>
                <w:lang w:bidi="th-TH"/>
              </w:rPr>
              <w:br/>
              <w:t xml:space="preserve">   electricity and steam</w:t>
            </w:r>
          </w:p>
        </w:tc>
        <w:tc>
          <w:tcPr>
            <w:tcW w:w="1169" w:type="dxa"/>
            <w:vAlign w:val="bottom"/>
          </w:tcPr>
          <w:p w14:paraId="62160E34" w14:textId="18CBEFF8"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Thailand</w:t>
            </w:r>
          </w:p>
        </w:tc>
        <w:tc>
          <w:tcPr>
            <w:tcW w:w="810" w:type="dxa"/>
            <w:vAlign w:val="bottom"/>
          </w:tcPr>
          <w:p w14:paraId="0360863C" w14:textId="4CC11331"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40</w:t>
            </w:r>
          </w:p>
        </w:tc>
        <w:tc>
          <w:tcPr>
            <w:tcW w:w="901" w:type="dxa"/>
            <w:vAlign w:val="bottom"/>
          </w:tcPr>
          <w:p w14:paraId="290A5A67" w14:textId="0DF32E2D"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40</w:t>
            </w:r>
          </w:p>
        </w:tc>
        <w:tc>
          <w:tcPr>
            <w:tcW w:w="270" w:type="dxa"/>
          </w:tcPr>
          <w:p w14:paraId="1C089070"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36216ACA" w14:textId="4C3C551F" w:rsidR="00FE7E20" w:rsidRPr="009D0E26" w:rsidRDefault="004678AC" w:rsidP="00FE7E20">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328</w:t>
            </w:r>
            <w:r w:rsidR="00FE7E20" w:rsidRPr="009D0E26">
              <w:rPr>
                <w:rFonts w:cs="Times New Roman"/>
                <w:szCs w:val="22"/>
                <w:lang w:bidi="th-TH"/>
              </w:rPr>
              <w:t>,</w:t>
            </w:r>
            <w:r>
              <w:rPr>
                <w:rFonts w:cs="Times New Roman"/>
                <w:szCs w:val="22"/>
                <w:lang w:bidi="th-TH"/>
              </w:rPr>
              <w:t>8</w:t>
            </w:r>
            <w:r w:rsidR="00FE7E20" w:rsidRPr="009D0E26">
              <w:rPr>
                <w:rFonts w:cs="Times New Roman"/>
                <w:szCs w:val="22"/>
                <w:lang w:bidi="th-TH"/>
              </w:rPr>
              <w:t>00</w:t>
            </w:r>
          </w:p>
        </w:tc>
        <w:tc>
          <w:tcPr>
            <w:tcW w:w="270" w:type="dxa"/>
            <w:vAlign w:val="bottom"/>
          </w:tcPr>
          <w:p w14:paraId="3B0A91DD"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1F8A93E5" w14:textId="73F51DED"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Pr>
                <w:rFonts w:cs="Times New Roman"/>
                <w:szCs w:val="22"/>
                <w:lang w:bidi="th-TH"/>
              </w:rPr>
              <w:t>24</w:t>
            </w:r>
            <w:r w:rsidRPr="009D0E26">
              <w:rPr>
                <w:rFonts w:cs="Times New Roman"/>
                <w:szCs w:val="22"/>
                <w:lang w:bidi="th-TH"/>
              </w:rPr>
              <w:t>0,000</w:t>
            </w:r>
          </w:p>
        </w:tc>
        <w:tc>
          <w:tcPr>
            <w:tcW w:w="236" w:type="dxa"/>
            <w:vAlign w:val="bottom"/>
          </w:tcPr>
          <w:p w14:paraId="22586C0B" w14:textId="77777777" w:rsidR="00FE7E20" w:rsidRPr="009D0E26" w:rsidRDefault="00FE7E20" w:rsidP="00FE7E20">
            <w:pPr>
              <w:pStyle w:val="BodyText"/>
              <w:tabs>
                <w:tab w:val="decimal" w:pos="540"/>
              </w:tabs>
              <w:spacing w:after="0" w:line="220" w:lineRule="exact"/>
              <w:ind w:left="-180" w:right="-156"/>
              <w:rPr>
                <w:rFonts w:cs="Times New Roman"/>
                <w:szCs w:val="22"/>
                <w:lang w:val="en-GB" w:bidi="th-TH"/>
              </w:rPr>
            </w:pPr>
          </w:p>
        </w:tc>
        <w:tc>
          <w:tcPr>
            <w:tcW w:w="1262" w:type="dxa"/>
            <w:vAlign w:val="bottom"/>
          </w:tcPr>
          <w:p w14:paraId="3535B026" w14:textId="7ACEF885"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282,450</w:t>
            </w:r>
          </w:p>
        </w:tc>
        <w:tc>
          <w:tcPr>
            <w:tcW w:w="270" w:type="dxa"/>
            <w:vAlign w:val="bottom"/>
          </w:tcPr>
          <w:p w14:paraId="67B36696" w14:textId="77777777" w:rsidR="00FE7E20" w:rsidRPr="009D0E26" w:rsidRDefault="00FE7E20" w:rsidP="00FE7E20">
            <w:pPr>
              <w:pStyle w:val="BodyText"/>
              <w:tabs>
                <w:tab w:val="decimal" w:pos="840"/>
              </w:tabs>
              <w:spacing w:after="0" w:line="220" w:lineRule="exact"/>
              <w:ind w:left="-180" w:right="-70"/>
              <w:rPr>
                <w:rFonts w:cs="Times New Roman"/>
                <w:szCs w:val="22"/>
                <w:lang w:bidi="th-TH"/>
              </w:rPr>
            </w:pPr>
          </w:p>
        </w:tc>
        <w:tc>
          <w:tcPr>
            <w:tcW w:w="1093" w:type="dxa"/>
            <w:gridSpan w:val="2"/>
            <w:vAlign w:val="bottom"/>
          </w:tcPr>
          <w:p w14:paraId="68737EF4" w14:textId="5BA8CF6E"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r w:rsidRPr="009D0E26">
              <w:rPr>
                <w:rFonts w:cs="Times New Roman"/>
                <w:szCs w:val="22"/>
                <w:lang w:bidi="th-TH"/>
              </w:rPr>
              <w:t>217,860</w:t>
            </w:r>
          </w:p>
        </w:tc>
      </w:tr>
      <w:tr w:rsidR="00FE7E20" w:rsidRPr="004A6CB8" w14:paraId="0807B2BE" w14:textId="77777777" w:rsidTr="008512A9">
        <w:trPr>
          <w:gridAfter w:val="1"/>
          <w:wAfter w:w="55" w:type="dxa"/>
        </w:trPr>
        <w:tc>
          <w:tcPr>
            <w:tcW w:w="3656" w:type="dxa"/>
          </w:tcPr>
          <w:p w14:paraId="5A33428B" w14:textId="77777777" w:rsidR="00FE7E20" w:rsidRPr="009D0E26" w:rsidRDefault="00FE7E20" w:rsidP="00FE7E20">
            <w:pPr>
              <w:spacing w:line="220" w:lineRule="exact"/>
              <w:ind w:left="-18" w:right="-40"/>
              <w:rPr>
                <w:rFonts w:cs="Times New Roman"/>
                <w:szCs w:val="22"/>
              </w:rPr>
            </w:pPr>
            <w:proofErr w:type="spellStart"/>
            <w:r w:rsidRPr="009D0E26">
              <w:rPr>
                <w:rFonts w:cs="Times New Roman"/>
                <w:szCs w:val="22"/>
              </w:rPr>
              <w:t>Innopower</w:t>
            </w:r>
            <w:proofErr w:type="spellEnd"/>
            <w:r w:rsidRPr="009D0E26">
              <w:rPr>
                <w:rFonts w:cs="Times New Roman"/>
                <w:szCs w:val="22"/>
              </w:rPr>
              <w:t xml:space="preserve"> Company Limited</w:t>
            </w:r>
          </w:p>
        </w:tc>
        <w:tc>
          <w:tcPr>
            <w:tcW w:w="2994" w:type="dxa"/>
          </w:tcPr>
          <w:p w14:paraId="7B8CB691" w14:textId="77777777" w:rsidR="00FE7E20" w:rsidRPr="009D0E26" w:rsidRDefault="00FE7E20" w:rsidP="00FE7E20">
            <w:pPr>
              <w:pStyle w:val="acctfourfigures"/>
              <w:tabs>
                <w:tab w:val="clear" w:pos="765"/>
                <w:tab w:val="decimal" w:pos="6"/>
              </w:tabs>
              <w:spacing w:line="220" w:lineRule="exact"/>
              <w:ind w:right="-110"/>
              <w:rPr>
                <w:rFonts w:cs="Times New Roman"/>
                <w:spacing w:val="-4"/>
                <w:szCs w:val="22"/>
                <w:lang w:bidi="th-TH"/>
              </w:rPr>
            </w:pPr>
            <w:r w:rsidRPr="009D0E26">
              <w:rPr>
                <w:rFonts w:cs="Times New Roman"/>
                <w:spacing w:val="-4"/>
                <w:szCs w:val="22"/>
                <w:lang w:bidi="th-TH"/>
              </w:rPr>
              <w:t>Investing in innovation and</w:t>
            </w:r>
          </w:p>
          <w:p w14:paraId="6044E457" w14:textId="77777777" w:rsidR="00FE7E20" w:rsidRPr="009D0E26" w:rsidRDefault="00FE7E20" w:rsidP="00FE7E20">
            <w:pPr>
              <w:pStyle w:val="acctfourfigures"/>
              <w:tabs>
                <w:tab w:val="clear" w:pos="765"/>
                <w:tab w:val="decimal" w:pos="6"/>
              </w:tabs>
              <w:spacing w:line="220" w:lineRule="exact"/>
              <w:ind w:right="-110"/>
              <w:rPr>
                <w:rFonts w:cs="Times New Roman"/>
                <w:spacing w:val="-4"/>
                <w:szCs w:val="22"/>
              </w:rPr>
            </w:pPr>
            <w:r w:rsidRPr="009D0E26">
              <w:rPr>
                <w:rFonts w:cs="Times New Roman"/>
                <w:spacing w:val="-4"/>
                <w:szCs w:val="22"/>
                <w:lang w:bidi="th-TH"/>
              </w:rPr>
              <w:t xml:space="preserve">   commercial inventions </w:t>
            </w:r>
            <w:r w:rsidRPr="009D0E26">
              <w:rPr>
                <w:rFonts w:cs="Times New Roman"/>
                <w:spacing w:val="-4"/>
                <w:szCs w:val="22"/>
                <w:lang w:bidi="th-TH"/>
              </w:rPr>
              <w:br/>
              <w:t xml:space="preserve">   </w:t>
            </w:r>
            <w:r w:rsidRPr="009D0E26">
              <w:rPr>
                <w:rFonts w:cs="Times New Roman"/>
                <w:spacing w:val="-6"/>
                <w:szCs w:val="22"/>
                <w:lang w:bidi="th-TH"/>
              </w:rPr>
              <w:t>including future energy business</w:t>
            </w:r>
            <w:r w:rsidRPr="009D0E26">
              <w:rPr>
                <w:rFonts w:cs="Times New Roman"/>
                <w:spacing w:val="-4"/>
                <w:szCs w:val="22"/>
                <w:lang w:bidi="th-TH"/>
              </w:rPr>
              <w:t xml:space="preserve"> </w:t>
            </w:r>
          </w:p>
        </w:tc>
        <w:tc>
          <w:tcPr>
            <w:tcW w:w="1169" w:type="dxa"/>
            <w:vAlign w:val="bottom"/>
          </w:tcPr>
          <w:p w14:paraId="4DF8CD9F"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Thailand</w:t>
            </w:r>
          </w:p>
        </w:tc>
        <w:tc>
          <w:tcPr>
            <w:tcW w:w="810" w:type="dxa"/>
            <w:vAlign w:val="bottom"/>
          </w:tcPr>
          <w:p w14:paraId="5CF53BCE" w14:textId="260A2E39"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30</w:t>
            </w:r>
          </w:p>
        </w:tc>
        <w:tc>
          <w:tcPr>
            <w:tcW w:w="901" w:type="dxa"/>
            <w:vAlign w:val="bottom"/>
          </w:tcPr>
          <w:p w14:paraId="47042F05" w14:textId="25E9F8AB"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30</w:t>
            </w:r>
          </w:p>
        </w:tc>
        <w:tc>
          <w:tcPr>
            <w:tcW w:w="270" w:type="dxa"/>
          </w:tcPr>
          <w:p w14:paraId="068C9CD9"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5B69F5FD" w14:textId="63FA2556" w:rsidR="00FE7E20" w:rsidRPr="009D0E26" w:rsidRDefault="004678AC" w:rsidP="00FE7E20">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570</w:t>
            </w:r>
            <w:r w:rsidR="00FE7E20" w:rsidRPr="009D0E26">
              <w:rPr>
                <w:rFonts w:cs="Times New Roman"/>
                <w:szCs w:val="22"/>
                <w:lang w:bidi="th-TH"/>
              </w:rPr>
              <w:t>,000</w:t>
            </w:r>
          </w:p>
        </w:tc>
        <w:tc>
          <w:tcPr>
            <w:tcW w:w="270" w:type="dxa"/>
            <w:vAlign w:val="bottom"/>
          </w:tcPr>
          <w:p w14:paraId="0B0EDDDB"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5461C019" w14:textId="53809C7A"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Pr>
                <w:rFonts w:cs="Times New Roman"/>
                <w:szCs w:val="22"/>
                <w:lang w:bidi="th-TH"/>
              </w:rPr>
              <w:t>180</w:t>
            </w:r>
            <w:r w:rsidRPr="009D0E26">
              <w:rPr>
                <w:rFonts w:cs="Times New Roman"/>
                <w:szCs w:val="22"/>
                <w:lang w:bidi="th-TH"/>
              </w:rPr>
              <w:t>,000</w:t>
            </w:r>
          </w:p>
        </w:tc>
        <w:tc>
          <w:tcPr>
            <w:tcW w:w="236" w:type="dxa"/>
            <w:vAlign w:val="bottom"/>
          </w:tcPr>
          <w:p w14:paraId="451358FF"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124A0748" w14:textId="71210A30"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547,649</w:t>
            </w:r>
          </w:p>
        </w:tc>
        <w:tc>
          <w:tcPr>
            <w:tcW w:w="270" w:type="dxa"/>
            <w:vAlign w:val="bottom"/>
          </w:tcPr>
          <w:p w14:paraId="3D060410"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2AD6A86A" w14:textId="5AD17AFE"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r w:rsidRPr="009D0E26">
              <w:rPr>
                <w:rFonts w:cs="Times New Roman"/>
                <w:szCs w:val="22"/>
                <w:lang w:bidi="th-TH"/>
              </w:rPr>
              <w:t>170,762</w:t>
            </w:r>
          </w:p>
        </w:tc>
      </w:tr>
      <w:tr w:rsidR="00FE7E20" w:rsidRPr="004A6CB8" w14:paraId="46718D64" w14:textId="77777777" w:rsidTr="008512A9">
        <w:trPr>
          <w:gridAfter w:val="1"/>
          <w:wAfter w:w="55" w:type="dxa"/>
        </w:trPr>
        <w:tc>
          <w:tcPr>
            <w:tcW w:w="3656" w:type="dxa"/>
          </w:tcPr>
          <w:p w14:paraId="6DBABB91" w14:textId="71E6A94C" w:rsidR="00FE7E20" w:rsidRPr="009D0E26" w:rsidRDefault="00FE7E20" w:rsidP="00FE7E20">
            <w:pPr>
              <w:spacing w:line="220" w:lineRule="exact"/>
              <w:ind w:left="-18" w:right="-40"/>
              <w:rPr>
                <w:rFonts w:cs="Times New Roman"/>
                <w:szCs w:val="22"/>
              </w:rPr>
            </w:pPr>
            <w:r>
              <w:rPr>
                <w:rFonts w:cs="Times New Roman"/>
                <w:szCs w:val="22"/>
              </w:rPr>
              <w:t xml:space="preserve">RATCHTEX </w:t>
            </w:r>
            <w:r w:rsidRPr="009D0E26">
              <w:rPr>
                <w:rFonts w:cs="Times New Roman"/>
                <w:szCs w:val="22"/>
              </w:rPr>
              <w:t>Company Limited</w:t>
            </w:r>
          </w:p>
        </w:tc>
        <w:tc>
          <w:tcPr>
            <w:tcW w:w="2994" w:type="dxa"/>
          </w:tcPr>
          <w:p w14:paraId="2FBA9054" w14:textId="386F5099" w:rsidR="00FE7E20" w:rsidRPr="009D0E26" w:rsidRDefault="00FE7E20" w:rsidP="00FE7E20">
            <w:pPr>
              <w:pStyle w:val="acctfourfigures"/>
              <w:tabs>
                <w:tab w:val="clear" w:pos="765"/>
                <w:tab w:val="decimal" w:pos="6"/>
              </w:tabs>
              <w:spacing w:line="220" w:lineRule="exact"/>
              <w:ind w:right="-110"/>
              <w:rPr>
                <w:rFonts w:cs="Times New Roman"/>
                <w:spacing w:val="-4"/>
                <w:szCs w:val="22"/>
                <w:lang w:bidi="th-TH"/>
              </w:rPr>
            </w:pPr>
            <w:r w:rsidRPr="009D0E26">
              <w:rPr>
                <w:rFonts w:cs="Times New Roman"/>
                <w:spacing w:val="-4"/>
                <w:szCs w:val="22"/>
                <w:lang w:bidi="th-TH"/>
              </w:rPr>
              <w:t>Investing in</w:t>
            </w:r>
            <w:r>
              <w:rPr>
                <w:rFonts w:cs="Times New Roman"/>
                <w:spacing w:val="-4"/>
                <w:szCs w:val="22"/>
                <w:lang w:bidi="th-TH"/>
              </w:rPr>
              <w:t xml:space="preserve"> </w:t>
            </w:r>
            <w:r w:rsidRPr="00AA32D8">
              <w:rPr>
                <w:rFonts w:cs="Times New Roman"/>
                <w:spacing w:val="-4"/>
                <w:szCs w:val="22"/>
                <w:lang w:bidi="th-TH"/>
              </w:rPr>
              <w:t xml:space="preserve">Solar PV </w:t>
            </w:r>
          </w:p>
        </w:tc>
        <w:tc>
          <w:tcPr>
            <w:tcW w:w="1169" w:type="dxa"/>
            <w:vAlign w:val="bottom"/>
          </w:tcPr>
          <w:p w14:paraId="233FBAAA"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5EE8BE8F"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21E353A3"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270" w:type="dxa"/>
          </w:tcPr>
          <w:p w14:paraId="290C45F8"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56E505F2"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2B22005D"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5274B565" w14:textId="77777777" w:rsidR="00FE7E20" w:rsidRDefault="00FE7E20" w:rsidP="00FE7E20">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625FB3B7"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0C7E4D06" w14:textId="77777777"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645D94FA"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752924B1" w14:textId="77777777"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p>
        </w:tc>
      </w:tr>
      <w:tr w:rsidR="00FE7E20" w:rsidRPr="004A6CB8" w14:paraId="088E6FD4" w14:textId="77777777" w:rsidTr="008512A9">
        <w:trPr>
          <w:gridAfter w:val="1"/>
          <w:wAfter w:w="55" w:type="dxa"/>
        </w:trPr>
        <w:tc>
          <w:tcPr>
            <w:tcW w:w="3656" w:type="dxa"/>
          </w:tcPr>
          <w:p w14:paraId="4A9B362F" w14:textId="77777777" w:rsidR="00FE7E20" w:rsidRDefault="00FE7E20" w:rsidP="00FE7E20">
            <w:pPr>
              <w:spacing w:line="220" w:lineRule="exact"/>
              <w:ind w:left="-18" w:right="-40"/>
              <w:rPr>
                <w:rFonts w:cs="Times New Roman"/>
                <w:szCs w:val="22"/>
              </w:rPr>
            </w:pPr>
          </w:p>
        </w:tc>
        <w:tc>
          <w:tcPr>
            <w:tcW w:w="2994" w:type="dxa"/>
          </w:tcPr>
          <w:p w14:paraId="3F7A957F" w14:textId="78C79CEC" w:rsidR="00FE7E20" w:rsidRPr="009D0E26" w:rsidRDefault="00FE7E20" w:rsidP="00FE7E20">
            <w:pPr>
              <w:pStyle w:val="acctfourfigures"/>
              <w:tabs>
                <w:tab w:val="clear" w:pos="765"/>
                <w:tab w:val="decimal" w:pos="6"/>
              </w:tabs>
              <w:spacing w:line="220" w:lineRule="exact"/>
              <w:ind w:right="-110"/>
              <w:rPr>
                <w:rFonts w:cs="Times New Roman"/>
                <w:spacing w:val="-4"/>
                <w:szCs w:val="22"/>
                <w:lang w:bidi="th-TH"/>
              </w:rPr>
            </w:pPr>
            <w:r>
              <w:rPr>
                <w:rFonts w:cs="Times New Roman"/>
                <w:spacing w:val="-4"/>
                <w:szCs w:val="22"/>
                <w:lang w:bidi="th-TH"/>
              </w:rPr>
              <w:t xml:space="preserve">    </w:t>
            </w:r>
            <w:r w:rsidRPr="00AA32D8">
              <w:rPr>
                <w:rFonts w:cs="Times New Roman"/>
                <w:spacing w:val="-4"/>
                <w:szCs w:val="22"/>
                <w:lang w:bidi="th-TH"/>
              </w:rPr>
              <w:t>Floating Systems</w:t>
            </w:r>
          </w:p>
        </w:tc>
        <w:tc>
          <w:tcPr>
            <w:tcW w:w="1169" w:type="dxa"/>
            <w:vAlign w:val="bottom"/>
          </w:tcPr>
          <w:p w14:paraId="5CC5FC9B" w14:textId="5364370C"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Thailand</w:t>
            </w:r>
          </w:p>
        </w:tc>
        <w:tc>
          <w:tcPr>
            <w:tcW w:w="810" w:type="dxa"/>
            <w:vAlign w:val="bottom"/>
          </w:tcPr>
          <w:p w14:paraId="3278AD7C" w14:textId="1B66326D"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60</w:t>
            </w:r>
          </w:p>
        </w:tc>
        <w:tc>
          <w:tcPr>
            <w:tcW w:w="901" w:type="dxa"/>
            <w:vAlign w:val="bottom"/>
          </w:tcPr>
          <w:p w14:paraId="5AA44C75" w14:textId="3AA94043"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w:t>
            </w:r>
          </w:p>
        </w:tc>
        <w:tc>
          <w:tcPr>
            <w:tcW w:w="270" w:type="dxa"/>
          </w:tcPr>
          <w:p w14:paraId="6C15F93F"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2207D070" w14:textId="7FC61400"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600</w:t>
            </w:r>
          </w:p>
        </w:tc>
        <w:tc>
          <w:tcPr>
            <w:tcW w:w="270" w:type="dxa"/>
            <w:vAlign w:val="bottom"/>
          </w:tcPr>
          <w:p w14:paraId="20D4178E"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03986547" w14:textId="7C58FA71" w:rsidR="00FE7E20" w:rsidRDefault="00FE7E20" w:rsidP="00FE7E20">
            <w:pPr>
              <w:pStyle w:val="acctfourfigures"/>
              <w:tabs>
                <w:tab w:val="clear" w:pos="765"/>
                <w:tab w:val="decimal" w:pos="732"/>
              </w:tabs>
              <w:spacing w:line="220" w:lineRule="exact"/>
              <w:ind w:left="-14" w:right="-14"/>
              <w:rPr>
                <w:rFonts w:cs="Times New Roman"/>
                <w:szCs w:val="22"/>
                <w:lang w:bidi="th-TH"/>
              </w:rPr>
            </w:pPr>
            <w:r w:rsidRPr="009D0E26">
              <w:rPr>
                <w:rFonts w:cs="Times New Roman"/>
                <w:szCs w:val="22"/>
                <w:lang w:bidi="th-TH"/>
              </w:rPr>
              <w:t>-</w:t>
            </w:r>
          </w:p>
        </w:tc>
        <w:tc>
          <w:tcPr>
            <w:tcW w:w="236" w:type="dxa"/>
            <w:vAlign w:val="bottom"/>
          </w:tcPr>
          <w:p w14:paraId="0871FB3C"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17BFE73E" w14:textId="62627233"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564</w:t>
            </w:r>
          </w:p>
        </w:tc>
        <w:tc>
          <w:tcPr>
            <w:tcW w:w="270" w:type="dxa"/>
            <w:vAlign w:val="bottom"/>
          </w:tcPr>
          <w:p w14:paraId="38170313"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65DDC9AA" w14:textId="46E9FDF3" w:rsidR="00FE7E20" w:rsidRPr="009D0E26" w:rsidRDefault="00371B21" w:rsidP="00371B21">
            <w:pPr>
              <w:pStyle w:val="acctfourfigures"/>
              <w:tabs>
                <w:tab w:val="clear" w:pos="765"/>
                <w:tab w:val="decimal" w:pos="560"/>
              </w:tabs>
              <w:spacing w:line="220" w:lineRule="exact"/>
              <w:ind w:left="-146" w:right="-216"/>
              <w:rPr>
                <w:rFonts w:cs="Times New Roman"/>
                <w:szCs w:val="22"/>
                <w:lang w:bidi="th-TH"/>
              </w:rPr>
            </w:pPr>
            <w:r>
              <w:rPr>
                <w:rFonts w:cs="Times New Roman"/>
                <w:szCs w:val="22"/>
                <w:lang w:bidi="th-TH"/>
              </w:rPr>
              <w:t>-</w:t>
            </w:r>
          </w:p>
        </w:tc>
      </w:tr>
      <w:tr w:rsidR="00FE7E20" w:rsidRPr="004A6CB8" w14:paraId="54A3758E" w14:textId="77777777" w:rsidTr="008512A9">
        <w:trPr>
          <w:gridAfter w:val="1"/>
          <w:wAfter w:w="55" w:type="dxa"/>
        </w:trPr>
        <w:tc>
          <w:tcPr>
            <w:tcW w:w="3656" w:type="dxa"/>
            <w:vAlign w:val="bottom"/>
            <w:hideMark/>
          </w:tcPr>
          <w:p w14:paraId="1A1F4D6C" w14:textId="77777777" w:rsidR="00FE7E20" w:rsidRPr="009D0E26" w:rsidRDefault="00FE7E20" w:rsidP="00FE7E20">
            <w:pPr>
              <w:spacing w:line="220" w:lineRule="exact"/>
              <w:ind w:left="-18" w:right="-40"/>
              <w:jc w:val="thaiDistribute"/>
              <w:rPr>
                <w:rFonts w:cs="Times New Roman"/>
                <w:szCs w:val="22"/>
                <w:lang w:bidi="th-TH"/>
              </w:rPr>
            </w:pPr>
            <w:r w:rsidRPr="009D0E26">
              <w:rPr>
                <w:rFonts w:cs="Times New Roman"/>
                <w:szCs w:val="22"/>
              </w:rPr>
              <w:t>Xe-Pian Xe-</w:t>
            </w:r>
            <w:proofErr w:type="spellStart"/>
            <w:r w:rsidRPr="009D0E26">
              <w:rPr>
                <w:rFonts w:cs="Times New Roman"/>
                <w:szCs w:val="22"/>
              </w:rPr>
              <w:t>Namnoy</w:t>
            </w:r>
            <w:proofErr w:type="spellEnd"/>
            <w:r w:rsidRPr="009D0E26">
              <w:rPr>
                <w:rFonts w:cs="Times New Roman"/>
                <w:szCs w:val="22"/>
              </w:rPr>
              <w:t xml:space="preserve"> Power</w:t>
            </w:r>
          </w:p>
        </w:tc>
        <w:tc>
          <w:tcPr>
            <w:tcW w:w="2994" w:type="dxa"/>
          </w:tcPr>
          <w:p w14:paraId="1A4EE3F0" w14:textId="4D8842ED" w:rsidR="00FE7E20" w:rsidRPr="009D0E26" w:rsidRDefault="00FE7E20" w:rsidP="00FE7E20">
            <w:pPr>
              <w:pStyle w:val="acctfourfigures"/>
              <w:tabs>
                <w:tab w:val="clear" w:pos="765"/>
                <w:tab w:val="decimal" w:pos="6"/>
              </w:tabs>
              <w:spacing w:line="220" w:lineRule="exact"/>
              <w:ind w:left="6" w:right="-200"/>
              <w:rPr>
                <w:rFonts w:cs="Times New Roman"/>
                <w:spacing w:val="-4"/>
                <w:szCs w:val="22"/>
                <w:lang w:bidi="th-TH"/>
              </w:rPr>
            </w:pPr>
          </w:p>
        </w:tc>
        <w:tc>
          <w:tcPr>
            <w:tcW w:w="1169" w:type="dxa"/>
          </w:tcPr>
          <w:p w14:paraId="41ACD254"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3DE9EBE5" w14:textId="032BC839"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20B8ADB"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270" w:type="dxa"/>
          </w:tcPr>
          <w:p w14:paraId="1D22B770"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3D1C9FFD" w14:textId="0F99DF93"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0E32784B" w14:textId="77777777" w:rsidR="00FE7E20" w:rsidRPr="009D0E26" w:rsidRDefault="00FE7E20" w:rsidP="00FE7E20">
            <w:pPr>
              <w:pStyle w:val="BodyText"/>
              <w:tabs>
                <w:tab w:val="decimal" w:pos="477"/>
              </w:tabs>
              <w:spacing w:after="0" w:line="220" w:lineRule="exact"/>
              <w:ind w:left="-79" w:right="-156"/>
              <w:rPr>
                <w:rFonts w:cs="Times New Roman"/>
                <w:szCs w:val="22"/>
                <w:lang w:val="en-GB" w:bidi="th-TH"/>
              </w:rPr>
            </w:pPr>
          </w:p>
        </w:tc>
        <w:tc>
          <w:tcPr>
            <w:tcW w:w="1192" w:type="dxa"/>
            <w:gridSpan w:val="2"/>
            <w:vAlign w:val="bottom"/>
          </w:tcPr>
          <w:p w14:paraId="413D7E62" w14:textId="77777777"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6F2644B9" w14:textId="77777777" w:rsidR="00FE7E20" w:rsidRPr="009D0E26" w:rsidRDefault="00FE7E20" w:rsidP="00FE7E20">
            <w:pPr>
              <w:pStyle w:val="BodyText"/>
              <w:tabs>
                <w:tab w:val="decimal" w:pos="477"/>
              </w:tabs>
              <w:spacing w:after="0" w:line="220" w:lineRule="exact"/>
              <w:ind w:left="-79" w:right="-156"/>
              <w:rPr>
                <w:rFonts w:cs="Times New Roman"/>
                <w:szCs w:val="22"/>
                <w:lang w:val="en-GB" w:bidi="th-TH"/>
              </w:rPr>
            </w:pPr>
          </w:p>
        </w:tc>
        <w:tc>
          <w:tcPr>
            <w:tcW w:w="1262" w:type="dxa"/>
            <w:vAlign w:val="bottom"/>
          </w:tcPr>
          <w:p w14:paraId="2A276638" w14:textId="0947266A" w:rsidR="00FE7E20" w:rsidRPr="00656588" w:rsidRDefault="00FE7E20" w:rsidP="008512A9">
            <w:pPr>
              <w:pStyle w:val="acctfourfigures"/>
              <w:tabs>
                <w:tab w:val="clear" w:pos="765"/>
                <w:tab w:val="decimal" w:pos="840"/>
              </w:tabs>
              <w:spacing w:line="220" w:lineRule="exact"/>
              <w:ind w:left="-146"/>
              <w:jc w:val="right"/>
              <w:rPr>
                <w:rFonts w:cstheme="minorBidi"/>
                <w:szCs w:val="22"/>
                <w:cs/>
                <w:lang w:bidi="th-TH"/>
              </w:rPr>
            </w:pPr>
          </w:p>
        </w:tc>
        <w:tc>
          <w:tcPr>
            <w:tcW w:w="270" w:type="dxa"/>
            <w:vAlign w:val="bottom"/>
          </w:tcPr>
          <w:p w14:paraId="4489334E" w14:textId="77777777" w:rsidR="00FE7E20" w:rsidRPr="009D0E26" w:rsidRDefault="00FE7E20" w:rsidP="00FE7E20">
            <w:pPr>
              <w:pStyle w:val="BodyText"/>
              <w:tabs>
                <w:tab w:val="decimal" w:pos="840"/>
              </w:tabs>
              <w:spacing w:after="0" w:line="220" w:lineRule="exact"/>
              <w:ind w:left="-79" w:right="-70"/>
              <w:rPr>
                <w:rFonts w:cs="Times New Roman"/>
                <w:szCs w:val="22"/>
                <w:lang w:bidi="th-TH"/>
              </w:rPr>
            </w:pPr>
          </w:p>
        </w:tc>
        <w:tc>
          <w:tcPr>
            <w:tcW w:w="1093" w:type="dxa"/>
            <w:gridSpan w:val="2"/>
            <w:vAlign w:val="bottom"/>
          </w:tcPr>
          <w:p w14:paraId="5E8223AE" w14:textId="77777777"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p>
        </w:tc>
      </w:tr>
      <w:tr w:rsidR="00FE7E20" w:rsidRPr="004A6CB8" w14:paraId="415CD086" w14:textId="77777777" w:rsidTr="008512A9">
        <w:trPr>
          <w:gridAfter w:val="1"/>
          <w:wAfter w:w="55" w:type="dxa"/>
        </w:trPr>
        <w:tc>
          <w:tcPr>
            <w:tcW w:w="3656" w:type="dxa"/>
            <w:vAlign w:val="bottom"/>
            <w:hideMark/>
          </w:tcPr>
          <w:p w14:paraId="1DE1ABDE" w14:textId="77777777" w:rsidR="00FE7E20" w:rsidRPr="009D0E26" w:rsidRDefault="00FE7E20" w:rsidP="00FE7E20">
            <w:pPr>
              <w:spacing w:line="220" w:lineRule="exact"/>
              <w:ind w:left="-18" w:right="-40"/>
              <w:jc w:val="thaiDistribute"/>
              <w:rPr>
                <w:rFonts w:cs="Times New Roman"/>
                <w:szCs w:val="22"/>
                <w:lang w:bidi="th-TH"/>
              </w:rPr>
            </w:pPr>
            <w:r w:rsidRPr="009D0E26">
              <w:rPr>
                <w:rFonts w:cs="Times New Roman"/>
                <w:szCs w:val="22"/>
              </w:rPr>
              <w:t xml:space="preserve">   Company Limited</w:t>
            </w:r>
          </w:p>
        </w:tc>
        <w:tc>
          <w:tcPr>
            <w:tcW w:w="2994" w:type="dxa"/>
          </w:tcPr>
          <w:p w14:paraId="77F90408" w14:textId="199EFB5E" w:rsidR="00FE7E20" w:rsidRPr="009D0E26" w:rsidRDefault="00FE7E20" w:rsidP="00FE7E20">
            <w:pPr>
              <w:pStyle w:val="acctfourfigures"/>
              <w:tabs>
                <w:tab w:val="clear" w:pos="765"/>
                <w:tab w:val="decimal" w:pos="6"/>
              </w:tabs>
              <w:spacing w:line="220" w:lineRule="exact"/>
              <w:ind w:left="6" w:right="-200"/>
              <w:rPr>
                <w:rFonts w:cs="Times New Roman"/>
                <w:szCs w:val="22"/>
                <w:lang w:bidi="th-TH"/>
              </w:rPr>
            </w:pPr>
            <w:r w:rsidRPr="009D0E26">
              <w:rPr>
                <w:rFonts w:cs="Times New Roman"/>
                <w:spacing w:val="-4"/>
                <w:szCs w:val="22"/>
              </w:rPr>
              <w:t>Generating and selling electricity</w:t>
            </w:r>
          </w:p>
        </w:tc>
        <w:tc>
          <w:tcPr>
            <w:tcW w:w="1169" w:type="dxa"/>
          </w:tcPr>
          <w:p w14:paraId="0DB374C2" w14:textId="71922E08"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Lao PDR</w:t>
            </w:r>
          </w:p>
        </w:tc>
        <w:tc>
          <w:tcPr>
            <w:tcW w:w="810" w:type="dxa"/>
            <w:vAlign w:val="bottom"/>
          </w:tcPr>
          <w:p w14:paraId="758B30F9" w14:textId="6F9BF800"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25</w:t>
            </w:r>
          </w:p>
        </w:tc>
        <w:tc>
          <w:tcPr>
            <w:tcW w:w="901" w:type="dxa"/>
            <w:vAlign w:val="bottom"/>
            <w:hideMark/>
          </w:tcPr>
          <w:p w14:paraId="77E2ABAD" w14:textId="3252D110"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25</w:t>
            </w:r>
          </w:p>
        </w:tc>
        <w:tc>
          <w:tcPr>
            <w:tcW w:w="270" w:type="dxa"/>
          </w:tcPr>
          <w:p w14:paraId="60822CEF"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5E3B97E3" w14:textId="5EDC1C6D"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r w:rsidRPr="009D0E26">
              <w:rPr>
                <w:rFonts w:cs="Times New Roman"/>
                <w:szCs w:val="22"/>
                <w:lang w:bidi="th-TH"/>
              </w:rPr>
              <w:t>2,523,725</w:t>
            </w:r>
          </w:p>
        </w:tc>
        <w:tc>
          <w:tcPr>
            <w:tcW w:w="270" w:type="dxa"/>
            <w:vAlign w:val="bottom"/>
          </w:tcPr>
          <w:p w14:paraId="2F3EC272"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hideMark/>
          </w:tcPr>
          <w:p w14:paraId="15B6673C" w14:textId="7F1E43D3"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sidRPr="009D0E26">
              <w:rPr>
                <w:rFonts w:cs="Times New Roman"/>
                <w:szCs w:val="22"/>
                <w:lang w:bidi="th-TH"/>
              </w:rPr>
              <w:t>2,523,725</w:t>
            </w:r>
          </w:p>
        </w:tc>
        <w:tc>
          <w:tcPr>
            <w:tcW w:w="236" w:type="dxa"/>
            <w:vAlign w:val="bottom"/>
          </w:tcPr>
          <w:p w14:paraId="11A317C8"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38D402DD" w14:textId="56DE0673"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r w:rsidRPr="00FE7E20">
              <w:rPr>
                <w:rFonts w:cs="Times New Roman"/>
                <w:szCs w:val="22"/>
                <w:lang w:val="en-US" w:bidi="th-TH"/>
              </w:rPr>
              <w:t>3,123,961</w:t>
            </w:r>
          </w:p>
        </w:tc>
        <w:tc>
          <w:tcPr>
            <w:tcW w:w="270" w:type="dxa"/>
            <w:vAlign w:val="bottom"/>
          </w:tcPr>
          <w:p w14:paraId="387E9C65"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hideMark/>
          </w:tcPr>
          <w:p w14:paraId="6C42ACCD" w14:textId="0B3803C6"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r w:rsidRPr="009D0E26">
              <w:rPr>
                <w:rFonts w:cs="Times New Roman"/>
                <w:szCs w:val="22"/>
                <w:lang w:bidi="th-TH"/>
              </w:rPr>
              <w:t>3,169,815</w:t>
            </w:r>
          </w:p>
        </w:tc>
      </w:tr>
      <w:tr w:rsidR="00FE7E20" w:rsidRPr="004A6CB8" w14:paraId="67855B7F" w14:textId="77777777" w:rsidTr="008512A9">
        <w:trPr>
          <w:gridAfter w:val="1"/>
          <w:wAfter w:w="55" w:type="dxa"/>
        </w:trPr>
        <w:tc>
          <w:tcPr>
            <w:tcW w:w="3656" w:type="dxa"/>
            <w:vAlign w:val="bottom"/>
          </w:tcPr>
          <w:p w14:paraId="207140BD" w14:textId="1CF1FDA6" w:rsidR="00FE7E20" w:rsidRPr="009D0E26" w:rsidRDefault="00FE7E20" w:rsidP="00FE7E20">
            <w:pPr>
              <w:spacing w:line="220" w:lineRule="exact"/>
              <w:ind w:left="-18" w:right="-40"/>
              <w:jc w:val="thaiDistribute"/>
              <w:rPr>
                <w:rFonts w:cs="Times New Roman"/>
                <w:szCs w:val="22"/>
              </w:rPr>
            </w:pPr>
            <w:proofErr w:type="spellStart"/>
            <w:r w:rsidRPr="009D0E26">
              <w:rPr>
                <w:rFonts w:cs="Times New Roman"/>
                <w:szCs w:val="22"/>
              </w:rPr>
              <w:t>Sekong</w:t>
            </w:r>
            <w:proofErr w:type="spellEnd"/>
            <w:r w:rsidRPr="009D0E26">
              <w:rPr>
                <w:rFonts w:cs="Times New Roman"/>
                <w:szCs w:val="22"/>
              </w:rPr>
              <w:t xml:space="preserve"> Investment Advisory Co., Ltd.</w:t>
            </w:r>
          </w:p>
        </w:tc>
        <w:tc>
          <w:tcPr>
            <w:tcW w:w="2994" w:type="dxa"/>
          </w:tcPr>
          <w:p w14:paraId="33CD5DAA" w14:textId="1A96F1D6" w:rsidR="00FE7E20" w:rsidRPr="009D0E26" w:rsidRDefault="00FE7E20" w:rsidP="00FE7E20">
            <w:pPr>
              <w:pStyle w:val="acctfourfigures"/>
              <w:tabs>
                <w:tab w:val="clear" w:pos="765"/>
                <w:tab w:val="decimal" w:pos="6"/>
              </w:tabs>
              <w:spacing w:line="220" w:lineRule="exact"/>
              <w:ind w:left="6"/>
              <w:rPr>
                <w:rFonts w:cs="Times New Roman"/>
                <w:szCs w:val="22"/>
                <w:lang w:bidi="th-TH"/>
              </w:rPr>
            </w:pPr>
            <w:r w:rsidRPr="009D0E26">
              <w:rPr>
                <w:rFonts w:cs="Times New Roman"/>
                <w:szCs w:val="22"/>
                <w:lang w:bidi="th-TH"/>
              </w:rPr>
              <w:t xml:space="preserve">Supporting the investment of </w:t>
            </w:r>
          </w:p>
        </w:tc>
        <w:tc>
          <w:tcPr>
            <w:tcW w:w="1169" w:type="dxa"/>
          </w:tcPr>
          <w:p w14:paraId="688F15C7"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54435706"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366E51F4"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270" w:type="dxa"/>
          </w:tcPr>
          <w:p w14:paraId="414AD023"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6E1FA807"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270" w:type="dxa"/>
            <w:vAlign w:val="bottom"/>
          </w:tcPr>
          <w:p w14:paraId="4F7E022A"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3025D535" w14:textId="77777777"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p>
        </w:tc>
        <w:tc>
          <w:tcPr>
            <w:tcW w:w="236" w:type="dxa"/>
            <w:vAlign w:val="bottom"/>
          </w:tcPr>
          <w:p w14:paraId="367124D3"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2D9E92F0" w14:textId="77777777" w:rsidR="00FE7E20" w:rsidRPr="00FE7E20" w:rsidRDefault="00FE7E20" w:rsidP="008512A9">
            <w:pPr>
              <w:pStyle w:val="acctfourfigures"/>
              <w:tabs>
                <w:tab w:val="clear" w:pos="765"/>
                <w:tab w:val="decimal" w:pos="840"/>
              </w:tabs>
              <w:spacing w:line="220" w:lineRule="exact"/>
              <w:ind w:left="-146"/>
              <w:jc w:val="right"/>
              <w:rPr>
                <w:rFonts w:cs="Times New Roman"/>
                <w:szCs w:val="22"/>
                <w:lang w:bidi="th-TH"/>
              </w:rPr>
            </w:pPr>
          </w:p>
        </w:tc>
        <w:tc>
          <w:tcPr>
            <w:tcW w:w="270" w:type="dxa"/>
            <w:vAlign w:val="bottom"/>
          </w:tcPr>
          <w:p w14:paraId="3777C453"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08B37467" w14:textId="77777777" w:rsidR="00FE7E20" w:rsidRPr="009D0E26" w:rsidRDefault="00FE7E20" w:rsidP="00FE7E20">
            <w:pPr>
              <w:pStyle w:val="acctfourfigures"/>
              <w:tabs>
                <w:tab w:val="clear" w:pos="765"/>
                <w:tab w:val="decimal" w:pos="840"/>
              </w:tabs>
              <w:spacing w:line="220" w:lineRule="exact"/>
              <w:ind w:left="-146" w:right="-216"/>
              <w:rPr>
                <w:rFonts w:cs="Times New Roman"/>
                <w:szCs w:val="22"/>
                <w:lang w:bidi="th-TH"/>
              </w:rPr>
            </w:pPr>
          </w:p>
        </w:tc>
      </w:tr>
      <w:tr w:rsidR="00FE7E20" w:rsidRPr="004A6CB8" w14:paraId="67C69286" w14:textId="77777777" w:rsidTr="008512A9">
        <w:trPr>
          <w:gridAfter w:val="1"/>
          <w:wAfter w:w="55" w:type="dxa"/>
        </w:trPr>
        <w:tc>
          <w:tcPr>
            <w:tcW w:w="3656" w:type="dxa"/>
            <w:vAlign w:val="bottom"/>
          </w:tcPr>
          <w:p w14:paraId="3350032C" w14:textId="77777777" w:rsidR="00FE7E20" w:rsidRPr="009D0E26" w:rsidRDefault="00FE7E20" w:rsidP="00FE7E20">
            <w:pPr>
              <w:spacing w:line="220" w:lineRule="exact"/>
              <w:ind w:left="-18" w:right="-40"/>
              <w:jc w:val="thaiDistribute"/>
              <w:rPr>
                <w:rFonts w:cs="Times New Roman"/>
                <w:szCs w:val="22"/>
              </w:rPr>
            </w:pPr>
          </w:p>
        </w:tc>
        <w:tc>
          <w:tcPr>
            <w:tcW w:w="2994" w:type="dxa"/>
          </w:tcPr>
          <w:p w14:paraId="1F968E38" w14:textId="243FBB16" w:rsidR="00FE7E20" w:rsidRPr="009D0E26" w:rsidRDefault="00FE7E20" w:rsidP="00FE7E20">
            <w:pPr>
              <w:pStyle w:val="acctfourfigures"/>
              <w:tabs>
                <w:tab w:val="clear" w:pos="765"/>
                <w:tab w:val="decimal" w:pos="6"/>
              </w:tabs>
              <w:spacing w:line="220" w:lineRule="exact"/>
              <w:ind w:left="6"/>
              <w:rPr>
                <w:rFonts w:cs="Times New Roman"/>
                <w:szCs w:val="22"/>
                <w:lang w:bidi="th-TH"/>
              </w:rPr>
            </w:pPr>
            <w:r w:rsidRPr="009D0E26">
              <w:rPr>
                <w:rFonts w:cs="Times New Roman"/>
                <w:szCs w:val="22"/>
                <w:lang w:bidi="th-TH"/>
              </w:rPr>
              <w:t xml:space="preserve">   power plant project</w:t>
            </w:r>
          </w:p>
        </w:tc>
        <w:tc>
          <w:tcPr>
            <w:tcW w:w="1169" w:type="dxa"/>
          </w:tcPr>
          <w:p w14:paraId="6DDACF03" w14:textId="37D8C7B0"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Lao PDR</w:t>
            </w:r>
          </w:p>
        </w:tc>
        <w:tc>
          <w:tcPr>
            <w:tcW w:w="810" w:type="dxa"/>
            <w:vAlign w:val="bottom"/>
          </w:tcPr>
          <w:p w14:paraId="7E4489AB" w14:textId="4D861A26"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60</w:t>
            </w:r>
          </w:p>
        </w:tc>
        <w:tc>
          <w:tcPr>
            <w:tcW w:w="901" w:type="dxa"/>
            <w:vAlign w:val="bottom"/>
          </w:tcPr>
          <w:p w14:paraId="26624E66" w14:textId="498AD245"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60</w:t>
            </w:r>
          </w:p>
        </w:tc>
        <w:tc>
          <w:tcPr>
            <w:tcW w:w="270" w:type="dxa"/>
          </w:tcPr>
          <w:p w14:paraId="24665A7A"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05A9AF60" w14:textId="2130F29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r w:rsidRPr="009D0E26">
              <w:rPr>
                <w:rFonts w:cs="Times New Roman"/>
                <w:szCs w:val="22"/>
                <w:lang w:bidi="th-TH"/>
              </w:rPr>
              <w:t>1,440</w:t>
            </w:r>
          </w:p>
        </w:tc>
        <w:tc>
          <w:tcPr>
            <w:tcW w:w="270" w:type="dxa"/>
            <w:vAlign w:val="bottom"/>
          </w:tcPr>
          <w:p w14:paraId="59B99A10"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40584DC0" w14:textId="3DEDFA46" w:rsidR="00FE7E20" w:rsidRPr="009D0E26" w:rsidRDefault="00FE7E20" w:rsidP="00FE7E20">
            <w:pPr>
              <w:pStyle w:val="acctfourfigures"/>
              <w:tabs>
                <w:tab w:val="clear" w:pos="765"/>
                <w:tab w:val="decimal" w:pos="980"/>
              </w:tabs>
              <w:spacing w:line="220" w:lineRule="exact"/>
              <w:ind w:left="-14" w:right="-14"/>
              <w:rPr>
                <w:rFonts w:cs="Times New Roman"/>
                <w:szCs w:val="22"/>
                <w:lang w:bidi="th-TH"/>
              </w:rPr>
            </w:pPr>
            <w:r w:rsidRPr="009D0E26">
              <w:rPr>
                <w:rFonts w:cs="Times New Roman"/>
                <w:szCs w:val="22"/>
                <w:lang w:bidi="th-TH"/>
              </w:rPr>
              <w:t>1,440</w:t>
            </w:r>
          </w:p>
        </w:tc>
        <w:tc>
          <w:tcPr>
            <w:tcW w:w="236" w:type="dxa"/>
            <w:vAlign w:val="bottom"/>
          </w:tcPr>
          <w:p w14:paraId="16AB94D8"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4F79F0FE" w14:textId="22751FBB" w:rsidR="00FE7E20" w:rsidRPr="00FE7E20" w:rsidRDefault="00FE7E20" w:rsidP="0081775D">
            <w:pPr>
              <w:pStyle w:val="acctfourfigures"/>
              <w:tabs>
                <w:tab w:val="clear" w:pos="765"/>
                <w:tab w:val="decimal" w:pos="270"/>
              </w:tabs>
              <w:spacing w:line="220" w:lineRule="exact"/>
              <w:ind w:left="-146" w:right="320"/>
              <w:jc w:val="right"/>
              <w:rPr>
                <w:rFonts w:cs="Times New Roman"/>
                <w:szCs w:val="22"/>
                <w:lang w:bidi="th-TH"/>
              </w:rPr>
            </w:pPr>
            <w:r w:rsidRPr="00FE7E20">
              <w:rPr>
                <w:rFonts w:cs="Times New Roman"/>
                <w:szCs w:val="22"/>
                <w:lang w:bidi="th-TH"/>
              </w:rPr>
              <w:t>-</w:t>
            </w:r>
          </w:p>
        </w:tc>
        <w:tc>
          <w:tcPr>
            <w:tcW w:w="270" w:type="dxa"/>
            <w:vAlign w:val="bottom"/>
          </w:tcPr>
          <w:p w14:paraId="141F27E7"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0A4A846A" w14:textId="2A563F3F" w:rsidR="00FE7E20" w:rsidRPr="009D0E26" w:rsidRDefault="00FE7E20" w:rsidP="00FE7E20">
            <w:pPr>
              <w:pStyle w:val="acctfourfigures"/>
              <w:tabs>
                <w:tab w:val="clear" w:pos="765"/>
                <w:tab w:val="decimal" w:pos="560"/>
              </w:tabs>
              <w:spacing w:line="220" w:lineRule="exact"/>
              <w:ind w:left="-146" w:right="-216"/>
              <w:rPr>
                <w:rFonts w:cs="Times New Roman"/>
                <w:szCs w:val="22"/>
                <w:lang w:bidi="th-TH"/>
              </w:rPr>
            </w:pPr>
            <w:r w:rsidRPr="009D0E26">
              <w:rPr>
                <w:rFonts w:cs="Times New Roman"/>
                <w:szCs w:val="22"/>
                <w:lang w:bidi="th-TH"/>
              </w:rPr>
              <w:t>-</w:t>
            </w:r>
          </w:p>
        </w:tc>
      </w:tr>
      <w:tr w:rsidR="00FE7E20" w:rsidRPr="004A6CB8" w14:paraId="4D5B4AA8" w14:textId="77777777" w:rsidTr="008512A9">
        <w:trPr>
          <w:gridAfter w:val="1"/>
          <w:wAfter w:w="55" w:type="dxa"/>
        </w:trPr>
        <w:tc>
          <w:tcPr>
            <w:tcW w:w="3656" w:type="dxa"/>
            <w:vAlign w:val="bottom"/>
          </w:tcPr>
          <w:p w14:paraId="509576BF" w14:textId="6DB15841" w:rsidR="00FE7E20" w:rsidRPr="009D0E26" w:rsidRDefault="00FE7E20" w:rsidP="00FE7E20">
            <w:pPr>
              <w:spacing w:line="220" w:lineRule="exact"/>
              <w:ind w:left="-18" w:right="-40"/>
              <w:jc w:val="thaiDistribute"/>
              <w:rPr>
                <w:rFonts w:cs="Times New Roman"/>
                <w:szCs w:val="22"/>
              </w:rPr>
            </w:pPr>
            <w:proofErr w:type="spellStart"/>
            <w:r w:rsidRPr="00BE3AA5">
              <w:rPr>
                <w:rFonts w:cs="Times New Roman"/>
                <w:szCs w:val="22"/>
              </w:rPr>
              <w:t>Xekong</w:t>
            </w:r>
            <w:proofErr w:type="spellEnd"/>
            <w:r w:rsidRPr="00BE3AA5">
              <w:rPr>
                <w:rFonts w:cs="Times New Roman"/>
                <w:szCs w:val="22"/>
              </w:rPr>
              <w:t xml:space="preserve"> 4 Power Co., Ltd.</w:t>
            </w:r>
          </w:p>
        </w:tc>
        <w:tc>
          <w:tcPr>
            <w:tcW w:w="2994" w:type="dxa"/>
          </w:tcPr>
          <w:p w14:paraId="10F96C22" w14:textId="72A0C09C" w:rsidR="00FE7E20" w:rsidRPr="009D0E26" w:rsidRDefault="00FE7E20" w:rsidP="00FE7E20">
            <w:pPr>
              <w:pStyle w:val="acctfourfigures"/>
              <w:tabs>
                <w:tab w:val="clear" w:pos="765"/>
                <w:tab w:val="decimal" w:pos="6"/>
              </w:tabs>
              <w:spacing w:line="220" w:lineRule="exact"/>
              <w:ind w:left="6" w:right="-200"/>
              <w:rPr>
                <w:rFonts w:cs="Times New Roman"/>
                <w:szCs w:val="22"/>
                <w:lang w:bidi="th-TH"/>
              </w:rPr>
            </w:pPr>
            <w:r w:rsidRPr="00AA32D8">
              <w:rPr>
                <w:rFonts w:cs="Times New Roman"/>
                <w:spacing w:val="-4"/>
                <w:szCs w:val="22"/>
              </w:rPr>
              <w:t>Generating and selling electricity</w:t>
            </w:r>
          </w:p>
        </w:tc>
        <w:tc>
          <w:tcPr>
            <w:tcW w:w="1169" w:type="dxa"/>
          </w:tcPr>
          <w:p w14:paraId="4BB619A9" w14:textId="47A0DAE7" w:rsidR="00FE7E20" w:rsidRPr="00656588" w:rsidRDefault="00656588" w:rsidP="00FE7E20">
            <w:pPr>
              <w:pStyle w:val="acctfourfigures"/>
              <w:tabs>
                <w:tab w:val="left" w:pos="720"/>
              </w:tabs>
              <w:spacing w:line="220" w:lineRule="exact"/>
              <w:ind w:left="-79" w:right="-156"/>
              <w:jc w:val="center"/>
              <w:rPr>
                <w:rFonts w:cstheme="minorBidi"/>
                <w:szCs w:val="22"/>
                <w:lang w:val="en-US" w:bidi="th-TH"/>
              </w:rPr>
            </w:pPr>
            <w:r w:rsidRPr="009D0E26">
              <w:rPr>
                <w:rFonts w:cs="Times New Roman"/>
                <w:szCs w:val="22"/>
                <w:lang w:bidi="th-TH"/>
              </w:rPr>
              <w:t>Lao PDR</w:t>
            </w:r>
          </w:p>
        </w:tc>
        <w:tc>
          <w:tcPr>
            <w:tcW w:w="810" w:type="dxa"/>
            <w:vAlign w:val="bottom"/>
          </w:tcPr>
          <w:p w14:paraId="240342E9" w14:textId="3E52F95D"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60</w:t>
            </w:r>
          </w:p>
        </w:tc>
        <w:tc>
          <w:tcPr>
            <w:tcW w:w="901" w:type="dxa"/>
            <w:vAlign w:val="bottom"/>
          </w:tcPr>
          <w:p w14:paraId="2C2AA84E" w14:textId="2F124B9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w:t>
            </w:r>
          </w:p>
        </w:tc>
        <w:tc>
          <w:tcPr>
            <w:tcW w:w="270" w:type="dxa"/>
          </w:tcPr>
          <w:p w14:paraId="7B8792FF" w14:textId="77777777"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p>
        </w:tc>
        <w:tc>
          <w:tcPr>
            <w:tcW w:w="1080" w:type="dxa"/>
            <w:vAlign w:val="bottom"/>
          </w:tcPr>
          <w:p w14:paraId="1B1F3899" w14:textId="04EFD2A4" w:rsidR="00FE7E20" w:rsidRPr="009D0E26" w:rsidRDefault="00FE7E20" w:rsidP="00FE7E20">
            <w:pPr>
              <w:pStyle w:val="acctfourfigures"/>
              <w:tabs>
                <w:tab w:val="clear" w:pos="765"/>
                <w:tab w:val="decimal" w:pos="863"/>
              </w:tabs>
              <w:spacing w:line="220" w:lineRule="exact"/>
              <w:ind w:left="-180" w:right="-156"/>
              <w:rPr>
                <w:rFonts w:cs="Times New Roman"/>
                <w:szCs w:val="22"/>
                <w:lang w:bidi="th-TH"/>
              </w:rPr>
            </w:pPr>
            <w:r>
              <w:rPr>
                <w:rFonts w:cs="Times New Roman"/>
                <w:szCs w:val="22"/>
                <w:lang w:bidi="th-TH"/>
              </w:rPr>
              <w:t>20,939</w:t>
            </w:r>
          </w:p>
        </w:tc>
        <w:tc>
          <w:tcPr>
            <w:tcW w:w="270" w:type="dxa"/>
            <w:vAlign w:val="bottom"/>
          </w:tcPr>
          <w:p w14:paraId="17CB1815"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192" w:type="dxa"/>
            <w:gridSpan w:val="2"/>
            <w:vAlign w:val="bottom"/>
          </w:tcPr>
          <w:p w14:paraId="65679094" w14:textId="6BEAA8D5" w:rsidR="00FE7E20" w:rsidRPr="009D0E26" w:rsidRDefault="00FE7E20" w:rsidP="00FE7E20">
            <w:pPr>
              <w:pStyle w:val="acctfourfigures"/>
              <w:tabs>
                <w:tab w:val="clear" w:pos="765"/>
                <w:tab w:val="decimal" w:pos="700"/>
              </w:tabs>
              <w:spacing w:line="220" w:lineRule="exact"/>
              <w:ind w:left="-14" w:right="-14"/>
              <w:rPr>
                <w:rFonts w:cs="Times New Roman"/>
                <w:szCs w:val="22"/>
                <w:lang w:bidi="th-TH"/>
              </w:rPr>
            </w:pPr>
            <w:r w:rsidRPr="009D0E26">
              <w:rPr>
                <w:rFonts w:cs="Times New Roman"/>
                <w:szCs w:val="22"/>
                <w:lang w:bidi="th-TH"/>
              </w:rPr>
              <w:t>-</w:t>
            </w:r>
          </w:p>
        </w:tc>
        <w:tc>
          <w:tcPr>
            <w:tcW w:w="236" w:type="dxa"/>
            <w:vAlign w:val="bottom"/>
          </w:tcPr>
          <w:p w14:paraId="51226B63" w14:textId="77777777" w:rsidR="00FE7E20" w:rsidRPr="009D0E26" w:rsidRDefault="00FE7E20" w:rsidP="00FE7E20">
            <w:pPr>
              <w:pStyle w:val="acctfourfigures"/>
              <w:tabs>
                <w:tab w:val="left" w:pos="720"/>
              </w:tabs>
              <w:spacing w:line="220" w:lineRule="exact"/>
              <w:ind w:left="-79" w:right="-156"/>
              <w:jc w:val="center"/>
              <w:rPr>
                <w:rFonts w:cs="Times New Roman"/>
                <w:szCs w:val="22"/>
                <w:lang w:bidi="th-TH"/>
              </w:rPr>
            </w:pPr>
          </w:p>
        </w:tc>
        <w:tc>
          <w:tcPr>
            <w:tcW w:w="1262" w:type="dxa"/>
            <w:vAlign w:val="bottom"/>
          </w:tcPr>
          <w:p w14:paraId="307E84D7" w14:textId="1F570E30" w:rsidR="00FE7E20" w:rsidRPr="00FE7E20" w:rsidRDefault="00FE7E20" w:rsidP="008512A9">
            <w:pPr>
              <w:pStyle w:val="acctfourfigures"/>
              <w:tabs>
                <w:tab w:val="clear" w:pos="765"/>
                <w:tab w:val="decimal" w:pos="863"/>
              </w:tabs>
              <w:spacing w:line="220" w:lineRule="exact"/>
              <w:ind w:left="-180"/>
              <w:jc w:val="right"/>
              <w:rPr>
                <w:rFonts w:cs="Times New Roman"/>
                <w:szCs w:val="22"/>
                <w:lang w:bidi="th-TH"/>
              </w:rPr>
            </w:pPr>
            <w:r w:rsidRPr="00FE7E20">
              <w:rPr>
                <w:rFonts w:cs="Times New Roman"/>
                <w:szCs w:val="22"/>
                <w:lang w:bidi="th-TH"/>
              </w:rPr>
              <w:t>20,364</w:t>
            </w:r>
          </w:p>
        </w:tc>
        <w:tc>
          <w:tcPr>
            <w:tcW w:w="270" w:type="dxa"/>
            <w:vAlign w:val="bottom"/>
          </w:tcPr>
          <w:p w14:paraId="00BAF7B6" w14:textId="77777777" w:rsidR="00FE7E20" w:rsidRPr="009D0E26" w:rsidRDefault="00FE7E20" w:rsidP="00FE7E20">
            <w:pPr>
              <w:pStyle w:val="acctfourfigures"/>
              <w:tabs>
                <w:tab w:val="clear" w:pos="765"/>
                <w:tab w:val="decimal" w:pos="840"/>
              </w:tabs>
              <w:spacing w:line="220" w:lineRule="exact"/>
              <w:ind w:left="-79" w:right="-156"/>
              <w:rPr>
                <w:rFonts w:cs="Times New Roman"/>
                <w:szCs w:val="22"/>
                <w:lang w:bidi="th-TH"/>
              </w:rPr>
            </w:pPr>
          </w:p>
        </w:tc>
        <w:tc>
          <w:tcPr>
            <w:tcW w:w="1093" w:type="dxa"/>
            <w:gridSpan w:val="2"/>
            <w:vAlign w:val="bottom"/>
          </w:tcPr>
          <w:p w14:paraId="1FBDBF29" w14:textId="245BF070" w:rsidR="00FE7E20" w:rsidRPr="009D0E26" w:rsidRDefault="00FE7E20" w:rsidP="00FE7E20">
            <w:pPr>
              <w:pStyle w:val="acctfourfigures"/>
              <w:tabs>
                <w:tab w:val="clear" w:pos="765"/>
                <w:tab w:val="decimal" w:pos="560"/>
              </w:tabs>
              <w:spacing w:line="220" w:lineRule="exact"/>
              <w:ind w:left="-146" w:right="-216"/>
              <w:rPr>
                <w:rFonts w:cs="Times New Roman"/>
                <w:szCs w:val="22"/>
                <w:lang w:bidi="th-TH"/>
              </w:rPr>
            </w:pPr>
            <w:r w:rsidRPr="009D0E26">
              <w:rPr>
                <w:rFonts w:cs="Times New Roman"/>
                <w:szCs w:val="22"/>
                <w:lang w:bidi="th-TH"/>
              </w:rPr>
              <w:t>-</w:t>
            </w:r>
          </w:p>
        </w:tc>
      </w:tr>
      <w:tr w:rsidR="00FE7E20" w:rsidRPr="004A6CB8" w14:paraId="493909A3" w14:textId="77777777" w:rsidTr="008512A9">
        <w:trPr>
          <w:gridAfter w:val="1"/>
          <w:wAfter w:w="55" w:type="dxa"/>
        </w:trPr>
        <w:tc>
          <w:tcPr>
            <w:tcW w:w="3656" w:type="dxa"/>
            <w:vAlign w:val="bottom"/>
          </w:tcPr>
          <w:p w14:paraId="3DD1A70B" w14:textId="77777777" w:rsidR="00FE7E20" w:rsidRPr="004A6CB8" w:rsidRDefault="00FE7E20" w:rsidP="00FE7E20">
            <w:pPr>
              <w:spacing w:line="220" w:lineRule="exact"/>
              <w:ind w:left="-18" w:right="-40"/>
              <w:jc w:val="thaiDistribute"/>
              <w:rPr>
                <w:rFonts w:cs="Times New Roman"/>
                <w:b/>
                <w:bCs/>
                <w:szCs w:val="22"/>
                <w:lang w:bidi="th-TH"/>
              </w:rPr>
            </w:pPr>
          </w:p>
        </w:tc>
        <w:tc>
          <w:tcPr>
            <w:tcW w:w="2994" w:type="dxa"/>
          </w:tcPr>
          <w:p w14:paraId="2D7614FA" w14:textId="77777777" w:rsidR="00FE7E20" w:rsidRPr="004A6CB8" w:rsidRDefault="00FE7E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370EBEFA" w14:textId="77777777"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2F02213F" w14:textId="560FCBEA"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7FC235F7" w14:textId="77777777"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15B08E69" w14:textId="77777777" w:rsidR="00FE7E20" w:rsidRPr="004A6CB8" w:rsidRDefault="00FE7E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top w:val="single" w:sz="4" w:space="0" w:color="auto"/>
              <w:left w:val="nil"/>
              <w:bottom w:val="single" w:sz="4" w:space="0" w:color="auto"/>
              <w:right w:val="nil"/>
            </w:tcBorders>
            <w:vAlign w:val="bottom"/>
          </w:tcPr>
          <w:p w14:paraId="65AC920C" w14:textId="1AA337FE" w:rsidR="00FE7E20" w:rsidRPr="004A6CB8" w:rsidRDefault="00FE7E20" w:rsidP="00FE7E20">
            <w:pPr>
              <w:pStyle w:val="acctfourfigures"/>
              <w:tabs>
                <w:tab w:val="clear" w:pos="765"/>
                <w:tab w:val="decimal" w:pos="863"/>
              </w:tabs>
              <w:spacing w:line="220" w:lineRule="exact"/>
              <w:ind w:left="-180" w:right="-156"/>
              <w:rPr>
                <w:rFonts w:cs="Times New Roman"/>
                <w:b/>
                <w:bCs/>
                <w:szCs w:val="22"/>
                <w:lang w:bidi="th-TH"/>
              </w:rPr>
            </w:pPr>
            <w:r>
              <w:rPr>
                <w:rFonts w:cs="Times New Roman"/>
                <w:b/>
                <w:bCs/>
                <w:szCs w:val="22"/>
                <w:lang w:bidi="th-TH"/>
              </w:rPr>
              <w:t>8,325,358</w:t>
            </w:r>
          </w:p>
        </w:tc>
        <w:tc>
          <w:tcPr>
            <w:tcW w:w="270" w:type="dxa"/>
            <w:vAlign w:val="bottom"/>
          </w:tcPr>
          <w:p w14:paraId="286BBAFD" w14:textId="77777777" w:rsidR="00FE7E20" w:rsidRPr="004A6CB8" w:rsidRDefault="00FE7E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top w:val="single" w:sz="4" w:space="0" w:color="auto"/>
              <w:left w:val="nil"/>
              <w:bottom w:val="single" w:sz="4" w:space="0" w:color="auto"/>
              <w:right w:val="nil"/>
            </w:tcBorders>
            <w:vAlign w:val="bottom"/>
          </w:tcPr>
          <w:p w14:paraId="47F15393" w14:textId="7457646A" w:rsidR="00FE7E20" w:rsidRPr="004A6CB8" w:rsidRDefault="00FE7E20" w:rsidP="00FE7E20">
            <w:pPr>
              <w:pStyle w:val="acctfourfigures"/>
              <w:tabs>
                <w:tab w:val="clear" w:pos="765"/>
                <w:tab w:val="decimal" w:pos="977"/>
              </w:tabs>
              <w:spacing w:line="220" w:lineRule="exact"/>
              <w:ind w:left="-180" w:right="-156"/>
              <w:rPr>
                <w:rFonts w:cs="Times New Roman"/>
                <w:b/>
                <w:bCs/>
                <w:szCs w:val="22"/>
                <w:lang w:bidi="th-TH"/>
              </w:rPr>
            </w:pPr>
            <w:r>
              <w:rPr>
                <w:rFonts w:cs="Times New Roman"/>
                <w:b/>
                <w:bCs/>
                <w:szCs w:val="22"/>
                <w:lang w:bidi="th-TH"/>
              </w:rPr>
              <w:t>6,549,295</w:t>
            </w:r>
          </w:p>
        </w:tc>
        <w:tc>
          <w:tcPr>
            <w:tcW w:w="236" w:type="dxa"/>
            <w:vAlign w:val="bottom"/>
          </w:tcPr>
          <w:p w14:paraId="10201C2D" w14:textId="77777777" w:rsidR="00FE7E20" w:rsidRPr="004A6CB8" w:rsidRDefault="00FE7E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top w:val="single" w:sz="4" w:space="0" w:color="auto"/>
              <w:left w:val="nil"/>
              <w:bottom w:val="single" w:sz="4" w:space="0" w:color="auto"/>
              <w:right w:val="nil"/>
            </w:tcBorders>
            <w:vAlign w:val="bottom"/>
          </w:tcPr>
          <w:p w14:paraId="3AE5A1CC" w14:textId="2A577732" w:rsidR="00FE7E20" w:rsidRPr="00FE7E20" w:rsidRDefault="00FE7E20" w:rsidP="008512A9">
            <w:pPr>
              <w:pStyle w:val="acctfourfigures"/>
              <w:tabs>
                <w:tab w:val="clear" w:pos="765"/>
                <w:tab w:val="decimal" w:pos="855"/>
              </w:tabs>
              <w:spacing w:line="220" w:lineRule="exact"/>
              <w:ind w:left="-146"/>
              <w:jc w:val="right"/>
              <w:rPr>
                <w:rFonts w:cs="Times New Roman"/>
                <w:b/>
                <w:bCs/>
                <w:szCs w:val="22"/>
                <w:lang w:bidi="th-TH"/>
              </w:rPr>
            </w:pPr>
            <w:r w:rsidRPr="00FE7E20">
              <w:rPr>
                <w:rFonts w:cs="Times New Roman"/>
                <w:b/>
                <w:bCs/>
                <w:szCs w:val="22"/>
                <w:lang w:val="en-US" w:bidi="th-TH"/>
              </w:rPr>
              <w:t>9,099,765</w:t>
            </w:r>
          </w:p>
        </w:tc>
        <w:tc>
          <w:tcPr>
            <w:tcW w:w="270" w:type="dxa"/>
            <w:vAlign w:val="bottom"/>
          </w:tcPr>
          <w:p w14:paraId="167CD279" w14:textId="77777777" w:rsidR="00FE7E20" w:rsidRPr="004A6CB8" w:rsidRDefault="00FE7E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top w:val="single" w:sz="4" w:space="0" w:color="auto"/>
              <w:left w:val="nil"/>
              <w:bottom w:val="single" w:sz="4" w:space="0" w:color="auto"/>
              <w:right w:val="nil"/>
            </w:tcBorders>
            <w:vAlign w:val="bottom"/>
          </w:tcPr>
          <w:p w14:paraId="4DA32ABF" w14:textId="26041F34" w:rsidR="00FE7E20" w:rsidRPr="004A6CB8" w:rsidRDefault="00FE7E20" w:rsidP="00FE7E20">
            <w:pPr>
              <w:pStyle w:val="acctfourfigures"/>
              <w:tabs>
                <w:tab w:val="clear" w:pos="765"/>
                <w:tab w:val="decimal" w:pos="864"/>
              </w:tabs>
              <w:spacing w:line="220" w:lineRule="exact"/>
              <w:ind w:left="-146" w:right="-156"/>
              <w:rPr>
                <w:rFonts w:cs="Times New Roman"/>
                <w:b/>
                <w:bCs/>
                <w:szCs w:val="22"/>
                <w:lang w:bidi="th-TH"/>
              </w:rPr>
            </w:pPr>
            <w:r w:rsidRPr="00520325">
              <w:rPr>
                <w:rFonts w:cs="Times New Roman"/>
                <w:b/>
                <w:bCs/>
                <w:szCs w:val="22"/>
                <w:lang w:bidi="th-TH"/>
              </w:rPr>
              <w:t>7,863,240</w:t>
            </w:r>
          </w:p>
        </w:tc>
      </w:tr>
      <w:tr w:rsidR="00FE7E20" w:rsidRPr="004A6CB8" w14:paraId="1BF91057" w14:textId="77777777" w:rsidTr="005D6D59">
        <w:trPr>
          <w:gridAfter w:val="1"/>
          <w:wAfter w:w="55" w:type="dxa"/>
        </w:trPr>
        <w:tc>
          <w:tcPr>
            <w:tcW w:w="3656" w:type="dxa"/>
            <w:vAlign w:val="bottom"/>
          </w:tcPr>
          <w:p w14:paraId="1D7B99FB" w14:textId="77777777" w:rsidR="00FE7E20" w:rsidRPr="004A6CB8" w:rsidRDefault="00FE7E20" w:rsidP="00FE7E20">
            <w:pPr>
              <w:spacing w:line="220" w:lineRule="exact"/>
              <w:ind w:left="-18" w:right="-40"/>
              <w:jc w:val="thaiDistribute"/>
              <w:rPr>
                <w:rFonts w:cs="Times New Roman"/>
                <w:b/>
                <w:bCs/>
                <w:szCs w:val="22"/>
                <w:lang w:bidi="th-TH"/>
              </w:rPr>
            </w:pPr>
          </w:p>
        </w:tc>
        <w:tc>
          <w:tcPr>
            <w:tcW w:w="2994" w:type="dxa"/>
          </w:tcPr>
          <w:p w14:paraId="3E6AED35" w14:textId="77777777" w:rsidR="00FE7E20" w:rsidRPr="004A6CB8" w:rsidRDefault="00FE7E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5334C26B" w14:textId="77777777"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29CEF04D" w14:textId="4BC15709"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02E583B5" w14:textId="77777777" w:rsidR="00FE7E20" w:rsidRPr="004A6CB8" w:rsidRDefault="00FE7E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27EF2DF" w14:textId="77777777" w:rsidR="00FE7E20" w:rsidRPr="004A6CB8" w:rsidRDefault="00FE7E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top w:val="single" w:sz="4" w:space="0" w:color="auto"/>
              <w:left w:val="nil"/>
              <w:right w:val="nil"/>
            </w:tcBorders>
            <w:vAlign w:val="bottom"/>
          </w:tcPr>
          <w:p w14:paraId="0F7C5A13" w14:textId="31541A3A" w:rsidR="00FE7E20" w:rsidRPr="004A6CB8" w:rsidRDefault="00FE7E20"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30984379" w14:textId="77777777" w:rsidR="00FE7E20" w:rsidRPr="004A6CB8" w:rsidRDefault="00FE7E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top w:val="single" w:sz="4" w:space="0" w:color="auto"/>
              <w:left w:val="nil"/>
              <w:right w:val="nil"/>
            </w:tcBorders>
            <w:vAlign w:val="bottom"/>
          </w:tcPr>
          <w:p w14:paraId="5C61581D" w14:textId="77777777" w:rsidR="00FE7E20" w:rsidRPr="004A6CB8" w:rsidRDefault="00FE7E20"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1D7E449A" w14:textId="77777777" w:rsidR="00FE7E20" w:rsidRPr="004A6CB8" w:rsidRDefault="00FE7E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top w:val="single" w:sz="4" w:space="0" w:color="auto"/>
              <w:left w:val="nil"/>
              <w:right w:val="nil"/>
            </w:tcBorders>
            <w:vAlign w:val="bottom"/>
          </w:tcPr>
          <w:p w14:paraId="101A8949" w14:textId="77777777" w:rsidR="00FE7E20" w:rsidRPr="004A6CB8" w:rsidRDefault="00FE7E20"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651177FB" w14:textId="77777777" w:rsidR="00FE7E20" w:rsidRPr="004A6CB8" w:rsidRDefault="00FE7E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top w:val="single" w:sz="4" w:space="0" w:color="auto"/>
              <w:left w:val="nil"/>
              <w:right w:val="nil"/>
            </w:tcBorders>
            <w:vAlign w:val="bottom"/>
          </w:tcPr>
          <w:p w14:paraId="6A34B671" w14:textId="77777777" w:rsidR="00FE7E20" w:rsidRPr="004A6CB8" w:rsidRDefault="00FE7E20" w:rsidP="00FE7E20">
            <w:pPr>
              <w:pStyle w:val="acctfourfigures"/>
              <w:tabs>
                <w:tab w:val="clear" w:pos="765"/>
                <w:tab w:val="decimal" w:pos="949"/>
              </w:tabs>
              <w:spacing w:line="220" w:lineRule="exact"/>
              <w:ind w:left="-146" w:right="-156"/>
              <w:rPr>
                <w:rFonts w:cs="Times New Roman"/>
                <w:b/>
                <w:bCs/>
                <w:szCs w:val="22"/>
                <w:lang w:bidi="th-TH"/>
              </w:rPr>
            </w:pPr>
          </w:p>
        </w:tc>
      </w:tr>
      <w:tr w:rsidR="005D6D59" w:rsidRPr="004A6CB8" w14:paraId="13585597" w14:textId="77777777" w:rsidTr="005D6D59">
        <w:trPr>
          <w:gridAfter w:val="1"/>
          <w:wAfter w:w="55" w:type="dxa"/>
        </w:trPr>
        <w:tc>
          <w:tcPr>
            <w:tcW w:w="3656" w:type="dxa"/>
            <w:vAlign w:val="bottom"/>
          </w:tcPr>
          <w:p w14:paraId="58A6BBB6" w14:textId="77777777" w:rsidR="005D6D59" w:rsidRPr="004A6CB8" w:rsidRDefault="005D6D59" w:rsidP="00FE7E20">
            <w:pPr>
              <w:spacing w:line="220" w:lineRule="exact"/>
              <w:ind w:left="-18" w:right="-40"/>
              <w:jc w:val="thaiDistribute"/>
              <w:rPr>
                <w:rFonts w:cs="Times New Roman"/>
                <w:b/>
                <w:bCs/>
                <w:szCs w:val="22"/>
                <w:lang w:bidi="th-TH"/>
              </w:rPr>
            </w:pPr>
          </w:p>
        </w:tc>
        <w:tc>
          <w:tcPr>
            <w:tcW w:w="2994" w:type="dxa"/>
          </w:tcPr>
          <w:p w14:paraId="0F7C1208" w14:textId="77777777" w:rsidR="005D6D59" w:rsidRPr="004A6CB8" w:rsidRDefault="005D6D59" w:rsidP="00FE7E20">
            <w:pPr>
              <w:pStyle w:val="acctfourfigures"/>
              <w:tabs>
                <w:tab w:val="clear" w:pos="765"/>
                <w:tab w:val="decimal" w:pos="6"/>
              </w:tabs>
              <w:spacing w:line="220" w:lineRule="exact"/>
              <w:ind w:left="6"/>
              <w:rPr>
                <w:rFonts w:cs="Times New Roman"/>
                <w:szCs w:val="22"/>
                <w:lang w:bidi="th-TH"/>
              </w:rPr>
            </w:pPr>
          </w:p>
        </w:tc>
        <w:tc>
          <w:tcPr>
            <w:tcW w:w="1169" w:type="dxa"/>
          </w:tcPr>
          <w:p w14:paraId="25CC7960"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305921C1"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6670C6B2"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F8395D9"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461870FC"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32B35481" w14:textId="77777777" w:rsidR="005D6D59" w:rsidRPr="004A6CB8" w:rsidRDefault="005D6D59"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24BDB45A"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1CBCB238"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0E0DD9CD" w14:textId="77777777" w:rsidR="005D6D59" w:rsidRPr="004A6CB8" w:rsidRDefault="005D6D59"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44693D94"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146C21C6" w14:textId="77777777" w:rsidR="005D6D59" w:rsidRPr="004A6CB8" w:rsidRDefault="005D6D59" w:rsidP="00FE7E20">
            <w:pPr>
              <w:pStyle w:val="acctfourfigures"/>
              <w:tabs>
                <w:tab w:val="clear" w:pos="765"/>
                <w:tab w:val="decimal" w:pos="949"/>
              </w:tabs>
              <w:spacing w:line="220" w:lineRule="exact"/>
              <w:ind w:left="-146" w:right="-156"/>
              <w:rPr>
                <w:rFonts w:cs="Times New Roman"/>
                <w:b/>
                <w:bCs/>
                <w:szCs w:val="22"/>
                <w:lang w:bidi="th-TH"/>
              </w:rPr>
            </w:pPr>
          </w:p>
        </w:tc>
      </w:tr>
      <w:tr w:rsidR="00E05120" w:rsidRPr="004A6CB8" w14:paraId="60AA6984" w14:textId="77777777" w:rsidTr="005D6D59">
        <w:trPr>
          <w:gridAfter w:val="1"/>
          <w:wAfter w:w="55" w:type="dxa"/>
        </w:trPr>
        <w:tc>
          <w:tcPr>
            <w:tcW w:w="3656" w:type="dxa"/>
            <w:vAlign w:val="bottom"/>
          </w:tcPr>
          <w:p w14:paraId="4CC0F10C" w14:textId="77777777" w:rsidR="00E05120" w:rsidRPr="004A6CB8" w:rsidRDefault="00E05120" w:rsidP="00FE7E20">
            <w:pPr>
              <w:spacing w:line="220" w:lineRule="exact"/>
              <w:ind w:left="-18" w:right="-40"/>
              <w:jc w:val="thaiDistribute"/>
              <w:rPr>
                <w:rFonts w:cs="Times New Roman"/>
                <w:b/>
                <w:bCs/>
                <w:szCs w:val="22"/>
                <w:lang w:bidi="th-TH"/>
              </w:rPr>
            </w:pPr>
          </w:p>
        </w:tc>
        <w:tc>
          <w:tcPr>
            <w:tcW w:w="2994" w:type="dxa"/>
          </w:tcPr>
          <w:p w14:paraId="20EC2C88" w14:textId="77777777" w:rsidR="00E05120" w:rsidRPr="004A6CB8" w:rsidRDefault="00E051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1F7528B6"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6CA796A5"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744B318C"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3B8C093"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61C06C7D"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2E0EF43E" w14:textId="77777777" w:rsidR="00E05120" w:rsidRPr="004A6CB8" w:rsidRDefault="00E051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0EBCB988"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7926430F"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4BE7A08B" w14:textId="77777777" w:rsidR="00E05120" w:rsidRPr="004A6CB8" w:rsidRDefault="00E05120"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1006C559"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6ECD9A6E" w14:textId="77777777" w:rsidR="00E05120" w:rsidRPr="004A6CB8" w:rsidRDefault="00E05120" w:rsidP="00FE7E20">
            <w:pPr>
              <w:pStyle w:val="acctfourfigures"/>
              <w:tabs>
                <w:tab w:val="clear" w:pos="765"/>
                <w:tab w:val="decimal" w:pos="949"/>
              </w:tabs>
              <w:spacing w:line="220" w:lineRule="exact"/>
              <w:ind w:left="-146" w:right="-156"/>
              <w:rPr>
                <w:rFonts w:cs="Times New Roman"/>
                <w:b/>
                <w:bCs/>
                <w:szCs w:val="22"/>
                <w:lang w:bidi="th-TH"/>
              </w:rPr>
            </w:pPr>
          </w:p>
        </w:tc>
      </w:tr>
      <w:tr w:rsidR="00E05120" w:rsidRPr="004A6CB8" w14:paraId="5928CBCC" w14:textId="77777777" w:rsidTr="005D6D59">
        <w:trPr>
          <w:gridAfter w:val="1"/>
          <w:wAfter w:w="55" w:type="dxa"/>
        </w:trPr>
        <w:tc>
          <w:tcPr>
            <w:tcW w:w="3656" w:type="dxa"/>
            <w:vAlign w:val="bottom"/>
          </w:tcPr>
          <w:p w14:paraId="403960E8" w14:textId="77777777" w:rsidR="00E05120" w:rsidRPr="004A6CB8" w:rsidRDefault="00E05120" w:rsidP="00FE7E20">
            <w:pPr>
              <w:spacing w:line="220" w:lineRule="exact"/>
              <w:ind w:left="-18" w:right="-40"/>
              <w:jc w:val="thaiDistribute"/>
              <w:rPr>
                <w:rFonts w:cs="Times New Roman"/>
                <w:b/>
                <w:bCs/>
                <w:szCs w:val="22"/>
                <w:lang w:bidi="th-TH"/>
              </w:rPr>
            </w:pPr>
          </w:p>
        </w:tc>
        <w:tc>
          <w:tcPr>
            <w:tcW w:w="2994" w:type="dxa"/>
          </w:tcPr>
          <w:p w14:paraId="74476F22" w14:textId="77777777" w:rsidR="00E05120" w:rsidRPr="004A6CB8" w:rsidRDefault="00E051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737F56CC"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7731BC3A"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4A0F0178"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3CB830EF"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013A2096"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2E00D337" w14:textId="77777777" w:rsidR="00E05120" w:rsidRPr="004A6CB8" w:rsidRDefault="00E051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70B3ABB6"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37CF5C71"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291A2BE6" w14:textId="77777777" w:rsidR="00E05120" w:rsidRPr="004A6CB8" w:rsidRDefault="00E05120"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6C12F004"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2D8EC503" w14:textId="77777777" w:rsidR="00E05120" w:rsidRPr="004A6CB8" w:rsidRDefault="00E05120" w:rsidP="00FE7E20">
            <w:pPr>
              <w:pStyle w:val="acctfourfigures"/>
              <w:tabs>
                <w:tab w:val="clear" w:pos="765"/>
                <w:tab w:val="decimal" w:pos="949"/>
              </w:tabs>
              <w:spacing w:line="220" w:lineRule="exact"/>
              <w:ind w:left="-146" w:right="-156"/>
              <w:rPr>
                <w:rFonts w:cs="Times New Roman"/>
                <w:b/>
                <w:bCs/>
                <w:szCs w:val="22"/>
                <w:lang w:bidi="th-TH"/>
              </w:rPr>
            </w:pPr>
          </w:p>
        </w:tc>
      </w:tr>
      <w:tr w:rsidR="005D6D59" w:rsidRPr="004A6CB8" w14:paraId="24B23B05" w14:textId="77777777" w:rsidTr="005D6D59">
        <w:trPr>
          <w:gridAfter w:val="1"/>
          <w:wAfter w:w="55" w:type="dxa"/>
        </w:trPr>
        <w:tc>
          <w:tcPr>
            <w:tcW w:w="3656" w:type="dxa"/>
            <w:vAlign w:val="bottom"/>
          </w:tcPr>
          <w:p w14:paraId="7DEDFA02" w14:textId="77777777" w:rsidR="005D6D59" w:rsidRPr="004A6CB8" w:rsidRDefault="005D6D59" w:rsidP="00FE7E20">
            <w:pPr>
              <w:spacing w:line="220" w:lineRule="exact"/>
              <w:ind w:left="-18" w:right="-40"/>
              <w:jc w:val="thaiDistribute"/>
              <w:rPr>
                <w:rFonts w:cs="Times New Roman"/>
                <w:b/>
                <w:bCs/>
                <w:szCs w:val="22"/>
                <w:lang w:bidi="th-TH"/>
              </w:rPr>
            </w:pPr>
          </w:p>
        </w:tc>
        <w:tc>
          <w:tcPr>
            <w:tcW w:w="2994" w:type="dxa"/>
          </w:tcPr>
          <w:p w14:paraId="2D9D0FCB" w14:textId="77777777" w:rsidR="005D6D59" w:rsidRPr="004A6CB8" w:rsidRDefault="005D6D59" w:rsidP="00FE7E20">
            <w:pPr>
              <w:pStyle w:val="acctfourfigures"/>
              <w:tabs>
                <w:tab w:val="clear" w:pos="765"/>
                <w:tab w:val="decimal" w:pos="6"/>
              </w:tabs>
              <w:spacing w:line="220" w:lineRule="exact"/>
              <w:ind w:left="6"/>
              <w:rPr>
                <w:rFonts w:cs="Times New Roman"/>
                <w:szCs w:val="22"/>
                <w:lang w:bidi="th-TH"/>
              </w:rPr>
            </w:pPr>
          </w:p>
        </w:tc>
        <w:tc>
          <w:tcPr>
            <w:tcW w:w="1169" w:type="dxa"/>
          </w:tcPr>
          <w:p w14:paraId="7D73BC54"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5C0CDDB2"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74A1E72D"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22EB0AC"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543C6BC2"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2CFED0F0" w14:textId="77777777" w:rsidR="005D6D59" w:rsidRPr="004A6CB8" w:rsidRDefault="005D6D59"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46A26167"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5E7F7A91"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5B8DF7D2" w14:textId="77777777" w:rsidR="005D6D59" w:rsidRPr="004A6CB8" w:rsidRDefault="005D6D59"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706929C0"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0D738B43" w14:textId="77777777" w:rsidR="005D6D59" w:rsidRPr="004A6CB8" w:rsidRDefault="005D6D59" w:rsidP="00FE7E20">
            <w:pPr>
              <w:pStyle w:val="acctfourfigures"/>
              <w:tabs>
                <w:tab w:val="clear" w:pos="765"/>
                <w:tab w:val="decimal" w:pos="949"/>
              </w:tabs>
              <w:spacing w:line="220" w:lineRule="exact"/>
              <w:ind w:left="-146" w:right="-156"/>
              <w:rPr>
                <w:rFonts w:cs="Times New Roman"/>
                <w:b/>
                <w:bCs/>
                <w:szCs w:val="22"/>
                <w:lang w:bidi="th-TH"/>
              </w:rPr>
            </w:pPr>
          </w:p>
        </w:tc>
      </w:tr>
      <w:tr w:rsidR="00E05120" w:rsidRPr="004A6CB8" w14:paraId="4A003C07" w14:textId="77777777" w:rsidTr="005D6D59">
        <w:trPr>
          <w:gridAfter w:val="1"/>
          <w:wAfter w:w="55" w:type="dxa"/>
        </w:trPr>
        <w:tc>
          <w:tcPr>
            <w:tcW w:w="3656" w:type="dxa"/>
            <w:vAlign w:val="bottom"/>
          </w:tcPr>
          <w:p w14:paraId="4C4B5B26" w14:textId="77777777" w:rsidR="00E05120" w:rsidRPr="004A6CB8" w:rsidRDefault="00E05120" w:rsidP="00FE7E20">
            <w:pPr>
              <w:spacing w:line="220" w:lineRule="exact"/>
              <w:ind w:left="-18" w:right="-40"/>
              <w:jc w:val="thaiDistribute"/>
              <w:rPr>
                <w:rFonts w:cs="Times New Roman"/>
                <w:b/>
                <w:bCs/>
                <w:szCs w:val="22"/>
                <w:lang w:bidi="th-TH"/>
              </w:rPr>
            </w:pPr>
          </w:p>
        </w:tc>
        <w:tc>
          <w:tcPr>
            <w:tcW w:w="2994" w:type="dxa"/>
          </w:tcPr>
          <w:p w14:paraId="01F4A6D3" w14:textId="77777777" w:rsidR="00E05120" w:rsidRPr="004A6CB8" w:rsidRDefault="00E051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21B09890"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0ED990BA"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4B91F3D4"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3943F810"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7F9054CD"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5F123841" w14:textId="77777777" w:rsidR="00E05120" w:rsidRPr="004A6CB8" w:rsidRDefault="00E051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5904F226"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2DCA8228"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4CF01704" w14:textId="77777777" w:rsidR="00E05120" w:rsidRPr="004A6CB8" w:rsidRDefault="00E05120"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31AFD02B"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40D1C1AF" w14:textId="77777777" w:rsidR="00E05120" w:rsidRPr="004A6CB8" w:rsidRDefault="00E05120" w:rsidP="00FE7E20">
            <w:pPr>
              <w:pStyle w:val="acctfourfigures"/>
              <w:tabs>
                <w:tab w:val="clear" w:pos="765"/>
                <w:tab w:val="decimal" w:pos="949"/>
              </w:tabs>
              <w:spacing w:line="220" w:lineRule="exact"/>
              <w:ind w:left="-146" w:right="-156"/>
              <w:rPr>
                <w:rFonts w:cs="Times New Roman"/>
                <w:b/>
                <w:bCs/>
                <w:szCs w:val="22"/>
                <w:lang w:bidi="th-TH"/>
              </w:rPr>
            </w:pPr>
          </w:p>
        </w:tc>
      </w:tr>
      <w:tr w:rsidR="00E05120" w:rsidRPr="004A6CB8" w14:paraId="176F600D" w14:textId="77777777" w:rsidTr="005D6D59">
        <w:trPr>
          <w:gridAfter w:val="1"/>
          <w:wAfter w:w="55" w:type="dxa"/>
        </w:trPr>
        <w:tc>
          <w:tcPr>
            <w:tcW w:w="3656" w:type="dxa"/>
            <w:vAlign w:val="bottom"/>
          </w:tcPr>
          <w:p w14:paraId="5282220C" w14:textId="77777777" w:rsidR="00E05120" w:rsidRPr="004A6CB8" w:rsidRDefault="00E05120" w:rsidP="00FE7E20">
            <w:pPr>
              <w:spacing w:line="220" w:lineRule="exact"/>
              <w:ind w:left="-18" w:right="-40"/>
              <w:jc w:val="thaiDistribute"/>
              <w:rPr>
                <w:rFonts w:cs="Times New Roman"/>
                <w:b/>
                <w:bCs/>
                <w:szCs w:val="22"/>
                <w:lang w:bidi="th-TH"/>
              </w:rPr>
            </w:pPr>
          </w:p>
        </w:tc>
        <w:tc>
          <w:tcPr>
            <w:tcW w:w="2994" w:type="dxa"/>
          </w:tcPr>
          <w:p w14:paraId="6561097D" w14:textId="77777777" w:rsidR="00E05120" w:rsidRPr="004A6CB8" w:rsidRDefault="00E051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56B5E629"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1B4BA65D"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4039EDBD" w14:textId="77777777" w:rsidR="00E05120" w:rsidRPr="004A6CB8" w:rsidRDefault="00E05120"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9624F18"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1B81009F" w14:textId="77777777" w:rsidR="00E05120" w:rsidRPr="004A6CB8" w:rsidRDefault="00E05120"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3F019061" w14:textId="77777777" w:rsidR="00E05120" w:rsidRPr="004A6CB8" w:rsidRDefault="00E05120"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3A0CB10E"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13F13B6F"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2881C088" w14:textId="77777777" w:rsidR="00E05120" w:rsidRPr="004A6CB8" w:rsidRDefault="00E05120"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14C3E585" w14:textId="77777777" w:rsidR="00E05120" w:rsidRPr="004A6CB8" w:rsidRDefault="00E05120"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3A48D710" w14:textId="77777777" w:rsidR="00E05120" w:rsidRPr="004A6CB8" w:rsidRDefault="00E05120" w:rsidP="00FE7E20">
            <w:pPr>
              <w:pStyle w:val="acctfourfigures"/>
              <w:tabs>
                <w:tab w:val="clear" w:pos="765"/>
                <w:tab w:val="decimal" w:pos="949"/>
              </w:tabs>
              <w:spacing w:line="220" w:lineRule="exact"/>
              <w:ind w:left="-146" w:right="-156"/>
              <w:rPr>
                <w:rFonts w:cs="Times New Roman"/>
                <w:b/>
                <w:bCs/>
                <w:szCs w:val="22"/>
                <w:lang w:bidi="th-TH"/>
              </w:rPr>
            </w:pPr>
          </w:p>
        </w:tc>
      </w:tr>
      <w:tr w:rsidR="005D6D59" w:rsidRPr="004A6CB8" w14:paraId="0174DCD2" w14:textId="77777777" w:rsidTr="005D6D59">
        <w:trPr>
          <w:gridAfter w:val="1"/>
          <w:wAfter w:w="55" w:type="dxa"/>
        </w:trPr>
        <w:tc>
          <w:tcPr>
            <w:tcW w:w="3656" w:type="dxa"/>
            <w:vAlign w:val="bottom"/>
          </w:tcPr>
          <w:p w14:paraId="633364FF" w14:textId="77777777" w:rsidR="005D6D59" w:rsidRPr="004A6CB8" w:rsidRDefault="005D6D59" w:rsidP="00FE7E20">
            <w:pPr>
              <w:spacing w:line="220" w:lineRule="exact"/>
              <w:ind w:left="-18" w:right="-40"/>
              <w:jc w:val="thaiDistribute"/>
              <w:rPr>
                <w:rFonts w:cs="Times New Roman"/>
                <w:b/>
                <w:bCs/>
                <w:szCs w:val="22"/>
                <w:lang w:bidi="th-TH"/>
              </w:rPr>
            </w:pPr>
          </w:p>
        </w:tc>
        <w:tc>
          <w:tcPr>
            <w:tcW w:w="2994" w:type="dxa"/>
          </w:tcPr>
          <w:p w14:paraId="45B67CD4" w14:textId="77777777" w:rsidR="005D6D59" w:rsidRPr="004A6CB8" w:rsidRDefault="005D6D59" w:rsidP="00FE7E20">
            <w:pPr>
              <w:pStyle w:val="acctfourfigures"/>
              <w:tabs>
                <w:tab w:val="clear" w:pos="765"/>
                <w:tab w:val="decimal" w:pos="6"/>
              </w:tabs>
              <w:spacing w:line="220" w:lineRule="exact"/>
              <w:ind w:left="6"/>
              <w:rPr>
                <w:rFonts w:cs="Times New Roman"/>
                <w:szCs w:val="22"/>
                <w:lang w:bidi="th-TH"/>
              </w:rPr>
            </w:pPr>
          </w:p>
        </w:tc>
        <w:tc>
          <w:tcPr>
            <w:tcW w:w="1169" w:type="dxa"/>
          </w:tcPr>
          <w:p w14:paraId="04DFA3F7"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12A1F122"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69AC53E1"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131AD73A"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07BF828C"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58FFEA5B" w14:textId="77777777" w:rsidR="005D6D59" w:rsidRPr="004A6CB8" w:rsidRDefault="005D6D59"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6CCE996B"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4CE0A172"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609E6AC1" w14:textId="77777777" w:rsidR="005D6D59" w:rsidRPr="004A6CB8" w:rsidRDefault="005D6D59"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38724DDF"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14224319" w14:textId="77777777" w:rsidR="005D6D59" w:rsidRPr="004A6CB8" w:rsidRDefault="005D6D59" w:rsidP="00FE7E20">
            <w:pPr>
              <w:pStyle w:val="acctfourfigures"/>
              <w:tabs>
                <w:tab w:val="clear" w:pos="765"/>
                <w:tab w:val="decimal" w:pos="949"/>
              </w:tabs>
              <w:spacing w:line="220" w:lineRule="exact"/>
              <w:ind w:left="-146" w:right="-156"/>
              <w:rPr>
                <w:rFonts w:cs="Times New Roman"/>
                <w:b/>
                <w:bCs/>
                <w:szCs w:val="22"/>
                <w:lang w:bidi="th-TH"/>
              </w:rPr>
            </w:pPr>
          </w:p>
        </w:tc>
      </w:tr>
      <w:tr w:rsidR="005D6D59" w:rsidRPr="004A6CB8" w14:paraId="11BEAD56" w14:textId="77777777" w:rsidTr="005D6D59">
        <w:trPr>
          <w:gridAfter w:val="1"/>
          <w:wAfter w:w="55" w:type="dxa"/>
        </w:trPr>
        <w:tc>
          <w:tcPr>
            <w:tcW w:w="3656" w:type="dxa"/>
            <w:vAlign w:val="bottom"/>
          </w:tcPr>
          <w:p w14:paraId="06A74EBD" w14:textId="77777777" w:rsidR="005D6D59" w:rsidRPr="004A6CB8" w:rsidRDefault="005D6D59" w:rsidP="00FE7E20">
            <w:pPr>
              <w:spacing w:line="220" w:lineRule="exact"/>
              <w:ind w:left="-18" w:right="-40"/>
              <w:jc w:val="thaiDistribute"/>
              <w:rPr>
                <w:rFonts w:cs="Times New Roman"/>
                <w:b/>
                <w:bCs/>
                <w:szCs w:val="22"/>
                <w:lang w:bidi="th-TH"/>
              </w:rPr>
            </w:pPr>
          </w:p>
        </w:tc>
        <w:tc>
          <w:tcPr>
            <w:tcW w:w="2994" w:type="dxa"/>
          </w:tcPr>
          <w:p w14:paraId="5B8457F0" w14:textId="77777777" w:rsidR="005D6D59" w:rsidRPr="004A6CB8" w:rsidRDefault="005D6D59" w:rsidP="00FE7E20">
            <w:pPr>
              <w:pStyle w:val="acctfourfigures"/>
              <w:tabs>
                <w:tab w:val="clear" w:pos="765"/>
                <w:tab w:val="decimal" w:pos="6"/>
              </w:tabs>
              <w:spacing w:line="220" w:lineRule="exact"/>
              <w:ind w:left="6"/>
              <w:rPr>
                <w:rFonts w:cs="Times New Roman"/>
                <w:szCs w:val="22"/>
                <w:lang w:bidi="th-TH"/>
              </w:rPr>
            </w:pPr>
          </w:p>
        </w:tc>
        <w:tc>
          <w:tcPr>
            <w:tcW w:w="1169" w:type="dxa"/>
          </w:tcPr>
          <w:p w14:paraId="7F2E83A0"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810" w:type="dxa"/>
            <w:vAlign w:val="bottom"/>
          </w:tcPr>
          <w:p w14:paraId="367C917A"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901" w:type="dxa"/>
            <w:vAlign w:val="bottom"/>
          </w:tcPr>
          <w:p w14:paraId="63E5D500" w14:textId="77777777" w:rsidR="005D6D59" w:rsidRPr="004A6CB8" w:rsidRDefault="005D6D59" w:rsidP="00FE7E20">
            <w:pPr>
              <w:pStyle w:val="acctfourfigures"/>
              <w:tabs>
                <w:tab w:val="left" w:pos="720"/>
              </w:tabs>
              <w:spacing w:line="220" w:lineRule="exact"/>
              <w:ind w:left="-79" w:right="-156"/>
              <w:jc w:val="center"/>
              <w:rPr>
                <w:rFonts w:cs="Times New Roman"/>
                <w:b/>
                <w:bCs/>
                <w:szCs w:val="22"/>
                <w:lang w:bidi="th-TH"/>
              </w:rPr>
            </w:pPr>
          </w:p>
        </w:tc>
        <w:tc>
          <w:tcPr>
            <w:tcW w:w="270" w:type="dxa"/>
          </w:tcPr>
          <w:p w14:paraId="03295F7C"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1080" w:type="dxa"/>
            <w:tcBorders>
              <w:left w:val="nil"/>
              <w:right w:val="nil"/>
            </w:tcBorders>
            <w:vAlign w:val="bottom"/>
          </w:tcPr>
          <w:p w14:paraId="6540BC89" w14:textId="77777777" w:rsidR="005D6D59" w:rsidRPr="004A6CB8" w:rsidRDefault="005D6D59" w:rsidP="00FE7E20">
            <w:pPr>
              <w:pStyle w:val="acctfourfigures"/>
              <w:tabs>
                <w:tab w:val="clear" w:pos="765"/>
                <w:tab w:val="decimal" w:pos="863"/>
              </w:tabs>
              <w:spacing w:line="220" w:lineRule="exact"/>
              <w:ind w:left="-180" w:right="-156"/>
              <w:rPr>
                <w:rFonts w:cs="Times New Roman"/>
                <w:b/>
                <w:bCs/>
                <w:szCs w:val="22"/>
                <w:lang w:bidi="th-TH"/>
              </w:rPr>
            </w:pPr>
          </w:p>
        </w:tc>
        <w:tc>
          <w:tcPr>
            <w:tcW w:w="270" w:type="dxa"/>
            <w:vAlign w:val="bottom"/>
          </w:tcPr>
          <w:p w14:paraId="7F8DBF37" w14:textId="77777777" w:rsidR="005D6D59" w:rsidRPr="004A6CB8" w:rsidRDefault="005D6D59" w:rsidP="00FE7E20">
            <w:pPr>
              <w:pStyle w:val="acctfourfigures"/>
              <w:tabs>
                <w:tab w:val="clear" w:pos="765"/>
                <w:tab w:val="decimal" w:pos="971"/>
              </w:tabs>
              <w:spacing w:line="220" w:lineRule="exact"/>
              <w:ind w:left="-180" w:right="-156"/>
              <w:rPr>
                <w:rFonts w:cs="Times New Roman"/>
                <w:b/>
                <w:bCs/>
                <w:szCs w:val="22"/>
                <w:lang w:bidi="th-TH"/>
              </w:rPr>
            </w:pPr>
          </w:p>
        </w:tc>
        <w:tc>
          <w:tcPr>
            <w:tcW w:w="1192" w:type="dxa"/>
            <w:gridSpan w:val="2"/>
            <w:tcBorders>
              <w:left w:val="nil"/>
              <w:right w:val="nil"/>
            </w:tcBorders>
            <w:vAlign w:val="bottom"/>
          </w:tcPr>
          <w:p w14:paraId="7BEDA3F4"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236" w:type="dxa"/>
            <w:vAlign w:val="bottom"/>
          </w:tcPr>
          <w:p w14:paraId="66B7B4F5"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262" w:type="dxa"/>
            <w:tcBorders>
              <w:left w:val="nil"/>
              <w:right w:val="nil"/>
            </w:tcBorders>
            <w:vAlign w:val="bottom"/>
          </w:tcPr>
          <w:p w14:paraId="30A61BCF" w14:textId="77777777" w:rsidR="005D6D59" w:rsidRPr="004A6CB8" w:rsidRDefault="005D6D59" w:rsidP="008512A9">
            <w:pPr>
              <w:pStyle w:val="acctfourfigures"/>
              <w:tabs>
                <w:tab w:val="clear" w:pos="765"/>
                <w:tab w:val="decimal" w:pos="855"/>
              </w:tabs>
              <w:spacing w:line="220" w:lineRule="exact"/>
              <w:ind w:left="-146"/>
              <w:jc w:val="right"/>
              <w:rPr>
                <w:rFonts w:cs="Times New Roman"/>
                <w:b/>
                <w:bCs/>
                <w:szCs w:val="22"/>
                <w:lang w:bidi="th-TH"/>
              </w:rPr>
            </w:pPr>
          </w:p>
        </w:tc>
        <w:tc>
          <w:tcPr>
            <w:tcW w:w="270" w:type="dxa"/>
            <w:vAlign w:val="bottom"/>
          </w:tcPr>
          <w:p w14:paraId="6F8590E3" w14:textId="77777777" w:rsidR="005D6D59" w:rsidRPr="004A6CB8" w:rsidRDefault="005D6D59" w:rsidP="00FE7E20">
            <w:pPr>
              <w:pStyle w:val="acctfourfigures"/>
              <w:tabs>
                <w:tab w:val="clear" w:pos="765"/>
                <w:tab w:val="decimal" w:pos="949"/>
              </w:tabs>
              <w:spacing w:line="220" w:lineRule="exact"/>
              <w:ind w:left="-180" w:right="-156"/>
              <w:rPr>
                <w:rFonts w:cs="Times New Roman"/>
                <w:b/>
                <w:bCs/>
                <w:szCs w:val="22"/>
                <w:lang w:bidi="th-TH"/>
              </w:rPr>
            </w:pPr>
          </w:p>
        </w:tc>
        <w:tc>
          <w:tcPr>
            <w:tcW w:w="1093" w:type="dxa"/>
            <w:gridSpan w:val="2"/>
            <w:tcBorders>
              <w:left w:val="nil"/>
              <w:right w:val="nil"/>
            </w:tcBorders>
            <w:vAlign w:val="bottom"/>
          </w:tcPr>
          <w:p w14:paraId="7214599C" w14:textId="77777777" w:rsidR="005D6D59" w:rsidRPr="004A6CB8" w:rsidRDefault="005D6D59" w:rsidP="00FE7E20">
            <w:pPr>
              <w:pStyle w:val="acctfourfigures"/>
              <w:tabs>
                <w:tab w:val="clear" w:pos="765"/>
                <w:tab w:val="decimal" w:pos="949"/>
              </w:tabs>
              <w:spacing w:line="220" w:lineRule="exact"/>
              <w:ind w:left="-146" w:right="-156"/>
              <w:rPr>
                <w:rFonts w:cs="Times New Roman"/>
                <w:b/>
                <w:bCs/>
                <w:szCs w:val="22"/>
                <w:lang w:bidi="th-TH"/>
              </w:rPr>
            </w:pPr>
          </w:p>
        </w:tc>
      </w:tr>
      <w:tr w:rsidR="00FE7E20" w:rsidRPr="004A6CB8" w14:paraId="4CE0296A" w14:textId="77777777" w:rsidTr="008512A9">
        <w:trPr>
          <w:gridAfter w:val="1"/>
          <w:wAfter w:w="55" w:type="dxa"/>
        </w:trPr>
        <w:tc>
          <w:tcPr>
            <w:tcW w:w="3656" w:type="dxa"/>
            <w:vAlign w:val="bottom"/>
            <w:hideMark/>
          </w:tcPr>
          <w:p w14:paraId="2C33A169" w14:textId="77777777" w:rsidR="00FE7E20" w:rsidRPr="004A6CB8" w:rsidRDefault="00FE7E20" w:rsidP="00FE7E20">
            <w:pPr>
              <w:pStyle w:val="acctfourfigures"/>
              <w:tabs>
                <w:tab w:val="left" w:pos="720"/>
              </w:tabs>
              <w:spacing w:line="220" w:lineRule="exact"/>
              <w:ind w:left="-18" w:right="-158"/>
              <w:rPr>
                <w:rFonts w:cs="Times New Roman"/>
                <w:b/>
                <w:bCs/>
                <w:i/>
                <w:iCs/>
                <w:szCs w:val="22"/>
              </w:rPr>
            </w:pPr>
            <w:r w:rsidRPr="004A6CB8">
              <w:rPr>
                <w:rFonts w:cs="Times New Roman"/>
                <w:b/>
                <w:bCs/>
                <w:i/>
                <w:iCs/>
                <w:szCs w:val="22"/>
              </w:rPr>
              <w:lastRenderedPageBreak/>
              <w:t>Indirect joint ventures</w:t>
            </w:r>
          </w:p>
        </w:tc>
        <w:tc>
          <w:tcPr>
            <w:tcW w:w="2994" w:type="dxa"/>
          </w:tcPr>
          <w:p w14:paraId="4A602469" w14:textId="77777777" w:rsidR="00FE7E20" w:rsidRPr="004A6CB8" w:rsidRDefault="00FE7E20" w:rsidP="00FE7E20">
            <w:pPr>
              <w:pStyle w:val="acctfourfigures"/>
              <w:tabs>
                <w:tab w:val="clear" w:pos="765"/>
                <w:tab w:val="decimal" w:pos="6"/>
              </w:tabs>
              <w:spacing w:line="220" w:lineRule="exact"/>
              <w:ind w:left="6"/>
              <w:rPr>
                <w:rFonts w:cs="Times New Roman"/>
                <w:szCs w:val="22"/>
                <w:lang w:bidi="th-TH"/>
              </w:rPr>
            </w:pPr>
          </w:p>
        </w:tc>
        <w:tc>
          <w:tcPr>
            <w:tcW w:w="1169" w:type="dxa"/>
          </w:tcPr>
          <w:p w14:paraId="467085EA" w14:textId="77777777" w:rsidR="00FE7E20" w:rsidRPr="004A6CB8" w:rsidRDefault="00FE7E20" w:rsidP="00FE7E20">
            <w:pPr>
              <w:pStyle w:val="acctfourfigures"/>
              <w:tabs>
                <w:tab w:val="left" w:pos="720"/>
              </w:tabs>
              <w:spacing w:line="230" w:lineRule="exact"/>
              <w:ind w:left="90" w:right="-158"/>
              <w:rPr>
                <w:rFonts w:cs="Times New Roman"/>
                <w:szCs w:val="22"/>
                <w:lang w:bidi="th-TH"/>
              </w:rPr>
            </w:pPr>
          </w:p>
        </w:tc>
        <w:tc>
          <w:tcPr>
            <w:tcW w:w="810" w:type="dxa"/>
            <w:vAlign w:val="bottom"/>
          </w:tcPr>
          <w:p w14:paraId="53C401E6" w14:textId="2A136E05" w:rsidR="00FE7E20" w:rsidRPr="004A6CB8" w:rsidRDefault="00FE7E20" w:rsidP="00FE7E20">
            <w:pPr>
              <w:pStyle w:val="acctfourfigures"/>
              <w:tabs>
                <w:tab w:val="left" w:pos="720"/>
              </w:tabs>
              <w:spacing w:line="230" w:lineRule="exact"/>
              <w:ind w:left="90" w:right="-158"/>
              <w:rPr>
                <w:rFonts w:cs="Times New Roman"/>
                <w:szCs w:val="22"/>
                <w:lang w:bidi="th-TH"/>
              </w:rPr>
            </w:pPr>
          </w:p>
        </w:tc>
        <w:tc>
          <w:tcPr>
            <w:tcW w:w="901" w:type="dxa"/>
            <w:vAlign w:val="bottom"/>
          </w:tcPr>
          <w:p w14:paraId="2189BCB5" w14:textId="77777777" w:rsidR="00FE7E20" w:rsidRPr="004A6CB8" w:rsidRDefault="00FE7E20" w:rsidP="00FE7E20">
            <w:pPr>
              <w:pStyle w:val="acctfourfigures"/>
              <w:tabs>
                <w:tab w:val="decimal" w:pos="81"/>
              </w:tabs>
              <w:spacing w:line="230" w:lineRule="exact"/>
              <w:ind w:left="-79" w:right="-156"/>
              <w:jc w:val="thaiDistribute"/>
              <w:rPr>
                <w:rFonts w:cs="Times New Roman"/>
                <w:szCs w:val="22"/>
                <w:lang w:bidi="th-TH"/>
              </w:rPr>
            </w:pPr>
          </w:p>
        </w:tc>
        <w:tc>
          <w:tcPr>
            <w:tcW w:w="270" w:type="dxa"/>
          </w:tcPr>
          <w:p w14:paraId="123CB779" w14:textId="77777777" w:rsidR="00FE7E20" w:rsidRPr="004A6CB8" w:rsidRDefault="00FE7E20" w:rsidP="00FE7E20">
            <w:pPr>
              <w:pStyle w:val="acctfourfigures"/>
              <w:tabs>
                <w:tab w:val="decimal" w:pos="592"/>
              </w:tabs>
              <w:spacing w:line="230" w:lineRule="exact"/>
              <w:ind w:left="-79" w:right="-156"/>
              <w:jc w:val="both"/>
              <w:rPr>
                <w:rFonts w:cs="Times New Roman"/>
                <w:szCs w:val="22"/>
                <w:cs/>
                <w:lang w:bidi="th-TH"/>
              </w:rPr>
            </w:pPr>
          </w:p>
        </w:tc>
        <w:tc>
          <w:tcPr>
            <w:tcW w:w="1080" w:type="dxa"/>
            <w:vAlign w:val="bottom"/>
          </w:tcPr>
          <w:p w14:paraId="7D4B624C" w14:textId="5B3819A5" w:rsidR="00FE7E20" w:rsidRPr="004A6CB8" w:rsidRDefault="00FE7E20" w:rsidP="00FE7E20">
            <w:pPr>
              <w:pStyle w:val="acctfourfigures"/>
              <w:tabs>
                <w:tab w:val="decimal" w:pos="592"/>
              </w:tabs>
              <w:spacing w:line="230" w:lineRule="exact"/>
              <w:ind w:left="-79" w:right="-156"/>
              <w:jc w:val="both"/>
              <w:rPr>
                <w:rFonts w:cs="Times New Roman"/>
                <w:szCs w:val="22"/>
                <w:cs/>
                <w:lang w:bidi="th-TH"/>
              </w:rPr>
            </w:pPr>
          </w:p>
        </w:tc>
        <w:tc>
          <w:tcPr>
            <w:tcW w:w="270" w:type="dxa"/>
            <w:vAlign w:val="bottom"/>
          </w:tcPr>
          <w:p w14:paraId="500701A2" w14:textId="77777777" w:rsidR="00FE7E20" w:rsidRPr="004A6CB8" w:rsidRDefault="00FE7E20" w:rsidP="00FE7E20">
            <w:pPr>
              <w:pStyle w:val="BodyText"/>
              <w:tabs>
                <w:tab w:val="decimal" w:pos="477"/>
              </w:tabs>
              <w:spacing w:after="0" w:line="230" w:lineRule="exact"/>
              <w:ind w:left="-79" w:right="-156"/>
              <w:jc w:val="both"/>
              <w:rPr>
                <w:rFonts w:cs="Times New Roman"/>
                <w:szCs w:val="22"/>
                <w:lang w:val="en-GB" w:bidi="th-TH"/>
              </w:rPr>
            </w:pPr>
          </w:p>
        </w:tc>
        <w:tc>
          <w:tcPr>
            <w:tcW w:w="1192" w:type="dxa"/>
            <w:gridSpan w:val="2"/>
            <w:vAlign w:val="bottom"/>
          </w:tcPr>
          <w:p w14:paraId="37D67FCA" w14:textId="77777777" w:rsidR="00FE7E20" w:rsidRPr="004A6CB8" w:rsidRDefault="00FE7E20" w:rsidP="00FE7E20">
            <w:pPr>
              <w:pStyle w:val="acctfourfigures"/>
              <w:tabs>
                <w:tab w:val="clear" w:pos="765"/>
                <w:tab w:val="decimal" w:pos="949"/>
              </w:tabs>
              <w:spacing w:line="230" w:lineRule="exact"/>
              <w:ind w:left="-79" w:right="-156"/>
              <w:rPr>
                <w:rFonts w:cs="Times New Roman"/>
                <w:szCs w:val="22"/>
                <w:lang w:bidi="th-TH"/>
              </w:rPr>
            </w:pPr>
          </w:p>
        </w:tc>
        <w:tc>
          <w:tcPr>
            <w:tcW w:w="236" w:type="dxa"/>
            <w:vAlign w:val="bottom"/>
          </w:tcPr>
          <w:p w14:paraId="3AF13D5A" w14:textId="77777777" w:rsidR="00FE7E20" w:rsidRPr="004A6CB8" w:rsidRDefault="00FE7E20" w:rsidP="00FE7E20">
            <w:pPr>
              <w:pStyle w:val="BodyText"/>
              <w:tabs>
                <w:tab w:val="decimal" w:pos="949"/>
              </w:tabs>
              <w:spacing w:after="0" w:line="230" w:lineRule="exact"/>
              <w:ind w:left="-79" w:right="-156"/>
              <w:rPr>
                <w:rFonts w:cs="Times New Roman"/>
                <w:szCs w:val="22"/>
                <w:cs/>
                <w:lang w:val="en-GB" w:bidi="th-TH"/>
              </w:rPr>
            </w:pPr>
          </w:p>
        </w:tc>
        <w:tc>
          <w:tcPr>
            <w:tcW w:w="1262" w:type="dxa"/>
            <w:vAlign w:val="bottom"/>
          </w:tcPr>
          <w:p w14:paraId="53CB7EC9" w14:textId="77777777" w:rsidR="00FE7E20" w:rsidRPr="004A6CB8" w:rsidRDefault="00FE7E20" w:rsidP="008512A9">
            <w:pPr>
              <w:pStyle w:val="acctfourfigures"/>
              <w:tabs>
                <w:tab w:val="clear" w:pos="765"/>
                <w:tab w:val="decimal" w:pos="855"/>
              </w:tabs>
              <w:spacing w:line="230" w:lineRule="exact"/>
              <w:ind w:left="-79"/>
              <w:jc w:val="right"/>
              <w:rPr>
                <w:rFonts w:cs="Times New Roman"/>
                <w:szCs w:val="22"/>
                <w:lang w:bidi="th-TH"/>
              </w:rPr>
            </w:pPr>
          </w:p>
        </w:tc>
        <w:tc>
          <w:tcPr>
            <w:tcW w:w="270" w:type="dxa"/>
            <w:vAlign w:val="bottom"/>
          </w:tcPr>
          <w:p w14:paraId="40CBBDBC" w14:textId="77777777" w:rsidR="00FE7E20" w:rsidRPr="004A6CB8" w:rsidRDefault="00FE7E20" w:rsidP="00FE7E20">
            <w:pPr>
              <w:pStyle w:val="BodyText"/>
              <w:tabs>
                <w:tab w:val="decimal" w:pos="949"/>
              </w:tabs>
              <w:spacing w:after="0" w:line="230" w:lineRule="exact"/>
              <w:ind w:left="-79" w:right="-156"/>
              <w:rPr>
                <w:rFonts w:cs="Times New Roman"/>
                <w:szCs w:val="22"/>
                <w:lang w:val="en-GB" w:bidi="th-TH"/>
              </w:rPr>
            </w:pPr>
          </w:p>
        </w:tc>
        <w:tc>
          <w:tcPr>
            <w:tcW w:w="1093" w:type="dxa"/>
            <w:gridSpan w:val="2"/>
            <w:vAlign w:val="bottom"/>
          </w:tcPr>
          <w:p w14:paraId="633AB188" w14:textId="77777777" w:rsidR="00FE7E20" w:rsidRPr="004A6CB8" w:rsidRDefault="00FE7E20" w:rsidP="00FE7E20">
            <w:pPr>
              <w:pStyle w:val="acctfourfigures"/>
              <w:tabs>
                <w:tab w:val="clear" w:pos="765"/>
                <w:tab w:val="decimal" w:pos="949"/>
              </w:tabs>
              <w:spacing w:line="230" w:lineRule="exact"/>
              <w:ind w:left="-79" w:right="-156"/>
              <w:rPr>
                <w:rFonts w:cs="Times New Roman"/>
                <w:szCs w:val="22"/>
                <w:lang w:bidi="th-TH"/>
              </w:rPr>
            </w:pPr>
          </w:p>
        </w:tc>
      </w:tr>
      <w:tr w:rsidR="00656588" w:rsidRPr="004A6CB8" w14:paraId="6B3D0FD5" w14:textId="77777777" w:rsidTr="008512A9">
        <w:trPr>
          <w:gridAfter w:val="1"/>
          <w:wAfter w:w="55" w:type="dxa"/>
        </w:trPr>
        <w:tc>
          <w:tcPr>
            <w:tcW w:w="3656" w:type="dxa"/>
            <w:vAlign w:val="bottom"/>
            <w:hideMark/>
          </w:tcPr>
          <w:p w14:paraId="4EA1979B"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Ratchaburi Power Company Limited</w:t>
            </w:r>
          </w:p>
        </w:tc>
        <w:tc>
          <w:tcPr>
            <w:tcW w:w="2994" w:type="dxa"/>
          </w:tcPr>
          <w:p w14:paraId="720A5474" w14:textId="173B1DF5" w:rsidR="00656588" w:rsidRPr="00483B4B" w:rsidRDefault="00656588" w:rsidP="00656588">
            <w:pPr>
              <w:pStyle w:val="acctfourfigures"/>
              <w:tabs>
                <w:tab w:val="clear" w:pos="765"/>
                <w:tab w:val="decimal" w:pos="6"/>
              </w:tabs>
              <w:spacing w:line="220" w:lineRule="exact"/>
              <w:ind w:left="6" w:right="-200"/>
              <w:rPr>
                <w:rFonts w:cs="Times New Roman"/>
                <w:spacing w:val="-4"/>
                <w:szCs w:val="22"/>
              </w:rPr>
            </w:pPr>
            <w:r w:rsidRPr="00483B4B">
              <w:rPr>
                <w:rFonts w:cs="Times New Roman"/>
                <w:spacing w:val="-4"/>
                <w:szCs w:val="22"/>
              </w:rPr>
              <w:t>Generating and selling electricity</w:t>
            </w:r>
          </w:p>
        </w:tc>
        <w:tc>
          <w:tcPr>
            <w:tcW w:w="1169" w:type="dxa"/>
          </w:tcPr>
          <w:p w14:paraId="34DA99FF" w14:textId="35B5A014"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2841F5D1" w14:textId="600E6CD9"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25</w:t>
            </w:r>
          </w:p>
        </w:tc>
        <w:tc>
          <w:tcPr>
            <w:tcW w:w="901" w:type="dxa"/>
            <w:vAlign w:val="bottom"/>
          </w:tcPr>
          <w:p w14:paraId="05802AF8" w14:textId="17051E1E"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25</w:t>
            </w:r>
          </w:p>
        </w:tc>
        <w:tc>
          <w:tcPr>
            <w:tcW w:w="270" w:type="dxa"/>
          </w:tcPr>
          <w:p w14:paraId="36A444C6"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5B0BB68F" w14:textId="08B3502B"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1,831,250</w:t>
            </w:r>
          </w:p>
        </w:tc>
        <w:tc>
          <w:tcPr>
            <w:tcW w:w="270" w:type="dxa"/>
            <w:vAlign w:val="bottom"/>
          </w:tcPr>
          <w:p w14:paraId="6B6785DB" w14:textId="77777777" w:rsidR="00656588" w:rsidRPr="00537470" w:rsidRDefault="00656588" w:rsidP="00656588">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7D8710B3" w14:textId="36B240BA"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1,831,250</w:t>
            </w:r>
          </w:p>
        </w:tc>
        <w:tc>
          <w:tcPr>
            <w:tcW w:w="236" w:type="dxa"/>
            <w:vAlign w:val="bottom"/>
          </w:tcPr>
          <w:p w14:paraId="4198A3D4" w14:textId="77777777" w:rsidR="00656588" w:rsidRPr="00537470" w:rsidRDefault="00656588" w:rsidP="00656588">
            <w:pPr>
              <w:pStyle w:val="BodyText"/>
              <w:tabs>
                <w:tab w:val="decimal" w:pos="949"/>
              </w:tabs>
              <w:spacing w:after="0" w:line="220" w:lineRule="exact"/>
              <w:ind w:left="-180" w:right="-156"/>
              <w:rPr>
                <w:rFonts w:cs="Times New Roman"/>
                <w:szCs w:val="22"/>
                <w:lang w:val="en-GB" w:bidi="th-TH"/>
              </w:rPr>
            </w:pPr>
          </w:p>
        </w:tc>
        <w:tc>
          <w:tcPr>
            <w:tcW w:w="1262" w:type="dxa"/>
            <w:vAlign w:val="bottom"/>
          </w:tcPr>
          <w:p w14:paraId="17D1DF26" w14:textId="6A826EDC"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r w:rsidRPr="00537470">
              <w:rPr>
                <w:rFonts w:cs="Times New Roman"/>
                <w:szCs w:val="22"/>
                <w:lang w:val="en-US" w:bidi="th-TH"/>
              </w:rPr>
              <w:t>2,497,789</w:t>
            </w:r>
          </w:p>
        </w:tc>
        <w:tc>
          <w:tcPr>
            <w:tcW w:w="270" w:type="dxa"/>
            <w:vAlign w:val="bottom"/>
          </w:tcPr>
          <w:p w14:paraId="696A7431" w14:textId="77777777" w:rsidR="00656588" w:rsidRPr="00537470" w:rsidRDefault="00656588" w:rsidP="00656588">
            <w:pPr>
              <w:pStyle w:val="acctfourfigures"/>
              <w:tabs>
                <w:tab w:val="clear" w:pos="765"/>
                <w:tab w:val="decimal" w:pos="949"/>
              </w:tabs>
              <w:spacing w:line="220" w:lineRule="exact"/>
              <w:ind w:left="-180" w:right="-156"/>
              <w:rPr>
                <w:rFonts w:cs="Times New Roman"/>
                <w:szCs w:val="22"/>
                <w:lang w:val="en-US" w:bidi="th-TH"/>
              </w:rPr>
            </w:pPr>
          </w:p>
        </w:tc>
        <w:tc>
          <w:tcPr>
            <w:tcW w:w="1093" w:type="dxa"/>
            <w:gridSpan w:val="2"/>
            <w:vAlign w:val="bottom"/>
          </w:tcPr>
          <w:p w14:paraId="33F86F44" w14:textId="0359EE10" w:rsidR="00656588" w:rsidRPr="00537470" w:rsidRDefault="00656588" w:rsidP="00656588">
            <w:pPr>
              <w:pStyle w:val="acctfourfigures"/>
              <w:tabs>
                <w:tab w:val="clear" w:pos="765"/>
                <w:tab w:val="decimal" w:pos="840"/>
              </w:tabs>
              <w:spacing w:line="220" w:lineRule="exact"/>
              <w:ind w:left="-146" w:right="-216"/>
              <w:rPr>
                <w:rFonts w:cs="Times New Roman"/>
                <w:szCs w:val="22"/>
                <w:lang w:bidi="th-TH"/>
              </w:rPr>
            </w:pPr>
            <w:r w:rsidRPr="00537470">
              <w:rPr>
                <w:rFonts w:cs="Times New Roman"/>
                <w:szCs w:val="22"/>
                <w:lang w:bidi="th-TH"/>
              </w:rPr>
              <w:t>2,678,171</w:t>
            </w:r>
          </w:p>
        </w:tc>
      </w:tr>
      <w:tr w:rsidR="00656588" w:rsidRPr="004A6CB8" w14:paraId="30BDE8E3" w14:textId="77777777" w:rsidTr="008512A9">
        <w:trPr>
          <w:gridAfter w:val="1"/>
          <w:wAfter w:w="55" w:type="dxa"/>
        </w:trPr>
        <w:tc>
          <w:tcPr>
            <w:tcW w:w="3656" w:type="dxa"/>
            <w:vAlign w:val="bottom"/>
            <w:hideMark/>
          </w:tcPr>
          <w:p w14:paraId="20955A16"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 xml:space="preserve">Nava </w:t>
            </w:r>
            <w:proofErr w:type="spellStart"/>
            <w:r w:rsidRPr="004A6CB8">
              <w:rPr>
                <w:rFonts w:cs="Times New Roman"/>
                <w:szCs w:val="22"/>
              </w:rPr>
              <w:t>Nakorn</w:t>
            </w:r>
            <w:proofErr w:type="spellEnd"/>
            <w:r w:rsidRPr="004A6CB8">
              <w:rPr>
                <w:rFonts w:cs="Times New Roman"/>
                <w:szCs w:val="22"/>
              </w:rPr>
              <w:t xml:space="preserve"> Electricity Generating</w:t>
            </w:r>
          </w:p>
        </w:tc>
        <w:tc>
          <w:tcPr>
            <w:tcW w:w="2994" w:type="dxa"/>
          </w:tcPr>
          <w:p w14:paraId="4BA1E8CE" w14:textId="090E9747" w:rsidR="00656588" w:rsidRPr="00483B4B" w:rsidRDefault="00656588" w:rsidP="00656588">
            <w:pPr>
              <w:pStyle w:val="acctfourfigures"/>
              <w:tabs>
                <w:tab w:val="clear" w:pos="765"/>
                <w:tab w:val="decimal" w:pos="6"/>
              </w:tabs>
              <w:spacing w:line="220" w:lineRule="exact"/>
              <w:ind w:left="6" w:right="-200"/>
              <w:rPr>
                <w:rFonts w:cs="Times New Roman"/>
                <w:spacing w:val="-4"/>
                <w:szCs w:val="22"/>
              </w:rPr>
            </w:pPr>
            <w:r w:rsidRPr="00483B4B">
              <w:rPr>
                <w:rFonts w:cs="Times New Roman"/>
                <w:spacing w:val="-4"/>
                <w:szCs w:val="22"/>
              </w:rPr>
              <w:t xml:space="preserve">Generating and selling </w:t>
            </w:r>
          </w:p>
        </w:tc>
        <w:tc>
          <w:tcPr>
            <w:tcW w:w="1169" w:type="dxa"/>
          </w:tcPr>
          <w:p w14:paraId="1758D0E3" w14:textId="7777777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1CADD3A3" w14:textId="41528F86"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539CDF4B" w14:textId="7777777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270" w:type="dxa"/>
          </w:tcPr>
          <w:p w14:paraId="306BA48E"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660919ED" w14:textId="56EF2BAE"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270" w:type="dxa"/>
            <w:vAlign w:val="bottom"/>
          </w:tcPr>
          <w:p w14:paraId="06348E70" w14:textId="77777777" w:rsidR="00656588" w:rsidRPr="00537470" w:rsidRDefault="00656588" w:rsidP="00656588">
            <w:pPr>
              <w:pStyle w:val="BodyText"/>
              <w:tabs>
                <w:tab w:val="decimal" w:pos="477"/>
              </w:tabs>
              <w:spacing w:after="0" w:line="230" w:lineRule="exact"/>
              <w:ind w:left="-79" w:right="-156"/>
              <w:jc w:val="both"/>
              <w:rPr>
                <w:rFonts w:cs="Times New Roman"/>
                <w:szCs w:val="22"/>
                <w:lang w:val="en-GB" w:bidi="th-TH"/>
              </w:rPr>
            </w:pPr>
          </w:p>
        </w:tc>
        <w:tc>
          <w:tcPr>
            <w:tcW w:w="1192" w:type="dxa"/>
            <w:gridSpan w:val="2"/>
            <w:vAlign w:val="bottom"/>
          </w:tcPr>
          <w:p w14:paraId="29492366" w14:textId="77777777"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p>
        </w:tc>
        <w:tc>
          <w:tcPr>
            <w:tcW w:w="236" w:type="dxa"/>
            <w:vAlign w:val="bottom"/>
          </w:tcPr>
          <w:p w14:paraId="75DFC92F" w14:textId="77777777" w:rsidR="00656588" w:rsidRPr="00537470" w:rsidRDefault="00656588" w:rsidP="00656588">
            <w:pPr>
              <w:pStyle w:val="BodyText"/>
              <w:tabs>
                <w:tab w:val="decimal" w:pos="949"/>
              </w:tabs>
              <w:spacing w:after="0" w:line="230" w:lineRule="exact"/>
              <w:ind w:left="-79" w:right="-156"/>
              <w:rPr>
                <w:rFonts w:cs="Times New Roman"/>
                <w:szCs w:val="22"/>
                <w:lang w:val="en-GB" w:bidi="th-TH"/>
              </w:rPr>
            </w:pPr>
          </w:p>
        </w:tc>
        <w:tc>
          <w:tcPr>
            <w:tcW w:w="1262" w:type="dxa"/>
            <w:vAlign w:val="bottom"/>
          </w:tcPr>
          <w:p w14:paraId="2535F4B4" w14:textId="7448EB2C"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p>
        </w:tc>
        <w:tc>
          <w:tcPr>
            <w:tcW w:w="270" w:type="dxa"/>
            <w:vAlign w:val="bottom"/>
          </w:tcPr>
          <w:p w14:paraId="21F97522" w14:textId="77777777" w:rsidR="00656588" w:rsidRPr="00537470" w:rsidRDefault="00656588" w:rsidP="00656588">
            <w:pPr>
              <w:pStyle w:val="BodyText"/>
              <w:tabs>
                <w:tab w:val="decimal" w:pos="949"/>
              </w:tabs>
              <w:spacing w:after="0" w:line="230" w:lineRule="exact"/>
              <w:ind w:left="-79" w:right="-156"/>
              <w:rPr>
                <w:rFonts w:cs="Times New Roman"/>
                <w:szCs w:val="22"/>
                <w:lang w:val="en-GB" w:bidi="th-TH"/>
              </w:rPr>
            </w:pPr>
          </w:p>
        </w:tc>
        <w:tc>
          <w:tcPr>
            <w:tcW w:w="1093" w:type="dxa"/>
            <w:gridSpan w:val="2"/>
            <w:vAlign w:val="bottom"/>
          </w:tcPr>
          <w:p w14:paraId="7A0F67B9" w14:textId="77777777" w:rsidR="00656588" w:rsidRPr="00537470" w:rsidRDefault="00656588" w:rsidP="00656588">
            <w:pPr>
              <w:pStyle w:val="acctfourfigures"/>
              <w:tabs>
                <w:tab w:val="clear" w:pos="765"/>
                <w:tab w:val="decimal" w:pos="840"/>
              </w:tabs>
              <w:spacing w:line="220" w:lineRule="exact"/>
              <w:ind w:left="-146" w:right="-216"/>
              <w:rPr>
                <w:rFonts w:cs="Times New Roman"/>
                <w:szCs w:val="22"/>
                <w:lang w:bidi="th-TH"/>
              </w:rPr>
            </w:pPr>
          </w:p>
        </w:tc>
      </w:tr>
      <w:tr w:rsidR="00656588" w:rsidRPr="004A6CB8" w14:paraId="74C15A76" w14:textId="77777777" w:rsidTr="008512A9">
        <w:trPr>
          <w:gridAfter w:val="1"/>
          <w:wAfter w:w="55" w:type="dxa"/>
        </w:trPr>
        <w:tc>
          <w:tcPr>
            <w:tcW w:w="3656" w:type="dxa"/>
            <w:vAlign w:val="bottom"/>
            <w:hideMark/>
          </w:tcPr>
          <w:p w14:paraId="009C17C6"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 xml:space="preserve">   Company Limited</w:t>
            </w:r>
          </w:p>
        </w:tc>
        <w:tc>
          <w:tcPr>
            <w:tcW w:w="2994" w:type="dxa"/>
          </w:tcPr>
          <w:p w14:paraId="79CE1DDF" w14:textId="76788837" w:rsidR="00656588" w:rsidRPr="004A6CB8" w:rsidRDefault="00656588" w:rsidP="00656588">
            <w:pPr>
              <w:pStyle w:val="acctfourfigures"/>
              <w:tabs>
                <w:tab w:val="clear" w:pos="765"/>
                <w:tab w:val="decimal" w:pos="6"/>
              </w:tabs>
              <w:spacing w:line="220" w:lineRule="exact"/>
              <w:ind w:left="6"/>
              <w:rPr>
                <w:rFonts w:cs="Times New Roman"/>
                <w:szCs w:val="22"/>
                <w:lang w:bidi="th-TH"/>
              </w:rPr>
            </w:pPr>
            <w:r w:rsidRPr="004A6CB8">
              <w:rPr>
                <w:rFonts w:cs="Times New Roman"/>
                <w:szCs w:val="22"/>
                <w:lang w:bidi="th-TH"/>
              </w:rPr>
              <w:t xml:space="preserve">   </w:t>
            </w:r>
            <w:r>
              <w:rPr>
                <w:rFonts w:cs="Times New Roman"/>
                <w:szCs w:val="22"/>
                <w:lang w:bidi="th-TH"/>
              </w:rPr>
              <w:t xml:space="preserve">electricity </w:t>
            </w:r>
            <w:r w:rsidRPr="004A6CB8">
              <w:rPr>
                <w:rFonts w:cs="Times New Roman"/>
                <w:szCs w:val="22"/>
                <w:lang w:bidi="th-TH"/>
              </w:rPr>
              <w:t>and steam</w:t>
            </w:r>
          </w:p>
        </w:tc>
        <w:tc>
          <w:tcPr>
            <w:tcW w:w="1169" w:type="dxa"/>
          </w:tcPr>
          <w:p w14:paraId="0347FB94" w14:textId="13CAEBFF"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7F48A918" w14:textId="24729B1F"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218BF755" w14:textId="39BD2EE0"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5B4F5E54"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58341C6B" w14:textId="6217413C"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820,000</w:t>
            </w:r>
          </w:p>
        </w:tc>
        <w:tc>
          <w:tcPr>
            <w:tcW w:w="270" w:type="dxa"/>
            <w:vAlign w:val="bottom"/>
          </w:tcPr>
          <w:p w14:paraId="62331753" w14:textId="77777777" w:rsidR="00656588" w:rsidRPr="00537470" w:rsidRDefault="00656588" w:rsidP="00656588">
            <w:pPr>
              <w:pStyle w:val="BodyText"/>
              <w:tabs>
                <w:tab w:val="decimal" w:pos="540"/>
              </w:tabs>
              <w:spacing w:after="0" w:line="230" w:lineRule="exact"/>
              <w:ind w:left="-180" w:right="-156"/>
              <w:rPr>
                <w:rFonts w:cs="Times New Roman"/>
                <w:szCs w:val="22"/>
                <w:lang w:val="en-GB" w:bidi="th-TH"/>
              </w:rPr>
            </w:pPr>
          </w:p>
        </w:tc>
        <w:tc>
          <w:tcPr>
            <w:tcW w:w="1192" w:type="dxa"/>
            <w:gridSpan w:val="2"/>
            <w:vAlign w:val="bottom"/>
          </w:tcPr>
          <w:p w14:paraId="5D12BEEA" w14:textId="50AE9603"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820,000</w:t>
            </w:r>
          </w:p>
        </w:tc>
        <w:tc>
          <w:tcPr>
            <w:tcW w:w="236" w:type="dxa"/>
            <w:vAlign w:val="bottom"/>
          </w:tcPr>
          <w:p w14:paraId="33330933" w14:textId="77777777" w:rsidR="00656588" w:rsidRPr="00537470" w:rsidRDefault="00656588" w:rsidP="00656588">
            <w:pPr>
              <w:pStyle w:val="BodyText"/>
              <w:tabs>
                <w:tab w:val="decimal" w:pos="949"/>
              </w:tabs>
              <w:spacing w:after="0" w:line="230" w:lineRule="exact"/>
              <w:ind w:left="-180" w:right="-156"/>
              <w:rPr>
                <w:rFonts w:cs="Times New Roman"/>
                <w:szCs w:val="22"/>
                <w:cs/>
                <w:lang w:val="en-GB" w:bidi="th-TH"/>
              </w:rPr>
            </w:pPr>
          </w:p>
        </w:tc>
        <w:tc>
          <w:tcPr>
            <w:tcW w:w="1262" w:type="dxa"/>
            <w:vAlign w:val="bottom"/>
          </w:tcPr>
          <w:p w14:paraId="47F4BC79" w14:textId="28E3ECDA"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r w:rsidRPr="00537470">
              <w:rPr>
                <w:rFonts w:cs="Times New Roman"/>
                <w:szCs w:val="22"/>
                <w:lang w:val="en-US" w:bidi="th-TH"/>
              </w:rPr>
              <w:t>988,817</w:t>
            </w:r>
          </w:p>
        </w:tc>
        <w:tc>
          <w:tcPr>
            <w:tcW w:w="270" w:type="dxa"/>
            <w:vAlign w:val="bottom"/>
          </w:tcPr>
          <w:p w14:paraId="12EF4AB9"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tcPr>
          <w:p w14:paraId="011249BE" w14:textId="4614961F" w:rsidR="00656588" w:rsidRPr="00537470" w:rsidRDefault="00656588" w:rsidP="00656588">
            <w:pPr>
              <w:pStyle w:val="acctfourfigures"/>
              <w:tabs>
                <w:tab w:val="clear" w:pos="765"/>
                <w:tab w:val="decimal" w:pos="840"/>
              </w:tabs>
              <w:spacing w:line="220" w:lineRule="exact"/>
              <w:ind w:left="-146" w:right="-216"/>
              <w:rPr>
                <w:rFonts w:cs="Times New Roman"/>
                <w:szCs w:val="22"/>
                <w:lang w:bidi="th-TH"/>
              </w:rPr>
            </w:pPr>
            <w:r w:rsidRPr="00537470">
              <w:rPr>
                <w:rFonts w:cs="Times New Roman"/>
                <w:szCs w:val="22"/>
                <w:lang w:bidi="th-TH"/>
              </w:rPr>
              <w:t>817,768</w:t>
            </w:r>
          </w:p>
        </w:tc>
      </w:tr>
      <w:tr w:rsidR="00656588" w:rsidRPr="004A6CB8" w14:paraId="073EEF95" w14:textId="77777777" w:rsidTr="008512A9">
        <w:trPr>
          <w:gridAfter w:val="1"/>
          <w:wAfter w:w="55" w:type="dxa"/>
        </w:trPr>
        <w:tc>
          <w:tcPr>
            <w:tcW w:w="3656" w:type="dxa"/>
            <w:vAlign w:val="bottom"/>
            <w:hideMark/>
          </w:tcPr>
          <w:p w14:paraId="38B84C2A"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Ratchaburi World Cogeneration</w:t>
            </w:r>
          </w:p>
        </w:tc>
        <w:tc>
          <w:tcPr>
            <w:tcW w:w="2994" w:type="dxa"/>
          </w:tcPr>
          <w:p w14:paraId="4CE9F824" w14:textId="3EA16EFB" w:rsidR="00656588" w:rsidRPr="004A6CB8" w:rsidRDefault="00656588" w:rsidP="00656588">
            <w:pPr>
              <w:pStyle w:val="acctfourfigures"/>
              <w:tabs>
                <w:tab w:val="clear" w:pos="765"/>
                <w:tab w:val="decimal" w:pos="6"/>
              </w:tabs>
              <w:spacing w:line="220" w:lineRule="exact"/>
              <w:ind w:left="6"/>
              <w:rPr>
                <w:rFonts w:cs="Times New Roman"/>
                <w:szCs w:val="22"/>
                <w:lang w:bidi="th-TH"/>
              </w:rPr>
            </w:pPr>
            <w:r w:rsidRPr="00483B4B">
              <w:rPr>
                <w:rFonts w:cs="Times New Roman"/>
                <w:spacing w:val="-4"/>
                <w:szCs w:val="22"/>
              </w:rPr>
              <w:t xml:space="preserve">Generating and selling </w:t>
            </w:r>
          </w:p>
        </w:tc>
        <w:tc>
          <w:tcPr>
            <w:tcW w:w="1169" w:type="dxa"/>
          </w:tcPr>
          <w:p w14:paraId="1E462B5E" w14:textId="7777777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114EC54C" w14:textId="7B8AFE2E"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15F3A684" w14:textId="7777777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tc>
        <w:tc>
          <w:tcPr>
            <w:tcW w:w="270" w:type="dxa"/>
          </w:tcPr>
          <w:p w14:paraId="250DF9FA"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6C201FC5" w14:textId="0EE29229"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270" w:type="dxa"/>
            <w:vAlign w:val="bottom"/>
          </w:tcPr>
          <w:p w14:paraId="276FB7E9" w14:textId="77777777" w:rsidR="00656588" w:rsidRPr="00537470" w:rsidRDefault="00656588" w:rsidP="00656588">
            <w:pPr>
              <w:pStyle w:val="BodyText"/>
              <w:tabs>
                <w:tab w:val="decimal" w:pos="477"/>
              </w:tabs>
              <w:spacing w:after="0" w:line="230" w:lineRule="exact"/>
              <w:ind w:left="-79" w:right="-156"/>
              <w:jc w:val="both"/>
              <w:rPr>
                <w:rFonts w:cs="Times New Roman"/>
                <w:szCs w:val="22"/>
                <w:lang w:val="en-GB" w:bidi="th-TH"/>
              </w:rPr>
            </w:pPr>
          </w:p>
        </w:tc>
        <w:tc>
          <w:tcPr>
            <w:tcW w:w="1192" w:type="dxa"/>
            <w:gridSpan w:val="2"/>
            <w:vAlign w:val="bottom"/>
          </w:tcPr>
          <w:p w14:paraId="03EF3C7E" w14:textId="77777777"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p>
        </w:tc>
        <w:tc>
          <w:tcPr>
            <w:tcW w:w="236" w:type="dxa"/>
            <w:vAlign w:val="bottom"/>
          </w:tcPr>
          <w:p w14:paraId="0BF04EE5" w14:textId="77777777" w:rsidR="00656588" w:rsidRPr="00537470" w:rsidRDefault="00656588" w:rsidP="00656588">
            <w:pPr>
              <w:pStyle w:val="BodyText"/>
              <w:tabs>
                <w:tab w:val="decimal" w:pos="949"/>
              </w:tabs>
              <w:spacing w:after="0" w:line="230" w:lineRule="exact"/>
              <w:ind w:left="-79" w:right="-156"/>
              <w:rPr>
                <w:rFonts w:cs="Times New Roman"/>
                <w:szCs w:val="22"/>
                <w:lang w:val="en-GB" w:bidi="th-TH"/>
              </w:rPr>
            </w:pPr>
          </w:p>
        </w:tc>
        <w:tc>
          <w:tcPr>
            <w:tcW w:w="1262" w:type="dxa"/>
            <w:vAlign w:val="bottom"/>
          </w:tcPr>
          <w:p w14:paraId="1D0F659C" w14:textId="77777777"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p>
        </w:tc>
        <w:tc>
          <w:tcPr>
            <w:tcW w:w="270" w:type="dxa"/>
            <w:vAlign w:val="bottom"/>
          </w:tcPr>
          <w:p w14:paraId="72B9D0E9" w14:textId="77777777" w:rsidR="00656588" w:rsidRPr="00537470" w:rsidRDefault="00656588" w:rsidP="00656588">
            <w:pPr>
              <w:pStyle w:val="BodyText"/>
              <w:tabs>
                <w:tab w:val="decimal" w:pos="949"/>
              </w:tabs>
              <w:spacing w:after="0" w:line="230" w:lineRule="exact"/>
              <w:ind w:left="-79" w:right="-156"/>
              <w:rPr>
                <w:rFonts w:cs="Times New Roman"/>
                <w:szCs w:val="22"/>
                <w:lang w:val="en-GB" w:bidi="th-TH"/>
              </w:rPr>
            </w:pPr>
          </w:p>
        </w:tc>
        <w:tc>
          <w:tcPr>
            <w:tcW w:w="1093" w:type="dxa"/>
            <w:gridSpan w:val="2"/>
            <w:vAlign w:val="bottom"/>
          </w:tcPr>
          <w:p w14:paraId="5D90602C" w14:textId="77777777" w:rsidR="00656588" w:rsidRPr="00537470" w:rsidRDefault="00656588" w:rsidP="00656588">
            <w:pPr>
              <w:pStyle w:val="acctfourfigures"/>
              <w:tabs>
                <w:tab w:val="clear" w:pos="765"/>
                <w:tab w:val="decimal" w:pos="840"/>
              </w:tabs>
              <w:spacing w:line="220" w:lineRule="exact"/>
              <w:ind w:left="-146" w:right="-216"/>
              <w:rPr>
                <w:rFonts w:cs="Times New Roman"/>
                <w:szCs w:val="22"/>
                <w:lang w:bidi="th-TH"/>
              </w:rPr>
            </w:pPr>
          </w:p>
        </w:tc>
      </w:tr>
      <w:tr w:rsidR="00656588" w:rsidRPr="004A6CB8" w14:paraId="6615F947" w14:textId="77777777" w:rsidTr="008512A9">
        <w:trPr>
          <w:gridAfter w:val="1"/>
          <w:wAfter w:w="55" w:type="dxa"/>
        </w:trPr>
        <w:tc>
          <w:tcPr>
            <w:tcW w:w="3656" w:type="dxa"/>
            <w:vAlign w:val="bottom"/>
            <w:hideMark/>
          </w:tcPr>
          <w:p w14:paraId="1479DBA8"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 xml:space="preserve">   Company Limited</w:t>
            </w:r>
          </w:p>
        </w:tc>
        <w:tc>
          <w:tcPr>
            <w:tcW w:w="2994" w:type="dxa"/>
          </w:tcPr>
          <w:p w14:paraId="50E9A359" w14:textId="648FAD0B" w:rsidR="00656588" w:rsidRPr="004A6CB8" w:rsidRDefault="00656588" w:rsidP="00656588">
            <w:pPr>
              <w:pStyle w:val="acctfourfigures"/>
              <w:tabs>
                <w:tab w:val="clear" w:pos="765"/>
                <w:tab w:val="decimal" w:pos="6"/>
              </w:tabs>
              <w:spacing w:line="220" w:lineRule="exact"/>
              <w:ind w:left="6"/>
              <w:rPr>
                <w:rFonts w:cs="Times New Roman"/>
                <w:szCs w:val="22"/>
                <w:lang w:bidi="th-TH"/>
              </w:rPr>
            </w:pPr>
            <w:r w:rsidRPr="004A6CB8">
              <w:rPr>
                <w:rFonts w:cs="Times New Roman"/>
                <w:szCs w:val="22"/>
                <w:lang w:bidi="th-TH"/>
              </w:rPr>
              <w:t xml:space="preserve">   </w:t>
            </w:r>
            <w:r>
              <w:rPr>
                <w:rFonts w:cs="Times New Roman"/>
                <w:szCs w:val="22"/>
                <w:lang w:bidi="th-TH"/>
              </w:rPr>
              <w:t xml:space="preserve">electricity </w:t>
            </w:r>
            <w:r w:rsidRPr="004A6CB8">
              <w:rPr>
                <w:rFonts w:cs="Times New Roman"/>
                <w:szCs w:val="22"/>
                <w:lang w:bidi="th-TH"/>
              </w:rPr>
              <w:t>and steam</w:t>
            </w:r>
          </w:p>
        </w:tc>
        <w:tc>
          <w:tcPr>
            <w:tcW w:w="1169" w:type="dxa"/>
          </w:tcPr>
          <w:p w14:paraId="1849F43E" w14:textId="6ACC491C"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21EC7C2C" w14:textId="5BB5C961"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hideMark/>
          </w:tcPr>
          <w:p w14:paraId="08646A0C" w14:textId="30E011D4"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1E60B806"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4A6D331" w14:textId="312E7CCE" w:rsidR="00656588" w:rsidRPr="00537470" w:rsidRDefault="00656588" w:rsidP="00643177">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1,000,000</w:t>
            </w:r>
          </w:p>
        </w:tc>
        <w:tc>
          <w:tcPr>
            <w:tcW w:w="270" w:type="dxa"/>
            <w:vAlign w:val="bottom"/>
          </w:tcPr>
          <w:p w14:paraId="7F00D38B" w14:textId="77777777" w:rsidR="00656588" w:rsidRPr="00537470" w:rsidRDefault="00656588" w:rsidP="00656588">
            <w:pPr>
              <w:pStyle w:val="BodyText"/>
              <w:tabs>
                <w:tab w:val="decimal" w:pos="540"/>
              </w:tabs>
              <w:spacing w:after="0" w:line="230" w:lineRule="exact"/>
              <w:ind w:left="-180" w:right="-156"/>
              <w:rPr>
                <w:rFonts w:cs="Times New Roman"/>
                <w:szCs w:val="22"/>
                <w:lang w:val="en-GB" w:bidi="th-TH"/>
              </w:rPr>
            </w:pPr>
          </w:p>
        </w:tc>
        <w:tc>
          <w:tcPr>
            <w:tcW w:w="1192" w:type="dxa"/>
            <w:gridSpan w:val="2"/>
            <w:vAlign w:val="bottom"/>
            <w:hideMark/>
          </w:tcPr>
          <w:p w14:paraId="5DC0660B" w14:textId="122A0699" w:rsidR="00656588" w:rsidRPr="00537470" w:rsidRDefault="00656588" w:rsidP="00643177">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1,000,000</w:t>
            </w:r>
          </w:p>
        </w:tc>
        <w:tc>
          <w:tcPr>
            <w:tcW w:w="236" w:type="dxa"/>
            <w:vAlign w:val="bottom"/>
          </w:tcPr>
          <w:p w14:paraId="3917993A"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262" w:type="dxa"/>
            <w:vAlign w:val="bottom"/>
          </w:tcPr>
          <w:p w14:paraId="595E08C1" w14:textId="4B02357F"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r w:rsidRPr="00537470">
              <w:rPr>
                <w:rFonts w:cs="Times New Roman"/>
                <w:szCs w:val="22"/>
                <w:lang w:val="en-US" w:bidi="th-TH"/>
              </w:rPr>
              <w:t>1,328,836</w:t>
            </w:r>
          </w:p>
        </w:tc>
        <w:tc>
          <w:tcPr>
            <w:tcW w:w="270" w:type="dxa"/>
            <w:vAlign w:val="bottom"/>
          </w:tcPr>
          <w:p w14:paraId="0782C748"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hideMark/>
          </w:tcPr>
          <w:p w14:paraId="3F23CF9A" w14:textId="2EEB0090" w:rsidR="00656588" w:rsidRPr="00537470" w:rsidRDefault="00656588" w:rsidP="00643177">
            <w:pPr>
              <w:pStyle w:val="acctfourfigures"/>
              <w:tabs>
                <w:tab w:val="clear" w:pos="765"/>
                <w:tab w:val="decimal" w:pos="870"/>
              </w:tabs>
              <w:spacing w:line="220" w:lineRule="exact"/>
              <w:ind w:left="-146" w:right="-216"/>
              <w:rPr>
                <w:rFonts w:cs="Times New Roman"/>
                <w:szCs w:val="22"/>
                <w:lang w:bidi="th-TH"/>
              </w:rPr>
            </w:pPr>
            <w:r w:rsidRPr="00537470">
              <w:rPr>
                <w:rFonts w:cs="Times New Roman"/>
                <w:szCs w:val="22"/>
                <w:lang w:bidi="th-TH"/>
              </w:rPr>
              <w:t>1,466,117</w:t>
            </w:r>
          </w:p>
        </w:tc>
      </w:tr>
      <w:tr w:rsidR="00656588" w:rsidRPr="004A6CB8" w14:paraId="72DCF6AB" w14:textId="77777777" w:rsidTr="008512A9">
        <w:trPr>
          <w:gridAfter w:val="1"/>
          <w:wAfter w:w="55" w:type="dxa"/>
        </w:trPr>
        <w:tc>
          <w:tcPr>
            <w:tcW w:w="3656" w:type="dxa"/>
            <w:hideMark/>
          </w:tcPr>
          <w:p w14:paraId="74090E6D" w14:textId="77777777" w:rsidR="00656588" w:rsidRPr="00483B4B" w:rsidRDefault="00656588" w:rsidP="00656588">
            <w:pPr>
              <w:pStyle w:val="acctfourfigures"/>
              <w:tabs>
                <w:tab w:val="left" w:pos="720"/>
              </w:tabs>
              <w:spacing w:line="220" w:lineRule="exact"/>
              <w:ind w:left="-18" w:right="-158"/>
              <w:rPr>
                <w:rFonts w:cs="Times New Roman"/>
                <w:spacing w:val="-4"/>
                <w:szCs w:val="22"/>
              </w:rPr>
            </w:pPr>
            <w:proofErr w:type="spellStart"/>
            <w:r w:rsidRPr="00483B4B">
              <w:rPr>
                <w:rFonts w:cs="Times New Roman"/>
                <w:spacing w:val="-4"/>
                <w:szCs w:val="22"/>
              </w:rPr>
              <w:t>Berkprai</w:t>
            </w:r>
            <w:proofErr w:type="spellEnd"/>
            <w:r w:rsidRPr="00483B4B">
              <w:rPr>
                <w:rFonts w:cs="Times New Roman"/>
                <w:spacing w:val="-4"/>
                <w:szCs w:val="22"/>
              </w:rPr>
              <w:t xml:space="preserve"> Cogeneration Company Limited</w:t>
            </w:r>
          </w:p>
        </w:tc>
        <w:tc>
          <w:tcPr>
            <w:tcW w:w="2994" w:type="dxa"/>
          </w:tcPr>
          <w:p w14:paraId="7A72FE26" w14:textId="2E936403" w:rsidR="00656588" w:rsidRPr="004A6CB8" w:rsidRDefault="00656588" w:rsidP="00656588">
            <w:pPr>
              <w:pStyle w:val="acctfourfigures"/>
              <w:tabs>
                <w:tab w:val="clear" w:pos="765"/>
                <w:tab w:val="decimal" w:pos="6"/>
              </w:tabs>
              <w:spacing w:line="220" w:lineRule="exact"/>
              <w:ind w:left="6"/>
              <w:rPr>
                <w:rFonts w:cs="Times New Roman"/>
                <w:szCs w:val="22"/>
                <w:lang w:bidi="th-TH"/>
              </w:rPr>
            </w:pPr>
            <w:r w:rsidRPr="004A6CB8">
              <w:rPr>
                <w:rFonts w:cs="Times New Roman"/>
                <w:szCs w:val="22"/>
                <w:lang w:bidi="th-TH"/>
              </w:rPr>
              <w:t xml:space="preserve">Generating and selling </w:t>
            </w:r>
            <w:r>
              <w:rPr>
                <w:rFonts w:cs="Times New Roman"/>
                <w:szCs w:val="22"/>
                <w:lang w:bidi="th-TH"/>
              </w:rPr>
              <w:br/>
              <w:t xml:space="preserve">   </w:t>
            </w:r>
            <w:r w:rsidRPr="004A6CB8">
              <w:rPr>
                <w:rFonts w:cs="Times New Roman"/>
                <w:szCs w:val="22"/>
                <w:lang w:bidi="th-TH"/>
              </w:rPr>
              <w:t>electricity and steam</w:t>
            </w:r>
          </w:p>
        </w:tc>
        <w:tc>
          <w:tcPr>
            <w:tcW w:w="1169" w:type="dxa"/>
          </w:tcPr>
          <w:p w14:paraId="1FD75DCC" w14:textId="7777777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p>
          <w:p w14:paraId="716AB833" w14:textId="243610E9"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1A7B728C" w14:textId="67FB7543"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35</w:t>
            </w:r>
          </w:p>
        </w:tc>
        <w:tc>
          <w:tcPr>
            <w:tcW w:w="901" w:type="dxa"/>
            <w:vAlign w:val="bottom"/>
          </w:tcPr>
          <w:p w14:paraId="0CE61D95" w14:textId="11355191"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35</w:t>
            </w:r>
          </w:p>
        </w:tc>
        <w:tc>
          <w:tcPr>
            <w:tcW w:w="270" w:type="dxa"/>
          </w:tcPr>
          <w:p w14:paraId="0207587F"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576ED38C" w14:textId="5F76B4CA"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465,850</w:t>
            </w:r>
          </w:p>
        </w:tc>
        <w:tc>
          <w:tcPr>
            <w:tcW w:w="270" w:type="dxa"/>
            <w:vAlign w:val="bottom"/>
          </w:tcPr>
          <w:p w14:paraId="51B68A9C" w14:textId="77777777" w:rsidR="00656588" w:rsidRPr="00537470" w:rsidRDefault="00656588" w:rsidP="00656588">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62F059F6" w14:textId="06D72728"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465,850</w:t>
            </w:r>
          </w:p>
        </w:tc>
        <w:tc>
          <w:tcPr>
            <w:tcW w:w="236" w:type="dxa"/>
            <w:vAlign w:val="bottom"/>
          </w:tcPr>
          <w:p w14:paraId="39B823A9" w14:textId="77777777" w:rsidR="00656588" w:rsidRPr="00537470" w:rsidRDefault="00656588" w:rsidP="00656588">
            <w:pPr>
              <w:pStyle w:val="BodyText"/>
              <w:tabs>
                <w:tab w:val="decimal" w:pos="949"/>
              </w:tabs>
              <w:spacing w:after="0" w:line="230" w:lineRule="exact"/>
              <w:ind w:left="-180" w:right="-156"/>
              <w:rPr>
                <w:rFonts w:cs="Times New Roman"/>
                <w:szCs w:val="22"/>
                <w:lang w:bidi="th-TH"/>
              </w:rPr>
            </w:pPr>
          </w:p>
        </w:tc>
        <w:tc>
          <w:tcPr>
            <w:tcW w:w="1262" w:type="dxa"/>
            <w:vAlign w:val="bottom"/>
          </w:tcPr>
          <w:p w14:paraId="683CD672" w14:textId="2ECB1BDC" w:rsidR="00656588" w:rsidRPr="00537470" w:rsidRDefault="00656588" w:rsidP="008512A9">
            <w:pPr>
              <w:pStyle w:val="acctfourfigures"/>
              <w:tabs>
                <w:tab w:val="clear" w:pos="765"/>
                <w:tab w:val="decimal" w:pos="855"/>
              </w:tabs>
              <w:spacing w:line="220" w:lineRule="exact"/>
              <w:ind w:left="-146"/>
              <w:jc w:val="right"/>
              <w:rPr>
                <w:rFonts w:cs="Times New Roman"/>
                <w:szCs w:val="22"/>
                <w:lang w:bidi="th-TH"/>
              </w:rPr>
            </w:pPr>
            <w:r w:rsidRPr="00537470">
              <w:rPr>
                <w:rFonts w:cs="Times New Roman"/>
                <w:szCs w:val="22"/>
                <w:lang w:val="en-US" w:bidi="th-TH"/>
              </w:rPr>
              <w:t>710,650</w:t>
            </w:r>
          </w:p>
        </w:tc>
        <w:tc>
          <w:tcPr>
            <w:tcW w:w="270" w:type="dxa"/>
            <w:vAlign w:val="bottom"/>
          </w:tcPr>
          <w:p w14:paraId="00FBBB45"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tcPr>
          <w:p w14:paraId="544BF01A" w14:textId="6723EE95" w:rsidR="00656588" w:rsidRPr="00537470" w:rsidRDefault="00656588" w:rsidP="00643177">
            <w:pPr>
              <w:pStyle w:val="acctfourfigures"/>
              <w:tabs>
                <w:tab w:val="clear" w:pos="765"/>
                <w:tab w:val="decimal" w:pos="870"/>
              </w:tabs>
              <w:spacing w:line="220" w:lineRule="exact"/>
              <w:ind w:left="-146" w:right="-216"/>
              <w:rPr>
                <w:rFonts w:cs="Times New Roman"/>
                <w:szCs w:val="22"/>
                <w:lang w:bidi="th-TH"/>
              </w:rPr>
            </w:pPr>
            <w:r w:rsidRPr="00537470">
              <w:rPr>
                <w:rFonts w:cs="Times New Roman"/>
                <w:szCs w:val="22"/>
                <w:lang w:bidi="th-TH"/>
              </w:rPr>
              <w:t>679,907</w:t>
            </w:r>
          </w:p>
        </w:tc>
      </w:tr>
      <w:tr w:rsidR="00656588" w:rsidRPr="004A6CB8" w14:paraId="5CA162D7" w14:textId="77777777" w:rsidTr="008512A9">
        <w:trPr>
          <w:gridAfter w:val="1"/>
          <w:wAfter w:w="55" w:type="dxa"/>
        </w:trPr>
        <w:tc>
          <w:tcPr>
            <w:tcW w:w="3656" w:type="dxa"/>
            <w:vAlign w:val="bottom"/>
            <w:hideMark/>
          </w:tcPr>
          <w:p w14:paraId="21EFE5D3" w14:textId="77777777" w:rsidR="00656588" w:rsidRPr="004A6CB8" w:rsidRDefault="00656588" w:rsidP="00656588">
            <w:pPr>
              <w:pStyle w:val="acctfourfigures"/>
              <w:tabs>
                <w:tab w:val="left" w:pos="720"/>
              </w:tabs>
              <w:spacing w:line="220" w:lineRule="exact"/>
              <w:ind w:left="-18" w:right="-158"/>
              <w:rPr>
                <w:rFonts w:cs="Times New Roman"/>
                <w:szCs w:val="22"/>
              </w:rPr>
            </w:pPr>
            <w:proofErr w:type="spellStart"/>
            <w:r w:rsidRPr="004A6CB8">
              <w:rPr>
                <w:rFonts w:cs="Times New Roman"/>
                <w:szCs w:val="22"/>
              </w:rPr>
              <w:t>Solarta</w:t>
            </w:r>
            <w:proofErr w:type="spellEnd"/>
            <w:r w:rsidRPr="004A6CB8">
              <w:rPr>
                <w:rFonts w:cs="Times New Roman"/>
                <w:szCs w:val="22"/>
              </w:rPr>
              <w:t xml:space="preserve"> Company Limited</w:t>
            </w:r>
          </w:p>
        </w:tc>
        <w:tc>
          <w:tcPr>
            <w:tcW w:w="2994" w:type="dxa"/>
          </w:tcPr>
          <w:p w14:paraId="44C822D1" w14:textId="17063F46" w:rsidR="00656588" w:rsidRPr="00C272B2" w:rsidRDefault="00656588" w:rsidP="00656588">
            <w:pPr>
              <w:pStyle w:val="acctfourfigures"/>
              <w:tabs>
                <w:tab w:val="clear" w:pos="765"/>
                <w:tab w:val="decimal" w:pos="6"/>
              </w:tabs>
              <w:spacing w:line="220" w:lineRule="exact"/>
              <w:ind w:left="6" w:right="-110"/>
              <w:rPr>
                <w:rFonts w:cs="Times New Roman"/>
                <w:spacing w:val="-4"/>
                <w:szCs w:val="22"/>
                <w:lang w:bidi="th-TH"/>
              </w:rPr>
            </w:pPr>
            <w:r w:rsidRPr="00C272B2">
              <w:rPr>
                <w:rFonts w:cs="Times New Roman"/>
                <w:spacing w:val="-4"/>
                <w:szCs w:val="22"/>
              </w:rPr>
              <w:t>Generating and selling electricity</w:t>
            </w:r>
          </w:p>
        </w:tc>
        <w:tc>
          <w:tcPr>
            <w:tcW w:w="1169" w:type="dxa"/>
          </w:tcPr>
          <w:p w14:paraId="1C3C1661" w14:textId="14B0A8B0"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0B50921E" w14:textId="74D38D13"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901" w:type="dxa"/>
            <w:vAlign w:val="bottom"/>
            <w:hideMark/>
          </w:tcPr>
          <w:p w14:paraId="2D0240CC" w14:textId="40734B41"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270" w:type="dxa"/>
          </w:tcPr>
          <w:p w14:paraId="540483EB"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7C19E56F" w14:textId="36CD9A1E"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545,960</w:t>
            </w:r>
          </w:p>
        </w:tc>
        <w:tc>
          <w:tcPr>
            <w:tcW w:w="270" w:type="dxa"/>
            <w:vAlign w:val="bottom"/>
          </w:tcPr>
          <w:p w14:paraId="0883DBD9" w14:textId="77777777" w:rsidR="00656588" w:rsidRPr="00537470" w:rsidRDefault="00656588" w:rsidP="00656588">
            <w:pPr>
              <w:pStyle w:val="BodyText"/>
              <w:tabs>
                <w:tab w:val="decimal" w:pos="486"/>
              </w:tabs>
              <w:spacing w:after="0" w:line="230" w:lineRule="exact"/>
              <w:ind w:left="-180" w:right="-156"/>
              <w:rPr>
                <w:rFonts w:cs="Times New Roman"/>
                <w:szCs w:val="22"/>
                <w:lang w:val="en-GB" w:bidi="th-TH"/>
              </w:rPr>
            </w:pPr>
          </w:p>
        </w:tc>
        <w:tc>
          <w:tcPr>
            <w:tcW w:w="1192" w:type="dxa"/>
            <w:gridSpan w:val="2"/>
            <w:vAlign w:val="bottom"/>
            <w:hideMark/>
          </w:tcPr>
          <w:p w14:paraId="4595C582" w14:textId="6568B4DD"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545,960</w:t>
            </w:r>
          </w:p>
        </w:tc>
        <w:tc>
          <w:tcPr>
            <w:tcW w:w="236" w:type="dxa"/>
            <w:vAlign w:val="bottom"/>
          </w:tcPr>
          <w:p w14:paraId="1DC6F67A"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262" w:type="dxa"/>
            <w:vAlign w:val="bottom"/>
          </w:tcPr>
          <w:p w14:paraId="74EA6F86" w14:textId="4243550B" w:rsidR="00656588" w:rsidRPr="00537470" w:rsidRDefault="00656588"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1,408,844</w:t>
            </w:r>
          </w:p>
        </w:tc>
        <w:tc>
          <w:tcPr>
            <w:tcW w:w="270" w:type="dxa"/>
            <w:vAlign w:val="bottom"/>
          </w:tcPr>
          <w:p w14:paraId="60C55346"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hideMark/>
          </w:tcPr>
          <w:p w14:paraId="0D189E57" w14:textId="05EDB07B" w:rsidR="00656588" w:rsidRPr="00537470" w:rsidRDefault="00656588" w:rsidP="00656588">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1,520,679</w:t>
            </w:r>
          </w:p>
        </w:tc>
      </w:tr>
      <w:tr w:rsidR="00656588" w:rsidRPr="004A6CB8" w14:paraId="17BCBAF4" w14:textId="77777777" w:rsidTr="008512A9">
        <w:trPr>
          <w:gridAfter w:val="1"/>
          <w:wAfter w:w="55" w:type="dxa"/>
          <w:trHeight w:val="68"/>
        </w:trPr>
        <w:tc>
          <w:tcPr>
            <w:tcW w:w="3656" w:type="dxa"/>
            <w:vAlign w:val="bottom"/>
            <w:hideMark/>
          </w:tcPr>
          <w:p w14:paraId="3659AF18"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Songkhla Biomass Company Limited</w:t>
            </w:r>
          </w:p>
        </w:tc>
        <w:tc>
          <w:tcPr>
            <w:tcW w:w="2994" w:type="dxa"/>
          </w:tcPr>
          <w:p w14:paraId="27EBAC5A" w14:textId="48E763B5" w:rsidR="00656588" w:rsidRPr="00C272B2" w:rsidRDefault="00656588" w:rsidP="00656588">
            <w:pPr>
              <w:pStyle w:val="acctfourfigures"/>
              <w:tabs>
                <w:tab w:val="clear" w:pos="765"/>
                <w:tab w:val="decimal" w:pos="6"/>
              </w:tabs>
              <w:spacing w:line="220" w:lineRule="exact"/>
              <w:ind w:left="6" w:right="-110"/>
              <w:rPr>
                <w:rFonts w:cs="Times New Roman"/>
                <w:spacing w:val="-4"/>
                <w:szCs w:val="22"/>
              </w:rPr>
            </w:pPr>
            <w:r w:rsidRPr="00C272B2">
              <w:rPr>
                <w:rFonts w:cs="Times New Roman"/>
                <w:spacing w:val="-4"/>
                <w:szCs w:val="22"/>
              </w:rPr>
              <w:t>Generating and selling electricity</w:t>
            </w:r>
          </w:p>
        </w:tc>
        <w:tc>
          <w:tcPr>
            <w:tcW w:w="1169" w:type="dxa"/>
          </w:tcPr>
          <w:p w14:paraId="71FB5DA8" w14:textId="58442C0C"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299EEF28" w14:textId="72D8120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5149974A" w14:textId="7CCCB8D9"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2B2A0510"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9E8D61D" w14:textId="089E3563"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98,400</w:t>
            </w:r>
          </w:p>
        </w:tc>
        <w:tc>
          <w:tcPr>
            <w:tcW w:w="270" w:type="dxa"/>
            <w:vAlign w:val="bottom"/>
          </w:tcPr>
          <w:p w14:paraId="346AF95E" w14:textId="77777777" w:rsidR="00656588" w:rsidRPr="00537470" w:rsidRDefault="00656588" w:rsidP="00656588">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06ED5508" w14:textId="08B90641"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98,400</w:t>
            </w:r>
          </w:p>
        </w:tc>
        <w:tc>
          <w:tcPr>
            <w:tcW w:w="236" w:type="dxa"/>
            <w:vAlign w:val="bottom"/>
          </w:tcPr>
          <w:p w14:paraId="59E3CB21"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262" w:type="dxa"/>
            <w:vAlign w:val="bottom"/>
          </w:tcPr>
          <w:p w14:paraId="12F485CF" w14:textId="2C2271D8" w:rsidR="00656588" w:rsidRPr="00537470" w:rsidRDefault="00656588"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208,492</w:t>
            </w:r>
          </w:p>
        </w:tc>
        <w:tc>
          <w:tcPr>
            <w:tcW w:w="270" w:type="dxa"/>
            <w:vAlign w:val="bottom"/>
          </w:tcPr>
          <w:p w14:paraId="49BE215A"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tcPr>
          <w:p w14:paraId="1E125AA8" w14:textId="085C30CB" w:rsidR="00656588" w:rsidRPr="00537470" w:rsidRDefault="00656588" w:rsidP="00656588">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185,575</w:t>
            </w:r>
          </w:p>
        </w:tc>
      </w:tr>
      <w:tr w:rsidR="00656588" w:rsidRPr="004A6CB8" w14:paraId="4DEC05CE" w14:textId="77777777" w:rsidTr="008512A9">
        <w:trPr>
          <w:gridAfter w:val="1"/>
          <w:wAfter w:w="55" w:type="dxa"/>
        </w:trPr>
        <w:tc>
          <w:tcPr>
            <w:tcW w:w="3656" w:type="dxa"/>
            <w:vAlign w:val="bottom"/>
            <w:hideMark/>
          </w:tcPr>
          <w:p w14:paraId="3E5CCF4C" w14:textId="77777777" w:rsidR="00656588" w:rsidRPr="004A6CB8" w:rsidRDefault="00656588" w:rsidP="00656588">
            <w:pPr>
              <w:pStyle w:val="acctfourfigures"/>
              <w:tabs>
                <w:tab w:val="left" w:pos="720"/>
              </w:tabs>
              <w:spacing w:line="220" w:lineRule="exact"/>
              <w:ind w:left="-18" w:right="-158"/>
              <w:rPr>
                <w:rFonts w:cs="Times New Roman"/>
                <w:szCs w:val="22"/>
              </w:rPr>
            </w:pPr>
            <w:r w:rsidRPr="004A6CB8">
              <w:rPr>
                <w:rFonts w:cs="Times New Roman"/>
                <w:szCs w:val="22"/>
              </w:rPr>
              <w:t>Songkhla Biofuel Company Limited</w:t>
            </w:r>
          </w:p>
        </w:tc>
        <w:tc>
          <w:tcPr>
            <w:tcW w:w="2994" w:type="dxa"/>
          </w:tcPr>
          <w:p w14:paraId="04B39802" w14:textId="049FFAE0" w:rsidR="00656588" w:rsidRPr="004A6CB8" w:rsidRDefault="00656588" w:rsidP="00656588">
            <w:pPr>
              <w:pStyle w:val="acctfourfigures"/>
              <w:tabs>
                <w:tab w:val="clear" w:pos="765"/>
                <w:tab w:val="decimal" w:pos="6"/>
              </w:tabs>
              <w:spacing w:line="220" w:lineRule="exact"/>
              <w:ind w:left="6"/>
              <w:rPr>
                <w:rFonts w:cs="Times New Roman"/>
                <w:szCs w:val="22"/>
              </w:rPr>
            </w:pPr>
            <w:r w:rsidRPr="004A6CB8">
              <w:rPr>
                <w:rFonts w:cs="Times New Roman"/>
                <w:szCs w:val="22"/>
              </w:rPr>
              <w:t>Providing material of biofuel</w:t>
            </w:r>
          </w:p>
        </w:tc>
        <w:tc>
          <w:tcPr>
            <w:tcW w:w="1169" w:type="dxa"/>
          </w:tcPr>
          <w:p w14:paraId="1582262C" w14:textId="4A5AA678"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Thailand</w:t>
            </w:r>
          </w:p>
        </w:tc>
        <w:tc>
          <w:tcPr>
            <w:tcW w:w="810" w:type="dxa"/>
            <w:vAlign w:val="bottom"/>
          </w:tcPr>
          <w:p w14:paraId="09897A58" w14:textId="663887C2"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7A272C60" w14:textId="26628327" w:rsidR="00656588" w:rsidRPr="004A6CB8" w:rsidRDefault="00656588" w:rsidP="00656588">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5368DA00" w14:textId="77777777" w:rsidR="00656588" w:rsidRPr="004A6CB8" w:rsidRDefault="00656588" w:rsidP="00656588">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0994E2A" w14:textId="3872CB31" w:rsidR="00656588" w:rsidRPr="00537470" w:rsidRDefault="00656588" w:rsidP="00656588">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400</w:t>
            </w:r>
          </w:p>
        </w:tc>
        <w:tc>
          <w:tcPr>
            <w:tcW w:w="270" w:type="dxa"/>
            <w:vAlign w:val="bottom"/>
          </w:tcPr>
          <w:p w14:paraId="04586D04" w14:textId="77777777" w:rsidR="00656588" w:rsidRPr="00537470" w:rsidRDefault="00656588" w:rsidP="00656588">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4F5AD811" w14:textId="32FECF0C" w:rsidR="00656588" w:rsidRPr="00537470" w:rsidRDefault="00656588" w:rsidP="00656588">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400</w:t>
            </w:r>
          </w:p>
        </w:tc>
        <w:tc>
          <w:tcPr>
            <w:tcW w:w="236" w:type="dxa"/>
            <w:vAlign w:val="bottom"/>
          </w:tcPr>
          <w:p w14:paraId="6B1FE50E"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262" w:type="dxa"/>
            <w:vAlign w:val="bottom"/>
          </w:tcPr>
          <w:p w14:paraId="41A344F8" w14:textId="4076460F" w:rsidR="00656588" w:rsidRPr="00537470" w:rsidRDefault="00656588"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319</w:t>
            </w:r>
          </w:p>
        </w:tc>
        <w:tc>
          <w:tcPr>
            <w:tcW w:w="270" w:type="dxa"/>
            <w:vAlign w:val="bottom"/>
          </w:tcPr>
          <w:p w14:paraId="2F99B3BD" w14:textId="77777777" w:rsidR="00656588" w:rsidRPr="00537470" w:rsidRDefault="00656588" w:rsidP="00656588">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tcPr>
          <w:p w14:paraId="369124BD" w14:textId="4F7ED723" w:rsidR="00656588" w:rsidRPr="00537470" w:rsidRDefault="00656588" w:rsidP="00656588">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321</w:t>
            </w:r>
          </w:p>
        </w:tc>
      </w:tr>
      <w:tr w:rsidR="00537470" w:rsidRPr="004A6CB8" w14:paraId="37C0621D" w14:textId="77777777" w:rsidTr="008512A9">
        <w:trPr>
          <w:gridAfter w:val="1"/>
          <w:wAfter w:w="55" w:type="dxa"/>
        </w:trPr>
        <w:tc>
          <w:tcPr>
            <w:tcW w:w="3656" w:type="dxa"/>
          </w:tcPr>
          <w:p w14:paraId="5C9513EE" w14:textId="405516AF" w:rsidR="00537470" w:rsidRPr="004A6CB8" w:rsidRDefault="00537470" w:rsidP="00537470">
            <w:pPr>
              <w:pStyle w:val="acctfourfigures"/>
              <w:tabs>
                <w:tab w:val="left" w:pos="720"/>
              </w:tabs>
              <w:spacing w:line="220" w:lineRule="exact"/>
              <w:ind w:left="-18" w:right="-158"/>
              <w:rPr>
                <w:rFonts w:cs="Times New Roman"/>
                <w:szCs w:val="22"/>
              </w:rPr>
            </w:pPr>
            <w:proofErr w:type="gramStart"/>
            <w:r w:rsidRPr="004A6CB8">
              <w:rPr>
                <w:rFonts w:cs="Times New Roman"/>
                <w:szCs w:val="22"/>
              </w:rPr>
              <w:t>An</w:t>
            </w:r>
            <w:proofErr w:type="gramEnd"/>
            <w:r w:rsidRPr="004A6CB8">
              <w:rPr>
                <w:rFonts w:cs="Times New Roman"/>
                <w:szCs w:val="22"/>
              </w:rPr>
              <w:t xml:space="preserve"> Binh Energy and Infrastructure Fund</w:t>
            </w:r>
          </w:p>
        </w:tc>
        <w:tc>
          <w:tcPr>
            <w:tcW w:w="2994" w:type="dxa"/>
          </w:tcPr>
          <w:p w14:paraId="1B540A13" w14:textId="77777777" w:rsidR="00537470" w:rsidRPr="004A6CB8" w:rsidRDefault="00537470" w:rsidP="00537470">
            <w:pPr>
              <w:pStyle w:val="acctfourfigures"/>
              <w:tabs>
                <w:tab w:val="clear" w:pos="765"/>
                <w:tab w:val="decimal" w:pos="6"/>
              </w:tabs>
              <w:spacing w:line="220" w:lineRule="exact"/>
              <w:ind w:left="6"/>
              <w:rPr>
                <w:rFonts w:cs="Times New Roman"/>
                <w:szCs w:val="22"/>
              </w:rPr>
            </w:pPr>
            <w:r w:rsidRPr="004A6CB8">
              <w:rPr>
                <w:rFonts w:cs="Times New Roman"/>
                <w:szCs w:val="22"/>
              </w:rPr>
              <w:t>Investing in the power energy</w:t>
            </w:r>
          </w:p>
          <w:p w14:paraId="5E2A6647" w14:textId="02132DDC" w:rsidR="00537470" w:rsidRPr="004A6CB8" w:rsidRDefault="00537470" w:rsidP="0053747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  business and infrastructure</w:t>
            </w:r>
          </w:p>
        </w:tc>
        <w:tc>
          <w:tcPr>
            <w:tcW w:w="1169" w:type="dxa"/>
          </w:tcPr>
          <w:p w14:paraId="34D2F1D1" w14:textId="7777777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p>
          <w:p w14:paraId="1BA2A350" w14:textId="1B93AECE"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Vietnam</w:t>
            </w:r>
          </w:p>
        </w:tc>
        <w:tc>
          <w:tcPr>
            <w:tcW w:w="810" w:type="dxa"/>
            <w:vAlign w:val="bottom"/>
          </w:tcPr>
          <w:p w14:paraId="495FEEA8" w14:textId="0BA5D115"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901" w:type="dxa"/>
            <w:vAlign w:val="bottom"/>
          </w:tcPr>
          <w:p w14:paraId="00537E86" w14:textId="7352C79A"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270" w:type="dxa"/>
          </w:tcPr>
          <w:p w14:paraId="1E2985D7"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A00548F" w14:textId="49C048E5"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2,504,686</w:t>
            </w:r>
          </w:p>
        </w:tc>
        <w:tc>
          <w:tcPr>
            <w:tcW w:w="270" w:type="dxa"/>
            <w:vAlign w:val="bottom"/>
          </w:tcPr>
          <w:p w14:paraId="39B8D6CE"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0315630C" w14:textId="70B94D09"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2,504,686</w:t>
            </w:r>
          </w:p>
        </w:tc>
        <w:tc>
          <w:tcPr>
            <w:tcW w:w="236" w:type="dxa"/>
            <w:vAlign w:val="bottom"/>
          </w:tcPr>
          <w:p w14:paraId="66857E67" w14:textId="77777777" w:rsidR="00537470" w:rsidRPr="00537470" w:rsidRDefault="00537470" w:rsidP="00537470">
            <w:pPr>
              <w:pStyle w:val="acctfourfigures"/>
              <w:tabs>
                <w:tab w:val="clear" w:pos="765"/>
                <w:tab w:val="decimal" w:pos="949"/>
              </w:tabs>
              <w:spacing w:line="230" w:lineRule="exact"/>
              <w:ind w:left="-180" w:right="-156"/>
              <w:rPr>
                <w:rFonts w:cs="Times New Roman"/>
                <w:szCs w:val="22"/>
                <w:lang w:bidi="th-TH"/>
              </w:rPr>
            </w:pPr>
          </w:p>
        </w:tc>
        <w:tc>
          <w:tcPr>
            <w:tcW w:w="1262" w:type="dxa"/>
            <w:vAlign w:val="bottom"/>
          </w:tcPr>
          <w:p w14:paraId="2A4F145B" w14:textId="755FF2EC" w:rsidR="00537470" w:rsidRPr="00537470" w:rsidRDefault="00537470" w:rsidP="008512A9">
            <w:pPr>
              <w:pStyle w:val="acctfourfigures"/>
              <w:tabs>
                <w:tab w:val="clear" w:pos="765"/>
                <w:tab w:val="decimal" w:pos="855"/>
              </w:tabs>
              <w:spacing w:line="220" w:lineRule="exact"/>
              <w:ind w:left="-180"/>
              <w:jc w:val="right"/>
              <w:rPr>
                <w:rFonts w:cs="Times New Roman"/>
                <w:szCs w:val="22"/>
                <w:lang w:val="en-US" w:bidi="th-TH"/>
              </w:rPr>
            </w:pPr>
            <w:r w:rsidRPr="00537470">
              <w:rPr>
                <w:rFonts w:cs="Times New Roman"/>
                <w:szCs w:val="22"/>
                <w:lang w:val="en-US" w:bidi="th-TH"/>
              </w:rPr>
              <w:t>2,776,749</w:t>
            </w:r>
          </w:p>
        </w:tc>
        <w:tc>
          <w:tcPr>
            <w:tcW w:w="270" w:type="dxa"/>
            <w:vAlign w:val="bottom"/>
          </w:tcPr>
          <w:p w14:paraId="36CCB6DC" w14:textId="77777777" w:rsidR="00537470" w:rsidRPr="00537470" w:rsidRDefault="00537470" w:rsidP="00537470">
            <w:pPr>
              <w:pStyle w:val="acctfourfigures"/>
              <w:tabs>
                <w:tab w:val="clear" w:pos="765"/>
                <w:tab w:val="decimal" w:pos="949"/>
              </w:tabs>
              <w:spacing w:line="230" w:lineRule="exact"/>
              <w:ind w:left="-180" w:right="-156"/>
              <w:rPr>
                <w:rFonts w:cs="Times New Roman"/>
                <w:szCs w:val="22"/>
                <w:lang w:bidi="th-TH"/>
              </w:rPr>
            </w:pPr>
          </w:p>
        </w:tc>
        <w:tc>
          <w:tcPr>
            <w:tcW w:w="1093" w:type="dxa"/>
            <w:gridSpan w:val="2"/>
            <w:vAlign w:val="bottom"/>
          </w:tcPr>
          <w:p w14:paraId="668FDA8E" w14:textId="0FCD35ED"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2,966,325</w:t>
            </w:r>
          </w:p>
        </w:tc>
      </w:tr>
      <w:tr w:rsidR="00537470" w:rsidRPr="004A6CB8" w14:paraId="457E45B5" w14:textId="77777777" w:rsidTr="008512A9">
        <w:trPr>
          <w:gridAfter w:val="1"/>
          <w:wAfter w:w="55" w:type="dxa"/>
        </w:trPr>
        <w:tc>
          <w:tcPr>
            <w:tcW w:w="3656" w:type="dxa"/>
            <w:vAlign w:val="bottom"/>
            <w:hideMark/>
          </w:tcPr>
          <w:p w14:paraId="72A79B35" w14:textId="77777777" w:rsidR="00537470" w:rsidRPr="004A6CB8" w:rsidRDefault="00537470" w:rsidP="00537470">
            <w:pPr>
              <w:pStyle w:val="acctfourfigures"/>
              <w:tabs>
                <w:tab w:val="left" w:pos="720"/>
              </w:tabs>
              <w:spacing w:line="220" w:lineRule="exact"/>
              <w:ind w:left="-18" w:right="-158"/>
              <w:rPr>
                <w:rFonts w:cs="Times New Roman"/>
                <w:szCs w:val="22"/>
              </w:rPr>
            </w:pPr>
            <w:r w:rsidRPr="004A6CB8">
              <w:rPr>
                <w:rFonts w:cs="Times New Roman"/>
                <w:szCs w:val="22"/>
              </w:rPr>
              <w:t>Hongsa Power Company Limited</w:t>
            </w:r>
          </w:p>
        </w:tc>
        <w:tc>
          <w:tcPr>
            <w:tcW w:w="2994" w:type="dxa"/>
          </w:tcPr>
          <w:p w14:paraId="0D6C900A" w14:textId="68B11A27" w:rsidR="00537470" w:rsidRPr="00C272B2" w:rsidRDefault="00537470" w:rsidP="00537470">
            <w:pPr>
              <w:pStyle w:val="acctfourfigures"/>
              <w:tabs>
                <w:tab w:val="clear" w:pos="765"/>
                <w:tab w:val="decimal" w:pos="6"/>
              </w:tabs>
              <w:spacing w:line="220" w:lineRule="exact"/>
              <w:ind w:left="6" w:right="-110"/>
              <w:rPr>
                <w:rFonts w:cs="Times New Roman"/>
                <w:spacing w:val="-4"/>
                <w:szCs w:val="22"/>
              </w:rPr>
            </w:pPr>
            <w:r w:rsidRPr="00C272B2">
              <w:rPr>
                <w:rFonts w:cs="Times New Roman"/>
                <w:spacing w:val="-4"/>
                <w:szCs w:val="22"/>
              </w:rPr>
              <w:t>Generating and selling electricity</w:t>
            </w:r>
          </w:p>
        </w:tc>
        <w:tc>
          <w:tcPr>
            <w:tcW w:w="1169" w:type="dxa"/>
          </w:tcPr>
          <w:p w14:paraId="2469140C" w14:textId="6294181A"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Lao PDR</w:t>
            </w:r>
          </w:p>
        </w:tc>
        <w:tc>
          <w:tcPr>
            <w:tcW w:w="810" w:type="dxa"/>
            <w:vAlign w:val="bottom"/>
          </w:tcPr>
          <w:p w14:paraId="22FA2542" w14:textId="21BD0900"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tcPr>
          <w:p w14:paraId="7174291E" w14:textId="4E2EF31E"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64B1B8FF"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39A65E04" w14:textId="26E9E16E"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12,929,886</w:t>
            </w:r>
          </w:p>
        </w:tc>
        <w:tc>
          <w:tcPr>
            <w:tcW w:w="270" w:type="dxa"/>
            <w:vAlign w:val="bottom"/>
          </w:tcPr>
          <w:p w14:paraId="3E718237" w14:textId="77777777" w:rsidR="00537470" w:rsidRPr="00537470" w:rsidRDefault="00537470" w:rsidP="00537470">
            <w:pPr>
              <w:pStyle w:val="BodyText"/>
              <w:tabs>
                <w:tab w:val="decimal" w:pos="540"/>
              </w:tabs>
              <w:spacing w:after="0" w:line="220" w:lineRule="exact"/>
              <w:ind w:left="-180" w:right="-156"/>
              <w:rPr>
                <w:rFonts w:cs="Times New Roman"/>
                <w:szCs w:val="22"/>
                <w:lang w:val="en-GB" w:bidi="th-TH"/>
              </w:rPr>
            </w:pPr>
          </w:p>
        </w:tc>
        <w:tc>
          <w:tcPr>
            <w:tcW w:w="1192" w:type="dxa"/>
            <w:gridSpan w:val="2"/>
            <w:vAlign w:val="bottom"/>
          </w:tcPr>
          <w:p w14:paraId="239D4BC1" w14:textId="33E8E27B"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12,929,886</w:t>
            </w:r>
          </w:p>
        </w:tc>
        <w:tc>
          <w:tcPr>
            <w:tcW w:w="236" w:type="dxa"/>
            <w:vAlign w:val="bottom"/>
          </w:tcPr>
          <w:p w14:paraId="646FE16F" w14:textId="77777777" w:rsidR="00537470" w:rsidRPr="00537470" w:rsidRDefault="00537470" w:rsidP="00537470">
            <w:pPr>
              <w:pStyle w:val="BodyText"/>
              <w:tabs>
                <w:tab w:val="decimal" w:pos="949"/>
              </w:tabs>
              <w:spacing w:after="0" w:line="220" w:lineRule="exact"/>
              <w:ind w:left="-180" w:right="-156"/>
              <w:rPr>
                <w:rFonts w:cs="Times New Roman"/>
                <w:szCs w:val="22"/>
                <w:lang w:val="en-GB" w:bidi="th-TH"/>
              </w:rPr>
            </w:pPr>
          </w:p>
        </w:tc>
        <w:tc>
          <w:tcPr>
            <w:tcW w:w="1262" w:type="dxa"/>
            <w:vAlign w:val="bottom"/>
          </w:tcPr>
          <w:p w14:paraId="3328539D" w14:textId="36CEA5A8" w:rsidR="00537470" w:rsidRPr="00537470" w:rsidRDefault="00537470" w:rsidP="008512A9">
            <w:pPr>
              <w:pStyle w:val="acctfourfigures"/>
              <w:tabs>
                <w:tab w:val="clear" w:pos="765"/>
                <w:tab w:val="decimal" w:pos="855"/>
              </w:tabs>
              <w:spacing w:line="220" w:lineRule="exact"/>
              <w:ind w:left="-180"/>
              <w:jc w:val="right"/>
              <w:rPr>
                <w:rFonts w:cs="Times New Roman"/>
                <w:spacing w:val="-4"/>
                <w:szCs w:val="22"/>
                <w:lang w:bidi="th-TH"/>
              </w:rPr>
            </w:pPr>
            <w:r w:rsidRPr="00537470">
              <w:rPr>
                <w:rFonts w:cs="Times New Roman"/>
                <w:szCs w:val="22"/>
                <w:lang w:val="en-US" w:bidi="th-TH"/>
              </w:rPr>
              <w:t>25,112,194</w:t>
            </w:r>
          </w:p>
        </w:tc>
        <w:tc>
          <w:tcPr>
            <w:tcW w:w="270" w:type="dxa"/>
            <w:vAlign w:val="bottom"/>
          </w:tcPr>
          <w:p w14:paraId="2D1C8447" w14:textId="77777777" w:rsidR="00537470" w:rsidRPr="00537470" w:rsidRDefault="00537470" w:rsidP="00537470">
            <w:pPr>
              <w:pStyle w:val="BodyText"/>
              <w:tabs>
                <w:tab w:val="decimal" w:pos="949"/>
              </w:tabs>
              <w:spacing w:after="0" w:line="220" w:lineRule="exact"/>
              <w:ind w:left="-180" w:right="-156"/>
              <w:rPr>
                <w:rFonts w:cs="Times New Roman"/>
                <w:szCs w:val="22"/>
                <w:lang w:bidi="th-TH"/>
              </w:rPr>
            </w:pPr>
          </w:p>
        </w:tc>
        <w:tc>
          <w:tcPr>
            <w:tcW w:w="1093" w:type="dxa"/>
            <w:gridSpan w:val="2"/>
            <w:vAlign w:val="bottom"/>
          </w:tcPr>
          <w:p w14:paraId="3A0B7441" w14:textId="1B14C38D"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23,750,686</w:t>
            </w:r>
          </w:p>
        </w:tc>
      </w:tr>
      <w:tr w:rsidR="00537470" w:rsidRPr="004A6CB8" w14:paraId="3FA38AAC" w14:textId="77777777" w:rsidTr="008512A9">
        <w:trPr>
          <w:gridAfter w:val="1"/>
          <w:wAfter w:w="55" w:type="dxa"/>
        </w:trPr>
        <w:tc>
          <w:tcPr>
            <w:tcW w:w="3656" w:type="dxa"/>
            <w:vAlign w:val="bottom"/>
            <w:hideMark/>
          </w:tcPr>
          <w:p w14:paraId="1845067A" w14:textId="77777777" w:rsidR="00537470" w:rsidRPr="004A6CB8" w:rsidRDefault="00537470" w:rsidP="00537470">
            <w:pPr>
              <w:pStyle w:val="acctfourfigures"/>
              <w:tabs>
                <w:tab w:val="left" w:pos="720"/>
              </w:tabs>
              <w:spacing w:line="220" w:lineRule="exact"/>
              <w:ind w:left="-18" w:right="-158"/>
              <w:rPr>
                <w:rFonts w:cs="Times New Roman"/>
                <w:szCs w:val="22"/>
              </w:rPr>
            </w:pPr>
            <w:r w:rsidRPr="004A6CB8">
              <w:rPr>
                <w:rFonts w:cs="Times New Roman"/>
                <w:szCs w:val="22"/>
              </w:rPr>
              <w:t>Phu Fai Mining Company Limited</w:t>
            </w:r>
          </w:p>
        </w:tc>
        <w:tc>
          <w:tcPr>
            <w:tcW w:w="2994" w:type="dxa"/>
          </w:tcPr>
          <w:p w14:paraId="2CABCB96" w14:textId="70923827" w:rsidR="00537470" w:rsidRPr="004A6CB8" w:rsidRDefault="00537470" w:rsidP="00537470">
            <w:pPr>
              <w:pStyle w:val="acctfourfigures"/>
              <w:tabs>
                <w:tab w:val="clear" w:pos="765"/>
                <w:tab w:val="decimal" w:pos="6"/>
              </w:tabs>
              <w:spacing w:line="220" w:lineRule="exact"/>
              <w:ind w:left="6"/>
              <w:rPr>
                <w:rFonts w:cs="Times New Roman"/>
                <w:szCs w:val="22"/>
              </w:rPr>
            </w:pPr>
            <w:r w:rsidRPr="004A6CB8">
              <w:rPr>
                <w:rFonts w:cs="Times New Roman"/>
                <w:szCs w:val="22"/>
              </w:rPr>
              <w:t>Coal mining and trading</w:t>
            </w:r>
          </w:p>
        </w:tc>
        <w:tc>
          <w:tcPr>
            <w:tcW w:w="1169" w:type="dxa"/>
          </w:tcPr>
          <w:p w14:paraId="2D840F6C" w14:textId="1BFC9E93"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Lao PDR</w:t>
            </w:r>
          </w:p>
        </w:tc>
        <w:tc>
          <w:tcPr>
            <w:tcW w:w="810" w:type="dxa"/>
            <w:vAlign w:val="bottom"/>
          </w:tcPr>
          <w:p w14:paraId="2B162201" w14:textId="6C0F1193"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37.50</w:t>
            </w:r>
          </w:p>
        </w:tc>
        <w:tc>
          <w:tcPr>
            <w:tcW w:w="901" w:type="dxa"/>
            <w:vAlign w:val="bottom"/>
          </w:tcPr>
          <w:p w14:paraId="0B23563C" w14:textId="60649DD1"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37.50</w:t>
            </w:r>
          </w:p>
        </w:tc>
        <w:tc>
          <w:tcPr>
            <w:tcW w:w="270" w:type="dxa"/>
          </w:tcPr>
          <w:p w14:paraId="2280A78A"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466603DE" w14:textId="757A0F80"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630</w:t>
            </w:r>
          </w:p>
        </w:tc>
        <w:tc>
          <w:tcPr>
            <w:tcW w:w="270" w:type="dxa"/>
            <w:vAlign w:val="bottom"/>
          </w:tcPr>
          <w:p w14:paraId="52AF4898" w14:textId="77777777" w:rsidR="00537470" w:rsidRPr="00537470" w:rsidRDefault="00537470" w:rsidP="00537470">
            <w:pPr>
              <w:pStyle w:val="BodyText"/>
              <w:tabs>
                <w:tab w:val="decimal" w:pos="540"/>
              </w:tabs>
              <w:spacing w:after="0" w:line="230" w:lineRule="exact"/>
              <w:ind w:left="-180" w:right="-156"/>
              <w:rPr>
                <w:rFonts w:cs="Times New Roman"/>
                <w:szCs w:val="22"/>
                <w:lang w:val="en-GB" w:bidi="th-TH"/>
              </w:rPr>
            </w:pPr>
          </w:p>
        </w:tc>
        <w:tc>
          <w:tcPr>
            <w:tcW w:w="1192" w:type="dxa"/>
            <w:gridSpan w:val="2"/>
            <w:vAlign w:val="bottom"/>
          </w:tcPr>
          <w:p w14:paraId="2980CD1B" w14:textId="6504ACD6"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630</w:t>
            </w:r>
          </w:p>
        </w:tc>
        <w:tc>
          <w:tcPr>
            <w:tcW w:w="236" w:type="dxa"/>
            <w:vAlign w:val="bottom"/>
          </w:tcPr>
          <w:p w14:paraId="4D494F23" w14:textId="77777777" w:rsidR="00537470" w:rsidRPr="00537470" w:rsidRDefault="00537470" w:rsidP="00537470">
            <w:pPr>
              <w:pStyle w:val="BodyText"/>
              <w:tabs>
                <w:tab w:val="decimal" w:pos="949"/>
              </w:tabs>
              <w:spacing w:after="0" w:line="230" w:lineRule="exact"/>
              <w:ind w:left="-180" w:right="-156"/>
              <w:rPr>
                <w:rFonts w:cs="Times New Roman"/>
                <w:szCs w:val="22"/>
                <w:lang w:val="en-GB" w:bidi="th-TH"/>
              </w:rPr>
            </w:pPr>
          </w:p>
        </w:tc>
        <w:tc>
          <w:tcPr>
            <w:tcW w:w="1262" w:type="dxa"/>
            <w:vAlign w:val="bottom"/>
          </w:tcPr>
          <w:p w14:paraId="106DD2C0" w14:textId="4CAB9D72"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166,775</w:t>
            </w:r>
          </w:p>
        </w:tc>
        <w:tc>
          <w:tcPr>
            <w:tcW w:w="270" w:type="dxa"/>
            <w:vAlign w:val="bottom"/>
          </w:tcPr>
          <w:p w14:paraId="603ACBD7" w14:textId="77777777" w:rsidR="00537470" w:rsidRPr="00537470" w:rsidRDefault="00537470" w:rsidP="00537470">
            <w:pPr>
              <w:pStyle w:val="BodyText"/>
              <w:tabs>
                <w:tab w:val="decimal" w:pos="949"/>
              </w:tabs>
              <w:spacing w:after="0" w:line="230" w:lineRule="exact"/>
              <w:ind w:left="-180" w:right="-156"/>
              <w:rPr>
                <w:rFonts w:cs="Times New Roman"/>
                <w:szCs w:val="22"/>
                <w:cs/>
                <w:lang w:val="en-GB" w:bidi="th-TH"/>
              </w:rPr>
            </w:pPr>
          </w:p>
        </w:tc>
        <w:tc>
          <w:tcPr>
            <w:tcW w:w="1093" w:type="dxa"/>
            <w:gridSpan w:val="2"/>
            <w:vAlign w:val="bottom"/>
          </w:tcPr>
          <w:p w14:paraId="4AAAEADF" w14:textId="10FCBA64"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55,571</w:t>
            </w:r>
          </w:p>
        </w:tc>
      </w:tr>
      <w:tr w:rsidR="00537470" w:rsidRPr="004A6CB8" w14:paraId="75484C43" w14:textId="77777777" w:rsidTr="008512A9">
        <w:trPr>
          <w:gridAfter w:val="1"/>
          <w:wAfter w:w="55" w:type="dxa"/>
        </w:trPr>
        <w:tc>
          <w:tcPr>
            <w:tcW w:w="3656" w:type="dxa"/>
            <w:vAlign w:val="bottom"/>
            <w:hideMark/>
          </w:tcPr>
          <w:p w14:paraId="000BC553" w14:textId="77777777" w:rsidR="00537470" w:rsidRPr="004A6CB8" w:rsidRDefault="00537470" w:rsidP="00537470">
            <w:pPr>
              <w:pStyle w:val="acctfourfigures"/>
              <w:tabs>
                <w:tab w:val="left" w:pos="720"/>
              </w:tabs>
              <w:spacing w:line="220" w:lineRule="exact"/>
              <w:ind w:left="-18" w:right="-158"/>
              <w:rPr>
                <w:rFonts w:cs="Times New Roman"/>
                <w:szCs w:val="22"/>
              </w:rPr>
            </w:pPr>
            <w:r w:rsidRPr="004A6CB8">
              <w:rPr>
                <w:rFonts w:cs="Times New Roman"/>
                <w:szCs w:val="22"/>
              </w:rPr>
              <w:t>Asia Water Co., Ltd.</w:t>
            </w:r>
          </w:p>
        </w:tc>
        <w:tc>
          <w:tcPr>
            <w:tcW w:w="2994" w:type="dxa"/>
          </w:tcPr>
          <w:p w14:paraId="0E34A314" w14:textId="0C3AC1B0" w:rsidR="00537470" w:rsidRPr="004A6CB8" w:rsidRDefault="00537470" w:rsidP="00537470">
            <w:pPr>
              <w:pStyle w:val="acctfourfigures"/>
              <w:tabs>
                <w:tab w:val="clear" w:pos="765"/>
                <w:tab w:val="decimal" w:pos="6"/>
                <w:tab w:val="left" w:pos="720"/>
              </w:tabs>
              <w:spacing w:line="220" w:lineRule="exact"/>
              <w:ind w:left="6"/>
              <w:rPr>
                <w:rFonts w:cs="Times New Roman"/>
                <w:szCs w:val="22"/>
              </w:rPr>
            </w:pPr>
            <w:r w:rsidRPr="004A6CB8">
              <w:rPr>
                <w:rFonts w:cs="Times New Roman"/>
                <w:szCs w:val="22"/>
              </w:rPr>
              <w:t>Generating and selling water</w:t>
            </w:r>
          </w:p>
        </w:tc>
        <w:tc>
          <w:tcPr>
            <w:tcW w:w="1169" w:type="dxa"/>
          </w:tcPr>
          <w:p w14:paraId="2FE5BFE3" w14:textId="455C2B25"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Lao PDR</w:t>
            </w:r>
          </w:p>
        </w:tc>
        <w:tc>
          <w:tcPr>
            <w:tcW w:w="810" w:type="dxa"/>
            <w:vAlign w:val="bottom"/>
          </w:tcPr>
          <w:p w14:paraId="5E9DB6A6" w14:textId="192226AC"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901" w:type="dxa"/>
            <w:vAlign w:val="bottom"/>
            <w:hideMark/>
          </w:tcPr>
          <w:p w14:paraId="6374F2AB" w14:textId="256B7341"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40</w:t>
            </w:r>
          </w:p>
        </w:tc>
        <w:tc>
          <w:tcPr>
            <w:tcW w:w="270" w:type="dxa"/>
          </w:tcPr>
          <w:p w14:paraId="1876B1A3"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68678C33" w14:textId="66B199D5"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179,113</w:t>
            </w:r>
          </w:p>
        </w:tc>
        <w:tc>
          <w:tcPr>
            <w:tcW w:w="270" w:type="dxa"/>
            <w:vAlign w:val="bottom"/>
          </w:tcPr>
          <w:p w14:paraId="677A7D6E" w14:textId="77777777" w:rsidR="00537470" w:rsidRPr="00537470" w:rsidRDefault="00537470" w:rsidP="00537470">
            <w:pPr>
              <w:pStyle w:val="BodyText"/>
              <w:tabs>
                <w:tab w:val="decimal" w:pos="540"/>
              </w:tabs>
              <w:spacing w:after="0" w:line="230" w:lineRule="exact"/>
              <w:ind w:left="-180" w:right="-156"/>
              <w:rPr>
                <w:rFonts w:cs="Times New Roman"/>
                <w:szCs w:val="22"/>
                <w:lang w:val="en-GB" w:bidi="th-TH"/>
              </w:rPr>
            </w:pPr>
          </w:p>
        </w:tc>
        <w:tc>
          <w:tcPr>
            <w:tcW w:w="1192" w:type="dxa"/>
            <w:gridSpan w:val="2"/>
            <w:vAlign w:val="bottom"/>
            <w:hideMark/>
          </w:tcPr>
          <w:p w14:paraId="612ADD4B" w14:textId="42671277"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179,113</w:t>
            </w:r>
          </w:p>
        </w:tc>
        <w:tc>
          <w:tcPr>
            <w:tcW w:w="236" w:type="dxa"/>
            <w:vAlign w:val="bottom"/>
          </w:tcPr>
          <w:p w14:paraId="44787B82" w14:textId="77777777" w:rsidR="00537470" w:rsidRPr="00537470" w:rsidRDefault="00537470" w:rsidP="00537470">
            <w:pPr>
              <w:pStyle w:val="BodyText"/>
              <w:tabs>
                <w:tab w:val="decimal" w:pos="949"/>
              </w:tabs>
              <w:spacing w:after="0" w:line="230" w:lineRule="exact"/>
              <w:ind w:left="-180" w:right="-156"/>
              <w:rPr>
                <w:rFonts w:cs="Times New Roman"/>
                <w:szCs w:val="22"/>
                <w:lang w:val="en-GB" w:bidi="th-TH"/>
              </w:rPr>
            </w:pPr>
          </w:p>
        </w:tc>
        <w:tc>
          <w:tcPr>
            <w:tcW w:w="1262" w:type="dxa"/>
            <w:vAlign w:val="bottom"/>
          </w:tcPr>
          <w:p w14:paraId="5D270E54" w14:textId="2755FABA"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185,332</w:t>
            </w:r>
          </w:p>
        </w:tc>
        <w:tc>
          <w:tcPr>
            <w:tcW w:w="270" w:type="dxa"/>
            <w:vAlign w:val="bottom"/>
          </w:tcPr>
          <w:p w14:paraId="3E5DA021" w14:textId="77777777" w:rsidR="00537470" w:rsidRPr="00537470" w:rsidRDefault="00537470" w:rsidP="00537470">
            <w:pPr>
              <w:pStyle w:val="BodyText"/>
              <w:tabs>
                <w:tab w:val="decimal" w:pos="949"/>
              </w:tabs>
              <w:spacing w:after="0" w:line="230" w:lineRule="exact"/>
              <w:ind w:left="-180" w:right="-156"/>
              <w:rPr>
                <w:rFonts w:cs="Times New Roman"/>
                <w:szCs w:val="22"/>
                <w:cs/>
                <w:lang w:val="en-GB" w:bidi="th-TH"/>
              </w:rPr>
            </w:pPr>
          </w:p>
        </w:tc>
        <w:tc>
          <w:tcPr>
            <w:tcW w:w="1093" w:type="dxa"/>
            <w:gridSpan w:val="2"/>
            <w:vAlign w:val="bottom"/>
            <w:hideMark/>
          </w:tcPr>
          <w:p w14:paraId="28D4F63E" w14:textId="4369FCB2"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185,257</w:t>
            </w:r>
          </w:p>
        </w:tc>
      </w:tr>
      <w:tr w:rsidR="00537470" w:rsidRPr="004A6CB8" w14:paraId="66BDED80" w14:textId="77777777" w:rsidTr="008512A9">
        <w:trPr>
          <w:gridAfter w:val="1"/>
          <w:wAfter w:w="55" w:type="dxa"/>
        </w:trPr>
        <w:tc>
          <w:tcPr>
            <w:tcW w:w="3656" w:type="dxa"/>
          </w:tcPr>
          <w:p w14:paraId="71A2A57E" w14:textId="77777777" w:rsidR="00537470" w:rsidRPr="00CE4D6C" w:rsidRDefault="00537470" w:rsidP="00537470">
            <w:pPr>
              <w:pStyle w:val="acctfourfigures"/>
              <w:tabs>
                <w:tab w:val="left" w:pos="720"/>
              </w:tabs>
              <w:spacing w:line="220" w:lineRule="exact"/>
              <w:ind w:left="-18" w:right="-158"/>
              <w:rPr>
                <w:rFonts w:cstheme="minorBidi"/>
                <w:spacing w:val="-6"/>
                <w:szCs w:val="22"/>
                <w:lang w:val="en-US" w:bidi="th-TH"/>
              </w:rPr>
            </w:pPr>
            <w:r w:rsidRPr="00CE4D6C">
              <w:rPr>
                <w:rFonts w:cs="Times New Roman"/>
                <w:spacing w:val="-6"/>
                <w:szCs w:val="22"/>
              </w:rPr>
              <w:t>SIPHANDONE-RATCH LAO CO., LTD.</w:t>
            </w:r>
          </w:p>
        </w:tc>
        <w:tc>
          <w:tcPr>
            <w:tcW w:w="2994" w:type="dxa"/>
          </w:tcPr>
          <w:p w14:paraId="5A6E5728" w14:textId="77777777" w:rsidR="00537470" w:rsidRPr="004A6CB8" w:rsidRDefault="00537470" w:rsidP="0053747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Generating and selling </w:t>
            </w:r>
          </w:p>
          <w:p w14:paraId="63CEBCE2" w14:textId="151B9F1E" w:rsidR="00537470" w:rsidRPr="004A6CB8" w:rsidRDefault="00537470" w:rsidP="00537470">
            <w:pPr>
              <w:pStyle w:val="acctfourfigures"/>
              <w:tabs>
                <w:tab w:val="clear" w:pos="765"/>
                <w:tab w:val="decimal" w:pos="6"/>
              </w:tabs>
              <w:spacing w:line="220" w:lineRule="exact"/>
              <w:ind w:left="6"/>
              <w:rPr>
                <w:rFonts w:cs="Times New Roman"/>
                <w:szCs w:val="22"/>
              </w:rPr>
            </w:pPr>
            <w:r w:rsidRPr="004A6CB8">
              <w:rPr>
                <w:rFonts w:cs="Times New Roman"/>
                <w:szCs w:val="22"/>
              </w:rPr>
              <w:t xml:space="preserve">   wood pellet</w:t>
            </w:r>
          </w:p>
        </w:tc>
        <w:tc>
          <w:tcPr>
            <w:tcW w:w="1169" w:type="dxa"/>
          </w:tcPr>
          <w:p w14:paraId="614BA1E4" w14:textId="7777777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p>
          <w:p w14:paraId="28E0F160" w14:textId="7DB69A55"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Lao PDR</w:t>
            </w:r>
          </w:p>
        </w:tc>
        <w:tc>
          <w:tcPr>
            <w:tcW w:w="810" w:type="dxa"/>
            <w:vAlign w:val="bottom"/>
          </w:tcPr>
          <w:p w14:paraId="07B3B60F" w14:textId="4E32481C"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25</w:t>
            </w:r>
          </w:p>
        </w:tc>
        <w:tc>
          <w:tcPr>
            <w:tcW w:w="901" w:type="dxa"/>
            <w:vAlign w:val="bottom"/>
          </w:tcPr>
          <w:p w14:paraId="145C047D" w14:textId="4997D826"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25</w:t>
            </w:r>
          </w:p>
        </w:tc>
        <w:tc>
          <w:tcPr>
            <w:tcW w:w="270" w:type="dxa"/>
          </w:tcPr>
          <w:p w14:paraId="6010E7A9"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150DB693" w14:textId="466775CB"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val="en-US" w:bidi="th-TH"/>
              </w:rPr>
              <w:t>57</w:t>
            </w:r>
            <w:r w:rsidRPr="00537470">
              <w:rPr>
                <w:rFonts w:cs="Times New Roman"/>
                <w:szCs w:val="22"/>
                <w:lang w:bidi="th-TH"/>
              </w:rPr>
              <w:t>,906</w:t>
            </w:r>
          </w:p>
        </w:tc>
        <w:tc>
          <w:tcPr>
            <w:tcW w:w="270" w:type="dxa"/>
            <w:vAlign w:val="bottom"/>
          </w:tcPr>
          <w:p w14:paraId="4A21D3EF" w14:textId="77777777" w:rsidR="00537470" w:rsidRPr="00537470" w:rsidRDefault="00537470" w:rsidP="00537470">
            <w:pPr>
              <w:pStyle w:val="BodyText"/>
              <w:tabs>
                <w:tab w:val="decimal" w:pos="540"/>
              </w:tabs>
              <w:spacing w:after="0" w:line="230" w:lineRule="exact"/>
              <w:ind w:left="-180" w:right="-156"/>
              <w:rPr>
                <w:rFonts w:cs="Times New Roman"/>
                <w:szCs w:val="22"/>
                <w:lang w:val="en-GB" w:bidi="th-TH"/>
              </w:rPr>
            </w:pPr>
          </w:p>
        </w:tc>
        <w:tc>
          <w:tcPr>
            <w:tcW w:w="1192" w:type="dxa"/>
            <w:gridSpan w:val="2"/>
            <w:vAlign w:val="bottom"/>
          </w:tcPr>
          <w:p w14:paraId="0ECC49F3" w14:textId="2D9CAB3F" w:rsidR="00537470" w:rsidRPr="00537470" w:rsidRDefault="00537470" w:rsidP="00537470">
            <w:pPr>
              <w:pStyle w:val="acctfourfigures"/>
              <w:tabs>
                <w:tab w:val="clear" w:pos="765"/>
                <w:tab w:val="decimal" w:pos="949"/>
              </w:tabs>
              <w:spacing w:line="220" w:lineRule="exact"/>
              <w:ind w:right="-156"/>
              <w:rPr>
                <w:rFonts w:cs="Times New Roman"/>
                <w:szCs w:val="22"/>
                <w:lang w:val="en-US" w:bidi="th-TH"/>
              </w:rPr>
            </w:pPr>
            <w:r w:rsidRPr="00537470">
              <w:rPr>
                <w:rFonts w:cs="Times New Roman"/>
                <w:szCs w:val="22"/>
                <w:lang w:val="en-US" w:bidi="th-TH"/>
              </w:rPr>
              <w:t>57</w:t>
            </w:r>
            <w:r w:rsidRPr="00537470">
              <w:rPr>
                <w:rFonts w:cs="Times New Roman"/>
                <w:szCs w:val="22"/>
                <w:lang w:bidi="th-TH"/>
              </w:rPr>
              <w:t>,906</w:t>
            </w:r>
          </w:p>
        </w:tc>
        <w:tc>
          <w:tcPr>
            <w:tcW w:w="236" w:type="dxa"/>
            <w:vAlign w:val="bottom"/>
          </w:tcPr>
          <w:p w14:paraId="4E3DA5C0" w14:textId="77777777" w:rsidR="00537470" w:rsidRPr="00537470" w:rsidRDefault="00537470" w:rsidP="00537470">
            <w:pPr>
              <w:pStyle w:val="BodyText"/>
              <w:tabs>
                <w:tab w:val="decimal" w:pos="949"/>
              </w:tabs>
              <w:spacing w:after="0" w:line="230" w:lineRule="exact"/>
              <w:ind w:left="-180" w:right="-156"/>
              <w:rPr>
                <w:rFonts w:cs="Times New Roman"/>
                <w:szCs w:val="22"/>
                <w:lang w:val="en-GB" w:bidi="th-TH"/>
              </w:rPr>
            </w:pPr>
          </w:p>
        </w:tc>
        <w:tc>
          <w:tcPr>
            <w:tcW w:w="1262" w:type="dxa"/>
            <w:vAlign w:val="bottom"/>
          </w:tcPr>
          <w:p w14:paraId="2E0C929D" w14:textId="28807A2D"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7,641</w:t>
            </w:r>
          </w:p>
        </w:tc>
        <w:tc>
          <w:tcPr>
            <w:tcW w:w="270" w:type="dxa"/>
            <w:vAlign w:val="bottom"/>
          </w:tcPr>
          <w:p w14:paraId="33615F09" w14:textId="77777777" w:rsidR="00537470" w:rsidRPr="00537470" w:rsidRDefault="00537470" w:rsidP="00537470">
            <w:pPr>
              <w:pStyle w:val="BodyText"/>
              <w:tabs>
                <w:tab w:val="decimal" w:pos="949"/>
              </w:tabs>
              <w:spacing w:after="0" w:line="230" w:lineRule="exact"/>
              <w:ind w:left="-180" w:right="-156"/>
              <w:rPr>
                <w:rFonts w:cs="Times New Roman"/>
                <w:szCs w:val="22"/>
                <w:cs/>
                <w:lang w:val="en-GB" w:bidi="th-TH"/>
              </w:rPr>
            </w:pPr>
          </w:p>
        </w:tc>
        <w:tc>
          <w:tcPr>
            <w:tcW w:w="1093" w:type="dxa"/>
            <w:gridSpan w:val="2"/>
            <w:vAlign w:val="bottom"/>
          </w:tcPr>
          <w:p w14:paraId="3987B97B" w14:textId="07C52EFD"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29,327</w:t>
            </w:r>
          </w:p>
        </w:tc>
      </w:tr>
      <w:tr w:rsidR="00537470" w:rsidRPr="004A6CB8" w14:paraId="5CFB08CD" w14:textId="77777777" w:rsidTr="008512A9">
        <w:trPr>
          <w:gridAfter w:val="1"/>
          <w:wAfter w:w="55" w:type="dxa"/>
          <w:trHeight w:val="227"/>
        </w:trPr>
        <w:tc>
          <w:tcPr>
            <w:tcW w:w="3656" w:type="dxa"/>
            <w:hideMark/>
          </w:tcPr>
          <w:p w14:paraId="1F4D4023" w14:textId="77777777" w:rsidR="00537470" w:rsidRPr="004A6CB8" w:rsidRDefault="00537470" w:rsidP="00537470">
            <w:pPr>
              <w:pStyle w:val="acctfourfigures"/>
              <w:tabs>
                <w:tab w:val="left" w:pos="720"/>
              </w:tabs>
              <w:spacing w:line="220" w:lineRule="exact"/>
              <w:ind w:left="-18" w:right="-158"/>
              <w:rPr>
                <w:rFonts w:cs="Times New Roman"/>
                <w:szCs w:val="22"/>
              </w:rPr>
            </w:pPr>
            <w:r w:rsidRPr="004A6CB8">
              <w:rPr>
                <w:rFonts w:cs="Times New Roman"/>
                <w:szCs w:val="22"/>
              </w:rPr>
              <w:t>PT Medco Ratch Power Riau</w:t>
            </w:r>
          </w:p>
        </w:tc>
        <w:tc>
          <w:tcPr>
            <w:tcW w:w="2994" w:type="dxa"/>
          </w:tcPr>
          <w:p w14:paraId="31E047A1" w14:textId="02747BC2" w:rsidR="00537470" w:rsidRPr="00C272B2" w:rsidRDefault="00537470" w:rsidP="00537470">
            <w:pPr>
              <w:pStyle w:val="acctfourfigures"/>
              <w:tabs>
                <w:tab w:val="clear" w:pos="765"/>
                <w:tab w:val="decimal" w:pos="6"/>
              </w:tabs>
              <w:spacing w:line="220" w:lineRule="exact"/>
              <w:ind w:left="6" w:right="-110"/>
              <w:rPr>
                <w:rFonts w:cs="Times New Roman"/>
                <w:spacing w:val="-4"/>
                <w:szCs w:val="22"/>
              </w:rPr>
            </w:pPr>
            <w:r w:rsidRPr="00C272B2">
              <w:rPr>
                <w:rFonts w:cs="Times New Roman"/>
                <w:spacing w:val="-4"/>
                <w:szCs w:val="22"/>
              </w:rPr>
              <w:t>Generating and selling electricity</w:t>
            </w:r>
          </w:p>
        </w:tc>
        <w:tc>
          <w:tcPr>
            <w:tcW w:w="1169" w:type="dxa"/>
          </w:tcPr>
          <w:p w14:paraId="680BC4CD" w14:textId="7777777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Republic of</w:t>
            </w:r>
          </w:p>
          <w:p w14:paraId="7423F554" w14:textId="031CC9C0"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Indonesia</w:t>
            </w:r>
          </w:p>
        </w:tc>
        <w:tc>
          <w:tcPr>
            <w:tcW w:w="810" w:type="dxa"/>
            <w:vAlign w:val="bottom"/>
          </w:tcPr>
          <w:p w14:paraId="71A2431F" w14:textId="7A0539C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901" w:type="dxa"/>
            <w:vAlign w:val="bottom"/>
            <w:hideMark/>
          </w:tcPr>
          <w:p w14:paraId="78F5F63E" w14:textId="3ADBB222"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49</w:t>
            </w:r>
          </w:p>
        </w:tc>
        <w:tc>
          <w:tcPr>
            <w:tcW w:w="270" w:type="dxa"/>
          </w:tcPr>
          <w:p w14:paraId="64E836A8" w14:textId="77777777" w:rsidR="00537470" w:rsidRPr="004A6CB8"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789200F6" w14:textId="0A1EB86D" w:rsidR="00537470" w:rsidRPr="00537470" w:rsidRDefault="00537470" w:rsidP="00537470">
            <w:pPr>
              <w:pStyle w:val="acctfourfigures"/>
              <w:tabs>
                <w:tab w:val="clear" w:pos="765"/>
                <w:tab w:val="decimal" w:pos="864"/>
              </w:tabs>
              <w:spacing w:line="220" w:lineRule="exact"/>
              <w:ind w:right="-156"/>
              <w:rPr>
                <w:rFonts w:cs="Times New Roman"/>
                <w:szCs w:val="22"/>
                <w:lang w:bidi="th-TH"/>
              </w:rPr>
            </w:pPr>
            <w:r w:rsidRPr="00537470">
              <w:rPr>
                <w:rFonts w:cs="Times New Roman"/>
                <w:szCs w:val="22"/>
                <w:lang w:bidi="th-TH"/>
              </w:rPr>
              <w:t>1,083,116</w:t>
            </w:r>
          </w:p>
        </w:tc>
        <w:tc>
          <w:tcPr>
            <w:tcW w:w="270" w:type="dxa"/>
            <w:vAlign w:val="bottom"/>
          </w:tcPr>
          <w:p w14:paraId="143BE31E"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hideMark/>
          </w:tcPr>
          <w:p w14:paraId="5884B237" w14:textId="4CF83EDA"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1,083,116</w:t>
            </w:r>
          </w:p>
        </w:tc>
        <w:tc>
          <w:tcPr>
            <w:tcW w:w="236" w:type="dxa"/>
            <w:vAlign w:val="bottom"/>
          </w:tcPr>
          <w:p w14:paraId="75B5CA49"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5A1E3859" w14:textId="63DBEA8F"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2,489,204</w:t>
            </w:r>
          </w:p>
        </w:tc>
        <w:tc>
          <w:tcPr>
            <w:tcW w:w="270" w:type="dxa"/>
            <w:vAlign w:val="bottom"/>
          </w:tcPr>
          <w:p w14:paraId="5464827A"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hideMark/>
          </w:tcPr>
          <w:p w14:paraId="2EEE5B7D" w14:textId="7CD9228D"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2,379,662</w:t>
            </w:r>
          </w:p>
        </w:tc>
      </w:tr>
      <w:tr w:rsidR="00537470" w:rsidRPr="004A6CB8" w14:paraId="1F061997" w14:textId="77777777" w:rsidTr="008512A9">
        <w:trPr>
          <w:gridAfter w:val="1"/>
          <w:wAfter w:w="55" w:type="dxa"/>
          <w:trHeight w:val="227"/>
        </w:trPr>
        <w:tc>
          <w:tcPr>
            <w:tcW w:w="3656" w:type="dxa"/>
          </w:tcPr>
          <w:p w14:paraId="5E06C78B" w14:textId="77777777" w:rsidR="00537470" w:rsidRPr="009D0E26" w:rsidRDefault="00537470" w:rsidP="00537470">
            <w:pPr>
              <w:rPr>
                <w:rFonts w:cs="Times New Roman"/>
                <w:szCs w:val="22"/>
              </w:rPr>
            </w:pPr>
            <w:r w:rsidRPr="009D0E26">
              <w:rPr>
                <w:rFonts w:cs="Times New Roman"/>
                <w:szCs w:val="22"/>
              </w:rPr>
              <w:t xml:space="preserve">PT TAPANULI HYDRO ENERGY </w:t>
            </w:r>
          </w:p>
          <w:p w14:paraId="258DE445" w14:textId="77777777" w:rsidR="00537470" w:rsidRPr="009D0E26" w:rsidRDefault="00537470" w:rsidP="00537470">
            <w:pPr>
              <w:pStyle w:val="acctfourfigures"/>
              <w:tabs>
                <w:tab w:val="left" w:pos="720"/>
              </w:tabs>
              <w:spacing w:line="220" w:lineRule="exact"/>
              <w:ind w:left="-18" w:right="-158"/>
              <w:rPr>
                <w:rFonts w:cs="Times New Roman"/>
                <w:szCs w:val="22"/>
              </w:rPr>
            </w:pPr>
          </w:p>
        </w:tc>
        <w:tc>
          <w:tcPr>
            <w:tcW w:w="2994" w:type="dxa"/>
          </w:tcPr>
          <w:p w14:paraId="4F7AF851" w14:textId="4521FBA8" w:rsidR="00537470" w:rsidRPr="009D0E26" w:rsidRDefault="00537470" w:rsidP="00537470">
            <w:pPr>
              <w:pStyle w:val="acctfourfigures"/>
              <w:tabs>
                <w:tab w:val="clear" w:pos="765"/>
                <w:tab w:val="decimal" w:pos="6"/>
              </w:tabs>
              <w:spacing w:line="220" w:lineRule="exact"/>
              <w:ind w:left="6" w:right="-110"/>
              <w:rPr>
                <w:rFonts w:cs="Times New Roman"/>
                <w:spacing w:val="-4"/>
                <w:szCs w:val="22"/>
              </w:rPr>
            </w:pPr>
            <w:r w:rsidRPr="00107A47">
              <w:rPr>
                <w:rFonts w:cs="Times New Roman"/>
                <w:spacing w:val="-4"/>
                <w:szCs w:val="22"/>
              </w:rPr>
              <w:t>Generating and selling electricity</w:t>
            </w:r>
          </w:p>
        </w:tc>
        <w:tc>
          <w:tcPr>
            <w:tcW w:w="1169" w:type="dxa"/>
          </w:tcPr>
          <w:p w14:paraId="43C045E8" w14:textId="7777777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Republic of</w:t>
            </w:r>
          </w:p>
          <w:p w14:paraId="3B951FAE" w14:textId="4246A202"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Indonesia</w:t>
            </w:r>
          </w:p>
        </w:tc>
        <w:tc>
          <w:tcPr>
            <w:tcW w:w="810" w:type="dxa"/>
            <w:vAlign w:val="bottom"/>
          </w:tcPr>
          <w:p w14:paraId="62ED3166" w14:textId="35867ECE"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50</w:t>
            </w:r>
          </w:p>
        </w:tc>
        <w:tc>
          <w:tcPr>
            <w:tcW w:w="901" w:type="dxa"/>
            <w:vAlign w:val="bottom"/>
          </w:tcPr>
          <w:p w14:paraId="408CF211" w14:textId="50BB9D7D"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50</w:t>
            </w:r>
          </w:p>
        </w:tc>
        <w:tc>
          <w:tcPr>
            <w:tcW w:w="270" w:type="dxa"/>
          </w:tcPr>
          <w:p w14:paraId="7A2F521C"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046DF782" w14:textId="717F77E7" w:rsidR="00537470" w:rsidRPr="00537470" w:rsidRDefault="002C4AC1" w:rsidP="00537470">
            <w:pPr>
              <w:pStyle w:val="acctfourfigures"/>
              <w:tabs>
                <w:tab w:val="clear" w:pos="765"/>
                <w:tab w:val="decimal" w:pos="864"/>
              </w:tabs>
              <w:spacing w:line="220" w:lineRule="exact"/>
              <w:ind w:right="-156"/>
              <w:rPr>
                <w:rFonts w:cs="Times New Roman"/>
                <w:szCs w:val="22"/>
                <w:lang w:bidi="th-TH"/>
              </w:rPr>
            </w:pPr>
            <w:r>
              <w:rPr>
                <w:rFonts w:cs="Times New Roman"/>
                <w:szCs w:val="22"/>
                <w:lang w:bidi="th-TH"/>
              </w:rPr>
              <w:t>700</w:t>
            </w:r>
            <w:r w:rsidR="00537470" w:rsidRPr="00537470">
              <w:rPr>
                <w:rFonts w:cs="Times New Roman"/>
                <w:szCs w:val="22"/>
                <w:lang w:bidi="th-TH"/>
              </w:rPr>
              <w:t>,</w:t>
            </w:r>
            <w:r>
              <w:rPr>
                <w:rFonts w:cs="Times New Roman"/>
                <w:szCs w:val="22"/>
                <w:lang w:bidi="th-TH"/>
              </w:rPr>
              <w:t>916</w:t>
            </w:r>
          </w:p>
        </w:tc>
        <w:tc>
          <w:tcPr>
            <w:tcW w:w="270" w:type="dxa"/>
            <w:vAlign w:val="bottom"/>
          </w:tcPr>
          <w:p w14:paraId="09BCE91B"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2F477119" w14:textId="31663C91"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577,294</w:t>
            </w:r>
          </w:p>
        </w:tc>
        <w:tc>
          <w:tcPr>
            <w:tcW w:w="236" w:type="dxa"/>
            <w:vAlign w:val="bottom"/>
          </w:tcPr>
          <w:p w14:paraId="62CAA013"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126BEA7F" w14:textId="06C26477" w:rsidR="00537470" w:rsidRPr="00537470" w:rsidRDefault="00537470" w:rsidP="008512A9">
            <w:pPr>
              <w:pStyle w:val="acctfourfigures"/>
              <w:tabs>
                <w:tab w:val="clear" w:pos="765"/>
                <w:tab w:val="decimal" w:pos="855"/>
              </w:tabs>
              <w:spacing w:line="220" w:lineRule="exact"/>
              <w:ind w:left="-180"/>
              <w:jc w:val="right"/>
              <w:rPr>
                <w:rFonts w:cs="Times New Roman"/>
                <w:szCs w:val="22"/>
                <w:lang w:val="en-US" w:bidi="th-TH"/>
              </w:rPr>
            </w:pPr>
            <w:r w:rsidRPr="00537470">
              <w:rPr>
                <w:rFonts w:cs="Times New Roman"/>
                <w:szCs w:val="22"/>
                <w:lang w:val="en-US" w:bidi="th-TH"/>
              </w:rPr>
              <w:t>695,358</w:t>
            </w:r>
          </w:p>
        </w:tc>
        <w:tc>
          <w:tcPr>
            <w:tcW w:w="270" w:type="dxa"/>
            <w:vAlign w:val="bottom"/>
          </w:tcPr>
          <w:p w14:paraId="510FCBB3"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66066964" w14:textId="374CF562"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577,294</w:t>
            </w:r>
          </w:p>
        </w:tc>
      </w:tr>
      <w:tr w:rsidR="00537470" w:rsidRPr="004A6CB8" w14:paraId="63141FA8" w14:textId="77777777" w:rsidTr="008512A9">
        <w:trPr>
          <w:gridAfter w:val="1"/>
          <w:wAfter w:w="55" w:type="dxa"/>
        </w:trPr>
        <w:tc>
          <w:tcPr>
            <w:tcW w:w="3656" w:type="dxa"/>
          </w:tcPr>
          <w:p w14:paraId="2383C084" w14:textId="3FA218A1" w:rsidR="00537470" w:rsidRPr="009D0E26" w:rsidRDefault="00537470" w:rsidP="00537470">
            <w:pPr>
              <w:pStyle w:val="acctfourfigures"/>
              <w:tabs>
                <w:tab w:val="left" w:pos="720"/>
              </w:tabs>
              <w:spacing w:line="220" w:lineRule="exact"/>
              <w:ind w:left="-18" w:right="-158"/>
              <w:rPr>
                <w:rFonts w:cs="Times New Roman"/>
                <w:szCs w:val="22"/>
              </w:rPr>
            </w:pPr>
            <w:r w:rsidRPr="00CE4D6C">
              <w:rPr>
                <w:rFonts w:cs="Times New Roman"/>
                <w:spacing w:val="-4"/>
                <w:szCs w:val="22"/>
              </w:rPr>
              <w:t xml:space="preserve">RATCH &amp; AIDC Wind Energy </w:t>
            </w:r>
            <w:proofErr w:type="spellStart"/>
            <w:r w:rsidRPr="00CE4D6C">
              <w:rPr>
                <w:rFonts w:cs="Times New Roman"/>
                <w:spacing w:val="-4"/>
                <w:szCs w:val="22"/>
              </w:rPr>
              <w:t>Pte.</w:t>
            </w:r>
            <w:proofErr w:type="spellEnd"/>
            <w:r w:rsidRPr="00CE4D6C">
              <w:rPr>
                <w:rFonts w:cs="Times New Roman"/>
                <w:spacing w:val="-4"/>
                <w:szCs w:val="22"/>
              </w:rPr>
              <w:t xml:space="preserve"> Ltd</w:t>
            </w:r>
            <w:r w:rsidRPr="009D0E26">
              <w:rPr>
                <w:rFonts w:cs="Times New Roman"/>
                <w:szCs w:val="22"/>
              </w:rPr>
              <w:t>.</w:t>
            </w:r>
          </w:p>
        </w:tc>
        <w:tc>
          <w:tcPr>
            <w:tcW w:w="2994" w:type="dxa"/>
          </w:tcPr>
          <w:p w14:paraId="4216957E" w14:textId="77777777" w:rsidR="00537470" w:rsidRPr="009D0E26" w:rsidRDefault="00537470" w:rsidP="00537470">
            <w:pPr>
              <w:pStyle w:val="acctfourfigures"/>
              <w:tabs>
                <w:tab w:val="clear" w:pos="765"/>
                <w:tab w:val="decimal" w:pos="6"/>
              </w:tabs>
              <w:spacing w:line="220" w:lineRule="exact"/>
              <w:ind w:left="6"/>
              <w:rPr>
                <w:rFonts w:cs="Times New Roman"/>
                <w:szCs w:val="22"/>
              </w:rPr>
            </w:pPr>
            <w:r w:rsidRPr="009D0E26">
              <w:rPr>
                <w:rFonts w:cs="Times New Roman"/>
                <w:szCs w:val="22"/>
              </w:rPr>
              <w:t>Investing in the power energy</w:t>
            </w:r>
          </w:p>
          <w:p w14:paraId="52C615D6" w14:textId="281094EF" w:rsidR="00537470" w:rsidRPr="009D0E26" w:rsidRDefault="00537470" w:rsidP="00537470">
            <w:pPr>
              <w:pStyle w:val="acctfourfigures"/>
              <w:tabs>
                <w:tab w:val="clear" w:pos="765"/>
                <w:tab w:val="decimal" w:pos="6"/>
              </w:tabs>
              <w:spacing w:line="220" w:lineRule="exact"/>
              <w:ind w:left="6"/>
              <w:rPr>
                <w:rFonts w:cs="Times New Roman"/>
                <w:szCs w:val="22"/>
              </w:rPr>
            </w:pPr>
            <w:r w:rsidRPr="009D0E26">
              <w:rPr>
                <w:rFonts w:cs="Times New Roman"/>
                <w:szCs w:val="22"/>
              </w:rPr>
              <w:t xml:space="preserve">  business internationally</w:t>
            </w:r>
          </w:p>
        </w:tc>
        <w:tc>
          <w:tcPr>
            <w:tcW w:w="1169" w:type="dxa"/>
          </w:tcPr>
          <w:p w14:paraId="6A357D8A" w14:textId="7777777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p>
          <w:p w14:paraId="5B9C199D" w14:textId="64B0B5A6"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Singapore</w:t>
            </w:r>
          </w:p>
        </w:tc>
        <w:tc>
          <w:tcPr>
            <w:tcW w:w="810" w:type="dxa"/>
            <w:vAlign w:val="bottom"/>
          </w:tcPr>
          <w:p w14:paraId="107D56EE" w14:textId="03BB73E4"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63.80</w:t>
            </w:r>
          </w:p>
        </w:tc>
        <w:tc>
          <w:tcPr>
            <w:tcW w:w="901" w:type="dxa"/>
            <w:vAlign w:val="bottom"/>
          </w:tcPr>
          <w:p w14:paraId="337CAD2C" w14:textId="329F23FD"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63.80</w:t>
            </w:r>
          </w:p>
        </w:tc>
        <w:tc>
          <w:tcPr>
            <w:tcW w:w="270" w:type="dxa"/>
          </w:tcPr>
          <w:p w14:paraId="67F86E63"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6ECFD5EC" w14:textId="7967E8E8" w:rsidR="00537470" w:rsidRPr="00537470" w:rsidRDefault="002C4AC1" w:rsidP="00537470">
            <w:pPr>
              <w:pStyle w:val="acctfourfigures"/>
              <w:tabs>
                <w:tab w:val="clear" w:pos="765"/>
                <w:tab w:val="decimal" w:pos="864"/>
              </w:tabs>
              <w:spacing w:line="220" w:lineRule="exact"/>
              <w:ind w:right="-156"/>
              <w:rPr>
                <w:rFonts w:cs="Times New Roman"/>
                <w:szCs w:val="22"/>
                <w:lang w:bidi="th-TH"/>
              </w:rPr>
            </w:pPr>
            <w:r>
              <w:rPr>
                <w:rFonts w:cs="Times New Roman"/>
                <w:szCs w:val="22"/>
                <w:lang w:bidi="th-TH"/>
              </w:rPr>
              <w:t>318</w:t>
            </w:r>
            <w:r w:rsidR="00537470" w:rsidRPr="00537470">
              <w:rPr>
                <w:rFonts w:cs="Times New Roman"/>
                <w:szCs w:val="22"/>
                <w:lang w:bidi="th-TH"/>
              </w:rPr>
              <w:t>,</w:t>
            </w:r>
            <w:r>
              <w:rPr>
                <w:rFonts w:cs="Times New Roman"/>
                <w:szCs w:val="22"/>
                <w:lang w:bidi="th-TH"/>
              </w:rPr>
              <w:t>192</w:t>
            </w:r>
          </w:p>
        </w:tc>
        <w:tc>
          <w:tcPr>
            <w:tcW w:w="270" w:type="dxa"/>
            <w:vAlign w:val="bottom"/>
          </w:tcPr>
          <w:p w14:paraId="364EAC81"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033CAEC1" w14:textId="1D1A5D94"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295,427</w:t>
            </w:r>
          </w:p>
        </w:tc>
        <w:tc>
          <w:tcPr>
            <w:tcW w:w="236" w:type="dxa"/>
            <w:vAlign w:val="bottom"/>
          </w:tcPr>
          <w:p w14:paraId="4A08C614"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4DA3CE4D" w14:textId="63CCFE96"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252,951</w:t>
            </w:r>
          </w:p>
        </w:tc>
        <w:tc>
          <w:tcPr>
            <w:tcW w:w="270" w:type="dxa"/>
            <w:vAlign w:val="bottom"/>
          </w:tcPr>
          <w:p w14:paraId="202E3312"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2769FDE0" w14:textId="117A05F5"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292,895</w:t>
            </w:r>
          </w:p>
        </w:tc>
      </w:tr>
      <w:tr w:rsidR="00537470" w:rsidRPr="004A6CB8" w14:paraId="34BDCB54" w14:textId="77777777" w:rsidTr="008512A9">
        <w:trPr>
          <w:gridAfter w:val="1"/>
          <w:wAfter w:w="55" w:type="dxa"/>
        </w:trPr>
        <w:tc>
          <w:tcPr>
            <w:tcW w:w="3656" w:type="dxa"/>
          </w:tcPr>
          <w:p w14:paraId="0946B436" w14:textId="77777777" w:rsidR="00537470" w:rsidRPr="009D0E26" w:rsidRDefault="00537470" w:rsidP="00537470">
            <w:pPr>
              <w:pStyle w:val="acctfourfigures"/>
              <w:tabs>
                <w:tab w:val="left" w:pos="720"/>
              </w:tabs>
              <w:spacing w:line="220" w:lineRule="exact"/>
              <w:ind w:left="-18" w:right="-158"/>
              <w:rPr>
                <w:rFonts w:cs="Times New Roman"/>
                <w:szCs w:val="22"/>
              </w:rPr>
            </w:pPr>
            <w:r w:rsidRPr="009D0E26">
              <w:rPr>
                <w:rFonts w:cs="Times New Roman"/>
                <w:szCs w:val="22"/>
              </w:rPr>
              <w:t>NEXIF ENERGY BT PTE. LTD.</w:t>
            </w:r>
          </w:p>
        </w:tc>
        <w:tc>
          <w:tcPr>
            <w:tcW w:w="2994" w:type="dxa"/>
          </w:tcPr>
          <w:p w14:paraId="787C32D6" w14:textId="77777777" w:rsidR="00537470" w:rsidRPr="009D0E26" w:rsidRDefault="00537470" w:rsidP="00537470">
            <w:pPr>
              <w:pStyle w:val="acctfourfigures"/>
              <w:tabs>
                <w:tab w:val="clear" w:pos="765"/>
                <w:tab w:val="decimal" w:pos="6"/>
              </w:tabs>
              <w:spacing w:line="220" w:lineRule="exact"/>
              <w:ind w:left="6"/>
              <w:rPr>
                <w:rFonts w:cs="Times New Roman"/>
                <w:szCs w:val="22"/>
              </w:rPr>
            </w:pPr>
            <w:r w:rsidRPr="009D0E26">
              <w:rPr>
                <w:rFonts w:cs="Times New Roman"/>
                <w:szCs w:val="22"/>
              </w:rPr>
              <w:t>Investing in the power energy</w:t>
            </w:r>
          </w:p>
          <w:p w14:paraId="4FB736EC" w14:textId="77777777" w:rsidR="00537470" w:rsidRPr="009D0E26" w:rsidRDefault="00537470" w:rsidP="00537470">
            <w:pPr>
              <w:pStyle w:val="acctfourfigures"/>
              <w:tabs>
                <w:tab w:val="clear" w:pos="765"/>
                <w:tab w:val="decimal" w:pos="6"/>
              </w:tabs>
              <w:spacing w:line="220" w:lineRule="exact"/>
              <w:ind w:left="6"/>
              <w:rPr>
                <w:rFonts w:cs="Times New Roman"/>
                <w:szCs w:val="22"/>
              </w:rPr>
            </w:pPr>
            <w:r w:rsidRPr="009D0E26">
              <w:rPr>
                <w:rFonts w:cs="Times New Roman"/>
                <w:szCs w:val="22"/>
              </w:rPr>
              <w:t xml:space="preserve">  business internationally</w:t>
            </w:r>
          </w:p>
        </w:tc>
        <w:tc>
          <w:tcPr>
            <w:tcW w:w="1169" w:type="dxa"/>
          </w:tcPr>
          <w:p w14:paraId="42C2ED40" w14:textId="7777777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p>
          <w:p w14:paraId="4B149135" w14:textId="7777777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Singapore</w:t>
            </w:r>
          </w:p>
        </w:tc>
        <w:tc>
          <w:tcPr>
            <w:tcW w:w="810" w:type="dxa"/>
            <w:vAlign w:val="bottom"/>
          </w:tcPr>
          <w:p w14:paraId="6F1379BD" w14:textId="49599724"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val="en-US" w:bidi="th-TH"/>
              </w:rPr>
              <w:t>74.50</w:t>
            </w:r>
          </w:p>
        </w:tc>
        <w:tc>
          <w:tcPr>
            <w:tcW w:w="901" w:type="dxa"/>
            <w:vAlign w:val="bottom"/>
          </w:tcPr>
          <w:p w14:paraId="59323F8B" w14:textId="5A73562B" w:rsidR="00537470" w:rsidRPr="009D0E26" w:rsidRDefault="00537470" w:rsidP="00537470">
            <w:pPr>
              <w:pStyle w:val="acctfourfigures"/>
              <w:tabs>
                <w:tab w:val="left" w:pos="720"/>
              </w:tabs>
              <w:spacing w:line="220" w:lineRule="exact"/>
              <w:ind w:left="-79" w:right="-156"/>
              <w:jc w:val="center"/>
              <w:rPr>
                <w:rFonts w:cs="Times New Roman"/>
                <w:szCs w:val="22"/>
                <w:lang w:val="en-US" w:bidi="th-TH"/>
              </w:rPr>
            </w:pPr>
            <w:r w:rsidRPr="009D0E26">
              <w:rPr>
                <w:rFonts w:cs="Times New Roman"/>
                <w:szCs w:val="22"/>
                <w:lang w:val="en-US" w:bidi="th-TH"/>
              </w:rPr>
              <w:t>74.50</w:t>
            </w:r>
          </w:p>
        </w:tc>
        <w:tc>
          <w:tcPr>
            <w:tcW w:w="270" w:type="dxa"/>
          </w:tcPr>
          <w:p w14:paraId="77BCA94F"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1BB83888" w14:textId="7D414053" w:rsidR="00537470" w:rsidRPr="00537470" w:rsidRDefault="002C4AC1" w:rsidP="00537470">
            <w:pPr>
              <w:pStyle w:val="acctfourfigures"/>
              <w:tabs>
                <w:tab w:val="clear" w:pos="765"/>
                <w:tab w:val="decimal" w:pos="864"/>
              </w:tabs>
              <w:spacing w:line="220" w:lineRule="exact"/>
              <w:ind w:left="-180" w:right="-156"/>
              <w:rPr>
                <w:rFonts w:cs="Times New Roman"/>
                <w:szCs w:val="22"/>
                <w:lang w:bidi="th-TH"/>
              </w:rPr>
            </w:pPr>
            <w:r>
              <w:rPr>
                <w:rFonts w:cs="Times New Roman"/>
                <w:szCs w:val="22"/>
                <w:lang w:bidi="th-TH"/>
              </w:rPr>
              <w:t>245</w:t>
            </w:r>
            <w:r w:rsidR="00537470" w:rsidRPr="00537470">
              <w:rPr>
                <w:rFonts w:cs="Times New Roman"/>
                <w:szCs w:val="22"/>
                <w:lang w:bidi="th-TH"/>
              </w:rPr>
              <w:t>,</w:t>
            </w:r>
            <w:r>
              <w:rPr>
                <w:rFonts w:cs="Times New Roman"/>
                <w:szCs w:val="22"/>
                <w:lang w:bidi="th-TH"/>
              </w:rPr>
              <w:t>879</w:t>
            </w:r>
          </w:p>
        </w:tc>
        <w:tc>
          <w:tcPr>
            <w:tcW w:w="270" w:type="dxa"/>
            <w:vAlign w:val="bottom"/>
          </w:tcPr>
          <w:p w14:paraId="055D8490"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6FB342E7" w14:textId="5C6925CF" w:rsidR="00537470" w:rsidRPr="00537470" w:rsidRDefault="00537470" w:rsidP="00537470">
            <w:pPr>
              <w:pStyle w:val="acctfourfigures"/>
              <w:tabs>
                <w:tab w:val="clear" w:pos="765"/>
                <w:tab w:val="decimal" w:pos="949"/>
              </w:tabs>
              <w:spacing w:line="220" w:lineRule="exact"/>
              <w:ind w:left="-180" w:right="-156"/>
              <w:rPr>
                <w:rFonts w:cs="Times New Roman"/>
                <w:szCs w:val="22"/>
                <w:lang w:bidi="th-TH"/>
              </w:rPr>
            </w:pPr>
            <w:r w:rsidRPr="00537470">
              <w:rPr>
                <w:rFonts w:cs="Times New Roman"/>
                <w:szCs w:val="22"/>
                <w:lang w:bidi="th-TH"/>
              </w:rPr>
              <w:t>227,538</w:t>
            </w:r>
          </w:p>
        </w:tc>
        <w:tc>
          <w:tcPr>
            <w:tcW w:w="236" w:type="dxa"/>
            <w:vAlign w:val="bottom"/>
          </w:tcPr>
          <w:p w14:paraId="4B1A99C5"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5689EC2A" w14:textId="4A4FB228" w:rsidR="00537470" w:rsidRPr="00537470" w:rsidRDefault="00537470" w:rsidP="008512A9">
            <w:pPr>
              <w:pStyle w:val="acctfourfigures"/>
              <w:tabs>
                <w:tab w:val="clear" w:pos="765"/>
                <w:tab w:val="decimal" w:pos="855"/>
              </w:tabs>
              <w:spacing w:line="220" w:lineRule="exact"/>
              <w:ind w:left="-180"/>
              <w:jc w:val="right"/>
              <w:rPr>
                <w:rFonts w:cs="Times New Roman"/>
                <w:szCs w:val="22"/>
                <w:lang w:bidi="th-TH"/>
              </w:rPr>
            </w:pPr>
            <w:r w:rsidRPr="00537470">
              <w:rPr>
                <w:rFonts w:cs="Times New Roman"/>
                <w:szCs w:val="22"/>
                <w:lang w:val="en-US" w:bidi="th-TH"/>
              </w:rPr>
              <w:t>237,691</w:t>
            </w:r>
          </w:p>
        </w:tc>
        <w:tc>
          <w:tcPr>
            <w:tcW w:w="270" w:type="dxa"/>
            <w:vAlign w:val="bottom"/>
          </w:tcPr>
          <w:p w14:paraId="0435D9AF"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20ECBA8F" w14:textId="5F2D62BD"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246,792</w:t>
            </w:r>
          </w:p>
        </w:tc>
      </w:tr>
      <w:tr w:rsidR="00537470" w:rsidRPr="004A6CB8" w14:paraId="1BF9DF20" w14:textId="77777777" w:rsidTr="008512A9">
        <w:trPr>
          <w:gridAfter w:val="1"/>
          <w:wAfter w:w="55" w:type="dxa"/>
        </w:trPr>
        <w:tc>
          <w:tcPr>
            <w:tcW w:w="3656" w:type="dxa"/>
          </w:tcPr>
          <w:p w14:paraId="3978B279" w14:textId="5E25F898" w:rsidR="00537470" w:rsidRPr="00881F18" w:rsidRDefault="00537470" w:rsidP="00537470">
            <w:pPr>
              <w:rPr>
                <w:rFonts w:cs="Times New Roman"/>
                <w:spacing w:val="-8"/>
                <w:szCs w:val="22"/>
              </w:rPr>
            </w:pPr>
            <w:proofErr w:type="spellStart"/>
            <w:r w:rsidRPr="00881F18">
              <w:rPr>
                <w:rFonts w:cs="Times New Roman"/>
                <w:spacing w:val="-8"/>
                <w:szCs w:val="22"/>
              </w:rPr>
              <w:t>Nexif</w:t>
            </w:r>
            <w:proofErr w:type="spellEnd"/>
            <w:r w:rsidRPr="00881F18">
              <w:rPr>
                <w:rFonts w:cs="Times New Roman"/>
                <w:spacing w:val="-8"/>
                <w:szCs w:val="22"/>
              </w:rPr>
              <w:t xml:space="preserve"> Ratch Energy Investments </w:t>
            </w:r>
            <w:proofErr w:type="spellStart"/>
            <w:r w:rsidRPr="00881F18">
              <w:rPr>
                <w:rFonts w:cs="Times New Roman"/>
                <w:spacing w:val="-8"/>
                <w:szCs w:val="22"/>
              </w:rPr>
              <w:t>Pte.</w:t>
            </w:r>
            <w:proofErr w:type="spellEnd"/>
            <w:r w:rsidRPr="00881F18">
              <w:rPr>
                <w:rFonts w:cs="Times New Roman"/>
                <w:spacing w:val="-8"/>
                <w:szCs w:val="22"/>
              </w:rPr>
              <w:t xml:space="preserve"> Ltd.</w:t>
            </w:r>
          </w:p>
          <w:p w14:paraId="2078F3E0" w14:textId="77777777" w:rsidR="00537470" w:rsidRPr="009D0E26" w:rsidRDefault="00537470" w:rsidP="00537470">
            <w:pPr>
              <w:pStyle w:val="acctfourfigures"/>
              <w:tabs>
                <w:tab w:val="left" w:pos="720"/>
              </w:tabs>
              <w:spacing w:line="220" w:lineRule="exact"/>
              <w:ind w:left="-18" w:right="-158"/>
              <w:rPr>
                <w:rFonts w:cs="Times New Roman"/>
                <w:szCs w:val="22"/>
              </w:rPr>
            </w:pPr>
          </w:p>
        </w:tc>
        <w:tc>
          <w:tcPr>
            <w:tcW w:w="2994" w:type="dxa"/>
          </w:tcPr>
          <w:p w14:paraId="6663B17C" w14:textId="77777777" w:rsidR="00537470" w:rsidRPr="009D0E26" w:rsidRDefault="00537470" w:rsidP="00537470">
            <w:pPr>
              <w:pStyle w:val="acctfourfigures"/>
              <w:tabs>
                <w:tab w:val="decimal" w:pos="6"/>
              </w:tabs>
              <w:spacing w:line="220" w:lineRule="exact"/>
              <w:ind w:left="6"/>
              <w:rPr>
                <w:rFonts w:cs="Times New Roman"/>
                <w:szCs w:val="22"/>
              </w:rPr>
            </w:pPr>
            <w:r w:rsidRPr="009D0E26">
              <w:rPr>
                <w:rFonts w:cs="Times New Roman"/>
                <w:szCs w:val="22"/>
              </w:rPr>
              <w:t>Investing in the power energy</w:t>
            </w:r>
          </w:p>
          <w:p w14:paraId="5B3089C0" w14:textId="199CC09C" w:rsidR="00537470" w:rsidRPr="009D0E26" w:rsidRDefault="00537470" w:rsidP="00537470">
            <w:pPr>
              <w:pStyle w:val="acctfourfigures"/>
              <w:tabs>
                <w:tab w:val="clear" w:pos="765"/>
                <w:tab w:val="decimal" w:pos="6"/>
              </w:tabs>
              <w:spacing w:line="220" w:lineRule="exact"/>
              <w:ind w:left="6"/>
              <w:rPr>
                <w:rFonts w:cs="Times New Roman"/>
                <w:szCs w:val="22"/>
              </w:rPr>
            </w:pPr>
            <w:r w:rsidRPr="009D0E26">
              <w:rPr>
                <w:rFonts w:cs="Times New Roman"/>
                <w:szCs w:val="22"/>
              </w:rPr>
              <w:t xml:space="preserve">  business internationally</w:t>
            </w:r>
          </w:p>
        </w:tc>
        <w:tc>
          <w:tcPr>
            <w:tcW w:w="1169" w:type="dxa"/>
          </w:tcPr>
          <w:p w14:paraId="2D95DCFE" w14:textId="7777777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p>
          <w:p w14:paraId="70217F7C" w14:textId="694BB837"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9D0E26">
              <w:rPr>
                <w:rFonts w:cs="Times New Roman"/>
                <w:szCs w:val="22"/>
                <w:lang w:bidi="th-TH"/>
              </w:rPr>
              <w:t>Singapore</w:t>
            </w:r>
          </w:p>
        </w:tc>
        <w:tc>
          <w:tcPr>
            <w:tcW w:w="810" w:type="dxa"/>
            <w:vAlign w:val="bottom"/>
          </w:tcPr>
          <w:p w14:paraId="5024B819" w14:textId="0D082B74" w:rsidR="00537470" w:rsidRPr="009D0E26" w:rsidRDefault="00537470" w:rsidP="00537470">
            <w:pPr>
              <w:pStyle w:val="acctfourfigures"/>
              <w:tabs>
                <w:tab w:val="left" w:pos="720"/>
              </w:tabs>
              <w:spacing w:line="220" w:lineRule="exact"/>
              <w:ind w:left="-79" w:right="-156"/>
              <w:jc w:val="center"/>
              <w:rPr>
                <w:rFonts w:cs="Times New Roman"/>
                <w:szCs w:val="22"/>
                <w:lang w:val="en-US" w:bidi="th-TH"/>
              </w:rPr>
            </w:pPr>
            <w:r w:rsidRPr="009D0E26">
              <w:rPr>
                <w:rFonts w:cs="Times New Roman"/>
                <w:szCs w:val="22"/>
                <w:lang w:bidi="th-TH"/>
              </w:rPr>
              <w:t>49</w:t>
            </w:r>
          </w:p>
        </w:tc>
        <w:tc>
          <w:tcPr>
            <w:tcW w:w="901" w:type="dxa"/>
            <w:vAlign w:val="bottom"/>
          </w:tcPr>
          <w:p w14:paraId="2BB78142" w14:textId="24353B32" w:rsidR="00537470" w:rsidRPr="009D0E26" w:rsidRDefault="00537470" w:rsidP="00537470">
            <w:pPr>
              <w:pStyle w:val="acctfourfigures"/>
              <w:tabs>
                <w:tab w:val="left" w:pos="720"/>
              </w:tabs>
              <w:spacing w:line="220" w:lineRule="exact"/>
              <w:ind w:left="-79" w:right="-156"/>
              <w:jc w:val="center"/>
              <w:rPr>
                <w:rFonts w:cs="Times New Roman"/>
                <w:szCs w:val="22"/>
                <w:lang w:val="en-US" w:bidi="th-TH"/>
              </w:rPr>
            </w:pPr>
            <w:r w:rsidRPr="009D0E26">
              <w:rPr>
                <w:rFonts w:cs="Times New Roman"/>
                <w:szCs w:val="22"/>
                <w:lang w:bidi="th-TH"/>
              </w:rPr>
              <w:t>49</w:t>
            </w:r>
          </w:p>
        </w:tc>
        <w:tc>
          <w:tcPr>
            <w:tcW w:w="270" w:type="dxa"/>
          </w:tcPr>
          <w:p w14:paraId="39E68337"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5B449E55" w14:textId="0E5BC86C"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bidi="th-TH"/>
              </w:rPr>
              <w:t>4,696,392</w:t>
            </w:r>
          </w:p>
        </w:tc>
        <w:tc>
          <w:tcPr>
            <w:tcW w:w="270" w:type="dxa"/>
            <w:vAlign w:val="bottom"/>
          </w:tcPr>
          <w:p w14:paraId="727B1C69"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77FDD9CF" w14:textId="47D79738" w:rsidR="00537470" w:rsidRPr="00537470" w:rsidRDefault="00537470" w:rsidP="00537470">
            <w:pPr>
              <w:pStyle w:val="acctfourfigures"/>
              <w:tabs>
                <w:tab w:val="left" w:pos="720"/>
              </w:tabs>
              <w:spacing w:line="220" w:lineRule="exact"/>
              <w:ind w:left="-79" w:right="-156"/>
              <w:jc w:val="center"/>
              <w:rPr>
                <w:rFonts w:cs="Times New Roman"/>
                <w:szCs w:val="22"/>
                <w:lang w:bidi="th-TH"/>
              </w:rPr>
            </w:pPr>
            <w:r w:rsidRPr="00537470">
              <w:rPr>
                <w:rFonts w:cs="Times New Roman"/>
                <w:szCs w:val="22"/>
                <w:lang w:bidi="th-TH"/>
              </w:rPr>
              <w:t>4,696,392</w:t>
            </w:r>
          </w:p>
        </w:tc>
        <w:tc>
          <w:tcPr>
            <w:tcW w:w="236" w:type="dxa"/>
            <w:vAlign w:val="bottom"/>
          </w:tcPr>
          <w:p w14:paraId="6099C92B"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06C750EA" w14:textId="6E72976C" w:rsidR="00537470" w:rsidRPr="00537470" w:rsidRDefault="00537470" w:rsidP="008512A9">
            <w:pPr>
              <w:pStyle w:val="acctfourfigures"/>
              <w:tabs>
                <w:tab w:val="clear" w:pos="765"/>
                <w:tab w:val="decimal" w:pos="855"/>
              </w:tabs>
              <w:spacing w:line="220" w:lineRule="exact"/>
              <w:ind w:left="-180"/>
              <w:jc w:val="right"/>
              <w:rPr>
                <w:rFonts w:cs="Times New Roman"/>
                <w:szCs w:val="22"/>
                <w:lang w:val="en-US" w:bidi="th-TH"/>
              </w:rPr>
            </w:pPr>
            <w:r w:rsidRPr="00537470">
              <w:rPr>
                <w:rFonts w:cs="Times New Roman"/>
                <w:szCs w:val="22"/>
                <w:lang w:val="en-US" w:bidi="th-TH"/>
              </w:rPr>
              <w:t>4,532,262</w:t>
            </w:r>
          </w:p>
        </w:tc>
        <w:tc>
          <w:tcPr>
            <w:tcW w:w="270" w:type="dxa"/>
            <w:vAlign w:val="bottom"/>
          </w:tcPr>
          <w:p w14:paraId="2777CFC4"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3A6A52DE" w14:textId="6F2E92F4" w:rsidR="00537470" w:rsidRPr="00537470" w:rsidRDefault="00537470" w:rsidP="00537470">
            <w:pPr>
              <w:pStyle w:val="acctfourfigures"/>
              <w:tabs>
                <w:tab w:val="clear" w:pos="765"/>
                <w:tab w:val="decimal" w:pos="866"/>
              </w:tabs>
              <w:spacing w:line="220" w:lineRule="exact"/>
              <w:ind w:left="-180" w:right="-156"/>
              <w:rPr>
                <w:rFonts w:cs="Times New Roman"/>
                <w:spacing w:val="-4"/>
                <w:szCs w:val="22"/>
                <w:lang w:bidi="th-TH"/>
              </w:rPr>
            </w:pPr>
            <w:r w:rsidRPr="00537470">
              <w:rPr>
                <w:rFonts w:cs="Times New Roman"/>
                <w:spacing w:val="-4"/>
                <w:szCs w:val="22"/>
                <w:lang w:bidi="th-TH"/>
              </w:rPr>
              <w:t>4,696,392</w:t>
            </w:r>
          </w:p>
        </w:tc>
      </w:tr>
      <w:tr w:rsidR="00537470" w:rsidRPr="004A6CB8" w14:paraId="002717F8" w14:textId="77777777" w:rsidTr="008512A9">
        <w:trPr>
          <w:gridAfter w:val="1"/>
          <w:wAfter w:w="55" w:type="dxa"/>
        </w:trPr>
        <w:tc>
          <w:tcPr>
            <w:tcW w:w="3656" w:type="dxa"/>
            <w:vAlign w:val="bottom"/>
          </w:tcPr>
          <w:p w14:paraId="64330962" w14:textId="5E8B3DF0" w:rsidR="00537470" w:rsidRPr="00881F18" w:rsidRDefault="00537470" w:rsidP="00537470">
            <w:pPr>
              <w:rPr>
                <w:rFonts w:cs="Times New Roman"/>
                <w:spacing w:val="-8"/>
                <w:szCs w:val="22"/>
              </w:rPr>
            </w:pPr>
            <w:proofErr w:type="spellStart"/>
            <w:r w:rsidRPr="00537470">
              <w:rPr>
                <w:rFonts w:cs="Times New Roman"/>
                <w:spacing w:val="-8"/>
                <w:szCs w:val="22"/>
              </w:rPr>
              <w:t>Marulan</w:t>
            </w:r>
            <w:proofErr w:type="spellEnd"/>
            <w:r w:rsidRPr="00537470">
              <w:rPr>
                <w:rFonts w:cs="Times New Roman"/>
                <w:spacing w:val="-8"/>
                <w:szCs w:val="22"/>
              </w:rPr>
              <w:t xml:space="preserve"> Solar Farm Pty Ltd.</w:t>
            </w:r>
          </w:p>
        </w:tc>
        <w:tc>
          <w:tcPr>
            <w:tcW w:w="2994" w:type="dxa"/>
          </w:tcPr>
          <w:p w14:paraId="14FBD45D" w14:textId="3A516BA7" w:rsidR="00537470" w:rsidRPr="00537470" w:rsidRDefault="00537470" w:rsidP="00537470">
            <w:pPr>
              <w:pStyle w:val="acctfourfigures"/>
              <w:tabs>
                <w:tab w:val="clear" w:pos="765"/>
                <w:tab w:val="decimal" w:pos="6"/>
              </w:tabs>
              <w:spacing w:line="220" w:lineRule="exact"/>
              <w:ind w:left="6" w:right="-110"/>
              <w:rPr>
                <w:rFonts w:cs="Times New Roman"/>
                <w:spacing w:val="-4"/>
                <w:szCs w:val="22"/>
              </w:rPr>
            </w:pPr>
            <w:r w:rsidRPr="00C272B2">
              <w:rPr>
                <w:rFonts w:cs="Times New Roman"/>
                <w:spacing w:val="-4"/>
                <w:szCs w:val="22"/>
              </w:rPr>
              <w:t>Generating and selling electricity</w:t>
            </w:r>
          </w:p>
        </w:tc>
        <w:tc>
          <w:tcPr>
            <w:tcW w:w="1169" w:type="dxa"/>
          </w:tcPr>
          <w:p w14:paraId="1C0EAC82" w14:textId="3A7E1306"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Australia</w:t>
            </w:r>
          </w:p>
        </w:tc>
        <w:tc>
          <w:tcPr>
            <w:tcW w:w="810" w:type="dxa"/>
            <w:vAlign w:val="bottom"/>
          </w:tcPr>
          <w:p w14:paraId="79FCBDF5" w14:textId="342BF099"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50</w:t>
            </w:r>
          </w:p>
        </w:tc>
        <w:tc>
          <w:tcPr>
            <w:tcW w:w="901" w:type="dxa"/>
            <w:vAlign w:val="bottom"/>
          </w:tcPr>
          <w:p w14:paraId="70104BD3" w14:textId="182E226F"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w:t>
            </w:r>
          </w:p>
        </w:tc>
        <w:tc>
          <w:tcPr>
            <w:tcW w:w="270" w:type="dxa"/>
          </w:tcPr>
          <w:p w14:paraId="3C39C62E"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0F74952D" w14:textId="1216F564"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val="en-US" w:bidi="th-TH"/>
              </w:rPr>
              <w:t>182,735</w:t>
            </w:r>
          </w:p>
        </w:tc>
        <w:tc>
          <w:tcPr>
            <w:tcW w:w="270" w:type="dxa"/>
            <w:vAlign w:val="bottom"/>
          </w:tcPr>
          <w:p w14:paraId="068B973F"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343612B2" w14:textId="15D0BE5E" w:rsidR="00537470" w:rsidRPr="00537470" w:rsidRDefault="00537470" w:rsidP="00537470">
            <w:pPr>
              <w:pStyle w:val="acctfourfigures"/>
              <w:tabs>
                <w:tab w:val="left" w:pos="720"/>
              </w:tabs>
              <w:spacing w:line="220" w:lineRule="exact"/>
              <w:ind w:left="-79" w:right="-156"/>
              <w:jc w:val="center"/>
              <w:rPr>
                <w:rFonts w:cs="Times New Roman"/>
                <w:szCs w:val="22"/>
                <w:lang w:bidi="th-TH"/>
              </w:rPr>
            </w:pPr>
            <w:r w:rsidRPr="00537470">
              <w:rPr>
                <w:rFonts w:cs="Times New Roman"/>
                <w:szCs w:val="22"/>
                <w:lang w:val="en-US" w:bidi="th-TH"/>
              </w:rPr>
              <w:t>-</w:t>
            </w:r>
          </w:p>
        </w:tc>
        <w:tc>
          <w:tcPr>
            <w:tcW w:w="236" w:type="dxa"/>
            <w:vAlign w:val="bottom"/>
          </w:tcPr>
          <w:p w14:paraId="19780318"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2C1B6DB0" w14:textId="432847D1" w:rsidR="00537470" w:rsidRPr="00537470" w:rsidRDefault="00537470" w:rsidP="008512A9">
            <w:pPr>
              <w:pStyle w:val="acctfourfigures"/>
              <w:tabs>
                <w:tab w:val="clear" w:pos="765"/>
                <w:tab w:val="decimal" w:pos="855"/>
              </w:tabs>
              <w:spacing w:line="220" w:lineRule="exact"/>
              <w:ind w:left="-180"/>
              <w:jc w:val="right"/>
              <w:rPr>
                <w:rFonts w:cs="Times New Roman"/>
                <w:szCs w:val="22"/>
                <w:lang w:val="en-US" w:bidi="th-TH"/>
              </w:rPr>
            </w:pPr>
            <w:r w:rsidRPr="00537470">
              <w:rPr>
                <w:rFonts w:cs="Times New Roman"/>
                <w:szCs w:val="22"/>
                <w:lang w:val="en-US" w:bidi="th-TH"/>
              </w:rPr>
              <w:t>182,735</w:t>
            </w:r>
          </w:p>
        </w:tc>
        <w:tc>
          <w:tcPr>
            <w:tcW w:w="270" w:type="dxa"/>
            <w:vAlign w:val="bottom"/>
          </w:tcPr>
          <w:p w14:paraId="334BB4BB"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7A6141D2" w14:textId="70B252D3" w:rsidR="00537470" w:rsidRPr="00537470" w:rsidRDefault="00537470" w:rsidP="00537470">
            <w:pPr>
              <w:pStyle w:val="acctfourfigures"/>
              <w:tabs>
                <w:tab w:val="left" w:pos="720"/>
              </w:tabs>
              <w:spacing w:line="220" w:lineRule="exact"/>
              <w:ind w:left="-79" w:right="-156"/>
              <w:jc w:val="center"/>
              <w:rPr>
                <w:rFonts w:cs="Times New Roman"/>
                <w:szCs w:val="22"/>
                <w:lang w:val="en-US" w:bidi="th-TH"/>
              </w:rPr>
            </w:pPr>
            <w:r w:rsidRPr="00537470">
              <w:rPr>
                <w:rFonts w:cs="Times New Roman"/>
                <w:szCs w:val="22"/>
                <w:lang w:val="en-US" w:bidi="th-TH"/>
              </w:rPr>
              <w:t>-</w:t>
            </w:r>
          </w:p>
        </w:tc>
      </w:tr>
      <w:tr w:rsidR="00537470" w:rsidRPr="004A6CB8" w14:paraId="4C342094" w14:textId="77777777" w:rsidTr="008512A9">
        <w:trPr>
          <w:gridAfter w:val="1"/>
          <w:wAfter w:w="55" w:type="dxa"/>
        </w:trPr>
        <w:tc>
          <w:tcPr>
            <w:tcW w:w="3656" w:type="dxa"/>
            <w:vAlign w:val="bottom"/>
          </w:tcPr>
          <w:p w14:paraId="40862A4B" w14:textId="1ED40245" w:rsidR="00537470" w:rsidRPr="00881F18" w:rsidRDefault="00537470" w:rsidP="00537470">
            <w:pPr>
              <w:rPr>
                <w:rFonts w:cs="Times New Roman"/>
                <w:spacing w:val="-8"/>
                <w:szCs w:val="22"/>
              </w:rPr>
            </w:pPr>
            <w:r w:rsidRPr="00537470">
              <w:rPr>
                <w:rFonts w:cs="Times New Roman"/>
                <w:spacing w:val="-8"/>
                <w:szCs w:val="22"/>
              </w:rPr>
              <w:t>Singleton Solar Farm Pty Ltd.</w:t>
            </w:r>
          </w:p>
        </w:tc>
        <w:tc>
          <w:tcPr>
            <w:tcW w:w="2994" w:type="dxa"/>
          </w:tcPr>
          <w:p w14:paraId="761155EF" w14:textId="609BBFF5" w:rsidR="00537470" w:rsidRPr="00537470" w:rsidRDefault="00537470" w:rsidP="00537470">
            <w:pPr>
              <w:pStyle w:val="acctfourfigures"/>
              <w:tabs>
                <w:tab w:val="clear" w:pos="765"/>
                <w:tab w:val="decimal" w:pos="6"/>
              </w:tabs>
              <w:spacing w:line="220" w:lineRule="exact"/>
              <w:ind w:left="6" w:right="-110"/>
              <w:rPr>
                <w:rFonts w:cs="Times New Roman"/>
                <w:spacing w:val="-4"/>
                <w:szCs w:val="22"/>
              </w:rPr>
            </w:pPr>
            <w:r w:rsidRPr="00C272B2">
              <w:rPr>
                <w:rFonts w:cs="Times New Roman"/>
                <w:spacing w:val="-4"/>
                <w:szCs w:val="22"/>
              </w:rPr>
              <w:t>Generating and selling electricity</w:t>
            </w:r>
          </w:p>
        </w:tc>
        <w:tc>
          <w:tcPr>
            <w:tcW w:w="1169" w:type="dxa"/>
          </w:tcPr>
          <w:p w14:paraId="121AB819" w14:textId="11ACAD51"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sidRPr="004A6CB8">
              <w:rPr>
                <w:rFonts w:cs="Times New Roman"/>
                <w:szCs w:val="22"/>
                <w:lang w:bidi="th-TH"/>
              </w:rPr>
              <w:t>Australia</w:t>
            </w:r>
          </w:p>
        </w:tc>
        <w:tc>
          <w:tcPr>
            <w:tcW w:w="810" w:type="dxa"/>
            <w:vAlign w:val="bottom"/>
          </w:tcPr>
          <w:p w14:paraId="26155DBE" w14:textId="3DCE767A"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50</w:t>
            </w:r>
          </w:p>
        </w:tc>
        <w:tc>
          <w:tcPr>
            <w:tcW w:w="901" w:type="dxa"/>
            <w:vAlign w:val="bottom"/>
          </w:tcPr>
          <w:p w14:paraId="1CBA0084" w14:textId="3CEBC4A1" w:rsidR="00537470" w:rsidRPr="009D0E26" w:rsidRDefault="00537470" w:rsidP="00537470">
            <w:pPr>
              <w:pStyle w:val="acctfourfigures"/>
              <w:tabs>
                <w:tab w:val="left" w:pos="720"/>
              </w:tabs>
              <w:spacing w:line="220" w:lineRule="exact"/>
              <w:ind w:left="-79" w:right="-156"/>
              <w:jc w:val="center"/>
              <w:rPr>
                <w:rFonts w:cs="Times New Roman"/>
                <w:szCs w:val="22"/>
                <w:lang w:bidi="th-TH"/>
              </w:rPr>
            </w:pPr>
            <w:r>
              <w:rPr>
                <w:rFonts w:cs="Times New Roman"/>
                <w:szCs w:val="22"/>
                <w:lang w:bidi="th-TH"/>
              </w:rPr>
              <w:t>-</w:t>
            </w:r>
          </w:p>
        </w:tc>
        <w:tc>
          <w:tcPr>
            <w:tcW w:w="270" w:type="dxa"/>
          </w:tcPr>
          <w:p w14:paraId="26B28E2A" w14:textId="77777777" w:rsidR="00537470" w:rsidRPr="009D0E26" w:rsidRDefault="00537470" w:rsidP="00537470">
            <w:pPr>
              <w:pStyle w:val="acctfourfigures"/>
              <w:tabs>
                <w:tab w:val="clear" w:pos="765"/>
                <w:tab w:val="decimal" w:pos="864"/>
              </w:tabs>
              <w:spacing w:line="220" w:lineRule="exact"/>
              <w:ind w:left="-180" w:right="-156"/>
              <w:rPr>
                <w:rFonts w:cs="Times New Roman"/>
                <w:szCs w:val="22"/>
                <w:lang w:bidi="th-TH"/>
              </w:rPr>
            </w:pPr>
          </w:p>
        </w:tc>
        <w:tc>
          <w:tcPr>
            <w:tcW w:w="1080" w:type="dxa"/>
            <w:vAlign w:val="bottom"/>
          </w:tcPr>
          <w:p w14:paraId="2B049C4E" w14:textId="04205454" w:rsidR="00537470" w:rsidRPr="00537470" w:rsidRDefault="00537470" w:rsidP="00537470">
            <w:pPr>
              <w:pStyle w:val="acctfourfigures"/>
              <w:tabs>
                <w:tab w:val="clear" w:pos="765"/>
                <w:tab w:val="decimal" w:pos="864"/>
              </w:tabs>
              <w:spacing w:line="220" w:lineRule="exact"/>
              <w:ind w:left="-180" w:right="-156"/>
              <w:rPr>
                <w:rFonts w:cs="Times New Roman"/>
                <w:szCs w:val="22"/>
                <w:lang w:bidi="th-TH"/>
              </w:rPr>
            </w:pPr>
            <w:r w:rsidRPr="00537470">
              <w:rPr>
                <w:rFonts w:cs="Times New Roman"/>
                <w:szCs w:val="22"/>
                <w:lang w:val="en-US" w:bidi="th-TH"/>
              </w:rPr>
              <w:t>36,679</w:t>
            </w:r>
          </w:p>
        </w:tc>
        <w:tc>
          <w:tcPr>
            <w:tcW w:w="270" w:type="dxa"/>
            <w:vAlign w:val="bottom"/>
          </w:tcPr>
          <w:p w14:paraId="6AED14E8" w14:textId="77777777" w:rsidR="00537470" w:rsidRPr="00537470" w:rsidRDefault="00537470" w:rsidP="00537470">
            <w:pPr>
              <w:pStyle w:val="BodyText"/>
              <w:tabs>
                <w:tab w:val="decimal" w:pos="486"/>
              </w:tabs>
              <w:spacing w:after="0" w:line="230" w:lineRule="exact"/>
              <w:ind w:left="-79" w:right="-156"/>
              <w:rPr>
                <w:rFonts w:cs="Times New Roman"/>
                <w:szCs w:val="22"/>
                <w:lang w:val="en-GB" w:bidi="th-TH"/>
              </w:rPr>
            </w:pPr>
          </w:p>
        </w:tc>
        <w:tc>
          <w:tcPr>
            <w:tcW w:w="1192" w:type="dxa"/>
            <w:gridSpan w:val="2"/>
            <w:vAlign w:val="bottom"/>
          </w:tcPr>
          <w:p w14:paraId="2447E771" w14:textId="674FCEBD" w:rsidR="00537470" w:rsidRPr="00537470" w:rsidRDefault="00537470" w:rsidP="00537470">
            <w:pPr>
              <w:pStyle w:val="acctfourfigures"/>
              <w:tabs>
                <w:tab w:val="left" w:pos="720"/>
              </w:tabs>
              <w:spacing w:line="220" w:lineRule="exact"/>
              <w:ind w:left="-79" w:right="-156"/>
              <w:jc w:val="center"/>
              <w:rPr>
                <w:rFonts w:cs="Times New Roman"/>
                <w:szCs w:val="22"/>
                <w:lang w:bidi="th-TH"/>
              </w:rPr>
            </w:pPr>
            <w:r w:rsidRPr="00537470">
              <w:rPr>
                <w:rFonts w:cs="Times New Roman"/>
                <w:szCs w:val="22"/>
                <w:lang w:val="en-US" w:bidi="th-TH"/>
              </w:rPr>
              <w:t>-</w:t>
            </w:r>
          </w:p>
        </w:tc>
        <w:tc>
          <w:tcPr>
            <w:tcW w:w="236" w:type="dxa"/>
            <w:vAlign w:val="bottom"/>
          </w:tcPr>
          <w:p w14:paraId="7586A7E6" w14:textId="77777777" w:rsidR="00537470" w:rsidRPr="00537470" w:rsidRDefault="00537470" w:rsidP="00537470">
            <w:pPr>
              <w:pStyle w:val="BodyText"/>
              <w:tabs>
                <w:tab w:val="decimal" w:pos="949"/>
              </w:tabs>
              <w:spacing w:after="0" w:line="230" w:lineRule="exact"/>
              <w:ind w:left="-180" w:right="-156"/>
              <w:rPr>
                <w:rFonts w:cs="Times New Roman"/>
                <w:szCs w:val="22"/>
                <w:lang w:bidi="th-TH"/>
              </w:rPr>
            </w:pPr>
          </w:p>
        </w:tc>
        <w:tc>
          <w:tcPr>
            <w:tcW w:w="1262" w:type="dxa"/>
            <w:vAlign w:val="bottom"/>
          </w:tcPr>
          <w:p w14:paraId="49E41831" w14:textId="7677C7D5" w:rsidR="00537470" w:rsidRPr="00537470" w:rsidRDefault="00537470" w:rsidP="008512A9">
            <w:pPr>
              <w:pStyle w:val="acctfourfigures"/>
              <w:tabs>
                <w:tab w:val="clear" w:pos="765"/>
                <w:tab w:val="decimal" w:pos="855"/>
              </w:tabs>
              <w:spacing w:line="220" w:lineRule="exact"/>
              <w:ind w:left="-180"/>
              <w:jc w:val="right"/>
              <w:rPr>
                <w:rFonts w:cs="Times New Roman"/>
                <w:szCs w:val="22"/>
                <w:lang w:val="en-US" w:bidi="th-TH"/>
              </w:rPr>
            </w:pPr>
            <w:r w:rsidRPr="00537470">
              <w:rPr>
                <w:rFonts w:cs="Times New Roman"/>
                <w:szCs w:val="22"/>
                <w:lang w:val="en-US" w:bidi="th-TH"/>
              </w:rPr>
              <w:t>36,679</w:t>
            </w:r>
          </w:p>
        </w:tc>
        <w:tc>
          <w:tcPr>
            <w:tcW w:w="270" w:type="dxa"/>
            <w:vAlign w:val="bottom"/>
          </w:tcPr>
          <w:p w14:paraId="4E80F088" w14:textId="77777777" w:rsidR="00537470" w:rsidRPr="00537470" w:rsidRDefault="00537470" w:rsidP="00537470">
            <w:pPr>
              <w:pStyle w:val="acctfourfigures"/>
              <w:tabs>
                <w:tab w:val="clear" w:pos="765"/>
                <w:tab w:val="decimal" w:pos="949"/>
              </w:tabs>
              <w:spacing w:line="230" w:lineRule="exact"/>
              <w:ind w:left="-187" w:right="-156"/>
              <w:rPr>
                <w:rFonts w:cs="Times New Roman"/>
                <w:szCs w:val="22"/>
                <w:lang w:bidi="th-TH"/>
              </w:rPr>
            </w:pPr>
          </w:p>
        </w:tc>
        <w:tc>
          <w:tcPr>
            <w:tcW w:w="1093" w:type="dxa"/>
            <w:gridSpan w:val="2"/>
            <w:vAlign w:val="bottom"/>
          </w:tcPr>
          <w:p w14:paraId="43987E5A" w14:textId="53D3F236" w:rsidR="00537470" w:rsidRPr="00537470" w:rsidRDefault="00537470" w:rsidP="00537470">
            <w:pPr>
              <w:pStyle w:val="acctfourfigures"/>
              <w:tabs>
                <w:tab w:val="left" w:pos="720"/>
              </w:tabs>
              <w:spacing w:line="220" w:lineRule="exact"/>
              <w:ind w:left="-79" w:right="-156"/>
              <w:jc w:val="center"/>
              <w:rPr>
                <w:rFonts w:cs="Times New Roman"/>
                <w:szCs w:val="22"/>
                <w:lang w:val="en-US" w:bidi="th-TH"/>
              </w:rPr>
            </w:pPr>
            <w:r w:rsidRPr="00537470">
              <w:rPr>
                <w:rFonts w:cs="Times New Roman"/>
                <w:szCs w:val="22"/>
                <w:lang w:val="en-US" w:bidi="th-TH"/>
              </w:rPr>
              <w:t>-</w:t>
            </w:r>
          </w:p>
        </w:tc>
      </w:tr>
      <w:tr w:rsidR="00537470" w:rsidRPr="004A6CB8" w14:paraId="731DB8A6" w14:textId="77777777" w:rsidTr="008512A9">
        <w:trPr>
          <w:gridAfter w:val="1"/>
          <w:wAfter w:w="55" w:type="dxa"/>
        </w:trPr>
        <w:tc>
          <w:tcPr>
            <w:tcW w:w="3656" w:type="dxa"/>
            <w:vAlign w:val="bottom"/>
          </w:tcPr>
          <w:p w14:paraId="4871D3DB" w14:textId="77777777" w:rsidR="00537470" w:rsidRPr="004A6CB8" w:rsidRDefault="00537470" w:rsidP="00537470">
            <w:pPr>
              <w:pStyle w:val="acctfourfigures"/>
              <w:tabs>
                <w:tab w:val="left" w:pos="720"/>
              </w:tabs>
              <w:spacing w:line="220" w:lineRule="exact"/>
              <w:ind w:left="-18" w:right="-158"/>
              <w:rPr>
                <w:rFonts w:cs="Times New Roman"/>
                <w:szCs w:val="22"/>
              </w:rPr>
            </w:pPr>
          </w:p>
        </w:tc>
        <w:tc>
          <w:tcPr>
            <w:tcW w:w="2994" w:type="dxa"/>
          </w:tcPr>
          <w:p w14:paraId="5114F5BD" w14:textId="77777777" w:rsidR="00537470" w:rsidRPr="004A6CB8" w:rsidRDefault="00537470" w:rsidP="00537470">
            <w:pPr>
              <w:pStyle w:val="acctfourfigures"/>
              <w:tabs>
                <w:tab w:val="clear" w:pos="765"/>
                <w:tab w:val="decimal" w:pos="6"/>
              </w:tabs>
              <w:spacing w:line="220" w:lineRule="exact"/>
              <w:ind w:left="6"/>
              <w:rPr>
                <w:rFonts w:cs="Times New Roman"/>
                <w:szCs w:val="22"/>
              </w:rPr>
            </w:pPr>
          </w:p>
        </w:tc>
        <w:tc>
          <w:tcPr>
            <w:tcW w:w="1169" w:type="dxa"/>
          </w:tcPr>
          <w:p w14:paraId="1BB7C6A6" w14:textId="7777777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p>
        </w:tc>
        <w:tc>
          <w:tcPr>
            <w:tcW w:w="810" w:type="dxa"/>
            <w:vAlign w:val="bottom"/>
          </w:tcPr>
          <w:p w14:paraId="51D94117" w14:textId="31AB8270"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p>
        </w:tc>
        <w:tc>
          <w:tcPr>
            <w:tcW w:w="901" w:type="dxa"/>
            <w:vAlign w:val="bottom"/>
          </w:tcPr>
          <w:p w14:paraId="16A2E29B" w14:textId="77777777" w:rsidR="00537470" w:rsidRPr="004A6CB8" w:rsidRDefault="00537470" w:rsidP="00537470">
            <w:pPr>
              <w:pStyle w:val="acctfourfigures"/>
              <w:tabs>
                <w:tab w:val="left" w:pos="720"/>
              </w:tabs>
              <w:spacing w:line="220" w:lineRule="exact"/>
              <w:ind w:left="-79" w:right="-156"/>
              <w:jc w:val="center"/>
              <w:rPr>
                <w:rFonts w:cs="Times New Roman"/>
                <w:szCs w:val="22"/>
                <w:lang w:bidi="th-TH"/>
              </w:rPr>
            </w:pPr>
          </w:p>
        </w:tc>
        <w:tc>
          <w:tcPr>
            <w:tcW w:w="270" w:type="dxa"/>
          </w:tcPr>
          <w:p w14:paraId="2A66D345" w14:textId="77777777" w:rsidR="00537470" w:rsidRPr="004A6CB8" w:rsidRDefault="00537470" w:rsidP="00537470">
            <w:pPr>
              <w:pStyle w:val="acctfourfigures"/>
              <w:tabs>
                <w:tab w:val="clear" w:pos="765"/>
                <w:tab w:val="decimal" w:pos="864"/>
              </w:tabs>
              <w:spacing w:line="220" w:lineRule="exact"/>
              <w:ind w:left="-180" w:right="-156"/>
              <w:rPr>
                <w:rFonts w:cs="Times New Roman"/>
                <w:b/>
                <w:bCs/>
                <w:szCs w:val="22"/>
                <w:lang w:bidi="th-TH"/>
              </w:rPr>
            </w:pPr>
          </w:p>
        </w:tc>
        <w:tc>
          <w:tcPr>
            <w:tcW w:w="1080" w:type="dxa"/>
            <w:tcBorders>
              <w:top w:val="single" w:sz="4" w:space="0" w:color="auto"/>
              <w:left w:val="nil"/>
              <w:bottom w:val="single" w:sz="4" w:space="0" w:color="auto"/>
              <w:right w:val="nil"/>
            </w:tcBorders>
            <w:vAlign w:val="bottom"/>
          </w:tcPr>
          <w:p w14:paraId="778547BC" w14:textId="3CC2B42C" w:rsidR="00537470" w:rsidRPr="00537470" w:rsidRDefault="00537470" w:rsidP="00537470">
            <w:pPr>
              <w:pStyle w:val="acctfourfigures"/>
              <w:tabs>
                <w:tab w:val="clear" w:pos="765"/>
                <w:tab w:val="decimal" w:pos="880"/>
              </w:tabs>
              <w:spacing w:line="220" w:lineRule="exact"/>
              <w:ind w:left="-180" w:right="-156"/>
              <w:rPr>
                <w:rFonts w:cs="Times New Roman"/>
                <w:b/>
                <w:bCs/>
                <w:spacing w:val="-4"/>
                <w:szCs w:val="22"/>
                <w:lang w:bidi="th-TH"/>
              </w:rPr>
            </w:pPr>
            <w:r w:rsidRPr="00537470">
              <w:rPr>
                <w:rFonts w:cs="Times New Roman"/>
                <w:b/>
                <w:bCs/>
                <w:szCs w:val="22"/>
                <w:lang w:val="en-US" w:bidi="th-TH"/>
              </w:rPr>
              <w:t>27,697,990</w:t>
            </w:r>
          </w:p>
        </w:tc>
        <w:tc>
          <w:tcPr>
            <w:tcW w:w="270" w:type="dxa"/>
            <w:vAlign w:val="bottom"/>
          </w:tcPr>
          <w:p w14:paraId="4F1DDD20" w14:textId="77777777" w:rsidR="00537470" w:rsidRPr="00537470" w:rsidRDefault="00537470" w:rsidP="00537470">
            <w:pPr>
              <w:pStyle w:val="acctfourfigures"/>
              <w:tabs>
                <w:tab w:val="decimal" w:pos="606"/>
                <w:tab w:val="decimal" w:pos="652"/>
                <w:tab w:val="decimal" w:pos="864"/>
              </w:tabs>
              <w:spacing w:line="230" w:lineRule="exact"/>
              <w:ind w:left="-180" w:right="-241"/>
              <w:jc w:val="both"/>
              <w:rPr>
                <w:rFonts w:cs="Times New Roman"/>
                <w:b/>
                <w:bCs/>
                <w:szCs w:val="22"/>
                <w:lang w:bidi="th-TH"/>
              </w:rPr>
            </w:pPr>
          </w:p>
        </w:tc>
        <w:tc>
          <w:tcPr>
            <w:tcW w:w="1192" w:type="dxa"/>
            <w:gridSpan w:val="2"/>
            <w:tcBorders>
              <w:top w:val="single" w:sz="4" w:space="0" w:color="auto"/>
              <w:left w:val="nil"/>
              <w:bottom w:val="single" w:sz="4" w:space="0" w:color="auto"/>
              <w:right w:val="nil"/>
            </w:tcBorders>
            <w:vAlign w:val="bottom"/>
            <w:hideMark/>
          </w:tcPr>
          <w:p w14:paraId="47B8E8C5" w14:textId="1C0DC8F8" w:rsidR="00537470" w:rsidRPr="00537470" w:rsidRDefault="00537470" w:rsidP="00537470">
            <w:pPr>
              <w:pStyle w:val="acctfourfigures"/>
              <w:tabs>
                <w:tab w:val="clear" w:pos="765"/>
                <w:tab w:val="decimal" w:pos="949"/>
              </w:tabs>
              <w:spacing w:line="220" w:lineRule="exact"/>
              <w:ind w:left="-180" w:right="-156"/>
              <w:rPr>
                <w:rFonts w:cs="Times New Roman"/>
                <w:b/>
                <w:bCs/>
                <w:szCs w:val="22"/>
                <w:lang w:bidi="th-TH"/>
              </w:rPr>
            </w:pPr>
            <w:r w:rsidRPr="00537470">
              <w:rPr>
                <w:rFonts w:cs="Times New Roman"/>
                <w:b/>
                <w:bCs/>
                <w:spacing w:val="-4"/>
                <w:szCs w:val="22"/>
                <w:lang w:bidi="th-TH"/>
              </w:rPr>
              <w:t>27,313,848</w:t>
            </w:r>
          </w:p>
        </w:tc>
        <w:tc>
          <w:tcPr>
            <w:tcW w:w="236" w:type="dxa"/>
            <w:vAlign w:val="bottom"/>
          </w:tcPr>
          <w:p w14:paraId="1BC6A6BC" w14:textId="77777777" w:rsidR="00537470" w:rsidRPr="00537470" w:rsidRDefault="00537470" w:rsidP="00537470">
            <w:pPr>
              <w:pStyle w:val="BodyText"/>
              <w:tabs>
                <w:tab w:val="decimal" w:pos="949"/>
              </w:tabs>
              <w:spacing w:after="0" w:line="230" w:lineRule="exact"/>
              <w:ind w:left="-180" w:right="-156"/>
              <w:rPr>
                <w:rFonts w:cs="Times New Roman"/>
                <w:b/>
                <w:bCs/>
                <w:szCs w:val="22"/>
                <w:lang w:val="en-GB" w:bidi="th-TH"/>
              </w:rPr>
            </w:pPr>
          </w:p>
        </w:tc>
        <w:tc>
          <w:tcPr>
            <w:tcW w:w="1262" w:type="dxa"/>
            <w:tcBorders>
              <w:top w:val="single" w:sz="4" w:space="0" w:color="auto"/>
              <w:left w:val="nil"/>
              <w:bottom w:val="single" w:sz="4" w:space="0" w:color="auto"/>
              <w:right w:val="nil"/>
            </w:tcBorders>
            <w:vAlign w:val="bottom"/>
          </w:tcPr>
          <w:p w14:paraId="2EF7339E" w14:textId="6C3A2BF0" w:rsidR="00537470" w:rsidRPr="00537470" w:rsidRDefault="00537470" w:rsidP="008512A9">
            <w:pPr>
              <w:pStyle w:val="acctfourfigures"/>
              <w:tabs>
                <w:tab w:val="clear" w:pos="765"/>
                <w:tab w:val="decimal" w:pos="841"/>
              </w:tabs>
              <w:spacing w:line="220" w:lineRule="exact"/>
              <w:ind w:left="-180"/>
              <w:jc w:val="right"/>
              <w:rPr>
                <w:rFonts w:cs="Times New Roman"/>
                <w:b/>
                <w:bCs/>
                <w:spacing w:val="-4"/>
                <w:szCs w:val="22"/>
                <w:lang w:bidi="th-TH"/>
              </w:rPr>
            </w:pPr>
            <w:r w:rsidRPr="00537470">
              <w:rPr>
                <w:rFonts w:cs="Times New Roman"/>
                <w:b/>
                <w:bCs/>
                <w:spacing w:val="-6"/>
                <w:szCs w:val="22"/>
                <w:lang w:val="en-US" w:bidi="th-TH"/>
              </w:rPr>
              <w:t>43,819,318</w:t>
            </w:r>
          </w:p>
        </w:tc>
        <w:tc>
          <w:tcPr>
            <w:tcW w:w="270" w:type="dxa"/>
            <w:vAlign w:val="bottom"/>
          </w:tcPr>
          <w:p w14:paraId="5C840C83" w14:textId="77777777" w:rsidR="00537470" w:rsidRPr="00537470" w:rsidRDefault="00537470" w:rsidP="00537470">
            <w:pPr>
              <w:pStyle w:val="acctfourfigures"/>
              <w:tabs>
                <w:tab w:val="clear" w:pos="765"/>
                <w:tab w:val="decimal" w:pos="949"/>
              </w:tabs>
              <w:spacing w:line="230" w:lineRule="exact"/>
              <w:ind w:left="-180" w:right="-156"/>
              <w:rPr>
                <w:rFonts w:cs="Times New Roman"/>
                <w:b/>
                <w:bCs/>
                <w:szCs w:val="22"/>
                <w:lang w:bidi="th-TH"/>
              </w:rPr>
            </w:pPr>
          </w:p>
        </w:tc>
        <w:tc>
          <w:tcPr>
            <w:tcW w:w="1093" w:type="dxa"/>
            <w:gridSpan w:val="2"/>
            <w:tcBorders>
              <w:top w:val="single" w:sz="4" w:space="0" w:color="auto"/>
              <w:left w:val="nil"/>
              <w:bottom w:val="single" w:sz="4" w:space="0" w:color="auto"/>
              <w:right w:val="nil"/>
            </w:tcBorders>
            <w:vAlign w:val="bottom"/>
            <w:hideMark/>
          </w:tcPr>
          <w:p w14:paraId="50E0EECE" w14:textId="0E01C810" w:rsidR="00537470" w:rsidRPr="00537470" w:rsidRDefault="00537470" w:rsidP="00537470">
            <w:pPr>
              <w:pStyle w:val="acctfourfigures"/>
              <w:tabs>
                <w:tab w:val="clear" w:pos="765"/>
                <w:tab w:val="decimal" w:pos="866"/>
              </w:tabs>
              <w:spacing w:line="220" w:lineRule="exact"/>
              <w:ind w:left="-180" w:right="-156"/>
              <w:rPr>
                <w:rFonts w:cs="Times New Roman"/>
                <w:b/>
                <w:bCs/>
                <w:spacing w:val="-4"/>
                <w:szCs w:val="22"/>
                <w:lang w:bidi="th-TH"/>
              </w:rPr>
            </w:pPr>
            <w:r w:rsidRPr="00537470">
              <w:rPr>
                <w:rFonts w:cs="Times New Roman"/>
                <w:b/>
                <w:bCs/>
                <w:spacing w:val="-4"/>
                <w:szCs w:val="22"/>
                <w:lang w:bidi="th-TH"/>
              </w:rPr>
              <w:t>42,528,739</w:t>
            </w:r>
          </w:p>
        </w:tc>
      </w:tr>
      <w:tr w:rsidR="00537470" w:rsidRPr="004A6CB8" w14:paraId="5D7B8CCF" w14:textId="77777777" w:rsidTr="008512A9">
        <w:trPr>
          <w:gridAfter w:val="1"/>
          <w:wAfter w:w="55" w:type="dxa"/>
        </w:trPr>
        <w:tc>
          <w:tcPr>
            <w:tcW w:w="3656" w:type="dxa"/>
            <w:vAlign w:val="bottom"/>
            <w:hideMark/>
          </w:tcPr>
          <w:p w14:paraId="5641A22D" w14:textId="77777777" w:rsidR="00537470" w:rsidRPr="004A6CB8" w:rsidRDefault="00537470" w:rsidP="00537470">
            <w:pPr>
              <w:pStyle w:val="acctfourfigures"/>
              <w:tabs>
                <w:tab w:val="left" w:pos="720"/>
              </w:tabs>
              <w:spacing w:line="220" w:lineRule="exact"/>
              <w:ind w:left="-18" w:right="-158"/>
              <w:rPr>
                <w:rFonts w:cs="Times New Roman"/>
                <w:szCs w:val="22"/>
              </w:rPr>
            </w:pPr>
            <w:r w:rsidRPr="004A6CB8">
              <w:rPr>
                <w:rFonts w:cs="Times New Roman"/>
                <w:b/>
                <w:bCs/>
                <w:szCs w:val="22"/>
              </w:rPr>
              <w:t>Total</w:t>
            </w:r>
          </w:p>
        </w:tc>
        <w:tc>
          <w:tcPr>
            <w:tcW w:w="2994" w:type="dxa"/>
          </w:tcPr>
          <w:p w14:paraId="065C31DC" w14:textId="77777777" w:rsidR="00537470" w:rsidRPr="004A6CB8" w:rsidRDefault="00537470" w:rsidP="00537470">
            <w:pPr>
              <w:pStyle w:val="acctfourfigures"/>
              <w:tabs>
                <w:tab w:val="clear" w:pos="765"/>
                <w:tab w:val="decimal" w:pos="6"/>
              </w:tabs>
              <w:spacing w:line="220" w:lineRule="exact"/>
              <w:ind w:left="6"/>
              <w:rPr>
                <w:rFonts w:cs="Times New Roman"/>
                <w:szCs w:val="22"/>
                <w:lang w:bidi="th-TH"/>
              </w:rPr>
            </w:pPr>
          </w:p>
        </w:tc>
        <w:tc>
          <w:tcPr>
            <w:tcW w:w="1169" w:type="dxa"/>
          </w:tcPr>
          <w:p w14:paraId="3A6895CC" w14:textId="77777777" w:rsidR="00537470" w:rsidRPr="004A6CB8" w:rsidRDefault="00537470" w:rsidP="00537470">
            <w:pPr>
              <w:pStyle w:val="acctfourfigures"/>
              <w:tabs>
                <w:tab w:val="decimal" w:pos="339"/>
              </w:tabs>
              <w:spacing w:line="230" w:lineRule="exact"/>
              <w:ind w:left="90" w:right="-156"/>
              <w:jc w:val="center"/>
              <w:rPr>
                <w:rFonts w:cs="Times New Roman"/>
                <w:b/>
                <w:bCs/>
                <w:szCs w:val="22"/>
                <w:lang w:bidi="th-TH"/>
              </w:rPr>
            </w:pPr>
          </w:p>
        </w:tc>
        <w:tc>
          <w:tcPr>
            <w:tcW w:w="810" w:type="dxa"/>
            <w:vAlign w:val="bottom"/>
          </w:tcPr>
          <w:p w14:paraId="2EF78B84" w14:textId="744C9E7A" w:rsidR="00537470" w:rsidRPr="004A6CB8" w:rsidRDefault="00537470" w:rsidP="00537470">
            <w:pPr>
              <w:pStyle w:val="acctfourfigures"/>
              <w:tabs>
                <w:tab w:val="decimal" w:pos="339"/>
              </w:tabs>
              <w:spacing w:line="230" w:lineRule="exact"/>
              <w:ind w:left="90" w:right="-156"/>
              <w:jc w:val="center"/>
              <w:rPr>
                <w:rFonts w:cs="Times New Roman"/>
                <w:b/>
                <w:bCs/>
                <w:szCs w:val="22"/>
                <w:lang w:bidi="th-TH"/>
              </w:rPr>
            </w:pPr>
          </w:p>
        </w:tc>
        <w:tc>
          <w:tcPr>
            <w:tcW w:w="901" w:type="dxa"/>
            <w:vAlign w:val="bottom"/>
          </w:tcPr>
          <w:p w14:paraId="69B00165" w14:textId="77777777" w:rsidR="00537470" w:rsidRPr="004A6CB8" w:rsidRDefault="00537470" w:rsidP="00537470">
            <w:pPr>
              <w:pStyle w:val="acctfourfigures"/>
              <w:tabs>
                <w:tab w:val="decimal" w:pos="522"/>
              </w:tabs>
              <w:spacing w:line="220" w:lineRule="exact"/>
              <w:ind w:left="-79" w:right="-156"/>
              <w:rPr>
                <w:rFonts w:cs="Times New Roman"/>
                <w:b/>
                <w:bCs/>
                <w:szCs w:val="22"/>
                <w:lang w:bidi="th-TH"/>
              </w:rPr>
            </w:pPr>
          </w:p>
        </w:tc>
        <w:tc>
          <w:tcPr>
            <w:tcW w:w="270" w:type="dxa"/>
          </w:tcPr>
          <w:p w14:paraId="022B1464" w14:textId="77777777" w:rsidR="00537470" w:rsidRPr="004A6CB8" w:rsidRDefault="00537470" w:rsidP="00537470">
            <w:pPr>
              <w:pStyle w:val="acctfourfigures"/>
              <w:tabs>
                <w:tab w:val="clear" w:pos="765"/>
                <w:tab w:val="decimal" w:pos="864"/>
              </w:tabs>
              <w:spacing w:line="220" w:lineRule="exact"/>
              <w:ind w:left="-180" w:right="-156"/>
              <w:rPr>
                <w:rFonts w:cs="Times New Roman"/>
                <w:b/>
                <w:bCs/>
                <w:szCs w:val="22"/>
                <w:lang w:bidi="th-TH"/>
              </w:rPr>
            </w:pPr>
          </w:p>
        </w:tc>
        <w:tc>
          <w:tcPr>
            <w:tcW w:w="1080" w:type="dxa"/>
            <w:tcBorders>
              <w:top w:val="single" w:sz="4" w:space="0" w:color="auto"/>
              <w:left w:val="nil"/>
              <w:bottom w:val="double" w:sz="4" w:space="0" w:color="auto"/>
              <w:right w:val="nil"/>
            </w:tcBorders>
            <w:vAlign w:val="bottom"/>
          </w:tcPr>
          <w:p w14:paraId="25A6329C" w14:textId="1424AD0F" w:rsidR="00537470" w:rsidRPr="00537470" w:rsidRDefault="00537470" w:rsidP="00537470">
            <w:pPr>
              <w:pStyle w:val="acctfourfigures"/>
              <w:tabs>
                <w:tab w:val="clear" w:pos="765"/>
                <w:tab w:val="decimal" w:pos="880"/>
              </w:tabs>
              <w:spacing w:line="220" w:lineRule="exact"/>
              <w:ind w:left="-180" w:right="-156"/>
              <w:rPr>
                <w:rFonts w:cs="Times New Roman"/>
                <w:b/>
                <w:bCs/>
                <w:spacing w:val="-4"/>
                <w:szCs w:val="22"/>
                <w:lang w:val="en-US" w:bidi="th-TH"/>
              </w:rPr>
            </w:pPr>
            <w:r w:rsidRPr="00537470">
              <w:rPr>
                <w:rFonts w:cs="Times New Roman"/>
                <w:b/>
                <w:bCs/>
                <w:szCs w:val="22"/>
                <w:lang w:val="en-US" w:bidi="th-TH"/>
              </w:rPr>
              <w:t>36,023,348</w:t>
            </w:r>
          </w:p>
        </w:tc>
        <w:tc>
          <w:tcPr>
            <w:tcW w:w="270" w:type="dxa"/>
            <w:vAlign w:val="bottom"/>
          </w:tcPr>
          <w:p w14:paraId="73F041D1" w14:textId="77777777" w:rsidR="00537470" w:rsidRPr="00537470" w:rsidRDefault="00537470" w:rsidP="00537470">
            <w:pPr>
              <w:pStyle w:val="BodyText"/>
              <w:tabs>
                <w:tab w:val="decimal" w:pos="486"/>
              </w:tabs>
              <w:spacing w:after="0" w:line="230" w:lineRule="exact"/>
              <w:ind w:left="-79" w:right="-156"/>
              <w:rPr>
                <w:rFonts w:cs="Times New Roman"/>
                <w:b/>
                <w:bCs/>
                <w:szCs w:val="22"/>
                <w:lang w:val="en-GB" w:bidi="th-TH"/>
              </w:rPr>
            </w:pPr>
          </w:p>
        </w:tc>
        <w:tc>
          <w:tcPr>
            <w:tcW w:w="1192" w:type="dxa"/>
            <w:gridSpan w:val="2"/>
            <w:tcBorders>
              <w:top w:val="single" w:sz="4" w:space="0" w:color="auto"/>
              <w:left w:val="nil"/>
              <w:bottom w:val="double" w:sz="4" w:space="0" w:color="auto"/>
              <w:right w:val="nil"/>
            </w:tcBorders>
            <w:vAlign w:val="bottom"/>
            <w:hideMark/>
          </w:tcPr>
          <w:p w14:paraId="6319E323" w14:textId="4E7C843A" w:rsidR="00537470" w:rsidRPr="00537470" w:rsidRDefault="00537470" w:rsidP="00537470">
            <w:pPr>
              <w:pStyle w:val="acctfourfigures"/>
              <w:tabs>
                <w:tab w:val="clear" w:pos="765"/>
                <w:tab w:val="decimal" w:pos="949"/>
              </w:tabs>
              <w:spacing w:line="220" w:lineRule="exact"/>
              <w:ind w:left="-180" w:right="-156"/>
              <w:rPr>
                <w:rFonts w:cs="Times New Roman"/>
                <w:b/>
                <w:bCs/>
                <w:szCs w:val="22"/>
                <w:lang w:bidi="th-TH"/>
              </w:rPr>
            </w:pPr>
            <w:r w:rsidRPr="00537470">
              <w:rPr>
                <w:rFonts w:cs="Times New Roman"/>
                <w:b/>
                <w:bCs/>
                <w:spacing w:val="-4"/>
                <w:szCs w:val="22"/>
                <w:lang w:bidi="th-TH"/>
              </w:rPr>
              <w:t>33,863,</w:t>
            </w:r>
            <w:r w:rsidRPr="00537470">
              <w:rPr>
                <w:rFonts w:cs="Times New Roman"/>
                <w:b/>
                <w:bCs/>
                <w:spacing w:val="-4"/>
                <w:szCs w:val="22"/>
                <w:lang w:val="en-US" w:bidi="th-TH"/>
              </w:rPr>
              <w:t>143</w:t>
            </w:r>
          </w:p>
        </w:tc>
        <w:tc>
          <w:tcPr>
            <w:tcW w:w="236" w:type="dxa"/>
            <w:vAlign w:val="bottom"/>
          </w:tcPr>
          <w:p w14:paraId="732BAB6D" w14:textId="77777777" w:rsidR="00537470" w:rsidRPr="00537470" w:rsidRDefault="00537470" w:rsidP="00537470">
            <w:pPr>
              <w:pStyle w:val="BodyText"/>
              <w:tabs>
                <w:tab w:val="decimal" w:pos="949"/>
              </w:tabs>
              <w:spacing w:after="0" w:line="230" w:lineRule="exact"/>
              <w:ind w:left="-180" w:right="-156"/>
              <w:rPr>
                <w:rFonts w:cs="Times New Roman"/>
                <w:b/>
                <w:bCs/>
                <w:szCs w:val="22"/>
                <w:lang w:val="en-GB" w:bidi="th-TH"/>
              </w:rPr>
            </w:pPr>
          </w:p>
        </w:tc>
        <w:tc>
          <w:tcPr>
            <w:tcW w:w="1262" w:type="dxa"/>
            <w:tcBorders>
              <w:top w:val="single" w:sz="4" w:space="0" w:color="auto"/>
              <w:left w:val="nil"/>
              <w:bottom w:val="double" w:sz="4" w:space="0" w:color="auto"/>
              <w:right w:val="nil"/>
            </w:tcBorders>
            <w:vAlign w:val="bottom"/>
          </w:tcPr>
          <w:p w14:paraId="6D5C5C25" w14:textId="0EB4963E" w:rsidR="00537470" w:rsidRPr="00537470" w:rsidRDefault="00537470" w:rsidP="008512A9">
            <w:pPr>
              <w:pStyle w:val="acctfourfigures"/>
              <w:tabs>
                <w:tab w:val="clear" w:pos="765"/>
                <w:tab w:val="decimal" w:pos="841"/>
              </w:tabs>
              <w:spacing w:line="220" w:lineRule="exact"/>
              <w:ind w:left="-180"/>
              <w:jc w:val="right"/>
              <w:rPr>
                <w:rFonts w:cs="Times New Roman"/>
                <w:b/>
                <w:bCs/>
                <w:spacing w:val="-4"/>
                <w:szCs w:val="22"/>
                <w:lang w:bidi="th-TH"/>
              </w:rPr>
            </w:pPr>
            <w:r w:rsidRPr="00537470">
              <w:rPr>
                <w:rFonts w:cs="Times New Roman"/>
                <w:b/>
                <w:bCs/>
                <w:spacing w:val="-6"/>
                <w:szCs w:val="22"/>
                <w:lang w:val="en-US" w:bidi="th-TH"/>
              </w:rPr>
              <w:t>52,919,083</w:t>
            </w:r>
          </w:p>
        </w:tc>
        <w:tc>
          <w:tcPr>
            <w:tcW w:w="270" w:type="dxa"/>
            <w:vAlign w:val="bottom"/>
          </w:tcPr>
          <w:p w14:paraId="0B47F8D9" w14:textId="77777777" w:rsidR="00537470" w:rsidRPr="00537470" w:rsidRDefault="00537470" w:rsidP="00537470">
            <w:pPr>
              <w:pStyle w:val="acctfourfigures"/>
              <w:tabs>
                <w:tab w:val="clear" w:pos="765"/>
                <w:tab w:val="decimal" w:pos="949"/>
              </w:tabs>
              <w:spacing w:line="230" w:lineRule="exact"/>
              <w:ind w:left="-180" w:right="-156"/>
              <w:rPr>
                <w:rFonts w:cs="Times New Roman"/>
                <w:b/>
                <w:bCs/>
                <w:szCs w:val="22"/>
                <w:lang w:bidi="th-TH"/>
              </w:rPr>
            </w:pPr>
          </w:p>
        </w:tc>
        <w:tc>
          <w:tcPr>
            <w:tcW w:w="1093" w:type="dxa"/>
            <w:gridSpan w:val="2"/>
            <w:tcBorders>
              <w:top w:val="single" w:sz="4" w:space="0" w:color="auto"/>
              <w:left w:val="nil"/>
              <w:bottom w:val="double" w:sz="4" w:space="0" w:color="auto"/>
              <w:right w:val="nil"/>
            </w:tcBorders>
            <w:vAlign w:val="bottom"/>
            <w:hideMark/>
          </w:tcPr>
          <w:p w14:paraId="6322449E" w14:textId="370A1207" w:rsidR="00537470" w:rsidRPr="00537470" w:rsidRDefault="00537470" w:rsidP="00537470">
            <w:pPr>
              <w:pStyle w:val="acctfourfigures"/>
              <w:tabs>
                <w:tab w:val="clear" w:pos="765"/>
                <w:tab w:val="decimal" w:pos="866"/>
              </w:tabs>
              <w:spacing w:line="220" w:lineRule="exact"/>
              <w:ind w:left="-180" w:right="-156"/>
              <w:rPr>
                <w:rFonts w:cs="Times New Roman"/>
                <w:b/>
                <w:bCs/>
                <w:spacing w:val="-4"/>
                <w:szCs w:val="22"/>
                <w:lang w:bidi="th-TH"/>
              </w:rPr>
            </w:pPr>
            <w:r w:rsidRPr="00537470">
              <w:rPr>
                <w:rFonts w:cs="Times New Roman"/>
                <w:b/>
                <w:bCs/>
                <w:spacing w:val="-4"/>
                <w:szCs w:val="22"/>
                <w:lang w:bidi="th-TH"/>
              </w:rPr>
              <w:t>50,391,979</w:t>
            </w:r>
          </w:p>
        </w:tc>
      </w:tr>
    </w:tbl>
    <w:p w14:paraId="11C50EA6" w14:textId="79F9F188" w:rsidR="004F23C0" w:rsidRPr="007C4A02" w:rsidRDefault="004F23C0" w:rsidP="004F23C0">
      <w:pPr>
        <w:tabs>
          <w:tab w:val="left" w:pos="720"/>
        </w:tabs>
        <w:spacing w:line="240" w:lineRule="auto"/>
        <w:rPr>
          <w:rFonts w:cs="Times New Roman"/>
          <w:spacing w:val="4"/>
          <w:sz w:val="20"/>
          <w:lang w:val="en-US"/>
        </w:rPr>
      </w:pPr>
    </w:p>
    <w:tbl>
      <w:tblPr>
        <w:tblW w:w="15384" w:type="dxa"/>
        <w:tblInd w:w="-90" w:type="dxa"/>
        <w:tblLayout w:type="fixed"/>
        <w:tblLook w:val="01E0" w:firstRow="1" w:lastRow="1" w:firstColumn="1" w:lastColumn="1" w:noHBand="0" w:noVBand="0"/>
      </w:tblPr>
      <w:tblGrid>
        <w:gridCol w:w="2880"/>
        <w:gridCol w:w="2790"/>
        <w:gridCol w:w="1170"/>
        <w:gridCol w:w="810"/>
        <w:gridCol w:w="804"/>
        <w:gridCol w:w="6"/>
        <w:gridCol w:w="264"/>
        <w:gridCol w:w="6"/>
        <w:gridCol w:w="867"/>
        <w:gridCol w:w="6"/>
        <w:gridCol w:w="264"/>
        <w:gridCol w:w="6"/>
        <w:gridCol w:w="930"/>
        <w:gridCol w:w="6"/>
        <w:gridCol w:w="230"/>
        <w:gridCol w:w="6"/>
        <w:gridCol w:w="809"/>
        <w:gridCol w:w="6"/>
        <w:gridCol w:w="264"/>
        <w:gridCol w:w="6"/>
        <w:gridCol w:w="808"/>
        <w:gridCol w:w="6"/>
        <w:gridCol w:w="264"/>
        <w:gridCol w:w="6"/>
        <w:gridCol w:w="894"/>
        <w:gridCol w:w="6"/>
        <w:gridCol w:w="264"/>
        <w:gridCol w:w="6"/>
        <w:gridCol w:w="988"/>
        <w:gridCol w:w="6"/>
        <w:gridCol w:w="6"/>
      </w:tblGrid>
      <w:tr w:rsidR="00D44A02" w:rsidRPr="00B85FF4" w14:paraId="2B96158F" w14:textId="77777777" w:rsidTr="005F03A9">
        <w:trPr>
          <w:tblHeader/>
        </w:trPr>
        <w:tc>
          <w:tcPr>
            <w:tcW w:w="2880" w:type="dxa"/>
            <w:vAlign w:val="bottom"/>
          </w:tcPr>
          <w:p w14:paraId="4FCF9FBD" w14:textId="77777777" w:rsidR="00D44A02" w:rsidRPr="00B85FF4" w:rsidRDefault="00D44A02" w:rsidP="00165B01">
            <w:pPr>
              <w:spacing w:line="40" w:lineRule="atLeast"/>
              <w:ind w:left="-25" w:right="-40"/>
              <w:jc w:val="both"/>
              <w:rPr>
                <w:rFonts w:cs="Times New Roman"/>
                <w:sz w:val="20"/>
                <w:lang w:bidi="th-TH"/>
              </w:rPr>
            </w:pPr>
            <w:r w:rsidRPr="00B85FF4">
              <w:rPr>
                <w:rFonts w:cs="Times New Roman"/>
                <w:sz w:val="20"/>
              </w:rPr>
              <w:lastRenderedPageBreak/>
              <w:br w:type="page"/>
            </w:r>
          </w:p>
        </w:tc>
        <w:tc>
          <w:tcPr>
            <w:tcW w:w="2790" w:type="dxa"/>
          </w:tcPr>
          <w:p w14:paraId="1BCD529C" w14:textId="77777777" w:rsidR="00D44A02" w:rsidRPr="00B85FF4" w:rsidRDefault="00D44A02" w:rsidP="00165B01">
            <w:pPr>
              <w:pStyle w:val="acctfourfigures"/>
              <w:tabs>
                <w:tab w:val="left" w:pos="720"/>
              </w:tabs>
              <w:spacing w:line="40" w:lineRule="atLeast"/>
              <w:ind w:left="-79" w:right="-156"/>
              <w:jc w:val="center"/>
              <w:rPr>
                <w:rFonts w:cs="Times New Roman"/>
                <w:b/>
                <w:bCs/>
                <w:sz w:val="20"/>
              </w:rPr>
            </w:pPr>
          </w:p>
        </w:tc>
        <w:tc>
          <w:tcPr>
            <w:tcW w:w="1170" w:type="dxa"/>
          </w:tcPr>
          <w:p w14:paraId="0E228348" w14:textId="3EE96B7C" w:rsidR="00D44A02" w:rsidRPr="00B85FF4" w:rsidRDefault="00D44A02" w:rsidP="00165B01">
            <w:pPr>
              <w:pStyle w:val="acctfourfigures"/>
              <w:tabs>
                <w:tab w:val="left" w:pos="720"/>
              </w:tabs>
              <w:spacing w:line="40" w:lineRule="atLeast"/>
              <w:ind w:left="-79" w:right="-156"/>
              <w:jc w:val="center"/>
              <w:rPr>
                <w:rFonts w:cs="Times New Roman"/>
                <w:b/>
                <w:bCs/>
                <w:sz w:val="20"/>
              </w:rPr>
            </w:pPr>
          </w:p>
        </w:tc>
        <w:tc>
          <w:tcPr>
            <w:tcW w:w="8544" w:type="dxa"/>
            <w:gridSpan w:val="28"/>
            <w:vAlign w:val="bottom"/>
            <w:hideMark/>
          </w:tcPr>
          <w:p w14:paraId="38849557" w14:textId="2D0674EC" w:rsidR="00D44A02" w:rsidRPr="00B85FF4" w:rsidRDefault="00D44A02" w:rsidP="00165B01">
            <w:pPr>
              <w:pStyle w:val="acctfourfigures"/>
              <w:tabs>
                <w:tab w:val="left" w:pos="720"/>
              </w:tabs>
              <w:spacing w:line="40" w:lineRule="atLeast"/>
              <w:ind w:left="-79" w:right="-156"/>
              <w:jc w:val="center"/>
              <w:rPr>
                <w:rFonts w:cs="Times New Roman"/>
                <w:sz w:val="20"/>
              </w:rPr>
            </w:pPr>
            <w:r w:rsidRPr="00B85FF4">
              <w:rPr>
                <w:rFonts w:cs="Times New Roman"/>
                <w:b/>
                <w:bCs/>
                <w:sz w:val="20"/>
              </w:rPr>
              <w:t>Separate financial statements</w:t>
            </w:r>
          </w:p>
        </w:tc>
      </w:tr>
      <w:tr w:rsidR="00D44A02" w:rsidRPr="00B85FF4" w14:paraId="0B3ABB90" w14:textId="77777777" w:rsidTr="005F03A9">
        <w:trPr>
          <w:gridAfter w:val="2"/>
          <w:wAfter w:w="12" w:type="dxa"/>
          <w:tblHeader/>
        </w:trPr>
        <w:tc>
          <w:tcPr>
            <w:tcW w:w="2880" w:type="dxa"/>
            <w:vAlign w:val="bottom"/>
          </w:tcPr>
          <w:p w14:paraId="37C5D169" w14:textId="77777777" w:rsidR="00D44A02" w:rsidRPr="00B85FF4" w:rsidRDefault="00D44A02" w:rsidP="00D44A02">
            <w:pPr>
              <w:spacing w:line="40" w:lineRule="atLeast"/>
              <w:ind w:left="-25" w:right="-40"/>
              <w:jc w:val="both"/>
              <w:rPr>
                <w:rFonts w:cs="Times New Roman"/>
                <w:sz w:val="20"/>
              </w:rPr>
            </w:pPr>
          </w:p>
        </w:tc>
        <w:tc>
          <w:tcPr>
            <w:tcW w:w="2790" w:type="dxa"/>
          </w:tcPr>
          <w:p w14:paraId="6B385A37" w14:textId="7052431F" w:rsidR="00D44A02" w:rsidRPr="00B85FF4" w:rsidRDefault="00D44A02" w:rsidP="00D44A02">
            <w:pPr>
              <w:spacing w:line="40" w:lineRule="atLeast"/>
              <w:ind w:left="-135" w:right="-135"/>
              <w:jc w:val="center"/>
              <w:rPr>
                <w:rFonts w:cs="Times New Roman"/>
                <w:sz w:val="20"/>
              </w:rPr>
            </w:pPr>
            <w:r w:rsidRPr="00B85FF4">
              <w:rPr>
                <w:rFonts w:cs="Times New Roman"/>
                <w:sz w:val="20"/>
              </w:rPr>
              <w:t>Type of business</w:t>
            </w:r>
          </w:p>
        </w:tc>
        <w:tc>
          <w:tcPr>
            <w:tcW w:w="1170" w:type="dxa"/>
          </w:tcPr>
          <w:p w14:paraId="3F7E82DC" w14:textId="1EE60276" w:rsidR="00D44A02" w:rsidRPr="00B85FF4" w:rsidRDefault="00D44A02" w:rsidP="00D44A02">
            <w:pPr>
              <w:spacing w:line="40" w:lineRule="atLeast"/>
              <w:ind w:left="-135" w:right="-135"/>
              <w:jc w:val="center"/>
              <w:rPr>
                <w:rFonts w:cs="Times New Roman"/>
                <w:sz w:val="20"/>
              </w:rPr>
            </w:pPr>
            <w:r w:rsidRPr="00B85FF4">
              <w:rPr>
                <w:rFonts w:cs="Times New Roman"/>
                <w:sz w:val="20"/>
              </w:rPr>
              <w:t>Country of</w:t>
            </w:r>
          </w:p>
        </w:tc>
        <w:tc>
          <w:tcPr>
            <w:tcW w:w="1614" w:type="dxa"/>
            <w:gridSpan w:val="2"/>
            <w:vAlign w:val="bottom"/>
            <w:hideMark/>
          </w:tcPr>
          <w:p w14:paraId="3AFF8768" w14:textId="5D1310F6" w:rsidR="00D44A02" w:rsidRPr="00B85FF4" w:rsidRDefault="00D44A02" w:rsidP="00D44A02">
            <w:pPr>
              <w:spacing w:line="40" w:lineRule="atLeast"/>
              <w:ind w:left="-135" w:right="-135"/>
              <w:jc w:val="center"/>
              <w:rPr>
                <w:rFonts w:cs="Times New Roman"/>
                <w:sz w:val="20"/>
              </w:rPr>
            </w:pPr>
            <w:r w:rsidRPr="00B85FF4">
              <w:rPr>
                <w:rFonts w:cs="Times New Roman"/>
                <w:sz w:val="20"/>
              </w:rPr>
              <w:t>Ownership interest</w:t>
            </w:r>
          </w:p>
        </w:tc>
        <w:tc>
          <w:tcPr>
            <w:tcW w:w="270" w:type="dxa"/>
            <w:gridSpan w:val="2"/>
            <w:vAlign w:val="bottom"/>
          </w:tcPr>
          <w:p w14:paraId="5C64D848"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2079" w:type="dxa"/>
            <w:gridSpan w:val="6"/>
            <w:vAlign w:val="bottom"/>
            <w:hideMark/>
          </w:tcPr>
          <w:p w14:paraId="23CA267D" w14:textId="77777777"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Cost</w:t>
            </w:r>
          </w:p>
        </w:tc>
        <w:tc>
          <w:tcPr>
            <w:tcW w:w="236" w:type="dxa"/>
            <w:gridSpan w:val="2"/>
            <w:vAlign w:val="bottom"/>
          </w:tcPr>
          <w:p w14:paraId="1D334535"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1899" w:type="dxa"/>
            <w:gridSpan w:val="6"/>
            <w:vAlign w:val="bottom"/>
            <w:hideMark/>
          </w:tcPr>
          <w:p w14:paraId="52F2B3C8" w14:textId="77777777"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Impairment</w:t>
            </w:r>
          </w:p>
        </w:tc>
        <w:tc>
          <w:tcPr>
            <w:tcW w:w="270" w:type="dxa"/>
            <w:gridSpan w:val="2"/>
            <w:vAlign w:val="bottom"/>
          </w:tcPr>
          <w:p w14:paraId="43E7DBF8"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2164" w:type="dxa"/>
            <w:gridSpan w:val="6"/>
            <w:vAlign w:val="bottom"/>
            <w:hideMark/>
          </w:tcPr>
          <w:p w14:paraId="30EE8A8B" w14:textId="77777777"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At cost-net</w:t>
            </w:r>
          </w:p>
        </w:tc>
      </w:tr>
      <w:tr w:rsidR="00D44A02" w:rsidRPr="00B85FF4" w14:paraId="34067AC5" w14:textId="77777777" w:rsidTr="005F03A9">
        <w:trPr>
          <w:gridAfter w:val="2"/>
          <w:wAfter w:w="12" w:type="dxa"/>
          <w:tblHeader/>
        </w:trPr>
        <w:tc>
          <w:tcPr>
            <w:tcW w:w="2880" w:type="dxa"/>
            <w:vAlign w:val="bottom"/>
          </w:tcPr>
          <w:p w14:paraId="673A337D" w14:textId="77777777" w:rsidR="00D44A02" w:rsidRPr="00B85FF4" w:rsidRDefault="00D44A02" w:rsidP="00D44A02">
            <w:pPr>
              <w:spacing w:line="40" w:lineRule="atLeast"/>
              <w:ind w:left="-25" w:right="-40"/>
              <w:jc w:val="both"/>
              <w:rPr>
                <w:rFonts w:cs="Times New Roman"/>
                <w:sz w:val="20"/>
              </w:rPr>
            </w:pPr>
          </w:p>
        </w:tc>
        <w:tc>
          <w:tcPr>
            <w:tcW w:w="2790" w:type="dxa"/>
          </w:tcPr>
          <w:p w14:paraId="04BC3A59" w14:textId="77777777" w:rsidR="00D44A02" w:rsidRPr="00B85FF4" w:rsidRDefault="00D44A02" w:rsidP="00D44A02">
            <w:pPr>
              <w:spacing w:line="40" w:lineRule="atLeast"/>
              <w:ind w:left="-135" w:right="-135"/>
              <w:jc w:val="center"/>
              <w:rPr>
                <w:rFonts w:cs="Times New Roman"/>
                <w:sz w:val="20"/>
              </w:rPr>
            </w:pPr>
          </w:p>
        </w:tc>
        <w:tc>
          <w:tcPr>
            <w:tcW w:w="1170" w:type="dxa"/>
          </w:tcPr>
          <w:p w14:paraId="0795D8D5" w14:textId="78F928A1" w:rsidR="00D44A02" w:rsidRPr="00B85FF4" w:rsidRDefault="00D44A02" w:rsidP="00D44A02">
            <w:pPr>
              <w:spacing w:line="40" w:lineRule="atLeast"/>
              <w:ind w:left="-135" w:right="-135"/>
              <w:jc w:val="center"/>
              <w:rPr>
                <w:rFonts w:cs="Times New Roman"/>
                <w:sz w:val="20"/>
              </w:rPr>
            </w:pPr>
            <w:r w:rsidRPr="00B85FF4">
              <w:rPr>
                <w:rFonts w:cs="Times New Roman"/>
                <w:sz w:val="20"/>
              </w:rPr>
              <w:t>incorporation</w:t>
            </w:r>
          </w:p>
        </w:tc>
        <w:tc>
          <w:tcPr>
            <w:tcW w:w="810" w:type="dxa"/>
            <w:vAlign w:val="bottom"/>
            <w:hideMark/>
          </w:tcPr>
          <w:p w14:paraId="3ED63ABF" w14:textId="067E4626" w:rsidR="00D44A02" w:rsidRPr="00B85FF4" w:rsidRDefault="00D44A02" w:rsidP="00D44A02">
            <w:pPr>
              <w:spacing w:line="40" w:lineRule="atLeast"/>
              <w:ind w:left="-135" w:right="-135"/>
              <w:jc w:val="center"/>
              <w:rPr>
                <w:rFonts w:cs="Times New Roman"/>
                <w:sz w:val="20"/>
              </w:rPr>
            </w:pPr>
            <w:r w:rsidRPr="00B85FF4">
              <w:rPr>
                <w:rFonts w:cs="Times New Roman"/>
                <w:sz w:val="20"/>
              </w:rPr>
              <w:t>202</w:t>
            </w:r>
            <w:r w:rsidR="005E30BF">
              <w:rPr>
                <w:rFonts w:cs="Times New Roman"/>
                <w:sz w:val="20"/>
              </w:rPr>
              <w:t>3</w:t>
            </w:r>
          </w:p>
        </w:tc>
        <w:tc>
          <w:tcPr>
            <w:tcW w:w="804" w:type="dxa"/>
            <w:vAlign w:val="bottom"/>
            <w:hideMark/>
          </w:tcPr>
          <w:p w14:paraId="3B988049" w14:textId="6EDA990D" w:rsidR="00D44A02" w:rsidRPr="00B85FF4" w:rsidRDefault="00D44A02" w:rsidP="00D44A02">
            <w:pPr>
              <w:spacing w:line="40" w:lineRule="atLeast"/>
              <w:ind w:left="-135" w:right="-135"/>
              <w:jc w:val="center"/>
              <w:rPr>
                <w:rFonts w:cs="Times New Roman"/>
                <w:sz w:val="20"/>
              </w:rPr>
            </w:pPr>
            <w:r w:rsidRPr="00B85FF4">
              <w:rPr>
                <w:rFonts w:cs="Times New Roman"/>
                <w:sz w:val="20"/>
              </w:rPr>
              <w:t>202</w:t>
            </w:r>
            <w:r w:rsidR="005E30BF">
              <w:rPr>
                <w:rFonts w:cs="Times New Roman"/>
                <w:sz w:val="20"/>
              </w:rPr>
              <w:t>2</w:t>
            </w:r>
          </w:p>
        </w:tc>
        <w:tc>
          <w:tcPr>
            <w:tcW w:w="270" w:type="dxa"/>
            <w:gridSpan w:val="2"/>
            <w:vAlign w:val="bottom"/>
          </w:tcPr>
          <w:p w14:paraId="54677B2D"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873" w:type="dxa"/>
            <w:gridSpan w:val="2"/>
            <w:vAlign w:val="bottom"/>
            <w:hideMark/>
          </w:tcPr>
          <w:p w14:paraId="20ED495D" w14:textId="1FBE81DA"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202</w:t>
            </w:r>
            <w:r w:rsidR="005E30BF">
              <w:rPr>
                <w:rFonts w:cs="Times New Roman"/>
                <w:sz w:val="20"/>
              </w:rPr>
              <w:t>3</w:t>
            </w:r>
          </w:p>
        </w:tc>
        <w:tc>
          <w:tcPr>
            <w:tcW w:w="270" w:type="dxa"/>
            <w:gridSpan w:val="2"/>
            <w:vAlign w:val="bottom"/>
          </w:tcPr>
          <w:p w14:paraId="4A242A5C" w14:textId="77777777" w:rsidR="00D44A02" w:rsidRPr="00B85FF4" w:rsidRDefault="00D44A02" w:rsidP="00D44A02">
            <w:pPr>
              <w:pStyle w:val="BodyText"/>
              <w:spacing w:after="0" w:line="40" w:lineRule="atLeast"/>
              <w:ind w:left="-126" w:right="-156"/>
              <w:jc w:val="center"/>
              <w:rPr>
                <w:rFonts w:cs="Times New Roman"/>
                <w:sz w:val="20"/>
              </w:rPr>
            </w:pPr>
          </w:p>
        </w:tc>
        <w:tc>
          <w:tcPr>
            <w:tcW w:w="936" w:type="dxa"/>
            <w:gridSpan w:val="2"/>
            <w:vAlign w:val="bottom"/>
            <w:hideMark/>
          </w:tcPr>
          <w:p w14:paraId="6879E063" w14:textId="6EB282FD" w:rsidR="00D44A02" w:rsidRPr="00B85FF4" w:rsidRDefault="00D44A02" w:rsidP="00D44A02">
            <w:pPr>
              <w:spacing w:line="40" w:lineRule="atLeast"/>
              <w:ind w:left="-135" w:right="-135"/>
              <w:jc w:val="center"/>
              <w:rPr>
                <w:rFonts w:cs="Times New Roman"/>
                <w:sz w:val="20"/>
              </w:rPr>
            </w:pPr>
            <w:r w:rsidRPr="00B85FF4">
              <w:rPr>
                <w:rFonts w:cs="Times New Roman"/>
                <w:sz w:val="20"/>
              </w:rPr>
              <w:t>202</w:t>
            </w:r>
            <w:r w:rsidR="005E30BF">
              <w:rPr>
                <w:rFonts w:cs="Times New Roman"/>
                <w:sz w:val="20"/>
              </w:rPr>
              <w:t>2</w:t>
            </w:r>
          </w:p>
        </w:tc>
        <w:tc>
          <w:tcPr>
            <w:tcW w:w="236" w:type="dxa"/>
            <w:gridSpan w:val="2"/>
            <w:vAlign w:val="bottom"/>
          </w:tcPr>
          <w:p w14:paraId="26A2356B"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815" w:type="dxa"/>
            <w:gridSpan w:val="2"/>
            <w:vAlign w:val="bottom"/>
            <w:hideMark/>
          </w:tcPr>
          <w:p w14:paraId="37E82296" w14:textId="39BF68B4"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202</w:t>
            </w:r>
            <w:r w:rsidR="005E30BF">
              <w:rPr>
                <w:rFonts w:cs="Times New Roman"/>
                <w:sz w:val="20"/>
              </w:rPr>
              <w:t>3</w:t>
            </w:r>
          </w:p>
        </w:tc>
        <w:tc>
          <w:tcPr>
            <w:tcW w:w="270" w:type="dxa"/>
            <w:gridSpan w:val="2"/>
            <w:vAlign w:val="bottom"/>
          </w:tcPr>
          <w:p w14:paraId="5F83B0BA" w14:textId="77777777" w:rsidR="00D44A02" w:rsidRPr="00B85FF4" w:rsidRDefault="00D44A02" w:rsidP="00D44A02">
            <w:pPr>
              <w:pStyle w:val="BodyText"/>
              <w:spacing w:after="0" w:line="40" w:lineRule="atLeast"/>
              <w:ind w:left="-126" w:right="-156"/>
              <w:jc w:val="center"/>
              <w:rPr>
                <w:rFonts w:cs="Times New Roman"/>
                <w:sz w:val="20"/>
              </w:rPr>
            </w:pPr>
          </w:p>
        </w:tc>
        <w:tc>
          <w:tcPr>
            <w:tcW w:w="814" w:type="dxa"/>
            <w:gridSpan w:val="2"/>
            <w:vAlign w:val="bottom"/>
            <w:hideMark/>
          </w:tcPr>
          <w:p w14:paraId="5A1FC069" w14:textId="1D833F8D" w:rsidR="00D44A02" w:rsidRPr="00B85FF4" w:rsidRDefault="00D44A02" w:rsidP="00D44A02">
            <w:pPr>
              <w:spacing w:line="40" w:lineRule="atLeast"/>
              <w:ind w:left="-135" w:right="-135"/>
              <w:jc w:val="center"/>
              <w:rPr>
                <w:rFonts w:cs="Times New Roman"/>
                <w:sz w:val="20"/>
              </w:rPr>
            </w:pPr>
            <w:r w:rsidRPr="00B85FF4">
              <w:rPr>
                <w:rFonts w:cs="Times New Roman"/>
                <w:sz w:val="20"/>
              </w:rPr>
              <w:t>202</w:t>
            </w:r>
            <w:r w:rsidR="005E30BF">
              <w:rPr>
                <w:rFonts w:cs="Times New Roman"/>
                <w:sz w:val="20"/>
              </w:rPr>
              <w:t>2</w:t>
            </w:r>
          </w:p>
        </w:tc>
        <w:tc>
          <w:tcPr>
            <w:tcW w:w="270" w:type="dxa"/>
            <w:gridSpan w:val="2"/>
            <w:vAlign w:val="bottom"/>
          </w:tcPr>
          <w:p w14:paraId="0F256B1E" w14:textId="77777777" w:rsidR="00D44A02" w:rsidRPr="00B85FF4" w:rsidRDefault="00D44A02" w:rsidP="00D44A02">
            <w:pPr>
              <w:pStyle w:val="BodyText"/>
              <w:spacing w:after="0" w:line="40" w:lineRule="atLeast"/>
              <w:ind w:left="-79" w:right="-156"/>
              <w:jc w:val="center"/>
              <w:rPr>
                <w:rFonts w:cs="Times New Roman"/>
                <w:sz w:val="20"/>
                <w:lang w:val="en-GB"/>
              </w:rPr>
            </w:pPr>
          </w:p>
        </w:tc>
        <w:tc>
          <w:tcPr>
            <w:tcW w:w="900" w:type="dxa"/>
            <w:gridSpan w:val="2"/>
            <w:vAlign w:val="bottom"/>
            <w:hideMark/>
          </w:tcPr>
          <w:p w14:paraId="298B11C0" w14:textId="12CEADC8" w:rsidR="00D44A02" w:rsidRPr="00B85FF4" w:rsidRDefault="00D44A02" w:rsidP="00D44A02">
            <w:pPr>
              <w:spacing w:line="40" w:lineRule="atLeast"/>
              <w:ind w:left="-135" w:right="-135"/>
              <w:jc w:val="center"/>
              <w:rPr>
                <w:rFonts w:cs="Times New Roman"/>
                <w:sz w:val="20"/>
                <w:lang w:val="en-US"/>
              </w:rPr>
            </w:pPr>
            <w:r w:rsidRPr="00B85FF4">
              <w:rPr>
                <w:rFonts w:cs="Times New Roman"/>
                <w:sz w:val="20"/>
              </w:rPr>
              <w:t>202</w:t>
            </w:r>
            <w:r w:rsidR="005E30BF">
              <w:rPr>
                <w:rFonts w:cs="Times New Roman"/>
                <w:sz w:val="20"/>
              </w:rPr>
              <w:t>3</w:t>
            </w:r>
          </w:p>
        </w:tc>
        <w:tc>
          <w:tcPr>
            <w:tcW w:w="270" w:type="dxa"/>
            <w:gridSpan w:val="2"/>
            <w:vAlign w:val="bottom"/>
          </w:tcPr>
          <w:p w14:paraId="5734C0E6" w14:textId="77777777" w:rsidR="00D44A02" w:rsidRPr="00B85FF4" w:rsidRDefault="00D44A02" w:rsidP="00D44A02">
            <w:pPr>
              <w:pStyle w:val="BodyText"/>
              <w:spacing w:after="0" w:line="40" w:lineRule="atLeast"/>
              <w:ind w:left="-126" w:right="-156"/>
              <w:jc w:val="center"/>
              <w:rPr>
                <w:rFonts w:cs="Times New Roman"/>
                <w:sz w:val="20"/>
              </w:rPr>
            </w:pPr>
          </w:p>
        </w:tc>
        <w:tc>
          <w:tcPr>
            <w:tcW w:w="994" w:type="dxa"/>
            <w:gridSpan w:val="2"/>
            <w:vAlign w:val="bottom"/>
            <w:hideMark/>
          </w:tcPr>
          <w:p w14:paraId="1DD922B4" w14:textId="3F1B985D" w:rsidR="00D44A02" w:rsidRPr="00B85FF4" w:rsidRDefault="00D44A02" w:rsidP="00D44A02">
            <w:pPr>
              <w:spacing w:line="40" w:lineRule="atLeast"/>
              <w:ind w:left="-135" w:right="-135"/>
              <w:jc w:val="center"/>
              <w:rPr>
                <w:rFonts w:cs="Times New Roman"/>
                <w:sz w:val="20"/>
              </w:rPr>
            </w:pPr>
            <w:r w:rsidRPr="00B85FF4">
              <w:rPr>
                <w:rFonts w:cs="Times New Roman"/>
                <w:sz w:val="20"/>
              </w:rPr>
              <w:t>202</w:t>
            </w:r>
            <w:r w:rsidR="005E30BF">
              <w:rPr>
                <w:rFonts w:cs="Times New Roman"/>
                <w:sz w:val="20"/>
              </w:rPr>
              <w:t>2</w:t>
            </w:r>
          </w:p>
        </w:tc>
      </w:tr>
      <w:tr w:rsidR="00D44A02" w:rsidRPr="00B85FF4" w14:paraId="0F428FB9" w14:textId="77777777" w:rsidTr="005F03A9">
        <w:trPr>
          <w:tblHeader/>
        </w:trPr>
        <w:tc>
          <w:tcPr>
            <w:tcW w:w="2880" w:type="dxa"/>
            <w:vAlign w:val="bottom"/>
          </w:tcPr>
          <w:p w14:paraId="77A098AD" w14:textId="77777777" w:rsidR="00D44A02" w:rsidRPr="00B85FF4" w:rsidRDefault="00D44A02" w:rsidP="00D44A02">
            <w:pPr>
              <w:spacing w:line="40" w:lineRule="atLeast"/>
              <w:ind w:left="-25" w:right="-40"/>
              <w:jc w:val="both"/>
              <w:rPr>
                <w:rFonts w:cs="Times New Roman"/>
                <w:sz w:val="20"/>
              </w:rPr>
            </w:pPr>
          </w:p>
        </w:tc>
        <w:tc>
          <w:tcPr>
            <w:tcW w:w="2790" w:type="dxa"/>
          </w:tcPr>
          <w:p w14:paraId="457BA6E8" w14:textId="77777777" w:rsidR="00D44A02" w:rsidRPr="00B85FF4" w:rsidRDefault="00D44A02" w:rsidP="00D44A02">
            <w:pPr>
              <w:pStyle w:val="acctfourfigures"/>
              <w:tabs>
                <w:tab w:val="left" w:pos="720"/>
              </w:tabs>
              <w:spacing w:line="40" w:lineRule="atLeast"/>
              <w:ind w:left="-79" w:right="-156"/>
              <w:jc w:val="center"/>
              <w:rPr>
                <w:rFonts w:cs="Times New Roman"/>
                <w:i/>
                <w:iCs/>
                <w:sz w:val="20"/>
                <w:lang w:bidi="th-TH"/>
              </w:rPr>
            </w:pPr>
          </w:p>
        </w:tc>
        <w:tc>
          <w:tcPr>
            <w:tcW w:w="1170" w:type="dxa"/>
          </w:tcPr>
          <w:p w14:paraId="57B9186F" w14:textId="44171B35" w:rsidR="00D44A02" w:rsidRPr="00B85FF4" w:rsidRDefault="00D44A02" w:rsidP="00D44A02">
            <w:pPr>
              <w:pStyle w:val="acctfourfigures"/>
              <w:tabs>
                <w:tab w:val="left" w:pos="720"/>
              </w:tabs>
              <w:spacing w:line="40" w:lineRule="atLeast"/>
              <w:ind w:left="-79" w:right="-156"/>
              <w:jc w:val="center"/>
              <w:rPr>
                <w:rFonts w:cs="Times New Roman"/>
                <w:i/>
                <w:iCs/>
                <w:sz w:val="20"/>
                <w:lang w:bidi="th-TH"/>
              </w:rPr>
            </w:pPr>
          </w:p>
        </w:tc>
        <w:tc>
          <w:tcPr>
            <w:tcW w:w="1614" w:type="dxa"/>
            <w:gridSpan w:val="2"/>
            <w:vAlign w:val="bottom"/>
            <w:hideMark/>
          </w:tcPr>
          <w:p w14:paraId="670E1F21" w14:textId="1AAC1BF4" w:rsidR="00D44A02" w:rsidRPr="00B85FF4" w:rsidRDefault="00D44A02" w:rsidP="00D44A02">
            <w:pPr>
              <w:pStyle w:val="acctfourfigures"/>
              <w:tabs>
                <w:tab w:val="left" w:pos="720"/>
              </w:tabs>
              <w:spacing w:line="40" w:lineRule="atLeast"/>
              <w:ind w:left="-79" w:right="-156"/>
              <w:jc w:val="center"/>
              <w:rPr>
                <w:rFonts w:cs="Times New Roman"/>
                <w:i/>
                <w:iCs/>
                <w:sz w:val="20"/>
                <w:lang w:bidi="th-TH"/>
              </w:rPr>
            </w:pPr>
            <w:r w:rsidRPr="00B85FF4">
              <w:rPr>
                <w:rFonts w:cs="Times New Roman"/>
                <w:i/>
                <w:iCs/>
                <w:sz w:val="20"/>
                <w:lang w:bidi="th-TH"/>
              </w:rPr>
              <w:t>(%)</w:t>
            </w:r>
          </w:p>
        </w:tc>
        <w:tc>
          <w:tcPr>
            <w:tcW w:w="270" w:type="dxa"/>
            <w:gridSpan w:val="2"/>
            <w:vAlign w:val="bottom"/>
          </w:tcPr>
          <w:p w14:paraId="443D61FF" w14:textId="77777777" w:rsidR="00D44A02" w:rsidRPr="00B85FF4" w:rsidRDefault="00D44A02" w:rsidP="00D44A02">
            <w:pPr>
              <w:pStyle w:val="acctfourfigures"/>
              <w:tabs>
                <w:tab w:val="left" w:pos="720"/>
              </w:tabs>
              <w:spacing w:line="40" w:lineRule="atLeast"/>
              <w:ind w:left="-79" w:right="-156"/>
              <w:jc w:val="center"/>
              <w:rPr>
                <w:rFonts w:cs="Times New Roman"/>
                <w:i/>
                <w:iCs/>
                <w:sz w:val="20"/>
                <w:lang w:bidi="th-TH"/>
              </w:rPr>
            </w:pPr>
          </w:p>
        </w:tc>
        <w:tc>
          <w:tcPr>
            <w:tcW w:w="6660" w:type="dxa"/>
            <w:gridSpan w:val="24"/>
            <w:vAlign w:val="bottom"/>
          </w:tcPr>
          <w:p w14:paraId="28C360CE" w14:textId="0141329E" w:rsidR="00D44A02" w:rsidRPr="00B85FF4" w:rsidRDefault="00D44A02" w:rsidP="00D44A02">
            <w:pPr>
              <w:pStyle w:val="acctfourfigures"/>
              <w:tabs>
                <w:tab w:val="left" w:pos="720"/>
              </w:tabs>
              <w:spacing w:line="40" w:lineRule="atLeast"/>
              <w:ind w:left="-79" w:right="-156"/>
              <w:jc w:val="center"/>
              <w:rPr>
                <w:rFonts w:cs="Times New Roman"/>
                <w:i/>
                <w:iCs/>
                <w:sz w:val="20"/>
                <w:lang w:bidi="th-TH"/>
              </w:rPr>
            </w:pPr>
            <w:r w:rsidRPr="00B85FF4">
              <w:rPr>
                <w:rFonts w:cs="Times New Roman"/>
                <w:i/>
                <w:iCs/>
                <w:sz w:val="20"/>
                <w:lang w:bidi="th-TH"/>
              </w:rPr>
              <w:t>(in thousand Baht)</w:t>
            </w:r>
          </w:p>
        </w:tc>
      </w:tr>
      <w:tr w:rsidR="00D44A02" w:rsidRPr="00B85FF4" w14:paraId="075431CA" w14:textId="77777777" w:rsidTr="00B85FF4">
        <w:trPr>
          <w:gridAfter w:val="1"/>
          <w:wAfter w:w="6" w:type="dxa"/>
        </w:trPr>
        <w:tc>
          <w:tcPr>
            <w:tcW w:w="2880" w:type="dxa"/>
            <w:vAlign w:val="bottom"/>
            <w:hideMark/>
          </w:tcPr>
          <w:p w14:paraId="07905CD7" w14:textId="6122D439" w:rsidR="00D44A02" w:rsidRPr="00B85FF4" w:rsidRDefault="00A86613" w:rsidP="00D44A02">
            <w:pPr>
              <w:tabs>
                <w:tab w:val="left" w:pos="2700"/>
              </w:tabs>
              <w:spacing w:line="40" w:lineRule="atLeast"/>
              <w:ind w:left="-25" w:right="-40"/>
              <w:rPr>
                <w:rFonts w:cs="Times New Roman"/>
                <w:sz w:val="20"/>
                <w:lang w:bidi="th-TH"/>
              </w:rPr>
            </w:pPr>
            <w:r w:rsidRPr="00B85FF4">
              <w:rPr>
                <w:rFonts w:cs="Times New Roman"/>
                <w:b/>
                <w:bCs/>
                <w:i/>
                <w:iCs/>
                <w:sz w:val="20"/>
              </w:rPr>
              <w:t>Direct a</w:t>
            </w:r>
            <w:r w:rsidR="00D44A02" w:rsidRPr="00B85FF4">
              <w:rPr>
                <w:rFonts w:cs="Times New Roman"/>
                <w:b/>
                <w:bCs/>
                <w:i/>
                <w:iCs/>
                <w:sz w:val="20"/>
              </w:rPr>
              <w:t>ssociates</w:t>
            </w:r>
          </w:p>
        </w:tc>
        <w:tc>
          <w:tcPr>
            <w:tcW w:w="2790" w:type="dxa"/>
          </w:tcPr>
          <w:p w14:paraId="3D94FD05" w14:textId="77777777" w:rsidR="00D44A02" w:rsidRPr="00B85FF4" w:rsidRDefault="00D44A02" w:rsidP="00D44A02">
            <w:pPr>
              <w:pStyle w:val="acctfourfigures"/>
              <w:tabs>
                <w:tab w:val="decimal" w:pos="339"/>
              </w:tabs>
              <w:spacing w:line="40" w:lineRule="atLeast"/>
              <w:ind w:left="-79" w:right="-156"/>
              <w:jc w:val="center"/>
              <w:rPr>
                <w:rFonts w:cs="Times New Roman"/>
                <w:sz w:val="20"/>
                <w:lang w:bidi="th-TH"/>
              </w:rPr>
            </w:pPr>
          </w:p>
        </w:tc>
        <w:tc>
          <w:tcPr>
            <w:tcW w:w="1170" w:type="dxa"/>
          </w:tcPr>
          <w:p w14:paraId="482B13AA" w14:textId="33BEE647" w:rsidR="00D44A02" w:rsidRPr="00B85FF4" w:rsidRDefault="00D44A02" w:rsidP="00D44A02">
            <w:pPr>
              <w:pStyle w:val="acctfourfigures"/>
              <w:tabs>
                <w:tab w:val="decimal" w:pos="339"/>
              </w:tabs>
              <w:spacing w:line="40" w:lineRule="atLeast"/>
              <w:ind w:left="-79" w:right="-156"/>
              <w:jc w:val="center"/>
              <w:rPr>
                <w:rFonts w:cs="Times New Roman"/>
                <w:sz w:val="20"/>
                <w:lang w:bidi="th-TH"/>
              </w:rPr>
            </w:pPr>
          </w:p>
        </w:tc>
        <w:tc>
          <w:tcPr>
            <w:tcW w:w="810" w:type="dxa"/>
            <w:vAlign w:val="bottom"/>
          </w:tcPr>
          <w:p w14:paraId="48465329" w14:textId="72EB4E63" w:rsidR="00D44A02" w:rsidRPr="00B85FF4" w:rsidRDefault="00D44A02" w:rsidP="00D44A02">
            <w:pPr>
              <w:pStyle w:val="acctfourfigures"/>
              <w:tabs>
                <w:tab w:val="decimal" w:pos="339"/>
              </w:tabs>
              <w:spacing w:line="40" w:lineRule="atLeast"/>
              <w:ind w:left="-79" w:right="-156"/>
              <w:jc w:val="center"/>
              <w:rPr>
                <w:rFonts w:cs="Times New Roman"/>
                <w:sz w:val="20"/>
                <w:lang w:bidi="th-TH"/>
              </w:rPr>
            </w:pPr>
          </w:p>
        </w:tc>
        <w:tc>
          <w:tcPr>
            <w:tcW w:w="810" w:type="dxa"/>
            <w:gridSpan w:val="2"/>
            <w:vAlign w:val="bottom"/>
          </w:tcPr>
          <w:p w14:paraId="4CF1286E" w14:textId="77777777" w:rsidR="00D44A02" w:rsidRPr="00B85FF4" w:rsidRDefault="00D44A02" w:rsidP="00D44A02">
            <w:pPr>
              <w:pStyle w:val="acctfourfigures"/>
              <w:tabs>
                <w:tab w:val="decimal" w:pos="339"/>
              </w:tabs>
              <w:spacing w:line="40" w:lineRule="atLeast"/>
              <w:ind w:left="-79" w:right="-156"/>
              <w:jc w:val="center"/>
              <w:rPr>
                <w:rFonts w:cs="Times New Roman"/>
                <w:sz w:val="20"/>
                <w:lang w:bidi="th-TH"/>
              </w:rPr>
            </w:pPr>
          </w:p>
        </w:tc>
        <w:tc>
          <w:tcPr>
            <w:tcW w:w="270" w:type="dxa"/>
            <w:gridSpan w:val="2"/>
            <w:vAlign w:val="bottom"/>
          </w:tcPr>
          <w:p w14:paraId="1B810A78" w14:textId="77777777" w:rsidR="00D44A02" w:rsidRPr="00B85FF4" w:rsidRDefault="00D44A02" w:rsidP="00D44A02">
            <w:pPr>
              <w:pStyle w:val="BodyText"/>
              <w:tabs>
                <w:tab w:val="decimal" w:pos="736"/>
              </w:tabs>
              <w:spacing w:after="0" w:line="40" w:lineRule="atLeast"/>
              <w:ind w:left="-79" w:right="-156"/>
              <w:rPr>
                <w:rFonts w:cs="Times New Roman"/>
                <w:sz w:val="20"/>
                <w:lang w:val="en-GB" w:bidi="th-TH"/>
              </w:rPr>
            </w:pPr>
          </w:p>
        </w:tc>
        <w:tc>
          <w:tcPr>
            <w:tcW w:w="873" w:type="dxa"/>
            <w:gridSpan w:val="2"/>
            <w:vAlign w:val="bottom"/>
          </w:tcPr>
          <w:p w14:paraId="407B5CAF" w14:textId="77777777" w:rsidR="00D44A02" w:rsidRPr="00B85FF4" w:rsidRDefault="00D44A02" w:rsidP="00D44A02">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79F7D2A" w14:textId="77777777" w:rsidR="00D44A02" w:rsidRPr="00B85FF4" w:rsidRDefault="00D44A02" w:rsidP="00D44A02">
            <w:pPr>
              <w:pStyle w:val="BodyText"/>
              <w:tabs>
                <w:tab w:val="decimal" w:pos="736"/>
              </w:tabs>
              <w:spacing w:after="0" w:line="40" w:lineRule="atLeast"/>
              <w:ind w:left="-79" w:right="-156"/>
              <w:rPr>
                <w:rFonts w:cs="Times New Roman"/>
                <w:sz w:val="20"/>
                <w:lang w:val="en-GB" w:bidi="th-TH"/>
              </w:rPr>
            </w:pPr>
          </w:p>
        </w:tc>
        <w:tc>
          <w:tcPr>
            <w:tcW w:w="936" w:type="dxa"/>
            <w:gridSpan w:val="2"/>
            <w:vAlign w:val="bottom"/>
          </w:tcPr>
          <w:p w14:paraId="1C919B10" w14:textId="77777777" w:rsidR="00D44A02" w:rsidRPr="00B85FF4" w:rsidRDefault="00D44A02" w:rsidP="00D44A02">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18F67062" w14:textId="77777777" w:rsidR="00D44A02" w:rsidRPr="00B85FF4" w:rsidRDefault="00D44A02" w:rsidP="00D44A02">
            <w:pPr>
              <w:pStyle w:val="BodyText"/>
              <w:tabs>
                <w:tab w:val="decimal" w:pos="477"/>
              </w:tabs>
              <w:spacing w:after="0" w:line="40" w:lineRule="atLeast"/>
              <w:ind w:left="-79" w:right="-156"/>
              <w:jc w:val="center"/>
              <w:rPr>
                <w:rFonts w:cs="Times New Roman"/>
                <w:sz w:val="20"/>
                <w:lang w:val="en-GB" w:bidi="th-TH"/>
              </w:rPr>
            </w:pPr>
          </w:p>
        </w:tc>
        <w:tc>
          <w:tcPr>
            <w:tcW w:w="815" w:type="dxa"/>
            <w:gridSpan w:val="2"/>
            <w:vAlign w:val="bottom"/>
          </w:tcPr>
          <w:p w14:paraId="41422296" w14:textId="77777777" w:rsidR="00D44A02" w:rsidRPr="00B85FF4" w:rsidRDefault="00D44A02" w:rsidP="00D44A02">
            <w:pPr>
              <w:pStyle w:val="acctfourfigures"/>
              <w:tabs>
                <w:tab w:val="decimal" w:pos="232"/>
              </w:tabs>
              <w:spacing w:line="40" w:lineRule="atLeast"/>
              <w:ind w:left="-79" w:right="-156"/>
              <w:jc w:val="center"/>
              <w:rPr>
                <w:rFonts w:cs="Times New Roman"/>
                <w:sz w:val="20"/>
                <w:lang w:bidi="th-TH"/>
              </w:rPr>
            </w:pPr>
          </w:p>
        </w:tc>
        <w:tc>
          <w:tcPr>
            <w:tcW w:w="270" w:type="dxa"/>
            <w:gridSpan w:val="2"/>
            <w:vAlign w:val="bottom"/>
          </w:tcPr>
          <w:p w14:paraId="2135BD2B" w14:textId="77777777" w:rsidR="00D44A02" w:rsidRPr="00B85FF4" w:rsidRDefault="00D44A02" w:rsidP="00D44A02">
            <w:pPr>
              <w:pStyle w:val="BodyText"/>
              <w:tabs>
                <w:tab w:val="decimal" w:pos="477"/>
              </w:tabs>
              <w:spacing w:after="0" w:line="40" w:lineRule="atLeast"/>
              <w:ind w:left="-79" w:right="-156"/>
              <w:jc w:val="center"/>
              <w:rPr>
                <w:rFonts w:cs="Times New Roman"/>
                <w:sz w:val="20"/>
                <w:lang w:val="en-GB" w:bidi="th-TH"/>
              </w:rPr>
            </w:pPr>
          </w:p>
        </w:tc>
        <w:tc>
          <w:tcPr>
            <w:tcW w:w="814" w:type="dxa"/>
            <w:gridSpan w:val="2"/>
            <w:vAlign w:val="bottom"/>
          </w:tcPr>
          <w:p w14:paraId="25A6EAF2" w14:textId="77777777" w:rsidR="00D44A02" w:rsidRPr="00B85FF4" w:rsidRDefault="00D44A02" w:rsidP="00D44A02">
            <w:pPr>
              <w:pStyle w:val="acctfourfigures"/>
              <w:tabs>
                <w:tab w:val="decimal" w:pos="232"/>
              </w:tabs>
              <w:spacing w:line="40" w:lineRule="atLeast"/>
              <w:ind w:left="-79" w:right="-156"/>
              <w:jc w:val="center"/>
              <w:rPr>
                <w:rFonts w:cs="Times New Roman"/>
                <w:sz w:val="20"/>
                <w:lang w:bidi="th-TH"/>
              </w:rPr>
            </w:pPr>
          </w:p>
        </w:tc>
        <w:tc>
          <w:tcPr>
            <w:tcW w:w="270" w:type="dxa"/>
            <w:gridSpan w:val="2"/>
            <w:vAlign w:val="bottom"/>
          </w:tcPr>
          <w:p w14:paraId="0F9014F7" w14:textId="77777777" w:rsidR="00D44A02" w:rsidRPr="00B85FF4" w:rsidRDefault="00D44A02" w:rsidP="00D44A02">
            <w:pPr>
              <w:pStyle w:val="BodyText"/>
              <w:tabs>
                <w:tab w:val="decimal" w:pos="477"/>
              </w:tabs>
              <w:spacing w:after="0" w:line="40" w:lineRule="atLeast"/>
              <w:ind w:left="-79" w:right="-156"/>
              <w:jc w:val="center"/>
              <w:rPr>
                <w:rFonts w:cs="Times New Roman"/>
                <w:sz w:val="20"/>
                <w:lang w:val="en-GB" w:bidi="th-TH"/>
              </w:rPr>
            </w:pPr>
          </w:p>
        </w:tc>
        <w:tc>
          <w:tcPr>
            <w:tcW w:w="900" w:type="dxa"/>
            <w:gridSpan w:val="2"/>
            <w:vAlign w:val="bottom"/>
          </w:tcPr>
          <w:p w14:paraId="25811369" w14:textId="77777777" w:rsidR="00D44A02" w:rsidRPr="00B85FF4" w:rsidRDefault="00D44A02" w:rsidP="00D44A02">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63D26827" w14:textId="77777777" w:rsidR="00D44A02" w:rsidRPr="00B85FF4" w:rsidRDefault="00D44A02" w:rsidP="00D44A02">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19F2852D" w14:textId="77777777" w:rsidR="00D44A02" w:rsidRPr="00B85FF4" w:rsidRDefault="00D44A02" w:rsidP="00D44A02">
            <w:pPr>
              <w:pStyle w:val="acctfourfigures"/>
              <w:tabs>
                <w:tab w:val="clear" w:pos="765"/>
                <w:tab w:val="decimal" w:pos="801"/>
              </w:tabs>
              <w:spacing w:line="40" w:lineRule="atLeast"/>
              <w:ind w:left="-79" w:right="-156"/>
              <w:rPr>
                <w:rFonts w:cs="Times New Roman"/>
                <w:sz w:val="20"/>
                <w:lang w:bidi="th-TH"/>
              </w:rPr>
            </w:pPr>
          </w:p>
        </w:tc>
      </w:tr>
      <w:tr w:rsidR="00E064C3" w:rsidRPr="00B85FF4" w14:paraId="4508ADC2" w14:textId="77777777" w:rsidTr="00B85FF4">
        <w:trPr>
          <w:gridAfter w:val="1"/>
          <w:wAfter w:w="6" w:type="dxa"/>
        </w:trPr>
        <w:tc>
          <w:tcPr>
            <w:tcW w:w="2880" w:type="dxa"/>
            <w:vAlign w:val="bottom"/>
            <w:hideMark/>
          </w:tcPr>
          <w:p w14:paraId="4406D359" w14:textId="77777777" w:rsidR="00E064C3" w:rsidRPr="00B85FF4" w:rsidRDefault="00E064C3" w:rsidP="00E064C3">
            <w:pPr>
              <w:tabs>
                <w:tab w:val="left" w:pos="2700"/>
              </w:tabs>
              <w:spacing w:line="40" w:lineRule="atLeast"/>
              <w:ind w:left="-25" w:right="-40"/>
              <w:rPr>
                <w:rFonts w:cs="Times New Roman"/>
                <w:sz w:val="20"/>
                <w:lang w:bidi="th-TH"/>
              </w:rPr>
            </w:pPr>
            <w:r w:rsidRPr="00B85FF4">
              <w:rPr>
                <w:rFonts w:cs="Times New Roman"/>
                <w:sz w:val="20"/>
              </w:rPr>
              <w:t xml:space="preserve">First Korat Wind </w:t>
            </w:r>
          </w:p>
        </w:tc>
        <w:tc>
          <w:tcPr>
            <w:tcW w:w="2790" w:type="dxa"/>
          </w:tcPr>
          <w:p w14:paraId="11ACA065" w14:textId="06B9C52C" w:rsidR="00E064C3" w:rsidRPr="00B85FF4" w:rsidRDefault="00E064C3" w:rsidP="00E064C3">
            <w:pPr>
              <w:pStyle w:val="acctfourfigures"/>
              <w:tabs>
                <w:tab w:val="clear" w:pos="765"/>
                <w:tab w:val="decimal" w:pos="246"/>
              </w:tabs>
              <w:spacing w:line="40" w:lineRule="atLeast"/>
              <w:ind w:left="-24" w:right="-156"/>
              <w:rPr>
                <w:rFonts w:cs="Times New Roman"/>
                <w:sz w:val="20"/>
                <w:lang w:bidi="th-TH"/>
              </w:rPr>
            </w:pPr>
          </w:p>
        </w:tc>
        <w:tc>
          <w:tcPr>
            <w:tcW w:w="1170" w:type="dxa"/>
          </w:tcPr>
          <w:p w14:paraId="4E79B763" w14:textId="17BB90BF" w:rsidR="00E064C3" w:rsidRPr="00B85FF4" w:rsidRDefault="00E064C3" w:rsidP="00E064C3">
            <w:pPr>
              <w:pStyle w:val="acctfourfigures"/>
              <w:tabs>
                <w:tab w:val="decimal" w:pos="339"/>
              </w:tabs>
              <w:spacing w:line="40" w:lineRule="atLeast"/>
              <w:ind w:left="-79" w:right="-156"/>
              <w:jc w:val="center"/>
              <w:rPr>
                <w:rFonts w:cs="Times New Roman"/>
                <w:sz w:val="20"/>
                <w:lang w:bidi="th-TH"/>
              </w:rPr>
            </w:pPr>
          </w:p>
        </w:tc>
        <w:tc>
          <w:tcPr>
            <w:tcW w:w="810" w:type="dxa"/>
            <w:vAlign w:val="bottom"/>
          </w:tcPr>
          <w:p w14:paraId="54E6C350" w14:textId="379E4995" w:rsidR="00E064C3" w:rsidRPr="00B85FF4" w:rsidRDefault="00E064C3" w:rsidP="00E064C3">
            <w:pPr>
              <w:pStyle w:val="acctfourfigures"/>
              <w:tabs>
                <w:tab w:val="decimal" w:pos="339"/>
              </w:tabs>
              <w:spacing w:line="40" w:lineRule="atLeast"/>
              <w:ind w:left="-79" w:right="-156"/>
              <w:jc w:val="center"/>
              <w:rPr>
                <w:rFonts w:cs="Times New Roman"/>
                <w:sz w:val="20"/>
                <w:lang w:bidi="th-TH"/>
              </w:rPr>
            </w:pPr>
          </w:p>
        </w:tc>
        <w:tc>
          <w:tcPr>
            <w:tcW w:w="810" w:type="dxa"/>
            <w:gridSpan w:val="2"/>
            <w:vAlign w:val="bottom"/>
          </w:tcPr>
          <w:p w14:paraId="33DFC6EE" w14:textId="77777777" w:rsidR="00E064C3" w:rsidRPr="00B85FF4" w:rsidRDefault="00E064C3" w:rsidP="00E064C3">
            <w:pPr>
              <w:pStyle w:val="acctfourfigures"/>
              <w:tabs>
                <w:tab w:val="decimal" w:pos="339"/>
              </w:tabs>
              <w:spacing w:line="40" w:lineRule="atLeast"/>
              <w:ind w:left="-79" w:right="-156"/>
              <w:jc w:val="center"/>
              <w:rPr>
                <w:rFonts w:cs="Times New Roman"/>
                <w:sz w:val="20"/>
                <w:lang w:bidi="th-TH"/>
              </w:rPr>
            </w:pPr>
          </w:p>
        </w:tc>
        <w:tc>
          <w:tcPr>
            <w:tcW w:w="270" w:type="dxa"/>
            <w:gridSpan w:val="2"/>
            <w:vAlign w:val="bottom"/>
          </w:tcPr>
          <w:p w14:paraId="77223687" w14:textId="77777777" w:rsidR="00E064C3" w:rsidRPr="00B85FF4" w:rsidRDefault="00E064C3" w:rsidP="00E064C3">
            <w:pPr>
              <w:pStyle w:val="BodyText"/>
              <w:tabs>
                <w:tab w:val="decimal" w:pos="736"/>
              </w:tabs>
              <w:spacing w:after="0" w:line="40" w:lineRule="atLeast"/>
              <w:ind w:left="-79" w:right="-156"/>
              <w:rPr>
                <w:rFonts w:cs="Times New Roman"/>
                <w:sz w:val="20"/>
                <w:lang w:val="en-GB" w:bidi="th-TH"/>
              </w:rPr>
            </w:pPr>
          </w:p>
        </w:tc>
        <w:tc>
          <w:tcPr>
            <w:tcW w:w="873" w:type="dxa"/>
            <w:gridSpan w:val="2"/>
            <w:vAlign w:val="bottom"/>
          </w:tcPr>
          <w:p w14:paraId="7692E29C" w14:textId="77777777" w:rsidR="00E064C3" w:rsidRPr="00B85FF4" w:rsidRDefault="00E064C3" w:rsidP="00E064C3">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7C0C6764" w14:textId="77777777" w:rsidR="00E064C3" w:rsidRPr="00B85FF4" w:rsidRDefault="00E064C3" w:rsidP="00E064C3">
            <w:pPr>
              <w:pStyle w:val="BodyText"/>
              <w:tabs>
                <w:tab w:val="decimal" w:pos="736"/>
              </w:tabs>
              <w:spacing w:after="0" w:line="40" w:lineRule="atLeast"/>
              <w:ind w:left="-79" w:right="-156"/>
              <w:rPr>
                <w:rFonts w:cs="Times New Roman"/>
                <w:sz w:val="20"/>
                <w:lang w:val="en-GB" w:bidi="th-TH"/>
              </w:rPr>
            </w:pPr>
          </w:p>
        </w:tc>
        <w:tc>
          <w:tcPr>
            <w:tcW w:w="936" w:type="dxa"/>
            <w:gridSpan w:val="2"/>
            <w:vAlign w:val="bottom"/>
          </w:tcPr>
          <w:p w14:paraId="02E756C0" w14:textId="77777777" w:rsidR="00E064C3" w:rsidRPr="00B85FF4" w:rsidRDefault="00E064C3" w:rsidP="00E064C3">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7FF7BB1E" w14:textId="77777777" w:rsidR="00E064C3" w:rsidRPr="00B85FF4" w:rsidRDefault="00E064C3" w:rsidP="00E064C3">
            <w:pPr>
              <w:pStyle w:val="BodyText"/>
              <w:tabs>
                <w:tab w:val="decimal" w:pos="477"/>
              </w:tabs>
              <w:spacing w:after="0" w:line="40" w:lineRule="atLeast"/>
              <w:ind w:left="-79" w:right="-156"/>
              <w:jc w:val="center"/>
              <w:rPr>
                <w:rFonts w:cs="Times New Roman"/>
                <w:sz w:val="20"/>
                <w:lang w:val="en-GB" w:bidi="th-TH"/>
              </w:rPr>
            </w:pPr>
          </w:p>
        </w:tc>
        <w:tc>
          <w:tcPr>
            <w:tcW w:w="815" w:type="dxa"/>
            <w:gridSpan w:val="2"/>
            <w:vAlign w:val="bottom"/>
          </w:tcPr>
          <w:p w14:paraId="5DD27705" w14:textId="77777777" w:rsidR="00E064C3" w:rsidRPr="00B85FF4" w:rsidRDefault="00E064C3" w:rsidP="00E064C3">
            <w:pPr>
              <w:pStyle w:val="acctfourfigures"/>
              <w:tabs>
                <w:tab w:val="decimal" w:pos="232"/>
              </w:tabs>
              <w:spacing w:line="40" w:lineRule="atLeast"/>
              <w:ind w:left="-79" w:right="-156"/>
              <w:jc w:val="center"/>
              <w:rPr>
                <w:rFonts w:cs="Times New Roman"/>
                <w:sz w:val="20"/>
                <w:lang w:bidi="th-TH"/>
              </w:rPr>
            </w:pPr>
          </w:p>
        </w:tc>
        <w:tc>
          <w:tcPr>
            <w:tcW w:w="270" w:type="dxa"/>
            <w:gridSpan w:val="2"/>
            <w:vAlign w:val="bottom"/>
          </w:tcPr>
          <w:p w14:paraId="6E2CD4CE" w14:textId="77777777" w:rsidR="00E064C3" w:rsidRPr="00B85FF4" w:rsidRDefault="00E064C3" w:rsidP="00E064C3">
            <w:pPr>
              <w:pStyle w:val="BodyText"/>
              <w:tabs>
                <w:tab w:val="decimal" w:pos="477"/>
              </w:tabs>
              <w:spacing w:after="0" w:line="40" w:lineRule="atLeast"/>
              <w:ind w:left="-79" w:right="-156"/>
              <w:jc w:val="center"/>
              <w:rPr>
                <w:rFonts w:cs="Times New Roman"/>
                <w:sz w:val="20"/>
                <w:lang w:val="en-GB" w:bidi="th-TH"/>
              </w:rPr>
            </w:pPr>
          </w:p>
        </w:tc>
        <w:tc>
          <w:tcPr>
            <w:tcW w:w="814" w:type="dxa"/>
            <w:gridSpan w:val="2"/>
            <w:vAlign w:val="bottom"/>
          </w:tcPr>
          <w:p w14:paraId="48ECC272" w14:textId="77777777" w:rsidR="00E064C3" w:rsidRPr="00B85FF4" w:rsidRDefault="00E064C3" w:rsidP="00E064C3">
            <w:pPr>
              <w:pStyle w:val="acctfourfigures"/>
              <w:tabs>
                <w:tab w:val="decimal" w:pos="232"/>
              </w:tabs>
              <w:spacing w:line="40" w:lineRule="atLeast"/>
              <w:ind w:left="-79" w:right="-156"/>
              <w:jc w:val="center"/>
              <w:rPr>
                <w:rFonts w:cs="Times New Roman"/>
                <w:sz w:val="20"/>
                <w:lang w:bidi="th-TH"/>
              </w:rPr>
            </w:pPr>
          </w:p>
        </w:tc>
        <w:tc>
          <w:tcPr>
            <w:tcW w:w="270" w:type="dxa"/>
            <w:gridSpan w:val="2"/>
            <w:vAlign w:val="bottom"/>
          </w:tcPr>
          <w:p w14:paraId="3DEC6090" w14:textId="77777777" w:rsidR="00E064C3" w:rsidRPr="00B85FF4" w:rsidRDefault="00E064C3" w:rsidP="00E064C3">
            <w:pPr>
              <w:pStyle w:val="BodyText"/>
              <w:tabs>
                <w:tab w:val="decimal" w:pos="477"/>
              </w:tabs>
              <w:spacing w:after="0" w:line="40" w:lineRule="atLeast"/>
              <w:ind w:left="-79" w:right="-156"/>
              <w:jc w:val="center"/>
              <w:rPr>
                <w:rFonts w:cs="Times New Roman"/>
                <w:sz w:val="20"/>
                <w:lang w:val="en-GB" w:bidi="th-TH"/>
              </w:rPr>
            </w:pPr>
          </w:p>
        </w:tc>
        <w:tc>
          <w:tcPr>
            <w:tcW w:w="900" w:type="dxa"/>
            <w:gridSpan w:val="2"/>
            <w:vAlign w:val="bottom"/>
          </w:tcPr>
          <w:p w14:paraId="3041434A" w14:textId="77777777" w:rsidR="00E064C3" w:rsidRPr="00B85FF4" w:rsidRDefault="00E064C3" w:rsidP="00E064C3">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52BF3297" w14:textId="77777777" w:rsidR="00E064C3" w:rsidRPr="00B85FF4" w:rsidRDefault="00E064C3" w:rsidP="00E064C3">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0C04BA5A" w14:textId="77777777" w:rsidR="00E064C3" w:rsidRPr="00B85FF4" w:rsidRDefault="00E064C3" w:rsidP="00E064C3">
            <w:pPr>
              <w:pStyle w:val="acctfourfigures"/>
              <w:tabs>
                <w:tab w:val="clear" w:pos="765"/>
                <w:tab w:val="decimal" w:pos="801"/>
              </w:tabs>
              <w:spacing w:line="40" w:lineRule="atLeast"/>
              <w:ind w:left="-79" w:right="-156"/>
              <w:rPr>
                <w:rFonts w:cs="Times New Roman"/>
                <w:sz w:val="20"/>
                <w:lang w:bidi="th-TH"/>
              </w:rPr>
            </w:pPr>
          </w:p>
        </w:tc>
      </w:tr>
      <w:tr w:rsidR="002E1B4C" w:rsidRPr="00B85FF4" w14:paraId="291A457F" w14:textId="77777777" w:rsidTr="00B85FF4">
        <w:trPr>
          <w:gridAfter w:val="1"/>
          <w:wAfter w:w="6" w:type="dxa"/>
        </w:trPr>
        <w:tc>
          <w:tcPr>
            <w:tcW w:w="2880" w:type="dxa"/>
            <w:vAlign w:val="bottom"/>
            <w:hideMark/>
          </w:tcPr>
          <w:p w14:paraId="78FEC144" w14:textId="77777777" w:rsidR="002E1B4C" w:rsidRPr="00B85FF4" w:rsidRDefault="002E1B4C" w:rsidP="002E1B4C">
            <w:pPr>
              <w:tabs>
                <w:tab w:val="left" w:pos="0"/>
                <w:tab w:val="left" w:pos="2700"/>
              </w:tabs>
              <w:spacing w:line="40" w:lineRule="atLeast"/>
              <w:ind w:left="-25" w:right="-40"/>
              <w:jc w:val="thaiDistribute"/>
              <w:rPr>
                <w:rFonts w:cs="Times New Roman"/>
                <w:sz w:val="20"/>
                <w:lang w:bidi="th-TH"/>
              </w:rPr>
            </w:pPr>
            <w:r w:rsidRPr="00B85FF4">
              <w:rPr>
                <w:rFonts w:cs="Times New Roman"/>
                <w:sz w:val="20"/>
              </w:rPr>
              <w:t xml:space="preserve">   Company Limited</w:t>
            </w:r>
          </w:p>
        </w:tc>
        <w:tc>
          <w:tcPr>
            <w:tcW w:w="2790" w:type="dxa"/>
          </w:tcPr>
          <w:p w14:paraId="476CEF00" w14:textId="562FE6E5" w:rsidR="002E1B4C" w:rsidRPr="00B85FF4" w:rsidRDefault="002E1B4C" w:rsidP="002E1B4C">
            <w:pPr>
              <w:pStyle w:val="acctfourfigures"/>
              <w:tabs>
                <w:tab w:val="clear" w:pos="765"/>
                <w:tab w:val="decimal" w:pos="246"/>
              </w:tabs>
              <w:spacing w:line="40" w:lineRule="atLeast"/>
              <w:ind w:left="-24" w:right="-156"/>
              <w:rPr>
                <w:rFonts w:cs="Times New Roman"/>
                <w:sz w:val="20"/>
              </w:rPr>
            </w:pPr>
            <w:r w:rsidRPr="00B85FF4">
              <w:rPr>
                <w:rFonts w:cs="Times New Roman"/>
                <w:sz w:val="20"/>
              </w:rPr>
              <w:t>Generating and selling electricity</w:t>
            </w:r>
          </w:p>
        </w:tc>
        <w:tc>
          <w:tcPr>
            <w:tcW w:w="1170" w:type="dxa"/>
          </w:tcPr>
          <w:p w14:paraId="15C59125" w14:textId="287A35A4"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60494D14" w14:textId="4CD9A4E3"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20</w:t>
            </w:r>
          </w:p>
        </w:tc>
        <w:tc>
          <w:tcPr>
            <w:tcW w:w="810" w:type="dxa"/>
            <w:gridSpan w:val="2"/>
            <w:vAlign w:val="bottom"/>
            <w:hideMark/>
          </w:tcPr>
          <w:p w14:paraId="771EF05F" w14:textId="3690FE34"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20</w:t>
            </w:r>
          </w:p>
        </w:tc>
        <w:tc>
          <w:tcPr>
            <w:tcW w:w="270" w:type="dxa"/>
            <w:gridSpan w:val="2"/>
            <w:vAlign w:val="bottom"/>
          </w:tcPr>
          <w:p w14:paraId="724A488A"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vAlign w:val="bottom"/>
          </w:tcPr>
          <w:p w14:paraId="26CDCC5F" w14:textId="163EC1EB"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sidRPr="00B85FF4">
              <w:rPr>
                <w:rFonts w:cs="Times New Roman"/>
                <w:sz w:val="20"/>
                <w:lang w:bidi="th-TH"/>
              </w:rPr>
              <w:t>399,204</w:t>
            </w:r>
          </w:p>
        </w:tc>
        <w:tc>
          <w:tcPr>
            <w:tcW w:w="270" w:type="dxa"/>
            <w:gridSpan w:val="2"/>
            <w:vAlign w:val="bottom"/>
          </w:tcPr>
          <w:p w14:paraId="40262444"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vAlign w:val="bottom"/>
            <w:hideMark/>
          </w:tcPr>
          <w:p w14:paraId="124A10AF" w14:textId="579990F5"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399,204</w:t>
            </w:r>
          </w:p>
        </w:tc>
        <w:tc>
          <w:tcPr>
            <w:tcW w:w="236" w:type="dxa"/>
            <w:gridSpan w:val="2"/>
            <w:vAlign w:val="bottom"/>
          </w:tcPr>
          <w:p w14:paraId="3E6EC418"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vAlign w:val="bottom"/>
          </w:tcPr>
          <w:p w14:paraId="3A65A13D" w14:textId="57F6810D"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67E776CD"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vAlign w:val="bottom"/>
            <w:hideMark/>
          </w:tcPr>
          <w:p w14:paraId="35C587EA"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75FBF5FE"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vAlign w:val="bottom"/>
          </w:tcPr>
          <w:p w14:paraId="5E19173E" w14:textId="7CB63042"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sidRPr="00B85FF4">
              <w:rPr>
                <w:rFonts w:cs="Times New Roman"/>
                <w:sz w:val="20"/>
                <w:lang w:bidi="th-TH"/>
              </w:rPr>
              <w:t>399,204</w:t>
            </w:r>
          </w:p>
        </w:tc>
        <w:tc>
          <w:tcPr>
            <w:tcW w:w="270" w:type="dxa"/>
            <w:gridSpan w:val="2"/>
            <w:vAlign w:val="bottom"/>
          </w:tcPr>
          <w:p w14:paraId="039D9D0A"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vAlign w:val="bottom"/>
            <w:hideMark/>
          </w:tcPr>
          <w:p w14:paraId="509E313E" w14:textId="0CE5D8C0" w:rsidR="002E1B4C" w:rsidRPr="00B85FF4" w:rsidRDefault="002E1B4C" w:rsidP="002E1B4C">
            <w:pPr>
              <w:pStyle w:val="acctfourfigures"/>
              <w:tabs>
                <w:tab w:val="clear" w:pos="765"/>
                <w:tab w:val="decimal" w:pos="801"/>
              </w:tabs>
              <w:spacing w:line="40" w:lineRule="atLeast"/>
              <w:ind w:left="-79" w:right="-156"/>
              <w:rPr>
                <w:rFonts w:cs="Times New Roman"/>
                <w:sz w:val="20"/>
                <w:rtl/>
                <w:cs/>
                <w:lang w:bidi="th-TH"/>
              </w:rPr>
            </w:pPr>
            <w:r w:rsidRPr="00B85FF4">
              <w:rPr>
                <w:rFonts w:cs="Times New Roman"/>
                <w:sz w:val="20"/>
                <w:lang w:bidi="th-TH"/>
              </w:rPr>
              <w:t>399,204</w:t>
            </w:r>
          </w:p>
        </w:tc>
      </w:tr>
      <w:tr w:rsidR="002E1B4C" w:rsidRPr="00B85FF4" w14:paraId="3102A0FD" w14:textId="77777777" w:rsidTr="00B85FF4">
        <w:trPr>
          <w:gridAfter w:val="1"/>
          <w:wAfter w:w="6" w:type="dxa"/>
        </w:trPr>
        <w:tc>
          <w:tcPr>
            <w:tcW w:w="2880" w:type="dxa"/>
            <w:vAlign w:val="bottom"/>
            <w:hideMark/>
          </w:tcPr>
          <w:p w14:paraId="6FE8D095" w14:textId="77777777" w:rsidR="002E1B4C" w:rsidRPr="00B85FF4" w:rsidRDefault="002E1B4C" w:rsidP="002E1B4C">
            <w:pPr>
              <w:tabs>
                <w:tab w:val="left" w:pos="0"/>
                <w:tab w:val="left" w:pos="2700"/>
              </w:tabs>
              <w:spacing w:line="40" w:lineRule="atLeast"/>
              <w:ind w:left="-25" w:right="-40"/>
              <w:jc w:val="thaiDistribute"/>
              <w:rPr>
                <w:rFonts w:cs="Times New Roman"/>
                <w:sz w:val="20"/>
                <w:lang w:bidi="th-TH"/>
              </w:rPr>
            </w:pPr>
            <w:r w:rsidRPr="00B85FF4">
              <w:rPr>
                <w:rFonts w:cs="Times New Roman"/>
                <w:sz w:val="20"/>
              </w:rPr>
              <w:t>K.R. TWO Company Limited</w:t>
            </w:r>
          </w:p>
        </w:tc>
        <w:tc>
          <w:tcPr>
            <w:tcW w:w="2790" w:type="dxa"/>
          </w:tcPr>
          <w:p w14:paraId="2B306CF3" w14:textId="7368A32D" w:rsidR="002E1B4C" w:rsidRPr="00B85FF4" w:rsidRDefault="002E1B4C" w:rsidP="002E1B4C">
            <w:pPr>
              <w:pStyle w:val="acctfourfigures"/>
              <w:tabs>
                <w:tab w:val="clear" w:pos="765"/>
                <w:tab w:val="decimal" w:pos="246"/>
              </w:tabs>
              <w:spacing w:line="40" w:lineRule="atLeast"/>
              <w:ind w:left="-24" w:right="-156"/>
              <w:rPr>
                <w:rFonts w:cs="Times New Roman"/>
                <w:sz w:val="20"/>
              </w:rPr>
            </w:pPr>
            <w:r w:rsidRPr="00B85FF4">
              <w:rPr>
                <w:rFonts w:cs="Times New Roman"/>
                <w:sz w:val="20"/>
              </w:rPr>
              <w:t>Generating and selling electricity</w:t>
            </w:r>
          </w:p>
        </w:tc>
        <w:tc>
          <w:tcPr>
            <w:tcW w:w="1170" w:type="dxa"/>
          </w:tcPr>
          <w:p w14:paraId="4AC2D5F0" w14:textId="1048E3F2"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5196CDDA" w14:textId="54976D95"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20</w:t>
            </w:r>
          </w:p>
        </w:tc>
        <w:tc>
          <w:tcPr>
            <w:tcW w:w="810" w:type="dxa"/>
            <w:gridSpan w:val="2"/>
            <w:vAlign w:val="bottom"/>
            <w:hideMark/>
          </w:tcPr>
          <w:p w14:paraId="2164096D" w14:textId="68D388CA"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20</w:t>
            </w:r>
          </w:p>
        </w:tc>
        <w:tc>
          <w:tcPr>
            <w:tcW w:w="270" w:type="dxa"/>
            <w:gridSpan w:val="2"/>
            <w:vAlign w:val="bottom"/>
          </w:tcPr>
          <w:p w14:paraId="2B4C3322"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top w:val="nil"/>
              <w:left w:val="nil"/>
              <w:right w:val="nil"/>
            </w:tcBorders>
            <w:vAlign w:val="bottom"/>
          </w:tcPr>
          <w:p w14:paraId="2552791E" w14:textId="00A21916"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sidRPr="00B85FF4">
              <w:rPr>
                <w:rFonts w:cs="Times New Roman"/>
                <w:sz w:val="20"/>
                <w:lang w:bidi="th-TH"/>
              </w:rPr>
              <w:t>365,400</w:t>
            </w:r>
          </w:p>
        </w:tc>
        <w:tc>
          <w:tcPr>
            <w:tcW w:w="270" w:type="dxa"/>
            <w:gridSpan w:val="2"/>
            <w:vAlign w:val="bottom"/>
          </w:tcPr>
          <w:p w14:paraId="67FD3E9A"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top w:val="nil"/>
              <w:left w:val="nil"/>
              <w:right w:val="nil"/>
            </w:tcBorders>
            <w:vAlign w:val="bottom"/>
            <w:hideMark/>
          </w:tcPr>
          <w:p w14:paraId="79577774" w14:textId="6F312779"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365,400</w:t>
            </w:r>
          </w:p>
        </w:tc>
        <w:tc>
          <w:tcPr>
            <w:tcW w:w="236" w:type="dxa"/>
            <w:gridSpan w:val="2"/>
            <w:vAlign w:val="bottom"/>
          </w:tcPr>
          <w:p w14:paraId="2B8E915B"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top w:val="nil"/>
              <w:left w:val="nil"/>
              <w:right w:val="nil"/>
            </w:tcBorders>
            <w:vAlign w:val="bottom"/>
          </w:tcPr>
          <w:p w14:paraId="176B1F69" w14:textId="26C1C25D"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03A0C056"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top w:val="nil"/>
              <w:left w:val="nil"/>
              <w:right w:val="nil"/>
            </w:tcBorders>
            <w:vAlign w:val="bottom"/>
            <w:hideMark/>
          </w:tcPr>
          <w:p w14:paraId="48FF57C4"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06D6E0B5"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top w:val="nil"/>
              <w:left w:val="nil"/>
              <w:right w:val="nil"/>
            </w:tcBorders>
            <w:vAlign w:val="bottom"/>
          </w:tcPr>
          <w:p w14:paraId="7C7745CF" w14:textId="74664484"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sidRPr="00B85FF4">
              <w:rPr>
                <w:rFonts w:cs="Times New Roman"/>
                <w:sz w:val="20"/>
                <w:lang w:bidi="th-TH"/>
              </w:rPr>
              <w:t>365,400</w:t>
            </w:r>
          </w:p>
        </w:tc>
        <w:tc>
          <w:tcPr>
            <w:tcW w:w="270" w:type="dxa"/>
            <w:gridSpan w:val="2"/>
            <w:vAlign w:val="bottom"/>
          </w:tcPr>
          <w:p w14:paraId="06BE1009"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top w:val="nil"/>
              <w:left w:val="nil"/>
              <w:right w:val="nil"/>
            </w:tcBorders>
            <w:vAlign w:val="bottom"/>
            <w:hideMark/>
          </w:tcPr>
          <w:p w14:paraId="4479EA3B" w14:textId="1C4FB59F" w:rsidR="002E1B4C" w:rsidRPr="00B85FF4" w:rsidRDefault="002E1B4C" w:rsidP="002E1B4C">
            <w:pPr>
              <w:pStyle w:val="acctfourfigures"/>
              <w:tabs>
                <w:tab w:val="clear" w:pos="765"/>
                <w:tab w:val="decimal" w:pos="801"/>
              </w:tabs>
              <w:spacing w:line="40" w:lineRule="atLeast"/>
              <w:ind w:left="-79" w:right="-156"/>
              <w:rPr>
                <w:rFonts w:cs="Times New Roman"/>
                <w:sz w:val="20"/>
                <w:rtl/>
                <w:cs/>
                <w:lang w:bidi="th-TH"/>
              </w:rPr>
            </w:pPr>
            <w:r w:rsidRPr="00B85FF4">
              <w:rPr>
                <w:rFonts w:cs="Times New Roman"/>
                <w:sz w:val="20"/>
                <w:lang w:bidi="th-TH"/>
              </w:rPr>
              <w:t>365,400</w:t>
            </w:r>
          </w:p>
        </w:tc>
      </w:tr>
      <w:tr w:rsidR="002E1B4C" w:rsidRPr="00B85FF4" w14:paraId="05435A3C" w14:textId="77777777" w:rsidTr="00B85FF4">
        <w:trPr>
          <w:gridAfter w:val="1"/>
          <w:wAfter w:w="6" w:type="dxa"/>
        </w:trPr>
        <w:tc>
          <w:tcPr>
            <w:tcW w:w="2880" w:type="dxa"/>
            <w:vAlign w:val="bottom"/>
          </w:tcPr>
          <w:p w14:paraId="4CE6E2B3" w14:textId="77777777" w:rsidR="002E1B4C" w:rsidRPr="00B85FF4" w:rsidRDefault="002E1B4C" w:rsidP="002E1B4C">
            <w:pPr>
              <w:tabs>
                <w:tab w:val="left" w:pos="0"/>
                <w:tab w:val="left" w:pos="2700"/>
              </w:tabs>
              <w:spacing w:line="40" w:lineRule="atLeast"/>
              <w:ind w:left="-25" w:right="-40"/>
              <w:jc w:val="thaiDistribute"/>
              <w:rPr>
                <w:rFonts w:cs="Times New Roman"/>
                <w:sz w:val="20"/>
              </w:rPr>
            </w:pPr>
            <w:r w:rsidRPr="00B85FF4">
              <w:rPr>
                <w:rFonts w:cs="Times New Roman"/>
                <w:sz w:val="20"/>
              </w:rPr>
              <w:t>Northern Bangkok Monorail</w:t>
            </w:r>
          </w:p>
        </w:tc>
        <w:tc>
          <w:tcPr>
            <w:tcW w:w="2790" w:type="dxa"/>
          </w:tcPr>
          <w:p w14:paraId="0526BABC"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2FBF4B94" w14:textId="7BD067B0"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5093D03B" w14:textId="2F963014"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51A85427" w14:textId="7777777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5F08C3D5"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top w:val="nil"/>
              <w:left w:val="nil"/>
              <w:right w:val="nil"/>
            </w:tcBorders>
            <w:vAlign w:val="bottom"/>
          </w:tcPr>
          <w:p w14:paraId="6E4DA73B" w14:textId="77777777"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p>
        </w:tc>
        <w:tc>
          <w:tcPr>
            <w:tcW w:w="270" w:type="dxa"/>
            <w:gridSpan w:val="2"/>
            <w:vAlign w:val="bottom"/>
          </w:tcPr>
          <w:p w14:paraId="34156F01"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top w:val="nil"/>
              <w:left w:val="nil"/>
              <w:right w:val="nil"/>
            </w:tcBorders>
            <w:vAlign w:val="bottom"/>
          </w:tcPr>
          <w:p w14:paraId="35505AD9"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66B9F65F"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top w:val="nil"/>
              <w:left w:val="nil"/>
              <w:right w:val="nil"/>
            </w:tcBorders>
            <w:vAlign w:val="bottom"/>
          </w:tcPr>
          <w:p w14:paraId="072D758E"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7603704C"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top w:val="nil"/>
              <w:left w:val="nil"/>
              <w:right w:val="nil"/>
            </w:tcBorders>
            <w:vAlign w:val="bottom"/>
          </w:tcPr>
          <w:p w14:paraId="7CF7F7C9"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4FE9D4AD"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top w:val="nil"/>
              <w:left w:val="nil"/>
              <w:right w:val="nil"/>
            </w:tcBorders>
            <w:vAlign w:val="bottom"/>
          </w:tcPr>
          <w:p w14:paraId="5890D806"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p>
        </w:tc>
        <w:tc>
          <w:tcPr>
            <w:tcW w:w="270" w:type="dxa"/>
            <w:gridSpan w:val="2"/>
            <w:vAlign w:val="bottom"/>
          </w:tcPr>
          <w:p w14:paraId="47BC3C97"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top w:val="nil"/>
              <w:left w:val="nil"/>
              <w:right w:val="nil"/>
            </w:tcBorders>
            <w:vAlign w:val="bottom"/>
          </w:tcPr>
          <w:p w14:paraId="1B6D419A"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25288E68" w14:textId="77777777" w:rsidTr="00B85FF4">
        <w:trPr>
          <w:gridAfter w:val="1"/>
          <w:wAfter w:w="6" w:type="dxa"/>
        </w:trPr>
        <w:tc>
          <w:tcPr>
            <w:tcW w:w="2880" w:type="dxa"/>
            <w:vAlign w:val="bottom"/>
          </w:tcPr>
          <w:p w14:paraId="03E96500" w14:textId="652EDA12" w:rsidR="002E1B4C" w:rsidRPr="00B85FF4" w:rsidRDefault="002E1B4C" w:rsidP="002E1B4C">
            <w:pPr>
              <w:tabs>
                <w:tab w:val="left" w:pos="0"/>
                <w:tab w:val="left" w:pos="2700"/>
              </w:tabs>
              <w:spacing w:line="40" w:lineRule="atLeast"/>
              <w:ind w:left="-25" w:right="-40"/>
              <w:jc w:val="thaiDistribute"/>
              <w:rPr>
                <w:rFonts w:cs="Times New Roman"/>
                <w:sz w:val="20"/>
              </w:rPr>
            </w:pPr>
            <w:r w:rsidRPr="00B85FF4">
              <w:rPr>
                <w:rFonts w:cs="Times New Roman"/>
                <w:sz w:val="20"/>
              </w:rPr>
              <w:t xml:space="preserve">   Company Limited </w:t>
            </w:r>
          </w:p>
        </w:tc>
        <w:tc>
          <w:tcPr>
            <w:tcW w:w="2790" w:type="dxa"/>
          </w:tcPr>
          <w:p w14:paraId="72E30A15" w14:textId="575D7249" w:rsidR="002E1B4C" w:rsidRPr="00B85FF4" w:rsidRDefault="002E1B4C" w:rsidP="002E1B4C">
            <w:pPr>
              <w:pStyle w:val="acctfourfigures"/>
              <w:tabs>
                <w:tab w:val="clear" w:pos="765"/>
                <w:tab w:val="decimal" w:pos="246"/>
              </w:tabs>
              <w:spacing w:line="40" w:lineRule="atLeast"/>
              <w:ind w:left="-24" w:right="-156"/>
              <w:rPr>
                <w:rFonts w:cs="Times New Roman"/>
                <w:sz w:val="20"/>
              </w:rPr>
            </w:pPr>
            <w:r w:rsidRPr="00B85FF4">
              <w:rPr>
                <w:rFonts w:cs="Times New Roman"/>
                <w:sz w:val="20"/>
              </w:rPr>
              <w:t>Mass transit system</w:t>
            </w:r>
          </w:p>
        </w:tc>
        <w:tc>
          <w:tcPr>
            <w:tcW w:w="1170" w:type="dxa"/>
          </w:tcPr>
          <w:p w14:paraId="55368877" w14:textId="36F63D4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2BD46321" w14:textId="5053D428"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10</w:t>
            </w:r>
          </w:p>
        </w:tc>
        <w:tc>
          <w:tcPr>
            <w:tcW w:w="810" w:type="dxa"/>
            <w:gridSpan w:val="2"/>
            <w:vAlign w:val="bottom"/>
          </w:tcPr>
          <w:p w14:paraId="0DEBB053" w14:textId="57B9A39C"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10</w:t>
            </w:r>
          </w:p>
        </w:tc>
        <w:tc>
          <w:tcPr>
            <w:tcW w:w="270" w:type="dxa"/>
            <w:gridSpan w:val="2"/>
            <w:vAlign w:val="bottom"/>
          </w:tcPr>
          <w:p w14:paraId="1881DDB6"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top w:val="nil"/>
              <w:left w:val="nil"/>
              <w:right w:val="nil"/>
            </w:tcBorders>
            <w:vAlign w:val="bottom"/>
          </w:tcPr>
          <w:p w14:paraId="49235540" w14:textId="65A903C2"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sidRPr="00B85FF4">
              <w:rPr>
                <w:rFonts w:cs="Times New Roman"/>
                <w:sz w:val="20"/>
                <w:lang w:bidi="th-TH"/>
              </w:rPr>
              <w:t>1,440,000</w:t>
            </w:r>
          </w:p>
        </w:tc>
        <w:tc>
          <w:tcPr>
            <w:tcW w:w="270" w:type="dxa"/>
            <w:gridSpan w:val="2"/>
            <w:vAlign w:val="bottom"/>
          </w:tcPr>
          <w:p w14:paraId="6B8A52B0"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top w:val="nil"/>
              <w:left w:val="nil"/>
              <w:right w:val="nil"/>
            </w:tcBorders>
            <w:vAlign w:val="bottom"/>
          </w:tcPr>
          <w:p w14:paraId="34930CFE" w14:textId="439D5D68"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1,440,000</w:t>
            </w:r>
          </w:p>
        </w:tc>
        <w:tc>
          <w:tcPr>
            <w:tcW w:w="236" w:type="dxa"/>
            <w:gridSpan w:val="2"/>
            <w:vAlign w:val="bottom"/>
          </w:tcPr>
          <w:p w14:paraId="08664B36"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top w:val="nil"/>
              <w:left w:val="nil"/>
              <w:right w:val="nil"/>
            </w:tcBorders>
            <w:vAlign w:val="bottom"/>
          </w:tcPr>
          <w:p w14:paraId="57600F69" w14:textId="724A402D"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1B3C2336"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top w:val="nil"/>
              <w:left w:val="nil"/>
              <w:right w:val="nil"/>
            </w:tcBorders>
            <w:vAlign w:val="bottom"/>
          </w:tcPr>
          <w:p w14:paraId="6D1F8FF4"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6EE26C76"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top w:val="nil"/>
              <w:left w:val="nil"/>
              <w:right w:val="nil"/>
            </w:tcBorders>
            <w:vAlign w:val="bottom"/>
          </w:tcPr>
          <w:p w14:paraId="7F67EF90" w14:textId="125F7591"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sidRPr="00B85FF4">
              <w:rPr>
                <w:rFonts w:cs="Times New Roman"/>
                <w:sz w:val="20"/>
                <w:lang w:bidi="th-TH"/>
              </w:rPr>
              <w:t>1,440,000</w:t>
            </w:r>
          </w:p>
        </w:tc>
        <w:tc>
          <w:tcPr>
            <w:tcW w:w="270" w:type="dxa"/>
            <w:gridSpan w:val="2"/>
            <w:vAlign w:val="bottom"/>
          </w:tcPr>
          <w:p w14:paraId="515E5B87"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top w:val="nil"/>
              <w:left w:val="nil"/>
              <w:right w:val="nil"/>
            </w:tcBorders>
            <w:vAlign w:val="bottom"/>
          </w:tcPr>
          <w:p w14:paraId="2BEA1965" w14:textId="03448AB2"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1,440,000</w:t>
            </w:r>
          </w:p>
        </w:tc>
      </w:tr>
      <w:tr w:rsidR="002E1B4C" w:rsidRPr="00B85FF4" w14:paraId="3C2AFD0F" w14:textId="77777777" w:rsidTr="00B85FF4">
        <w:trPr>
          <w:gridAfter w:val="1"/>
          <w:wAfter w:w="6" w:type="dxa"/>
        </w:trPr>
        <w:tc>
          <w:tcPr>
            <w:tcW w:w="2880" w:type="dxa"/>
            <w:vAlign w:val="bottom"/>
          </w:tcPr>
          <w:p w14:paraId="1FEBF391" w14:textId="77777777" w:rsidR="002E1B4C" w:rsidRPr="00B85FF4" w:rsidRDefault="002E1B4C" w:rsidP="002E1B4C">
            <w:pPr>
              <w:tabs>
                <w:tab w:val="left" w:pos="0"/>
                <w:tab w:val="left" w:pos="2700"/>
              </w:tabs>
              <w:spacing w:line="40" w:lineRule="atLeast"/>
              <w:ind w:left="-25" w:right="-40"/>
              <w:jc w:val="thaiDistribute"/>
              <w:rPr>
                <w:rFonts w:cs="Times New Roman"/>
                <w:sz w:val="20"/>
              </w:rPr>
            </w:pPr>
            <w:r w:rsidRPr="00B85FF4">
              <w:rPr>
                <w:rFonts w:cs="Times New Roman"/>
                <w:sz w:val="20"/>
              </w:rPr>
              <w:t>Eastern Bangkok Monorail</w:t>
            </w:r>
          </w:p>
        </w:tc>
        <w:tc>
          <w:tcPr>
            <w:tcW w:w="2790" w:type="dxa"/>
          </w:tcPr>
          <w:p w14:paraId="1BA3655B"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25849DEB" w14:textId="0B06B6E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39EBB59A" w14:textId="281E17D2"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22A2AA11" w14:textId="7777777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F82DF8C"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top w:val="nil"/>
              <w:left w:val="nil"/>
              <w:right w:val="nil"/>
            </w:tcBorders>
            <w:vAlign w:val="bottom"/>
          </w:tcPr>
          <w:p w14:paraId="6AC6E9FB" w14:textId="77777777"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p>
        </w:tc>
        <w:tc>
          <w:tcPr>
            <w:tcW w:w="270" w:type="dxa"/>
            <w:gridSpan w:val="2"/>
            <w:vAlign w:val="bottom"/>
          </w:tcPr>
          <w:p w14:paraId="6C0B2024"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top w:val="nil"/>
              <w:left w:val="nil"/>
              <w:right w:val="nil"/>
            </w:tcBorders>
            <w:vAlign w:val="bottom"/>
          </w:tcPr>
          <w:p w14:paraId="01DCFCE5"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15DE7B64"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top w:val="nil"/>
              <w:left w:val="nil"/>
              <w:right w:val="nil"/>
            </w:tcBorders>
            <w:vAlign w:val="bottom"/>
          </w:tcPr>
          <w:p w14:paraId="13306687"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42DA0031"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top w:val="nil"/>
              <w:left w:val="nil"/>
              <w:right w:val="nil"/>
            </w:tcBorders>
            <w:vAlign w:val="bottom"/>
          </w:tcPr>
          <w:p w14:paraId="404625A7"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5E1F46F1"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top w:val="nil"/>
              <w:left w:val="nil"/>
              <w:right w:val="nil"/>
            </w:tcBorders>
            <w:vAlign w:val="bottom"/>
          </w:tcPr>
          <w:p w14:paraId="70F16C21"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p>
        </w:tc>
        <w:tc>
          <w:tcPr>
            <w:tcW w:w="270" w:type="dxa"/>
            <w:gridSpan w:val="2"/>
            <w:vAlign w:val="bottom"/>
          </w:tcPr>
          <w:p w14:paraId="78CE335C"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top w:val="nil"/>
              <w:left w:val="nil"/>
              <w:right w:val="nil"/>
            </w:tcBorders>
            <w:vAlign w:val="bottom"/>
          </w:tcPr>
          <w:p w14:paraId="1995368D"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20B1EB72" w14:textId="77777777" w:rsidTr="00B85FF4">
        <w:trPr>
          <w:gridAfter w:val="1"/>
          <w:wAfter w:w="6" w:type="dxa"/>
        </w:trPr>
        <w:tc>
          <w:tcPr>
            <w:tcW w:w="2880" w:type="dxa"/>
            <w:vAlign w:val="bottom"/>
          </w:tcPr>
          <w:p w14:paraId="583AF51A" w14:textId="6FDC6309" w:rsidR="002E1B4C" w:rsidRPr="00B85FF4" w:rsidRDefault="002E1B4C" w:rsidP="002E1B4C">
            <w:pPr>
              <w:tabs>
                <w:tab w:val="left" w:pos="0"/>
                <w:tab w:val="left" w:pos="2700"/>
              </w:tabs>
              <w:spacing w:line="40" w:lineRule="atLeast"/>
              <w:ind w:left="-25" w:right="-40"/>
              <w:jc w:val="thaiDistribute"/>
              <w:rPr>
                <w:rFonts w:cs="Times New Roman"/>
                <w:sz w:val="20"/>
              </w:rPr>
            </w:pPr>
            <w:r w:rsidRPr="00B85FF4">
              <w:rPr>
                <w:rFonts w:cs="Times New Roman"/>
                <w:sz w:val="20"/>
              </w:rPr>
              <w:t xml:space="preserve">   Company Limited </w:t>
            </w:r>
          </w:p>
        </w:tc>
        <w:tc>
          <w:tcPr>
            <w:tcW w:w="2790" w:type="dxa"/>
          </w:tcPr>
          <w:p w14:paraId="0EE426D4" w14:textId="1F998FB5" w:rsidR="002E1B4C" w:rsidRPr="00B85FF4" w:rsidRDefault="002E1B4C" w:rsidP="002E1B4C">
            <w:pPr>
              <w:pStyle w:val="acctfourfigures"/>
              <w:tabs>
                <w:tab w:val="clear" w:pos="765"/>
                <w:tab w:val="decimal" w:pos="246"/>
              </w:tabs>
              <w:spacing w:line="40" w:lineRule="atLeast"/>
              <w:ind w:left="-24" w:right="-156"/>
              <w:rPr>
                <w:rFonts w:cs="Times New Roman"/>
                <w:sz w:val="20"/>
              </w:rPr>
            </w:pPr>
            <w:r w:rsidRPr="00B85FF4">
              <w:rPr>
                <w:rFonts w:cs="Times New Roman"/>
                <w:sz w:val="20"/>
              </w:rPr>
              <w:t>Mass transit system</w:t>
            </w:r>
          </w:p>
        </w:tc>
        <w:tc>
          <w:tcPr>
            <w:tcW w:w="1170" w:type="dxa"/>
          </w:tcPr>
          <w:p w14:paraId="1D9AE0FB" w14:textId="612ACE18"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68D9B950" w14:textId="3AFED301"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10</w:t>
            </w:r>
          </w:p>
        </w:tc>
        <w:tc>
          <w:tcPr>
            <w:tcW w:w="810" w:type="dxa"/>
            <w:gridSpan w:val="2"/>
            <w:vAlign w:val="bottom"/>
          </w:tcPr>
          <w:p w14:paraId="03A72E39" w14:textId="670291F6"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10</w:t>
            </w:r>
          </w:p>
        </w:tc>
        <w:tc>
          <w:tcPr>
            <w:tcW w:w="270" w:type="dxa"/>
            <w:gridSpan w:val="2"/>
            <w:vAlign w:val="bottom"/>
          </w:tcPr>
          <w:p w14:paraId="45A0464A"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30B55116" w14:textId="20020E1C"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sidRPr="00B85FF4">
              <w:rPr>
                <w:rFonts w:cs="Times New Roman"/>
                <w:sz w:val="20"/>
                <w:lang w:bidi="th-TH"/>
              </w:rPr>
              <w:t>1,440,000</w:t>
            </w:r>
          </w:p>
        </w:tc>
        <w:tc>
          <w:tcPr>
            <w:tcW w:w="270" w:type="dxa"/>
            <w:gridSpan w:val="2"/>
            <w:vAlign w:val="bottom"/>
          </w:tcPr>
          <w:p w14:paraId="36F4886B"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5E223907" w14:textId="51303FB4"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1,440,000</w:t>
            </w:r>
          </w:p>
        </w:tc>
        <w:tc>
          <w:tcPr>
            <w:tcW w:w="236" w:type="dxa"/>
            <w:gridSpan w:val="2"/>
            <w:vAlign w:val="bottom"/>
          </w:tcPr>
          <w:p w14:paraId="61F2984F"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32C9F594" w14:textId="258CE8BF"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08DEF14E"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6BDBFC33"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71671993"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1B4D0FB8" w14:textId="732DE7A8"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sidRPr="00B85FF4">
              <w:rPr>
                <w:rFonts w:cs="Times New Roman"/>
                <w:sz w:val="20"/>
                <w:lang w:bidi="th-TH"/>
              </w:rPr>
              <w:t>1,440,000</w:t>
            </w:r>
          </w:p>
        </w:tc>
        <w:tc>
          <w:tcPr>
            <w:tcW w:w="270" w:type="dxa"/>
            <w:gridSpan w:val="2"/>
            <w:vAlign w:val="bottom"/>
          </w:tcPr>
          <w:p w14:paraId="7660CE4C"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7AD72C3F" w14:textId="71D6AACD"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1,440,000</w:t>
            </w:r>
          </w:p>
        </w:tc>
      </w:tr>
      <w:tr w:rsidR="002E1B4C" w:rsidRPr="00B85FF4" w14:paraId="09EFABF6" w14:textId="77777777" w:rsidTr="00B85FF4">
        <w:trPr>
          <w:gridAfter w:val="1"/>
          <w:wAfter w:w="6" w:type="dxa"/>
        </w:trPr>
        <w:tc>
          <w:tcPr>
            <w:tcW w:w="2880" w:type="dxa"/>
          </w:tcPr>
          <w:p w14:paraId="34E02EB8" w14:textId="20942C13" w:rsidR="002E1B4C" w:rsidRPr="00B85FF4" w:rsidRDefault="002E1B4C" w:rsidP="002E1B4C">
            <w:pPr>
              <w:tabs>
                <w:tab w:val="left" w:pos="0"/>
                <w:tab w:val="left" w:pos="2700"/>
              </w:tabs>
              <w:spacing w:line="40" w:lineRule="atLeast"/>
              <w:ind w:left="-25" w:right="-195"/>
              <w:jc w:val="thaiDistribute"/>
              <w:rPr>
                <w:rFonts w:cs="Times New Roman"/>
                <w:spacing w:val="-4"/>
                <w:sz w:val="20"/>
              </w:rPr>
            </w:pPr>
            <w:r w:rsidRPr="00B85FF4">
              <w:rPr>
                <w:rFonts w:cs="Times New Roman"/>
                <w:spacing w:val="-4"/>
                <w:sz w:val="20"/>
              </w:rPr>
              <w:t xml:space="preserve">Bangkok Aviation Fuel Services </w:t>
            </w:r>
          </w:p>
        </w:tc>
        <w:tc>
          <w:tcPr>
            <w:tcW w:w="2790" w:type="dxa"/>
          </w:tcPr>
          <w:p w14:paraId="118327B6"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2E68E57A" w14:textId="61B25566"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176D2070" w14:textId="59B5CC3B"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50822920" w14:textId="7777777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38D3BDE6"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2E28F6A6" w14:textId="77777777"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p>
        </w:tc>
        <w:tc>
          <w:tcPr>
            <w:tcW w:w="270" w:type="dxa"/>
            <w:gridSpan w:val="2"/>
            <w:vAlign w:val="bottom"/>
          </w:tcPr>
          <w:p w14:paraId="748B0CD4"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157808A5"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38F05D83"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78402D93"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51214914"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04FD54AB"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05A5D3C8"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45BA40D9"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p>
        </w:tc>
        <w:tc>
          <w:tcPr>
            <w:tcW w:w="270" w:type="dxa"/>
            <w:gridSpan w:val="2"/>
            <w:vAlign w:val="bottom"/>
          </w:tcPr>
          <w:p w14:paraId="1556B095"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39C0FF3F"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0991EC99" w14:textId="77777777" w:rsidTr="00B85FF4">
        <w:trPr>
          <w:gridAfter w:val="1"/>
          <w:wAfter w:w="6" w:type="dxa"/>
        </w:trPr>
        <w:tc>
          <w:tcPr>
            <w:tcW w:w="2880" w:type="dxa"/>
          </w:tcPr>
          <w:p w14:paraId="6CA7623C" w14:textId="6F6B9809" w:rsidR="002E1B4C" w:rsidRPr="00B85FF4" w:rsidRDefault="002E1B4C" w:rsidP="002E1B4C">
            <w:pPr>
              <w:tabs>
                <w:tab w:val="left" w:pos="0"/>
                <w:tab w:val="left" w:pos="2700"/>
              </w:tabs>
              <w:spacing w:line="40" w:lineRule="atLeast"/>
              <w:ind w:left="-25" w:right="-40"/>
              <w:jc w:val="thaiDistribute"/>
              <w:rPr>
                <w:rFonts w:cs="Times New Roman"/>
                <w:sz w:val="20"/>
              </w:rPr>
            </w:pPr>
            <w:r w:rsidRPr="00B85FF4">
              <w:rPr>
                <w:rFonts w:cs="Times New Roman"/>
                <w:spacing w:val="-2"/>
                <w:sz w:val="20"/>
              </w:rPr>
              <w:t xml:space="preserve">   Public Company</w:t>
            </w:r>
            <w:r w:rsidRPr="00B85FF4">
              <w:rPr>
                <w:rFonts w:cs="Times New Roman"/>
                <w:spacing w:val="-2"/>
                <w:sz w:val="20"/>
                <w:cs/>
              </w:rPr>
              <w:t xml:space="preserve"> </w:t>
            </w:r>
            <w:r w:rsidRPr="00B85FF4">
              <w:rPr>
                <w:rFonts w:cs="Times New Roman"/>
                <w:spacing w:val="-2"/>
                <w:sz w:val="20"/>
              </w:rPr>
              <w:t>Limited</w:t>
            </w:r>
          </w:p>
        </w:tc>
        <w:tc>
          <w:tcPr>
            <w:tcW w:w="2790" w:type="dxa"/>
          </w:tcPr>
          <w:p w14:paraId="17E7646A" w14:textId="42316987" w:rsidR="002E1B4C" w:rsidRPr="00B85FF4" w:rsidRDefault="002E1B4C" w:rsidP="002E1B4C">
            <w:pPr>
              <w:pStyle w:val="acctfourfigures"/>
              <w:tabs>
                <w:tab w:val="clear" w:pos="765"/>
                <w:tab w:val="decimal" w:pos="246"/>
              </w:tabs>
              <w:spacing w:line="40" w:lineRule="atLeast"/>
              <w:ind w:left="-24" w:right="-156"/>
              <w:rPr>
                <w:rFonts w:cs="Times New Roman"/>
                <w:sz w:val="20"/>
              </w:rPr>
            </w:pPr>
            <w:r w:rsidRPr="00B85FF4">
              <w:rPr>
                <w:rFonts w:cs="Times New Roman"/>
                <w:sz w:val="20"/>
              </w:rPr>
              <w:t>Aviation fuel services</w:t>
            </w:r>
          </w:p>
        </w:tc>
        <w:tc>
          <w:tcPr>
            <w:tcW w:w="1170" w:type="dxa"/>
          </w:tcPr>
          <w:p w14:paraId="4DBC0185" w14:textId="7CAA2EB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6C7087BD" w14:textId="5CF1AA59"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val="en-US" w:bidi="th-TH"/>
              </w:rPr>
              <w:t>15.53</w:t>
            </w:r>
          </w:p>
        </w:tc>
        <w:tc>
          <w:tcPr>
            <w:tcW w:w="810" w:type="dxa"/>
            <w:gridSpan w:val="2"/>
            <w:vAlign w:val="bottom"/>
          </w:tcPr>
          <w:p w14:paraId="341445E3" w14:textId="556CF3C0" w:rsidR="002E1B4C" w:rsidRPr="00B85FF4" w:rsidRDefault="002E1B4C" w:rsidP="002E1B4C">
            <w:pPr>
              <w:pStyle w:val="acctfourfigures"/>
              <w:tabs>
                <w:tab w:val="left" w:pos="720"/>
              </w:tabs>
              <w:spacing w:line="40" w:lineRule="atLeast"/>
              <w:ind w:left="-79" w:right="-156"/>
              <w:jc w:val="center"/>
              <w:rPr>
                <w:rFonts w:cs="Times New Roman"/>
                <w:sz w:val="20"/>
                <w:lang w:val="en-US" w:bidi="th-TH"/>
              </w:rPr>
            </w:pPr>
            <w:r w:rsidRPr="00B85FF4">
              <w:rPr>
                <w:rFonts w:cs="Times New Roman"/>
                <w:sz w:val="20"/>
                <w:lang w:val="en-US" w:bidi="th-TH"/>
              </w:rPr>
              <w:t>15.53</w:t>
            </w:r>
          </w:p>
        </w:tc>
        <w:tc>
          <w:tcPr>
            <w:tcW w:w="270" w:type="dxa"/>
            <w:gridSpan w:val="2"/>
            <w:vAlign w:val="bottom"/>
          </w:tcPr>
          <w:p w14:paraId="7317F53F"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79285BE8" w14:textId="09E404F1"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sidRPr="00B85FF4">
              <w:rPr>
                <w:rFonts w:cs="Times New Roman"/>
                <w:sz w:val="20"/>
                <w:lang w:bidi="th-TH"/>
              </w:rPr>
              <w:t>2,712,138</w:t>
            </w:r>
          </w:p>
        </w:tc>
        <w:tc>
          <w:tcPr>
            <w:tcW w:w="270" w:type="dxa"/>
            <w:gridSpan w:val="2"/>
            <w:vAlign w:val="bottom"/>
          </w:tcPr>
          <w:p w14:paraId="1C5AD463"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63928C3D" w14:textId="42E188F9"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2,712,138</w:t>
            </w:r>
          </w:p>
        </w:tc>
        <w:tc>
          <w:tcPr>
            <w:tcW w:w="236" w:type="dxa"/>
            <w:gridSpan w:val="2"/>
            <w:vAlign w:val="bottom"/>
          </w:tcPr>
          <w:p w14:paraId="081AFBCC"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0E3A6959" w14:textId="29C9BE88"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71E8438F"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7674C90B" w14:textId="3981A59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7951B430"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4E7A85C1" w14:textId="431D09C6"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sidRPr="00B85FF4">
              <w:rPr>
                <w:rFonts w:cs="Times New Roman"/>
                <w:sz w:val="20"/>
                <w:lang w:bidi="th-TH"/>
              </w:rPr>
              <w:t>2,712,13</w:t>
            </w:r>
            <w:r>
              <w:rPr>
                <w:rFonts w:cs="Times New Roman"/>
                <w:sz w:val="20"/>
                <w:lang w:bidi="th-TH"/>
              </w:rPr>
              <w:t>8</w:t>
            </w:r>
          </w:p>
        </w:tc>
        <w:tc>
          <w:tcPr>
            <w:tcW w:w="270" w:type="dxa"/>
            <w:gridSpan w:val="2"/>
            <w:vAlign w:val="bottom"/>
          </w:tcPr>
          <w:p w14:paraId="4D6A21BE"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7B9D4DB0" w14:textId="2860A7E0"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2,712,13</w:t>
            </w:r>
            <w:r>
              <w:rPr>
                <w:rFonts w:cs="Times New Roman"/>
                <w:sz w:val="20"/>
                <w:lang w:bidi="th-TH"/>
              </w:rPr>
              <w:t>8</w:t>
            </w:r>
          </w:p>
        </w:tc>
      </w:tr>
      <w:tr w:rsidR="002E1B4C" w:rsidRPr="00B85FF4" w14:paraId="052AEBCF" w14:textId="77777777" w:rsidTr="00B85FF4">
        <w:trPr>
          <w:gridAfter w:val="1"/>
          <w:wAfter w:w="6" w:type="dxa"/>
        </w:trPr>
        <w:tc>
          <w:tcPr>
            <w:tcW w:w="2880" w:type="dxa"/>
          </w:tcPr>
          <w:p w14:paraId="51B7D7A6" w14:textId="7C22EE3A" w:rsidR="002E1B4C" w:rsidRPr="00092FE9" w:rsidRDefault="002E1B4C" w:rsidP="002E1B4C">
            <w:pPr>
              <w:tabs>
                <w:tab w:val="left" w:pos="0"/>
                <w:tab w:val="left" w:pos="2700"/>
              </w:tabs>
              <w:spacing w:line="40" w:lineRule="atLeast"/>
              <w:ind w:left="-25" w:right="-830"/>
              <w:jc w:val="thaiDistribute"/>
              <w:rPr>
                <w:rFonts w:cs="Times New Roman"/>
                <w:spacing w:val="-6"/>
                <w:sz w:val="20"/>
              </w:rPr>
            </w:pPr>
            <w:r w:rsidRPr="00092FE9">
              <w:rPr>
                <w:rFonts w:cs="Times New Roman"/>
                <w:spacing w:val="-6"/>
                <w:sz w:val="20"/>
              </w:rPr>
              <w:t>Principal Healthcare - Sakonnakhon</w:t>
            </w:r>
          </w:p>
        </w:tc>
        <w:tc>
          <w:tcPr>
            <w:tcW w:w="2790" w:type="dxa"/>
          </w:tcPr>
          <w:p w14:paraId="14D8EE8C" w14:textId="185583E1" w:rsidR="002E1B4C" w:rsidRPr="00092FE9"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61443245" w14:textId="7777777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104970DD" w14:textId="77777777" w:rsidR="002E1B4C" w:rsidRPr="00B85FF4"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6C7B820F" w14:textId="77777777" w:rsidR="002E1B4C" w:rsidRPr="00B85FF4" w:rsidRDefault="002E1B4C" w:rsidP="002E1B4C">
            <w:pPr>
              <w:pStyle w:val="acctfourfigures"/>
              <w:tabs>
                <w:tab w:val="left" w:pos="720"/>
              </w:tabs>
              <w:spacing w:line="40" w:lineRule="atLeast"/>
              <w:ind w:left="-79" w:right="-156"/>
              <w:jc w:val="center"/>
              <w:rPr>
                <w:rFonts w:cs="Times New Roman"/>
                <w:sz w:val="20"/>
                <w:lang w:val="en-US" w:bidi="th-TH"/>
              </w:rPr>
            </w:pPr>
          </w:p>
        </w:tc>
        <w:tc>
          <w:tcPr>
            <w:tcW w:w="270" w:type="dxa"/>
            <w:gridSpan w:val="2"/>
            <w:vAlign w:val="bottom"/>
          </w:tcPr>
          <w:p w14:paraId="593966FE"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0A310DB2" w14:textId="77777777"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p>
        </w:tc>
        <w:tc>
          <w:tcPr>
            <w:tcW w:w="270" w:type="dxa"/>
            <w:gridSpan w:val="2"/>
            <w:vAlign w:val="bottom"/>
          </w:tcPr>
          <w:p w14:paraId="16E71CF7"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3B4EE528"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5CB9F690"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6534D3A4"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36A838E8"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6E9BFF8F" w14:textId="77777777" w:rsidR="002E1B4C" w:rsidRPr="00B85FF4"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71A804A3"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55C6CC70"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p>
        </w:tc>
        <w:tc>
          <w:tcPr>
            <w:tcW w:w="270" w:type="dxa"/>
            <w:gridSpan w:val="2"/>
            <w:vAlign w:val="bottom"/>
          </w:tcPr>
          <w:p w14:paraId="469DBBD4"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2C3B975F" w14:textId="77777777" w:rsidR="002E1B4C" w:rsidRPr="00B85FF4" w:rsidRDefault="002E1B4C" w:rsidP="002E1B4C">
            <w:pPr>
              <w:pStyle w:val="acctfourfigures"/>
              <w:tabs>
                <w:tab w:val="clear" w:pos="765"/>
                <w:tab w:val="decimal" w:pos="536"/>
              </w:tabs>
              <w:spacing w:line="40" w:lineRule="atLeast"/>
              <w:ind w:left="-79" w:right="-156"/>
              <w:rPr>
                <w:rFonts w:cs="Times New Roman"/>
                <w:sz w:val="20"/>
                <w:lang w:bidi="th-TH"/>
              </w:rPr>
            </w:pPr>
          </w:p>
        </w:tc>
      </w:tr>
      <w:tr w:rsidR="002E1B4C" w:rsidRPr="00B85FF4" w14:paraId="4B7E3147" w14:textId="77777777" w:rsidTr="002E1B4C">
        <w:trPr>
          <w:gridAfter w:val="1"/>
          <w:wAfter w:w="6" w:type="dxa"/>
        </w:trPr>
        <w:tc>
          <w:tcPr>
            <w:tcW w:w="2880" w:type="dxa"/>
          </w:tcPr>
          <w:p w14:paraId="66B3C847" w14:textId="487C2FE9" w:rsidR="002E1B4C" w:rsidRPr="00092FE9" w:rsidRDefault="002E1B4C" w:rsidP="002E1B4C">
            <w:pPr>
              <w:tabs>
                <w:tab w:val="left" w:pos="0"/>
                <w:tab w:val="left" w:pos="1330"/>
              </w:tabs>
              <w:spacing w:line="40" w:lineRule="atLeast"/>
              <w:ind w:left="-25" w:right="-2180"/>
              <w:jc w:val="thaiDistribute"/>
              <w:rPr>
                <w:rFonts w:cs="Times New Roman"/>
                <w:spacing w:val="-6"/>
                <w:sz w:val="20"/>
              </w:rPr>
            </w:pPr>
            <w:r w:rsidRPr="00092FE9">
              <w:rPr>
                <w:rFonts w:cs="Times New Roman"/>
                <w:spacing w:val="-2"/>
                <w:sz w:val="20"/>
              </w:rPr>
              <w:t xml:space="preserve">   </w:t>
            </w:r>
            <w:r w:rsidRPr="00092FE9">
              <w:rPr>
                <w:rFonts w:cs="Times New Roman"/>
                <w:spacing w:val="-6"/>
                <w:sz w:val="20"/>
              </w:rPr>
              <w:t>Company Limited</w:t>
            </w:r>
          </w:p>
        </w:tc>
        <w:tc>
          <w:tcPr>
            <w:tcW w:w="2790" w:type="dxa"/>
          </w:tcPr>
          <w:p w14:paraId="1A173B5D" w14:textId="41EA80A0" w:rsidR="002E1B4C" w:rsidRPr="00092FE9" w:rsidRDefault="002E1B4C" w:rsidP="002E1B4C">
            <w:pPr>
              <w:pStyle w:val="acctfourfigures"/>
              <w:tabs>
                <w:tab w:val="clear" w:pos="765"/>
                <w:tab w:val="decimal" w:pos="246"/>
              </w:tabs>
              <w:spacing w:line="40" w:lineRule="atLeast"/>
              <w:ind w:left="-24" w:right="-156"/>
              <w:rPr>
                <w:rFonts w:cs="Times New Roman"/>
                <w:sz w:val="20"/>
              </w:rPr>
            </w:pPr>
            <w:r w:rsidRPr="00092FE9">
              <w:rPr>
                <w:rFonts w:cs="Times New Roman"/>
                <w:sz w:val="20"/>
              </w:rPr>
              <w:t>Private hospital business</w:t>
            </w:r>
          </w:p>
        </w:tc>
        <w:tc>
          <w:tcPr>
            <w:tcW w:w="1170" w:type="dxa"/>
          </w:tcPr>
          <w:p w14:paraId="084D2406" w14:textId="6CDE6030"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126BA75D" w14:textId="3E210222" w:rsidR="002E1B4C" w:rsidRPr="00B85FF4" w:rsidRDefault="002E1B4C" w:rsidP="002E1B4C">
            <w:pPr>
              <w:pStyle w:val="acctfourfigures"/>
              <w:tabs>
                <w:tab w:val="left" w:pos="720"/>
              </w:tabs>
              <w:spacing w:line="40" w:lineRule="atLeast"/>
              <w:ind w:left="-79" w:right="-156"/>
              <w:jc w:val="center"/>
              <w:rPr>
                <w:rFonts w:cs="Times New Roman"/>
                <w:sz w:val="20"/>
                <w:lang w:bidi="th-TH"/>
              </w:rPr>
            </w:pPr>
            <w:r>
              <w:rPr>
                <w:rFonts w:cs="Times New Roman"/>
                <w:sz w:val="20"/>
                <w:lang w:bidi="th-TH"/>
              </w:rPr>
              <w:t>25</w:t>
            </w:r>
          </w:p>
        </w:tc>
        <w:tc>
          <w:tcPr>
            <w:tcW w:w="810" w:type="dxa"/>
            <w:gridSpan w:val="2"/>
            <w:vAlign w:val="bottom"/>
          </w:tcPr>
          <w:p w14:paraId="47006291" w14:textId="747ACFC9" w:rsidR="002E1B4C" w:rsidRPr="00B85FF4" w:rsidRDefault="002E1B4C" w:rsidP="002E1B4C">
            <w:pPr>
              <w:pStyle w:val="acctfourfigures"/>
              <w:tabs>
                <w:tab w:val="left" w:pos="720"/>
              </w:tabs>
              <w:spacing w:line="40" w:lineRule="atLeast"/>
              <w:ind w:left="-79" w:right="-156"/>
              <w:jc w:val="center"/>
              <w:rPr>
                <w:rFonts w:cs="Times New Roman"/>
                <w:sz w:val="20"/>
                <w:lang w:val="en-US" w:bidi="th-TH"/>
              </w:rPr>
            </w:pPr>
            <w:r>
              <w:rPr>
                <w:rFonts w:cs="Times New Roman"/>
                <w:sz w:val="20"/>
                <w:lang w:bidi="th-TH"/>
              </w:rPr>
              <w:t>25</w:t>
            </w:r>
          </w:p>
        </w:tc>
        <w:tc>
          <w:tcPr>
            <w:tcW w:w="270" w:type="dxa"/>
            <w:gridSpan w:val="2"/>
            <w:vAlign w:val="bottom"/>
          </w:tcPr>
          <w:p w14:paraId="74D22EF6" w14:textId="77777777" w:rsidR="002E1B4C" w:rsidRPr="00B85FF4"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3E608ED9" w14:textId="0B9E50F2" w:rsidR="002E1B4C" w:rsidRPr="00B85FF4" w:rsidRDefault="002E1B4C" w:rsidP="002E1B4C">
            <w:pPr>
              <w:pStyle w:val="acctfourfigures"/>
              <w:tabs>
                <w:tab w:val="clear" w:pos="765"/>
                <w:tab w:val="decimal" w:pos="702"/>
              </w:tabs>
              <w:spacing w:line="40" w:lineRule="atLeast"/>
              <w:ind w:left="-79" w:right="-156"/>
              <w:rPr>
                <w:rFonts w:cs="Times New Roman"/>
                <w:sz w:val="20"/>
                <w:lang w:bidi="th-TH"/>
              </w:rPr>
            </w:pPr>
            <w:r>
              <w:rPr>
                <w:rFonts w:cs="Times New Roman"/>
                <w:sz w:val="20"/>
                <w:lang w:bidi="th-TH"/>
              </w:rPr>
              <w:t>75,000</w:t>
            </w:r>
          </w:p>
        </w:tc>
        <w:tc>
          <w:tcPr>
            <w:tcW w:w="270" w:type="dxa"/>
            <w:gridSpan w:val="2"/>
            <w:vAlign w:val="bottom"/>
          </w:tcPr>
          <w:p w14:paraId="195501DC" w14:textId="77777777" w:rsidR="002E1B4C" w:rsidRPr="00B85FF4"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6D352564" w14:textId="6ACCE1FF"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r>
              <w:rPr>
                <w:rFonts w:cs="Times New Roman"/>
                <w:sz w:val="20"/>
                <w:lang w:bidi="th-TH"/>
              </w:rPr>
              <w:t>75,000</w:t>
            </w:r>
          </w:p>
        </w:tc>
        <w:tc>
          <w:tcPr>
            <w:tcW w:w="236" w:type="dxa"/>
            <w:gridSpan w:val="2"/>
            <w:vAlign w:val="bottom"/>
          </w:tcPr>
          <w:p w14:paraId="2AE870AE"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323786B9" w14:textId="3B9F2466"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173833F0"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622D31A9" w14:textId="698190C6" w:rsidR="002E1B4C" w:rsidRPr="00B85FF4" w:rsidRDefault="002E1B4C" w:rsidP="002E1B4C">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7AD7186D" w14:textId="77777777" w:rsidR="002E1B4C" w:rsidRPr="00B85FF4"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28D10D5A" w14:textId="4C0CC094" w:rsidR="002E1B4C" w:rsidRPr="00B85FF4" w:rsidRDefault="002E1B4C" w:rsidP="002E1B4C">
            <w:pPr>
              <w:pStyle w:val="acctfourfigures"/>
              <w:tabs>
                <w:tab w:val="clear" w:pos="765"/>
                <w:tab w:val="decimal" w:pos="690"/>
              </w:tabs>
              <w:spacing w:line="40" w:lineRule="atLeast"/>
              <w:ind w:left="-79" w:right="-156"/>
              <w:rPr>
                <w:rFonts w:cs="Times New Roman"/>
                <w:sz w:val="20"/>
                <w:rtl/>
                <w:cs/>
                <w:lang w:bidi="th-TH"/>
              </w:rPr>
            </w:pPr>
            <w:r>
              <w:rPr>
                <w:rFonts w:cs="Times New Roman"/>
                <w:sz w:val="20"/>
                <w:lang w:bidi="th-TH"/>
              </w:rPr>
              <w:t>75,000</w:t>
            </w:r>
          </w:p>
        </w:tc>
        <w:tc>
          <w:tcPr>
            <w:tcW w:w="270" w:type="dxa"/>
            <w:gridSpan w:val="2"/>
            <w:vAlign w:val="bottom"/>
          </w:tcPr>
          <w:p w14:paraId="76FA03FE" w14:textId="77777777" w:rsidR="002E1B4C" w:rsidRPr="00B85FF4"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7078205B" w14:textId="042ACE60"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r>
              <w:rPr>
                <w:rFonts w:cs="Times New Roman"/>
                <w:sz w:val="20"/>
                <w:lang w:bidi="th-TH"/>
              </w:rPr>
              <w:t>75,000</w:t>
            </w:r>
          </w:p>
        </w:tc>
      </w:tr>
      <w:tr w:rsidR="002E1B4C" w:rsidRPr="00B85FF4" w14:paraId="03550E34" w14:textId="77777777" w:rsidTr="002E1B4C">
        <w:trPr>
          <w:gridAfter w:val="1"/>
          <w:wAfter w:w="6" w:type="dxa"/>
        </w:trPr>
        <w:tc>
          <w:tcPr>
            <w:tcW w:w="2880" w:type="dxa"/>
          </w:tcPr>
          <w:p w14:paraId="4F6BFF4E" w14:textId="42EA8D11" w:rsidR="002E1B4C" w:rsidRPr="002E1B4C" w:rsidRDefault="002E1B4C" w:rsidP="002E1B4C">
            <w:pPr>
              <w:tabs>
                <w:tab w:val="left" w:pos="0"/>
                <w:tab w:val="left" w:pos="1330"/>
              </w:tabs>
              <w:spacing w:line="40" w:lineRule="atLeast"/>
              <w:ind w:left="-25" w:right="-2180"/>
              <w:jc w:val="thaiDistribute"/>
              <w:rPr>
                <w:rFonts w:cs="Times New Roman"/>
                <w:spacing w:val="-2"/>
                <w:sz w:val="20"/>
              </w:rPr>
            </w:pPr>
            <w:r w:rsidRPr="002E1B4C">
              <w:rPr>
                <w:rFonts w:cs="Times New Roman"/>
                <w:spacing w:val="-2"/>
                <w:sz w:val="20"/>
              </w:rPr>
              <w:t>Principal Healthcare - Mukdahan</w:t>
            </w:r>
          </w:p>
        </w:tc>
        <w:tc>
          <w:tcPr>
            <w:tcW w:w="2790" w:type="dxa"/>
          </w:tcPr>
          <w:p w14:paraId="7D2E3171" w14:textId="77777777" w:rsidR="002E1B4C" w:rsidRPr="002E1B4C"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702BC1A5" w14:textId="77777777" w:rsidR="002E1B4C" w:rsidRPr="002E1B4C"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59B0D20C" w14:textId="77777777" w:rsidR="002E1B4C" w:rsidRPr="002E1B4C" w:rsidRDefault="002E1B4C" w:rsidP="002E1B4C">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6F7700FB" w14:textId="77777777" w:rsidR="002E1B4C" w:rsidRPr="002E1B4C" w:rsidRDefault="002E1B4C" w:rsidP="002E1B4C">
            <w:pPr>
              <w:pStyle w:val="acctfourfigures"/>
              <w:tabs>
                <w:tab w:val="left" w:pos="720"/>
              </w:tabs>
              <w:spacing w:line="40" w:lineRule="atLeast"/>
              <w:ind w:left="-79" w:right="-156"/>
              <w:jc w:val="center"/>
              <w:rPr>
                <w:rFonts w:cs="Times New Roman"/>
                <w:sz w:val="20"/>
                <w:lang w:bidi="th-TH"/>
              </w:rPr>
            </w:pPr>
          </w:p>
        </w:tc>
        <w:tc>
          <w:tcPr>
            <w:tcW w:w="270" w:type="dxa"/>
            <w:gridSpan w:val="2"/>
          </w:tcPr>
          <w:p w14:paraId="436D893B" w14:textId="77777777" w:rsidR="002E1B4C" w:rsidRPr="002E1B4C"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right w:val="nil"/>
            </w:tcBorders>
            <w:vAlign w:val="bottom"/>
          </w:tcPr>
          <w:p w14:paraId="5C367393" w14:textId="77777777" w:rsidR="002E1B4C" w:rsidRPr="002E1B4C" w:rsidRDefault="002E1B4C" w:rsidP="002E1B4C">
            <w:pPr>
              <w:pStyle w:val="acctfourfigures"/>
              <w:tabs>
                <w:tab w:val="clear" w:pos="765"/>
                <w:tab w:val="decimal" w:pos="702"/>
              </w:tabs>
              <w:spacing w:line="40" w:lineRule="atLeast"/>
              <w:ind w:left="-79" w:right="-156"/>
              <w:rPr>
                <w:rFonts w:cs="Times New Roman"/>
                <w:sz w:val="20"/>
                <w:lang w:bidi="th-TH"/>
              </w:rPr>
            </w:pPr>
          </w:p>
        </w:tc>
        <w:tc>
          <w:tcPr>
            <w:tcW w:w="270" w:type="dxa"/>
            <w:gridSpan w:val="2"/>
            <w:vAlign w:val="bottom"/>
          </w:tcPr>
          <w:p w14:paraId="2FFCB1C2" w14:textId="77777777" w:rsidR="002E1B4C" w:rsidRPr="002E1B4C"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right w:val="nil"/>
            </w:tcBorders>
            <w:vAlign w:val="bottom"/>
          </w:tcPr>
          <w:p w14:paraId="0C3C33C6" w14:textId="77777777" w:rsidR="002E1B4C" w:rsidRPr="002E1B4C"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7C9AF3AA" w14:textId="77777777" w:rsidR="002E1B4C" w:rsidRPr="002E1B4C"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right w:val="nil"/>
            </w:tcBorders>
            <w:vAlign w:val="bottom"/>
          </w:tcPr>
          <w:p w14:paraId="5F82BE90" w14:textId="77777777" w:rsidR="002E1B4C" w:rsidRPr="002E1B4C"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35D57341" w14:textId="77777777" w:rsidR="002E1B4C" w:rsidRPr="002E1B4C"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right w:val="nil"/>
            </w:tcBorders>
            <w:vAlign w:val="bottom"/>
          </w:tcPr>
          <w:p w14:paraId="58B34F64" w14:textId="77777777" w:rsidR="002E1B4C" w:rsidRPr="002E1B4C" w:rsidRDefault="002E1B4C" w:rsidP="002E1B4C">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71F993CE" w14:textId="77777777" w:rsidR="002E1B4C" w:rsidRPr="002E1B4C"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right w:val="nil"/>
            </w:tcBorders>
            <w:vAlign w:val="bottom"/>
          </w:tcPr>
          <w:p w14:paraId="0EA835EF" w14:textId="77777777" w:rsidR="002E1B4C" w:rsidRPr="002E1B4C" w:rsidRDefault="002E1B4C" w:rsidP="002E1B4C">
            <w:pPr>
              <w:pStyle w:val="acctfourfigures"/>
              <w:tabs>
                <w:tab w:val="clear" w:pos="765"/>
                <w:tab w:val="decimal" w:pos="690"/>
              </w:tabs>
              <w:spacing w:line="40" w:lineRule="atLeast"/>
              <w:ind w:left="-79" w:right="-156"/>
              <w:rPr>
                <w:rFonts w:cs="Times New Roman"/>
                <w:sz w:val="20"/>
                <w:rtl/>
                <w:cs/>
                <w:lang w:bidi="th-TH"/>
              </w:rPr>
            </w:pPr>
          </w:p>
        </w:tc>
        <w:tc>
          <w:tcPr>
            <w:tcW w:w="270" w:type="dxa"/>
            <w:gridSpan w:val="2"/>
            <w:vAlign w:val="bottom"/>
          </w:tcPr>
          <w:p w14:paraId="6629BB1C" w14:textId="77777777" w:rsidR="002E1B4C" w:rsidRPr="002E1B4C"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right w:val="nil"/>
            </w:tcBorders>
            <w:vAlign w:val="bottom"/>
          </w:tcPr>
          <w:p w14:paraId="69FBFE3B" w14:textId="77777777" w:rsidR="002E1B4C" w:rsidRPr="002E1B4C"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1E7BDB2D" w14:textId="77777777" w:rsidTr="002E1B4C">
        <w:trPr>
          <w:gridAfter w:val="1"/>
          <w:wAfter w:w="6" w:type="dxa"/>
        </w:trPr>
        <w:tc>
          <w:tcPr>
            <w:tcW w:w="2880" w:type="dxa"/>
          </w:tcPr>
          <w:p w14:paraId="6D09B2B9" w14:textId="3B32AC0E" w:rsidR="002E1B4C" w:rsidRPr="002E1B4C" w:rsidRDefault="002E1B4C" w:rsidP="002E1B4C">
            <w:pPr>
              <w:tabs>
                <w:tab w:val="left" w:pos="0"/>
                <w:tab w:val="left" w:pos="1330"/>
              </w:tabs>
              <w:spacing w:line="40" w:lineRule="atLeast"/>
              <w:ind w:left="-25" w:right="-2180"/>
              <w:jc w:val="thaiDistribute"/>
              <w:rPr>
                <w:rFonts w:cs="Times New Roman"/>
                <w:spacing w:val="-2"/>
                <w:sz w:val="20"/>
              </w:rPr>
            </w:pPr>
            <w:r w:rsidRPr="002E1B4C">
              <w:rPr>
                <w:rFonts w:cs="Times New Roman"/>
                <w:spacing w:val="-2"/>
                <w:sz w:val="20"/>
              </w:rPr>
              <w:t xml:space="preserve">   Company Limited</w:t>
            </w:r>
          </w:p>
        </w:tc>
        <w:tc>
          <w:tcPr>
            <w:tcW w:w="2790" w:type="dxa"/>
          </w:tcPr>
          <w:p w14:paraId="281A57CC" w14:textId="21FF57A0" w:rsidR="002E1B4C" w:rsidRPr="002E1B4C" w:rsidRDefault="002E1B4C" w:rsidP="002E1B4C">
            <w:pPr>
              <w:pStyle w:val="acctfourfigures"/>
              <w:tabs>
                <w:tab w:val="clear" w:pos="765"/>
                <w:tab w:val="decimal" w:pos="246"/>
              </w:tabs>
              <w:spacing w:line="40" w:lineRule="atLeast"/>
              <w:ind w:left="-24" w:right="-156"/>
              <w:rPr>
                <w:rFonts w:cs="Times New Roman"/>
                <w:sz w:val="20"/>
              </w:rPr>
            </w:pPr>
            <w:r w:rsidRPr="002E1B4C">
              <w:rPr>
                <w:rFonts w:cs="Times New Roman"/>
                <w:sz w:val="20"/>
              </w:rPr>
              <w:t>Private hospital business</w:t>
            </w:r>
          </w:p>
        </w:tc>
        <w:tc>
          <w:tcPr>
            <w:tcW w:w="1170" w:type="dxa"/>
          </w:tcPr>
          <w:p w14:paraId="15A6F8DD" w14:textId="5BD153FD" w:rsidR="002E1B4C" w:rsidRPr="002E1B4C" w:rsidRDefault="002E1B4C" w:rsidP="002E1B4C">
            <w:pPr>
              <w:pStyle w:val="acctfourfigures"/>
              <w:tabs>
                <w:tab w:val="left" w:pos="720"/>
              </w:tabs>
              <w:spacing w:line="40" w:lineRule="atLeast"/>
              <w:ind w:left="-79" w:right="-156"/>
              <w:jc w:val="center"/>
              <w:rPr>
                <w:rFonts w:cs="Times New Roman"/>
                <w:sz w:val="20"/>
                <w:lang w:bidi="th-TH"/>
              </w:rPr>
            </w:pPr>
            <w:r w:rsidRPr="002E1B4C">
              <w:rPr>
                <w:rFonts w:cs="Times New Roman"/>
                <w:sz w:val="20"/>
                <w:lang w:bidi="th-TH"/>
              </w:rPr>
              <w:t>Thailand</w:t>
            </w:r>
          </w:p>
        </w:tc>
        <w:tc>
          <w:tcPr>
            <w:tcW w:w="810" w:type="dxa"/>
            <w:vAlign w:val="bottom"/>
          </w:tcPr>
          <w:p w14:paraId="41A60243" w14:textId="088FF9F7" w:rsidR="002E1B4C" w:rsidRPr="002E1B4C" w:rsidRDefault="002E1B4C" w:rsidP="002E1B4C">
            <w:pPr>
              <w:pStyle w:val="acctfourfigures"/>
              <w:tabs>
                <w:tab w:val="left" w:pos="720"/>
              </w:tabs>
              <w:spacing w:line="40" w:lineRule="atLeast"/>
              <w:ind w:left="-79" w:right="-156"/>
              <w:jc w:val="center"/>
              <w:rPr>
                <w:rFonts w:cs="Times New Roman"/>
                <w:sz w:val="20"/>
                <w:lang w:bidi="th-TH"/>
              </w:rPr>
            </w:pPr>
            <w:r w:rsidRPr="002E1B4C">
              <w:rPr>
                <w:rFonts w:cs="Times New Roman"/>
                <w:sz w:val="20"/>
                <w:lang w:bidi="th-TH"/>
              </w:rPr>
              <w:t>25</w:t>
            </w:r>
          </w:p>
        </w:tc>
        <w:tc>
          <w:tcPr>
            <w:tcW w:w="810" w:type="dxa"/>
            <w:gridSpan w:val="2"/>
            <w:vAlign w:val="bottom"/>
          </w:tcPr>
          <w:p w14:paraId="18B1A53A" w14:textId="16751F2C" w:rsidR="002E1B4C" w:rsidRPr="002E1B4C" w:rsidRDefault="002E1B4C" w:rsidP="002E1B4C">
            <w:pPr>
              <w:pStyle w:val="acctfourfigures"/>
              <w:tabs>
                <w:tab w:val="left" w:pos="720"/>
              </w:tabs>
              <w:spacing w:line="40" w:lineRule="atLeast"/>
              <w:ind w:left="-79" w:right="-156"/>
              <w:jc w:val="center"/>
              <w:rPr>
                <w:rFonts w:cs="Times New Roman"/>
                <w:sz w:val="20"/>
                <w:lang w:bidi="th-TH"/>
              </w:rPr>
            </w:pPr>
            <w:r w:rsidRPr="002E1B4C">
              <w:rPr>
                <w:rFonts w:cs="Times New Roman"/>
                <w:sz w:val="20"/>
                <w:lang w:bidi="th-TH"/>
              </w:rPr>
              <w:t>-</w:t>
            </w:r>
          </w:p>
        </w:tc>
        <w:tc>
          <w:tcPr>
            <w:tcW w:w="270" w:type="dxa"/>
            <w:gridSpan w:val="2"/>
          </w:tcPr>
          <w:p w14:paraId="721C5039" w14:textId="77777777" w:rsidR="002E1B4C" w:rsidRPr="002E1B4C" w:rsidRDefault="002E1B4C" w:rsidP="002E1B4C">
            <w:pPr>
              <w:tabs>
                <w:tab w:val="decimal" w:pos="736"/>
              </w:tabs>
              <w:spacing w:line="40" w:lineRule="atLeast"/>
              <w:ind w:left="-79" w:right="-40"/>
              <w:rPr>
                <w:rFonts w:cs="Times New Roman"/>
                <w:sz w:val="20"/>
                <w:lang w:bidi="th-TH"/>
              </w:rPr>
            </w:pPr>
          </w:p>
        </w:tc>
        <w:tc>
          <w:tcPr>
            <w:tcW w:w="873" w:type="dxa"/>
            <w:gridSpan w:val="2"/>
            <w:tcBorders>
              <w:left w:val="nil"/>
              <w:bottom w:val="single" w:sz="4" w:space="0" w:color="auto"/>
              <w:right w:val="nil"/>
            </w:tcBorders>
            <w:vAlign w:val="bottom"/>
          </w:tcPr>
          <w:p w14:paraId="433E96B7" w14:textId="2639956E" w:rsidR="002E1B4C" w:rsidRPr="002E1B4C" w:rsidRDefault="002E1B4C" w:rsidP="002E1B4C">
            <w:pPr>
              <w:pStyle w:val="acctfourfigures"/>
              <w:tabs>
                <w:tab w:val="clear" w:pos="765"/>
                <w:tab w:val="decimal" w:pos="702"/>
              </w:tabs>
              <w:spacing w:line="40" w:lineRule="atLeast"/>
              <w:ind w:left="-79" w:right="-156"/>
              <w:rPr>
                <w:rFonts w:cs="Times New Roman"/>
                <w:sz w:val="20"/>
                <w:lang w:bidi="th-TH"/>
              </w:rPr>
            </w:pPr>
            <w:r w:rsidRPr="002E1B4C">
              <w:rPr>
                <w:rFonts w:cs="Times New Roman"/>
                <w:sz w:val="20"/>
                <w:lang w:bidi="th-TH"/>
              </w:rPr>
              <w:t>75,000</w:t>
            </w:r>
          </w:p>
        </w:tc>
        <w:tc>
          <w:tcPr>
            <w:tcW w:w="270" w:type="dxa"/>
            <w:gridSpan w:val="2"/>
            <w:vAlign w:val="bottom"/>
          </w:tcPr>
          <w:p w14:paraId="5328B5A2" w14:textId="77777777" w:rsidR="002E1B4C" w:rsidRPr="002E1B4C" w:rsidRDefault="002E1B4C" w:rsidP="002E1B4C">
            <w:pPr>
              <w:tabs>
                <w:tab w:val="decimal" w:pos="736"/>
              </w:tabs>
              <w:spacing w:line="40" w:lineRule="atLeast"/>
              <w:ind w:left="-79" w:right="-40"/>
              <w:rPr>
                <w:rFonts w:cs="Times New Roman"/>
                <w:sz w:val="20"/>
                <w:lang w:bidi="th-TH"/>
              </w:rPr>
            </w:pPr>
          </w:p>
        </w:tc>
        <w:tc>
          <w:tcPr>
            <w:tcW w:w="936" w:type="dxa"/>
            <w:gridSpan w:val="2"/>
            <w:tcBorders>
              <w:left w:val="nil"/>
              <w:bottom w:val="single" w:sz="4" w:space="0" w:color="auto"/>
              <w:right w:val="nil"/>
            </w:tcBorders>
          </w:tcPr>
          <w:p w14:paraId="5BCCE8CF" w14:textId="0A266A84" w:rsidR="002E1B4C" w:rsidRPr="002E1B4C" w:rsidRDefault="002E1B4C" w:rsidP="002E1B4C">
            <w:pPr>
              <w:pStyle w:val="acctfourfigures"/>
              <w:tabs>
                <w:tab w:val="left" w:pos="720"/>
              </w:tabs>
              <w:spacing w:line="40" w:lineRule="atLeast"/>
              <w:ind w:left="-90" w:right="-126"/>
              <w:jc w:val="center"/>
              <w:rPr>
                <w:rFonts w:cs="Times New Roman"/>
                <w:sz w:val="20"/>
                <w:lang w:bidi="th-TH"/>
              </w:rPr>
            </w:pPr>
            <w:r w:rsidRPr="002E1B4C">
              <w:rPr>
                <w:rFonts w:cs="Times New Roman"/>
                <w:sz w:val="20"/>
                <w:lang w:bidi="th-TH"/>
              </w:rPr>
              <w:t>-</w:t>
            </w:r>
          </w:p>
        </w:tc>
        <w:tc>
          <w:tcPr>
            <w:tcW w:w="236" w:type="dxa"/>
            <w:gridSpan w:val="2"/>
            <w:vAlign w:val="bottom"/>
          </w:tcPr>
          <w:p w14:paraId="5F0C28AF" w14:textId="77777777" w:rsidR="002E1B4C" w:rsidRPr="002E1B4C" w:rsidRDefault="002E1B4C" w:rsidP="002E1B4C">
            <w:pPr>
              <w:tabs>
                <w:tab w:val="left" w:pos="0"/>
              </w:tabs>
              <w:spacing w:line="40" w:lineRule="atLeast"/>
              <w:ind w:right="-40"/>
              <w:jc w:val="thaiDistribute"/>
              <w:rPr>
                <w:rFonts w:cs="Times New Roman"/>
                <w:sz w:val="20"/>
                <w:lang w:bidi="th-TH"/>
              </w:rPr>
            </w:pPr>
          </w:p>
        </w:tc>
        <w:tc>
          <w:tcPr>
            <w:tcW w:w="815" w:type="dxa"/>
            <w:gridSpan w:val="2"/>
            <w:tcBorders>
              <w:left w:val="nil"/>
              <w:bottom w:val="single" w:sz="4" w:space="0" w:color="auto"/>
              <w:right w:val="nil"/>
            </w:tcBorders>
            <w:vAlign w:val="bottom"/>
          </w:tcPr>
          <w:p w14:paraId="7081B975" w14:textId="4A260A6F" w:rsidR="002E1B4C" w:rsidRPr="002E1B4C" w:rsidRDefault="002E1B4C" w:rsidP="002E1B4C">
            <w:pPr>
              <w:pStyle w:val="acctfourfigures"/>
              <w:tabs>
                <w:tab w:val="left" w:pos="720"/>
              </w:tabs>
              <w:spacing w:line="40" w:lineRule="atLeast"/>
              <w:ind w:left="-90" w:right="-126"/>
              <w:jc w:val="center"/>
              <w:rPr>
                <w:rFonts w:cs="Times New Roman"/>
                <w:sz w:val="20"/>
                <w:lang w:bidi="th-TH"/>
              </w:rPr>
            </w:pPr>
            <w:r w:rsidRPr="002E1B4C">
              <w:rPr>
                <w:rFonts w:cs="Times New Roman"/>
                <w:sz w:val="20"/>
                <w:lang w:bidi="th-TH"/>
              </w:rPr>
              <w:t>-</w:t>
            </w:r>
          </w:p>
        </w:tc>
        <w:tc>
          <w:tcPr>
            <w:tcW w:w="270" w:type="dxa"/>
            <w:gridSpan w:val="2"/>
            <w:vAlign w:val="bottom"/>
          </w:tcPr>
          <w:p w14:paraId="3BB4AF52" w14:textId="77777777" w:rsidR="002E1B4C" w:rsidRPr="002E1B4C"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left w:val="nil"/>
              <w:bottom w:val="single" w:sz="4" w:space="0" w:color="auto"/>
              <w:right w:val="nil"/>
            </w:tcBorders>
            <w:vAlign w:val="bottom"/>
          </w:tcPr>
          <w:p w14:paraId="1DB6B355" w14:textId="329456C3" w:rsidR="002E1B4C" w:rsidRPr="002E1B4C" w:rsidRDefault="002E1B4C" w:rsidP="002E1B4C">
            <w:pPr>
              <w:pStyle w:val="acctfourfigures"/>
              <w:tabs>
                <w:tab w:val="left" w:pos="720"/>
              </w:tabs>
              <w:spacing w:line="40" w:lineRule="atLeast"/>
              <w:ind w:left="-90" w:right="-126"/>
              <w:jc w:val="center"/>
              <w:rPr>
                <w:rFonts w:cs="Times New Roman"/>
                <w:sz w:val="20"/>
                <w:lang w:bidi="th-TH"/>
              </w:rPr>
            </w:pPr>
            <w:r w:rsidRPr="002E1B4C">
              <w:rPr>
                <w:rFonts w:cs="Times New Roman"/>
                <w:sz w:val="20"/>
                <w:lang w:bidi="th-TH"/>
              </w:rPr>
              <w:t>-</w:t>
            </w:r>
          </w:p>
        </w:tc>
        <w:tc>
          <w:tcPr>
            <w:tcW w:w="270" w:type="dxa"/>
            <w:gridSpan w:val="2"/>
            <w:vAlign w:val="bottom"/>
          </w:tcPr>
          <w:p w14:paraId="050A95DB" w14:textId="77777777" w:rsidR="002E1B4C" w:rsidRPr="002E1B4C" w:rsidRDefault="002E1B4C" w:rsidP="002E1B4C">
            <w:pPr>
              <w:tabs>
                <w:tab w:val="left" w:pos="0"/>
              </w:tabs>
              <w:spacing w:line="40" w:lineRule="atLeast"/>
              <w:ind w:right="-40"/>
              <w:jc w:val="thaiDistribute"/>
              <w:rPr>
                <w:rFonts w:cs="Times New Roman"/>
                <w:sz w:val="20"/>
                <w:lang w:bidi="th-TH"/>
              </w:rPr>
            </w:pPr>
          </w:p>
        </w:tc>
        <w:tc>
          <w:tcPr>
            <w:tcW w:w="900" w:type="dxa"/>
            <w:gridSpan w:val="2"/>
            <w:tcBorders>
              <w:left w:val="nil"/>
              <w:bottom w:val="single" w:sz="4" w:space="0" w:color="auto"/>
              <w:right w:val="nil"/>
            </w:tcBorders>
            <w:vAlign w:val="bottom"/>
          </w:tcPr>
          <w:p w14:paraId="02239B19" w14:textId="1889B188" w:rsidR="002E1B4C" w:rsidRPr="002E1B4C" w:rsidRDefault="002E1B4C" w:rsidP="002E1B4C">
            <w:pPr>
              <w:pStyle w:val="acctfourfigures"/>
              <w:tabs>
                <w:tab w:val="clear" w:pos="765"/>
                <w:tab w:val="decimal" w:pos="690"/>
              </w:tabs>
              <w:spacing w:line="40" w:lineRule="atLeast"/>
              <w:ind w:left="-79" w:right="-156"/>
              <w:rPr>
                <w:rFonts w:cs="Times New Roman"/>
                <w:sz w:val="20"/>
                <w:rtl/>
                <w:cs/>
                <w:lang w:bidi="th-TH"/>
              </w:rPr>
            </w:pPr>
            <w:r>
              <w:rPr>
                <w:rFonts w:cs="Times New Roman"/>
                <w:sz w:val="20"/>
                <w:lang w:bidi="th-TH"/>
              </w:rPr>
              <w:t>75,000</w:t>
            </w:r>
          </w:p>
        </w:tc>
        <w:tc>
          <w:tcPr>
            <w:tcW w:w="270" w:type="dxa"/>
            <w:gridSpan w:val="2"/>
            <w:vAlign w:val="bottom"/>
          </w:tcPr>
          <w:p w14:paraId="2B01CBD3" w14:textId="77777777" w:rsidR="002E1B4C" w:rsidRPr="002E1B4C" w:rsidRDefault="002E1B4C" w:rsidP="002E1B4C">
            <w:pPr>
              <w:tabs>
                <w:tab w:val="decimal" w:pos="690"/>
              </w:tabs>
              <w:spacing w:line="40" w:lineRule="atLeast"/>
              <w:ind w:left="-79" w:right="-156"/>
              <w:rPr>
                <w:rFonts w:cs="Times New Roman"/>
                <w:sz w:val="20"/>
                <w:lang w:bidi="th-TH"/>
              </w:rPr>
            </w:pPr>
          </w:p>
        </w:tc>
        <w:tc>
          <w:tcPr>
            <w:tcW w:w="994" w:type="dxa"/>
            <w:gridSpan w:val="2"/>
            <w:tcBorders>
              <w:left w:val="nil"/>
              <w:bottom w:val="single" w:sz="4" w:space="0" w:color="auto"/>
              <w:right w:val="nil"/>
            </w:tcBorders>
            <w:vAlign w:val="bottom"/>
          </w:tcPr>
          <w:p w14:paraId="7EF52AE7" w14:textId="08D74DC0" w:rsidR="002E1B4C" w:rsidRPr="002E1B4C" w:rsidRDefault="002E1B4C" w:rsidP="002E1B4C">
            <w:pPr>
              <w:pStyle w:val="acctfourfigures"/>
              <w:tabs>
                <w:tab w:val="left" w:pos="720"/>
              </w:tabs>
              <w:spacing w:line="40" w:lineRule="atLeast"/>
              <w:ind w:left="-90" w:right="-126"/>
              <w:jc w:val="center"/>
              <w:rPr>
                <w:rFonts w:cs="Times New Roman"/>
                <w:sz w:val="20"/>
                <w:lang w:bidi="th-TH"/>
              </w:rPr>
            </w:pPr>
            <w:r w:rsidRPr="002E1B4C">
              <w:rPr>
                <w:rFonts w:cs="Times New Roman"/>
                <w:sz w:val="20"/>
                <w:lang w:bidi="th-TH"/>
              </w:rPr>
              <w:t>-</w:t>
            </w:r>
          </w:p>
        </w:tc>
      </w:tr>
      <w:tr w:rsidR="002E1B4C" w:rsidRPr="00B85FF4" w14:paraId="607319A0" w14:textId="77777777" w:rsidTr="00B85FF4">
        <w:trPr>
          <w:gridAfter w:val="1"/>
          <w:wAfter w:w="6" w:type="dxa"/>
        </w:trPr>
        <w:tc>
          <w:tcPr>
            <w:tcW w:w="2880" w:type="dxa"/>
            <w:vAlign w:val="bottom"/>
            <w:hideMark/>
          </w:tcPr>
          <w:p w14:paraId="64A22EC8" w14:textId="77777777" w:rsidR="002E1B4C" w:rsidRPr="00B85FF4" w:rsidRDefault="002E1B4C" w:rsidP="002E1B4C">
            <w:pPr>
              <w:tabs>
                <w:tab w:val="left" w:pos="2700"/>
              </w:tabs>
              <w:spacing w:line="40" w:lineRule="atLeast"/>
              <w:ind w:left="-25" w:right="-40"/>
              <w:jc w:val="thaiDistribute"/>
              <w:rPr>
                <w:rFonts w:cs="Times New Roman"/>
                <w:b/>
                <w:bCs/>
                <w:sz w:val="20"/>
                <w:lang w:bidi="th-TH"/>
              </w:rPr>
            </w:pPr>
            <w:r w:rsidRPr="00B85FF4">
              <w:rPr>
                <w:rFonts w:cs="Times New Roman"/>
                <w:b/>
                <w:bCs/>
                <w:sz w:val="20"/>
              </w:rPr>
              <w:t>Total</w:t>
            </w:r>
          </w:p>
        </w:tc>
        <w:tc>
          <w:tcPr>
            <w:tcW w:w="2790" w:type="dxa"/>
          </w:tcPr>
          <w:p w14:paraId="6A50A1E7"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672ACB08" w14:textId="2303F812" w:rsidR="002E1B4C" w:rsidRPr="00B85FF4" w:rsidRDefault="002E1B4C" w:rsidP="002E1B4C">
            <w:pPr>
              <w:spacing w:line="40" w:lineRule="atLeast"/>
              <w:ind w:left="56" w:right="-40" w:hanging="72"/>
              <w:jc w:val="thaiDistribute"/>
              <w:rPr>
                <w:rFonts w:cs="Times New Roman"/>
                <w:b/>
                <w:bCs/>
                <w:sz w:val="20"/>
              </w:rPr>
            </w:pPr>
          </w:p>
        </w:tc>
        <w:tc>
          <w:tcPr>
            <w:tcW w:w="810" w:type="dxa"/>
            <w:vAlign w:val="bottom"/>
          </w:tcPr>
          <w:p w14:paraId="3CE99B9A" w14:textId="40931F76" w:rsidR="002E1B4C" w:rsidRPr="00B85FF4" w:rsidRDefault="002E1B4C" w:rsidP="002E1B4C">
            <w:pPr>
              <w:spacing w:line="40" w:lineRule="atLeast"/>
              <w:ind w:left="56" w:right="-40" w:hanging="72"/>
              <w:jc w:val="thaiDistribute"/>
              <w:rPr>
                <w:rFonts w:cs="Times New Roman"/>
                <w:b/>
                <w:bCs/>
                <w:sz w:val="20"/>
              </w:rPr>
            </w:pPr>
          </w:p>
        </w:tc>
        <w:tc>
          <w:tcPr>
            <w:tcW w:w="810" w:type="dxa"/>
            <w:gridSpan w:val="2"/>
            <w:vAlign w:val="bottom"/>
          </w:tcPr>
          <w:p w14:paraId="690340D4" w14:textId="77777777" w:rsidR="002E1B4C" w:rsidRPr="00B85FF4" w:rsidRDefault="002E1B4C" w:rsidP="002E1B4C">
            <w:pPr>
              <w:spacing w:line="40" w:lineRule="atLeast"/>
              <w:ind w:left="56" w:right="-40" w:hanging="72"/>
              <w:jc w:val="thaiDistribute"/>
              <w:rPr>
                <w:rFonts w:cs="Times New Roman"/>
                <w:b/>
                <w:bCs/>
                <w:sz w:val="20"/>
              </w:rPr>
            </w:pPr>
          </w:p>
        </w:tc>
        <w:tc>
          <w:tcPr>
            <w:tcW w:w="270" w:type="dxa"/>
            <w:gridSpan w:val="2"/>
            <w:vAlign w:val="bottom"/>
          </w:tcPr>
          <w:p w14:paraId="64FB3BB8" w14:textId="77777777" w:rsidR="002E1B4C" w:rsidRPr="00B85FF4" w:rsidRDefault="002E1B4C" w:rsidP="002E1B4C">
            <w:pPr>
              <w:tabs>
                <w:tab w:val="decimal" w:pos="736"/>
              </w:tabs>
              <w:spacing w:line="40" w:lineRule="atLeast"/>
              <w:ind w:left="-79" w:right="-40" w:hanging="72"/>
              <w:rPr>
                <w:rFonts w:cs="Times New Roman"/>
                <w:b/>
                <w:bCs/>
                <w:sz w:val="20"/>
                <w:lang w:bidi="th-TH"/>
              </w:rPr>
            </w:pPr>
          </w:p>
        </w:tc>
        <w:tc>
          <w:tcPr>
            <w:tcW w:w="873" w:type="dxa"/>
            <w:gridSpan w:val="2"/>
            <w:tcBorders>
              <w:top w:val="single" w:sz="4" w:space="0" w:color="auto"/>
              <w:left w:val="nil"/>
              <w:bottom w:val="double" w:sz="4" w:space="0" w:color="auto"/>
              <w:right w:val="nil"/>
            </w:tcBorders>
            <w:vAlign w:val="bottom"/>
          </w:tcPr>
          <w:p w14:paraId="152EF40A" w14:textId="693B318D" w:rsidR="002E1B4C" w:rsidRPr="00B85FF4" w:rsidRDefault="006C4213" w:rsidP="002E1B4C">
            <w:pPr>
              <w:pStyle w:val="acctfourfigures"/>
              <w:tabs>
                <w:tab w:val="clear" w:pos="765"/>
                <w:tab w:val="decimal" w:pos="702"/>
              </w:tabs>
              <w:spacing w:line="40" w:lineRule="atLeast"/>
              <w:ind w:left="-79" w:right="-156"/>
              <w:rPr>
                <w:rFonts w:cs="Times New Roman"/>
                <w:b/>
                <w:bCs/>
                <w:sz w:val="20"/>
                <w:lang w:bidi="th-TH"/>
              </w:rPr>
            </w:pPr>
            <w:r>
              <w:rPr>
                <w:rFonts w:cs="Times New Roman"/>
                <w:b/>
                <w:bCs/>
                <w:sz w:val="20"/>
                <w:lang w:bidi="th-TH"/>
              </w:rPr>
              <w:t>6,</w:t>
            </w:r>
            <w:r w:rsidR="00A33B4B">
              <w:rPr>
                <w:rFonts w:cs="Times New Roman"/>
                <w:b/>
                <w:bCs/>
                <w:sz w:val="20"/>
                <w:lang w:bidi="th-TH"/>
              </w:rPr>
              <w:t>506</w:t>
            </w:r>
            <w:r>
              <w:rPr>
                <w:rFonts w:cs="Times New Roman"/>
                <w:b/>
                <w:bCs/>
                <w:sz w:val="20"/>
                <w:lang w:bidi="th-TH"/>
              </w:rPr>
              <w:t>,742</w:t>
            </w:r>
          </w:p>
        </w:tc>
        <w:tc>
          <w:tcPr>
            <w:tcW w:w="270" w:type="dxa"/>
            <w:gridSpan w:val="2"/>
            <w:vAlign w:val="bottom"/>
          </w:tcPr>
          <w:p w14:paraId="4554D037" w14:textId="77777777" w:rsidR="002E1B4C" w:rsidRPr="00B85FF4" w:rsidRDefault="002E1B4C" w:rsidP="002E1B4C">
            <w:pPr>
              <w:tabs>
                <w:tab w:val="decimal" w:pos="736"/>
              </w:tabs>
              <w:spacing w:line="40" w:lineRule="atLeast"/>
              <w:ind w:left="-79" w:right="-40" w:hanging="72"/>
              <w:rPr>
                <w:rFonts w:cs="Times New Roman"/>
                <w:b/>
                <w:bCs/>
                <w:sz w:val="20"/>
                <w:lang w:bidi="th-TH"/>
              </w:rPr>
            </w:pPr>
          </w:p>
        </w:tc>
        <w:tc>
          <w:tcPr>
            <w:tcW w:w="936" w:type="dxa"/>
            <w:gridSpan w:val="2"/>
            <w:tcBorders>
              <w:top w:val="single" w:sz="4" w:space="0" w:color="auto"/>
              <w:left w:val="nil"/>
              <w:bottom w:val="double" w:sz="4" w:space="0" w:color="auto"/>
              <w:right w:val="nil"/>
            </w:tcBorders>
            <w:vAlign w:val="bottom"/>
            <w:hideMark/>
          </w:tcPr>
          <w:p w14:paraId="61C4AABD" w14:textId="0E6CE2D4" w:rsidR="002E1B4C" w:rsidRPr="00B85FF4" w:rsidRDefault="002E1B4C" w:rsidP="002E1B4C">
            <w:pPr>
              <w:pStyle w:val="acctfourfigures"/>
              <w:tabs>
                <w:tab w:val="clear" w:pos="765"/>
                <w:tab w:val="decimal" w:pos="736"/>
              </w:tabs>
              <w:spacing w:line="40" w:lineRule="atLeast"/>
              <w:ind w:left="-79" w:right="-156"/>
              <w:rPr>
                <w:rFonts w:cs="Times New Roman"/>
                <w:b/>
                <w:bCs/>
                <w:sz w:val="20"/>
                <w:lang w:bidi="th-TH"/>
              </w:rPr>
            </w:pPr>
            <w:r>
              <w:rPr>
                <w:rFonts w:cs="Times New Roman"/>
                <w:b/>
                <w:bCs/>
                <w:sz w:val="20"/>
                <w:lang w:bidi="th-TH"/>
              </w:rPr>
              <w:t>6,431,742</w:t>
            </w:r>
          </w:p>
        </w:tc>
        <w:tc>
          <w:tcPr>
            <w:tcW w:w="236" w:type="dxa"/>
            <w:gridSpan w:val="2"/>
            <w:vAlign w:val="bottom"/>
          </w:tcPr>
          <w:p w14:paraId="50D70FEB" w14:textId="77777777" w:rsidR="002E1B4C" w:rsidRPr="00B85FF4" w:rsidRDefault="002E1B4C" w:rsidP="002E1B4C">
            <w:pPr>
              <w:spacing w:line="40" w:lineRule="atLeast"/>
              <w:ind w:left="56" w:right="-40" w:hanging="72"/>
              <w:jc w:val="thaiDistribute"/>
              <w:rPr>
                <w:rFonts w:cs="Times New Roman"/>
                <w:b/>
                <w:bCs/>
                <w:sz w:val="20"/>
                <w:lang w:bidi="th-TH"/>
              </w:rPr>
            </w:pPr>
          </w:p>
        </w:tc>
        <w:tc>
          <w:tcPr>
            <w:tcW w:w="815" w:type="dxa"/>
            <w:gridSpan w:val="2"/>
            <w:tcBorders>
              <w:top w:val="single" w:sz="4" w:space="0" w:color="auto"/>
              <w:left w:val="nil"/>
              <w:bottom w:val="double" w:sz="4" w:space="0" w:color="auto"/>
              <w:right w:val="nil"/>
            </w:tcBorders>
            <w:vAlign w:val="bottom"/>
          </w:tcPr>
          <w:p w14:paraId="658A7C7E" w14:textId="306B1BC4" w:rsidR="002E1B4C" w:rsidRPr="00B85FF4" w:rsidRDefault="002E1B4C" w:rsidP="002E1B4C">
            <w:pPr>
              <w:pStyle w:val="acctfourfigures"/>
              <w:tabs>
                <w:tab w:val="left" w:pos="720"/>
              </w:tabs>
              <w:spacing w:line="40" w:lineRule="atLeast"/>
              <w:ind w:left="-90" w:right="-126"/>
              <w:jc w:val="center"/>
              <w:rPr>
                <w:rFonts w:cs="Times New Roman"/>
                <w:b/>
                <w:bCs/>
                <w:sz w:val="20"/>
                <w:lang w:bidi="th-TH"/>
              </w:rPr>
            </w:pPr>
            <w:r w:rsidRPr="00B85FF4">
              <w:rPr>
                <w:rFonts w:cs="Times New Roman"/>
                <w:b/>
                <w:bCs/>
                <w:sz w:val="20"/>
                <w:lang w:bidi="th-TH"/>
              </w:rPr>
              <w:t>-</w:t>
            </w:r>
          </w:p>
        </w:tc>
        <w:tc>
          <w:tcPr>
            <w:tcW w:w="270" w:type="dxa"/>
            <w:gridSpan w:val="2"/>
            <w:vAlign w:val="bottom"/>
          </w:tcPr>
          <w:p w14:paraId="0CD6CA9D" w14:textId="77777777" w:rsidR="002E1B4C" w:rsidRPr="00B85FF4" w:rsidRDefault="002E1B4C" w:rsidP="002E1B4C">
            <w:pPr>
              <w:pStyle w:val="acctfourfigures"/>
              <w:tabs>
                <w:tab w:val="decimal" w:pos="297"/>
              </w:tabs>
              <w:spacing w:line="40" w:lineRule="atLeast"/>
              <w:ind w:left="-180" w:right="-156"/>
              <w:rPr>
                <w:rFonts w:cs="Times New Roman"/>
                <w:b/>
                <w:bCs/>
                <w:sz w:val="20"/>
                <w:lang w:bidi="th-TH"/>
              </w:rPr>
            </w:pPr>
          </w:p>
        </w:tc>
        <w:tc>
          <w:tcPr>
            <w:tcW w:w="814" w:type="dxa"/>
            <w:gridSpan w:val="2"/>
            <w:tcBorders>
              <w:top w:val="single" w:sz="4" w:space="0" w:color="auto"/>
              <w:left w:val="nil"/>
              <w:bottom w:val="double" w:sz="4" w:space="0" w:color="auto"/>
              <w:right w:val="nil"/>
            </w:tcBorders>
            <w:vAlign w:val="bottom"/>
            <w:hideMark/>
          </w:tcPr>
          <w:p w14:paraId="27279E89" w14:textId="7A956449" w:rsidR="002E1B4C" w:rsidRPr="00B85FF4" w:rsidRDefault="002E1B4C" w:rsidP="002E1B4C">
            <w:pPr>
              <w:pStyle w:val="acctfourfigures"/>
              <w:tabs>
                <w:tab w:val="left" w:pos="720"/>
              </w:tabs>
              <w:spacing w:line="40" w:lineRule="atLeast"/>
              <w:ind w:left="-90" w:right="-126"/>
              <w:jc w:val="center"/>
              <w:rPr>
                <w:rFonts w:cs="Times New Roman"/>
                <w:b/>
                <w:bCs/>
                <w:sz w:val="20"/>
                <w:lang w:bidi="th-TH"/>
              </w:rPr>
            </w:pPr>
            <w:r w:rsidRPr="00B85FF4">
              <w:rPr>
                <w:rFonts w:cs="Times New Roman"/>
                <w:b/>
                <w:bCs/>
                <w:sz w:val="20"/>
                <w:lang w:bidi="th-TH"/>
              </w:rPr>
              <w:t>-</w:t>
            </w:r>
          </w:p>
        </w:tc>
        <w:tc>
          <w:tcPr>
            <w:tcW w:w="270" w:type="dxa"/>
            <w:gridSpan w:val="2"/>
            <w:vAlign w:val="bottom"/>
          </w:tcPr>
          <w:p w14:paraId="35F9BBC5" w14:textId="77777777" w:rsidR="002E1B4C" w:rsidRPr="00B85FF4" w:rsidRDefault="002E1B4C" w:rsidP="002E1B4C">
            <w:pPr>
              <w:spacing w:line="40" w:lineRule="atLeast"/>
              <w:ind w:left="56" w:right="-40" w:hanging="72"/>
              <w:jc w:val="thaiDistribute"/>
              <w:rPr>
                <w:rFonts w:cs="Times New Roman"/>
                <w:b/>
                <w:bCs/>
                <w:sz w:val="20"/>
                <w:lang w:bidi="th-TH"/>
              </w:rPr>
            </w:pPr>
          </w:p>
        </w:tc>
        <w:tc>
          <w:tcPr>
            <w:tcW w:w="900" w:type="dxa"/>
            <w:gridSpan w:val="2"/>
            <w:tcBorders>
              <w:top w:val="single" w:sz="4" w:space="0" w:color="auto"/>
              <w:left w:val="nil"/>
              <w:bottom w:val="double" w:sz="4" w:space="0" w:color="auto"/>
              <w:right w:val="nil"/>
            </w:tcBorders>
            <w:vAlign w:val="bottom"/>
          </w:tcPr>
          <w:p w14:paraId="48A551C7" w14:textId="2383F848" w:rsidR="002E1B4C" w:rsidRPr="00B85FF4" w:rsidRDefault="002E1B4C" w:rsidP="002E1B4C">
            <w:pPr>
              <w:pStyle w:val="acctfourfigures"/>
              <w:tabs>
                <w:tab w:val="clear" w:pos="765"/>
                <w:tab w:val="decimal" w:pos="690"/>
              </w:tabs>
              <w:spacing w:line="40" w:lineRule="atLeast"/>
              <w:ind w:left="-79" w:right="-156"/>
              <w:rPr>
                <w:rFonts w:cs="Times New Roman"/>
                <w:b/>
                <w:bCs/>
                <w:sz w:val="20"/>
                <w:rtl/>
                <w:cs/>
                <w:lang w:bidi="th-TH"/>
              </w:rPr>
            </w:pPr>
            <w:r>
              <w:rPr>
                <w:rFonts w:cs="Times New Roman"/>
                <w:b/>
                <w:bCs/>
                <w:sz w:val="20"/>
                <w:lang w:bidi="th-TH"/>
              </w:rPr>
              <w:t>6,506,742</w:t>
            </w:r>
          </w:p>
        </w:tc>
        <w:tc>
          <w:tcPr>
            <w:tcW w:w="270" w:type="dxa"/>
            <w:gridSpan w:val="2"/>
            <w:vAlign w:val="bottom"/>
          </w:tcPr>
          <w:p w14:paraId="093F17A3" w14:textId="77777777" w:rsidR="002E1B4C" w:rsidRPr="00B85FF4" w:rsidRDefault="002E1B4C" w:rsidP="002E1B4C">
            <w:pPr>
              <w:tabs>
                <w:tab w:val="decimal" w:pos="690"/>
              </w:tabs>
              <w:spacing w:line="40" w:lineRule="atLeast"/>
              <w:ind w:left="-79" w:right="-156"/>
              <w:rPr>
                <w:rFonts w:cs="Times New Roman"/>
                <w:b/>
                <w:bCs/>
                <w:sz w:val="20"/>
                <w:lang w:bidi="th-TH"/>
              </w:rPr>
            </w:pPr>
          </w:p>
        </w:tc>
        <w:tc>
          <w:tcPr>
            <w:tcW w:w="994" w:type="dxa"/>
            <w:gridSpan w:val="2"/>
            <w:tcBorders>
              <w:top w:val="single" w:sz="4" w:space="0" w:color="auto"/>
              <w:left w:val="nil"/>
              <w:bottom w:val="double" w:sz="4" w:space="0" w:color="auto"/>
              <w:right w:val="nil"/>
            </w:tcBorders>
            <w:vAlign w:val="bottom"/>
            <w:hideMark/>
          </w:tcPr>
          <w:p w14:paraId="547A819C" w14:textId="0BDB5F61" w:rsidR="002E1B4C" w:rsidRPr="00B85FF4" w:rsidRDefault="002E1B4C" w:rsidP="002E1B4C">
            <w:pPr>
              <w:pStyle w:val="acctfourfigures"/>
              <w:tabs>
                <w:tab w:val="clear" w:pos="765"/>
                <w:tab w:val="decimal" w:pos="801"/>
              </w:tabs>
              <w:spacing w:line="40" w:lineRule="atLeast"/>
              <w:ind w:left="-79" w:right="-156"/>
              <w:rPr>
                <w:rFonts w:cs="Times New Roman"/>
                <w:b/>
                <w:bCs/>
                <w:sz w:val="20"/>
                <w:rtl/>
                <w:cs/>
                <w:lang w:bidi="th-TH"/>
              </w:rPr>
            </w:pPr>
            <w:r>
              <w:rPr>
                <w:rFonts w:cs="Times New Roman"/>
                <w:b/>
                <w:bCs/>
                <w:sz w:val="20"/>
                <w:lang w:bidi="th-TH"/>
              </w:rPr>
              <w:t>6,431,742</w:t>
            </w:r>
          </w:p>
        </w:tc>
      </w:tr>
      <w:tr w:rsidR="002E1B4C" w:rsidRPr="00B85FF4" w14:paraId="0214A643" w14:textId="77777777" w:rsidTr="00B85FF4">
        <w:trPr>
          <w:gridAfter w:val="1"/>
          <w:wAfter w:w="6" w:type="dxa"/>
          <w:trHeight w:val="195"/>
        </w:trPr>
        <w:tc>
          <w:tcPr>
            <w:tcW w:w="2880" w:type="dxa"/>
            <w:vAlign w:val="bottom"/>
          </w:tcPr>
          <w:p w14:paraId="3AAAF87A" w14:textId="77777777" w:rsidR="002E1B4C" w:rsidRPr="00B85FF4" w:rsidRDefault="002E1B4C" w:rsidP="002E1B4C">
            <w:pPr>
              <w:tabs>
                <w:tab w:val="left" w:pos="2700"/>
              </w:tabs>
              <w:spacing w:line="40" w:lineRule="atLeast"/>
              <w:ind w:left="-25" w:right="-40"/>
              <w:jc w:val="thaiDistribute"/>
              <w:rPr>
                <w:rFonts w:cs="Times New Roman"/>
                <w:b/>
                <w:bCs/>
                <w:i/>
                <w:iCs/>
                <w:sz w:val="20"/>
                <w:cs/>
                <w:lang w:bidi="th-TH"/>
              </w:rPr>
            </w:pPr>
          </w:p>
        </w:tc>
        <w:tc>
          <w:tcPr>
            <w:tcW w:w="2790" w:type="dxa"/>
          </w:tcPr>
          <w:p w14:paraId="2ACC93A5"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Pr>
            </w:pPr>
          </w:p>
        </w:tc>
        <w:tc>
          <w:tcPr>
            <w:tcW w:w="1170" w:type="dxa"/>
          </w:tcPr>
          <w:p w14:paraId="136465F9" w14:textId="3260132E" w:rsidR="002E1B4C" w:rsidRPr="00B85FF4" w:rsidRDefault="002E1B4C" w:rsidP="002E1B4C">
            <w:pPr>
              <w:pStyle w:val="acctfourfigures"/>
              <w:tabs>
                <w:tab w:val="decimal" w:pos="339"/>
              </w:tabs>
              <w:spacing w:line="40" w:lineRule="atLeast"/>
              <w:ind w:left="-79" w:right="-156"/>
              <w:jc w:val="center"/>
              <w:rPr>
                <w:rFonts w:cs="Times New Roman"/>
                <w:sz w:val="20"/>
                <w:lang w:bidi="th-TH"/>
              </w:rPr>
            </w:pPr>
          </w:p>
        </w:tc>
        <w:tc>
          <w:tcPr>
            <w:tcW w:w="810" w:type="dxa"/>
            <w:vAlign w:val="bottom"/>
          </w:tcPr>
          <w:p w14:paraId="4C0B22A2" w14:textId="6FBBD196" w:rsidR="002E1B4C" w:rsidRPr="00B85FF4" w:rsidRDefault="002E1B4C" w:rsidP="002E1B4C">
            <w:pPr>
              <w:pStyle w:val="acctfourfigures"/>
              <w:tabs>
                <w:tab w:val="decimal" w:pos="339"/>
              </w:tabs>
              <w:spacing w:line="40" w:lineRule="atLeast"/>
              <w:ind w:left="-79" w:right="-156"/>
              <w:jc w:val="center"/>
              <w:rPr>
                <w:rFonts w:cs="Times New Roman"/>
                <w:sz w:val="20"/>
                <w:lang w:bidi="th-TH"/>
              </w:rPr>
            </w:pPr>
          </w:p>
        </w:tc>
        <w:tc>
          <w:tcPr>
            <w:tcW w:w="810" w:type="dxa"/>
            <w:gridSpan w:val="2"/>
            <w:vAlign w:val="bottom"/>
          </w:tcPr>
          <w:p w14:paraId="623C712C" w14:textId="77777777" w:rsidR="002E1B4C" w:rsidRPr="00B85FF4" w:rsidRDefault="002E1B4C" w:rsidP="002E1B4C">
            <w:pPr>
              <w:pStyle w:val="acctfourfigures"/>
              <w:tabs>
                <w:tab w:val="decimal" w:pos="339"/>
              </w:tabs>
              <w:spacing w:line="40" w:lineRule="atLeast"/>
              <w:ind w:left="-79" w:right="-156"/>
              <w:jc w:val="center"/>
              <w:rPr>
                <w:rFonts w:cs="Times New Roman"/>
                <w:sz w:val="20"/>
                <w:lang w:bidi="th-TH"/>
              </w:rPr>
            </w:pPr>
          </w:p>
        </w:tc>
        <w:tc>
          <w:tcPr>
            <w:tcW w:w="270" w:type="dxa"/>
            <w:gridSpan w:val="2"/>
            <w:vAlign w:val="bottom"/>
          </w:tcPr>
          <w:p w14:paraId="25E6D857" w14:textId="77777777" w:rsidR="002E1B4C" w:rsidRPr="00B85FF4" w:rsidRDefault="002E1B4C" w:rsidP="002E1B4C">
            <w:pPr>
              <w:pStyle w:val="BodyText"/>
              <w:tabs>
                <w:tab w:val="decimal" w:pos="736"/>
              </w:tabs>
              <w:spacing w:after="0" w:line="40" w:lineRule="atLeast"/>
              <w:ind w:left="-79" w:right="-156"/>
              <w:rPr>
                <w:rFonts w:cs="Times New Roman"/>
                <w:sz w:val="20"/>
                <w:lang w:val="en-GB" w:bidi="th-TH"/>
              </w:rPr>
            </w:pPr>
          </w:p>
        </w:tc>
        <w:tc>
          <w:tcPr>
            <w:tcW w:w="873" w:type="dxa"/>
            <w:gridSpan w:val="2"/>
            <w:tcBorders>
              <w:top w:val="double" w:sz="4" w:space="0" w:color="auto"/>
              <w:left w:val="nil"/>
              <w:bottom w:val="nil"/>
              <w:right w:val="nil"/>
            </w:tcBorders>
            <w:vAlign w:val="bottom"/>
          </w:tcPr>
          <w:p w14:paraId="240655C1"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22147FEB" w14:textId="77777777" w:rsidR="002E1B4C" w:rsidRPr="00B85FF4" w:rsidRDefault="002E1B4C" w:rsidP="002E1B4C">
            <w:pPr>
              <w:pStyle w:val="BodyText"/>
              <w:tabs>
                <w:tab w:val="decimal" w:pos="736"/>
              </w:tabs>
              <w:spacing w:after="0" w:line="40" w:lineRule="atLeast"/>
              <w:ind w:left="-79" w:right="-156"/>
              <w:rPr>
                <w:rFonts w:cs="Times New Roman"/>
                <w:sz w:val="20"/>
                <w:lang w:val="en-GB" w:bidi="th-TH"/>
              </w:rPr>
            </w:pPr>
          </w:p>
        </w:tc>
        <w:tc>
          <w:tcPr>
            <w:tcW w:w="936" w:type="dxa"/>
            <w:gridSpan w:val="2"/>
            <w:tcBorders>
              <w:top w:val="double" w:sz="4" w:space="0" w:color="auto"/>
              <w:left w:val="nil"/>
              <w:bottom w:val="nil"/>
              <w:right w:val="nil"/>
            </w:tcBorders>
            <w:vAlign w:val="bottom"/>
          </w:tcPr>
          <w:p w14:paraId="077C13B2"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3E0C456B"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815" w:type="dxa"/>
            <w:gridSpan w:val="2"/>
            <w:tcBorders>
              <w:top w:val="double" w:sz="4" w:space="0" w:color="auto"/>
              <w:left w:val="nil"/>
              <w:bottom w:val="nil"/>
              <w:right w:val="nil"/>
            </w:tcBorders>
            <w:vAlign w:val="bottom"/>
          </w:tcPr>
          <w:p w14:paraId="77CFE4B9"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7D8678A7"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814" w:type="dxa"/>
            <w:gridSpan w:val="2"/>
            <w:tcBorders>
              <w:top w:val="double" w:sz="4" w:space="0" w:color="auto"/>
              <w:left w:val="nil"/>
              <w:bottom w:val="nil"/>
              <w:right w:val="nil"/>
            </w:tcBorders>
            <w:vAlign w:val="bottom"/>
          </w:tcPr>
          <w:p w14:paraId="2ACF8ACB"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770C456A"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900" w:type="dxa"/>
            <w:gridSpan w:val="2"/>
            <w:tcBorders>
              <w:top w:val="double" w:sz="4" w:space="0" w:color="auto"/>
              <w:left w:val="nil"/>
              <w:bottom w:val="nil"/>
              <w:right w:val="nil"/>
            </w:tcBorders>
            <w:vAlign w:val="bottom"/>
          </w:tcPr>
          <w:p w14:paraId="2CCFF223"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408901A8" w14:textId="77777777" w:rsidR="002E1B4C" w:rsidRPr="00B85FF4" w:rsidRDefault="002E1B4C" w:rsidP="002E1B4C">
            <w:pPr>
              <w:pStyle w:val="BodyText"/>
              <w:tabs>
                <w:tab w:val="decimal" w:pos="690"/>
              </w:tabs>
              <w:spacing w:after="0" w:line="40" w:lineRule="atLeast"/>
              <w:ind w:left="-79" w:right="-156"/>
              <w:rPr>
                <w:rFonts w:cs="Times New Roman"/>
                <w:sz w:val="20"/>
                <w:lang w:val="en-GB" w:bidi="th-TH"/>
              </w:rPr>
            </w:pPr>
          </w:p>
        </w:tc>
        <w:tc>
          <w:tcPr>
            <w:tcW w:w="994" w:type="dxa"/>
            <w:gridSpan w:val="2"/>
            <w:tcBorders>
              <w:top w:val="double" w:sz="4" w:space="0" w:color="auto"/>
              <w:left w:val="nil"/>
              <w:bottom w:val="nil"/>
              <w:right w:val="nil"/>
            </w:tcBorders>
            <w:vAlign w:val="bottom"/>
          </w:tcPr>
          <w:p w14:paraId="631154CF"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5C15F73F" w14:textId="77777777" w:rsidTr="00B85FF4">
        <w:trPr>
          <w:gridAfter w:val="1"/>
          <w:wAfter w:w="6" w:type="dxa"/>
        </w:trPr>
        <w:tc>
          <w:tcPr>
            <w:tcW w:w="2880" w:type="dxa"/>
            <w:vAlign w:val="bottom"/>
            <w:hideMark/>
          </w:tcPr>
          <w:p w14:paraId="6D3B19F9" w14:textId="672AF92C" w:rsidR="002E1B4C" w:rsidRPr="00B85FF4" w:rsidRDefault="002E1B4C" w:rsidP="002E1B4C">
            <w:pPr>
              <w:tabs>
                <w:tab w:val="left" w:pos="2700"/>
              </w:tabs>
              <w:spacing w:line="40" w:lineRule="atLeast"/>
              <w:ind w:left="-25" w:right="-40"/>
              <w:jc w:val="thaiDistribute"/>
              <w:rPr>
                <w:rFonts w:cs="Times New Roman"/>
                <w:sz w:val="20"/>
                <w:lang w:bidi="th-TH"/>
              </w:rPr>
            </w:pPr>
            <w:r w:rsidRPr="00B85FF4">
              <w:rPr>
                <w:rFonts w:cs="Times New Roman"/>
                <w:b/>
                <w:bCs/>
                <w:i/>
                <w:iCs/>
                <w:sz w:val="20"/>
              </w:rPr>
              <w:t>Direct joint ventures</w:t>
            </w:r>
          </w:p>
        </w:tc>
        <w:tc>
          <w:tcPr>
            <w:tcW w:w="2790" w:type="dxa"/>
          </w:tcPr>
          <w:p w14:paraId="5831C5B6" w14:textId="77777777" w:rsidR="002E1B4C" w:rsidRPr="00B85FF4" w:rsidRDefault="002E1B4C" w:rsidP="002E1B4C">
            <w:pPr>
              <w:pStyle w:val="acctfourfigures"/>
              <w:tabs>
                <w:tab w:val="clear" w:pos="765"/>
                <w:tab w:val="decimal" w:pos="246"/>
              </w:tabs>
              <w:spacing w:line="40" w:lineRule="atLeast"/>
              <w:ind w:left="-24" w:right="-156"/>
              <w:rPr>
                <w:rFonts w:cs="Times New Roman"/>
                <w:sz w:val="20"/>
                <w:rtl/>
                <w:cs/>
                <w:lang w:bidi="th-TH"/>
              </w:rPr>
            </w:pPr>
          </w:p>
        </w:tc>
        <w:tc>
          <w:tcPr>
            <w:tcW w:w="1170" w:type="dxa"/>
          </w:tcPr>
          <w:p w14:paraId="1FB2DE26" w14:textId="0548E2CF"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810" w:type="dxa"/>
            <w:vAlign w:val="bottom"/>
          </w:tcPr>
          <w:p w14:paraId="0F606A29" w14:textId="0DA8CC50"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810" w:type="dxa"/>
            <w:gridSpan w:val="2"/>
            <w:vAlign w:val="bottom"/>
          </w:tcPr>
          <w:p w14:paraId="00D56550" w14:textId="77777777"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270" w:type="dxa"/>
            <w:gridSpan w:val="2"/>
            <w:vAlign w:val="bottom"/>
          </w:tcPr>
          <w:p w14:paraId="52B35F47" w14:textId="77777777" w:rsidR="002E1B4C" w:rsidRPr="00B85FF4" w:rsidRDefault="002E1B4C" w:rsidP="002E1B4C">
            <w:pPr>
              <w:pStyle w:val="BodyText"/>
              <w:tabs>
                <w:tab w:val="decimal" w:pos="736"/>
              </w:tabs>
              <w:spacing w:after="0" w:line="40" w:lineRule="atLeast"/>
              <w:ind w:left="-79" w:right="-156"/>
              <w:rPr>
                <w:rFonts w:cs="Times New Roman"/>
                <w:sz w:val="20"/>
                <w:lang w:val="en-GB" w:bidi="th-TH"/>
              </w:rPr>
            </w:pPr>
          </w:p>
        </w:tc>
        <w:tc>
          <w:tcPr>
            <w:tcW w:w="873" w:type="dxa"/>
            <w:gridSpan w:val="2"/>
            <w:vAlign w:val="bottom"/>
          </w:tcPr>
          <w:p w14:paraId="465B098C"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2D8A2923" w14:textId="77777777" w:rsidR="002E1B4C" w:rsidRPr="00B85FF4" w:rsidRDefault="002E1B4C" w:rsidP="002E1B4C">
            <w:pPr>
              <w:pStyle w:val="BodyText"/>
              <w:tabs>
                <w:tab w:val="decimal" w:pos="736"/>
              </w:tabs>
              <w:spacing w:after="0" w:line="40" w:lineRule="atLeast"/>
              <w:ind w:left="-79" w:right="-156"/>
              <w:rPr>
                <w:rFonts w:cs="Times New Roman"/>
                <w:sz w:val="20"/>
                <w:lang w:val="en-GB" w:bidi="th-TH"/>
              </w:rPr>
            </w:pPr>
          </w:p>
        </w:tc>
        <w:tc>
          <w:tcPr>
            <w:tcW w:w="936" w:type="dxa"/>
            <w:gridSpan w:val="2"/>
            <w:vAlign w:val="bottom"/>
          </w:tcPr>
          <w:p w14:paraId="2858DF0F"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747216E4"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815" w:type="dxa"/>
            <w:gridSpan w:val="2"/>
            <w:vAlign w:val="bottom"/>
          </w:tcPr>
          <w:p w14:paraId="57E51DDD"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0BB79D00"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814" w:type="dxa"/>
            <w:gridSpan w:val="2"/>
            <w:vAlign w:val="bottom"/>
          </w:tcPr>
          <w:p w14:paraId="1E0ECA31"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386F6E54" w14:textId="77777777" w:rsidR="002E1B4C" w:rsidRPr="00B85FF4" w:rsidRDefault="002E1B4C" w:rsidP="002E1B4C">
            <w:pPr>
              <w:pStyle w:val="BodyText"/>
              <w:tabs>
                <w:tab w:val="decimal" w:pos="477"/>
              </w:tabs>
              <w:spacing w:after="0" w:line="40" w:lineRule="atLeast"/>
              <w:ind w:left="-79" w:right="-156"/>
              <w:jc w:val="center"/>
              <w:rPr>
                <w:rFonts w:cs="Times New Roman"/>
                <w:sz w:val="20"/>
                <w:lang w:val="en-GB" w:bidi="th-TH"/>
              </w:rPr>
            </w:pPr>
          </w:p>
        </w:tc>
        <w:tc>
          <w:tcPr>
            <w:tcW w:w="900" w:type="dxa"/>
            <w:gridSpan w:val="2"/>
            <w:vAlign w:val="bottom"/>
          </w:tcPr>
          <w:p w14:paraId="25E84CA8"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5BD18F16" w14:textId="77777777" w:rsidR="002E1B4C" w:rsidRPr="00B85FF4" w:rsidRDefault="002E1B4C" w:rsidP="002E1B4C">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116B38D4"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2E1B4C" w:rsidRPr="00B85FF4" w14:paraId="0ACF5320" w14:textId="77777777" w:rsidTr="00B85FF4">
        <w:trPr>
          <w:gridAfter w:val="1"/>
          <w:wAfter w:w="6" w:type="dxa"/>
        </w:trPr>
        <w:tc>
          <w:tcPr>
            <w:tcW w:w="2880" w:type="dxa"/>
            <w:vAlign w:val="bottom"/>
            <w:hideMark/>
          </w:tcPr>
          <w:p w14:paraId="51BB0713" w14:textId="77777777" w:rsidR="002E1B4C" w:rsidRPr="00B85FF4" w:rsidRDefault="002E1B4C" w:rsidP="002E1B4C">
            <w:pPr>
              <w:tabs>
                <w:tab w:val="left" w:pos="2700"/>
              </w:tabs>
              <w:spacing w:line="40" w:lineRule="atLeast"/>
              <w:ind w:left="-25" w:right="-40"/>
              <w:jc w:val="thaiDistribute"/>
              <w:rPr>
                <w:rFonts w:cs="Times New Roman"/>
                <w:sz w:val="20"/>
                <w:lang w:bidi="th-TH"/>
              </w:rPr>
            </w:pPr>
            <w:r w:rsidRPr="00B85FF4">
              <w:rPr>
                <w:rFonts w:cs="Times New Roman"/>
                <w:sz w:val="20"/>
              </w:rPr>
              <w:t>Chubu Ratchaburi Electric</w:t>
            </w:r>
          </w:p>
        </w:tc>
        <w:tc>
          <w:tcPr>
            <w:tcW w:w="2790" w:type="dxa"/>
          </w:tcPr>
          <w:p w14:paraId="67FA209E" w14:textId="478E0F90" w:rsidR="002E1B4C" w:rsidRPr="00B85FF4" w:rsidRDefault="002E1B4C" w:rsidP="002E1B4C">
            <w:pPr>
              <w:pStyle w:val="acctfourfigures"/>
              <w:tabs>
                <w:tab w:val="clear" w:pos="765"/>
                <w:tab w:val="decimal" w:pos="246"/>
              </w:tabs>
              <w:spacing w:line="40" w:lineRule="atLeast"/>
              <w:ind w:left="-24" w:right="-156"/>
              <w:rPr>
                <w:rFonts w:cs="Times New Roman"/>
                <w:sz w:val="20"/>
                <w:rtl/>
                <w:cs/>
                <w:lang w:bidi="th-TH"/>
              </w:rPr>
            </w:pPr>
            <w:r w:rsidRPr="00B85FF4">
              <w:rPr>
                <w:rFonts w:cs="Times New Roman"/>
                <w:sz w:val="20"/>
              </w:rPr>
              <w:t>Providing operation and</w:t>
            </w:r>
          </w:p>
        </w:tc>
        <w:tc>
          <w:tcPr>
            <w:tcW w:w="1170" w:type="dxa"/>
          </w:tcPr>
          <w:p w14:paraId="41D23B88" w14:textId="087ABEE6"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810" w:type="dxa"/>
            <w:vAlign w:val="bottom"/>
          </w:tcPr>
          <w:p w14:paraId="0F0B3FEB" w14:textId="2C011D6A"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810" w:type="dxa"/>
            <w:gridSpan w:val="2"/>
            <w:vAlign w:val="bottom"/>
          </w:tcPr>
          <w:p w14:paraId="3D9FCFF2" w14:textId="77777777" w:rsidR="002E1B4C" w:rsidRPr="00B85FF4" w:rsidRDefault="002E1B4C" w:rsidP="002E1B4C">
            <w:pPr>
              <w:pStyle w:val="acctfourfigures"/>
              <w:tabs>
                <w:tab w:val="decimal" w:pos="339"/>
              </w:tabs>
              <w:spacing w:line="40" w:lineRule="atLeast"/>
              <w:ind w:left="-79" w:right="-156"/>
              <w:jc w:val="center"/>
              <w:rPr>
                <w:rFonts w:cs="Times New Roman"/>
                <w:sz w:val="20"/>
                <w:rtl/>
                <w:cs/>
                <w:lang w:bidi="th-TH"/>
              </w:rPr>
            </w:pPr>
          </w:p>
        </w:tc>
        <w:tc>
          <w:tcPr>
            <w:tcW w:w="270" w:type="dxa"/>
            <w:gridSpan w:val="2"/>
            <w:vAlign w:val="bottom"/>
          </w:tcPr>
          <w:p w14:paraId="74D53A30" w14:textId="77777777" w:rsidR="002E1B4C" w:rsidRPr="00B85FF4" w:rsidRDefault="002E1B4C" w:rsidP="002E1B4C">
            <w:pPr>
              <w:pStyle w:val="BodyText"/>
              <w:tabs>
                <w:tab w:val="decimal" w:pos="736"/>
              </w:tabs>
              <w:spacing w:after="0" w:line="40" w:lineRule="atLeast"/>
              <w:ind w:left="-79" w:right="-156"/>
              <w:rPr>
                <w:rFonts w:cs="Times New Roman"/>
                <w:sz w:val="20"/>
                <w:cs/>
                <w:lang w:val="en-GB" w:bidi="th-TH"/>
              </w:rPr>
            </w:pPr>
          </w:p>
        </w:tc>
        <w:tc>
          <w:tcPr>
            <w:tcW w:w="873" w:type="dxa"/>
            <w:gridSpan w:val="2"/>
            <w:vAlign w:val="bottom"/>
          </w:tcPr>
          <w:p w14:paraId="33263448"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BB076E9" w14:textId="77777777" w:rsidR="002E1B4C" w:rsidRPr="00B85FF4" w:rsidRDefault="002E1B4C" w:rsidP="002E1B4C">
            <w:pPr>
              <w:pStyle w:val="BodyText"/>
              <w:tabs>
                <w:tab w:val="decimal" w:pos="736"/>
              </w:tabs>
              <w:spacing w:after="0" w:line="40" w:lineRule="atLeast"/>
              <w:ind w:left="-79" w:right="-156"/>
              <w:rPr>
                <w:rFonts w:cs="Times New Roman"/>
                <w:sz w:val="20"/>
                <w:cs/>
                <w:lang w:val="en-GB" w:bidi="th-TH"/>
              </w:rPr>
            </w:pPr>
          </w:p>
        </w:tc>
        <w:tc>
          <w:tcPr>
            <w:tcW w:w="936" w:type="dxa"/>
            <w:gridSpan w:val="2"/>
            <w:vAlign w:val="bottom"/>
          </w:tcPr>
          <w:p w14:paraId="1BCEB0CC" w14:textId="77777777" w:rsidR="002E1B4C" w:rsidRPr="00B85FF4" w:rsidRDefault="002E1B4C" w:rsidP="002E1B4C">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63614804" w14:textId="77777777" w:rsidR="002E1B4C" w:rsidRPr="00B85FF4" w:rsidRDefault="002E1B4C" w:rsidP="002E1B4C">
            <w:pPr>
              <w:pStyle w:val="BodyText"/>
              <w:tabs>
                <w:tab w:val="decimal" w:pos="477"/>
              </w:tabs>
              <w:spacing w:after="0" w:line="40" w:lineRule="atLeast"/>
              <w:ind w:left="-79" w:right="-156"/>
              <w:jc w:val="center"/>
              <w:rPr>
                <w:rFonts w:cs="Times New Roman"/>
                <w:sz w:val="20"/>
                <w:cs/>
                <w:lang w:val="en-GB" w:bidi="th-TH"/>
              </w:rPr>
            </w:pPr>
          </w:p>
        </w:tc>
        <w:tc>
          <w:tcPr>
            <w:tcW w:w="815" w:type="dxa"/>
            <w:gridSpan w:val="2"/>
            <w:vAlign w:val="bottom"/>
          </w:tcPr>
          <w:p w14:paraId="2614AD5A"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024B1EC1" w14:textId="77777777" w:rsidR="002E1B4C" w:rsidRPr="00B85FF4" w:rsidRDefault="002E1B4C" w:rsidP="002E1B4C">
            <w:pPr>
              <w:pStyle w:val="BodyText"/>
              <w:tabs>
                <w:tab w:val="decimal" w:pos="477"/>
              </w:tabs>
              <w:spacing w:after="0" w:line="40" w:lineRule="atLeast"/>
              <w:ind w:left="-79" w:right="-156"/>
              <w:jc w:val="center"/>
              <w:rPr>
                <w:rFonts w:cs="Times New Roman"/>
                <w:sz w:val="20"/>
                <w:cs/>
                <w:lang w:val="en-GB" w:bidi="th-TH"/>
              </w:rPr>
            </w:pPr>
          </w:p>
        </w:tc>
        <w:tc>
          <w:tcPr>
            <w:tcW w:w="814" w:type="dxa"/>
            <w:gridSpan w:val="2"/>
            <w:vAlign w:val="bottom"/>
          </w:tcPr>
          <w:p w14:paraId="16E7896A" w14:textId="77777777" w:rsidR="002E1B4C" w:rsidRPr="00B85FF4" w:rsidRDefault="002E1B4C" w:rsidP="002E1B4C">
            <w:pPr>
              <w:pStyle w:val="acctfourfigures"/>
              <w:tabs>
                <w:tab w:val="decimal" w:pos="232"/>
              </w:tabs>
              <w:spacing w:line="40" w:lineRule="atLeast"/>
              <w:ind w:left="-90" w:right="-126"/>
              <w:jc w:val="center"/>
              <w:rPr>
                <w:rFonts w:cs="Times New Roman"/>
                <w:sz w:val="20"/>
                <w:lang w:bidi="th-TH"/>
              </w:rPr>
            </w:pPr>
          </w:p>
        </w:tc>
        <w:tc>
          <w:tcPr>
            <w:tcW w:w="270" w:type="dxa"/>
            <w:gridSpan w:val="2"/>
            <w:vAlign w:val="bottom"/>
          </w:tcPr>
          <w:p w14:paraId="4B8F5CEF" w14:textId="77777777" w:rsidR="002E1B4C" w:rsidRPr="00B85FF4" w:rsidRDefault="002E1B4C" w:rsidP="002E1B4C">
            <w:pPr>
              <w:pStyle w:val="BodyText"/>
              <w:tabs>
                <w:tab w:val="decimal" w:pos="477"/>
              </w:tabs>
              <w:spacing w:after="0" w:line="40" w:lineRule="atLeast"/>
              <w:ind w:left="-79" w:right="-156"/>
              <w:jc w:val="center"/>
              <w:rPr>
                <w:rFonts w:cs="Times New Roman"/>
                <w:sz w:val="20"/>
                <w:cs/>
                <w:lang w:val="en-GB" w:bidi="th-TH"/>
              </w:rPr>
            </w:pPr>
          </w:p>
        </w:tc>
        <w:tc>
          <w:tcPr>
            <w:tcW w:w="900" w:type="dxa"/>
            <w:gridSpan w:val="2"/>
            <w:vAlign w:val="bottom"/>
          </w:tcPr>
          <w:p w14:paraId="55ED1ADC" w14:textId="77777777" w:rsidR="002E1B4C" w:rsidRPr="00B85FF4" w:rsidRDefault="002E1B4C" w:rsidP="002E1B4C">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042C4231" w14:textId="77777777" w:rsidR="002E1B4C" w:rsidRPr="00B85FF4" w:rsidRDefault="002E1B4C" w:rsidP="002E1B4C">
            <w:pPr>
              <w:pStyle w:val="BodyText"/>
              <w:tabs>
                <w:tab w:val="decimal" w:pos="690"/>
              </w:tabs>
              <w:spacing w:after="0" w:line="40" w:lineRule="atLeast"/>
              <w:ind w:left="-79" w:right="-156"/>
              <w:rPr>
                <w:rFonts w:cs="Times New Roman"/>
                <w:sz w:val="20"/>
                <w:cs/>
                <w:lang w:val="en-GB" w:bidi="th-TH"/>
              </w:rPr>
            </w:pPr>
          </w:p>
        </w:tc>
        <w:tc>
          <w:tcPr>
            <w:tcW w:w="994" w:type="dxa"/>
            <w:gridSpan w:val="2"/>
            <w:vAlign w:val="bottom"/>
          </w:tcPr>
          <w:p w14:paraId="30F4043B" w14:textId="77777777" w:rsidR="002E1B4C" w:rsidRPr="00B85FF4" w:rsidRDefault="002E1B4C" w:rsidP="002E1B4C">
            <w:pPr>
              <w:pStyle w:val="acctfourfigures"/>
              <w:tabs>
                <w:tab w:val="clear" w:pos="765"/>
                <w:tab w:val="decimal" w:pos="801"/>
              </w:tabs>
              <w:spacing w:line="40" w:lineRule="atLeast"/>
              <w:ind w:left="-79" w:right="-156"/>
              <w:rPr>
                <w:rFonts w:cs="Times New Roman"/>
                <w:sz w:val="20"/>
                <w:lang w:bidi="th-TH"/>
              </w:rPr>
            </w:pPr>
          </w:p>
        </w:tc>
      </w:tr>
      <w:tr w:rsidR="00371B21" w:rsidRPr="00B85FF4" w14:paraId="340D3EA5" w14:textId="77777777" w:rsidTr="00B85FF4">
        <w:trPr>
          <w:gridAfter w:val="1"/>
          <w:wAfter w:w="6" w:type="dxa"/>
        </w:trPr>
        <w:tc>
          <w:tcPr>
            <w:tcW w:w="2880" w:type="dxa"/>
            <w:vAlign w:val="bottom"/>
            <w:hideMark/>
          </w:tcPr>
          <w:p w14:paraId="4EB499E3" w14:textId="77777777" w:rsidR="00371B21" w:rsidRPr="00B85FF4" w:rsidRDefault="00371B21" w:rsidP="00371B21">
            <w:pPr>
              <w:tabs>
                <w:tab w:val="left" w:pos="0"/>
                <w:tab w:val="left" w:pos="2700"/>
              </w:tabs>
              <w:spacing w:line="40" w:lineRule="atLeast"/>
              <w:ind w:left="-25" w:right="-40"/>
              <w:jc w:val="thaiDistribute"/>
              <w:rPr>
                <w:rFonts w:cs="Times New Roman"/>
                <w:sz w:val="20"/>
                <w:cs/>
                <w:lang w:bidi="th-TH"/>
              </w:rPr>
            </w:pPr>
            <w:r w:rsidRPr="00B85FF4">
              <w:rPr>
                <w:rFonts w:cs="Times New Roman"/>
                <w:sz w:val="20"/>
              </w:rPr>
              <w:t xml:space="preserve">   Services Company Limited</w:t>
            </w:r>
          </w:p>
        </w:tc>
        <w:tc>
          <w:tcPr>
            <w:tcW w:w="2790" w:type="dxa"/>
          </w:tcPr>
          <w:p w14:paraId="16335E1A" w14:textId="32187EB6" w:rsidR="00371B21" w:rsidRPr="00B85FF4" w:rsidRDefault="00371B21" w:rsidP="00371B21">
            <w:pPr>
              <w:pStyle w:val="acctfourfigures"/>
              <w:tabs>
                <w:tab w:val="clear" w:pos="765"/>
                <w:tab w:val="decimal" w:pos="246"/>
              </w:tabs>
              <w:spacing w:line="40" w:lineRule="atLeast"/>
              <w:ind w:left="-24" w:right="-156"/>
              <w:rPr>
                <w:rFonts w:cs="Times New Roman"/>
                <w:sz w:val="20"/>
              </w:rPr>
            </w:pPr>
            <w:r w:rsidRPr="00B85FF4">
              <w:rPr>
                <w:rFonts w:cs="Times New Roman"/>
                <w:sz w:val="20"/>
                <w:lang w:bidi="th-TH"/>
              </w:rPr>
              <w:t xml:space="preserve">   maintenance services</w:t>
            </w:r>
          </w:p>
        </w:tc>
        <w:tc>
          <w:tcPr>
            <w:tcW w:w="1170" w:type="dxa"/>
          </w:tcPr>
          <w:p w14:paraId="4D7E8513" w14:textId="562048D6"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01807A34" w14:textId="55289565"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50</w:t>
            </w:r>
          </w:p>
        </w:tc>
        <w:tc>
          <w:tcPr>
            <w:tcW w:w="810" w:type="dxa"/>
            <w:gridSpan w:val="2"/>
            <w:vAlign w:val="bottom"/>
            <w:hideMark/>
          </w:tcPr>
          <w:p w14:paraId="38DCBD1C" w14:textId="6C1A1B51"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50</w:t>
            </w:r>
          </w:p>
        </w:tc>
        <w:tc>
          <w:tcPr>
            <w:tcW w:w="270" w:type="dxa"/>
            <w:gridSpan w:val="2"/>
            <w:vAlign w:val="bottom"/>
          </w:tcPr>
          <w:p w14:paraId="2FCD50E2"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72A4A818" w14:textId="61D3D1FD"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10,000</w:t>
            </w:r>
          </w:p>
        </w:tc>
        <w:tc>
          <w:tcPr>
            <w:tcW w:w="270" w:type="dxa"/>
            <w:gridSpan w:val="2"/>
            <w:vAlign w:val="bottom"/>
          </w:tcPr>
          <w:p w14:paraId="31D19130"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hideMark/>
          </w:tcPr>
          <w:p w14:paraId="4FBBAAA4" w14:textId="39703D09"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10,000</w:t>
            </w:r>
          </w:p>
        </w:tc>
        <w:tc>
          <w:tcPr>
            <w:tcW w:w="236" w:type="dxa"/>
            <w:gridSpan w:val="2"/>
            <w:vAlign w:val="bottom"/>
          </w:tcPr>
          <w:p w14:paraId="6D8E2500"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012E5F86" w14:textId="1DE201E1"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6B134828"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hideMark/>
          </w:tcPr>
          <w:p w14:paraId="5DC41460"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464E9731"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500B175B" w14:textId="28356536"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r w:rsidRPr="00B85FF4">
              <w:rPr>
                <w:rFonts w:cs="Times New Roman"/>
                <w:sz w:val="20"/>
                <w:lang w:bidi="th-TH"/>
              </w:rPr>
              <w:t>10,000</w:t>
            </w:r>
          </w:p>
        </w:tc>
        <w:tc>
          <w:tcPr>
            <w:tcW w:w="270" w:type="dxa"/>
            <w:gridSpan w:val="2"/>
            <w:vAlign w:val="bottom"/>
          </w:tcPr>
          <w:p w14:paraId="548BCEC1"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hideMark/>
          </w:tcPr>
          <w:p w14:paraId="1287B402" w14:textId="1B2D9C12"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10,000</w:t>
            </w:r>
          </w:p>
        </w:tc>
      </w:tr>
      <w:tr w:rsidR="00371B21" w:rsidRPr="00B85FF4" w14:paraId="58EAF1A5" w14:textId="77777777" w:rsidTr="00B85FF4">
        <w:trPr>
          <w:gridAfter w:val="1"/>
          <w:wAfter w:w="6" w:type="dxa"/>
        </w:trPr>
        <w:tc>
          <w:tcPr>
            <w:tcW w:w="2880" w:type="dxa"/>
            <w:vAlign w:val="bottom"/>
            <w:hideMark/>
          </w:tcPr>
          <w:p w14:paraId="7B291522" w14:textId="55BDD441" w:rsidR="00371B21" w:rsidRPr="00B85FF4" w:rsidRDefault="00371B21" w:rsidP="00371B21">
            <w:pPr>
              <w:tabs>
                <w:tab w:val="left" w:pos="2700"/>
              </w:tabs>
              <w:spacing w:line="40" w:lineRule="atLeast"/>
              <w:ind w:left="-25" w:right="-40"/>
              <w:jc w:val="thaiDistribute"/>
              <w:rPr>
                <w:rFonts w:cs="Times New Roman"/>
                <w:sz w:val="20"/>
                <w:lang w:bidi="th-TH"/>
              </w:rPr>
            </w:pPr>
            <w:proofErr w:type="spellStart"/>
            <w:r w:rsidRPr="00B85FF4">
              <w:rPr>
                <w:rFonts w:cs="Times New Roman"/>
                <w:sz w:val="20"/>
              </w:rPr>
              <w:t>SouthEast</w:t>
            </w:r>
            <w:proofErr w:type="spellEnd"/>
            <w:r w:rsidRPr="00B85FF4">
              <w:rPr>
                <w:rFonts w:cs="Times New Roman"/>
                <w:sz w:val="20"/>
              </w:rPr>
              <w:t xml:space="preserve"> Asia Energy Limited</w:t>
            </w:r>
          </w:p>
        </w:tc>
        <w:tc>
          <w:tcPr>
            <w:tcW w:w="2790" w:type="dxa"/>
          </w:tcPr>
          <w:p w14:paraId="66B8676C" w14:textId="67F23FE9" w:rsidR="00371B21" w:rsidRPr="00B85FF4" w:rsidRDefault="00371B21" w:rsidP="00371B21">
            <w:pPr>
              <w:pStyle w:val="acctfourfigures"/>
              <w:tabs>
                <w:tab w:val="clear" w:pos="765"/>
                <w:tab w:val="decimal" w:pos="246"/>
              </w:tabs>
              <w:spacing w:line="220" w:lineRule="exact"/>
              <w:ind w:left="-24" w:firstLine="4"/>
              <w:rPr>
                <w:rFonts w:cs="Times New Roman"/>
                <w:sz w:val="20"/>
              </w:rPr>
            </w:pPr>
            <w:r w:rsidRPr="00B85FF4">
              <w:rPr>
                <w:rFonts w:cs="Times New Roman"/>
                <w:sz w:val="20"/>
                <w:lang w:bidi="th-TH"/>
              </w:rPr>
              <w:t>Investing in the power</w:t>
            </w:r>
            <w:r w:rsidRPr="00B85FF4">
              <w:rPr>
                <w:rFonts w:cs="Times New Roman"/>
                <w:sz w:val="20"/>
              </w:rPr>
              <w:t xml:space="preserve"> </w:t>
            </w:r>
            <w:r w:rsidRPr="00B85FF4">
              <w:rPr>
                <w:rFonts w:cs="Times New Roman"/>
                <w:sz w:val="20"/>
                <w:lang w:bidi="th-TH"/>
              </w:rPr>
              <w:t>energy</w:t>
            </w:r>
          </w:p>
        </w:tc>
        <w:tc>
          <w:tcPr>
            <w:tcW w:w="1170" w:type="dxa"/>
          </w:tcPr>
          <w:p w14:paraId="42378605" w14:textId="02D04680"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721CA758" w14:textId="09C413C8"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504CCDAF"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10F6D37B" w14:textId="77777777" w:rsidR="00371B21" w:rsidRPr="00B85FF4" w:rsidRDefault="00371B21" w:rsidP="00371B21">
            <w:pPr>
              <w:pStyle w:val="BodyText"/>
              <w:tabs>
                <w:tab w:val="decimal" w:pos="736"/>
              </w:tabs>
              <w:spacing w:after="0" w:line="40" w:lineRule="atLeast"/>
              <w:ind w:left="-79" w:right="-18"/>
              <w:rPr>
                <w:rFonts w:cs="Times New Roman"/>
                <w:sz w:val="20"/>
                <w:lang w:val="en-GB" w:bidi="th-TH"/>
              </w:rPr>
            </w:pPr>
          </w:p>
        </w:tc>
        <w:tc>
          <w:tcPr>
            <w:tcW w:w="873" w:type="dxa"/>
            <w:gridSpan w:val="2"/>
            <w:vAlign w:val="bottom"/>
          </w:tcPr>
          <w:p w14:paraId="681BD8D1"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0F59C08A" w14:textId="77777777" w:rsidR="00371B21" w:rsidRPr="00B85FF4" w:rsidRDefault="00371B21" w:rsidP="00371B21">
            <w:pPr>
              <w:pStyle w:val="BodyText"/>
              <w:tabs>
                <w:tab w:val="decimal" w:pos="736"/>
              </w:tabs>
              <w:spacing w:after="0" w:line="40" w:lineRule="atLeast"/>
              <w:ind w:left="-79" w:right="-18"/>
              <w:rPr>
                <w:rFonts w:cs="Times New Roman"/>
                <w:sz w:val="20"/>
                <w:lang w:val="en-GB" w:bidi="th-TH"/>
              </w:rPr>
            </w:pPr>
          </w:p>
        </w:tc>
        <w:tc>
          <w:tcPr>
            <w:tcW w:w="936" w:type="dxa"/>
            <w:gridSpan w:val="2"/>
            <w:vAlign w:val="bottom"/>
          </w:tcPr>
          <w:p w14:paraId="013C3638"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7DF8ABC7" w14:textId="77777777" w:rsidR="00371B21" w:rsidRPr="00B85FF4" w:rsidRDefault="00371B21" w:rsidP="00371B21">
            <w:pPr>
              <w:pStyle w:val="BodyText"/>
              <w:tabs>
                <w:tab w:val="decimal" w:pos="477"/>
              </w:tabs>
              <w:spacing w:after="0" w:line="40" w:lineRule="atLeast"/>
              <w:ind w:left="-79" w:right="-156"/>
              <w:jc w:val="center"/>
              <w:rPr>
                <w:rFonts w:cs="Times New Roman"/>
                <w:sz w:val="20"/>
                <w:lang w:val="en-GB" w:bidi="th-TH"/>
              </w:rPr>
            </w:pPr>
          </w:p>
        </w:tc>
        <w:tc>
          <w:tcPr>
            <w:tcW w:w="815" w:type="dxa"/>
            <w:gridSpan w:val="2"/>
            <w:vAlign w:val="bottom"/>
          </w:tcPr>
          <w:p w14:paraId="47E2DC4B"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6529F6F2" w14:textId="77777777" w:rsidR="00371B21" w:rsidRPr="00B85FF4" w:rsidRDefault="00371B21" w:rsidP="00371B21">
            <w:pPr>
              <w:pStyle w:val="BodyText"/>
              <w:tabs>
                <w:tab w:val="decimal" w:pos="477"/>
              </w:tabs>
              <w:spacing w:after="0" w:line="40" w:lineRule="atLeast"/>
              <w:ind w:left="-79" w:right="-156"/>
              <w:jc w:val="center"/>
              <w:rPr>
                <w:rFonts w:cs="Times New Roman"/>
                <w:sz w:val="20"/>
                <w:cs/>
                <w:lang w:val="en-GB" w:bidi="th-TH"/>
              </w:rPr>
            </w:pPr>
          </w:p>
        </w:tc>
        <w:tc>
          <w:tcPr>
            <w:tcW w:w="814" w:type="dxa"/>
            <w:gridSpan w:val="2"/>
            <w:vAlign w:val="bottom"/>
          </w:tcPr>
          <w:p w14:paraId="15F3899E"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3AF334DC" w14:textId="77777777" w:rsidR="00371B21" w:rsidRPr="00B85FF4" w:rsidRDefault="00371B21" w:rsidP="00371B21">
            <w:pPr>
              <w:pStyle w:val="BodyText"/>
              <w:tabs>
                <w:tab w:val="decimal" w:pos="477"/>
              </w:tabs>
              <w:spacing w:after="0" w:line="40" w:lineRule="atLeast"/>
              <w:ind w:left="-79" w:right="-156"/>
              <w:jc w:val="center"/>
              <w:rPr>
                <w:rFonts w:cs="Times New Roman"/>
                <w:sz w:val="20"/>
                <w:cs/>
                <w:lang w:val="en-GB" w:bidi="th-TH"/>
              </w:rPr>
            </w:pPr>
          </w:p>
        </w:tc>
        <w:tc>
          <w:tcPr>
            <w:tcW w:w="900" w:type="dxa"/>
            <w:gridSpan w:val="2"/>
            <w:vAlign w:val="bottom"/>
          </w:tcPr>
          <w:p w14:paraId="1F3FBA2F" w14:textId="77777777"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6AD663E1" w14:textId="77777777" w:rsidR="00371B21" w:rsidRPr="00B85FF4" w:rsidRDefault="00371B21" w:rsidP="00371B21">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3DC2A187" w14:textId="77777777"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371B21" w:rsidRPr="00B85FF4" w14:paraId="5BB779B1" w14:textId="77777777" w:rsidTr="00B85FF4">
        <w:trPr>
          <w:gridAfter w:val="1"/>
          <w:wAfter w:w="6" w:type="dxa"/>
        </w:trPr>
        <w:tc>
          <w:tcPr>
            <w:tcW w:w="2880" w:type="dxa"/>
            <w:vAlign w:val="bottom"/>
            <w:hideMark/>
          </w:tcPr>
          <w:p w14:paraId="4845328A" w14:textId="6E84A7E3" w:rsidR="00371B21" w:rsidRPr="00B85FF4" w:rsidRDefault="00371B21" w:rsidP="00371B21">
            <w:pPr>
              <w:tabs>
                <w:tab w:val="left" w:pos="0"/>
                <w:tab w:val="left" w:pos="2700"/>
              </w:tabs>
              <w:spacing w:line="40" w:lineRule="atLeast"/>
              <w:ind w:left="-25" w:right="-40"/>
              <w:jc w:val="thaiDistribute"/>
              <w:rPr>
                <w:rFonts w:cs="Times New Roman"/>
                <w:sz w:val="20"/>
                <w:lang w:bidi="th-TH"/>
              </w:rPr>
            </w:pPr>
          </w:p>
        </w:tc>
        <w:tc>
          <w:tcPr>
            <w:tcW w:w="2790" w:type="dxa"/>
          </w:tcPr>
          <w:p w14:paraId="67F0ECA2" w14:textId="53B528FC" w:rsidR="00371B21" w:rsidRPr="00B85FF4" w:rsidRDefault="00371B21" w:rsidP="00371B21">
            <w:pPr>
              <w:pStyle w:val="acctfourfigures"/>
              <w:tabs>
                <w:tab w:val="clear" w:pos="765"/>
                <w:tab w:val="decimal" w:pos="246"/>
              </w:tabs>
              <w:spacing w:line="220" w:lineRule="exact"/>
              <w:ind w:left="-24" w:firstLine="4"/>
              <w:rPr>
                <w:rFonts w:cs="Times New Roman"/>
                <w:sz w:val="20"/>
              </w:rPr>
            </w:pPr>
            <w:r w:rsidRPr="00B85FF4">
              <w:rPr>
                <w:rFonts w:cs="Times New Roman"/>
                <w:sz w:val="20"/>
              </w:rPr>
              <w:t xml:space="preserve">   </w:t>
            </w:r>
            <w:r w:rsidRPr="00B85FF4">
              <w:rPr>
                <w:rFonts w:cs="Times New Roman"/>
                <w:sz w:val="20"/>
                <w:lang w:bidi="th-TH"/>
              </w:rPr>
              <w:t>business</w:t>
            </w:r>
          </w:p>
        </w:tc>
        <w:tc>
          <w:tcPr>
            <w:tcW w:w="1170" w:type="dxa"/>
          </w:tcPr>
          <w:p w14:paraId="6952C9B3" w14:textId="7FF4BB03"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21B0ABAE" w14:textId="10F8240D"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33.33</w:t>
            </w:r>
          </w:p>
        </w:tc>
        <w:tc>
          <w:tcPr>
            <w:tcW w:w="810" w:type="dxa"/>
            <w:gridSpan w:val="2"/>
            <w:vAlign w:val="bottom"/>
            <w:hideMark/>
          </w:tcPr>
          <w:p w14:paraId="11B6F9FF" w14:textId="789F2AFA"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33.33</w:t>
            </w:r>
          </w:p>
        </w:tc>
        <w:tc>
          <w:tcPr>
            <w:tcW w:w="270" w:type="dxa"/>
            <w:gridSpan w:val="2"/>
            <w:vAlign w:val="bottom"/>
          </w:tcPr>
          <w:p w14:paraId="3F53A062"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063CAC97" w14:textId="162BD2C5"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2,202,250</w:t>
            </w:r>
          </w:p>
        </w:tc>
        <w:tc>
          <w:tcPr>
            <w:tcW w:w="270" w:type="dxa"/>
            <w:gridSpan w:val="2"/>
            <w:vAlign w:val="bottom"/>
          </w:tcPr>
          <w:p w14:paraId="60B5E04A"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hideMark/>
          </w:tcPr>
          <w:p w14:paraId="3C6A6301" w14:textId="0392B43F"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2,202,250</w:t>
            </w:r>
          </w:p>
        </w:tc>
        <w:tc>
          <w:tcPr>
            <w:tcW w:w="236" w:type="dxa"/>
            <w:gridSpan w:val="2"/>
            <w:vAlign w:val="bottom"/>
          </w:tcPr>
          <w:p w14:paraId="5864FB52"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350A7073" w14:textId="026EDA6D"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6C88C8B0"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hideMark/>
          </w:tcPr>
          <w:p w14:paraId="5687EAC4"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37465186"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1FB23FDF" w14:textId="2378A17C"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r w:rsidRPr="00B85FF4">
              <w:rPr>
                <w:rFonts w:cs="Times New Roman"/>
                <w:sz w:val="20"/>
                <w:lang w:bidi="th-TH"/>
              </w:rPr>
              <w:t>2,202,250</w:t>
            </w:r>
          </w:p>
        </w:tc>
        <w:tc>
          <w:tcPr>
            <w:tcW w:w="270" w:type="dxa"/>
            <w:gridSpan w:val="2"/>
            <w:vAlign w:val="bottom"/>
          </w:tcPr>
          <w:p w14:paraId="14491EB6"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hideMark/>
          </w:tcPr>
          <w:p w14:paraId="542BF7A5" w14:textId="2179E178"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2,202,250</w:t>
            </w:r>
          </w:p>
        </w:tc>
      </w:tr>
      <w:tr w:rsidR="00371B21" w:rsidRPr="00B85FF4" w14:paraId="75F43D67" w14:textId="77777777" w:rsidTr="00B85FF4">
        <w:trPr>
          <w:gridAfter w:val="1"/>
          <w:wAfter w:w="6" w:type="dxa"/>
        </w:trPr>
        <w:tc>
          <w:tcPr>
            <w:tcW w:w="2880" w:type="dxa"/>
            <w:vAlign w:val="bottom"/>
            <w:hideMark/>
          </w:tcPr>
          <w:p w14:paraId="28C44FAC" w14:textId="5794B286" w:rsidR="00371B21" w:rsidRPr="00B85FF4" w:rsidRDefault="00371B21" w:rsidP="00371B21">
            <w:pPr>
              <w:tabs>
                <w:tab w:val="left" w:pos="0"/>
                <w:tab w:val="left" w:pos="2700"/>
              </w:tabs>
              <w:spacing w:line="40" w:lineRule="atLeast"/>
              <w:ind w:left="-25" w:right="-40"/>
              <w:rPr>
                <w:rFonts w:cs="Times New Roman"/>
                <w:sz w:val="20"/>
                <w:lang w:bidi="th-TH"/>
              </w:rPr>
            </w:pPr>
            <w:r w:rsidRPr="00B85FF4">
              <w:rPr>
                <w:rFonts w:cs="Times New Roman"/>
                <w:sz w:val="20"/>
              </w:rPr>
              <w:t xml:space="preserve">Smart </w:t>
            </w:r>
            <w:proofErr w:type="spellStart"/>
            <w:r w:rsidRPr="00B85FF4">
              <w:rPr>
                <w:rFonts w:cs="Times New Roman"/>
                <w:sz w:val="20"/>
              </w:rPr>
              <w:t>Infranet</w:t>
            </w:r>
            <w:proofErr w:type="spellEnd"/>
            <w:r w:rsidRPr="00B85FF4">
              <w:rPr>
                <w:rFonts w:cs="Times New Roman"/>
                <w:sz w:val="20"/>
              </w:rPr>
              <w:t xml:space="preserve"> Company Limited</w:t>
            </w:r>
          </w:p>
        </w:tc>
        <w:tc>
          <w:tcPr>
            <w:tcW w:w="2790" w:type="dxa"/>
          </w:tcPr>
          <w:p w14:paraId="0AF40B04" w14:textId="0DE8BD47" w:rsidR="00371B21" w:rsidRPr="00B85FF4" w:rsidRDefault="00371B21" w:rsidP="00371B21">
            <w:pPr>
              <w:pStyle w:val="acctfourfigures"/>
              <w:tabs>
                <w:tab w:val="clear" w:pos="765"/>
                <w:tab w:val="decimal" w:pos="246"/>
              </w:tabs>
              <w:spacing w:line="220" w:lineRule="exact"/>
              <w:ind w:left="-24" w:firstLine="4"/>
              <w:rPr>
                <w:rFonts w:cs="Times New Roman"/>
                <w:sz w:val="20"/>
              </w:rPr>
            </w:pPr>
            <w:r w:rsidRPr="00B85FF4">
              <w:rPr>
                <w:rFonts w:cs="Times New Roman"/>
                <w:sz w:val="20"/>
              </w:rPr>
              <w:t>Investing in Underground</w:t>
            </w:r>
          </w:p>
        </w:tc>
        <w:tc>
          <w:tcPr>
            <w:tcW w:w="1170" w:type="dxa"/>
          </w:tcPr>
          <w:p w14:paraId="2932E1E2" w14:textId="7B43B45A"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0E314132" w14:textId="2810D7C8"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129EC820"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7EFB8D39"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1365C9C2"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42F9C94E"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03AC8729"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0CC9F0DC"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3A29EDE8"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7598A9C8"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7CB648F3"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781996AC"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08B64331" w14:textId="77777777"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533C6845"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4F79051E" w14:textId="77777777"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371B21" w:rsidRPr="00B85FF4" w14:paraId="43B35708" w14:textId="77777777" w:rsidTr="00B85FF4">
        <w:trPr>
          <w:gridAfter w:val="1"/>
          <w:wAfter w:w="6" w:type="dxa"/>
        </w:trPr>
        <w:tc>
          <w:tcPr>
            <w:tcW w:w="2880" w:type="dxa"/>
            <w:vAlign w:val="bottom"/>
            <w:hideMark/>
          </w:tcPr>
          <w:p w14:paraId="35E499F8" w14:textId="598CE6F9" w:rsidR="00371B21" w:rsidRPr="00B85FF4" w:rsidRDefault="00371B21" w:rsidP="00371B21">
            <w:pPr>
              <w:tabs>
                <w:tab w:val="left" w:pos="0"/>
                <w:tab w:val="left" w:pos="2700"/>
              </w:tabs>
              <w:spacing w:line="40" w:lineRule="atLeast"/>
              <w:ind w:left="-25" w:right="-40"/>
              <w:jc w:val="thaiDistribute"/>
              <w:rPr>
                <w:rFonts w:cs="Times New Roman"/>
                <w:sz w:val="20"/>
                <w:lang w:bidi="th-TH"/>
              </w:rPr>
            </w:pPr>
          </w:p>
        </w:tc>
        <w:tc>
          <w:tcPr>
            <w:tcW w:w="2790" w:type="dxa"/>
          </w:tcPr>
          <w:p w14:paraId="64814A30" w14:textId="30173543" w:rsidR="00371B21" w:rsidRPr="00B85FF4" w:rsidRDefault="00371B21" w:rsidP="00371B21">
            <w:pPr>
              <w:pStyle w:val="acctfourfigures"/>
              <w:tabs>
                <w:tab w:val="clear" w:pos="765"/>
                <w:tab w:val="decimal" w:pos="246"/>
              </w:tabs>
              <w:spacing w:line="40" w:lineRule="atLeast"/>
              <w:ind w:left="-24" w:right="-156" w:firstLine="4"/>
              <w:rPr>
                <w:rFonts w:cs="Times New Roman"/>
                <w:sz w:val="20"/>
              </w:rPr>
            </w:pPr>
            <w:r w:rsidRPr="00B85FF4">
              <w:rPr>
                <w:rFonts w:cs="Times New Roman"/>
                <w:sz w:val="20"/>
                <w:cs/>
                <w:lang w:bidi="th-TH"/>
              </w:rPr>
              <w:t xml:space="preserve"> </w:t>
            </w:r>
            <w:r w:rsidRPr="00B85FF4">
              <w:rPr>
                <w:rFonts w:cs="Times New Roman"/>
                <w:sz w:val="20"/>
                <w:lang w:bidi="th-TH"/>
              </w:rPr>
              <w:t xml:space="preserve">  </w:t>
            </w:r>
            <w:r w:rsidRPr="00B85FF4">
              <w:rPr>
                <w:rFonts w:cs="Times New Roman"/>
                <w:sz w:val="20"/>
              </w:rPr>
              <w:t>Optic Fiber Network Project</w:t>
            </w:r>
          </w:p>
        </w:tc>
        <w:tc>
          <w:tcPr>
            <w:tcW w:w="1170" w:type="dxa"/>
          </w:tcPr>
          <w:p w14:paraId="3046AB8A" w14:textId="6F6ACCBD"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vAlign w:val="bottom"/>
          </w:tcPr>
          <w:p w14:paraId="1DF39B2F" w14:textId="1A8BD0D4"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51</w:t>
            </w:r>
          </w:p>
        </w:tc>
        <w:tc>
          <w:tcPr>
            <w:tcW w:w="810" w:type="dxa"/>
            <w:gridSpan w:val="2"/>
            <w:vAlign w:val="bottom"/>
            <w:hideMark/>
          </w:tcPr>
          <w:p w14:paraId="2595169E" w14:textId="03AB7386"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51</w:t>
            </w:r>
          </w:p>
        </w:tc>
        <w:tc>
          <w:tcPr>
            <w:tcW w:w="270" w:type="dxa"/>
            <w:gridSpan w:val="2"/>
            <w:vAlign w:val="bottom"/>
          </w:tcPr>
          <w:p w14:paraId="199DE576"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5978AC38" w14:textId="2A418CB6"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280,500</w:t>
            </w:r>
          </w:p>
        </w:tc>
        <w:tc>
          <w:tcPr>
            <w:tcW w:w="270" w:type="dxa"/>
            <w:gridSpan w:val="2"/>
            <w:vAlign w:val="bottom"/>
          </w:tcPr>
          <w:p w14:paraId="0573BDB5"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hideMark/>
          </w:tcPr>
          <w:p w14:paraId="444188AB" w14:textId="22804141"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280,500</w:t>
            </w:r>
          </w:p>
        </w:tc>
        <w:tc>
          <w:tcPr>
            <w:tcW w:w="236" w:type="dxa"/>
            <w:gridSpan w:val="2"/>
            <w:vAlign w:val="bottom"/>
          </w:tcPr>
          <w:p w14:paraId="2124DFA4"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1EA4500D" w14:textId="71BE3839"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209FC26A"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hideMark/>
          </w:tcPr>
          <w:p w14:paraId="2BF21F1F"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02A0AE19"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6943B3A5" w14:textId="65D7D5DB"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r w:rsidRPr="00B85FF4">
              <w:rPr>
                <w:rFonts w:cs="Times New Roman"/>
                <w:sz w:val="20"/>
                <w:lang w:bidi="th-TH"/>
              </w:rPr>
              <w:t>280,500</w:t>
            </w:r>
          </w:p>
        </w:tc>
        <w:tc>
          <w:tcPr>
            <w:tcW w:w="270" w:type="dxa"/>
            <w:gridSpan w:val="2"/>
            <w:vAlign w:val="bottom"/>
          </w:tcPr>
          <w:p w14:paraId="654FB47B"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hideMark/>
          </w:tcPr>
          <w:p w14:paraId="3DCBC6F9" w14:textId="29C95480"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280,500</w:t>
            </w:r>
          </w:p>
        </w:tc>
      </w:tr>
      <w:tr w:rsidR="00371B21" w:rsidRPr="00B85FF4" w14:paraId="3143E534" w14:textId="77777777" w:rsidTr="00B85FF4">
        <w:trPr>
          <w:gridAfter w:val="1"/>
          <w:wAfter w:w="6" w:type="dxa"/>
        </w:trPr>
        <w:tc>
          <w:tcPr>
            <w:tcW w:w="2880" w:type="dxa"/>
          </w:tcPr>
          <w:p w14:paraId="521EB7DB" w14:textId="5EE23BFB" w:rsidR="00371B21" w:rsidRPr="00B85FF4" w:rsidRDefault="00371B21" w:rsidP="00371B21">
            <w:pPr>
              <w:spacing w:line="40" w:lineRule="atLeast"/>
              <w:ind w:left="-18" w:right="-40"/>
              <w:rPr>
                <w:rFonts w:cs="Times New Roman"/>
                <w:sz w:val="20"/>
              </w:rPr>
            </w:pPr>
            <w:r w:rsidRPr="00B85FF4">
              <w:rPr>
                <w:rFonts w:cs="Times New Roman"/>
                <w:sz w:val="20"/>
              </w:rPr>
              <w:t xml:space="preserve">Things </w:t>
            </w:r>
            <w:r w:rsidRPr="00B85FF4">
              <w:rPr>
                <w:rFonts w:cs="Times New Roman"/>
                <w:sz w:val="20"/>
                <w:lang w:val="en-US" w:bidi="th-TH"/>
              </w:rPr>
              <w:t>o</w:t>
            </w:r>
            <w:r w:rsidRPr="00B85FF4">
              <w:rPr>
                <w:rFonts w:cs="Times New Roman"/>
                <w:sz w:val="20"/>
              </w:rPr>
              <w:t>n Net Company Limited</w:t>
            </w:r>
          </w:p>
        </w:tc>
        <w:tc>
          <w:tcPr>
            <w:tcW w:w="2790" w:type="dxa"/>
          </w:tcPr>
          <w:p w14:paraId="036AB1D1" w14:textId="15AFCA8A" w:rsidR="00371B21" w:rsidRPr="00B85FF4" w:rsidRDefault="00371B21" w:rsidP="00371B21">
            <w:pPr>
              <w:pStyle w:val="acctfourfigures"/>
              <w:tabs>
                <w:tab w:val="clear" w:pos="765"/>
                <w:tab w:val="decimal" w:pos="246"/>
              </w:tabs>
              <w:spacing w:line="220" w:lineRule="exact"/>
              <w:ind w:left="-24" w:firstLine="4"/>
              <w:rPr>
                <w:rFonts w:cs="Times New Roman"/>
                <w:sz w:val="20"/>
              </w:rPr>
            </w:pPr>
            <w:r w:rsidRPr="00B85FF4">
              <w:rPr>
                <w:rFonts w:cs="Times New Roman"/>
                <w:sz w:val="20"/>
              </w:rPr>
              <w:t>Investing in installation and</w:t>
            </w:r>
          </w:p>
        </w:tc>
        <w:tc>
          <w:tcPr>
            <w:tcW w:w="1170" w:type="dxa"/>
          </w:tcPr>
          <w:p w14:paraId="1473E631" w14:textId="4F08106B"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tcPr>
          <w:p w14:paraId="7F802040" w14:textId="222F87A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tcPr>
          <w:p w14:paraId="71623354"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00B64FF"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102E6BBF"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FE84172"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6C23A20E" w14:textId="77777777"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2E0CE5A7"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3FD3072B"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DC6CBBF"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6E833108"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39FCE728"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363CCF0F" w14:textId="77777777"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55E05102"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19909C69" w14:textId="77777777"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371B21" w:rsidRPr="00B85FF4" w14:paraId="1C48CC45" w14:textId="77777777" w:rsidTr="00B85FF4">
        <w:trPr>
          <w:gridAfter w:val="1"/>
          <w:wAfter w:w="6" w:type="dxa"/>
        </w:trPr>
        <w:tc>
          <w:tcPr>
            <w:tcW w:w="2880" w:type="dxa"/>
          </w:tcPr>
          <w:p w14:paraId="14BCD3A2" w14:textId="2823E74C" w:rsidR="00371B21" w:rsidRPr="00B85FF4" w:rsidRDefault="00371B21" w:rsidP="00371B21">
            <w:pPr>
              <w:spacing w:line="40" w:lineRule="atLeast"/>
              <w:ind w:left="-18" w:right="-40"/>
              <w:rPr>
                <w:rFonts w:cs="Times New Roman"/>
                <w:sz w:val="20"/>
              </w:rPr>
            </w:pPr>
          </w:p>
        </w:tc>
        <w:tc>
          <w:tcPr>
            <w:tcW w:w="2790" w:type="dxa"/>
          </w:tcPr>
          <w:p w14:paraId="75A5B632" w14:textId="0F3D3651" w:rsidR="00371B21" w:rsidRPr="00B85FF4" w:rsidRDefault="00371B21" w:rsidP="00371B21">
            <w:pPr>
              <w:pStyle w:val="acctfourfigures"/>
              <w:tabs>
                <w:tab w:val="clear" w:pos="765"/>
                <w:tab w:val="decimal" w:pos="246"/>
              </w:tabs>
              <w:spacing w:line="220" w:lineRule="exact"/>
              <w:ind w:left="-24" w:firstLine="4"/>
              <w:rPr>
                <w:rFonts w:cs="Times New Roman"/>
                <w:sz w:val="20"/>
              </w:rPr>
            </w:pPr>
            <w:r w:rsidRPr="00B85FF4">
              <w:rPr>
                <w:rFonts w:cs="Times New Roman"/>
                <w:sz w:val="20"/>
                <w:cs/>
                <w:lang w:bidi="th-TH"/>
              </w:rPr>
              <w:t xml:space="preserve">   </w:t>
            </w:r>
            <w:r w:rsidRPr="00B85FF4">
              <w:rPr>
                <w:rFonts w:cs="Times New Roman"/>
                <w:sz w:val="20"/>
              </w:rPr>
              <w:t>development of</w:t>
            </w:r>
          </w:p>
          <w:p w14:paraId="03084517" w14:textId="13F9D598" w:rsidR="00371B21" w:rsidRPr="00B85FF4" w:rsidRDefault="00371B21" w:rsidP="00371B21">
            <w:pPr>
              <w:pStyle w:val="acctfourfigures"/>
              <w:tabs>
                <w:tab w:val="clear" w:pos="765"/>
                <w:tab w:val="decimal" w:pos="246"/>
              </w:tabs>
              <w:spacing w:line="40" w:lineRule="atLeast"/>
              <w:ind w:left="-24" w:right="-156" w:firstLine="4"/>
              <w:rPr>
                <w:rFonts w:cs="Times New Roman"/>
                <w:sz w:val="20"/>
              </w:rPr>
            </w:pPr>
            <w:r w:rsidRPr="00B85FF4">
              <w:rPr>
                <w:rFonts w:cs="Times New Roman"/>
                <w:sz w:val="20"/>
              </w:rPr>
              <w:t xml:space="preserve">   telecommunication networks</w:t>
            </w:r>
          </w:p>
        </w:tc>
        <w:tc>
          <w:tcPr>
            <w:tcW w:w="1170" w:type="dxa"/>
          </w:tcPr>
          <w:p w14:paraId="7144EC09"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p w14:paraId="242E11B6" w14:textId="5476EBE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Thailand</w:t>
            </w:r>
          </w:p>
        </w:tc>
        <w:tc>
          <w:tcPr>
            <w:tcW w:w="810" w:type="dxa"/>
          </w:tcPr>
          <w:p w14:paraId="0CBCE94B"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p w14:paraId="2B0FBC3A" w14:textId="464E914D"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35</w:t>
            </w:r>
          </w:p>
        </w:tc>
        <w:tc>
          <w:tcPr>
            <w:tcW w:w="810" w:type="dxa"/>
            <w:gridSpan w:val="2"/>
          </w:tcPr>
          <w:p w14:paraId="16CDDC18" w14:textId="77777777" w:rsidR="00371B21" w:rsidRPr="00B85FF4" w:rsidRDefault="00371B21" w:rsidP="00371B21">
            <w:pPr>
              <w:pStyle w:val="acctfourfigures"/>
              <w:tabs>
                <w:tab w:val="left" w:pos="720"/>
              </w:tabs>
              <w:spacing w:line="40" w:lineRule="atLeast"/>
              <w:ind w:left="-79" w:right="-156"/>
              <w:jc w:val="center"/>
              <w:rPr>
                <w:rFonts w:cs="Times New Roman"/>
                <w:sz w:val="20"/>
                <w:lang w:bidi="th-TH"/>
              </w:rPr>
            </w:pPr>
          </w:p>
          <w:p w14:paraId="15B4D6C3" w14:textId="72813B44" w:rsidR="00371B21" w:rsidRPr="00B85FF4" w:rsidRDefault="00371B21" w:rsidP="00371B21">
            <w:pPr>
              <w:pStyle w:val="acctfourfigures"/>
              <w:tabs>
                <w:tab w:val="left" w:pos="720"/>
              </w:tabs>
              <w:spacing w:line="40" w:lineRule="atLeast"/>
              <w:ind w:left="-79" w:right="-156"/>
              <w:jc w:val="center"/>
              <w:rPr>
                <w:rFonts w:cs="Times New Roman"/>
                <w:sz w:val="20"/>
                <w:lang w:bidi="th-TH"/>
              </w:rPr>
            </w:pPr>
            <w:r w:rsidRPr="00B85FF4">
              <w:rPr>
                <w:rFonts w:cs="Times New Roman"/>
                <w:sz w:val="20"/>
                <w:lang w:bidi="th-TH"/>
              </w:rPr>
              <w:t>35</w:t>
            </w:r>
          </w:p>
        </w:tc>
        <w:tc>
          <w:tcPr>
            <w:tcW w:w="270" w:type="dxa"/>
            <w:gridSpan w:val="2"/>
            <w:vAlign w:val="bottom"/>
          </w:tcPr>
          <w:p w14:paraId="37CDD355" w14:textId="77777777" w:rsidR="00371B21" w:rsidRPr="00B85FF4"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6E3140A3" w14:textId="4DC7EFC4"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180,018</w:t>
            </w:r>
          </w:p>
        </w:tc>
        <w:tc>
          <w:tcPr>
            <w:tcW w:w="270" w:type="dxa"/>
            <w:gridSpan w:val="2"/>
            <w:vAlign w:val="bottom"/>
          </w:tcPr>
          <w:p w14:paraId="7289A878" w14:textId="77777777" w:rsidR="00371B21" w:rsidRPr="00B85FF4"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2610FC28" w14:textId="1102E81C" w:rsidR="00371B21" w:rsidRPr="00B85FF4" w:rsidRDefault="00371B21" w:rsidP="00371B21">
            <w:pPr>
              <w:pStyle w:val="acctfourfigures"/>
              <w:tabs>
                <w:tab w:val="clear" w:pos="765"/>
                <w:tab w:val="decimal" w:pos="736"/>
              </w:tabs>
              <w:spacing w:line="40" w:lineRule="atLeast"/>
              <w:ind w:left="-79" w:right="-156"/>
              <w:rPr>
                <w:rFonts w:cs="Times New Roman"/>
                <w:sz w:val="20"/>
                <w:lang w:bidi="th-TH"/>
              </w:rPr>
            </w:pPr>
            <w:r w:rsidRPr="00B85FF4">
              <w:rPr>
                <w:rFonts w:cs="Times New Roman"/>
                <w:sz w:val="20"/>
                <w:lang w:bidi="th-TH"/>
              </w:rPr>
              <w:t>180,018</w:t>
            </w:r>
          </w:p>
        </w:tc>
        <w:tc>
          <w:tcPr>
            <w:tcW w:w="236" w:type="dxa"/>
            <w:gridSpan w:val="2"/>
            <w:vAlign w:val="bottom"/>
          </w:tcPr>
          <w:p w14:paraId="74A6480B"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2A26D312" w14:textId="2E3B72DF"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2E7C23CB" w14:textId="77777777" w:rsidR="00371B21" w:rsidRPr="00B85FF4"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6B75FCCF" w14:textId="77777777" w:rsidR="00371B21" w:rsidRPr="00B85FF4" w:rsidRDefault="00371B21" w:rsidP="00371B21">
            <w:pPr>
              <w:pStyle w:val="acctfourfigures"/>
              <w:tabs>
                <w:tab w:val="left" w:pos="720"/>
              </w:tabs>
              <w:spacing w:line="40" w:lineRule="atLeast"/>
              <w:ind w:left="-90" w:right="-126"/>
              <w:jc w:val="center"/>
              <w:rPr>
                <w:rFonts w:cs="Times New Roman"/>
                <w:sz w:val="20"/>
                <w:lang w:bidi="th-TH"/>
              </w:rPr>
            </w:pPr>
            <w:r w:rsidRPr="00B85FF4">
              <w:rPr>
                <w:rFonts w:cs="Times New Roman"/>
                <w:sz w:val="20"/>
                <w:lang w:bidi="th-TH"/>
              </w:rPr>
              <w:t>-</w:t>
            </w:r>
          </w:p>
        </w:tc>
        <w:tc>
          <w:tcPr>
            <w:tcW w:w="270" w:type="dxa"/>
            <w:gridSpan w:val="2"/>
            <w:vAlign w:val="bottom"/>
          </w:tcPr>
          <w:p w14:paraId="287077C7" w14:textId="77777777" w:rsidR="00371B21" w:rsidRPr="00B85FF4"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7DAFDA64" w14:textId="5C7C6867" w:rsidR="00371B21" w:rsidRPr="00B85FF4" w:rsidRDefault="00371B21" w:rsidP="00371B21">
            <w:pPr>
              <w:pStyle w:val="acctfourfigures"/>
              <w:tabs>
                <w:tab w:val="clear" w:pos="765"/>
                <w:tab w:val="decimal" w:pos="690"/>
              </w:tabs>
              <w:spacing w:line="40" w:lineRule="atLeast"/>
              <w:ind w:left="-79" w:right="-156"/>
              <w:rPr>
                <w:rFonts w:cs="Times New Roman"/>
                <w:sz w:val="20"/>
                <w:lang w:bidi="th-TH"/>
              </w:rPr>
            </w:pPr>
            <w:r w:rsidRPr="00B85FF4">
              <w:rPr>
                <w:rFonts w:cs="Times New Roman"/>
                <w:sz w:val="20"/>
                <w:lang w:bidi="th-TH"/>
              </w:rPr>
              <w:t>180,018</w:t>
            </w:r>
          </w:p>
        </w:tc>
        <w:tc>
          <w:tcPr>
            <w:tcW w:w="270" w:type="dxa"/>
            <w:gridSpan w:val="2"/>
            <w:vAlign w:val="bottom"/>
          </w:tcPr>
          <w:p w14:paraId="5E5A2B02" w14:textId="77777777" w:rsidR="00371B21" w:rsidRPr="00B85FF4"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4430CF28" w14:textId="532C4C7C" w:rsidR="00371B21" w:rsidRPr="00B85FF4" w:rsidRDefault="00371B21" w:rsidP="00371B21">
            <w:pPr>
              <w:pStyle w:val="acctfourfigures"/>
              <w:tabs>
                <w:tab w:val="clear" w:pos="765"/>
                <w:tab w:val="decimal" w:pos="801"/>
              </w:tabs>
              <w:spacing w:line="40" w:lineRule="atLeast"/>
              <w:ind w:left="-79" w:right="-156"/>
              <w:rPr>
                <w:rFonts w:cs="Times New Roman"/>
                <w:sz w:val="20"/>
                <w:lang w:bidi="th-TH"/>
              </w:rPr>
            </w:pPr>
            <w:r w:rsidRPr="00B85FF4">
              <w:rPr>
                <w:rFonts w:cs="Times New Roman"/>
                <w:sz w:val="20"/>
                <w:lang w:bidi="th-TH"/>
              </w:rPr>
              <w:t>180,018</w:t>
            </w:r>
          </w:p>
        </w:tc>
      </w:tr>
      <w:tr w:rsidR="00371B21" w:rsidRPr="009D0E26" w14:paraId="6D9A4B35" w14:textId="77777777" w:rsidTr="00B85FF4">
        <w:trPr>
          <w:gridAfter w:val="1"/>
          <w:wAfter w:w="6" w:type="dxa"/>
        </w:trPr>
        <w:tc>
          <w:tcPr>
            <w:tcW w:w="2880" w:type="dxa"/>
            <w:vAlign w:val="bottom"/>
            <w:hideMark/>
          </w:tcPr>
          <w:p w14:paraId="2FD1372D" w14:textId="77777777" w:rsidR="00371B21" w:rsidRPr="009D0E26" w:rsidRDefault="00371B21" w:rsidP="00371B21">
            <w:pPr>
              <w:tabs>
                <w:tab w:val="left" w:pos="2700"/>
              </w:tabs>
              <w:spacing w:line="40" w:lineRule="atLeast"/>
              <w:ind w:left="-25" w:right="-40"/>
              <w:rPr>
                <w:rFonts w:cs="Times New Roman"/>
                <w:sz w:val="20"/>
                <w:lang w:bidi="th-TH"/>
              </w:rPr>
            </w:pPr>
            <w:r w:rsidRPr="009D0E26">
              <w:rPr>
                <w:rFonts w:cs="Times New Roman"/>
                <w:sz w:val="20"/>
              </w:rPr>
              <w:t>Hin Kong Power Holding</w:t>
            </w:r>
          </w:p>
        </w:tc>
        <w:tc>
          <w:tcPr>
            <w:tcW w:w="2790" w:type="dxa"/>
          </w:tcPr>
          <w:p w14:paraId="4A8D56DC" w14:textId="0DAD63C2" w:rsidR="00371B21" w:rsidRPr="009D0E26" w:rsidRDefault="00371B21" w:rsidP="00371B21">
            <w:pPr>
              <w:pStyle w:val="acctfourfigures"/>
              <w:tabs>
                <w:tab w:val="clear" w:pos="765"/>
                <w:tab w:val="decimal" w:pos="246"/>
              </w:tabs>
              <w:spacing w:line="220" w:lineRule="exact"/>
              <w:ind w:left="-24" w:firstLine="4"/>
              <w:rPr>
                <w:rFonts w:cs="Times New Roman"/>
                <w:sz w:val="20"/>
                <w:lang w:bidi="th-TH"/>
              </w:rPr>
            </w:pPr>
          </w:p>
        </w:tc>
        <w:tc>
          <w:tcPr>
            <w:tcW w:w="1170" w:type="dxa"/>
          </w:tcPr>
          <w:p w14:paraId="015D26A3" w14:textId="4C91030C"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083E9776" w14:textId="166A26BF"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644542BC" w14:textId="7777777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CC65E1C" w14:textId="77777777" w:rsidR="00371B21" w:rsidRPr="009D0E26" w:rsidRDefault="00371B21" w:rsidP="00371B21">
            <w:pPr>
              <w:pStyle w:val="BodyText"/>
              <w:tabs>
                <w:tab w:val="decimal" w:pos="736"/>
              </w:tabs>
              <w:spacing w:after="0" w:line="40" w:lineRule="atLeast"/>
              <w:ind w:left="-79" w:right="-156"/>
              <w:rPr>
                <w:rFonts w:cs="Times New Roman"/>
                <w:sz w:val="20"/>
                <w:lang w:val="en-GB" w:bidi="th-TH"/>
              </w:rPr>
            </w:pPr>
          </w:p>
        </w:tc>
        <w:tc>
          <w:tcPr>
            <w:tcW w:w="873" w:type="dxa"/>
            <w:gridSpan w:val="2"/>
            <w:vAlign w:val="bottom"/>
          </w:tcPr>
          <w:p w14:paraId="711530BC"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4FB9C6C" w14:textId="77777777" w:rsidR="00371B21" w:rsidRPr="009D0E26" w:rsidRDefault="00371B21" w:rsidP="00371B21">
            <w:pPr>
              <w:pStyle w:val="BodyText"/>
              <w:tabs>
                <w:tab w:val="decimal" w:pos="736"/>
              </w:tabs>
              <w:spacing w:after="0" w:line="40" w:lineRule="atLeast"/>
              <w:ind w:left="-79" w:right="-18"/>
              <w:rPr>
                <w:rFonts w:cs="Times New Roman"/>
                <w:sz w:val="20"/>
                <w:lang w:val="en-GB" w:bidi="th-TH"/>
              </w:rPr>
            </w:pPr>
          </w:p>
        </w:tc>
        <w:tc>
          <w:tcPr>
            <w:tcW w:w="936" w:type="dxa"/>
            <w:gridSpan w:val="2"/>
            <w:vAlign w:val="bottom"/>
          </w:tcPr>
          <w:p w14:paraId="53ACCC73"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272C433A" w14:textId="77777777" w:rsidR="00371B21" w:rsidRPr="009D0E26" w:rsidRDefault="00371B21" w:rsidP="00371B21">
            <w:pPr>
              <w:pStyle w:val="BodyText"/>
              <w:tabs>
                <w:tab w:val="decimal" w:pos="477"/>
              </w:tabs>
              <w:spacing w:after="0" w:line="40" w:lineRule="atLeast"/>
              <w:ind w:left="-79" w:right="-156"/>
              <w:jc w:val="center"/>
              <w:rPr>
                <w:rFonts w:cs="Times New Roman"/>
                <w:sz w:val="20"/>
                <w:lang w:val="en-GB" w:bidi="th-TH"/>
              </w:rPr>
            </w:pPr>
          </w:p>
        </w:tc>
        <w:tc>
          <w:tcPr>
            <w:tcW w:w="815" w:type="dxa"/>
            <w:gridSpan w:val="2"/>
            <w:vAlign w:val="bottom"/>
          </w:tcPr>
          <w:p w14:paraId="681BCDAD"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0DAE5C3D" w14:textId="77777777" w:rsidR="00371B21" w:rsidRPr="009D0E26" w:rsidRDefault="00371B21" w:rsidP="00371B21">
            <w:pPr>
              <w:pStyle w:val="BodyText"/>
              <w:tabs>
                <w:tab w:val="decimal" w:pos="477"/>
              </w:tabs>
              <w:spacing w:after="0" w:line="40" w:lineRule="atLeast"/>
              <w:ind w:left="-79" w:right="-156"/>
              <w:jc w:val="center"/>
              <w:rPr>
                <w:rFonts w:cs="Times New Roman"/>
                <w:sz w:val="20"/>
                <w:cs/>
                <w:lang w:val="en-GB" w:bidi="th-TH"/>
              </w:rPr>
            </w:pPr>
          </w:p>
        </w:tc>
        <w:tc>
          <w:tcPr>
            <w:tcW w:w="814" w:type="dxa"/>
            <w:gridSpan w:val="2"/>
            <w:vAlign w:val="bottom"/>
          </w:tcPr>
          <w:p w14:paraId="75154355"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4BC51667" w14:textId="77777777" w:rsidR="00371B21" w:rsidRPr="009D0E26" w:rsidRDefault="00371B21" w:rsidP="00371B21">
            <w:pPr>
              <w:pStyle w:val="BodyText"/>
              <w:tabs>
                <w:tab w:val="decimal" w:pos="477"/>
              </w:tabs>
              <w:spacing w:after="0" w:line="40" w:lineRule="atLeast"/>
              <w:ind w:left="-79" w:right="-156"/>
              <w:jc w:val="center"/>
              <w:rPr>
                <w:rFonts w:cs="Times New Roman"/>
                <w:sz w:val="20"/>
                <w:cs/>
                <w:lang w:val="en-GB" w:bidi="th-TH"/>
              </w:rPr>
            </w:pPr>
          </w:p>
        </w:tc>
        <w:tc>
          <w:tcPr>
            <w:tcW w:w="900" w:type="dxa"/>
            <w:gridSpan w:val="2"/>
            <w:vAlign w:val="bottom"/>
          </w:tcPr>
          <w:p w14:paraId="62F95771" w14:textId="77777777"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129C64B8" w14:textId="77777777" w:rsidR="00371B21" w:rsidRPr="009D0E26" w:rsidRDefault="00371B21" w:rsidP="00371B21">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14D09215" w14:textId="77777777"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371B21" w:rsidRPr="009D0E26" w14:paraId="5C24F4C0" w14:textId="77777777" w:rsidTr="00B85FF4">
        <w:trPr>
          <w:gridAfter w:val="1"/>
          <w:wAfter w:w="6" w:type="dxa"/>
        </w:trPr>
        <w:tc>
          <w:tcPr>
            <w:tcW w:w="2880" w:type="dxa"/>
            <w:vAlign w:val="bottom"/>
            <w:hideMark/>
          </w:tcPr>
          <w:p w14:paraId="53442943" w14:textId="377574C9" w:rsidR="00371B21" w:rsidRPr="009D0E26" w:rsidRDefault="00371B21" w:rsidP="00371B21">
            <w:pPr>
              <w:tabs>
                <w:tab w:val="left" w:pos="0"/>
                <w:tab w:val="left" w:pos="2700"/>
              </w:tabs>
              <w:spacing w:line="40" w:lineRule="atLeast"/>
              <w:ind w:left="-25" w:right="-40"/>
              <w:jc w:val="thaiDistribute"/>
              <w:rPr>
                <w:rFonts w:cs="Times New Roman"/>
                <w:sz w:val="20"/>
                <w:lang w:bidi="th-TH"/>
              </w:rPr>
            </w:pPr>
            <w:r w:rsidRPr="009D0E26">
              <w:rPr>
                <w:rFonts w:cs="Times New Roman"/>
                <w:sz w:val="20"/>
              </w:rPr>
              <w:t xml:space="preserve">   Company Limited </w:t>
            </w:r>
          </w:p>
        </w:tc>
        <w:tc>
          <w:tcPr>
            <w:tcW w:w="2790" w:type="dxa"/>
          </w:tcPr>
          <w:p w14:paraId="5179D276" w14:textId="17395638" w:rsidR="00371B21" w:rsidRPr="009D0E26" w:rsidRDefault="00371B21" w:rsidP="00371B21">
            <w:pPr>
              <w:pStyle w:val="acctfourfigures"/>
              <w:tabs>
                <w:tab w:val="clear" w:pos="765"/>
                <w:tab w:val="decimal" w:pos="246"/>
              </w:tabs>
              <w:spacing w:line="40" w:lineRule="atLeast"/>
              <w:ind w:left="-24" w:right="-156" w:firstLine="4"/>
              <w:rPr>
                <w:rFonts w:cs="Times New Roman"/>
                <w:sz w:val="20"/>
              </w:rPr>
            </w:pPr>
            <w:r w:rsidRPr="009D0E26">
              <w:rPr>
                <w:rFonts w:cs="Times New Roman"/>
                <w:sz w:val="20"/>
                <w:lang w:bidi="th-TH"/>
              </w:rPr>
              <w:t>Importing and selling LNG</w:t>
            </w:r>
          </w:p>
        </w:tc>
        <w:tc>
          <w:tcPr>
            <w:tcW w:w="1170" w:type="dxa"/>
          </w:tcPr>
          <w:p w14:paraId="2A475CFA" w14:textId="7DD76D82"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Thailand</w:t>
            </w:r>
          </w:p>
        </w:tc>
        <w:tc>
          <w:tcPr>
            <w:tcW w:w="810" w:type="dxa"/>
            <w:vAlign w:val="bottom"/>
          </w:tcPr>
          <w:p w14:paraId="78EFD6AA" w14:textId="4F291382" w:rsidR="00371B21" w:rsidRPr="00B6218D" w:rsidRDefault="00371B21" w:rsidP="00371B21">
            <w:pPr>
              <w:pStyle w:val="acctfourfigures"/>
              <w:tabs>
                <w:tab w:val="left" w:pos="720"/>
              </w:tabs>
              <w:spacing w:line="40" w:lineRule="atLeast"/>
              <w:ind w:left="-79" w:right="-156"/>
              <w:jc w:val="center"/>
              <w:rPr>
                <w:rFonts w:cstheme="minorBidi"/>
                <w:sz w:val="20"/>
                <w:cs/>
                <w:lang w:bidi="th-TH"/>
              </w:rPr>
            </w:pPr>
            <w:r w:rsidRPr="009D0E26">
              <w:rPr>
                <w:rFonts w:cs="Times New Roman"/>
                <w:sz w:val="20"/>
                <w:lang w:bidi="th-TH"/>
              </w:rPr>
              <w:t>51</w:t>
            </w:r>
          </w:p>
        </w:tc>
        <w:tc>
          <w:tcPr>
            <w:tcW w:w="810" w:type="dxa"/>
            <w:gridSpan w:val="2"/>
            <w:vAlign w:val="bottom"/>
            <w:hideMark/>
          </w:tcPr>
          <w:p w14:paraId="240B241B" w14:textId="345B8BBA"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51</w:t>
            </w:r>
          </w:p>
        </w:tc>
        <w:tc>
          <w:tcPr>
            <w:tcW w:w="270" w:type="dxa"/>
            <w:gridSpan w:val="2"/>
            <w:vAlign w:val="bottom"/>
          </w:tcPr>
          <w:p w14:paraId="44DAA828" w14:textId="77777777" w:rsidR="00371B21" w:rsidRPr="009D0E26"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1371D848" w14:textId="0A4600BB"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467,772</w:t>
            </w:r>
          </w:p>
        </w:tc>
        <w:tc>
          <w:tcPr>
            <w:tcW w:w="270" w:type="dxa"/>
            <w:gridSpan w:val="2"/>
            <w:vAlign w:val="bottom"/>
          </w:tcPr>
          <w:p w14:paraId="1182FC27" w14:textId="77777777" w:rsidR="00371B21" w:rsidRPr="009D0E26" w:rsidRDefault="00371B21" w:rsidP="00371B21">
            <w:pPr>
              <w:tabs>
                <w:tab w:val="decimal" w:pos="736"/>
              </w:tabs>
              <w:spacing w:line="40" w:lineRule="atLeast"/>
              <w:ind w:left="-79" w:right="-40"/>
              <w:rPr>
                <w:rFonts w:cs="Times New Roman"/>
                <w:sz w:val="20"/>
                <w:lang w:bidi="th-TH"/>
              </w:rPr>
            </w:pPr>
          </w:p>
        </w:tc>
        <w:tc>
          <w:tcPr>
            <w:tcW w:w="936" w:type="dxa"/>
            <w:gridSpan w:val="2"/>
            <w:vAlign w:val="bottom"/>
            <w:hideMark/>
          </w:tcPr>
          <w:p w14:paraId="69102E45" w14:textId="0DD96852"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467,772</w:t>
            </w:r>
          </w:p>
        </w:tc>
        <w:tc>
          <w:tcPr>
            <w:tcW w:w="236" w:type="dxa"/>
            <w:gridSpan w:val="2"/>
            <w:vAlign w:val="bottom"/>
          </w:tcPr>
          <w:p w14:paraId="2CCBFF8F"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2917D968" w14:textId="39B2A543"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12FC3710" w14:textId="77777777" w:rsidR="00371B21" w:rsidRPr="009D0E26"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hideMark/>
          </w:tcPr>
          <w:p w14:paraId="70D910D7"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5267F281"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78CF1600" w14:textId="2BBE2258"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r w:rsidRPr="009D0E26">
              <w:rPr>
                <w:rFonts w:cs="Times New Roman"/>
                <w:sz w:val="20"/>
                <w:lang w:bidi="th-TH"/>
              </w:rPr>
              <w:t>467,772</w:t>
            </w:r>
          </w:p>
        </w:tc>
        <w:tc>
          <w:tcPr>
            <w:tcW w:w="270" w:type="dxa"/>
            <w:gridSpan w:val="2"/>
            <w:vAlign w:val="bottom"/>
          </w:tcPr>
          <w:p w14:paraId="3B8C07B8" w14:textId="77777777" w:rsidR="00371B21" w:rsidRPr="009D0E26" w:rsidRDefault="00371B21" w:rsidP="00371B21">
            <w:pPr>
              <w:tabs>
                <w:tab w:val="decimal" w:pos="690"/>
              </w:tabs>
              <w:spacing w:line="40" w:lineRule="atLeast"/>
              <w:ind w:left="-79" w:right="-156"/>
              <w:rPr>
                <w:rFonts w:cs="Times New Roman"/>
                <w:sz w:val="20"/>
                <w:lang w:bidi="th-TH"/>
              </w:rPr>
            </w:pPr>
          </w:p>
        </w:tc>
        <w:tc>
          <w:tcPr>
            <w:tcW w:w="994" w:type="dxa"/>
            <w:gridSpan w:val="2"/>
            <w:vAlign w:val="bottom"/>
            <w:hideMark/>
          </w:tcPr>
          <w:p w14:paraId="0610F24B" w14:textId="594C900B"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467,772</w:t>
            </w:r>
          </w:p>
        </w:tc>
      </w:tr>
      <w:tr w:rsidR="00371B21" w:rsidRPr="009D0E26" w14:paraId="1C53222D" w14:textId="77777777" w:rsidTr="00B85FF4">
        <w:trPr>
          <w:gridAfter w:val="1"/>
          <w:wAfter w:w="6" w:type="dxa"/>
        </w:trPr>
        <w:tc>
          <w:tcPr>
            <w:tcW w:w="2880" w:type="dxa"/>
            <w:vAlign w:val="bottom"/>
          </w:tcPr>
          <w:p w14:paraId="00032DEB" w14:textId="197E2C03" w:rsidR="00371B21" w:rsidRPr="009D0E26" w:rsidRDefault="00371B21" w:rsidP="00371B21">
            <w:pPr>
              <w:tabs>
                <w:tab w:val="left" w:pos="0"/>
                <w:tab w:val="left" w:pos="2700"/>
              </w:tabs>
              <w:spacing w:line="40" w:lineRule="atLeast"/>
              <w:ind w:left="-25" w:right="-40"/>
              <w:jc w:val="thaiDistribute"/>
              <w:rPr>
                <w:rFonts w:cs="Times New Roman"/>
                <w:spacing w:val="-4"/>
                <w:sz w:val="20"/>
              </w:rPr>
            </w:pPr>
            <w:r w:rsidRPr="009D0E26">
              <w:rPr>
                <w:rFonts w:cs="Times New Roman"/>
                <w:spacing w:val="-4"/>
                <w:sz w:val="20"/>
              </w:rPr>
              <w:t>Hin Kong Power Company Limited</w:t>
            </w:r>
          </w:p>
        </w:tc>
        <w:tc>
          <w:tcPr>
            <w:tcW w:w="2790" w:type="dxa"/>
          </w:tcPr>
          <w:p w14:paraId="15054BB8" w14:textId="10B60255" w:rsidR="00371B21" w:rsidRPr="009D0E26" w:rsidRDefault="00371B21" w:rsidP="00371B21">
            <w:pPr>
              <w:pStyle w:val="acctfourfigures"/>
              <w:tabs>
                <w:tab w:val="clear" w:pos="765"/>
                <w:tab w:val="decimal" w:pos="246"/>
              </w:tabs>
              <w:spacing w:line="40" w:lineRule="atLeast"/>
              <w:ind w:left="-24" w:right="-156" w:firstLine="4"/>
              <w:rPr>
                <w:rFonts w:cs="Times New Roman"/>
                <w:sz w:val="20"/>
              </w:rPr>
            </w:pPr>
            <w:r w:rsidRPr="009D0E26">
              <w:rPr>
                <w:rFonts w:cs="Times New Roman"/>
                <w:sz w:val="20"/>
              </w:rPr>
              <w:t>Generating and selling electricity</w:t>
            </w:r>
          </w:p>
        </w:tc>
        <w:tc>
          <w:tcPr>
            <w:tcW w:w="1170" w:type="dxa"/>
          </w:tcPr>
          <w:p w14:paraId="07367FEE" w14:textId="74C24053"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Thailand</w:t>
            </w:r>
          </w:p>
        </w:tc>
        <w:tc>
          <w:tcPr>
            <w:tcW w:w="810" w:type="dxa"/>
            <w:vAlign w:val="bottom"/>
          </w:tcPr>
          <w:p w14:paraId="50D68399" w14:textId="75DE4893"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51</w:t>
            </w:r>
          </w:p>
        </w:tc>
        <w:tc>
          <w:tcPr>
            <w:tcW w:w="810" w:type="dxa"/>
            <w:gridSpan w:val="2"/>
            <w:vAlign w:val="bottom"/>
          </w:tcPr>
          <w:p w14:paraId="50835445" w14:textId="66B83589"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51</w:t>
            </w:r>
          </w:p>
        </w:tc>
        <w:tc>
          <w:tcPr>
            <w:tcW w:w="270" w:type="dxa"/>
            <w:gridSpan w:val="2"/>
            <w:vAlign w:val="bottom"/>
          </w:tcPr>
          <w:p w14:paraId="5944A864" w14:textId="77777777" w:rsidR="00371B21" w:rsidRPr="009D0E26"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39FCEF8D" w14:textId="5A1618D2"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Pr>
                <w:rFonts w:cs="Times New Roman"/>
                <w:sz w:val="20"/>
                <w:lang w:bidi="th-TH"/>
              </w:rPr>
              <w:t>1,739</w:t>
            </w:r>
            <w:r w:rsidRPr="009D0E26">
              <w:rPr>
                <w:rFonts w:cs="Times New Roman"/>
                <w:sz w:val="20"/>
                <w:lang w:bidi="th-TH"/>
              </w:rPr>
              <w:t>,</w:t>
            </w:r>
            <w:r>
              <w:rPr>
                <w:rFonts w:cs="Times New Roman"/>
                <w:sz w:val="20"/>
                <w:lang w:bidi="th-TH"/>
              </w:rPr>
              <w:t>314</w:t>
            </w:r>
          </w:p>
        </w:tc>
        <w:tc>
          <w:tcPr>
            <w:tcW w:w="270" w:type="dxa"/>
            <w:gridSpan w:val="2"/>
            <w:vAlign w:val="bottom"/>
          </w:tcPr>
          <w:p w14:paraId="377ECB4A" w14:textId="77777777" w:rsidR="00371B21" w:rsidRPr="009D0E26"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1649B246" w14:textId="2358C630"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463,590</w:t>
            </w:r>
          </w:p>
        </w:tc>
        <w:tc>
          <w:tcPr>
            <w:tcW w:w="236" w:type="dxa"/>
            <w:gridSpan w:val="2"/>
            <w:vAlign w:val="bottom"/>
          </w:tcPr>
          <w:p w14:paraId="2448D97C"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19CC2A6A" w14:textId="157AC36C"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4883D91B" w14:textId="77777777" w:rsidR="00371B21" w:rsidRPr="009D0E26"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052CCE48" w14:textId="224F6C92"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22F26218"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47AA0690" w14:textId="6B8372C4"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r>
              <w:rPr>
                <w:rFonts w:cs="Times New Roman"/>
                <w:sz w:val="20"/>
                <w:lang w:bidi="th-TH"/>
              </w:rPr>
              <w:t>1,739</w:t>
            </w:r>
            <w:r w:rsidRPr="009D0E26">
              <w:rPr>
                <w:rFonts w:cs="Times New Roman"/>
                <w:sz w:val="20"/>
                <w:lang w:bidi="th-TH"/>
              </w:rPr>
              <w:t>,</w:t>
            </w:r>
            <w:r>
              <w:rPr>
                <w:rFonts w:cs="Times New Roman"/>
                <w:sz w:val="20"/>
                <w:lang w:bidi="th-TH"/>
              </w:rPr>
              <w:t>314</w:t>
            </w:r>
          </w:p>
        </w:tc>
        <w:tc>
          <w:tcPr>
            <w:tcW w:w="270" w:type="dxa"/>
            <w:gridSpan w:val="2"/>
            <w:vAlign w:val="bottom"/>
          </w:tcPr>
          <w:p w14:paraId="60CAA5F7" w14:textId="77777777" w:rsidR="00371B21" w:rsidRPr="009D0E26"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594DE4E6" w14:textId="2DABE8E5"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463,590</w:t>
            </w:r>
          </w:p>
        </w:tc>
      </w:tr>
      <w:tr w:rsidR="00371B21" w:rsidRPr="009D0E26" w14:paraId="51FF86BA" w14:textId="77777777" w:rsidTr="00B85FF4">
        <w:trPr>
          <w:gridAfter w:val="1"/>
          <w:wAfter w:w="6" w:type="dxa"/>
        </w:trPr>
        <w:tc>
          <w:tcPr>
            <w:tcW w:w="2880" w:type="dxa"/>
            <w:vAlign w:val="bottom"/>
          </w:tcPr>
          <w:p w14:paraId="10CE5D38" w14:textId="4198BD2A" w:rsidR="00371B21" w:rsidRPr="009D0E26" w:rsidRDefault="00371B21" w:rsidP="00371B21">
            <w:pPr>
              <w:tabs>
                <w:tab w:val="left" w:pos="0"/>
                <w:tab w:val="left" w:pos="2700"/>
              </w:tabs>
              <w:spacing w:line="40" w:lineRule="atLeast"/>
              <w:ind w:left="-25" w:right="-40"/>
              <w:jc w:val="thaiDistribute"/>
              <w:rPr>
                <w:rFonts w:cs="Times New Roman"/>
                <w:sz w:val="20"/>
              </w:rPr>
            </w:pPr>
            <w:r w:rsidRPr="009D0E26">
              <w:rPr>
                <w:rFonts w:cs="Times New Roman"/>
                <w:sz w:val="20"/>
              </w:rPr>
              <w:t xml:space="preserve">R E N Korat Energy </w:t>
            </w:r>
          </w:p>
        </w:tc>
        <w:tc>
          <w:tcPr>
            <w:tcW w:w="2790" w:type="dxa"/>
          </w:tcPr>
          <w:p w14:paraId="165E2190" w14:textId="226C0ED8" w:rsidR="00371B21" w:rsidRPr="009D0E26" w:rsidRDefault="00371B21" w:rsidP="00371B21">
            <w:pPr>
              <w:pStyle w:val="acctfourfigures"/>
              <w:tabs>
                <w:tab w:val="clear" w:pos="765"/>
                <w:tab w:val="decimal" w:pos="246"/>
              </w:tabs>
              <w:spacing w:line="40" w:lineRule="atLeast"/>
              <w:ind w:left="-24" w:right="-156"/>
              <w:rPr>
                <w:rFonts w:cs="Times New Roman"/>
                <w:sz w:val="20"/>
              </w:rPr>
            </w:pPr>
            <w:r w:rsidRPr="009D0E26">
              <w:rPr>
                <w:rFonts w:cs="Times New Roman"/>
                <w:sz w:val="20"/>
              </w:rPr>
              <w:t>Generating and selling electricity</w:t>
            </w:r>
          </w:p>
        </w:tc>
        <w:tc>
          <w:tcPr>
            <w:tcW w:w="1170" w:type="dxa"/>
          </w:tcPr>
          <w:p w14:paraId="77D0819E" w14:textId="58DCF8A3"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57DADD4C" w14:textId="0EC6B312"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0268900B" w14:textId="7777777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98045A0" w14:textId="77777777" w:rsidR="00371B21" w:rsidRPr="009D0E26"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58FBDD2C"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160B6DA" w14:textId="77777777" w:rsidR="00371B21" w:rsidRPr="009D0E26"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0653A92F"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528E1756"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30221EFA"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280B2368" w14:textId="77777777" w:rsidR="00371B21" w:rsidRPr="009D0E26"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4E5A044D"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6E63EEAA"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0AC7D0CB" w14:textId="77777777"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2EA1B7EA" w14:textId="77777777" w:rsidR="00371B21" w:rsidRPr="009D0E26"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0D196061" w14:textId="77777777"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371B21" w:rsidRPr="009D0E26" w14:paraId="70C65D1D" w14:textId="77777777" w:rsidTr="00B85FF4">
        <w:trPr>
          <w:gridAfter w:val="1"/>
          <w:wAfter w:w="6" w:type="dxa"/>
        </w:trPr>
        <w:tc>
          <w:tcPr>
            <w:tcW w:w="2880" w:type="dxa"/>
            <w:vAlign w:val="bottom"/>
          </w:tcPr>
          <w:p w14:paraId="52E07F29" w14:textId="77777777" w:rsidR="00371B21" w:rsidRPr="009D0E26" w:rsidRDefault="00371B21" w:rsidP="00371B21">
            <w:pPr>
              <w:tabs>
                <w:tab w:val="left" w:pos="0"/>
                <w:tab w:val="left" w:pos="2700"/>
              </w:tabs>
              <w:spacing w:line="40" w:lineRule="atLeast"/>
              <w:ind w:left="-25" w:right="-40"/>
              <w:jc w:val="thaiDistribute"/>
              <w:rPr>
                <w:rFonts w:cs="Times New Roman"/>
                <w:sz w:val="20"/>
              </w:rPr>
            </w:pPr>
            <w:r w:rsidRPr="009D0E26">
              <w:rPr>
                <w:rFonts w:cs="Times New Roman"/>
                <w:sz w:val="20"/>
              </w:rPr>
              <w:t xml:space="preserve">   Company Limited</w:t>
            </w:r>
          </w:p>
        </w:tc>
        <w:tc>
          <w:tcPr>
            <w:tcW w:w="2790" w:type="dxa"/>
          </w:tcPr>
          <w:p w14:paraId="3D5369B0" w14:textId="401D521E" w:rsidR="00371B21" w:rsidRPr="009D0E26" w:rsidRDefault="00371B21" w:rsidP="00371B21">
            <w:pPr>
              <w:pStyle w:val="acctfourfigures"/>
              <w:tabs>
                <w:tab w:val="clear" w:pos="765"/>
                <w:tab w:val="decimal" w:pos="246"/>
              </w:tabs>
              <w:spacing w:line="40" w:lineRule="atLeast"/>
              <w:ind w:left="-24" w:right="-156" w:firstLine="4"/>
              <w:rPr>
                <w:rFonts w:cs="Times New Roman"/>
                <w:sz w:val="20"/>
              </w:rPr>
            </w:pPr>
            <w:r w:rsidRPr="009D0E26">
              <w:rPr>
                <w:rFonts w:cs="Times New Roman"/>
                <w:sz w:val="20"/>
              </w:rPr>
              <w:t xml:space="preserve">   and steam</w:t>
            </w:r>
          </w:p>
        </w:tc>
        <w:tc>
          <w:tcPr>
            <w:tcW w:w="1170" w:type="dxa"/>
          </w:tcPr>
          <w:p w14:paraId="2895D906" w14:textId="6120823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Thailand</w:t>
            </w:r>
          </w:p>
        </w:tc>
        <w:tc>
          <w:tcPr>
            <w:tcW w:w="810" w:type="dxa"/>
            <w:vAlign w:val="bottom"/>
          </w:tcPr>
          <w:p w14:paraId="097B2FD3" w14:textId="6B93343F"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40</w:t>
            </w:r>
          </w:p>
        </w:tc>
        <w:tc>
          <w:tcPr>
            <w:tcW w:w="810" w:type="dxa"/>
            <w:gridSpan w:val="2"/>
            <w:vAlign w:val="bottom"/>
          </w:tcPr>
          <w:p w14:paraId="55E662A8" w14:textId="1F07C2D5" w:rsidR="00371B21" w:rsidRPr="009D0E26" w:rsidRDefault="00371B21" w:rsidP="00371B21">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40</w:t>
            </w:r>
          </w:p>
        </w:tc>
        <w:tc>
          <w:tcPr>
            <w:tcW w:w="270" w:type="dxa"/>
            <w:gridSpan w:val="2"/>
            <w:vAlign w:val="bottom"/>
          </w:tcPr>
          <w:p w14:paraId="66017977" w14:textId="77777777" w:rsidR="00371B21" w:rsidRPr="009D0E26"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619DA903" w14:textId="4E4777A6"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Pr>
                <w:rFonts w:cs="Times New Roman"/>
                <w:sz w:val="20"/>
                <w:lang w:bidi="th-TH"/>
              </w:rPr>
              <w:t>328</w:t>
            </w:r>
            <w:r w:rsidRPr="009D0E26">
              <w:rPr>
                <w:rFonts w:cs="Times New Roman"/>
                <w:sz w:val="20"/>
                <w:lang w:bidi="th-TH"/>
              </w:rPr>
              <w:t>,</w:t>
            </w:r>
            <w:r w:rsidR="003E66CB">
              <w:rPr>
                <w:rFonts w:cs="Times New Roman"/>
                <w:sz w:val="20"/>
                <w:lang w:bidi="th-TH"/>
              </w:rPr>
              <w:t>8</w:t>
            </w:r>
            <w:r w:rsidRPr="009D0E26">
              <w:rPr>
                <w:rFonts w:cs="Times New Roman"/>
                <w:sz w:val="20"/>
                <w:lang w:bidi="th-TH"/>
              </w:rPr>
              <w:t>00</w:t>
            </w:r>
          </w:p>
        </w:tc>
        <w:tc>
          <w:tcPr>
            <w:tcW w:w="270" w:type="dxa"/>
            <w:gridSpan w:val="2"/>
            <w:vAlign w:val="bottom"/>
          </w:tcPr>
          <w:p w14:paraId="7869CFAC" w14:textId="77777777" w:rsidR="00371B21" w:rsidRPr="009D0E26"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0E50F5CB" w14:textId="6A512A9C"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240,000</w:t>
            </w:r>
          </w:p>
        </w:tc>
        <w:tc>
          <w:tcPr>
            <w:tcW w:w="236" w:type="dxa"/>
            <w:gridSpan w:val="2"/>
            <w:vAlign w:val="bottom"/>
          </w:tcPr>
          <w:p w14:paraId="52F22D69"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2FC4E59E" w14:textId="21A7D609"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2FA9BB63" w14:textId="77777777" w:rsidR="00371B21" w:rsidRPr="009D0E26"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1D868867"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4D2B9D2D"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1D39A54F" w14:textId="15B602F5"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r>
              <w:rPr>
                <w:rFonts w:cs="Times New Roman"/>
                <w:sz w:val="20"/>
                <w:lang w:bidi="th-TH"/>
              </w:rPr>
              <w:t>328</w:t>
            </w:r>
            <w:r w:rsidRPr="009D0E26">
              <w:rPr>
                <w:rFonts w:cs="Times New Roman"/>
                <w:sz w:val="20"/>
                <w:lang w:bidi="th-TH"/>
              </w:rPr>
              <w:t>,</w:t>
            </w:r>
            <w:r w:rsidR="003E66CB">
              <w:rPr>
                <w:rFonts w:cs="Times New Roman"/>
                <w:sz w:val="20"/>
                <w:lang w:bidi="th-TH"/>
              </w:rPr>
              <w:t>8</w:t>
            </w:r>
            <w:r w:rsidRPr="009D0E26">
              <w:rPr>
                <w:rFonts w:cs="Times New Roman"/>
                <w:sz w:val="20"/>
                <w:lang w:bidi="th-TH"/>
              </w:rPr>
              <w:t>00</w:t>
            </w:r>
          </w:p>
        </w:tc>
        <w:tc>
          <w:tcPr>
            <w:tcW w:w="270" w:type="dxa"/>
            <w:gridSpan w:val="2"/>
            <w:vAlign w:val="bottom"/>
          </w:tcPr>
          <w:p w14:paraId="478798FF" w14:textId="77777777" w:rsidR="00371B21" w:rsidRPr="009D0E26"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38054B8C" w14:textId="5516C227"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240,000</w:t>
            </w:r>
          </w:p>
        </w:tc>
      </w:tr>
      <w:tr w:rsidR="005D6D59" w:rsidRPr="009D0E26" w14:paraId="712FFF07" w14:textId="77777777" w:rsidTr="00B85FF4">
        <w:trPr>
          <w:gridAfter w:val="1"/>
          <w:wAfter w:w="6" w:type="dxa"/>
        </w:trPr>
        <w:tc>
          <w:tcPr>
            <w:tcW w:w="2880" w:type="dxa"/>
            <w:vAlign w:val="bottom"/>
          </w:tcPr>
          <w:p w14:paraId="46CE1F35" w14:textId="77777777" w:rsidR="005D6D59" w:rsidRPr="009D0E26" w:rsidRDefault="005D6D59" w:rsidP="00371B21">
            <w:pPr>
              <w:tabs>
                <w:tab w:val="left" w:pos="0"/>
                <w:tab w:val="left" w:pos="2700"/>
              </w:tabs>
              <w:spacing w:line="40" w:lineRule="atLeast"/>
              <w:ind w:left="-25" w:right="-40"/>
              <w:jc w:val="thaiDistribute"/>
              <w:rPr>
                <w:rFonts w:cs="Times New Roman"/>
                <w:sz w:val="20"/>
              </w:rPr>
            </w:pPr>
          </w:p>
        </w:tc>
        <w:tc>
          <w:tcPr>
            <w:tcW w:w="2790" w:type="dxa"/>
          </w:tcPr>
          <w:p w14:paraId="6C900BB1" w14:textId="77777777" w:rsidR="005D6D59" w:rsidRPr="009D0E26" w:rsidRDefault="005D6D59" w:rsidP="00371B21">
            <w:pPr>
              <w:pStyle w:val="acctfourfigures"/>
              <w:tabs>
                <w:tab w:val="clear" w:pos="765"/>
                <w:tab w:val="decimal" w:pos="246"/>
              </w:tabs>
              <w:spacing w:line="40" w:lineRule="atLeast"/>
              <w:ind w:left="-24" w:right="-156" w:firstLine="4"/>
              <w:rPr>
                <w:rFonts w:cs="Times New Roman"/>
                <w:sz w:val="20"/>
              </w:rPr>
            </w:pPr>
          </w:p>
        </w:tc>
        <w:tc>
          <w:tcPr>
            <w:tcW w:w="1170" w:type="dxa"/>
          </w:tcPr>
          <w:p w14:paraId="6D1D8487"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2072195E"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5443FB65"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F104023" w14:textId="77777777" w:rsidR="005D6D59" w:rsidRPr="009D0E26" w:rsidRDefault="005D6D59" w:rsidP="00371B21">
            <w:pPr>
              <w:tabs>
                <w:tab w:val="decimal" w:pos="736"/>
              </w:tabs>
              <w:spacing w:line="40" w:lineRule="atLeast"/>
              <w:ind w:left="-79" w:right="-40"/>
              <w:rPr>
                <w:rFonts w:cs="Times New Roman"/>
                <w:sz w:val="20"/>
                <w:lang w:bidi="th-TH"/>
              </w:rPr>
            </w:pPr>
          </w:p>
        </w:tc>
        <w:tc>
          <w:tcPr>
            <w:tcW w:w="873" w:type="dxa"/>
            <w:gridSpan w:val="2"/>
            <w:vAlign w:val="bottom"/>
          </w:tcPr>
          <w:p w14:paraId="3D794E84" w14:textId="77777777" w:rsidR="005D6D59" w:rsidRDefault="005D6D59"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71C5E296" w14:textId="77777777" w:rsidR="005D6D59" w:rsidRPr="009D0E26" w:rsidRDefault="005D6D59" w:rsidP="00371B21">
            <w:pPr>
              <w:tabs>
                <w:tab w:val="decimal" w:pos="736"/>
              </w:tabs>
              <w:spacing w:line="40" w:lineRule="atLeast"/>
              <w:ind w:left="-79" w:right="-40"/>
              <w:rPr>
                <w:rFonts w:cs="Times New Roman"/>
                <w:sz w:val="20"/>
                <w:lang w:bidi="th-TH"/>
              </w:rPr>
            </w:pPr>
          </w:p>
        </w:tc>
        <w:tc>
          <w:tcPr>
            <w:tcW w:w="936" w:type="dxa"/>
            <w:gridSpan w:val="2"/>
            <w:vAlign w:val="bottom"/>
          </w:tcPr>
          <w:p w14:paraId="4F927D04" w14:textId="77777777" w:rsidR="005D6D59" w:rsidRPr="009D0E26" w:rsidRDefault="005D6D59"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41D2EB47" w14:textId="77777777" w:rsidR="005D6D59" w:rsidRPr="009D0E26" w:rsidRDefault="005D6D59"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5398E10D" w14:textId="77777777" w:rsidR="005D6D59" w:rsidRPr="009D0E26" w:rsidRDefault="005D6D59"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2AFE9CE5" w14:textId="77777777" w:rsidR="005D6D59" w:rsidRPr="009D0E26" w:rsidRDefault="005D6D59"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04D5C99F" w14:textId="77777777" w:rsidR="005D6D59" w:rsidRPr="009D0E26" w:rsidRDefault="005D6D59"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8A496BB" w14:textId="77777777" w:rsidR="005D6D59" w:rsidRPr="009D0E26" w:rsidRDefault="005D6D59"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7D373FB9" w14:textId="77777777" w:rsidR="005D6D59" w:rsidRDefault="005D6D59"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4B949A76" w14:textId="77777777" w:rsidR="005D6D59" w:rsidRPr="009D0E26" w:rsidRDefault="005D6D59" w:rsidP="00371B21">
            <w:pPr>
              <w:tabs>
                <w:tab w:val="decimal" w:pos="690"/>
              </w:tabs>
              <w:spacing w:line="40" w:lineRule="atLeast"/>
              <w:ind w:left="-79" w:right="-156"/>
              <w:rPr>
                <w:rFonts w:cs="Times New Roman"/>
                <w:sz w:val="20"/>
                <w:lang w:bidi="th-TH"/>
              </w:rPr>
            </w:pPr>
          </w:p>
        </w:tc>
        <w:tc>
          <w:tcPr>
            <w:tcW w:w="994" w:type="dxa"/>
            <w:gridSpan w:val="2"/>
            <w:vAlign w:val="bottom"/>
          </w:tcPr>
          <w:p w14:paraId="1EF67D42" w14:textId="77777777" w:rsidR="005D6D59" w:rsidRPr="009D0E26" w:rsidRDefault="005D6D59" w:rsidP="00371B21">
            <w:pPr>
              <w:pStyle w:val="acctfourfigures"/>
              <w:tabs>
                <w:tab w:val="clear" w:pos="765"/>
                <w:tab w:val="decimal" w:pos="801"/>
              </w:tabs>
              <w:spacing w:line="40" w:lineRule="atLeast"/>
              <w:ind w:left="-79" w:right="-156"/>
              <w:rPr>
                <w:rFonts w:cs="Times New Roman"/>
                <w:sz w:val="20"/>
                <w:lang w:bidi="th-TH"/>
              </w:rPr>
            </w:pPr>
          </w:p>
        </w:tc>
      </w:tr>
      <w:tr w:rsidR="005D6D59" w:rsidRPr="009D0E26" w14:paraId="57DFFA40" w14:textId="77777777" w:rsidTr="00B85FF4">
        <w:trPr>
          <w:gridAfter w:val="1"/>
          <w:wAfter w:w="6" w:type="dxa"/>
        </w:trPr>
        <w:tc>
          <w:tcPr>
            <w:tcW w:w="2880" w:type="dxa"/>
            <w:vAlign w:val="bottom"/>
          </w:tcPr>
          <w:p w14:paraId="7EF471CA" w14:textId="77777777" w:rsidR="005D6D59" w:rsidRPr="009D0E26" w:rsidRDefault="005D6D59" w:rsidP="00371B21">
            <w:pPr>
              <w:tabs>
                <w:tab w:val="left" w:pos="0"/>
                <w:tab w:val="left" w:pos="2700"/>
              </w:tabs>
              <w:spacing w:line="40" w:lineRule="atLeast"/>
              <w:ind w:left="-25" w:right="-40"/>
              <w:jc w:val="thaiDistribute"/>
              <w:rPr>
                <w:rFonts w:cs="Times New Roman"/>
                <w:sz w:val="20"/>
              </w:rPr>
            </w:pPr>
          </w:p>
        </w:tc>
        <w:tc>
          <w:tcPr>
            <w:tcW w:w="2790" w:type="dxa"/>
          </w:tcPr>
          <w:p w14:paraId="02BE475A" w14:textId="77777777" w:rsidR="005D6D59" w:rsidRPr="004064D5" w:rsidRDefault="005D6D59" w:rsidP="00371B21">
            <w:pPr>
              <w:pStyle w:val="acctfourfigures"/>
              <w:tabs>
                <w:tab w:val="clear" w:pos="765"/>
                <w:tab w:val="decimal" w:pos="246"/>
              </w:tabs>
              <w:spacing w:line="40" w:lineRule="atLeast"/>
              <w:ind w:left="-24" w:right="-156" w:firstLine="4"/>
              <w:rPr>
                <w:rFonts w:cstheme="minorBidi"/>
                <w:sz w:val="20"/>
                <w:szCs w:val="25"/>
                <w:cs/>
                <w:lang w:bidi="th-TH"/>
              </w:rPr>
            </w:pPr>
          </w:p>
        </w:tc>
        <w:tc>
          <w:tcPr>
            <w:tcW w:w="1170" w:type="dxa"/>
          </w:tcPr>
          <w:p w14:paraId="58C3E9A3"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6EE6F6EB"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2D9B8B03" w14:textId="77777777" w:rsidR="005D6D59" w:rsidRPr="009D0E26" w:rsidRDefault="005D6D59"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4330AC76" w14:textId="77777777" w:rsidR="005D6D59" w:rsidRPr="009D0E26" w:rsidRDefault="005D6D59" w:rsidP="00371B21">
            <w:pPr>
              <w:tabs>
                <w:tab w:val="decimal" w:pos="736"/>
              </w:tabs>
              <w:spacing w:line="40" w:lineRule="atLeast"/>
              <w:ind w:left="-79" w:right="-40"/>
              <w:rPr>
                <w:rFonts w:cs="Times New Roman"/>
                <w:sz w:val="20"/>
                <w:lang w:bidi="th-TH"/>
              </w:rPr>
            </w:pPr>
          </w:p>
        </w:tc>
        <w:tc>
          <w:tcPr>
            <w:tcW w:w="873" w:type="dxa"/>
            <w:gridSpan w:val="2"/>
            <w:vAlign w:val="bottom"/>
          </w:tcPr>
          <w:p w14:paraId="3D54F173" w14:textId="77777777" w:rsidR="005D6D59" w:rsidRDefault="005D6D59"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7EBFA6A9" w14:textId="77777777" w:rsidR="005D6D59" w:rsidRPr="009D0E26" w:rsidRDefault="005D6D59" w:rsidP="00371B21">
            <w:pPr>
              <w:tabs>
                <w:tab w:val="decimal" w:pos="736"/>
              </w:tabs>
              <w:spacing w:line="40" w:lineRule="atLeast"/>
              <w:ind w:left="-79" w:right="-40"/>
              <w:rPr>
                <w:rFonts w:cs="Times New Roman"/>
                <w:sz w:val="20"/>
                <w:lang w:bidi="th-TH"/>
              </w:rPr>
            </w:pPr>
          </w:p>
        </w:tc>
        <w:tc>
          <w:tcPr>
            <w:tcW w:w="936" w:type="dxa"/>
            <w:gridSpan w:val="2"/>
            <w:vAlign w:val="bottom"/>
          </w:tcPr>
          <w:p w14:paraId="19699217" w14:textId="77777777" w:rsidR="005D6D59" w:rsidRPr="009D0E26" w:rsidRDefault="005D6D59"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02163707" w14:textId="77777777" w:rsidR="005D6D59" w:rsidRPr="009D0E26" w:rsidRDefault="005D6D59"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2949C3A3" w14:textId="77777777" w:rsidR="005D6D59" w:rsidRPr="009D0E26" w:rsidRDefault="005D6D59"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0DE3119F" w14:textId="77777777" w:rsidR="005D6D59" w:rsidRPr="009D0E26" w:rsidRDefault="005D6D59"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5B27BD3A" w14:textId="77777777" w:rsidR="005D6D59" w:rsidRPr="009D0E26" w:rsidRDefault="005D6D59"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E934A51" w14:textId="77777777" w:rsidR="005D6D59" w:rsidRPr="009D0E26" w:rsidRDefault="005D6D59"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1396BCA7" w14:textId="77777777" w:rsidR="005D6D59" w:rsidRDefault="005D6D59"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18D00120" w14:textId="77777777" w:rsidR="005D6D59" w:rsidRPr="009D0E26" w:rsidRDefault="005D6D59" w:rsidP="00371B21">
            <w:pPr>
              <w:tabs>
                <w:tab w:val="decimal" w:pos="690"/>
              </w:tabs>
              <w:spacing w:line="40" w:lineRule="atLeast"/>
              <w:ind w:left="-79" w:right="-156"/>
              <w:rPr>
                <w:rFonts w:cs="Times New Roman"/>
                <w:sz w:val="20"/>
                <w:lang w:bidi="th-TH"/>
              </w:rPr>
            </w:pPr>
          </w:p>
        </w:tc>
        <w:tc>
          <w:tcPr>
            <w:tcW w:w="994" w:type="dxa"/>
            <w:gridSpan w:val="2"/>
            <w:vAlign w:val="bottom"/>
          </w:tcPr>
          <w:p w14:paraId="7EC7F3C6" w14:textId="77777777" w:rsidR="005D6D59" w:rsidRPr="009D0E26" w:rsidRDefault="005D6D59" w:rsidP="00371B21">
            <w:pPr>
              <w:pStyle w:val="acctfourfigures"/>
              <w:tabs>
                <w:tab w:val="clear" w:pos="765"/>
                <w:tab w:val="decimal" w:pos="801"/>
              </w:tabs>
              <w:spacing w:line="40" w:lineRule="atLeast"/>
              <w:ind w:left="-79" w:right="-156"/>
              <w:rPr>
                <w:rFonts w:cs="Times New Roman"/>
                <w:sz w:val="20"/>
                <w:lang w:bidi="th-TH"/>
              </w:rPr>
            </w:pPr>
          </w:p>
        </w:tc>
      </w:tr>
      <w:tr w:rsidR="00371B21" w:rsidRPr="009D0E26" w14:paraId="0C67E35A" w14:textId="77777777" w:rsidTr="00B85FF4">
        <w:trPr>
          <w:gridAfter w:val="1"/>
          <w:wAfter w:w="6" w:type="dxa"/>
        </w:trPr>
        <w:tc>
          <w:tcPr>
            <w:tcW w:w="2880" w:type="dxa"/>
            <w:vAlign w:val="bottom"/>
          </w:tcPr>
          <w:p w14:paraId="06EC1C4C" w14:textId="0889A155" w:rsidR="00371B21" w:rsidRPr="009D0E26" w:rsidRDefault="00371B21" w:rsidP="00371B21">
            <w:pPr>
              <w:tabs>
                <w:tab w:val="left" w:pos="0"/>
                <w:tab w:val="left" w:pos="2700"/>
              </w:tabs>
              <w:spacing w:line="40" w:lineRule="atLeast"/>
              <w:ind w:left="-25" w:right="-40"/>
              <w:jc w:val="thaiDistribute"/>
              <w:rPr>
                <w:rFonts w:cs="Times New Roman"/>
                <w:sz w:val="20"/>
              </w:rPr>
            </w:pPr>
            <w:r w:rsidRPr="009D0E26">
              <w:rPr>
                <w:rFonts w:cs="Times New Roman"/>
                <w:b/>
                <w:bCs/>
                <w:i/>
                <w:iCs/>
                <w:sz w:val="20"/>
              </w:rPr>
              <w:lastRenderedPageBreak/>
              <w:t>Direct joint ventures</w:t>
            </w:r>
          </w:p>
        </w:tc>
        <w:tc>
          <w:tcPr>
            <w:tcW w:w="2790" w:type="dxa"/>
          </w:tcPr>
          <w:p w14:paraId="2B064556" w14:textId="77777777" w:rsidR="00371B21" w:rsidRPr="009D0E26" w:rsidRDefault="00371B21" w:rsidP="00371B21">
            <w:pPr>
              <w:pStyle w:val="acctfourfigures"/>
              <w:tabs>
                <w:tab w:val="clear" w:pos="765"/>
                <w:tab w:val="decimal" w:pos="246"/>
              </w:tabs>
              <w:spacing w:line="40" w:lineRule="atLeast"/>
              <w:ind w:left="-24" w:right="-156" w:firstLine="4"/>
              <w:rPr>
                <w:rFonts w:cs="Times New Roman"/>
                <w:sz w:val="20"/>
              </w:rPr>
            </w:pPr>
          </w:p>
        </w:tc>
        <w:tc>
          <w:tcPr>
            <w:tcW w:w="1170" w:type="dxa"/>
          </w:tcPr>
          <w:p w14:paraId="2A9EB0C9" w14:textId="7777777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24F0DFDE" w14:textId="7777777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47C9211D" w14:textId="77777777" w:rsidR="00371B21" w:rsidRPr="009D0E26" w:rsidRDefault="00371B21" w:rsidP="00371B21">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0A082ABB" w14:textId="77777777" w:rsidR="00371B21" w:rsidRPr="009D0E26" w:rsidRDefault="00371B21" w:rsidP="00371B21">
            <w:pPr>
              <w:tabs>
                <w:tab w:val="decimal" w:pos="736"/>
              </w:tabs>
              <w:spacing w:line="40" w:lineRule="atLeast"/>
              <w:ind w:left="-79" w:right="-40"/>
              <w:rPr>
                <w:rFonts w:cs="Times New Roman"/>
                <w:sz w:val="20"/>
                <w:lang w:bidi="th-TH"/>
              </w:rPr>
            </w:pPr>
          </w:p>
        </w:tc>
        <w:tc>
          <w:tcPr>
            <w:tcW w:w="873" w:type="dxa"/>
            <w:gridSpan w:val="2"/>
            <w:vAlign w:val="bottom"/>
          </w:tcPr>
          <w:p w14:paraId="765C0F90"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44CDFA07" w14:textId="77777777" w:rsidR="00371B21" w:rsidRPr="009D0E26" w:rsidRDefault="00371B21" w:rsidP="00371B21">
            <w:pPr>
              <w:tabs>
                <w:tab w:val="decimal" w:pos="736"/>
              </w:tabs>
              <w:spacing w:line="40" w:lineRule="atLeast"/>
              <w:ind w:left="-79" w:right="-40"/>
              <w:rPr>
                <w:rFonts w:cs="Times New Roman"/>
                <w:sz w:val="20"/>
                <w:lang w:bidi="th-TH"/>
              </w:rPr>
            </w:pPr>
          </w:p>
        </w:tc>
        <w:tc>
          <w:tcPr>
            <w:tcW w:w="936" w:type="dxa"/>
            <w:gridSpan w:val="2"/>
            <w:vAlign w:val="bottom"/>
          </w:tcPr>
          <w:p w14:paraId="2CFDBBFB" w14:textId="77777777" w:rsidR="00371B21" w:rsidRPr="009D0E26" w:rsidRDefault="00371B21" w:rsidP="00371B21">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1D215311"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815" w:type="dxa"/>
            <w:gridSpan w:val="2"/>
            <w:vAlign w:val="bottom"/>
          </w:tcPr>
          <w:p w14:paraId="227C8693"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E436F40" w14:textId="77777777" w:rsidR="00371B21" w:rsidRPr="009D0E26" w:rsidRDefault="00371B21" w:rsidP="00371B21">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1C0FA66C" w14:textId="77777777" w:rsidR="00371B21" w:rsidRPr="009D0E26" w:rsidRDefault="00371B21" w:rsidP="00371B21">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F702B3E" w14:textId="77777777" w:rsidR="00371B21" w:rsidRPr="009D0E26" w:rsidRDefault="00371B21" w:rsidP="00371B21">
            <w:pPr>
              <w:tabs>
                <w:tab w:val="left" w:pos="0"/>
              </w:tabs>
              <w:spacing w:line="40" w:lineRule="atLeast"/>
              <w:ind w:right="-40"/>
              <w:jc w:val="thaiDistribute"/>
              <w:rPr>
                <w:rFonts w:cs="Times New Roman"/>
                <w:sz w:val="20"/>
                <w:lang w:bidi="th-TH"/>
              </w:rPr>
            </w:pPr>
          </w:p>
        </w:tc>
        <w:tc>
          <w:tcPr>
            <w:tcW w:w="900" w:type="dxa"/>
            <w:gridSpan w:val="2"/>
            <w:vAlign w:val="bottom"/>
          </w:tcPr>
          <w:p w14:paraId="2D37B13B" w14:textId="77777777" w:rsidR="00371B21" w:rsidRPr="009D0E26" w:rsidRDefault="00371B21" w:rsidP="00371B21">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4C96F7C1" w14:textId="77777777" w:rsidR="00371B21" w:rsidRPr="009D0E26" w:rsidRDefault="00371B21" w:rsidP="00371B21">
            <w:pPr>
              <w:tabs>
                <w:tab w:val="decimal" w:pos="690"/>
              </w:tabs>
              <w:spacing w:line="40" w:lineRule="atLeast"/>
              <w:ind w:left="-79" w:right="-156"/>
              <w:rPr>
                <w:rFonts w:cs="Times New Roman"/>
                <w:sz w:val="20"/>
                <w:lang w:bidi="th-TH"/>
              </w:rPr>
            </w:pPr>
          </w:p>
        </w:tc>
        <w:tc>
          <w:tcPr>
            <w:tcW w:w="994" w:type="dxa"/>
            <w:gridSpan w:val="2"/>
            <w:vAlign w:val="bottom"/>
          </w:tcPr>
          <w:p w14:paraId="56AB805A" w14:textId="77777777" w:rsidR="00371B21" w:rsidRPr="009D0E26" w:rsidRDefault="00371B21" w:rsidP="00371B21">
            <w:pPr>
              <w:pStyle w:val="acctfourfigures"/>
              <w:tabs>
                <w:tab w:val="clear" w:pos="765"/>
                <w:tab w:val="decimal" w:pos="801"/>
              </w:tabs>
              <w:spacing w:line="40" w:lineRule="atLeast"/>
              <w:ind w:left="-79" w:right="-156"/>
              <w:rPr>
                <w:rFonts w:cs="Times New Roman"/>
                <w:sz w:val="20"/>
                <w:lang w:bidi="th-TH"/>
              </w:rPr>
            </w:pPr>
          </w:p>
        </w:tc>
      </w:tr>
      <w:tr w:rsidR="005D6D59" w:rsidRPr="009D0E26" w14:paraId="6D039DBD" w14:textId="77777777" w:rsidTr="00E8321D">
        <w:trPr>
          <w:gridAfter w:val="1"/>
          <w:wAfter w:w="6" w:type="dxa"/>
        </w:trPr>
        <w:tc>
          <w:tcPr>
            <w:tcW w:w="2880" w:type="dxa"/>
          </w:tcPr>
          <w:p w14:paraId="66FDACAC" w14:textId="2E7C4369" w:rsidR="005D6D59" w:rsidRPr="009D0E26" w:rsidRDefault="005D6D59" w:rsidP="005D6D59">
            <w:pPr>
              <w:tabs>
                <w:tab w:val="left" w:pos="0"/>
                <w:tab w:val="left" w:pos="2700"/>
              </w:tabs>
              <w:spacing w:line="40" w:lineRule="atLeast"/>
              <w:ind w:left="-25" w:right="-40"/>
              <w:jc w:val="thaiDistribute"/>
              <w:rPr>
                <w:rFonts w:cs="Times New Roman"/>
                <w:b/>
                <w:bCs/>
                <w:i/>
                <w:iCs/>
                <w:sz w:val="20"/>
              </w:rPr>
            </w:pPr>
            <w:proofErr w:type="spellStart"/>
            <w:r w:rsidRPr="009D0E26">
              <w:rPr>
                <w:rFonts w:cs="Times New Roman"/>
                <w:sz w:val="20"/>
              </w:rPr>
              <w:t>Innopower</w:t>
            </w:r>
            <w:proofErr w:type="spellEnd"/>
            <w:r w:rsidRPr="009D0E26">
              <w:rPr>
                <w:rFonts w:cs="Times New Roman"/>
                <w:sz w:val="20"/>
              </w:rPr>
              <w:t xml:space="preserve"> Company Limited</w:t>
            </w:r>
          </w:p>
        </w:tc>
        <w:tc>
          <w:tcPr>
            <w:tcW w:w="2790" w:type="dxa"/>
          </w:tcPr>
          <w:p w14:paraId="7032D7B4" w14:textId="77777777" w:rsidR="005D6D59" w:rsidRPr="009D0E26" w:rsidRDefault="005D6D59" w:rsidP="005D6D59">
            <w:pPr>
              <w:pStyle w:val="acctfourfigures"/>
              <w:tabs>
                <w:tab w:val="clear" w:pos="765"/>
                <w:tab w:val="decimal" w:pos="246"/>
              </w:tabs>
              <w:spacing w:line="40" w:lineRule="atLeast"/>
              <w:ind w:left="-24" w:right="-110"/>
              <w:jc w:val="thaiDistribute"/>
              <w:rPr>
                <w:rFonts w:cs="Times New Roman"/>
                <w:spacing w:val="-4"/>
                <w:sz w:val="20"/>
                <w:lang w:bidi="th-TH"/>
              </w:rPr>
            </w:pPr>
            <w:r w:rsidRPr="009D0E26">
              <w:rPr>
                <w:rFonts w:cs="Times New Roman"/>
                <w:spacing w:val="-4"/>
                <w:sz w:val="20"/>
                <w:lang w:bidi="th-TH"/>
              </w:rPr>
              <w:t xml:space="preserve">Investing in innovation and </w:t>
            </w:r>
          </w:p>
          <w:p w14:paraId="2CD62312" w14:textId="13C63810" w:rsidR="005D6D59" w:rsidRPr="009D0E26" w:rsidRDefault="005D6D59" w:rsidP="000373A5">
            <w:pPr>
              <w:pStyle w:val="acctfourfigures"/>
              <w:tabs>
                <w:tab w:val="clear" w:pos="765"/>
                <w:tab w:val="decimal" w:pos="246"/>
              </w:tabs>
              <w:spacing w:line="40" w:lineRule="atLeast"/>
              <w:ind w:left="-24" w:right="-156" w:firstLine="4"/>
              <w:rPr>
                <w:rFonts w:cs="Times New Roman"/>
                <w:sz w:val="20"/>
              </w:rPr>
            </w:pPr>
            <w:r w:rsidRPr="009D0E26">
              <w:rPr>
                <w:rFonts w:cs="Times New Roman"/>
                <w:spacing w:val="-6"/>
                <w:sz w:val="20"/>
                <w:lang w:bidi="th-TH"/>
              </w:rPr>
              <w:t xml:space="preserve">   commercial inventions </w:t>
            </w:r>
            <w:r w:rsidRPr="009D0E26">
              <w:rPr>
                <w:rFonts w:cs="Times New Roman"/>
                <w:spacing w:val="-6"/>
                <w:sz w:val="20"/>
                <w:lang w:bidi="th-TH"/>
              </w:rPr>
              <w:br/>
            </w:r>
            <w:r w:rsidR="000373A5">
              <w:rPr>
                <w:rFonts w:cs="Times New Roman"/>
                <w:spacing w:val="-6"/>
                <w:sz w:val="20"/>
                <w:lang w:bidi="th-TH"/>
              </w:rPr>
              <w:t xml:space="preserve">   </w:t>
            </w:r>
            <w:r w:rsidRPr="009D0E26">
              <w:rPr>
                <w:rFonts w:cs="Times New Roman"/>
                <w:spacing w:val="-6"/>
                <w:sz w:val="20"/>
                <w:lang w:bidi="th-TH"/>
              </w:rPr>
              <w:t>including energy business future</w:t>
            </w:r>
          </w:p>
        </w:tc>
        <w:tc>
          <w:tcPr>
            <w:tcW w:w="1170" w:type="dxa"/>
            <w:vAlign w:val="bottom"/>
          </w:tcPr>
          <w:p w14:paraId="2E0C2230" w14:textId="6CAD31EF"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Thailand</w:t>
            </w:r>
          </w:p>
        </w:tc>
        <w:tc>
          <w:tcPr>
            <w:tcW w:w="810" w:type="dxa"/>
            <w:vAlign w:val="bottom"/>
          </w:tcPr>
          <w:p w14:paraId="22884B34" w14:textId="4B6182AD"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30</w:t>
            </w:r>
          </w:p>
        </w:tc>
        <w:tc>
          <w:tcPr>
            <w:tcW w:w="810" w:type="dxa"/>
            <w:gridSpan w:val="2"/>
            <w:vAlign w:val="bottom"/>
          </w:tcPr>
          <w:p w14:paraId="61B9D378" w14:textId="76DF1391"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30</w:t>
            </w:r>
          </w:p>
        </w:tc>
        <w:tc>
          <w:tcPr>
            <w:tcW w:w="270" w:type="dxa"/>
            <w:gridSpan w:val="2"/>
            <w:vAlign w:val="bottom"/>
          </w:tcPr>
          <w:p w14:paraId="30F28AAC" w14:textId="77777777" w:rsidR="005D6D59" w:rsidRPr="009D0E26" w:rsidRDefault="005D6D59" w:rsidP="005D6D59">
            <w:pPr>
              <w:tabs>
                <w:tab w:val="decimal" w:pos="736"/>
              </w:tabs>
              <w:spacing w:line="40" w:lineRule="atLeast"/>
              <w:ind w:left="-79" w:right="-40"/>
              <w:rPr>
                <w:rFonts w:cs="Times New Roman"/>
                <w:sz w:val="20"/>
                <w:lang w:bidi="th-TH"/>
              </w:rPr>
            </w:pPr>
          </w:p>
        </w:tc>
        <w:tc>
          <w:tcPr>
            <w:tcW w:w="873" w:type="dxa"/>
            <w:gridSpan w:val="2"/>
            <w:vAlign w:val="bottom"/>
          </w:tcPr>
          <w:p w14:paraId="63BEA76C" w14:textId="66FE9104"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r>
              <w:rPr>
                <w:rFonts w:cs="Times New Roman"/>
                <w:sz w:val="20"/>
                <w:lang w:bidi="th-TH"/>
              </w:rPr>
              <w:t>570</w:t>
            </w:r>
            <w:r w:rsidRPr="009D0E26">
              <w:rPr>
                <w:rFonts w:cs="Times New Roman"/>
                <w:sz w:val="20"/>
                <w:lang w:bidi="th-TH"/>
              </w:rPr>
              <w:t>,000</w:t>
            </w:r>
          </w:p>
        </w:tc>
        <w:tc>
          <w:tcPr>
            <w:tcW w:w="270" w:type="dxa"/>
            <w:gridSpan w:val="2"/>
            <w:vAlign w:val="bottom"/>
          </w:tcPr>
          <w:p w14:paraId="2429CA41" w14:textId="77777777" w:rsidR="005D6D59" w:rsidRPr="009D0E26" w:rsidRDefault="005D6D59" w:rsidP="005D6D59">
            <w:pPr>
              <w:tabs>
                <w:tab w:val="decimal" w:pos="736"/>
              </w:tabs>
              <w:spacing w:line="40" w:lineRule="atLeast"/>
              <w:ind w:left="-79" w:right="-40"/>
              <w:rPr>
                <w:rFonts w:cs="Times New Roman"/>
                <w:sz w:val="20"/>
                <w:lang w:bidi="th-TH"/>
              </w:rPr>
            </w:pPr>
          </w:p>
        </w:tc>
        <w:tc>
          <w:tcPr>
            <w:tcW w:w="936" w:type="dxa"/>
            <w:gridSpan w:val="2"/>
            <w:vAlign w:val="bottom"/>
          </w:tcPr>
          <w:p w14:paraId="7240E84A" w14:textId="4F0E43A8"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180,000</w:t>
            </w:r>
          </w:p>
        </w:tc>
        <w:tc>
          <w:tcPr>
            <w:tcW w:w="236" w:type="dxa"/>
            <w:gridSpan w:val="2"/>
            <w:vAlign w:val="bottom"/>
          </w:tcPr>
          <w:p w14:paraId="3F1C666E" w14:textId="77777777" w:rsidR="005D6D59" w:rsidRPr="009D0E26" w:rsidRDefault="005D6D59" w:rsidP="005D6D59">
            <w:pPr>
              <w:tabs>
                <w:tab w:val="left" w:pos="0"/>
              </w:tabs>
              <w:spacing w:line="40" w:lineRule="atLeast"/>
              <w:ind w:right="-40"/>
              <w:jc w:val="thaiDistribute"/>
              <w:rPr>
                <w:rFonts w:cs="Times New Roman"/>
                <w:sz w:val="20"/>
                <w:lang w:bidi="th-TH"/>
              </w:rPr>
            </w:pPr>
          </w:p>
        </w:tc>
        <w:tc>
          <w:tcPr>
            <w:tcW w:w="815" w:type="dxa"/>
            <w:gridSpan w:val="2"/>
            <w:vAlign w:val="bottom"/>
          </w:tcPr>
          <w:p w14:paraId="3F925411" w14:textId="714671E0"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6BAFDC4D" w14:textId="77777777" w:rsidR="005D6D59" w:rsidRPr="009D0E26"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54A364CA" w14:textId="368B8328"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1B5E8C1A" w14:textId="77777777" w:rsidR="005D6D59" w:rsidRPr="009D0E26" w:rsidRDefault="005D6D59" w:rsidP="005D6D59">
            <w:pPr>
              <w:tabs>
                <w:tab w:val="left" w:pos="0"/>
              </w:tabs>
              <w:spacing w:line="40" w:lineRule="atLeast"/>
              <w:ind w:right="-40"/>
              <w:jc w:val="thaiDistribute"/>
              <w:rPr>
                <w:rFonts w:cs="Times New Roman"/>
                <w:sz w:val="20"/>
                <w:lang w:bidi="th-TH"/>
              </w:rPr>
            </w:pPr>
          </w:p>
        </w:tc>
        <w:tc>
          <w:tcPr>
            <w:tcW w:w="900" w:type="dxa"/>
            <w:gridSpan w:val="2"/>
            <w:vAlign w:val="bottom"/>
          </w:tcPr>
          <w:p w14:paraId="15317872" w14:textId="213354D9" w:rsidR="005D6D59" w:rsidRPr="009D0E26" w:rsidRDefault="005D6D59" w:rsidP="005D6D59">
            <w:pPr>
              <w:pStyle w:val="acctfourfigures"/>
              <w:tabs>
                <w:tab w:val="clear" w:pos="765"/>
                <w:tab w:val="decimal" w:pos="690"/>
              </w:tabs>
              <w:spacing w:line="40" w:lineRule="atLeast"/>
              <w:ind w:left="-79" w:right="-156"/>
              <w:rPr>
                <w:rFonts w:cs="Times New Roman"/>
                <w:sz w:val="20"/>
                <w:lang w:bidi="th-TH"/>
              </w:rPr>
            </w:pPr>
            <w:r>
              <w:rPr>
                <w:rFonts w:cs="Times New Roman"/>
                <w:sz w:val="20"/>
                <w:lang w:bidi="th-TH"/>
              </w:rPr>
              <w:t>570</w:t>
            </w:r>
            <w:r w:rsidRPr="009D0E26">
              <w:rPr>
                <w:rFonts w:cs="Times New Roman"/>
                <w:sz w:val="20"/>
                <w:lang w:bidi="th-TH"/>
              </w:rPr>
              <w:t>,000</w:t>
            </w:r>
          </w:p>
        </w:tc>
        <w:tc>
          <w:tcPr>
            <w:tcW w:w="270" w:type="dxa"/>
            <w:gridSpan w:val="2"/>
            <w:vAlign w:val="bottom"/>
          </w:tcPr>
          <w:p w14:paraId="25E66D54" w14:textId="77777777" w:rsidR="005D6D59" w:rsidRPr="009D0E26" w:rsidRDefault="005D6D59" w:rsidP="005D6D59">
            <w:pPr>
              <w:tabs>
                <w:tab w:val="decimal" w:pos="690"/>
              </w:tabs>
              <w:spacing w:line="40" w:lineRule="atLeast"/>
              <w:ind w:left="-79" w:right="-156"/>
              <w:rPr>
                <w:rFonts w:cs="Times New Roman"/>
                <w:sz w:val="20"/>
                <w:lang w:bidi="th-TH"/>
              </w:rPr>
            </w:pPr>
          </w:p>
        </w:tc>
        <w:tc>
          <w:tcPr>
            <w:tcW w:w="994" w:type="dxa"/>
            <w:gridSpan w:val="2"/>
            <w:vAlign w:val="bottom"/>
          </w:tcPr>
          <w:p w14:paraId="13FD0709" w14:textId="494ACEF7" w:rsidR="005D6D59" w:rsidRPr="009D0E26" w:rsidRDefault="005D6D59" w:rsidP="005D6D59">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180,000</w:t>
            </w:r>
          </w:p>
        </w:tc>
      </w:tr>
      <w:tr w:rsidR="005D6D59" w:rsidRPr="009D0E26" w14:paraId="009D6547" w14:textId="77777777" w:rsidTr="0014587A">
        <w:trPr>
          <w:gridAfter w:val="1"/>
          <w:wAfter w:w="6" w:type="dxa"/>
        </w:trPr>
        <w:tc>
          <w:tcPr>
            <w:tcW w:w="2880" w:type="dxa"/>
            <w:vAlign w:val="bottom"/>
          </w:tcPr>
          <w:p w14:paraId="2563105D" w14:textId="4488A615" w:rsidR="005D6D59" w:rsidRPr="004A2273" w:rsidRDefault="005D6D59" w:rsidP="005D6D59">
            <w:pPr>
              <w:tabs>
                <w:tab w:val="left" w:pos="0"/>
                <w:tab w:val="left" w:pos="2700"/>
              </w:tabs>
              <w:spacing w:line="40" w:lineRule="atLeast"/>
              <w:ind w:right="-40"/>
              <w:jc w:val="thaiDistribute"/>
              <w:rPr>
                <w:rFonts w:cs="Times New Roman"/>
                <w:b/>
                <w:bCs/>
                <w:i/>
                <w:iCs/>
                <w:sz w:val="20"/>
              </w:rPr>
            </w:pPr>
            <w:r w:rsidRPr="004A2273">
              <w:rPr>
                <w:rFonts w:cs="Times New Roman"/>
                <w:sz w:val="20"/>
              </w:rPr>
              <w:t>RATCHTEX Company Limited</w:t>
            </w:r>
          </w:p>
        </w:tc>
        <w:tc>
          <w:tcPr>
            <w:tcW w:w="2790" w:type="dxa"/>
          </w:tcPr>
          <w:p w14:paraId="647786BE" w14:textId="11074F27" w:rsidR="005D6D59" w:rsidRPr="004A2273" w:rsidRDefault="005D6D59" w:rsidP="005D6D59">
            <w:pPr>
              <w:pStyle w:val="acctfourfigures"/>
              <w:tabs>
                <w:tab w:val="clear" w:pos="765"/>
                <w:tab w:val="decimal" w:pos="246"/>
              </w:tabs>
              <w:spacing w:line="40" w:lineRule="atLeast"/>
              <w:ind w:left="-24" w:right="-156" w:firstLine="4"/>
              <w:rPr>
                <w:rFonts w:cs="Times New Roman"/>
                <w:sz w:val="20"/>
              </w:rPr>
            </w:pPr>
            <w:r w:rsidRPr="004A2273">
              <w:rPr>
                <w:rFonts w:cs="Times New Roman"/>
                <w:spacing w:val="-4"/>
                <w:sz w:val="20"/>
                <w:lang w:bidi="th-TH"/>
              </w:rPr>
              <w:t xml:space="preserve">Investing in Solar PV </w:t>
            </w:r>
          </w:p>
        </w:tc>
        <w:tc>
          <w:tcPr>
            <w:tcW w:w="1170" w:type="dxa"/>
            <w:vAlign w:val="bottom"/>
          </w:tcPr>
          <w:p w14:paraId="58790163" w14:textId="77777777" w:rsidR="005D6D59" w:rsidRPr="004A2273" w:rsidRDefault="005D6D59" w:rsidP="005D6D59">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35370F0D" w14:textId="77777777" w:rsidR="005D6D59" w:rsidRPr="004A2273" w:rsidRDefault="005D6D59" w:rsidP="005D6D59">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1C4948A1" w14:textId="77777777" w:rsidR="005D6D59" w:rsidRPr="004A2273" w:rsidRDefault="005D6D59" w:rsidP="005D6D59">
            <w:pPr>
              <w:pStyle w:val="acctfourfigures"/>
              <w:tabs>
                <w:tab w:val="left" w:pos="720"/>
              </w:tabs>
              <w:spacing w:line="40" w:lineRule="atLeast"/>
              <w:ind w:left="-79" w:right="-156"/>
              <w:jc w:val="center"/>
              <w:rPr>
                <w:rFonts w:cs="Times New Roman"/>
                <w:sz w:val="20"/>
                <w:lang w:bidi="th-TH"/>
              </w:rPr>
            </w:pPr>
          </w:p>
        </w:tc>
        <w:tc>
          <w:tcPr>
            <w:tcW w:w="270" w:type="dxa"/>
            <w:gridSpan w:val="2"/>
          </w:tcPr>
          <w:p w14:paraId="42741956" w14:textId="77777777" w:rsidR="005D6D59" w:rsidRPr="004A2273" w:rsidRDefault="005D6D59" w:rsidP="005D6D59">
            <w:pPr>
              <w:tabs>
                <w:tab w:val="decimal" w:pos="736"/>
              </w:tabs>
              <w:spacing w:line="40" w:lineRule="atLeast"/>
              <w:ind w:left="-79" w:right="-40"/>
              <w:rPr>
                <w:rFonts w:cs="Times New Roman"/>
                <w:sz w:val="20"/>
                <w:lang w:bidi="th-TH"/>
              </w:rPr>
            </w:pPr>
          </w:p>
        </w:tc>
        <w:tc>
          <w:tcPr>
            <w:tcW w:w="873" w:type="dxa"/>
            <w:gridSpan w:val="2"/>
            <w:vAlign w:val="bottom"/>
          </w:tcPr>
          <w:p w14:paraId="7AFCD1B4" w14:textId="77777777" w:rsidR="005D6D59" w:rsidRPr="004A2273" w:rsidRDefault="005D6D59" w:rsidP="005D6D59">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005E1F2" w14:textId="77777777" w:rsidR="005D6D59" w:rsidRPr="004A2273" w:rsidRDefault="005D6D59" w:rsidP="005D6D59">
            <w:pPr>
              <w:tabs>
                <w:tab w:val="decimal" w:pos="736"/>
              </w:tabs>
              <w:spacing w:line="40" w:lineRule="atLeast"/>
              <w:ind w:left="-79" w:right="-40"/>
              <w:rPr>
                <w:rFonts w:cs="Times New Roman"/>
                <w:sz w:val="20"/>
                <w:lang w:bidi="th-TH"/>
              </w:rPr>
            </w:pPr>
          </w:p>
        </w:tc>
        <w:tc>
          <w:tcPr>
            <w:tcW w:w="936" w:type="dxa"/>
            <w:gridSpan w:val="2"/>
            <w:vAlign w:val="bottom"/>
          </w:tcPr>
          <w:p w14:paraId="0CB9EEFD" w14:textId="77777777" w:rsidR="005D6D59" w:rsidRPr="004A2273" w:rsidRDefault="005D6D59" w:rsidP="005D6D59">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54120CDE" w14:textId="77777777" w:rsidR="005D6D59" w:rsidRPr="004A2273" w:rsidRDefault="005D6D59" w:rsidP="005D6D59">
            <w:pPr>
              <w:tabs>
                <w:tab w:val="left" w:pos="0"/>
              </w:tabs>
              <w:spacing w:line="40" w:lineRule="atLeast"/>
              <w:ind w:right="-40"/>
              <w:jc w:val="thaiDistribute"/>
              <w:rPr>
                <w:rFonts w:cs="Times New Roman"/>
                <w:sz w:val="20"/>
                <w:lang w:bidi="th-TH"/>
              </w:rPr>
            </w:pPr>
          </w:p>
        </w:tc>
        <w:tc>
          <w:tcPr>
            <w:tcW w:w="815" w:type="dxa"/>
            <w:gridSpan w:val="2"/>
            <w:vAlign w:val="bottom"/>
          </w:tcPr>
          <w:p w14:paraId="538479E3" w14:textId="77777777" w:rsidR="005D6D59" w:rsidRPr="004A2273" w:rsidRDefault="005D6D59" w:rsidP="005D6D59">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1C44E01E" w14:textId="77777777" w:rsidR="005D6D59" w:rsidRPr="004A2273"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1956B2E5" w14:textId="77777777" w:rsidR="005D6D59" w:rsidRPr="004A2273" w:rsidRDefault="005D6D59" w:rsidP="005D6D59">
            <w:pPr>
              <w:pStyle w:val="acctfourfigures"/>
              <w:tabs>
                <w:tab w:val="left" w:pos="720"/>
              </w:tabs>
              <w:spacing w:line="40" w:lineRule="atLeast"/>
              <w:ind w:left="-90" w:right="-126"/>
              <w:jc w:val="center"/>
              <w:rPr>
                <w:rFonts w:cs="Times New Roman"/>
                <w:sz w:val="20"/>
                <w:lang w:bidi="th-TH"/>
              </w:rPr>
            </w:pPr>
          </w:p>
        </w:tc>
        <w:tc>
          <w:tcPr>
            <w:tcW w:w="270" w:type="dxa"/>
            <w:gridSpan w:val="2"/>
            <w:vAlign w:val="bottom"/>
          </w:tcPr>
          <w:p w14:paraId="2E19C66C" w14:textId="77777777" w:rsidR="005D6D59" w:rsidRPr="004A2273" w:rsidRDefault="005D6D59" w:rsidP="005D6D59">
            <w:pPr>
              <w:tabs>
                <w:tab w:val="left" w:pos="0"/>
              </w:tabs>
              <w:spacing w:line="40" w:lineRule="atLeast"/>
              <w:ind w:right="-40"/>
              <w:jc w:val="thaiDistribute"/>
              <w:rPr>
                <w:rFonts w:cs="Times New Roman"/>
                <w:sz w:val="20"/>
                <w:lang w:bidi="th-TH"/>
              </w:rPr>
            </w:pPr>
          </w:p>
        </w:tc>
        <w:tc>
          <w:tcPr>
            <w:tcW w:w="900" w:type="dxa"/>
            <w:gridSpan w:val="2"/>
            <w:vAlign w:val="bottom"/>
          </w:tcPr>
          <w:p w14:paraId="2DDDDECC" w14:textId="77777777" w:rsidR="005D6D59" w:rsidRPr="004A2273" w:rsidRDefault="005D6D59" w:rsidP="005D6D59">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33B90F7A" w14:textId="77777777" w:rsidR="005D6D59" w:rsidRPr="004A2273" w:rsidRDefault="005D6D59" w:rsidP="005D6D59">
            <w:pPr>
              <w:tabs>
                <w:tab w:val="decimal" w:pos="690"/>
              </w:tabs>
              <w:spacing w:line="40" w:lineRule="atLeast"/>
              <w:ind w:left="-79" w:right="-156"/>
              <w:rPr>
                <w:rFonts w:cs="Times New Roman"/>
                <w:sz w:val="20"/>
                <w:lang w:bidi="th-TH"/>
              </w:rPr>
            </w:pPr>
          </w:p>
        </w:tc>
        <w:tc>
          <w:tcPr>
            <w:tcW w:w="994" w:type="dxa"/>
            <w:gridSpan w:val="2"/>
            <w:vAlign w:val="bottom"/>
          </w:tcPr>
          <w:p w14:paraId="5D938D37" w14:textId="77777777" w:rsidR="005D6D59" w:rsidRPr="004A2273" w:rsidRDefault="005D6D59" w:rsidP="005D6D59">
            <w:pPr>
              <w:pStyle w:val="acctfourfigures"/>
              <w:tabs>
                <w:tab w:val="clear" w:pos="765"/>
                <w:tab w:val="decimal" w:pos="801"/>
              </w:tabs>
              <w:spacing w:line="40" w:lineRule="atLeast"/>
              <w:ind w:left="-79" w:right="-156"/>
              <w:rPr>
                <w:rFonts w:cs="Times New Roman"/>
                <w:sz w:val="20"/>
                <w:lang w:bidi="th-TH"/>
              </w:rPr>
            </w:pPr>
          </w:p>
        </w:tc>
      </w:tr>
      <w:tr w:rsidR="005D6D59" w:rsidRPr="009D0E26" w14:paraId="6D92A390" w14:textId="77777777" w:rsidTr="0014587A">
        <w:trPr>
          <w:gridAfter w:val="1"/>
          <w:wAfter w:w="6" w:type="dxa"/>
        </w:trPr>
        <w:tc>
          <w:tcPr>
            <w:tcW w:w="2880" w:type="dxa"/>
            <w:vAlign w:val="bottom"/>
          </w:tcPr>
          <w:p w14:paraId="30537F4E" w14:textId="77777777" w:rsidR="005D6D59" w:rsidRPr="004A2273" w:rsidRDefault="005D6D59" w:rsidP="005D6D59">
            <w:pPr>
              <w:tabs>
                <w:tab w:val="left" w:pos="0"/>
                <w:tab w:val="left" w:pos="2700"/>
              </w:tabs>
              <w:spacing w:line="40" w:lineRule="atLeast"/>
              <w:ind w:right="-40"/>
              <w:jc w:val="thaiDistribute"/>
              <w:rPr>
                <w:rFonts w:cs="Times New Roman"/>
                <w:sz w:val="20"/>
              </w:rPr>
            </w:pPr>
          </w:p>
        </w:tc>
        <w:tc>
          <w:tcPr>
            <w:tcW w:w="2790" w:type="dxa"/>
          </w:tcPr>
          <w:p w14:paraId="0E47A53C" w14:textId="60744EC0" w:rsidR="005D6D59" w:rsidRPr="004A2273" w:rsidRDefault="005D6D59" w:rsidP="005D6D59">
            <w:pPr>
              <w:pStyle w:val="acctfourfigures"/>
              <w:tabs>
                <w:tab w:val="clear" w:pos="765"/>
                <w:tab w:val="decimal" w:pos="246"/>
              </w:tabs>
              <w:spacing w:line="40" w:lineRule="atLeast"/>
              <w:ind w:left="-24" w:right="-156" w:firstLine="4"/>
              <w:rPr>
                <w:rFonts w:cs="Times New Roman"/>
                <w:sz w:val="20"/>
              </w:rPr>
            </w:pPr>
            <w:r w:rsidRPr="004A2273">
              <w:rPr>
                <w:rFonts w:cs="Times New Roman"/>
                <w:spacing w:val="-4"/>
                <w:sz w:val="20"/>
                <w:lang w:bidi="th-TH"/>
              </w:rPr>
              <w:t xml:space="preserve">    Floating Systems</w:t>
            </w:r>
          </w:p>
        </w:tc>
        <w:tc>
          <w:tcPr>
            <w:tcW w:w="1170" w:type="dxa"/>
            <w:vAlign w:val="bottom"/>
          </w:tcPr>
          <w:p w14:paraId="6D9AB6BA" w14:textId="68FE15CE" w:rsidR="005D6D59" w:rsidRPr="004A2273" w:rsidRDefault="005D6D59" w:rsidP="005D6D59">
            <w:pPr>
              <w:pStyle w:val="acctfourfigures"/>
              <w:tabs>
                <w:tab w:val="left" w:pos="720"/>
              </w:tabs>
              <w:spacing w:line="40" w:lineRule="atLeast"/>
              <w:ind w:left="-79" w:right="-156"/>
              <w:jc w:val="center"/>
              <w:rPr>
                <w:rFonts w:cs="Times New Roman"/>
                <w:sz w:val="20"/>
                <w:lang w:bidi="th-TH"/>
              </w:rPr>
            </w:pPr>
            <w:r w:rsidRPr="004A2273">
              <w:rPr>
                <w:rFonts w:cs="Times New Roman"/>
                <w:sz w:val="20"/>
                <w:lang w:bidi="th-TH"/>
              </w:rPr>
              <w:t>Thailand</w:t>
            </w:r>
          </w:p>
        </w:tc>
        <w:tc>
          <w:tcPr>
            <w:tcW w:w="810" w:type="dxa"/>
            <w:vAlign w:val="bottom"/>
          </w:tcPr>
          <w:p w14:paraId="6360E5CB" w14:textId="76977BEA" w:rsidR="005D6D59" w:rsidRPr="004A2273" w:rsidRDefault="005D6D59" w:rsidP="005D6D59">
            <w:pPr>
              <w:pStyle w:val="acctfourfigures"/>
              <w:tabs>
                <w:tab w:val="left" w:pos="720"/>
              </w:tabs>
              <w:spacing w:line="40" w:lineRule="atLeast"/>
              <w:ind w:left="-79" w:right="-156"/>
              <w:jc w:val="center"/>
              <w:rPr>
                <w:rFonts w:cs="Times New Roman"/>
                <w:sz w:val="20"/>
                <w:lang w:bidi="th-TH"/>
              </w:rPr>
            </w:pPr>
            <w:r w:rsidRPr="004A2273">
              <w:rPr>
                <w:rFonts w:cs="Times New Roman"/>
                <w:sz w:val="20"/>
                <w:lang w:bidi="th-TH"/>
              </w:rPr>
              <w:t>60</w:t>
            </w:r>
          </w:p>
        </w:tc>
        <w:tc>
          <w:tcPr>
            <w:tcW w:w="810" w:type="dxa"/>
            <w:gridSpan w:val="2"/>
            <w:vAlign w:val="bottom"/>
          </w:tcPr>
          <w:p w14:paraId="175C9010" w14:textId="2C79B86B" w:rsidR="005D6D59" w:rsidRPr="004A2273" w:rsidRDefault="005D6D59" w:rsidP="005D6D59">
            <w:pPr>
              <w:pStyle w:val="acctfourfigures"/>
              <w:tabs>
                <w:tab w:val="left" w:pos="720"/>
              </w:tabs>
              <w:spacing w:line="40" w:lineRule="atLeast"/>
              <w:ind w:left="-79" w:right="-156"/>
              <w:jc w:val="center"/>
              <w:rPr>
                <w:rFonts w:cs="Times New Roman"/>
                <w:sz w:val="20"/>
                <w:lang w:bidi="th-TH"/>
              </w:rPr>
            </w:pPr>
            <w:r w:rsidRPr="004A2273">
              <w:rPr>
                <w:rFonts w:cs="Times New Roman"/>
                <w:sz w:val="20"/>
                <w:lang w:bidi="th-TH"/>
              </w:rPr>
              <w:t>-</w:t>
            </w:r>
          </w:p>
        </w:tc>
        <w:tc>
          <w:tcPr>
            <w:tcW w:w="270" w:type="dxa"/>
            <w:gridSpan w:val="2"/>
          </w:tcPr>
          <w:p w14:paraId="550F7E31" w14:textId="77777777" w:rsidR="005D6D59" w:rsidRPr="004A2273" w:rsidRDefault="005D6D59" w:rsidP="005D6D59">
            <w:pPr>
              <w:tabs>
                <w:tab w:val="decimal" w:pos="736"/>
              </w:tabs>
              <w:spacing w:line="40" w:lineRule="atLeast"/>
              <w:ind w:left="-79" w:right="-40"/>
              <w:rPr>
                <w:rFonts w:cs="Times New Roman"/>
                <w:sz w:val="20"/>
                <w:lang w:bidi="th-TH"/>
              </w:rPr>
            </w:pPr>
          </w:p>
        </w:tc>
        <w:tc>
          <w:tcPr>
            <w:tcW w:w="873" w:type="dxa"/>
            <w:gridSpan w:val="2"/>
            <w:vAlign w:val="bottom"/>
          </w:tcPr>
          <w:p w14:paraId="4E690979" w14:textId="54A4B6D0" w:rsidR="005D6D59" w:rsidRPr="004A2273" w:rsidRDefault="005D6D59" w:rsidP="005D6D59">
            <w:pPr>
              <w:pStyle w:val="acctfourfigures"/>
              <w:tabs>
                <w:tab w:val="clear" w:pos="765"/>
                <w:tab w:val="decimal" w:pos="736"/>
              </w:tabs>
              <w:spacing w:line="40" w:lineRule="atLeast"/>
              <w:ind w:left="-79" w:right="-156"/>
              <w:rPr>
                <w:rFonts w:cs="Times New Roman"/>
                <w:sz w:val="20"/>
                <w:lang w:bidi="th-TH"/>
              </w:rPr>
            </w:pPr>
            <w:r w:rsidRPr="004A2273">
              <w:rPr>
                <w:rFonts w:cs="Times New Roman"/>
                <w:sz w:val="20"/>
                <w:lang w:bidi="th-TH"/>
              </w:rPr>
              <w:t>600</w:t>
            </w:r>
          </w:p>
        </w:tc>
        <w:tc>
          <w:tcPr>
            <w:tcW w:w="270" w:type="dxa"/>
            <w:gridSpan w:val="2"/>
            <w:vAlign w:val="bottom"/>
          </w:tcPr>
          <w:p w14:paraId="2E9D4179" w14:textId="77777777" w:rsidR="005D6D59" w:rsidRPr="004A2273" w:rsidRDefault="005D6D59" w:rsidP="005D6D59">
            <w:pPr>
              <w:tabs>
                <w:tab w:val="decimal" w:pos="736"/>
              </w:tabs>
              <w:spacing w:line="40" w:lineRule="atLeast"/>
              <w:ind w:left="-79" w:right="-40"/>
              <w:rPr>
                <w:rFonts w:cs="Times New Roman"/>
                <w:sz w:val="20"/>
                <w:lang w:bidi="th-TH"/>
              </w:rPr>
            </w:pPr>
          </w:p>
        </w:tc>
        <w:tc>
          <w:tcPr>
            <w:tcW w:w="936" w:type="dxa"/>
            <w:gridSpan w:val="2"/>
            <w:vAlign w:val="bottom"/>
          </w:tcPr>
          <w:p w14:paraId="61E5829E" w14:textId="4E063083" w:rsidR="005D6D59" w:rsidRPr="004A2273" w:rsidRDefault="005D6D59" w:rsidP="005D6D59">
            <w:pPr>
              <w:pStyle w:val="acctfourfigures"/>
              <w:tabs>
                <w:tab w:val="clear" w:pos="765"/>
                <w:tab w:val="decimal" w:pos="455"/>
              </w:tabs>
              <w:spacing w:line="40" w:lineRule="atLeast"/>
              <w:ind w:left="-79" w:right="-156"/>
              <w:rPr>
                <w:rFonts w:cs="Times New Roman"/>
                <w:sz w:val="20"/>
                <w:lang w:bidi="th-TH"/>
              </w:rPr>
            </w:pPr>
            <w:r w:rsidRPr="004A2273">
              <w:rPr>
                <w:rFonts w:cs="Times New Roman"/>
                <w:sz w:val="20"/>
                <w:lang w:bidi="th-TH"/>
              </w:rPr>
              <w:t>-</w:t>
            </w:r>
          </w:p>
        </w:tc>
        <w:tc>
          <w:tcPr>
            <w:tcW w:w="236" w:type="dxa"/>
            <w:gridSpan w:val="2"/>
            <w:vAlign w:val="bottom"/>
          </w:tcPr>
          <w:p w14:paraId="3CD0C210" w14:textId="77777777" w:rsidR="005D6D59" w:rsidRPr="004A2273" w:rsidRDefault="005D6D59" w:rsidP="005D6D59">
            <w:pPr>
              <w:tabs>
                <w:tab w:val="left" w:pos="0"/>
              </w:tabs>
              <w:spacing w:line="40" w:lineRule="atLeast"/>
              <w:ind w:right="-40"/>
              <w:jc w:val="thaiDistribute"/>
              <w:rPr>
                <w:rFonts w:cs="Times New Roman"/>
                <w:sz w:val="20"/>
                <w:lang w:bidi="th-TH"/>
              </w:rPr>
            </w:pPr>
          </w:p>
        </w:tc>
        <w:tc>
          <w:tcPr>
            <w:tcW w:w="815" w:type="dxa"/>
            <w:gridSpan w:val="2"/>
            <w:vAlign w:val="bottom"/>
          </w:tcPr>
          <w:p w14:paraId="2FB1B169" w14:textId="1F7A0B10" w:rsidR="005D6D59" w:rsidRPr="004A2273" w:rsidRDefault="005D6D59" w:rsidP="005D6D59">
            <w:pPr>
              <w:pStyle w:val="acctfourfigures"/>
              <w:tabs>
                <w:tab w:val="left" w:pos="720"/>
              </w:tabs>
              <w:spacing w:line="40" w:lineRule="atLeast"/>
              <w:ind w:left="-90" w:right="-126"/>
              <w:jc w:val="center"/>
              <w:rPr>
                <w:rFonts w:cs="Times New Roman"/>
                <w:sz w:val="20"/>
                <w:lang w:bidi="th-TH"/>
              </w:rPr>
            </w:pPr>
            <w:r w:rsidRPr="004A2273">
              <w:rPr>
                <w:rFonts w:cs="Times New Roman"/>
                <w:sz w:val="20"/>
                <w:lang w:bidi="th-TH"/>
              </w:rPr>
              <w:t>-</w:t>
            </w:r>
          </w:p>
        </w:tc>
        <w:tc>
          <w:tcPr>
            <w:tcW w:w="270" w:type="dxa"/>
            <w:gridSpan w:val="2"/>
            <w:vAlign w:val="bottom"/>
          </w:tcPr>
          <w:p w14:paraId="4EEFDB91" w14:textId="77777777" w:rsidR="005D6D59" w:rsidRPr="004A2273"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62C71C05" w14:textId="6FC4C69C" w:rsidR="005D6D59" w:rsidRPr="004A2273" w:rsidRDefault="005D6D59" w:rsidP="005D6D59">
            <w:pPr>
              <w:pStyle w:val="acctfourfigures"/>
              <w:tabs>
                <w:tab w:val="left" w:pos="720"/>
              </w:tabs>
              <w:spacing w:line="40" w:lineRule="atLeast"/>
              <w:ind w:left="-90" w:right="-126"/>
              <w:jc w:val="center"/>
              <w:rPr>
                <w:rFonts w:cs="Times New Roman"/>
                <w:sz w:val="20"/>
                <w:lang w:bidi="th-TH"/>
              </w:rPr>
            </w:pPr>
            <w:r w:rsidRPr="004A2273">
              <w:rPr>
                <w:rFonts w:cs="Times New Roman"/>
                <w:sz w:val="20"/>
                <w:lang w:bidi="th-TH"/>
              </w:rPr>
              <w:t>-</w:t>
            </w:r>
          </w:p>
        </w:tc>
        <w:tc>
          <w:tcPr>
            <w:tcW w:w="270" w:type="dxa"/>
            <w:gridSpan w:val="2"/>
            <w:vAlign w:val="bottom"/>
          </w:tcPr>
          <w:p w14:paraId="0B8ADD90" w14:textId="77777777" w:rsidR="005D6D59" w:rsidRPr="004A2273" w:rsidRDefault="005D6D59" w:rsidP="005D6D59">
            <w:pPr>
              <w:tabs>
                <w:tab w:val="left" w:pos="0"/>
              </w:tabs>
              <w:spacing w:line="40" w:lineRule="atLeast"/>
              <w:ind w:right="-40"/>
              <w:jc w:val="thaiDistribute"/>
              <w:rPr>
                <w:rFonts w:cs="Times New Roman"/>
                <w:sz w:val="20"/>
                <w:lang w:bidi="th-TH"/>
              </w:rPr>
            </w:pPr>
          </w:p>
        </w:tc>
        <w:tc>
          <w:tcPr>
            <w:tcW w:w="900" w:type="dxa"/>
            <w:gridSpan w:val="2"/>
            <w:vAlign w:val="bottom"/>
          </w:tcPr>
          <w:p w14:paraId="69628672" w14:textId="03B483FE" w:rsidR="005D6D59" w:rsidRPr="004A2273" w:rsidRDefault="005D6D59" w:rsidP="005D6D59">
            <w:pPr>
              <w:pStyle w:val="acctfourfigures"/>
              <w:tabs>
                <w:tab w:val="clear" w:pos="765"/>
                <w:tab w:val="decimal" w:pos="690"/>
              </w:tabs>
              <w:spacing w:line="40" w:lineRule="atLeast"/>
              <w:ind w:left="-79" w:right="-156"/>
              <w:rPr>
                <w:rFonts w:cs="Times New Roman"/>
                <w:sz w:val="20"/>
                <w:lang w:bidi="th-TH"/>
              </w:rPr>
            </w:pPr>
            <w:r w:rsidRPr="004A2273">
              <w:rPr>
                <w:rFonts w:cs="Times New Roman"/>
                <w:sz w:val="20"/>
                <w:lang w:bidi="th-TH"/>
              </w:rPr>
              <w:t>600</w:t>
            </w:r>
          </w:p>
        </w:tc>
        <w:tc>
          <w:tcPr>
            <w:tcW w:w="270" w:type="dxa"/>
            <w:gridSpan w:val="2"/>
            <w:vAlign w:val="bottom"/>
          </w:tcPr>
          <w:p w14:paraId="03CCB8E8" w14:textId="77777777" w:rsidR="005D6D59" w:rsidRPr="004A2273" w:rsidRDefault="005D6D59" w:rsidP="005D6D59">
            <w:pPr>
              <w:tabs>
                <w:tab w:val="decimal" w:pos="690"/>
              </w:tabs>
              <w:spacing w:line="40" w:lineRule="atLeast"/>
              <w:ind w:left="-79" w:right="-156"/>
              <w:rPr>
                <w:rFonts w:cs="Times New Roman"/>
                <w:sz w:val="20"/>
                <w:lang w:bidi="th-TH"/>
              </w:rPr>
            </w:pPr>
          </w:p>
        </w:tc>
        <w:tc>
          <w:tcPr>
            <w:tcW w:w="994" w:type="dxa"/>
            <w:gridSpan w:val="2"/>
            <w:vAlign w:val="bottom"/>
          </w:tcPr>
          <w:p w14:paraId="5FDE4890" w14:textId="5F9FD184" w:rsidR="005D6D59" w:rsidRPr="004A2273" w:rsidRDefault="005D6D59" w:rsidP="005D6D59">
            <w:pPr>
              <w:pStyle w:val="acctfourfigures"/>
              <w:tabs>
                <w:tab w:val="clear" w:pos="765"/>
                <w:tab w:val="decimal" w:pos="540"/>
              </w:tabs>
              <w:spacing w:line="40" w:lineRule="atLeast"/>
              <w:ind w:left="-79" w:right="-156"/>
              <w:rPr>
                <w:rFonts w:cs="Times New Roman"/>
                <w:sz w:val="20"/>
                <w:lang w:bidi="th-TH"/>
              </w:rPr>
            </w:pPr>
            <w:r w:rsidRPr="004A2273">
              <w:rPr>
                <w:rFonts w:cs="Times New Roman"/>
                <w:sz w:val="20"/>
                <w:lang w:bidi="th-TH"/>
              </w:rPr>
              <w:t>-</w:t>
            </w:r>
          </w:p>
        </w:tc>
      </w:tr>
      <w:tr w:rsidR="005D6D59" w:rsidRPr="009D0E26" w14:paraId="7EA51CE4" w14:textId="77777777" w:rsidTr="00B85FF4">
        <w:trPr>
          <w:gridAfter w:val="1"/>
          <w:wAfter w:w="6" w:type="dxa"/>
        </w:trPr>
        <w:tc>
          <w:tcPr>
            <w:tcW w:w="2880" w:type="dxa"/>
            <w:vAlign w:val="bottom"/>
            <w:hideMark/>
          </w:tcPr>
          <w:p w14:paraId="04EF027F" w14:textId="77777777" w:rsidR="005D6D59" w:rsidRPr="009D0E26" w:rsidRDefault="005D6D59" w:rsidP="005D6D59">
            <w:pPr>
              <w:tabs>
                <w:tab w:val="left" w:pos="2700"/>
              </w:tabs>
              <w:spacing w:line="40" w:lineRule="atLeast"/>
              <w:ind w:left="-25" w:right="-40"/>
              <w:jc w:val="thaiDistribute"/>
              <w:rPr>
                <w:rFonts w:cs="Times New Roman"/>
                <w:sz w:val="20"/>
                <w:lang w:bidi="th-TH"/>
              </w:rPr>
            </w:pPr>
            <w:r w:rsidRPr="009D0E26">
              <w:rPr>
                <w:rFonts w:cs="Times New Roman"/>
                <w:sz w:val="20"/>
              </w:rPr>
              <w:t>Xe-Pian Xe-</w:t>
            </w:r>
            <w:proofErr w:type="spellStart"/>
            <w:r w:rsidRPr="009D0E26">
              <w:rPr>
                <w:rFonts w:cs="Times New Roman"/>
                <w:sz w:val="20"/>
              </w:rPr>
              <w:t>Namnoy</w:t>
            </w:r>
            <w:proofErr w:type="spellEnd"/>
            <w:r w:rsidRPr="009D0E26">
              <w:rPr>
                <w:rFonts w:cs="Times New Roman"/>
                <w:sz w:val="20"/>
              </w:rPr>
              <w:t xml:space="preserve"> Power</w:t>
            </w:r>
          </w:p>
        </w:tc>
        <w:tc>
          <w:tcPr>
            <w:tcW w:w="2790" w:type="dxa"/>
          </w:tcPr>
          <w:p w14:paraId="5E7537DC" w14:textId="2C7B57C7" w:rsidR="005D6D59" w:rsidRPr="009D0E26" w:rsidRDefault="005D6D59" w:rsidP="005D6D59">
            <w:pPr>
              <w:pStyle w:val="acctfourfigures"/>
              <w:tabs>
                <w:tab w:val="clear" w:pos="765"/>
                <w:tab w:val="decimal" w:pos="246"/>
              </w:tabs>
              <w:spacing w:line="40" w:lineRule="atLeast"/>
              <w:ind w:left="-24" w:right="-156"/>
              <w:rPr>
                <w:rFonts w:cs="Times New Roman"/>
                <w:sz w:val="20"/>
              </w:rPr>
            </w:pPr>
          </w:p>
        </w:tc>
        <w:tc>
          <w:tcPr>
            <w:tcW w:w="1170" w:type="dxa"/>
          </w:tcPr>
          <w:p w14:paraId="5CE7AF54" w14:textId="10517A2D" w:rsidR="005D6D59" w:rsidRPr="009D0E26" w:rsidRDefault="005D6D59" w:rsidP="005D6D59">
            <w:pPr>
              <w:pStyle w:val="acctfourfigures"/>
              <w:tabs>
                <w:tab w:val="left" w:pos="720"/>
              </w:tabs>
              <w:spacing w:line="40" w:lineRule="atLeast"/>
              <w:ind w:left="-79" w:right="-156"/>
              <w:jc w:val="center"/>
              <w:rPr>
                <w:rFonts w:cs="Times New Roman"/>
                <w:sz w:val="20"/>
                <w:lang w:bidi="th-TH"/>
              </w:rPr>
            </w:pPr>
          </w:p>
        </w:tc>
        <w:tc>
          <w:tcPr>
            <w:tcW w:w="810" w:type="dxa"/>
            <w:vAlign w:val="bottom"/>
          </w:tcPr>
          <w:p w14:paraId="603F7769" w14:textId="17B38450" w:rsidR="005D6D59" w:rsidRPr="009D0E26" w:rsidRDefault="005D6D59" w:rsidP="005D6D59">
            <w:pPr>
              <w:pStyle w:val="acctfourfigures"/>
              <w:tabs>
                <w:tab w:val="left" w:pos="720"/>
              </w:tabs>
              <w:spacing w:line="40" w:lineRule="atLeast"/>
              <w:ind w:left="-79" w:right="-156"/>
              <w:jc w:val="center"/>
              <w:rPr>
                <w:rFonts w:cs="Times New Roman"/>
                <w:sz w:val="20"/>
                <w:lang w:bidi="th-TH"/>
              </w:rPr>
            </w:pPr>
          </w:p>
        </w:tc>
        <w:tc>
          <w:tcPr>
            <w:tcW w:w="810" w:type="dxa"/>
            <w:gridSpan w:val="2"/>
            <w:vAlign w:val="bottom"/>
          </w:tcPr>
          <w:p w14:paraId="7DD4D69A" w14:textId="77777777" w:rsidR="005D6D59" w:rsidRPr="009D0E26" w:rsidRDefault="005D6D59" w:rsidP="005D6D59">
            <w:pPr>
              <w:pStyle w:val="acctfourfigures"/>
              <w:tabs>
                <w:tab w:val="left" w:pos="720"/>
              </w:tabs>
              <w:spacing w:line="40" w:lineRule="atLeast"/>
              <w:ind w:left="-79" w:right="-156"/>
              <w:jc w:val="center"/>
              <w:rPr>
                <w:rFonts w:cs="Times New Roman"/>
                <w:sz w:val="20"/>
                <w:lang w:bidi="th-TH"/>
              </w:rPr>
            </w:pPr>
          </w:p>
        </w:tc>
        <w:tc>
          <w:tcPr>
            <w:tcW w:w="270" w:type="dxa"/>
            <w:gridSpan w:val="2"/>
            <w:vAlign w:val="bottom"/>
          </w:tcPr>
          <w:p w14:paraId="180DD300" w14:textId="77777777" w:rsidR="005D6D59" w:rsidRPr="009D0E26" w:rsidRDefault="005D6D59" w:rsidP="005D6D59">
            <w:pPr>
              <w:pStyle w:val="acctfourfigures"/>
              <w:tabs>
                <w:tab w:val="clear" w:pos="765"/>
                <w:tab w:val="decimal" w:pos="736"/>
              </w:tabs>
              <w:spacing w:line="40" w:lineRule="atLeast"/>
              <w:ind w:left="-79"/>
              <w:rPr>
                <w:rFonts w:cs="Times New Roman"/>
                <w:sz w:val="20"/>
              </w:rPr>
            </w:pPr>
          </w:p>
        </w:tc>
        <w:tc>
          <w:tcPr>
            <w:tcW w:w="873" w:type="dxa"/>
            <w:gridSpan w:val="2"/>
            <w:vAlign w:val="bottom"/>
          </w:tcPr>
          <w:p w14:paraId="6564687C" w14:textId="77777777"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p>
        </w:tc>
        <w:tc>
          <w:tcPr>
            <w:tcW w:w="270" w:type="dxa"/>
            <w:gridSpan w:val="2"/>
            <w:vAlign w:val="bottom"/>
          </w:tcPr>
          <w:p w14:paraId="580953CF" w14:textId="77777777" w:rsidR="005D6D59" w:rsidRPr="009D0E26" w:rsidRDefault="005D6D59" w:rsidP="005D6D59">
            <w:pPr>
              <w:pStyle w:val="acctfourfigures"/>
              <w:tabs>
                <w:tab w:val="clear" w:pos="765"/>
                <w:tab w:val="decimal" w:pos="736"/>
              </w:tabs>
              <w:spacing w:line="40" w:lineRule="atLeast"/>
              <w:ind w:left="-79" w:right="-156"/>
              <w:rPr>
                <w:rFonts w:cs="Times New Roman"/>
                <w:sz w:val="20"/>
              </w:rPr>
            </w:pPr>
          </w:p>
        </w:tc>
        <w:tc>
          <w:tcPr>
            <w:tcW w:w="936" w:type="dxa"/>
            <w:gridSpan w:val="2"/>
            <w:vAlign w:val="bottom"/>
          </w:tcPr>
          <w:p w14:paraId="78E10237" w14:textId="77777777"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p>
        </w:tc>
        <w:tc>
          <w:tcPr>
            <w:tcW w:w="236" w:type="dxa"/>
            <w:gridSpan w:val="2"/>
            <w:vAlign w:val="bottom"/>
          </w:tcPr>
          <w:p w14:paraId="6B1EE5E6" w14:textId="77777777" w:rsidR="005D6D59" w:rsidRPr="009D0E26" w:rsidRDefault="005D6D59" w:rsidP="005D6D59">
            <w:pPr>
              <w:pStyle w:val="acctfourfigures"/>
              <w:spacing w:line="40" w:lineRule="atLeast"/>
              <w:rPr>
                <w:rFonts w:cs="Times New Roman"/>
                <w:sz w:val="20"/>
              </w:rPr>
            </w:pPr>
          </w:p>
        </w:tc>
        <w:tc>
          <w:tcPr>
            <w:tcW w:w="815" w:type="dxa"/>
            <w:gridSpan w:val="2"/>
            <w:vAlign w:val="bottom"/>
          </w:tcPr>
          <w:p w14:paraId="1B669461" w14:textId="77777777" w:rsidR="005D6D59" w:rsidRPr="009D0E26" w:rsidRDefault="005D6D59" w:rsidP="005D6D59">
            <w:pPr>
              <w:pStyle w:val="acctfourfigures"/>
              <w:tabs>
                <w:tab w:val="decimal" w:pos="377"/>
                <w:tab w:val="decimal" w:pos="430"/>
              </w:tabs>
              <w:spacing w:line="40" w:lineRule="atLeast"/>
              <w:ind w:left="-90" w:right="-126"/>
              <w:jc w:val="both"/>
              <w:rPr>
                <w:rFonts w:cs="Times New Roman"/>
                <w:sz w:val="20"/>
                <w:lang w:bidi="th-TH"/>
              </w:rPr>
            </w:pPr>
          </w:p>
        </w:tc>
        <w:tc>
          <w:tcPr>
            <w:tcW w:w="270" w:type="dxa"/>
            <w:gridSpan w:val="2"/>
            <w:vAlign w:val="bottom"/>
          </w:tcPr>
          <w:p w14:paraId="49570F66" w14:textId="77777777" w:rsidR="005D6D59" w:rsidRPr="009D0E26" w:rsidRDefault="005D6D59" w:rsidP="005D6D59">
            <w:pPr>
              <w:pStyle w:val="acctfourfigures"/>
              <w:spacing w:line="40" w:lineRule="atLeast"/>
              <w:rPr>
                <w:rFonts w:cs="Times New Roman"/>
                <w:sz w:val="20"/>
                <w:rtl/>
                <w:cs/>
              </w:rPr>
            </w:pPr>
          </w:p>
        </w:tc>
        <w:tc>
          <w:tcPr>
            <w:tcW w:w="814" w:type="dxa"/>
            <w:gridSpan w:val="2"/>
            <w:vAlign w:val="bottom"/>
          </w:tcPr>
          <w:p w14:paraId="2BF6A4CE" w14:textId="77777777" w:rsidR="005D6D59" w:rsidRPr="009D0E26" w:rsidRDefault="005D6D59" w:rsidP="005D6D59">
            <w:pPr>
              <w:pStyle w:val="acctfourfigures"/>
              <w:tabs>
                <w:tab w:val="decimal" w:pos="377"/>
                <w:tab w:val="decimal" w:pos="430"/>
              </w:tabs>
              <w:spacing w:line="40" w:lineRule="atLeast"/>
              <w:ind w:left="-90" w:right="-126"/>
              <w:jc w:val="both"/>
              <w:rPr>
                <w:rFonts w:cs="Times New Roman"/>
                <w:sz w:val="20"/>
                <w:lang w:bidi="th-TH"/>
              </w:rPr>
            </w:pPr>
          </w:p>
        </w:tc>
        <w:tc>
          <w:tcPr>
            <w:tcW w:w="270" w:type="dxa"/>
            <w:gridSpan w:val="2"/>
            <w:vAlign w:val="bottom"/>
          </w:tcPr>
          <w:p w14:paraId="301D4A21" w14:textId="77777777" w:rsidR="005D6D59" w:rsidRPr="009D0E26" w:rsidRDefault="005D6D59" w:rsidP="005D6D59">
            <w:pPr>
              <w:pStyle w:val="acctfourfigures"/>
              <w:spacing w:line="40" w:lineRule="atLeast"/>
              <w:rPr>
                <w:rFonts w:cs="Times New Roman"/>
                <w:sz w:val="20"/>
                <w:rtl/>
                <w:cs/>
              </w:rPr>
            </w:pPr>
          </w:p>
        </w:tc>
        <w:tc>
          <w:tcPr>
            <w:tcW w:w="900" w:type="dxa"/>
            <w:gridSpan w:val="2"/>
            <w:vAlign w:val="bottom"/>
          </w:tcPr>
          <w:p w14:paraId="6EB19EEA" w14:textId="77777777" w:rsidR="005D6D59" w:rsidRPr="009D0E26" w:rsidRDefault="005D6D59" w:rsidP="005D6D59">
            <w:pPr>
              <w:pStyle w:val="acctfourfigures"/>
              <w:tabs>
                <w:tab w:val="clear" w:pos="765"/>
                <w:tab w:val="decimal" w:pos="690"/>
              </w:tabs>
              <w:spacing w:line="40" w:lineRule="atLeast"/>
              <w:ind w:left="-79" w:right="-156"/>
              <w:rPr>
                <w:rFonts w:cs="Times New Roman"/>
                <w:sz w:val="20"/>
                <w:lang w:bidi="th-TH"/>
              </w:rPr>
            </w:pPr>
          </w:p>
        </w:tc>
        <w:tc>
          <w:tcPr>
            <w:tcW w:w="270" w:type="dxa"/>
            <w:gridSpan w:val="2"/>
            <w:vAlign w:val="bottom"/>
          </w:tcPr>
          <w:p w14:paraId="2F2A696D" w14:textId="77777777" w:rsidR="005D6D59" w:rsidRPr="009D0E26" w:rsidRDefault="005D6D59" w:rsidP="005D6D59">
            <w:pPr>
              <w:pStyle w:val="acctfourfigures"/>
              <w:tabs>
                <w:tab w:val="clear" w:pos="765"/>
                <w:tab w:val="decimal" w:pos="690"/>
              </w:tabs>
              <w:spacing w:line="40" w:lineRule="atLeast"/>
              <w:ind w:left="-79" w:right="-156"/>
              <w:rPr>
                <w:rFonts w:cs="Times New Roman"/>
                <w:sz w:val="20"/>
              </w:rPr>
            </w:pPr>
          </w:p>
        </w:tc>
        <w:tc>
          <w:tcPr>
            <w:tcW w:w="994" w:type="dxa"/>
            <w:gridSpan w:val="2"/>
            <w:vAlign w:val="bottom"/>
          </w:tcPr>
          <w:p w14:paraId="091B3C2A" w14:textId="77777777" w:rsidR="005D6D59" w:rsidRPr="009D0E26" w:rsidRDefault="005D6D59" w:rsidP="005D6D59">
            <w:pPr>
              <w:pStyle w:val="acctfourfigures"/>
              <w:tabs>
                <w:tab w:val="clear" w:pos="765"/>
                <w:tab w:val="decimal" w:pos="801"/>
              </w:tabs>
              <w:spacing w:line="40" w:lineRule="atLeast"/>
              <w:ind w:left="-79" w:right="-156"/>
              <w:rPr>
                <w:rFonts w:cs="Times New Roman"/>
                <w:sz w:val="20"/>
                <w:lang w:bidi="th-TH"/>
              </w:rPr>
            </w:pPr>
          </w:p>
        </w:tc>
      </w:tr>
      <w:tr w:rsidR="005D6D59" w:rsidRPr="009D0E26" w14:paraId="3F1638BA" w14:textId="77777777" w:rsidTr="00B85FF4">
        <w:trPr>
          <w:gridAfter w:val="1"/>
          <w:wAfter w:w="6" w:type="dxa"/>
        </w:trPr>
        <w:tc>
          <w:tcPr>
            <w:tcW w:w="2880" w:type="dxa"/>
            <w:vAlign w:val="bottom"/>
            <w:hideMark/>
          </w:tcPr>
          <w:p w14:paraId="1F52656B" w14:textId="77777777" w:rsidR="005D6D59" w:rsidRPr="009D0E26" w:rsidRDefault="005D6D59" w:rsidP="005D6D59">
            <w:pPr>
              <w:tabs>
                <w:tab w:val="left" w:pos="0"/>
                <w:tab w:val="left" w:pos="2700"/>
              </w:tabs>
              <w:spacing w:line="40" w:lineRule="atLeast"/>
              <w:ind w:left="-25" w:right="-40"/>
              <w:jc w:val="thaiDistribute"/>
              <w:rPr>
                <w:rFonts w:cs="Times New Roman"/>
                <w:sz w:val="20"/>
                <w:lang w:bidi="th-TH"/>
              </w:rPr>
            </w:pPr>
            <w:r w:rsidRPr="009D0E26">
              <w:rPr>
                <w:rFonts w:cs="Times New Roman"/>
                <w:sz w:val="20"/>
              </w:rPr>
              <w:t xml:space="preserve">   Company Limited</w:t>
            </w:r>
          </w:p>
        </w:tc>
        <w:tc>
          <w:tcPr>
            <w:tcW w:w="2790" w:type="dxa"/>
          </w:tcPr>
          <w:p w14:paraId="042D69E1" w14:textId="7F243E6A" w:rsidR="005D6D59" w:rsidRPr="009D0E26" w:rsidRDefault="005D6D59" w:rsidP="005D6D59">
            <w:pPr>
              <w:pStyle w:val="acctfourfigures"/>
              <w:tabs>
                <w:tab w:val="clear" w:pos="765"/>
                <w:tab w:val="decimal" w:pos="246"/>
              </w:tabs>
              <w:spacing w:line="40" w:lineRule="atLeast"/>
              <w:ind w:left="-24" w:right="-156" w:firstLine="10"/>
              <w:rPr>
                <w:rFonts w:cs="Times New Roman"/>
                <w:sz w:val="20"/>
              </w:rPr>
            </w:pPr>
            <w:r w:rsidRPr="009D0E26">
              <w:rPr>
                <w:rFonts w:cs="Times New Roman"/>
                <w:sz w:val="20"/>
              </w:rPr>
              <w:t>Generating and selling electricity</w:t>
            </w:r>
          </w:p>
        </w:tc>
        <w:tc>
          <w:tcPr>
            <w:tcW w:w="1170" w:type="dxa"/>
          </w:tcPr>
          <w:p w14:paraId="48C02F7B" w14:textId="20C8CF37"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Lao PDR</w:t>
            </w:r>
          </w:p>
        </w:tc>
        <w:tc>
          <w:tcPr>
            <w:tcW w:w="810" w:type="dxa"/>
            <w:vAlign w:val="bottom"/>
          </w:tcPr>
          <w:p w14:paraId="370986D3" w14:textId="79D53D0B"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Pr>
                <w:rFonts w:cs="Times New Roman"/>
                <w:sz w:val="20"/>
                <w:lang w:bidi="th-TH"/>
              </w:rPr>
              <w:t>25</w:t>
            </w:r>
          </w:p>
        </w:tc>
        <w:tc>
          <w:tcPr>
            <w:tcW w:w="810" w:type="dxa"/>
            <w:gridSpan w:val="2"/>
            <w:vAlign w:val="bottom"/>
            <w:hideMark/>
          </w:tcPr>
          <w:p w14:paraId="03861509" w14:textId="7382F80A"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25</w:t>
            </w:r>
          </w:p>
        </w:tc>
        <w:tc>
          <w:tcPr>
            <w:tcW w:w="270" w:type="dxa"/>
            <w:gridSpan w:val="2"/>
            <w:vAlign w:val="bottom"/>
          </w:tcPr>
          <w:p w14:paraId="50B268AA"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873" w:type="dxa"/>
            <w:gridSpan w:val="2"/>
            <w:vAlign w:val="bottom"/>
          </w:tcPr>
          <w:p w14:paraId="67661A52" w14:textId="574781C7"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2,523,725</w:t>
            </w:r>
          </w:p>
        </w:tc>
        <w:tc>
          <w:tcPr>
            <w:tcW w:w="270" w:type="dxa"/>
            <w:gridSpan w:val="2"/>
            <w:vAlign w:val="bottom"/>
          </w:tcPr>
          <w:p w14:paraId="530CB074"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936" w:type="dxa"/>
            <w:gridSpan w:val="2"/>
            <w:vAlign w:val="bottom"/>
            <w:hideMark/>
          </w:tcPr>
          <w:p w14:paraId="28DA24DD" w14:textId="76D80201"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r w:rsidRPr="009D0E26">
              <w:rPr>
                <w:rFonts w:cs="Times New Roman"/>
                <w:sz w:val="20"/>
                <w:lang w:bidi="th-TH"/>
              </w:rPr>
              <w:t>2,523,725</w:t>
            </w:r>
          </w:p>
        </w:tc>
        <w:tc>
          <w:tcPr>
            <w:tcW w:w="236" w:type="dxa"/>
            <w:gridSpan w:val="2"/>
            <w:vAlign w:val="bottom"/>
          </w:tcPr>
          <w:p w14:paraId="53C4FA24" w14:textId="77777777" w:rsidR="005D6D59" w:rsidRPr="009D0E26" w:rsidRDefault="005D6D59" w:rsidP="005D6D59">
            <w:pPr>
              <w:pStyle w:val="BodyText"/>
              <w:tabs>
                <w:tab w:val="decimal" w:pos="477"/>
                <w:tab w:val="decimal" w:pos="792"/>
              </w:tabs>
              <w:spacing w:after="0" w:line="40" w:lineRule="atLeast"/>
              <w:ind w:left="-79" w:right="-108"/>
              <w:jc w:val="both"/>
              <w:rPr>
                <w:rFonts w:cs="Times New Roman"/>
                <w:sz w:val="20"/>
                <w:lang w:bidi="th-TH"/>
              </w:rPr>
            </w:pPr>
          </w:p>
        </w:tc>
        <w:tc>
          <w:tcPr>
            <w:tcW w:w="815" w:type="dxa"/>
            <w:gridSpan w:val="2"/>
            <w:vAlign w:val="bottom"/>
          </w:tcPr>
          <w:p w14:paraId="46BD1856" w14:textId="28072F5E"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5F5B6C3D" w14:textId="77777777" w:rsidR="005D6D59" w:rsidRPr="009D0E26"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hideMark/>
          </w:tcPr>
          <w:p w14:paraId="5154478F" w14:textId="77777777"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294A2C44" w14:textId="77777777" w:rsidR="005D6D59" w:rsidRPr="009D0E26" w:rsidRDefault="005D6D59" w:rsidP="005D6D59">
            <w:pPr>
              <w:pStyle w:val="BodyText"/>
              <w:tabs>
                <w:tab w:val="decimal" w:pos="477"/>
              </w:tabs>
              <w:spacing w:after="0" w:line="40" w:lineRule="atLeast"/>
              <w:ind w:left="-79" w:right="-44"/>
              <w:jc w:val="both"/>
              <w:rPr>
                <w:rFonts w:cs="Times New Roman"/>
                <w:sz w:val="20"/>
                <w:lang w:bidi="th-TH"/>
              </w:rPr>
            </w:pPr>
          </w:p>
        </w:tc>
        <w:tc>
          <w:tcPr>
            <w:tcW w:w="900" w:type="dxa"/>
            <w:gridSpan w:val="2"/>
            <w:vAlign w:val="bottom"/>
          </w:tcPr>
          <w:p w14:paraId="1D90F516" w14:textId="7FEE0EE1" w:rsidR="005D6D59" w:rsidRPr="009D0E26" w:rsidRDefault="005D6D59" w:rsidP="005D6D59">
            <w:pPr>
              <w:pStyle w:val="acctfourfigures"/>
              <w:tabs>
                <w:tab w:val="clear" w:pos="765"/>
                <w:tab w:val="decimal" w:pos="690"/>
              </w:tabs>
              <w:spacing w:line="40" w:lineRule="atLeast"/>
              <w:ind w:left="-79" w:right="-156"/>
              <w:rPr>
                <w:rFonts w:cs="Times New Roman"/>
                <w:sz w:val="20"/>
                <w:lang w:bidi="th-TH"/>
              </w:rPr>
            </w:pPr>
            <w:r w:rsidRPr="009D0E26">
              <w:rPr>
                <w:rFonts w:cs="Times New Roman"/>
                <w:sz w:val="20"/>
                <w:lang w:bidi="th-TH"/>
              </w:rPr>
              <w:t>2,523,725</w:t>
            </w:r>
          </w:p>
        </w:tc>
        <w:tc>
          <w:tcPr>
            <w:tcW w:w="270" w:type="dxa"/>
            <w:gridSpan w:val="2"/>
            <w:vAlign w:val="bottom"/>
          </w:tcPr>
          <w:p w14:paraId="5D17124D" w14:textId="77777777" w:rsidR="005D6D59" w:rsidRPr="009D0E26" w:rsidRDefault="005D6D59" w:rsidP="005D6D59">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hideMark/>
          </w:tcPr>
          <w:p w14:paraId="5925EE7C" w14:textId="39B18F46" w:rsidR="005D6D59" w:rsidRPr="009D0E26" w:rsidRDefault="005D6D59" w:rsidP="005D6D59">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2,523,725</w:t>
            </w:r>
          </w:p>
        </w:tc>
      </w:tr>
      <w:tr w:rsidR="005D6D59" w:rsidRPr="009D0E26" w14:paraId="43023A34" w14:textId="77777777" w:rsidTr="00A30979">
        <w:trPr>
          <w:gridAfter w:val="1"/>
          <w:wAfter w:w="6" w:type="dxa"/>
        </w:trPr>
        <w:tc>
          <w:tcPr>
            <w:tcW w:w="2880" w:type="dxa"/>
          </w:tcPr>
          <w:p w14:paraId="446795A5" w14:textId="37EA8F4E" w:rsidR="005D6D59" w:rsidRPr="009D0E26" w:rsidRDefault="005D6D59" w:rsidP="005D6D59">
            <w:pPr>
              <w:tabs>
                <w:tab w:val="left" w:pos="0"/>
                <w:tab w:val="left" w:pos="2230"/>
              </w:tabs>
              <w:spacing w:line="40" w:lineRule="atLeast"/>
              <w:ind w:left="-25" w:right="-470"/>
              <w:rPr>
                <w:rFonts w:cs="Times New Roman"/>
                <w:spacing w:val="-10"/>
                <w:sz w:val="20"/>
              </w:rPr>
            </w:pPr>
            <w:proofErr w:type="spellStart"/>
            <w:r w:rsidRPr="009D0E26">
              <w:rPr>
                <w:rFonts w:cs="Times New Roman"/>
                <w:spacing w:val="-10"/>
                <w:sz w:val="20"/>
              </w:rPr>
              <w:t>Sekong</w:t>
            </w:r>
            <w:proofErr w:type="spellEnd"/>
            <w:r w:rsidRPr="009D0E26">
              <w:rPr>
                <w:rFonts w:cs="Times New Roman"/>
                <w:spacing w:val="-10"/>
                <w:sz w:val="20"/>
              </w:rPr>
              <w:t xml:space="preserve"> Investment Advisory Co., Ltd.</w:t>
            </w:r>
          </w:p>
        </w:tc>
        <w:tc>
          <w:tcPr>
            <w:tcW w:w="2790" w:type="dxa"/>
          </w:tcPr>
          <w:p w14:paraId="0A4AB1CE" w14:textId="77777777" w:rsidR="005D6D59" w:rsidRPr="009D0E26" w:rsidRDefault="005D6D59" w:rsidP="005D6D59">
            <w:pPr>
              <w:pStyle w:val="acctfourfigures"/>
              <w:tabs>
                <w:tab w:val="decimal" w:pos="246"/>
              </w:tabs>
              <w:spacing w:line="40" w:lineRule="atLeast"/>
              <w:ind w:left="-24" w:right="-156" w:firstLine="4"/>
              <w:rPr>
                <w:rFonts w:cs="Times New Roman"/>
                <w:sz w:val="20"/>
              </w:rPr>
            </w:pPr>
            <w:r w:rsidRPr="009D0E26">
              <w:rPr>
                <w:rFonts w:cs="Times New Roman"/>
                <w:sz w:val="20"/>
              </w:rPr>
              <w:t xml:space="preserve">Supporting the investment of </w:t>
            </w:r>
          </w:p>
          <w:p w14:paraId="54E4A798" w14:textId="6E93E634" w:rsidR="005D6D59" w:rsidRPr="009D0E26" w:rsidRDefault="005D6D59" w:rsidP="005D6D59">
            <w:pPr>
              <w:pStyle w:val="acctfourfigures"/>
              <w:tabs>
                <w:tab w:val="clear" w:pos="765"/>
                <w:tab w:val="decimal" w:pos="246"/>
              </w:tabs>
              <w:spacing w:line="40" w:lineRule="atLeast"/>
              <w:ind w:left="-24" w:right="-156" w:firstLine="4"/>
              <w:rPr>
                <w:rFonts w:cs="Times New Roman"/>
                <w:sz w:val="20"/>
              </w:rPr>
            </w:pPr>
            <w:r w:rsidRPr="009D0E26">
              <w:rPr>
                <w:rFonts w:cs="Times New Roman"/>
                <w:sz w:val="20"/>
              </w:rPr>
              <w:t xml:space="preserve">   power plant project</w:t>
            </w:r>
          </w:p>
        </w:tc>
        <w:tc>
          <w:tcPr>
            <w:tcW w:w="1170" w:type="dxa"/>
            <w:vAlign w:val="bottom"/>
          </w:tcPr>
          <w:p w14:paraId="62FE4516" w14:textId="5D6B4600"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Lao PDR</w:t>
            </w:r>
          </w:p>
        </w:tc>
        <w:tc>
          <w:tcPr>
            <w:tcW w:w="810" w:type="dxa"/>
            <w:vAlign w:val="bottom"/>
          </w:tcPr>
          <w:p w14:paraId="4FAD5926" w14:textId="36CB3A7A" w:rsidR="005D6D59" w:rsidRPr="009D0E26" w:rsidRDefault="005D6D59" w:rsidP="005D6D59">
            <w:pPr>
              <w:pStyle w:val="acctfourfigures"/>
              <w:tabs>
                <w:tab w:val="left" w:pos="720"/>
              </w:tabs>
              <w:spacing w:line="40" w:lineRule="atLeast"/>
              <w:ind w:left="-79" w:right="-156"/>
              <w:jc w:val="center"/>
              <w:rPr>
                <w:rFonts w:cstheme="minorBidi"/>
                <w:sz w:val="20"/>
                <w:cs/>
                <w:lang w:bidi="th-TH"/>
              </w:rPr>
            </w:pPr>
            <w:r>
              <w:rPr>
                <w:rFonts w:cstheme="minorBidi"/>
                <w:sz w:val="20"/>
                <w:lang w:bidi="th-TH"/>
              </w:rPr>
              <w:t>60</w:t>
            </w:r>
          </w:p>
        </w:tc>
        <w:tc>
          <w:tcPr>
            <w:tcW w:w="810" w:type="dxa"/>
            <w:gridSpan w:val="2"/>
            <w:vAlign w:val="bottom"/>
          </w:tcPr>
          <w:p w14:paraId="4841DFD2" w14:textId="7EF038AA"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60</w:t>
            </w:r>
          </w:p>
        </w:tc>
        <w:tc>
          <w:tcPr>
            <w:tcW w:w="270" w:type="dxa"/>
            <w:gridSpan w:val="2"/>
            <w:vAlign w:val="bottom"/>
          </w:tcPr>
          <w:p w14:paraId="22344D0A"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873" w:type="dxa"/>
            <w:gridSpan w:val="2"/>
            <w:vAlign w:val="bottom"/>
          </w:tcPr>
          <w:p w14:paraId="4B7C32A0" w14:textId="6D4A91F9" w:rsidR="005D6D59" w:rsidRPr="009D0E26" w:rsidRDefault="005D6D59" w:rsidP="005D6D59">
            <w:pPr>
              <w:pStyle w:val="acctfourfigures"/>
              <w:tabs>
                <w:tab w:val="clear" w:pos="765"/>
                <w:tab w:val="decimal" w:pos="736"/>
              </w:tabs>
              <w:spacing w:line="40" w:lineRule="atLeast"/>
              <w:ind w:left="-79" w:right="-156"/>
              <w:rPr>
                <w:rFonts w:cstheme="minorBidi"/>
                <w:sz w:val="20"/>
                <w:lang w:val="en-US" w:bidi="th-TH"/>
              </w:rPr>
            </w:pPr>
            <w:r w:rsidRPr="009D0E26">
              <w:rPr>
                <w:rFonts w:cstheme="minorBidi"/>
                <w:sz w:val="20"/>
                <w:lang w:val="en-US" w:bidi="th-TH"/>
              </w:rPr>
              <w:t>1,440</w:t>
            </w:r>
          </w:p>
        </w:tc>
        <w:tc>
          <w:tcPr>
            <w:tcW w:w="270" w:type="dxa"/>
            <w:gridSpan w:val="2"/>
            <w:vAlign w:val="bottom"/>
          </w:tcPr>
          <w:p w14:paraId="76AF1497"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936" w:type="dxa"/>
            <w:gridSpan w:val="2"/>
            <w:vAlign w:val="bottom"/>
          </w:tcPr>
          <w:p w14:paraId="35B5D759" w14:textId="26F4CB34" w:rsidR="005D6D59" w:rsidRPr="009D0E26" w:rsidRDefault="005D6D59" w:rsidP="005D6D59">
            <w:pPr>
              <w:pStyle w:val="acctfourfigures"/>
              <w:tabs>
                <w:tab w:val="clear" w:pos="765"/>
                <w:tab w:val="decimal" w:pos="736"/>
              </w:tabs>
              <w:spacing w:line="40" w:lineRule="atLeast"/>
              <w:ind w:left="-79" w:right="-156"/>
              <w:rPr>
                <w:rFonts w:cs="Times New Roman"/>
                <w:sz w:val="20"/>
                <w:lang w:bidi="th-TH"/>
              </w:rPr>
            </w:pPr>
            <w:r w:rsidRPr="009D0E26">
              <w:rPr>
                <w:rFonts w:cstheme="minorBidi"/>
                <w:sz w:val="20"/>
                <w:lang w:val="en-US" w:bidi="th-TH"/>
              </w:rPr>
              <w:t>1,440</w:t>
            </w:r>
          </w:p>
        </w:tc>
        <w:tc>
          <w:tcPr>
            <w:tcW w:w="236" w:type="dxa"/>
            <w:gridSpan w:val="2"/>
            <w:vAlign w:val="bottom"/>
          </w:tcPr>
          <w:p w14:paraId="1C1339CA" w14:textId="77777777" w:rsidR="005D6D59" w:rsidRPr="009D0E26" w:rsidRDefault="005D6D59" w:rsidP="005D6D59">
            <w:pPr>
              <w:pStyle w:val="BodyText"/>
              <w:tabs>
                <w:tab w:val="decimal" w:pos="477"/>
                <w:tab w:val="decimal" w:pos="792"/>
              </w:tabs>
              <w:spacing w:after="0" w:line="40" w:lineRule="atLeast"/>
              <w:ind w:left="-79" w:right="-108"/>
              <w:jc w:val="both"/>
              <w:rPr>
                <w:rFonts w:cs="Times New Roman"/>
                <w:sz w:val="20"/>
                <w:lang w:bidi="th-TH"/>
              </w:rPr>
            </w:pPr>
          </w:p>
        </w:tc>
        <w:tc>
          <w:tcPr>
            <w:tcW w:w="815" w:type="dxa"/>
            <w:gridSpan w:val="2"/>
            <w:vAlign w:val="bottom"/>
          </w:tcPr>
          <w:p w14:paraId="289CC6A9" w14:textId="36B0F8B9"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217E17CA" w14:textId="77777777" w:rsidR="005D6D59" w:rsidRPr="009D0E26"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7D63646A" w14:textId="4F116FBE"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69103403" w14:textId="77777777" w:rsidR="005D6D59" w:rsidRPr="009D0E26" w:rsidRDefault="005D6D59" w:rsidP="005D6D59">
            <w:pPr>
              <w:pStyle w:val="BodyText"/>
              <w:tabs>
                <w:tab w:val="decimal" w:pos="477"/>
              </w:tabs>
              <w:spacing w:after="0" w:line="40" w:lineRule="atLeast"/>
              <w:ind w:left="-79" w:right="-44"/>
              <w:jc w:val="both"/>
              <w:rPr>
                <w:rFonts w:cs="Times New Roman"/>
                <w:sz w:val="20"/>
                <w:lang w:bidi="th-TH"/>
              </w:rPr>
            </w:pPr>
          </w:p>
        </w:tc>
        <w:tc>
          <w:tcPr>
            <w:tcW w:w="900" w:type="dxa"/>
            <w:gridSpan w:val="2"/>
            <w:vAlign w:val="bottom"/>
          </w:tcPr>
          <w:p w14:paraId="2DA83A85" w14:textId="6ABDD0EF" w:rsidR="005D6D59" w:rsidRPr="009D0E26" w:rsidRDefault="005D6D59" w:rsidP="005D6D59">
            <w:pPr>
              <w:pStyle w:val="acctfourfigures"/>
              <w:tabs>
                <w:tab w:val="clear" w:pos="765"/>
                <w:tab w:val="decimal" w:pos="690"/>
              </w:tabs>
              <w:spacing w:line="40" w:lineRule="atLeast"/>
              <w:ind w:left="-79" w:right="-156"/>
              <w:rPr>
                <w:rFonts w:cs="Times New Roman"/>
                <w:sz w:val="20"/>
                <w:lang w:bidi="th-TH"/>
              </w:rPr>
            </w:pPr>
            <w:r w:rsidRPr="009D0E26">
              <w:rPr>
                <w:rFonts w:cs="Times New Roman"/>
                <w:sz w:val="20"/>
                <w:lang w:bidi="th-TH"/>
              </w:rPr>
              <w:t>1,440</w:t>
            </w:r>
          </w:p>
        </w:tc>
        <w:tc>
          <w:tcPr>
            <w:tcW w:w="270" w:type="dxa"/>
            <w:gridSpan w:val="2"/>
            <w:vAlign w:val="bottom"/>
          </w:tcPr>
          <w:p w14:paraId="29D9DB95" w14:textId="77777777" w:rsidR="005D6D59" w:rsidRPr="009D0E26" w:rsidRDefault="005D6D59" w:rsidP="005D6D59">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25C99FBF" w14:textId="7D1EEEBE" w:rsidR="005D6D59" w:rsidRPr="009D0E26" w:rsidRDefault="005D6D59" w:rsidP="005D6D59">
            <w:pPr>
              <w:pStyle w:val="acctfourfigures"/>
              <w:tabs>
                <w:tab w:val="clear" w:pos="765"/>
                <w:tab w:val="decimal" w:pos="801"/>
              </w:tabs>
              <w:spacing w:line="40" w:lineRule="atLeast"/>
              <w:ind w:left="-79" w:right="-156"/>
              <w:rPr>
                <w:rFonts w:cs="Times New Roman"/>
                <w:sz w:val="20"/>
                <w:lang w:bidi="th-TH"/>
              </w:rPr>
            </w:pPr>
            <w:r w:rsidRPr="009D0E26">
              <w:rPr>
                <w:rFonts w:cs="Times New Roman"/>
                <w:sz w:val="20"/>
                <w:lang w:bidi="th-TH"/>
              </w:rPr>
              <w:t>1,440</w:t>
            </w:r>
          </w:p>
        </w:tc>
      </w:tr>
      <w:tr w:rsidR="005D6D59" w:rsidRPr="009D0E26" w14:paraId="6378A547" w14:textId="77777777" w:rsidTr="00C93B65">
        <w:trPr>
          <w:gridAfter w:val="1"/>
          <w:wAfter w:w="6" w:type="dxa"/>
        </w:trPr>
        <w:tc>
          <w:tcPr>
            <w:tcW w:w="2880" w:type="dxa"/>
            <w:vAlign w:val="bottom"/>
          </w:tcPr>
          <w:p w14:paraId="7D42EACD" w14:textId="57635E26" w:rsidR="005D6D59" w:rsidRPr="009D0E26" w:rsidRDefault="005D6D59" w:rsidP="005D6D59">
            <w:pPr>
              <w:tabs>
                <w:tab w:val="left" w:pos="0"/>
                <w:tab w:val="left" w:pos="2230"/>
              </w:tabs>
              <w:spacing w:line="40" w:lineRule="atLeast"/>
              <w:ind w:left="-25" w:right="-470"/>
              <w:rPr>
                <w:rFonts w:cs="Times New Roman"/>
                <w:spacing w:val="-10"/>
                <w:sz w:val="20"/>
              </w:rPr>
            </w:pPr>
            <w:proofErr w:type="spellStart"/>
            <w:r>
              <w:rPr>
                <w:rFonts w:cs="Times New Roman"/>
                <w:sz w:val="20"/>
              </w:rPr>
              <w:t>Xekong</w:t>
            </w:r>
            <w:proofErr w:type="spellEnd"/>
            <w:r>
              <w:rPr>
                <w:rFonts w:cs="Times New Roman"/>
                <w:sz w:val="20"/>
              </w:rPr>
              <w:t xml:space="preserve"> 4 Power Co., Ltd.</w:t>
            </w:r>
          </w:p>
        </w:tc>
        <w:tc>
          <w:tcPr>
            <w:tcW w:w="2790" w:type="dxa"/>
          </w:tcPr>
          <w:p w14:paraId="0B36B3A3" w14:textId="772D6667" w:rsidR="005D6D59" w:rsidRPr="009D0E26" w:rsidRDefault="005D6D59" w:rsidP="005D6D59">
            <w:pPr>
              <w:pStyle w:val="acctfourfigures"/>
              <w:tabs>
                <w:tab w:val="decimal" w:pos="246"/>
              </w:tabs>
              <w:spacing w:line="40" w:lineRule="atLeast"/>
              <w:ind w:left="-24" w:right="-156" w:firstLine="4"/>
              <w:rPr>
                <w:rFonts w:cs="Times New Roman"/>
                <w:sz w:val="20"/>
              </w:rPr>
            </w:pPr>
            <w:r w:rsidRPr="009D0E26">
              <w:rPr>
                <w:rFonts w:cs="Times New Roman"/>
                <w:sz w:val="20"/>
              </w:rPr>
              <w:t>Generating and selling electricity</w:t>
            </w:r>
          </w:p>
        </w:tc>
        <w:tc>
          <w:tcPr>
            <w:tcW w:w="1170" w:type="dxa"/>
          </w:tcPr>
          <w:p w14:paraId="4C961CC0" w14:textId="6532D57A"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Lao PDR</w:t>
            </w:r>
          </w:p>
        </w:tc>
        <w:tc>
          <w:tcPr>
            <w:tcW w:w="810" w:type="dxa"/>
            <w:vAlign w:val="bottom"/>
          </w:tcPr>
          <w:p w14:paraId="35D9D5DB" w14:textId="165C5557"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Pr>
                <w:rFonts w:cs="Times New Roman"/>
                <w:sz w:val="20"/>
                <w:lang w:bidi="th-TH"/>
              </w:rPr>
              <w:t>60</w:t>
            </w:r>
          </w:p>
        </w:tc>
        <w:tc>
          <w:tcPr>
            <w:tcW w:w="810" w:type="dxa"/>
            <w:gridSpan w:val="2"/>
            <w:vAlign w:val="bottom"/>
          </w:tcPr>
          <w:p w14:paraId="00EDFFD0" w14:textId="6F42B7DB" w:rsidR="005D6D59" w:rsidRPr="009D0E26" w:rsidRDefault="005D6D59" w:rsidP="005D6D59">
            <w:pPr>
              <w:pStyle w:val="acctfourfigures"/>
              <w:tabs>
                <w:tab w:val="left" w:pos="720"/>
              </w:tabs>
              <w:spacing w:line="40" w:lineRule="atLeast"/>
              <w:ind w:left="-79" w:right="-156"/>
              <w:jc w:val="center"/>
              <w:rPr>
                <w:rFonts w:cs="Times New Roman"/>
                <w:sz w:val="20"/>
                <w:lang w:bidi="th-TH"/>
              </w:rPr>
            </w:pPr>
            <w:r w:rsidRPr="009D0E26">
              <w:rPr>
                <w:rFonts w:cs="Times New Roman"/>
                <w:sz w:val="20"/>
                <w:lang w:bidi="th-TH"/>
              </w:rPr>
              <w:t>-</w:t>
            </w:r>
          </w:p>
        </w:tc>
        <w:tc>
          <w:tcPr>
            <w:tcW w:w="270" w:type="dxa"/>
            <w:gridSpan w:val="2"/>
          </w:tcPr>
          <w:p w14:paraId="457B8C74"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873" w:type="dxa"/>
            <w:gridSpan w:val="2"/>
            <w:vAlign w:val="bottom"/>
          </w:tcPr>
          <w:p w14:paraId="2FC81955" w14:textId="6D9430CF" w:rsidR="005D6D59" w:rsidRPr="009D0E26" w:rsidRDefault="005D6D59" w:rsidP="005D6D59">
            <w:pPr>
              <w:pStyle w:val="acctfourfigures"/>
              <w:tabs>
                <w:tab w:val="clear" w:pos="765"/>
                <w:tab w:val="decimal" w:pos="736"/>
              </w:tabs>
              <w:spacing w:line="40" w:lineRule="atLeast"/>
              <w:ind w:left="-79" w:right="-156"/>
              <w:rPr>
                <w:rFonts w:cstheme="minorBidi"/>
                <w:sz w:val="20"/>
                <w:lang w:val="en-US" w:bidi="th-TH"/>
              </w:rPr>
            </w:pPr>
            <w:r>
              <w:rPr>
                <w:rFonts w:cstheme="minorBidi"/>
                <w:sz w:val="20"/>
                <w:lang w:val="en-US" w:bidi="th-TH"/>
              </w:rPr>
              <w:t>20,939</w:t>
            </w:r>
          </w:p>
        </w:tc>
        <w:tc>
          <w:tcPr>
            <w:tcW w:w="270" w:type="dxa"/>
            <w:gridSpan w:val="2"/>
            <w:vAlign w:val="bottom"/>
          </w:tcPr>
          <w:p w14:paraId="2A8092FE" w14:textId="77777777" w:rsidR="005D6D59" w:rsidRPr="009D0E26" w:rsidRDefault="005D6D59" w:rsidP="005D6D59">
            <w:pPr>
              <w:pStyle w:val="BodyText"/>
              <w:tabs>
                <w:tab w:val="decimal" w:pos="736"/>
              </w:tabs>
              <w:spacing w:after="0" w:line="40" w:lineRule="atLeast"/>
              <w:ind w:left="-79" w:right="-156"/>
              <w:rPr>
                <w:rFonts w:cs="Times New Roman"/>
                <w:sz w:val="20"/>
                <w:lang w:bidi="th-TH"/>
              </w:rPr>
            </w:pPr>
          </w:p>
        </w:tc>
        <w:tc>
          <w:tcPr>
            <w:tcW w:w="936" w:type="dxa"/>
            <w:gridSpan w:val="2"/>
            <w:vAlign w:val="bottom"/>
          </w:tcPr>
          <w:p w14:paraId="2193EE32" w14:textId="692176E6" w:rsidR="005D6D59" w:rsidRPr="009D0E26" w:rsidRDefault="005D6D59" w:rsidP="005D6D59">
            <w:pPr>
              <w:pStyle w:val="acctfourfigures"/>
              <w:tabs>
                <w:tab w:val="clear" w:pos="765"/>
                <w:tab w:val="decimal" w:pos="460"/>
              </w:tabs>
              <w:spacing w:line="40" w:lineRule="atLeast"/>
              <w:ind w:left="-79" w:right="-156"/>
              <w:rPr>
                <w:rFonts w:cs="Times New Roman"/>
                <w:sz w:val="20"/>
                <w:lang w:bidi="th-TH"/>
              </w:rPr>
            </w:pPr>
            <w:r w:rsidRPr="009D0E26">
              <w:rPr>
                <w:rFonts w:cs="Times New Roman"/>
                <w:sz w:val="20"/>
                <w:lang w:bidi="th-TH"/>
              </w:rPr>
              <w:t>-</w:t>
            </w:r>
          </w:p>
        </w:tc>
        <w:tc>
          <w:tcPr>
            <w:tcW w:w="236" w:type="dxa"/>
            <w:gridSpan w:val="2"/>
            <w:vAlign w:val="bottom"/>
          </w:tcPr>
          <w:p w14:paraId="4325B86D" w14:textId="77777777" w:rsidR="005D6D59" w:rsidRPr="009D0E26" w:rsidRDefault="005D6D59" w:rsidP="005D6D59">
            <w:pPr>
              <w:pStyle w:val="BodyText"/>
              <w:tabs>
                <w:tab w:val="decimal" w:pos="477"/>
                <w:tab w:val="decimal" w:pos="792"/>
              </w:tabs>
              <w:spacing w:after="0" w:line="40" w:lineRule="atLeast"/>
              <w:ind w:left="-79" w:right="-108"/>
              <w:jc w:val="both"/>
              <w:rPr>
                <w:rFonts w:cs="Times New Roman"/>
                <w:sz w:val="20"/>
                <w:lang w:bidi="th-TH"/>
              </w:rPr>
            </w:pPr>
          </w:p>
        </w:tc>
        <w:tc>
          <w:tcPr>
            <w:tcW w:w="815" w:type="dxa"/>
            <w:gridSpan w:val="2"/>
            <w:vAlign w:val="bottom"/>
          </w:tcPr>
          <w:p w14:paraId="1920F349" w14:textId="43DB3F94"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2021E826" w14:textId="77777777" w:rsidR="005D6D59" w:rsidRPr="009D0E26" w:rsidRDefault="005D6D59" w:rsidP="005D6D59">
            <w:pPr>
              <w:pStyle w:val="acctfourfigures"/>
              <w:tabs>
                <w:tab w:val="decimal" w:pos="297"/>
              </w:tabs>
              <w:spacing w:line="40" w:lineRule="atLeast"/>
              <w:ind w:left="-180" w:right="-156"/>
              <w:rPr>
                <w:rFonts w:cs="Times New Roman"/>
                <w:sz w:val="20"/>
                <w:lang w:bidi="th-TH"/>
              </w:rPr>
            </w:pPr>
          </w:p>
        </w:tc>
        <w:tc>
          <w:tcPr>
            <w:tcW w:w="814" w:type="dxa"/>
            <w:gridSpan w:val="2"/>
            <w:vAlign w:val="bottom"/>
          </w:tcPr>
          <w:p w14:paraId="4FD3CF39" w14:textId="4D22EB6E" w:rsidR="005D6D59" w:rsidRPr="009D0E26" w:rsidRDefault="005D6D59" w:rsidP="005D6D59">
            <w:pPr>
              <w:pStyle w:val="acctfourfigures"/>
              <w:tabs>
                <w:tab w:val="left" w:pos="720"/>
              </w:tabs>
              <w:spacing w:line="40" w:lineRule="atLeast"/>
              <w:ind w:left="-90" w:right="-126"/>
              <w:jc w:val="center"/>
              <w:rPr>
                <w:rFonts w:cs="Times New Roman"/>
                <w:sz w:val="20"/>
                <w:lang w:bidi="th-TH"/>
              </w:rPr>
            </w:pPr>
            <w:r w:rsidRPr="009D0E26">
              <w:rPr>
                <w:rFonts w:cs="Times New Roman"/>
                <w:sz w:val="20"/>
                <w:lang w:bidi="th-TH"/>
              </w:rPr>
              <w:t>-</w:t>
            </w:r>
          </w:p>
        </w:tc>
        <w:tc>
          <w:tcPr>
            <w:tcW w:w="270" w:type="dxa"/>
            <w:gridSpan w:val="2"/>
            <w:vAlign w:val="bottom"/>
          </w:tcPr>
          <w:p w14:paraId="0BC19A3F" w14:textId="77777777" w:rsidR="005D6D59" w:rsidRPr="009D0E26" w:rsidRDefault="005D6D59" w:rsidP="005D6D59">
            <w:pPr>
              <w:pStyle w:val="BodyText"/>
              <w:tabs>
                <w:tab w:val="decimal" w:pos="477"/>
              </w:tabs>
              <w:spacing w:after="0" w:line="40" w:lineRule="atLeast"/>
              <w:ind w:left="-79" w:right="-44"/>
              <w:jc w:val="both"/>
              <w:rPr>
                <w:rFonts w:cs="Times New Roman"/>
                <w:sz w:val="20"/>
                <w:lang w:bidi="th-TH"/>
              </w:rPr>
            </w:pPr>
          </w:p>
        </w:tc>
        <w:tc>
          <w:tcPr>
            <w:tcW w:w="900" w:type="dxa"/>
            <w:gridSpan w:val="2"/>
            <w:vAlign w:val="bottom"/>
          </w:tcPr>
          <w:p w14:paraId="1D4722E1" w14:textId="4FAEAC8F" w:rsidR="005D6D59" w:rsidRPr="009D0E26" w:rsidRDefault="005D6D59" w:rsidP="005D6D59">
            <w:pPr>
              <w:pStyle w:val="acctfourfigures"/>
              <w:tabs>
                <w:tab w:val="clear" w:pos="765"/>
                <w:tab w:val="decimal" w:pos="690"/>
              </w:tabs>
              <w:spacing w:line="40" w:lineRule="atLeast"/>
              <w:ind w:left="-79" w:right="-156"/>
              <w:rPr>
                <w:rFonts w:cs="Times New Roman"/>
                <w:sz w:val="20"/>
                <w:lang w:bidi="th-TH"/>
              </w:rPr>
            </w:pPr>
            <w:r w:rsidRPr="00087614">
              <w:rPr>
                <w:rFonts w:cs="Times New Roman"/>
                <w:sz w:val="20"/>
                <w:lang w:bidi="th-TH"/>
              </w:rPr>
              <w:t>20,939</w:t>
            </w:r>
          </w:p>
        </w:tc>
        <w:tc>
          <w:tcPr>
            <w:tcW w:w="270" w:type="dxa"/>
            <w:gridSpan w:val="2"/>
            <w:vAlign w:val="bottom"/>
          </w:tcPr>
          <w:p w14:paraId="4D11C9DC" w14:textId="77777777" w:rsidR="005D6D59" w:rsidRPr="009D0E26" w:rsidRDefault="005D6D59" w:rsidP="005D6D59">
            <w:pPr>
              <w:pStyle w:val="BodyText"/>
              <w:tabs>
                <w:tab w:val="decimal" w:pos="690"/>
              </w:tabs>
              <w:spacing w:after="0" w:line="40" w:lineRule="atLeast"/>
              <w:ind w:left="-79" w:right="-156"/>
              <w:rPr>
                <w:rFonts w:cs="Times New Roman"/>
                <w:sz w:val="20"/>
                <w:lang w:val="en-GB" w:bidi="th-TH"/>
              </w:rPr>
            </w:pPr>
          </w:p>
        </w:tc>
        <w:tc>
          <w:tcPr>
            <w:tcW w:w="994" w:type="dxa"/>
            <w:gridSpan w:val="2"/>
            <w:vAlign w:val="bottom"/>
          </w:tcPr>
          <w:p w14:paraId="3E79D8A2" w14:textId="7B1EBC5E" w:rsidR="005D6D59" w:rsidRPr="009D0E26" w:rsidRDefault="005D6D59" w:rsidP="005D6D59">
            <w:pPr>
              <w:pStyle w:val="acctfourfigures"/>
              <w:tabs>
                <w:tab w:val="clear" w:pos="765"/>
                <w:tab w:val="decimal" w:pos="540"/>
              </w:tabs>
              <w:spacing w:line="40" w:lineRule="atLeast"/>
              <w:ind w:left="-79" w:right="-156"/>
              <w:rPr>
                <w:rFonts w:cs="Times New Roman"/>
                <w:sz w:val="20"/>
                <w:lang w:bidi="th-TH"/>
              </w:rPr>
            </w:pPr>
            <w:r w:rsidRPr="009D0E26">
              <w:rPr>
                <w:rFonts w:cs="Times New Roman"/>
                <w:sz w:val="20"/>
                <w:lang w:bidi="th-TH"/>
              </w:rPr>
              <w:t>-</w:t>
            </w:r>
          </w:p>
        </w:tc>
      </w:tr>
      <w:tr w:rsidR="005D6D59" w:rsidRPr="009D0E26" w14:paraId="4479BC1C" w14:textId="77777777" w:rsidTr="00B85FF4">
        <w:trPr>
          <w:gridAfter w:val="1"/>
          <w:wAfter w:w="6" w:type="dxa"/>
        </w:trPr>
        <w:tc>
          <w:tcPr>
            <w:tcW w:w="2880" w:type="dxa"/>
            <w:vAlign w:val="bottom"/>
            <w:hideMark/>
          </w:tcPr>
          <w:p w14:paraId="081AB343" w14:textId="77777777" w:rsidR="005D6D59" w:rsidRPr="009D0E26" w:rsidRDefault="005D6D59" w:rsidP="005D6D59">
            <w:pPr>
              <w:tabs>
                <w:tab w:val="left" w:pos="2700"/>
              </w:tabs>
              <w:spacing w:line="40" w:lineRule="atLeast"/>
              <w:ind w:left="-25" w:right="-40"/>
              <w:jc w:val="thaiDistribute"/>
              <w:rPr>
                <w:rFonts w:cs="Times New Roman"/>
                <w:b/>
                <w:bCs/>
                <w:sz w:val="20"/>
                <w:lang w:bidi="th-TH"/>
              </w:rPr>
            </w:pPr>
            <w:r w:rsidRPr="009D0E26">
              <w:rPr>
                <w:rFonts w:cs="Times New Roman"/>
                <w:b/>
                <w:bCs/>
                <w:sz w:val="20"/>
              </w:rPr>
              <w:t>Total</w:t>
            </w:r>
          </w:p>
        </w:tc>
        <w:tc>
          <w:tcPr>
            <w:tcW w:w="2790" w:type="dxa"/>
          </w:tcPr>
          <w:p w14:paraId="3EB15590" w14:textId="77777777" w:rsidR="005D6D59" w:rsidRPr="009D0E26" w:rsidRDefault="005D6D59" w:rsidP="005D6D59">
            <w:pPr>
              <w:pStyle w:val="acctfourfigures"/>
              <w:tabs>
                <w:tab w:val="clear" w:pos="765"/>
                <w:tab w:val="decimal" w:pos="66"/>
              </w:tabs>
              <w:spacing w:line="40" w:lineRule="atLeast"/>
              <w:ind w:left="66" w:right="-156"/>
              <w:rPr>
                <w:rFonts w:cs="Times New Roman"/>
                <w:sz w:val="20"/>
              </w:rPr>
            </w:pPr>
          </w:p>
        </w:tc>
        <w:tc>
          <w:tcPr>
            <w:tcW w:w="1170" w:type="dxa"/>
          </w:tcPr>
          <w:p w14:paraId="3DA6D679" w14:textId="528E787E" w:rsidR="005D6D59" w:rsidRPr="009D0E26" w:rsidRDefault="005D6D59" w:rsidP="005D6D59">
            <w:pPr>
              <w:spacing w:line="40" w:lineRule="atLeast"/>
              <w:ind w:left="56" w:right="-40" w:hanging="72"/>
              <w:jc w:val="thaiDistribute"/>
              <w:rPr>
                <w:rFonts w:cs="Times New Roman"/>
                <w:b/>
                <w:bCs/>
                <w:sz w:val="20"/>
              </w:rPr>
            </w:pPr>
          </w:p>
        </w:tc>
        <w:tc>
          <w:tcPr>
            <w:tcW w:w="810" w:type="dxa"/>
            <w:vAlign w:val="bottom"/>
          </w:tcPr>
          <w:p w14:paraId="035BD920" w14:textId="73FCA084" w:rsidR="005D6D59" w:rsidRPr="009D0E26" w:rsidRDefault="005D6D59" w:rsidP="005D6D59">
            <w:pPr>
              <w:spacing w:line="40" w:lineRule="atLeast"/>
              <w:ind w:left="56" w:right="-40" w:hanging="72"/>
              <w:jc w:val="thaiDistribute"/>
              <w:rPr>
                <w:rFonts w:cs="Times New Roman"/>
                <w:b/>
                <w:bCs/>
                <w:sz w:val="20"/>
              </w:rPr>
            </w:pPr>
          </w:p>
        </w:tc>
        <w:tc>
          <w:tcPr>
            <w:tcW w:w="810" w:type="dxa"/>
            <w:gridSpan w:val="2"/>
            <w:vAlign w:val="bottom"/>
          </w:tcPr>
          <w:p w14:paraId="75A5548C" w14:textId="77777777" w:rsidR="005D6D59" w:rsidRPr="009D0E26" w:rsidRDefault="005D6D59" w:rsidP="005D6D59">
            <w:pPr>
              <w:spacing w:line="40" w:lineRule="atLeast"/>
              <w:ind w:left="56" w:right="-40" w:hanging="72"/>
              <w:jc w:val="thaiDistribute"/>
              <w:rPr>
                <w:rFonts w:cs="Times New Roman"/>
                <w:b/>
                <w:bCs/>
                <w:sz w:val="20"/>
              </w:rPr>
            </w:pPr>
          </w:p>
        </w:tc>
        <w:tc>
          <w:tcPr>
            <w:tcW w:w="270" w:type="dxa"/>
            <w:gridSpan w:val="2"/>
            <w:vAlign w:val="bottom"/>
          </w:tcPr>
          <w:p w14:paraId="59297A23" w14:textId="77777777" w:rsidR="005D6D59" w:rsidRPr="009D0E26" w:rsidRDefault="005D6D59" w:rsidP="005D6D59">
            <w:pPr>
              <w:tabs>
                <w:tab w:val="decimal" w:pos="736"/>
              </w:tabs>
              <w:spacing w:line="40" w:lineRule="atLeast"/>
              <w:ind w:left="-79" w:right="-40" w:hanging="72"/>
              <w:rPr>
                <w:rFonts w:cs="Times New Roman"/>
                <w:b/>
                <w:bCs/>
                <w:sz w:val="20"/>
                <w:rtl/>
                <w:cs/>
              </w:rPr>
            </w:pPr>
          </w:p>
        </w:tc>
        <w:tc>
          <w:tcPr>
            <w:tcW w:w="873" w:type="dxa"/>
            <w:gridSpan w:val="2"/>
            <w:tcBorders>
              <w:top w:val="single" w:sz="4" w:space="0" w:color="auto"/>
              <w:left w:val="nil"/>
              <w:bottom w:val="double" w:sz="4" w:space="0" w:color="auto"/>
              <w:right w:val="nil"/>
            </w:tcBorders>
            <w:vAlign w:val="bottom"/>
          </w:tcPr>
          <w:p w14:paraId="273F7A84" w14:textId="63C22D6B" w:rsidR="005D6D59" w:rsidRPr="009D0E26" w:rsidRDefault="005D6D59" w:rsidP="005D6D59">
            <w:pPr>
              <w:pStyle w:val="acctfourfigures"/>
              <w:tabs>
                <w:tab w:val="clear" w:pos="765"/>
                <w:tab w:val="decimal" w:pos="749"/>
              </w:tabs>
              <w:spacing w:line="40" w:lineRule="atLeast"/>
              <w:ind w:left="-79" w:right="-156"/>
              <w:rPr>
                <w:rFonts w:cs="Times New Roman"/>
                <w:b/>
                <w:bCs/>
                <w:sz w:val="20"/>
                <w:lang w:bidi="th-TH"/>
              </w:rPr>
            </w:pPr>
            <w:r w:rsidRPr="00087614">
              <w:rPr>
                <w:rFonts w:cs="Times New Roman"/>
                <w:b/>
                <w:bCs/>
                <w:sz w:val="20"/>
                <w:lang w:bidi="th-TH"/>
              </w:rPr>
              <w:t>8,325,358</w:t>
            </w:r>
          </w:p>
        </w:tc>
        <w:tc>
          <w:tcPr>
            <w:tcW w:w="270" w:type="dxa"/>
            <w:gridSpan w:val="2"/>
            <w:vAlign w:val="bottom"/>
          </w:tcPr>
          <w:p w14:paraId="494BDFB6" w14:textId="77777777" w:rsidR="005D6D59" w:rsidRPr="009D0E26" w:rsidRDefault="005D6D59" w:rsidP="005D6D59">
            <w:pPr>
              <w:tabs>
                <w:tab w:val="decimal" w:pos="736"/>
              </w:tabs>
              <w:spacing w:line="40" w:lineRule="atLeast"/>
              <w:ind w:left="-79" w:right="-40" w:hanging="72"/>
              <w:rPr>
                <w:rFonts w:cs="Times New Roman"/>
                <w:b/>
                <w:bCs/>
                <w:sz w:val="20"/>
                <w:lang w:val="en-US" w:bidi="th-TH"/>
              </w:rPr>
            </w:pPr>
          </w:p>
        </w:tc>
        <w:tc>
          <w:tcPr>
            <w:tcW w:w="936" w:type="dxa"/>
            <w:gridSpan w:val="2"/>
            <w:tcBorders>
              <w:top w:val="single" w:sz="4" w:space="0" w:color="auto"/>
              <w:left w:val="nil"/>
              <w:bottom w:val="double" w:sz="4" w:space="0" w:color="auto"/>
              <w:right w:val="nil"/>
            </w:tcBorders>
            <w:vAlign w:val="bottom"/>
            <w:hideMark/>
          </w:tcPr>
          <w:p w14:paraId="7ED22713" w14:textId="76AFFAE0" w:rsidR="005D6D59" w:rsidRPr="009D0E26" w:rsidRDefault="005D6D59" w:rsidP="005D6D59">
            <w:pPr>
              <w:pStyle w:val="acctfourfigures"/>
              <w:tabs>
                <w:tab w:val="clear" w:pos="765"/>
                <w:tab w:val="decimal" w:pos="736"/>
              </w:tabs>
              <w:spacing w:line="40" w:lineRule="atLeast"/>
              <w:ind w:left="-79" w:right="-156"/>
              <w:rPr>
                <w:rFonts w:cs="Times New Roman"/>
                <w:b/>
                <w:bCs/>
                <w:sz w:val="20"/>
                <w:lang w:bidi="th-TH"/>
              </w:rPr>
            </w:pPr>
            <w:r w:rsidRPr="009D0E26">
              <w:rPr>
                <w:rFonts w:cs="Times New Roman"/>
                <w:b/>
                <w:bCs/>
                <w:sz w:val="20"/>
                <w:lang w:bidi="th-TH"/>
              </w:rPr>
              <w:t>6,549,295</w:t>
            </w:r>
          </w:p>
        </w:tc>
        <w:tc>
          <w:tcPr>
            <w:tcW w:w="236" w:type="dxa"/>
            <w:gridSpan w:val="2"/>
            <w:vAlign w:val="bottom"/>
          </w:tcPr>
          <w:p w14:paraId="5F31FB90" w14:textId="77777777" w:rsidR="005D6D59" w:rsidRPr="009D0E26" w:rsidRDefault="005D6D59" w:rsidP="005D6D59">
            <w:pPr>
              <w:spacing w:line="40" w:lineRule="atLeast"/>
              <w:ind w:left="56" w:right="-40" w:hanging="72"/>
              <w:jc w:val="thaiDistribute"/>
              <w:rPr>
                <w:rFonts w:cs="Times New Roman"/>
                <w:b/>
                <w:bCs/>
                <w:sz w:val="20"/>
                <w:lang w:bidi="th-TH"/>
              </w:rPr>
            </w:pPr>
          </w:p>
        </w:tc>
        <w:tc>
          <w:tcPr>
            <w:tcW w:w="815" w:type="dxa"/>
            <w:gridSpan w:val="2"/>
            <w:tcBorders>
              <w:top w:val="single" w:sz="4" w:space="0" w:color="auto"/>
              <w:left w:val="nil"/>
              <w:bottom w:val="double" w:sz="4" w:space="0" w:color="auto"/>
              <w:right w:val="nil"/>
            </w:tcBorders>
            <w:vAlign w:val="bottom"/>
          </w:tcPr>
          <w:p w14:paraId="1B8CA04D" w14:textId="1E190380" w:rsidR="005D6D59" w:rsidRPr="003D37C3" w:rsidRDefault="005D6D59" w:rsidP="005D6D59">
            <w:pPr>
              <w:pStyle w:val="acctfourfigures"/>
              <w:tabs>
                <w:tab w:val="left" w:pos="720"/>
              </w:tabs>
              <w:spacing w:line="40" w:lineRule="atLeast"/>
              <w:ind w:left="-90" w:right="-126"/>
              <w:jc w:val="center"/>
              <w:rPr>
                <w:rFonts w:cs="Times New Roman"/>
                <w:b/>
                <w:bCs/>
                <w:sz w:val="20"/>
                <w:lang w:bidi="th-TH"/>
              </w:rPr>
            </w:pPr>
            <w:r w:rsidRPr="003D37C3">
              <w:rPr>
                <w:rFonts w:cs="Times New Roman"/>
                <w:b/>
                <w:bCs/>
                <w:sz w:val="20"/>
                <w:lang w:bidi="th-TH"/>
              </w:rPr>
              <w:t>-</w:t>
            </w:r>
          </w:p>
        </w:tc>
        <w:tc>
          <w:tcPr>
            <w:tcW w:w="270" w:type="dxa"/>
            <w:gridSpan w:val="2"/>
            <w:vAlign w:val="bottom"/>
          </w:tcPr>
          <w:p w14:paraId="7CEE6D68" w14:textId="77777777" w:rsidR="005D6D59" w:rsidRPr="003D37C3" w:rsidRDefault="005D6D59" w:rsidP="005D6D59">
            <w:pPr>
              <w:spacing w:line="40" w:lineRule="atLeast"/>
              <w:ind w:left="56" w:right="-40" w:hanging="72"/>
              <w:jc w:val="thaiDistribute"/>
              <w:rPr>
                <w:rFonts w:cs="Times New Roman"/>
                <w:b/>
                <w:bCs/>
                <w:sz w:val="20"/>
                <w:lang w:bidi="th-TH"/>
              </w:rPr>
            </w:pPr>
          </w:p>
        </w:tc>
        <w:tc>
          <w:tcPr>
            <w:tcW w:w="814" w:type="dxa"/>
            <w:gridSpan w:val="2"/>
            <w:tcBorders>
              <w:top w:val="single" w:sz="4" w:space="0" w:color="auto"/>
              <w:left w:val="nil"/>
              <w:bottom w:val="double" w:sz="4" w:space="0" w:color="auto"/>
              <w:right w:val="nil"/>
            </w:tcBorders>
            <w:vAlign w:val="bottom"/>
            <w:hideMark/>
          </w:tcPr>
          <w:p w14:paraId="61E81AE7" w14:textId="77777777" w:rsidR="005D6D59" w:rsidRPr="003D37C3" w:rsidRDefault="005D6D59" w:rsidP="005D6D59">
            <w:pPr>
              <w:pStyle w:val="acctfourfigures"/>
              <w:tabs>
                <w:tab w:val="left" w:pos="720"/>
              </w:tabs>
              <w:spacing w:line="40" w:lineRule="atLeast"/>
              <w:ind w:left="-90" w:right="-126"/>
              <w:jc w:val="center"/>
              <w:rPr>
                <w:rFonts w:cs="Times New Roman"/>
                <w:b/>
                <w:bCs/>
                <w:sz w:val="20"/>
                <w:lang w:bidi="th-TH"/>
              </w:rPr>
            </w:pPr>
            <w:r w:rsidRPr="003D37C3">
              <w:rPr>
                <w:rFonts w:cs="Times New Roman"/>
                <w:b/>
                <w:bCs/>
                <w:sz w:val="20"/>
                <w:lang w:bidi="th-TH"/>
              </w:rPr>
              <w:t>-</w:t>
            </w:r>
          </w:p>
        </w:tc>
        <w:tc>
          <w:tcPr>
            <w:tcW w:w="270" w:type="dxa"/>
            <w:gridSpan w:val="2"/>
            <w:vAlign w:val="bottom"/>
          </w:tcPr>
          <w:p w14:paraId="205CEDF5" w14:textId="77777777" w:rsidR="005D6D59" w:rsidRPr="009D0E26" w:rsidRDefault="005D6D59" w:rsidP="005D6D59">
            <w:pPr>
              <w:pStyle w:val="BodyText"/>
              <w:tabs>
                <w:tab w:val="decimal" w:pos="477"/>
              </w:tabs>
              <w:spacing w:after="0" w:line="40" w:lineRule="atLeast"/>
              <w:ind w:left="-79" w:right="-44"/>
              <w:jc w:val="both"/>
              <w:rPr>
                <w:rFonts w:cs="Times New Roman"/>
                <w:b/>
                <w:bCs/>
                <w:sz w:val="20"/>
                <w:lang w:bidi="th-TH"/>
              </w:rPr>
            </w:pPr>
          </w:p>
        </w:tc>
        <w:tc>
          <w:tcPr>
            <w:tcW w:w="900" w:type="dxa"/>
            <w:gridSpan w:val="2"/>
            <w:tcBorders>
              <w:top w:val="single" w:sz="4" w:space="0" w:color="auto"/>
              <w:left w:val="nil"/>
              <w:bottom w:val="double" w:sz="4" w:space="0" w:color="auto"/>
              <w:right w:val="nil"/>
            </w:tcBorders>
            <w:vAlign w:val="bottom"/>
          </w:tcPr>
          <w:p w14:paraId="282181E8" w14:textId="32D99F3B" w:rsidR="005D6D59" w:rsidRPr="00087614" w:rsidRDefault="005D6D59" w:rsidP="005D6D59">
            <w:pPr>
              <w:pStyle w:val="acctfourfigures"/>
              <w:tabs>
                <w:tab w:val="clear" w:pos="765"/>
                <w:tab w:val="decimal" w:pos="690"/>
              </w:tabs>
              <w:spacing w:line="40" w:lineRule="atLeast"/>
              <w:ind w:left="-79" w:right="-156"/>
              <w:rPr>
                <w:rFonts w:cs="Times New Roman"/>
                <w:b/>
                <w:bCs/>
                <w:sz w:val="20"/>
                <w:cs/>
                <w:lang w:bidi="th-TH"/>
              </w:rPr>
            </w:pPr>
            <w:r w:rsidRPr="00087614">
              <w:rPr>
                <w:rFonts w:cs="Times New Roman"/>
                <w:b/>
                <w:bCs/>
                <w:sz w:val="20"/>
                <w:lang w:bidi="th-TH"/>
              </w:rPr>
              <w:t>8,325,358</w:t>
            </w:r>
          </w:p>
        </w:tc>
        <w:tc>
          <w:tcPr>
            <w:tcW w:w="270" w:type="dxa"/>
            <w:gridSpan w:val="2"/>
            <w:vAlign w:val="bottom"/>
          </w:tcPr>
          <w:p w14:paraId="28817A13" w14:textId="77777777" w:rsidR="005D6D59" w:rsidRPr="009D0E26" w:rsidRDefault="005D6D59" w:rsidP="005D6D59">
            <w:pPr>
              <w:tabs>
                <w:tab w:val="decimal" w:pos="690"/>
              </w:tabs>
              <w:spacing w:line="40" w:lineRule="atLeast"/>
              <w:ind w:left="-79" w:right="-156"/>
              <w:rPr>
                <w:rFonts w:cs="Times New Roman"/>
                <w:b/>
                <w:bCs/>
                <w:sz w:val="20"/>
                <w:lang w:val="en-US"/>
              </w:rPr>
            </w:pPr>
          </w:p>
        </w:tc>
        <w:tc>
          <w:tcPr>
            <w:tcW w:w="994" w:type="dxa"/>
            <w:gridSpan w:val="2"/>
            <w:tcBorders>
              <w:top w:val="single" w:sz="4" w:space="0" w:color="auto"/>
              <w:left w:val="nil"/>
              <w:bottom w:val="double" w:sz="4" w:space="0" w:color="auto"/>
              <w:right w:val="nil"/>
            </w:tcBorders>
            <w:vAlign w:val="bottom"/>
            <w:hideMark/>
          </w:tcPr>
          <w:p w14:paraId="0A34E7BF" w14:textId="4AAC02E1" w:rsidR="005D6D59" w:rsidRPr="009D0E26" w:rsidRDefault="005D6D59" w:rsidP="005D6D59">
            <w:pPr>
              <w:pStyle w:val="acctfourfigures"/>
              <w:tabs>
                <w:tab w:val="clear" w:pos="765"/>
                <w:tab w:val="decimal" w:pos="801"/>
              </w:tabs>
              <w:spacing w:line="40" w:lineRule="atLeast"/>
              <w:ind w:left="-79" w:right="-156"/>
              <w:rPr>
                <w:rFonts w:cs="Times New Roman"/>
                <w:b/>
                <w:bCs/>
                <w:sz w:val="20"/>
                <w:lang w:bidi="th-TH"/>
              </w:rPr>
            </w:pPr>
            <w:r w:rsidRPr="009D0E26">
              <w:rPr>
                <w:rFonts w:cs="Times New Roman"/>
                <w:b/>
                <w:bCs/>
                <w:sz w:val="20"/>
                <w:lang w:bidi="th-TH"/>
              </w:rPr>
              <w:t>6,549,295</w:t>
            </w:r>
          </w:p>
        </w:tc>
      </w:tr>
    </w:tbl>
    <w:p w14:paraId="0D326307" w14:textId="1A313EB4" w:rsidR="004F23C0" w:rsidRPr="009D0E26" w:rsidRDefault="004F23C0" w:rsidP="004F23C0">
      <w:pPr>
        <w:pStyle w:val="block"/>
        <w:spacing w:after="0" w:line="240" w:lineRule="atLeast"/>
        <w:ind w:left="-540" w:right="-141"/>
        <w:jc w:val="thaiDistribute"/>
        <w:rPr>
          <w:rFonts w:cs="Times New Roman"/>
          <w:spacing w:val="4"/>
          <w:sz w:val="19"/>
          <w:szCs w:val="19"/>
          <w:lang w:val="en-US"/>
        </w:rPr>
      </w:pPr>
    </w:p>
    <w:p w14:paraId="6E3F4B71" w14:textId="6CC3470E" w:rsidR="00FF18DA" w:rsidRPr="00FF18DA" w:rsidRDefault="00FF18DA" w:rsidP="00FF18DA">
      <w:pPr>
        <w:pStyle w:val="block"/>
        <w:spacing w:after="0" w:line="240" w:lineRule="atLeast"/>
        <w:ind w:left="0" w:right="-141"/>
        <w:jc w:val="thaiDistribute"/>
        <w:rPr>
          <w:rFonts w:cs="Times New Roman"/>
          <w:spacing w:val="4"/>
          <w:sz w:val="20"/>
          <w:lang w:val="en-US"/>
        </w:rPr>
      </w:pPr>
      <w:r w:rsidRPr="009D0E26">
        <w:rPr>
          <w:rFonts w:cs="Times New Roman"/>
          <w:spacing w:val="4"/>
          <w:sz w:val="20"/>
          <w:lang w:val="en-US"/>
        </w:rPr>
        <w:t xml:space="preserve">None of the Group and the Company’s associates and joint ventures are publicly listed and consequently do not have published price quotations except Bangkok Aviation Fuel </w:t>
      </w:r>
      <w:r w:rsidRPr="0001776E">
        <w:rPr>
          <w:rFonts w:cs="Times New Roman"/>
          <w:spacing w:val="4"/>
          <w:sz w:val="20"/>
          <w:lang w:val="en-US"/>
        </w:rPr>
        <w:t xml:space="preserve">Services Public Company Limited which is listed company on the Stock Exchange of Thailand. Based on the closing price of Baht </w:t>
      </w:r>
      <w:r w:rsidR="00E339C8" w:rsidRPr="0001776E">
        <w:rPr>
          <w:rFonts w:cs="Times New Roman"/>
          <w:spacing w:val="4"/>
          <w:sz w:val="20"/>
          <w:lang w:val="en-US"/>
        </w:rPr>
        <w:t>23.90</w:t>
      </w:r>
      <w:r w:rsidRPr="0001776E">
        <w:rPr>
          <w:rFonts w:cs="Times New Roman"/>
          <w:spacing w:val="4"/>
          <w:sz w:val="20"/>
          <w:lang w:val="en-US"/>
        </w:rPr>
        <w:t xml:space="preserve"> per share at 31 December 202</w:t>
      </w:r>
      <w:r w:rsidR="00351ABF" w:rsidRPr="0001776E">
        <w:rPr>
          <w:rFonts w:cs="Times New Roman"/>
          <w:spacing w:val="4"/>
          <w:sz w:val="20"/>
          <w:lang w:val="en-US"/>
        </w:rPr>
        <w:t>3</w:t>
      </w:r>
      <w:r w:rsidRPr="0001776E">
        <w:rPr>
          <w:rFonts w:cs="Times New Roman"/>
          <w:spacing w:val="4"/>
          <w:sz w:val="20"/>
          <w:lang w:val="en-US"/>
        </w:rPr>
        <w:t xml:space="preserve">, the fair value of </w:t>
      </w:r>
      <w:r w:rsidR="0001776E" w:rsidRPr="0001776E">
        <w:rPr>
          <w:rFonts w:cs="Times New Roman"/>
          <w:spacing w:val="4"/>
          <w:sz w:val="20"/>
          <w:lang w:val="en-US"/>
        </w:rPr>
        <w:t>the</w:t>
      </w:r>
      <w:r w:rsidRPr="0001776E">
        <w:rPr>
          <w:rFonts w:cs="Times New Roman"/>
          <w:spacing w:val="4"/>
          <w:sz w:val="20"/>
          <w:lang w:val="en-US"/>
        </w:rPr>
        <w:t xml:space="preserve"> investment was Baht</w:t>
      </w:r>
      <w:r w:rsidRPr="00E339C8">
        <w:rPr>
          <w:rFonts w:cs="Times New Roman"/>
          <w:spacing w:val="4"/>
          <w:sz w:val="20"/>
          <w:lang w:val="en-US"/>
        </w:rPr>
        <w:t xml:space="preserve"> </w:t>
      </w:r>
      <w:r w:rsidR="00E339C8" w:rsidRPr="00E339C8">
        <w:rPr>
          <w:rFonts w:cs="Times New Roman"/>
          <w:spacing w:val="4"/>
          <w:sz w:val="20"/>
          <w:lang w:val="en-US"/>
        </w:rPr>
        <w:t>2</w:t>
      </w:r>
      <w:r w:rsidRPr="00E339C8">
        <w:rPr>
          <w:rFonts w:cs="Times New Roman"/>
          <w:spacing w:val="4"/>
          <w:sz w:val="20"/>
          <w:lang w:val="en-US"/>
        </w:rPr>
        <w:t>,</w:t>
      </w:r>
      <w:r w:rsidR="00E339C8" w:rsidRPr="00E339C8">
        <w:rPr>
          <w:rFonts w:cs="Times New Roman"/>
          <w:spacing w:val="4"/>
          <w:sz w:val="20"/>
          <w:lang w:val="en-US"/>
        </w:rPr>
        <w:t>365</w:t>
      </w:r>
      <w:r w:rsidRPr="00E339C8">
        <w:rPr>
          <w:rFonts w:cs="Times New Roman"/>
          <w:spacing w:val="4"/>
          <w:sz w:val="20"/>
          <w:lang w:val="en-US"/>
        </w:rPr>
        <w:t>.</w:t>
      </w:r>
      <w:r w:rsidR="004A641F">
        <w:rPr>
          <w:rFonts w:cs="Times New Roman"/>
          <w:spacing w:val="4"/>
          <w:sz w:val="20"/>
          <w:lang w:val="en-US"/>
        </w:rPr>
        <w:t>70</w:t>
      </w:r>
      <w:r w:rsidRPr="00E339C8">
        <w:rPr>
          <w:rFonts w:cs="Times New Roman"/>
          <w:spacing w:val="4"/>
          <w:sz w:val="20"/>
          <w:lang w:val="en-US"/>
        </w:rPr>
        <w:t xml:space="preserve"> million.</w:t>
      </w:r>
    </w:p>
    <w:p w14:paraId="21DB0F78" w14:textId="6BED2C2F" w:rsidR="00FF18DA" w:rsidRDefault="00FF18DA" w:rsidP="004F23C0">
      <w:pPr>
        <w:pStyle w:val="block"/>
        <w:spacing w:after="0" w:line="240" w:lineRule="atLeast"/>
        <w:ind w:left="-540" w:right="-141"/>
        <w:jc w:val="thaiDistribute"/>
        <w:rPr>
          <w:rFonts w:cs="Times New Roman"/>
          <w:spacing w:val="4"/>
          <w:sz w:val="19"/>
          <w:szCs w:val="19"/>
          <w:lang w:val="en-US"/>
        </w:rPr>
      </w:pPr>
    </w:p>
    <w:p w14:paraId="04C4ECC1" w14:textId="77777777" w:rsidR="00FF18DA" w:rsidRPr="007C4A02" w:rsidRDefault="00FF18DA" w:rsidP="004F23C0">
      <w:pPr>
        <w:pStyle w:val="block"/>
        <w:spacing w:after="0" w:line="240" w:lineRule="atLeast"/>
        <w:ind w:left="-540" w:right="-141"/>
        <w:jc w:val="thaiDistribute"/>
        <w:rPr>
          <w:rFonts w:cs="Times New Roman"/>
          <w:spacing w:val="4"/>
          <w:sz w:val="19"/>
          <w:szCs w:val="19"/>
          <w:lang w:val="en-US"/>
        </w:rPr>
      </w:pPr>
    </w:p>
    <w:p w14:paraId="610DC9C0" w14:textId="77777777" w:rsidR="00EB34C1" w:rsidRPr="007C4A02" w:rsidRDefault="00EB34C1" w:rsidP="0054674C">
      <w:pPr>
        <w:pStyle w:val="block"/>
        <w:spacing w:after="0" w:line="240" w:lineRule="atLeast"/>
        <w:ind w:left="-540" w:right="-141" w:firstLine="540"/>
        <w:jc w:val="thaiDistribute"/>
        <w:rPr>
          <w:rFonts w:cs="Times New Roman"/>
          <w:spacing w:val="4"/>
          <w:sz w:val="20"/>
          <w:lang w:val="en-US"/>
        </w:rPr>
        <w:sectPr w:rsidR="00EB34C1" w:rsidRPr="007C4A02" w:rsidSect="004C77F8">
          <w:headerReference w:type="default" r:id="rId13"/>
          <w:footerReference w:type="default" r:id="rId14"/>
          <w:pgSz w:w="16840" w:h="11907" w:orient="landscape"/>
          <w:pgMar w:top="691" w:right="691" w:bottom="576" w:left="1152" w:header="720" w:footer="720" w:gutter="0"/>
          <w:cols w:space="720"/>
          <w:docGrid w:linePitch="299"/>
        </w:sectPr>
      </w:pPr>
    </w:p>
    <w:p w14:paraId="439F155C" w14:textId="77777777" w:rsidR="00EB34C1" w:rsidRPr="007C4A02" w:rsidRDefault="00EB34C1" w:rsidP="00EB34C1">
      <w:pPr>
        <w:ind w:left="540" w:right="1001"/>
        <w:jc w:val="thaiDistribute"/>
        <w:rPr>
          <w:rFonts w:cs="Times New Roman"/>
          <w:b/>
          <w:bCs/>
          <w:i/>
          <w:iCs/>
          <w:szCs w:val="22"/>
        </w:rPr>
      </w:pPr>
      <w:r w:rsidRPr="007C4A02">
        <w:rPr>
          <w:rFonts w:cs="Times New Roman"/>
          <w:b/>
          <w:bCs/>
          <w:i/>
          <w:iCs/>
          <w:szCs w:val="22"/>
        </w:rPr>
        <w:lastRenderedPageBreak/>
        <w:t>Paid-up share capital</w:t>
      </w:r>
    </w:p>
    <w:p w14:paraId="490337BF" w14:textId="77777777" w:rsidR="00EB34C1" w:rsidRPr="003666E1" w:rsidRDefault="00EB34C1" w:rsidP="00A40B92">
      <w:pPr>
        <w:tabs>
          <w:tab w:val="left" w:pos="540"/>
        </w:tabs>
        <w:spacing w:line="240" w:lineRule="auto"/>
        <w:ind w:left="547" w:right="-115"/>
        <w:jc w:val="thaiDistribute"/>
        <w:rPr>
          <w:rFonts w:cs="Times New Roman"/>
          <w:szCs w:val="22"/>
        </w:rPr>
      </w:pPr>
    </w:p>
    <w:p w14:paraId="1B7E859D" w14:textId="05BAB791" w:rsidR="00EB34C1" w:rsidRPr="007C4A02" w:rsidRDefault="00EB34C1" w:rsidP="000C5999">
      <w:pPr>
        <w:tabs>
          <w:tab w:val="left" w:pos="540"/>
        </w:tabs>
        <w:ind w:left="540" w:right="-27"/>
        <w:jc w:val="thaiDistribute"/>
        <w:rPr>
          <w:rFonts w:cs="Times New Roman"/>
          <w:szCs w:val="22"/>
        </w:rPr>
      </w:pPr>
      <w:r w:rsidRPr="007C4A02">
        <w:rPr>
          <w:rFonts w:cs="Times New Roman"/>
          <w:szCs w:val="22"/>
        </w:rPr>
        <w:t>During 202</w:t>
      </w:r>
      <w:r w:rsidR="009331EF">
        <w:rPr>
          <w:rFonts w:cs="Times New Roman"/>
          <w:szCs w:val="22"/>
        </w:rPr>
        <w:t>3</w:t>
      </w:r>
      <w:r w:rsidRPr="007C4A02">
        <w:rPr>
          <w:rFonts w:cs="Times New Roman"/>
          <w:szCs w:val="22"/>
        </w:rPr>
        <w:t>, associate and joint ventures called for paid-up share capital. The Group had paid for the share capital in proportion of investment</w:t>
      </w:r>
      <w:r w:rsidR="00F826B0" w:rsidRPr="007C4A02">
        <w:rPr>
          <w:rFonts w:cs="Times New Roman"/>
          <w:szCs w:val="22"/>
        </w:rPr>
        <w:t>s</w:t>
      </w:r>
      <w:r w:rsidRPr="007C4A02">
        <w:rPr>
          <w:rFonts w:cs="Times New Roman"/>
          <w:szCs w:val="22"/>
        </w:rPr>
        <w:t xml:space="preserve"> as follows:</w:t>
      </w:r>
    </w:p>
    <w:p w14:paraId="171F3650" w14:textId="60D13701" w:rsidR="00DC05D8" w:rsidRDefault="00DC05D8" w:rsidP="000C5999">
      <w:pPr>
        <w:tabs>
          <w:tab w:val="left" w:pos="540"/>
        </w:tabs>
        <w:ind w:left="540" w:right="-27"/>
        <w:jc w:val="thaiDistribute"/>
        <w:rPr>
          <w:rFonts w:cs="Times New Roman"/>
          <w:szCs w:val="22"/>
        </w:rPr>
      </w:pPr>
    </w:p>
    <w:tbl>
      <w:tblPr>
        <w:tblW w:w="9360" w:type="dxa"/>
        <w:tblInd w:w="450" w:type="dxa"/>
        <w:tblLook w:val="04A0" w:firstRow="1" w:lastRow="0" w:firstColumn="1" w:lastColumn="0" w:noHBand="0" w:noVBand="1"/>
      </w:tblPr>
      <w:tblGrid>
        <w:gridCol w:w="4590"/>
        <w:gridCol w:w="3150"/>
        <w:gridCol w:w="1620"/>
      </w:tblGrid>
      <w:tr w:rsidR="00351ABF" w:rsidRPr="004F2B2C" w14:paraId="416DC1E8" w14:textId="77777777" w:rsidTr="005E6B4C">
        <w:trPr>
          <w:tblHeader/>
        </w:trPr>
        <w:tc>
          <w:tcPr>
            <w:tcW w:w="4590" w:type="dxa"/>
          </w:tcPr>
          <w:p w14:paraId="5B1254B4" w14:textId="77777777" w:rsidR="00351ABF" w:rsidRPr="004F2B2C" w:rsidRDefault="00351ABF" w:rsidP="005E6B4C">
            <w:pPr>
              <w:ind w:right="-45" w:hanging="20"/>
              <w:rPr>
                <w:rFonts w:cs="Times New Roman"/>
                <w:b/>
                <w:bCs/>
                <w:spacing w:val="2"/>
                <w:szCs w:val="22"/>
              </w:rPr>
            </w:pPr>
            <w:r w:rsidRPr="004F2B2C">
              <w:rPr>
                <w:rFonts w:cs="Times New Roman"/>
                <w:b/>
                <w:bCs/>
                <w:szCs w:val="22"/>
              </w:rPr>
              <w:t>Name of entit</w:t>
            </w:r>
            <w:r>
              <w:rPr>
                <w:rFonts w:cs="Times New Roman"/>
                <w:b/>
                <w:bCs/>
                <w:szCs w:val="22"/>
              </w:rPr>
              <w:t>ies</w:t>
            </w:r>
          </w:p>
        </w:tc>
        <w:tc>
          <w:tcPr>
            <w:tcW w:w="3150" w:type="dxa"/>
          </w:tcPr>
          <w:p w14:paraId="69485D99" w14:textId="77777777" w:rsidR="00351ABF" w:rsidRPr="004F2B2C" w:rsidRDefault="00351ABF" w:rsidP="005E6B4C">
            <w:pPr>
              <w:rPr>
                <w:rFonts w:cs="Times New Roman"/>
                <w:b/>
                <w:bCs/>
                <w:szCs w:val="22"/>
                <w:cs/>
              </w:rPr>
            </w:pPr>
            <w:r w:rsidRPr="004F2B2C">
              <w:rPr>
                <w:rFonts w:cs="Times New Roman"/>
                <w:b/>
                <w:bCs/>
                <w:szCs w:val="22"/>
              </w:rPr>
              <w:t>Description</w:t>
            </w:r>
          </w:p>
        </w:tc>
        <w:tc>
          <w:tcPr>
            <w:tcW w:w="1620" w:type="dxa"/>
          </w:tcPr>
          <w:p w14:paraId="183B991E" w14:textId="77777777" w:rsidR="00351ABF" w:rsidRPr="004F2B2C" w:rsidRDefault="00351ABF" w:rsidP="005E6B4C">
            <w:pPr>
              <w:tabs>
                <w:tab w:val="left" w:pos="-110"/>
              </w:tabs>
              <w:ind w:left="-108" w:right="-110" w:hanging="7"/>
              <w:jc w:val="center"/>
              <w:rPr>
                <w:rFonts w:cs="Times New Roman"/>
                <w:b/>
                <w:bCs/>
                <w:spacing w:val="2"/>
                <w:szCs w:val="22"/>
              </w:rPr>
            </w:pPr>
            <w:r w:rsidRPr="004F2B2C">
              <w:rPr>
                <w:rFonts w:cs="Times New Roman"/>
                <w:b/>
                <w:bCs/>
                <w:spacing w:val="2"/>
                <w:szCs w:val="22"/>
              </w:rPr>
              <w:t>Amount</w:t>
            </w:r>
          </w:p>
        </w:tc>
      </w:tr>
      <w:tr w:rsidR="00351ABF" w:rsidRPr="004F2B2C" w14:paraId="6E4E4A35" w14:textId="77777777" w:rsidTr="005E6B4C">
        <w:trPr>
          <w:tblHeader/>
        </w:trPr>
        <w:tc>
          <w:tcPr>
            <w:tcW w:w="4590" w:type="dxa"/>
          </w:tcPr>
          <w:p w14:paraId="2AB4A8FD" w14:textId="77777777" w:rsidR="00351ABF" w:rsidRPr="004F2B2C" w:rsidRDefault="00351ABF" w:rsidP="005E6B4C">
            <w:pPr>
              <w:ind w:right="-45" w:hanging="20"/>
              <w:jc w:val="thaiDistribute"/>
              <w:rPr>
                <w:rFonts w:cs="Times New Roman"/>
                <w:szCs w:val="22"/>
              </w:rPr>
            </w:pPr>
          </w:p>
        </w:tc>
        <w:tc>
          <w:tcPr>
            <w:tcW w:w="3150" w:type="dxa"/>
          </w:tcPr>
          <w:p w14:paraId="6FC3C53A" w14:textId="77777777" w:rsidR="00351ABF" w:rsidRPr="004F2B2C" w:rsidRDefault="00351ABF" w:rsidP="005E6B4C">
            <w:pPr>
              <w:ind w:left="342" w:right="-45" w:hanging="342"/>
              <w:rPr>
                <w:rFonts w:cs="Times New Roman"/>
                <w:spacing w:val="-2"/>
                <w:szCs w:val="22"/>
              </w:rPr>
            </w:pPr>
          </w:p>
        </w:tc>
        <w:tc>
          <w:tcPr>
            <w:tcW w:w="1620" w:type="dxa"/>
          </w:tcPr>
          <w:p w14:paraId="447241AC" w14:textId="77777777" w:rsidR="00351ABF" w:rsidRPr="004F2B2C" w:rsidRDefault="00351ABF" w:rsidP="005E6B4C">
            <w:pPr>
              <w:tabs>
                <w:tab w:val="left" w:pos="-110"/>
              </w:tabs>
              <w:ind w:left="-108" w:right="-110" w:hanging="7"/>
              <w:jc w:val="center"/>
              <w:rPr>
                <w:rFonts w:cs="Times New Roman"/>
                <w:i/>
                <w:iCs/>
                <w:spacing w:val="2"/>
                <w:szCs w:val="22"/>
              </w:rPr>
            </w:pPr>
            <w:r w:rsidRPr="004F2B2C">
              <w:rPr>
                <w:rFonts w:cs="Times New Roman"/>
                <w:i/>
                <w:iCs/>
                <w:spacing w:val="2"/>
                <w:szCs w:val="22"/>
              </w:rPr>
              <w:t>(in million Baht)</w:t>
            </w:r>
          </w:p>
        </w:tc>
      </w:tr>
      <w:tr w:rsidR="002B3379" w:rsidRPr="004F2B2C" w14:paraId="338D6819" w14:textId="77777777" w:rsidTr="005E6B4C">
        <w:trPr>
          <w:tblHeader/>
        </w:trPr>
        <w:tc>
          <w:tcPr>
            <w:tcW w:w="4590" w:type="dxa"/>
          </w:tcPr>
          <w:p w14:paraId="51087CBE" w14:textId="26561546" w:rsidR="002B3379" w:rsidRPr="004F2B2C" w:rsidRDefault="002B3379" w:rsidP="005E6B4C">
            <w:pPr>
              <w:ind w:right="-45" w:hanging="20"/>
              <w:jc w:val="thaiDistribute"/>
              <w:rPr>
                <w:rFonts w:cs="Times New Roman"/>
                <w:szCs w:val="22"/>
              </w:rPr>
            </w:pPr>
            <w:r>
              <w:rPr>
                <w:rFonts w:cs="Times New Roman"/>
                <w:b/>
                <w:bCs/>
                <w:i/>
                <w:iCs/>
                <w:szCs w:val="22"/>
              </w:rPr>
              <w:t>D</w:t>
            </w:r>
            <w:r w:rsidRPr="00E24226">
              <w:rPr>
                <w:rFonts w:cs="Times New Roman"/>
                <w:b/>
                <w:bCs/>
                <w:i/>
                <w:iCs/>
                <w:szCs w:val="22"/>
              </w:rPr>
              <w:t xml:space="preserve">irect </w:t>
            </w:r>
            <w:r>
              <w:rPr>
                <w:rFonts w:cs="Times New Roman"/>
                <w:b/>
                <w:bCs/>
                <w:i/>
                <w:iCs/>
                <w:szCs w:val="22"/>
              </w:rPr>
              <w:t>associate</w:t>
            </w:r>
          </w:p>
        </w:tc>
        <w:tc>
          <w:tcPr>
            <w:tcW w:w="3150" w:type="dxa"/>
          </w:tcPr>
          <w:p w14:paraId="4DA65BA4" w14:textId="77777777" w:rsidR="002B3379" w:rsidRPr="004F2B2C" w:rsidRDefault="002B3379" w:rsidP="005E6B4C">
            <w:pPr>
              <w:ind w:left="342" w:right="-45" w:hanging="342"/>
              <w:rPr>
                <w:rFonts w:cs="Times New Roman"/>
                <w:spacing w:val="-2"/>
                <w:szCs w:val="22"/>
              </w:rPr>
            </w:pPr>
          </w:p>
        </w:tc>
        <w:tc>
          <w:tcPr>
            <w:tcW w:w="1620" w:type="dxa"/>
          </w:tcPr>
          <w:p w14:paraId="02167B86" w14:textId="77777777" w:rsidR="002B3379" w:rsidRPr="004F2B2C" w:rsidRDefault="002B3379" w:rsidP="005E6B4C">
            <w:pPr>
              <w:tabs>
                <w:tab w:val="left" w:pos="-110"/>
              </w:tabs>
              <w:ind w:left="-108" w:right="-110" w:hanging="7"/>
              <w:jc w:val="center"/>
              <w:rPr>
                <w:rFonts w:cs="Times New Roman"/>
                <w:i/>
                <w:iCs/>
                <w:spacing w:val="2"/>
                <w:szCs w:val="22"/>
              </w:rPr>
            </w:pPr>
          </w:p>
        </w:tc>
      </w:tr>
      <w:tr w:rsidR="002B3379" w:rsidRPr="004F2B2C" w14:paraId="723C46DC" w14:textId="77777777" w:rsidTr="005E6B4C">
        <w:trPr>
          <w:tblHeader/>
        </w:trPr>
        <w:tc>
          <w:tcPr>
            <w:tcW w:w="4590" w:type="dxa"/>
          </w:tcPr>
          <w:p w14:paraId="34CBC888" w14:textId="0F86A9DC" w:rsidR="002B3379" w:rsidRPr="004F2B2C" w:rsidRDefault="002B3379" w:rsidP="002B3379">
            <w:pPr>
              <w:ind w:right="-45" w:hanging="20"/>
              <w:rPr>
                <w:rFonts w:cs="Times New Roman"/>
                <w:szCs w:val="22"/>
              </w:rPr>
            </w:pPr>
            <w:r w:rsidRPr="002B3379">
              <w:rPr>
                <w:rFonts w:cs="Times New Roman"/>
                <w:szCs w:val="22"/>
              </w:rPr>
              <w:t xml:space="preserve">Principal Healthcare </w:t>
            </w:r>
            <w:r>
              <w:rPr>
                <w:rFonts w:cs="Times New Roman"/>
                <w:szCs w:val="22"/>
              </w:rPr>
              <w:t>–</w:t>
            </w:r>
            <w:r w:rsidRPr="002B3379">
              <w:rPr>
                <w:rFonts w:cs="Times New Roman"/>
                <w:szCs w:val="22"/>
              </w:rPr>
              <w:t xml:space="preserve"> Mukdahan</w:t>
            </w:r>
            <w:r>
              <w:rPr>
                <w:rFonts w:cs="Times New Roman"/>
                <w:szCs w:val="22"/>
              </w:rPr>
              <w:br/>
              <w:t xml:space="preserve">  </w:t>
            </w:r>
            <w:r w:rsidRPr="002B3379">
              <w:rPr>
                <w:rFonts w:cs="Times New Roman"/>
                <w:szCs w:val="22"/>
              </w:rPr>
              <w:t>Company Limited</w:t>
            </w:r>
          </w:p>
        </w:tc>
        <w:tc>
          <w:tcPr>
            <w:tcW w:w="3150" w:type="dxa"/>
          </w:tcPr>
          <w:p w14:paraId="08D8D3D0" w14:textId="715DE56E" w:rsidR="002B3379" w:rsidRPr="004F2B2C" w:rsidRDefault="002B3379" w:rsidP="005E6B4C">
            <w:pPr>
              <w:ind w:left="342" w:right="-45" w:hanging="342"/>
              <w:rPr>
                <w:rFonts w:cs="Times New Roman"/>
                <w:spacing w:val="-2"/>
                <w:szCs w:val="22"/>
              </w:rPr>
            </w:pPr>
            <w:r w:rsidRPr="008E1816">
              <w:rPr>
                <w:rFonts w:cs="Times New Roman"/>
                <w:spacing w:val="-2"/>
                <w:szCs w:val="22"/>
              </w:rPr>
              <w:t>Paid for share capital</w:t>
            </w:r>
          </w:p>
        </w:tc>
        <w:tc>
          <w:tcPr>
            <w:tcW w:w="1620" w:type="dxa"/>
          </w:tcPr>
          <w:p w14:paraId="01429434" w14:textId="77400C0B" w:rsidR="002B3379" w:rsidRPr="002B52B5" w:rsidRDefault="002B52B5" w:rsidP="008B5D99">
            <w:pPr>
              <w:tabs>
                <w:tab w:val="left" w:pos="-110"/>
                <w:tab w:val="left" w:pos="1334"/>
                <w:tab w:val="left" w:pos="1426"/>
              </w:tabs>
              <w:ind w:left="-108" w:right="70" w:hanging="7"/>
              <w:jc w:val="right"/>
              <w:rPr>
                <w:rFonts w:cs="Times New Roman"/>
                <w:spacing w:val="2"/>
                <w:szCs w:val="22"/>
              </w:rPr>
            </w:pPr>
            <w:r>
              <w:rPr>
                <w:rFonts w:cs="Times New Roman"/>
                <w:spacing w:val="2"/>
                <w:szCs w:val="22"/>
              </w:rPr>
              <w:t>75.00</w:t>
            </w:r>
          </w:p>
        </w:tc>
      </w:tr>
      <w:tr w:rsidR="002B3379" w:rsidRPr="004F2B2C" w14:paraId="145F13F1" w14:textId="77777777" w:rsidTr="005E6B4C">
        <w:trPr>
          <w:tblHeader/>
        </w:trPr>
        <w:tc>
          <w:tcPr>
            <w:tcW w:w="4590" w:type="dxa"/>
          </w:tcPr>
          <w:p w14:paraId="7F2E87C6" w14:textId="77777777" w:rsidR="002B3379" w:rsidRPr="004F2B2C" w:rsidRDefault="002B3379" w:rsidP="005E6B4C">
            <w:pPr>
              <w:ind w:right="-45" w:hanging="20"/>
              <w:jc w:val="thaiDistribute"/>
              <w:rPr>
                <w:rFonts w:cs="Times New Roman"/>
                <w:szCs w:val="22"/>
              </w:rPr>
            </w:pPr>
          </w:p>
        </w:tc>
        <w:tc>
          <w:tcPr>
            <w:tcW w:w="3150" w:type="dxa"/>
          </w:tcPr>
          <w:p w14:paraId="371BB4BC" w14:textId="77777777" w:rsidR="002B3379" w:rsidRPr="004F2B2C" w:rsidRDefault="002B3379" w:rsidP="005E6B4C">
            <w:pPr>
              <w:ind w:left="342" w:right="-45" w:hanging="342"/>
              <w:rPr>
                <w:rFonts w:cs="Times New Roman"/>
                <w:spacing w:val="-2"/>
                <w:szCs w:val="22"/>
              </w:rPr>
            </w:pPr>
          </w:p>
        </w:tc>
        <w:tc>
          <w:tcPr>
            <w:tcW w:w="1620" w:type="dxa"/>
          </w:tcPr>
          <w:p w14:paraId="3CF1693D" w14:textId="77777777" w:rsidR="002B3379" w:rsidRPr="004F2B2C" w:rsidRDefault="002B3379" w:rsidP="005E6B4C">
            <w:pPr>
              <w:tabs>
                <w:tab w:val="left" w:pos="-110"/>
              </w:tabs>
              <w:ind w:left="-108" w:right="-110" w:hanging="7"/>
              <w:jc w:val="center"/>
              <w:rPr>
                <w:rFonts w:cs="Times New Roman"/>
                <w:i/>
                <w:iCs/>
                <w:spacing w:val="2"/>
                <w:szCs w:val="22"/>
              </w:rPr>
            </w:pPr>
          </w:p>
        </w:tc>
      </w:tr>
      <w:tr w:rsidR="00351ABF" w:rsidRPr="004F2B2C" w14:paraId="155E4BB6" w14:textId="77777777" w:rsidTr="005E6B4C">
        <w:trPr>
          <w:tblHeader/>
        </w:trPr>
        <w:tc>
          <w:tcPr>
            <w:tcW w:w="4590" w:type="dxa"/>
          </w:tcPr>
          <w:p w14:paraId="4C81D494" w14:textId="77777777" w:rsidR="00351ABF" w:rsidRPr="004F2B2C" w:rsidRDefault="00351ABF" w:rsidP="005E6B4C">
            <w:pPr>
              <w:ind w:right="-45" w:hanging="20"/>
              <w:jc w:val="thaiDistribute"/>
              <w:rPr>
                <w:rFonts w:cs="Times New Roman"/>
                <w:szCs w:val="22"/>
              </w:rPr>
            </w:pPr>
            <w:r>
              <w:rPr>
                <w:rFonts w:cs="Times New Roman"/>
                <w:b/>
                <w:bCs/>
                <w:i/>
                <w:iCs/>
                <w:szCs w:val="22"/>
              </w:rPr>
              <w:t>D</w:t>
            </w:r>
            <w:r w:rsidRPr="00E24226">
              <w:rPr>
                <w:rFonts w:cs="Times New Roman"/>
                <w:b/>
                <w:bCs/>
                <w:i/>
                <w:iCs/>
                <w:szCs w:val="22"/>
              </w:rPr>
              <w:t>irect joint ventures</w:t>
            </w:r>
          </w:p>
        </w:tc>
        <w:tc>
          <w:tcPr>
            <w:tcW w:w="3150" w:type="dxa"/>
          </w:tcPr>
          <w:p w14:paraId="2BC51F63" w14:textId="77777777" w:rsidR="00351ABF" w:rsidRPr="004F2B2C" w:rsidRDefault="00351ABF" w:rsidP="005E6B4C">
            <w:pPr>
              <w:ind w:left="342" w:right="-45" w:hanging="342"/>
              <w:rPr>
                <w:rFonts w:cs="Times New Roman"/>
                <w:spacing w:val="-2"/>
                <w:szCs w:val="22"/>
              </w:rPr>
            </w:pPr>
          </w:p>
        </w:tc>
        <w:tc>
          <w:tcPr>
            <w:tcW w:w="1620" w:type="dxa"/>
          </w:tcPr>
          <w:p w14:paraId="4451E8D7" w14:textId="77777777" w:rsidR="00351ABF" w:rsidRPr="004F2B2C" w:rsidRDefault="00351ABF" w:rsidP="005E6B4C">
            <w:pPr>
              <w:tabs>
                <w:tab w:val="left" w:pos="-110"/>
              </w:tabs>
              <w:ind w:left="-108" w:right="-110" w:hanging="7"/>
              <w:jc w:val="center"/>
              <w:rPr>
                <w:rFonts w:cs="Times New Roman"/>
                <w:i/>
                <w:iCs/>
                <w:spacing w:val="2"/>
                <w:szCs w:val="22"/>
              </w:rPr>
            </w:pPr>
          </w:p>
        </w:tc>
      </w:tr>
      <w:tr w:rsidR="002B52B5" w:rsidRPr="004F2B2C" w14:paraId="748E9AB4" w14:textId="77777777" w:rsidTr="005E6B4C">
        <w:trPr>
          <w:tblHeader/>
        </w:trPr>
        <w:tc>
          <w:tcPr>
            <w:tcW w:w="4590" w:type="dxa"/>
          </w:tcPr>
          <w:p w14:paraId="518849A6" w14:textId="6C23C2EC" w:rsidR="002B52B5" w:rsidRDefault="002B52B5" w:rsidP="002B52B5">
            <w:pPr>
              <w:ind w:right="-45" w:hanging="20"/>
              <w:jc w:val="thaiDistribute"/>
              <w:rPr>
                <w:rFonts w:cs="Times New Roman"/>
                <w:b/>
                <w:bCs/>
                <w:i/>
                <w:iCs/>
                <w:szCs w:val="22"/>
              </w:rPr>
            </w:pPr>
            <w:r w:rsidRPr="00CF27BB">
              <w:rPr>
                <w:rFonts w:cs="Times New Roman"/>
                <w:szCs w:val="22"/>
              </w:rPr>
              <w:t>Hin Kong Power Company Limited</w:t>
            </w:r>
          </w:p>
        </w:tc>
        <w:tc>
          <w:tcPr>
            <w:tcW w:w="3150" w:type="dxa"/>
          </w:tcPr>
          <w:p w14:paraId="747E4582" w14:textId="32F9BE8A" w:rsidR="002B52B5" w:rsidRPr="004F2B2C" w:rsidRDefault="002B52B5" w:rsidP="002B52B5">
            <w:pPr>
              <w:ind w:left="342" w:right="-45" w:hanging="342"/>
              <w:rPr>
                <w:rFonts w:cs="Times New Roman"/>
                <w:spacing w:val="-2"/>
                <w:szCs w:val="22"/>
              </w:rPr>
            </w:pPr>
            <w:r w:rsidRPr="00AD09D0">
              <w:rPr>
                <w:rFonts w:cs="Times New Roman"/>
                <w:spacing w:val="-2"/>
                <w:szCs w:val="22"/>
              </w:rPr>
              <w:t>Additional paid-up share capital</w:t>
            </w:r>
          </w:p>
        </w:tc>
        <w:tc>
          <w:tcPr>
            <w:tcW w:w="1620" w:type="dxa"/>
          </w:tcPr>
          <w:p w14:paraId="2B3D951F" w14:textId="3B4AA47E" w:rsidR="002B52B5" w:rsidRPr="004F2B2C" w:rsidRDefault="002B52B5" w:rsidP="002B52B5">
            <w:pPr>
              <w:tabs>
                <w:tab w:val="left" w:pos="-110"/>
                <w:tab w:val="left" w:pos="1336"/>
                <w:tab w:val="left" w:pos="1426"/>
              </w:tabs>
              <w:ind w:left="-108" w:right="70" w:hanging="7"/>
              <w:jc w:val="right"/>
              <w:rPr>
                <w:rFonts w:cs="Times New Roman"/>
                <w:i/>
                <w:iCs/>
                <w:spacing w:val="2"/>
                <w:szCs w:val="22"/>
              </w:rPr>
            </w:pPr>
            <w:r>
              <w:rPr>
                <w:rFonts w:cs="Times New Roman"/>
                <w:spacing w:val="2"/>
                <w:szCs w:val="22"/>
              </w:rPr>
              <w:t>1,275.72</w:t>
            </w:r>
          </w:p>
        </w:tc>
      </w:tr>
      <w:tr w:rsidR="002B52B5" w:rsidRPr="004F2B2C" w14:paraId="046C432A" w14:textId="77777777" w:rsidTr="005E6B4C">
        <w:trPr>
          <w:tblHeader/>
        </w:trPr>
        <w:tc>
          <w:tcPr>
            <w:tcW w:w="4590" w:type="dxa"/>
          </w:tcPr>
          <w:p w14:paraId="5D8B4328" w14:textId="77777777" w:rsidR="002B52B5" w:rsidRPr="004F2B2C" w:rsidRDefault="002B52B5" w:rsidP="002B52B5">
            <w:pPr>
              <w:ind w:right="-45" w:hanging="20"/>
              <w:jc w:val="thaiDistribute"/>
              <w:rPr>
                <w:rFonts w:cs="Times New Roman"/>
                <w:szCs w:val="22"/>
              </w:rPr>
            </w:pPr>
            <w:r w:rsidRPr="00471308">
              <w:rPr>
                <w:rFonts w:cs="Times New Roman"/>
                <w:szCs w:val="22"/>
              </w:rPr>
              <w:t>R E N Korat Energy Company Limited</w:t>
            </w:r>
          </w:p>
        </w:tc>
        <w:tc>
          <w:tcPr>
            <w:tcW w:w="3150" w:type="dxa"/>
          </w:tcPr>
          <w:p w14:paraId="429C3EA8" w14:textId="77777777" w:rsidR="002B52B5" w:rsidRPr="004F2B2C" w:rsidRDefault="002B52B5" w:rsidP="002B52B5">
            <w:pPr>
              <w:ind w:left="342" w:right="-45" w:hanging="342"/>
              <w:rPr>
                <w:rFonts w:cs="Times New Roman"/>
                <w:spacing w:val="-2"/>
                <w:szCs w:val="22"/>
              </w:rPr>
            </w:pPr>
            <w:r w:rsidRPr="00E24226">
              <w:rPr>
                <w:rFonts w:cs="Times New Roman"/>
                <w:spacing w:val="-2"/>
                <w:szCs w:val="22"/>
              </w:rPr>
              <w:t>Additional paid-up share capital</w:t>
            </w:r>
          </w:p>
        </w:tc>
        <w:tc>
          <w:tcPr>
            <w:tcW w:w="1620" w:type="dxa"/>
          </w:tcPr>
          <w:p w14:paraId="7F1C86CC" w14:textId="77777777" w:rsidR="002B52B5" w:rsidRPr="00C67A63"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40.00</w:t>
            </w:r>
          </w:p>
        </w:tc>
      </w:tr>
      <w:tr w:rsidR="002B52B5" w:rsidRPr="004F2B2C" w14:paraId="7BC1483B" w14:textId="77777777" w:rsidTr="005E6B4C">
        <w:trPr>
          <w:tblHeader/>
        </w:trPr>
        <w:tc>
          <w:tcPr>
            <w:tcW w:w="4590" w:type="dxa"/>
          </w:tcPr>
          <w:p w14:paraId="485949E5" w14:textId="77777777" w:rsidR="002B52B5" w:rsidRPr="00471308" w:rsidRDefault="002B52B5" w:rsidP="002B52B5">
            <w:pPr>
              <w:ind w:right="-45" w:hanging="20"/>
              <w:jc w:val="thaiDistribute"/>
              <w:rPr>
                <w:rFonts w:cs="Times New Roman"/>
                <w:szCs w:val="22"/>
              </w:rPr>
            </w:pPr>
            <w:r w:rsidRPr="00471308">
              <w:rPr>
                <w:rFonts w:cs="Times New Roman"/>
                <w:szCs w:val="22"/>
              </w:rPr>
              <w:t>R E N Korat Energy Company Limited</w:t>
            </w:r>
          </w:p>
        </w:tc>
        <w:tc>
          <w:tcPr>
            <w:tcW w:w="3150" w:type="dxa"/>
          </w:tcPr>
          <w:p w14:paraId="2474B367" w14:textId="77777777" w:rsidR="002B52B5" w:rsidRPr="00E24226" w:rsidRDefault="002B52B5" w:rsidP="002B52B5">
            <w:pPr>
              <w:ind w:left="342" w:right="-45" w:hanging="342"/>
              <w:rPr>
                <w:rFonts w:cs="Times New Roman"/>
                <w:spacing w:val="-2"/>
                <w:szCs w:val="22"/>
              </w:rPr>
            </w:pPr>
            <w:r w:rsidRPr="00E24226">
              <w:rPr>
                <w:rFonts w:cs="Times New Roman"/>
                <w:spacing w:val="-2"/>
                <w:szCs w:val="22"/>
              </w:rPr>
              <w:t>Paid for increase in share capital</w:t>
            </w:r>
          </w:p>
        </w:tc>
        <w:tc>
          <w:tcPr>
            <w:tcW w:w="1620" w:type="dxa"/>
          </w:tcPr>
          <w:p w14:paraId="2C134EC3" w14:textId="77777777" w:rsidR="002B52B5"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48.80</w:t>
            </w:r>
          </w:p>
        </w:tc>
      </w:tr>
      <w:tr w:rsidR="002B52B5" w:rsidRPr="004F2B2C" w14:paraId="6F52E9DE" w14:textId="77777777" w:rsidTr="005E6B4C">
        <w:trPr>
          <w:tblHeader/>
        </w:trPr>
        <w:tc>
          <w:tcPr>
            <w:tcW w:w="4590" w:type="dxa"/>
          </w:tcPr>
          <w:p w14:paraId="40FD04E2" w14:textId="77777777" w:rsidR="002B52B5" w:rsidRPr="004F2B2C" w:rsidRDefault="002B52B5" w:rsidP="002B52B5">
            <w:pPr>
              <w:ind w:right="-45" w:hanging="20"/>
              <w:jc w:val="thaiDistribute"/>
              <w:rPr>
                <w:rFonts w:cs="Times New Roman"/>
                <w:szCs w:val="22"/>
              </w:rPr>
            </w:pPr>
            <w:proofErr w:type="spellStart"/>
            <w:r>
              <w:rPr>
                <w:rFonts w:cs="Times New Roman"/>
                <w:szCs w:val="22"/>
              </w:rPr>
              <w:t>Innopower</w:t>
            </w:r>
            <w:proofErr w:type="spellEnd"/>
            <w:r>
              <w:rPr>
                <w:rFonts w:cs="Times New Roman"/>
                <w:szCs w:val="22"/>
              </w:rPr>
              <w:t xml:space="preserve"> Company Limited</w:t>
            </w:r>
          </w:p>
        </w:tc>
        <w:tc>
          <w:tcPr>
            <w:tcW w:w="3150" w:type="dxa"/>
          </w:tcPr>
          <w:p w14:paraId="45B118E9" w14:textId="57232784" w:rsidR="002B52B5" w:rsidRPr="004F2B2C" w:rsidRDefault="002B52B5" w:rsidP="002B52B5">
            <w:pPr>
              <w:ind w:left="342" w:right="-45" w:hanging="342"/>
              <w:rPr>
                <w:rFonts w:cs="Times New Roman"/>
                <w:spacing w:val="-2"/>
                <w:szCs w:val="22"/>
              </w:rPr>
            </w:pPr>
            <w:r w:rsidRPr="00AD09D0">
              <w:rPr>
                <w:rFonts w:cs="Times New Roman"/>
                <w:spacing w:val="-2"/>
                <w:szCs w:val="22"/>
              </w:rPr>
              <w:t>Additional paid-up share capital</w:t>
            </w:r>
          </w:p>
        </w:tc>
        <w:tc>
          <w:tcPr>
            <w:tcW w:w="1620" w:type="dxa"/>
          </w:tcPr>
          <w:p w14:paraId="36156F13" w14:textId="77777777" w:rsidR="002B52B5" w:rsidRPr="00C67A63"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195.00</w:t>
            </w:r>
          </w:p>
        </w:tc>
      </w:tr>
      <w:tr w:rsidR="002B52B5" w:rsidRPr="004F2B2C" w14:paraId="2D2519CA" w14:textId="77777777" w:rsidTr="005E6B4C">
        <w:trPr>
          <w:tblHeader/>
        </w:trPr>
        <w:tc>
          <w:tcPr>
            <w:tcW w:w="4590" w:type="dxa"/>
          </w:tcPr>
          <w:p w14:paraId="3073BB62" w14:textId="641BD238" w:rsidR="002B52B5" w:rsidRDefault="002B52B5" w:rsidP="002B52B5">
            <w:pPr>
              <w:ind w:right="-45" w:hanging="20"/>
              <w:jc w:val="thaiDistribute"/>
              <w:rPr>
                <w:rFonts w:cs="Times New Roman"/>
                <w:szCs w:val="22"/>
              </w:rPr>
            </w:pPr>
            <w:proofErr w:type="spellStart"/>
            <w:r>
              <w:rPr>
                <w:rFonts w:cs="Times New Roman"/>
                <w:szCs w:val="22"/>
              </w:rPr>
              <w:t>Innopower</w:t>
            </w:r>
            <w:proofErr w:type="spellEnd"/>
            <w:r>
              <w:rPr>
                <w:rFonts w:cs="Times New Roman"/>
                <w:szCs w:val="22"/>
              </w:rPr>
              <w:t xml:space="preserve"> Company Limited</w:t>
            </w:r>
          </w:p>
        </w:tc>
        <w:tc>
          <w:tcPr>
            <w:tcW w:w="3150" w:type="dxa"/>
          </w:tcPr>
          <w:p w14:paraId="62E8646F" w14:textId="1A5C9AFE" w:rsidR="002B52B5" w:rsidRPr="00E24226" w:rsidRDefault="002B52B5" w:rsidP="002B52B5">
            <w:pPr>
              <w:ind w:left="342" w:right="-45" w:hanging="342"/>
              <w:rPr>
                <w:rFonts w:cs="Times New Roman"/>
                <w:spacing w:val="-2"/>
                <w:szCs w:val="22"/>
              </w:rPr>
            </w:pPr>
            <w:r w:rsidRPr="00E24226">
              <w:rPr>
                <w:rFonts w:cs="Times New Roman"/>
                <w:spacing w:val="-2"/>
                <w:szCs w:val="22"/>
              </w:rPr>
              <w:t>Paid for increase in share capital</w:t>
            </w:r>
          </w:p>
        </w:tc>
        <w:tc>
          <w:tcPr>
            <w:tcW w:w="1620" w:type="dxa"/>
          </w:tcPr>
          <w:p w14:paraId="0861DB42" w14:textId="6DB2C448" w:rsidR="002B52B5"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195.00</w:t>
            </w:r>
          </w:p>
        </w:tc>
      </w:tr>
      <w:tr w:rsidR="002B52B5" w:rsidRPr="004F2B2C" w14:paraId="48A4C651" w14:textId="77777777" w:rsidTr="005E6B4C">
        <w:trPr>
          <w:tblHeader/>
        </w:trPr>
        <w:tc>
          <w:tcPr>
            <w:tcW w:w="4590" w:type="dxa"/>
          </w:tcPr>
          <w:p w14:paraId="03C17CAD" w14:textId="6CC4A347" w:rsidR="002B52B5" w:rsidRPr="00B6218D" w:rsidRDefault="002B52B5" w:rsidP="002B52B5">
            <w:pPr>
              <w:ind w:right="-45" w:hanging="20"/>
              <w:jc w:val="thaiDistribute"/>
              <w:rPr>
                <w:rFonts w:cstheme="minorBidi"/>
                <w:szCs w:val="28"/>
                <w:cs/>
                <w:lang w:bidi="th-TH"/>
              </w:rPr>
            </w:pPr>
            <w:r>
              <w:rPr>
                <w:rFonts w:cs="Times New Roman"/>
                <w:szCs w:val="22"/>
              </w:rPr>
              <w:t>RATCHTEX Company Limited</w:t>
            </w:r>
          </w:p>
        </w:tc>
        <w:tc>
          <w:tcPr>
            <w:tcW w:w="3150" w:type="dxa"/>
          </w:tcPr>
          <w:p w14:paraId="30D8A07C" w14:textId="628F7A6C" w:rsidR="002B52B5" w:rsidRPr="00E24226" w:rsidRDefault="002B52B5" w:rsidP="002B52B5">
            <w:pPr>
              <w:ind w:left="342" w:right="-45" w:hanging="342"/>
              <w:rPr>
                <w:rFonts w:cs="Times New Roman"/>
                <w:spacing w:val="-2"/>
                <w:szCs w:val="22"/>
              </w:rPr>
            </w:pPr>
            <w:r w:rsidRPr="008E1816">
              <w:rPr>
                <w:rFonts w:cs="Times New Roman"/>
                <w:spacing w:val="-2"/>
                <w:szCs w:val="22"/>
              </w:rPr>
              <w:t>Paid for share capital</w:t>
            </w:r>
          </w:p>
        </w:tc>
        <w:tc>
          <w:tcPr>
            <w:tcW w:w="1620" w:type="dxa"/>
          </w:tcPr>
          <w:p w14:paraId="01919243" w14:textId="01734C73" w:rsidR="002B52B5"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0.60</w:t>
            </w:r>
          </w:p>
        </w:tc>
      </w:tr>
      <w:tr w:rsidR="002B52B5" w:rsidRPr="004F2B2C" w14:paraId="0BFF4F55" w14:textId="77777777" w:rsidTr="005E6B4C">
        <w:trPr>
          <w:tblHeader/>
        </w:trPr>
        <w:tc>
          <w:tcPr>
            <w:tcW w:w="4590" w:type="dxa"/>
          </w:tcPr>
          <w:p w14:paraId="5AE2CBCE" w14:textId="675A205E" w:rsidR="002B52B5" w:rsidRDefault="002B52B5" w:rsidP="002B52B5">
            <w:pPr>
              <w:ind w:right="-45" w:hanging="20"/>
              <w:jc w:val="thaiDistribute"/>
              <w:rPr>
                <w:rFonts w:cs="Times New Roman"/>
                <w:szCs w:val="22"/>
              </w:rPr>
            </w:pPr>
            <w:proofErr w:type="spellStart"/>
            <w:r w:rsidRPr="002B52B5">
              <w:rPr>
                <w:rFonts w:cs="Times New Roman"/>
                <w:szCs w:val="22"/>
              </w:rPr>
              <w:t>Xekong</w:t>
            </w:r>
            <w:proofErr w:type="spellEnd"/>
            <w:r w:rsidRPr="002B52B5">
              <w:rPr>
                <w:rFonts w:cs="Times New Roman"/>
                <w:szCs w:val="22"/>
              </w:rPr>
              <w:t xml:space="preserve"> 4 Power Co., Ltd.</w:t>
            </w:r>
          </w:p>
        </w:tc>
        <w:tc>
          <w:tcPr>
            <w:tcW w:w="3150" w:type="dxa"/>
          </w:tcPr>
          <w:p w14:paraId="49B175E0" w14:textId="35D64237" w:rsidR="002B52B5" w:rsidRPr="00E24226" w:rsidRDefault="002B52B5" w:rsidP="002B52B5">
            <w:pPr>
              <w:ind w:left="342" w:right="-45" w:hanging="342"/>
              <w:rPr>
                <w:rFonts w:cs="Times New Roman"/>
                <w:spacing w:val="-2"/>
                <w:szCs w:val="22"/>
              </w:rPr>
            </w:pPr>
            <w:r w:rsidRPr="008E1816">
              <w:rPr>
                <w:rFonts w:cs="Times New Roman"/>
                <w:spacing w:val="-2"/>
                <w:szCs w:val="22"/>
              </w:rPr>
              <w:t>Paid for share capital</w:t>
            </w:r>
          </w:p>
        </w:tc>
        <w:tc>
          <w:tcPr>
            <w:tcW w:w="1620" w:type="dxa"/>
          </w:tcPr>
          <w:p w14:paraId="3803FCA0" w14:textId="0848D831" w:rsidR="002B52B5" w:rsidRPr="00C67A63" w:rsidRDefault="002B52B5" w:rsidP="002B52B5">
            <w:pPr>
              <w:tabs>
                <w:tab w:val="left" w:pos="-110"/>
                <w:tab w:val="left" w:pos="1336"/>
                <w:tab w:val="left" w:pos="1426"/>
              </w:tabs>
              <w:ind w:left="-108" w:right="70" w:hanging="7"/>
              <w:jc w:val="right"/>
              <w:rPr>
                <w:rFonts w:cs="Times New Roman"/>
                <w:spacing w:val="2"/>
                <w:szCs w:val="22"/>
              </w:rPr>
            </w:pPr>
            <w:r>
              <w:rPr>
                <w:rFonts w:cs="Times New Roman"/>
                <w:spacing w:val="2"/>
                <w:szCs w:val="22"/>
              </w:rPr>
              <w:t>20.94</w:t>
            </w:r>
          </w:p>
        </w:tc>
      </w:tr>
      <w:tr w:rsidR="002B52B5" w:rsidRPr="00985D57" w14:paraId="0E534470" w14:textId="77777777" w:rsidTr="005E6B4C">
        <w:trPr>
          <w:tblHeader/>
        </w:trPr>
        <w:tc>
          <w:tcPr>
            <w:tcW w:w="4590" w:type="dxa"/>
          </w:tcPr>
          <w:p w14:paraId="5C93351C" w14:textId="77777777" w:rsidR="002B52B5" w:rsidRPr="00985D57" w:rsidRDefault="002B52B5" w:rsidP="002B52B5">
            <w:pPr>
              <w:ind w:right="-45" w:hanging="20"/>
              <w:jc w:val="thaiDistribute"/>
              <w:rPr>
                <w:rFonts w:cs="Times New Roman"/>
                <w:sz w:val="20"/>
              </w:rPr>
            </w:pPr>
          </w:p>
        </w:tc>
        <w:tc>
          <w:tcPr>
            <w:tcW w:w="3150" w:type="dxa"/>
          </w:tcPr>
          <w:p w14:paraId="16696D15" w14:textId="77777777" w:rsidR="002B52B5" w:rsidRPr="00985D57" w:rsidRDefault="002B52B5" w:rsidP="002B52B5">
            <w:pPr>
              <w:ind w:left="342" w:right="-45" w:hanging="342"/>
              <w:rPr>
                <w:rFonts w:cs="Times New Roman"/>
                <w:spacing w:val="-2"/>
                <w:sz w:val="20"/>
              </w:rPr>
            </w:pPr>
          </w:p>
        </w:tc>
        <w:tc>
          <w:tcPr>
            <w:tcW w:w="1620" w:type="dxa"/>
          </w:tcPr>
          <w:p w14:paraId="658A8669" w14:textId="77777777" w:rsidR="002B52B5" w:rsidRPr="00985D57" w:rsidRDefault="002B52B5" w:rsidP="002B52B5">
            <w:pPr>
              <w:tabs>
                <w:tab w:val="left" w:pos="-110"/>
              </w:tabs>
              <w:ind w:left="-108" w:right="-110" w:hanging="7"/>
              <w:jc w:val="center"/>
              <w:rPr>
                <w:rFonts w:cs="Times New Roman"/>
                <w:i/>
                <w:iCs/>
                <w:spacing w:val="2"/>
                <w:sz w:val="20"/>
              </w:rPr>
            </w:pPr>
          </w:p>
        </w:tc>
      </w:tr>
      <w:tr w:rsidR="002B52B5" w:rsidRPr="004F2B2C" w14:paraId="17EE3FA6" w14:textId="77777777" w:rsidTr="005E6B4C">
        <w:trPr>
          <w:trHeight w:val="180"/>
        </w:trPr>
        <w:tc>
          <w:tcPr>
            <w:tcW w:w="4590" w:type="dxa"/>
          </w:tcPr>
          <w:p w14:paraId="2B752B72" w14:textId="77777777" w:rsidR="002B52B5" w:rsidRPr="004F2B2C" w:rsidRDefault="002B52B5" w:rsidP="002B52B5">
            <w:pPr>
              <w:ind w:right="-45" w:hanging="20"/>
              <w:jc w:val="thaiDistribute"/>
              <w:rPr>
                <w:rFonts w:cs="Times New Roman"/>
                <w:szCs w:val="22"/>
              </w:rPr>
            </w:pPr>
            <w:r w:rsidRPr="004F2B2C">
              <w:rPr>
                <w:rFonts w:cs="Times New Roman"/>
                <w:b/>
                <w:bCs/>
                <w:i/>
                <w:iCs/>
                <w:szCs w:val="22"/>
              </w:rPr>
              <w:t>Indirect joint venture</w:t>
            </w:r>
            <w:r>
              <w:rPr>
                <w:rFonts w:cs="Times New Roman"/>
                <w:b/>
                <w:bCs/>
                <w:i/>
                <w:iCs/>
                <w:szCs w:val="22"/>
              </w:rPr>
              <w:t>s</w:t>
            </w:r>
          </w:p>
        </w:tc>
        <w:tc>
          <w:tcPr>
            <w:tcW w:w="3150" w:type="dxa"/>
          </w:tcPr>
          <w:p w14:paraId="49107514" w14:textId="77777777" w:rsidR="002B52B5" w:rsidRPr="004F2B2C" w:rsidRDefault="002B52B5" w:rsidP="002B52B5">
            <w:pPr>
              <w:ind w:left="342" w:right="-45" w:hanging="342"/>
              <w:rPr>
                <w:rFonts w:cs="Times New Roman"/>
                <w:spacing w:val="-2"/>
                <w:szCs w:val="22"/>
              </w:rPr>
            </w:pPr>
          </w:p>
        </w:tc>
        <w:tc>
          <w:tcPr>
            <w:tcW w:w="1620" w:type="dxa"/>
          </w:tcPr>
          <w:p w14:paraId="176850BE" w14:textId="77777777" w:rsidR="002B52B5" w:rsidRPr="004F2B2C" w:rsidRDefault="002B52B5" w:rsidP="002B52B5">
            <w:pPr>
              <w:tabs>
                <w:tab w:val="left" w:pos="-108"/>
                <w:tab w:val="left" w:pos="1336"/>
                <w:tab w:val="left" w:pos="1426"/>
              </w:tabs>
              <w:ind w:left="-108" w:right="70" w:hanging="7"/>
              <w:jc w:val="right"/>
              <w:rPr>
                <w:rFonts w:cs="Times New Roman"/>
                <w:spacing w:val="2"/>
                <w:szCs w:val="22"/>
              </w:rPr>
            </w:pPr>
          </w:p>
        </w:tc>
      </w:tr>
      <w:tr w:rsidR="002B52B5" w:rsidRPr="004F2B2C" w14:paraId="6A8E88B2" w14:textId="77777777" w:rsidTr="005E6B4C">
        <w:tc>
          <w:tcPr>
            <w:tcW w:w="4590" w:type="dxa"/>
          </w:tcPr>
          <w:p w14:paraId="2A0C86BE" w14:textId="7347A9AA" w:rsidR="002B52B5" w:rsidRPr="002E5908" w:rsidRDefault="002B52B5" w:rsidP="002B52B5">
            <w:pPr>
              <w:ind w:right="-45"/>
              <w:jc w:val="thaiDistribute"/>
              <w:rPr>
                <w:rFonts w:cs="Times New Roman"/>
                <w:szCs w:val="22"/>
                <w:highlight w:val="yellow"/>
              </w:rPr>
            </w:pPr>
            <w:r w:rsidRPr="002B52B5">
              <w:rPr>
                <w:rFonts w:cs="Times New Roman"/>
                <w:szCs w:val="22"/>
              </w:rPr>
              <w:t>PT TAPANULI HYDRO ENERGY</w:t>
            </w:r>
          </w:p>
        </w:tc>
        <w:tc>
          <w:tcPr>
            <w:tcW w:w="3150" w:type="dxa"/>
          </w:tcPr>
          <w:p w14:paraId="3D99ECC8" w14:textId="77777777" w:rsidR="002B52B5" w:rsidRPr="004F2B2C" w:rsidRDefault="002B52B5" w:rsidP="002B52B5">
            <w:pPr>
              <w:ind w:left="342" w:right="-45" w:hanging="342"/>
              <w:rPr>
                <w:rFonts w:cs="Times New Roman"/>
                <w:spacing w:val="-2"/>
                <w:szCs w:val="22"/>
              </w:rPr>
            </w:pPr>
            <w:r w:rsidRPr="008E1816">
              <w:rPr>
                <w:rFonts w:cs="Times New Roman"/>
                <w:spacing w:val="-2"/>
                <w:szCs w:val="22"/>
              </w:rPr>
              <w:t>Paid for increase in share capital</w:t>
            </w:r>
          </w:p>
        </w:tc>
        <w:tc>
          <w:tcPr>
            <w:tcW w:w="1620" w:type="dxa"/>
          </w:tcPr>
          <w:p w14:paraId="551D929E" w14:textId="77777777" w:rsidR="002B52B5" w:rsidRPr="003A31F7" w:rsidRDefault="002B52B5" w:rsidP="002B52B5">
            <w:pPr>
              <w:tabs>
                <w:tab w:val="left" w:pos="-108"/>
                <w:tab w:val="left" w:pos="1336"/>
                <w:tab w:val="left" w:pos="1426"/>
              </w:tabs>
              <w:ind w:left="-108" w:right="70" w:hanging="7"/>
              <w:jc w:val="right"/>
              <w:rPr>
                <w:rFonts w:cs="Times New Roman"/>
                <w:spacing w:val="2"/>
                <w:szCs w:val="22"/>
              </w:rPr>
            </w:pPr>
            <w:r>
              <w:rPr>
                <w:rFonts w:cs="Times New Roman"/>
                <w:spacing w:val="2"/>
                <w:szCs w:val="22"/>
              </w:rPr>
              <w:t>123.62</w:t>
            </w:r>
          </w:p>
        </w:tc>
      </w:tr>
      <w:tr w:rsidR="002B52B5" w:rsidRPr="004F2B2C" w14:paraId="05AB644F" w14:textId="77777777" w:rsidTr="005E6B4C">
        <w:tc>
          <w:tcPr>
            <w:tcW w:w="4590" w:type="dxa"/>
          </w:tcPr>
          <w:p w14:paraId="791EF192" w14:textId="77777777" w:rsidR="002B52B5" w:rsidRPr="002E5908" w:rsidRDefault="002B52B5" w:rsidP="002B52B5">
            <w:pPr>
              <w:ind w:right="-45"/>
              <w:jc w:val="thaiDistribute"/>
              <w:rPr>
                <w:rFonts w:cs="Times New Roman"/>
                <w:szCs w:val="22"/>
                <w:highlight w:val="yellow"/>
              </w:rPr>
            </w:pPr>
            <w:proofErr w:type="spellStart"/>
            <w:r w:rsidRPr="00C67A63">
              <w:rPr>
                <w:rFonts w:cs="Times New Roman"/>
                <w:szCs w:val="22"/>
              </w:rPr>
              <w:t>Nexif</w:t>
            </w:r>
            <w:proofErr w:type="spellEnd"/>
            <w:r w:rsidRPr="00C67A63">
              <w:rPr>
                <w:rFonts w:cs="Times New Roman"/>
                <w:szCs w:val="22"/>
              </w:rPr>
              <w:t xml:space="preserve"> Energy BT </w:t>
            </w:r>
            <w:proofErr w:type="spellStart"/>
            <w:r w:rsidRPr="00C67A63">
              <w:rPr>
                <w:rFonts w:cs="Times New Roman"/>
                <w:szCs w:val="22"/>
              </w:rPr>
              <w:t>Pte.</w:t>
            </w:r>
            <w:proofErr w:type="spellEnd"/>
            <w:r w:rsidRPr="00C67A63">
              <w:rPr>
                <w:rFonts w:cs="Times New Roman"/>
                <w:szCs w:val="22"/>
              </w:rPr>
              <w:t xml:space="preserve"> Ltd.</w:t>
            </w:r>
          </w:p>
        </w:tc>
        <w:tc>
          <w:tcPr>
            <w:tcW w:w="3150" w:type="dxa"/>
          </w:tcPr>
          <w:p w14:paraId="3326773C" w14:textId="77777777" w:rsidR="002B52B5" w:rsidRDefault="002B52B5" w:rsidP="002B52B5">
            <w:pPr>
              <w:ind w:left="342" w:right="-45" w:hanging="342"/>
              <w:rPr>
                <w:rFonts w:cs="Times New Roman"/>
                <w:spacing w:val="-2"/>
                <w:szCs w:val="22"/>
              </w:rPr>
            </w:pPr>
            <w:r w:rsidRPr="008E1816">
              <w:rPr>
                <w:rFonts w:cs="Times New Roman"/>
                <w:spacing w:val="-2"/>
                <w:szCs w:val="22"/>
              </w:rPr>
              <w:t>Paid for increase in share capital</w:t>
            </w:r>
          </w:p>
        </w:tc>
        <w:tc>
          <w:tcPr>
            <w:tcW w:w="1620" w:type="dxa"/>
          </w:tcPr>
          <w:p w14:paraId="65B902C0" w14:textId="77777777" w:rsidR="002B52B5" w:rsidRDefault="002B52B5" w:rsidP="002B52B5">
            <w:pPr>
              <w:tabs>
                <w:tab w:val="left" w:pos="-108"/>
                <w:tab w:val="left" w:pos="1336"/>
                <w:tab w:val="left" w:pos="1426"/>
              </w:tabs>
              <w:ind w:left="-108" w:right="70" w:hanging="7"/>
              <w:jc w:val="right"/>
              <w:rPr>
                <w:rFonts w:cs="Times New Roman"/>
                <w:spacing w:val="2"/>
                <w:szCs w:val="22"/>
              </w:rPr>
            </w:pPr>
            <w:r>
              <w:rPr>
                <w:rFonts w:cs="Times New Roman"/>
                <w:spacing w:val="2"/>
                <w:szCs w:val="22"/>
              </w:rPr>
              <w:t>18.34</w:t>
            </w:r>
          </w:p>
        </w:tc>
      </w:tr>
      <w:tr w:rsidR="002B52B5" w:rsidRPr="004F2B2C" w14:paraId="0C7C81BF" w14:textId="77777777" w:rsidTr="005E6B4C">
        <w:tc>
          <w:tcPr>
            <w:tcW w:w="4590" w:type="dxa"/>
          </w:tcPr>
          <w:p w14:paraId="1B33D509" w14:textId="77777777" w:rsidR="002B52B5" w:rsidRPr="00C67A63" w:rsidRDefault="002B52B5" w:rsidP="002B52B5">
            <w:pPr>
              <w:ind w:right="-45"/>
              <w:jc w:val="thaiDistribute"/>
              <w:rPr>
                <w:rFonts w:cs="Times New Roman"/>
                <w:szCs w:val="22"/>
              </w:rPr>
            </w:pPr>
            <w:r w:rsidRPr="00CF27BB">
              <w:rPr>
                <w:rFonts w:cs="Times New Roman"/>
                <w:szCs w:val="22"/>
              </w:rPr>
              <w:t xml:space="preserve">RATCH &amp; AIDC Wind Energy </w:t>
            </w:r>
            <w:proofErr w:type="spellStart"/>
            <w:r w:rsidRPr="00CF27BB">
              <w:rPr>
                <w:rFonts w:cs="Times New Roman"/>
                <w:szCs w:val="22"/>
              </w:rPr>
              <w:t>Pte.</w:t>
            </w:r>
            <w:proofErr w:type="spellEnd"/>
            <w:r w:rsidRPr="00CF27BB">
              <w:rPr>
                <w:rFonts w:cs="Times New Roman"/>
                <w:szCs w:val="22"/>
              </w:rPr>
              <w:t xml:space="preserve"> Ltd</w:t>
            </w:r>
            <w:r>
              <w:rPr>
                <w:rFonts w:cs="Times New Roman"/>
                <w:szCs w:val="22"/>
              </w:rPr>
              <w:t>.</w:t>
            </w:r>
          </w:p>
        </w:tc>
        <w:tc>
          <w:tcPr>
            <w:tcW w:w="3150" w:type="dxa"/>
          </w:tcPr>
          <w:p w14:paraId="2E8085CC" w14:textId="77777777" w:rsidR="002B52B5" w:rsidRPr="008E1816" w:rsidRDefault="002B52B5" w:rsidP="002B52B5">
            <w:pPr>
              <w:ind w:left="342" w:right="-45" w:hanging="342"/>
              <w:rPr>
                <w:rFonts w:cs="Times New Roman"/>
                <w:spacing w:val="-2"/>
                <w:szCs w:val="22"/>
              </w:rPr>
            </w:pPr>
            <w:r w:rsidRPr="00CF27BB">
              <w:rPr>
                <w:rFonts w:cs="Times New Roman"/>
                <w:spacing w:val="-2"/>
                <w:szCs w:val="22"/>
              </w:rPr>
              <w:t>Paid for increase in share capital</w:t>
            </w:r>
          </w:p>
        </w:tc>
        <w:tc>
          <w:tcPr>
            <w:tcW w:w="1620" w:type="dxa"/>
          </w:tcPr>
          <w:p w14:paraId="1399C08C" w14:textId="77777777" w:rsidR="002B52B5" w:rsidRDefault="002B52B5" w:rsidP="002B52B5">
            <w:pPr>
              <w:tabs>
                <w:tab w:val="left" w:pos="-108"/>
                <w:tab w:val="left" w:pos="1336"/>
                <w:tab w:val="left" w:pos="1426"/>
              </w:tabs>
              <w:ind w:left="-108" w:right="70" w:hanging="7"/>
              <w:jc w:val="right"/>
              <w:rPr>
                <w:rFonts w:cs="Times New Roman"/>
                <w:spacing w:val="2"/>
                <w:szCs w:val="22"/>
              </w:rPr>
            </w:pPr>
            <w:r>
              <w:rPr>
                <w:rFonts w:cs="Times New Roman"/>
                <w:spacing w:val="2"/>
                <w:szCs w:val="22"/>
              </w:rPr>
              <w:t>22.77</w:t>
            </w:r>
          </w:p>
        </w:tc>
      </w:tr>
    </w:tbl>
    <w:p w14:paraId="4954F39B" w14:textId="77777777" w:rsidR="00351ABF" w:rsidRPr="00850A67" w:rsidRDefault="00351ABF" w:rsidP="000C5999">
      <w:pPr>
        <w:tabs>
          <w:tab w:val="left" w:pos="540"/>
        </w:tabs>
        <w:ind w:left="540" w:right="-27"/>
        <w:jc w:val="thaiDistribute"/>
        <w:rPr>
          <w:rFonts w:cs="Times New Roman"/>
          <w:sz w:val="18"/>
          <w:szCs w:val="18"/>
        </w:rPr>
      </w:pPr>
    </w:p>
    <w:p w14:paraId="4F3EA079" w14:textId="77777777" w:rsidR="00351ABF" w:rsidRPr="002E5908" w:rsidRDefault="00351ABF" w:rsidP="00351ABF">
      <w:pPr>
        <w:ind w:left="540" w:right="-25"/>
        <w:jc w:val="thaiDistribute"/>
        <w:rPr>
          <w:rFonts w:cs="Times New Roman"/>
          <w:b/>
          <w:bCs/>
          <w:i/>
          <w:iCs/>
          <w:szCs w:val="22"/>
        </w:rPr>
      </w:pPr>
      <w:r w:rsidRPr="002E5908">
        <w:rPr>
          <w:rFonts w:cs="Times New Roman"/>
          <w:b/>
          <w:bCs/>
          <w:i/>
          <w:iCs/>
          <w:szCs w:val="22"/>
        </w:rPr>
        <w:t>Investment in Thermal Power Plant in the Republic of Indonesia</w:t>
      </w:r>
    </w:p>
    <w:p w14:paraId="309F1D85" w14:textId="77777777" w:rsidR="00351ABF" w:rsidRPr="00850A67" w:rsidRDefault="00351ABF" w:rsidP="00351ABF">
      <w:pPr>
        <w:pStyle w:val="NormalWeb"/>
        <w:shd w:val="clear" w:color="auto" w:fill="FFFFFF"/>
        <w:spacing w:before="0" w:beforeAutospacing="0" w:after="0" w:afterAutospacing="0"/>
        <w:ind w:left="540" w:right="1005"/>
        <w:rPr>
          <w:sz w:val="16"/>
          <w:szCs w:val="16"/>
          <w:lang w:bidi="ar-SA"/>
        </w:rPr>
      </w:pPr>
    </w:p>
    <w:p w14:paraId="633C4FCE" w14:textId="77777777" w:rsidR="00351ABF" w:rsidRPr="002E5908" w:rsidRDefault="00351ABF" w:rsidP="00351ABF">
      <w:pPr>
        <w:ind w:left="540" w:right="-27"/>
        <w:jc w:val="thaiDistribute"/>
        <w:rPr>
          <w:rFonts w:cs="Times New Roman"/>
          <w:szCs w:val="22"/>
        </w:rPr>
      </w:pPr>
      <w:r w:rsidRPr="002E5908">
        <w:rPr>
          <w:rFonts w:cs="Times New Roman"/>
          <w:szCs w:val="22"/>
        </w:rPr>
        <w:t xml:space="preserve">At the Extraordinary Meeting of the Shareholders of the Company held on 21 October 2021, the shareholders approved RH International (Singapore) Corporation </w:t>
      </w:r>
      <w:proofErr w:type="spellStart"/>
      <w:r w:rsidRPr="002E5908">
        <w:rPr>
          <w:rFonts w:cs="Times New Roman"/>
          <w:szCs w:val="22"/>
        </w:rPr>
        <w:t>Pte.</w:t>
      </w:r>
      <w:proofErr w:type="spellEnd"/>
      <w:r w:rsidRPr="002E5908">
        <w:rPr>
          <w:rFonts w:cs="Times New Roman"/>
          <w:szCs w:val="22"/>
        </w:rPr>
        <w:t xml:space="preserve"> Ltd. (“RHIS”), an indirect subsidiary, to enter into transaction of purchase of ordinary shares of PT Paiton Energy and </w:t>
      </w:r>
      <w:proofErr w:type="spellStart"/>
      <w:r w:rsidRPr="002E5908">
        <w:rPr>
          <w:rFonts w:cs="Times New Roman"/>
          <w:szCs w:val="22"/>
        </w:rPr>
        <w:t>Minejesa</w:t>
      </w:r>
      <w:proofErr w:type="spellEnd"/>
      <w:r w:rsidRPr="002E5908">
        <w:rPr>
          <w:rFonts w:cs="Times New Roman"/>
          <w:szCs w:val="22"/>
        </w:rPr>
        <w:t xml:space="preserve"> Capital B.V. of 45.52% and purchase of ordinary shares of IPM Asia </w:t>
      </w:r>
      <w:proofErr w:type="spellStart"/>
      <w:r w:rsidRPr="002E5908">
        <w:rPr>
          <w:rFonts w:cs="Times New Roman"/>
          <w:szCs w:val="22"/>
        </w:rPr>
        <w:t>Pte.</w:t>
      </w:r>
      <w:proofErr w:type="spellEnd"/>
      <w:r w:rsidRPr="002E5908">
        <w:rPr>
          <w:rFonts w:cs="Times New Roman"/>
          <w:szCs w:val="22"/>
        </w:rPr>
        <w:t xml:space="preserve"> Ltd. of 65% and approved the Company and/or RHIS to allocate the proportion of investment at the share transferring date in accordance with the condition of the share purchase agreement.</w:t>
      </w:r>
    </w:p>
    <w:p w14:paraId="1BCE7F89" w14:textId="77777777" w:rsidR="00351ABF" w:rsidRPr="00850A67" w:rsidRDefault="00351ABF" w:rsidP="00351ABF">
      <w:pPr>
        <w:ind w:left="540" w:right="-27"/>
        <w:jc w:val="thaiDistribute"/>
        <w:rPr>
          <w:rFonts w:cs="Times New Roman"/>
          <w:sz w:val="16"/>
          <w:szCs w:val="16"/>
        </w:rPr>
      </w:pPr>
    </w:p>
    <w:p w14:paraId="5BFF5B3F" w14:textId="77777777" w:rsidR="00351ABF" w:rsidRDefault="00351ABF" w:rsidP="00351ABF">
      <w:pPr>
        <w:ind w:left="540" w:right="-27"/>
        <w:jc w:val="thaiDistribute"/>
        <w:rPr>
          <w:rFonts w:cs="Times New Roman"/>
          <w:szCs w:val="22"/>
        </w:rPr>
      </w:pPr>
      <w:r w:rsidRPr="002E5908">
        <w:rPr>
          <w:rFonts w:cs="Times New Roman"/>
          <w:szCs w:val="22"/>
        </w:rPr>
        <w:t xml:space="preserve">On 15 February 2023, RHIS has reached an arrangement. RHIS will be acquiring 36.26% of PT Paiton Energy and in </w:t>
      </w:r>
      <w:proofErr w:type="spellStart"/>
      <w:r w:rsidRPr="002E5908">
        <w:rPr>
          <w:rFonts w:cs="Times New Roman"/>
          <w:szCs w:val="22"/>
        </w:rPr>
        <w:t>Minejesa</w:t>
      </w:r>
      <w:proofErr w:type="spellEnd"/>
      <w:r w:rsidRPr="002E5908">
        <w:rPr>
          <w:rFonts w:cs="Times New Roman"/>
          <w:szCs w:val="22"/>
        </w:rPr>
        <w:t xml:space="preserve"> Capital B.V. and will be acquiring 65% in IPM Asia </w:t>
      </w:r>
      <w:proofErr w:type="spellStart"/>
      <w:r w:rsidRPr="002E5908">
        <w:rPr>
          <w:rFonts w:cs="Times New Roman"/>
          <w:szCs w:val="22"/>
        </w:rPr>
        <w:t>Pte.</w:t>
      </w:r>
      <w:proofErr w:type="spellEnd"/>
      <w:r w:rsidRPr="002E5908">
        <w:rPr>
          <w:rFonts w:cs="Times New Roman"/>
          <w:szCs w:val="22"/>
        </w:rPr>
        <w:t xml:space="preserve"> Ltd. This arrangement is in line with the Company’s commercial objectives and this investment will likely deliver consistent returns to the Company. </w:t>
      </w:r>
      <w:r>
        <w:rPr>
          <w:rFonts w:cs="Times New Roman"/>
          <w:szCs w:val="22"/>
        </w:rPr>
        <w:t>Subsequently on 3 July 2023, RHIS has achieved all conditions precedent under the Sale and Purchase Agreement.</w:t>
      </w:r>
    </w:p>
    <w:p w14:paraId="6E5C6DBB" w14:textId="4719DEAE" w:rsidR="00351ABF" w:rsidRPr="00850A67" w:rsidRDefault="00351ABF" w:rsidP="00351ABF">
      <w:pPr>
        <w:spacing w:line="240" w:lineRule="auto"/>
        <w:rPr>
          <w:rFonts w:cs="Times New Roman"/>
          <w:sz w:val="18"/>
          <w:szCs w:val="18"/>
        </w:rPr>
      </w:pPr>
    </w:p>
    <w:p w14:paraId="6AEA83B6" w14:textId="77777777" w:rsidR="00351ABF" w:rsidRPr="0019144A" w:rsidRDefault="00351ABF" w:rsidP="00351ABF">
      <w:pPr>
        <w:ind w:left="540" w:right="443"/>
        <w:jc w:val="thaiDistribute"/>
        <w:rPr>
          <w:rFonts w:cs="Times New Roman"/>
          <w:b/>
          <w:bCs/>
          <w:i/>
          <w:iCs/>
          <w:szCs w:val="22"/>
        </w:rPr>
      </w:pPr>
      <w:r w:rsidRPr="0019144A">
        <w:rPr>
          <w:rFonts w:cs="Times New Roman"/>
          <w:b/>
          <w:bCs/>
          <w:i/>
          <w:iCs/>
          <w:szCs w:val="22"/>
        </w:rPr>
        <w:t xml:space="preserve">Investment in </w:t>
      </w:r>
      <w:proofErr w:type="spellStart"/>
      <w:r w:rsidRPr="0019144A">
        <w:rPr>
          <w:rFonts w:cs="Times New Roman"/>
          <w:b/>
          <w:bCs/>
          <w:i/>
          <w:iCs/>
          <w:szCs w:val="22"/>
        </w:rPr>
        <w:t>Nexif</w:t>
      </w:r>
      <w:proofErr w:type="spellEnd"/>
      <w:r w:rsidRPr="0019144A">
        <w:rPr>
          <w:rFonts w:cs="Times New Roman"/>
          <w:b/>
          <w:bCs/>
          <w:i/>
          <w:iCs/>
          <w:szCs w:val="22"/>
        </w:rPr>
        <w:t xml:space="preserve"> Ratch Energy Investments </w:t>
      </w:r>
      <w:proofErr w:type="spellStart"/>
      <w:r w:rsidRPr="0019144A">
        <w:rPr>
          <w:rFonts w:cs="Times New Roman"/>
          <w:b/>
          <w:bCs/>
          <w:i/>
          <w:iCs/>
          <w:szCs w:val="22"/>
        </w:rPr>
        <w:t>Pte.</w:t>
      </w:r>
      <w:proofErr w:type="spellEnd"/>
      <w:r w:rsidRPr="0019144A">
        <w:rPr>
          <w:rFonts w:cs="Times New Roman"/>
          <w:b/>
          <w:bCs/>
          <w:i/>
          <w:iCs/>
          <w:szCs w:val="22"/>
        </w:rPr>
        <w:t xml:space="preserve"> Ltd. (</w:t>
      </w:r>
      <w:r>
        <w:rPr>
          <w:rFonts w:cs="Times New Roman"/>
          <w:b/>
          <w:bCs/>
          <w:i/>
          <w:iCs/>
          <w:szCs w:val="22"/>
        </w:rPr>
        <w:t>“</w:t>
      </w:r>
      <w:r w:rsidRPr="0019144A">
        <w:rPr>
          <w:rFonts w:cs="Times New Roman"/>
          <w:b/>
          <w:bCs/>
          <w:i/>
          <w:iCs/>
          <w:szCs w:val="22"/>
        </w:rPr>
        <w:t>NREI</w:t>
      </w:r>
      <w:r>
        <w:rPr>
          <w:rFonts w:cs="Times New Roman"/>
          <w:b/>
          <w:bCs/>
          <w:i/>
          <w:iCs/>
          <w:szCs w:val="22"/>
        </w:rPr>
        <w:t>”</w:t>
      </w:r>
      <w:r w:rsidRPr="0019144A">
        <w:rPr>
          <w:rFonts w:cs="Times New Roman"/>
          <w:b/>
          <w:bCs/>
          <w:i/>
          <w:iCs/>
          <w:szCs w:val="22"/>
        </w:rPr>
        <w:t>)</w:t>
      </w:r>
    </w:p>
    <w:p w14:paraId="41CBC2CC" w14:textId="77777777" w:rsidR="00351ABF" w:rsidRPr="00850A67" w:rsidRDefault="00351ABF" w:rsidP="00351ABF">
      <w:pPr>
        <w:ind w:left="540" w:right="443"/>
        <w:jc w:val="thaiDistribute"/>
        <w:rPr>
          <w:rFonts w:cs="Times New Roman"/>
          <w:sz w:val="16"/>
          <w:szCs w:val="16"/>
        </w:rPr>
      </w:pPr>
    </w:p>
    <w:p w14:paraId="39F27C39" w14:textId="5D129E46" w:rsidR="00351ABF" w:rsidRDefault="00351ABF" w:rsidP="00351ABF">
      <w:pPr>
        <w:ind w:left="540" w:right="-27"/>
        <w:jc w:val="thaiDistribute"/>
        <w:rPr>
          <w:rFonts w:cs="Times New Roman"/>
          <w:szCs w:val="22"/>
        </w:rPr>
      </w:pPr>
      <w:r w:rsidRPr="0019144A">
        <w:rPr>
          <w:rFonts w:cs="Times New Roman"/>
          <w:szCs w:val="22"/>
        </w:rPr>
        <w:t xml:space="preserve">On 20 December 2022, RH International (Singapore) Corporation </w:t>
      </w:r>
      <w:proofErr w:type="spellStart"/>
      <w:r w:rsidRPr="0019144A">
        <w:rPr>
          <w:rFonts w:cs="Times New Roman"/>
          <w:szCs w:val="22"/>
        </w:rPr>
        <w:t>Pte.</w:t>
      </w:r>
      <w:proofErr w:type="spellEnd"/>
      <w:r w:rsidRPr="0019144A">
        <w:rPr>
          <w:rFonts w:cs="Times New Roman"/>
          <w:szCs w:val="22"/>
        </w:rPr>
        <w:t xml:space="preserve"> Ltd. (“RHIS”), an indirect subsidiary of the Company, acquired shares in NXF Holdings 2 Limited (</w:t>
      </w:r>
      <w:r>
        <w:rPr>
          <w:rFonts w:cs="Times New Roman"/>
          <w:szCs w:val="22"/>
        </w:rPr>
        <w:t>“</w:t>
      </w:r>
      <w:r w:rsidRPr="0019144A">
        <w:rPr>
          <w:rFonts w:cs="Times New Roman"/>
          <w:szCs w:val="22"/>
        </w:rPr>
        <w:t>NXF2</w:t>
      </w:r>
      <w:r>
        <w:rPr>
          <w:rFonts w:cs="Times New Roman"/>
          <w:szCs w:val="22"/>
        </w:rPr>
        <w:t>”</w:t>
      </w:r>
      <w:r w:rsidRPr="0019144A">
        <w:rPr>
          <w:rFonts w:cs="Times New Roman"/>
          <w:szCs w:val="22"/>
        </w:rPr>
        <w:t xml:space="preserve">) and restructured by establishing </w:t>
      </w:r>
      <w:proofErr w:type="spellStart"/>
      <w:r w:rsidRPr="0019144A">
        <w:rPr>
          <w:rFonts w:cs="Times New Roman"/>
          <w:szCs w:val="22"/>
        </w:rPr>
        <w:t>Nexif</w:t>
      </w:r>
      <w:proofErr w:type="spellEnd"/>
      <w:r w:rsidRPr="0019144A">
        <w:rPr>
          <w:rFonts w:cs="Times New Roman"/>
          <w:szCs w:val="22"/>
        </w:rPr>
        <w:t xml:space="preserve"> Ratch Energy Investments </w:t>
      </w:r>
      <w:proofErr w:type="spellStart"/>
      <w:r w:rsidRPr="0019144A">
        <w:rPr>
          <w:rFonts w:cs="Times New Roman"/>
          <w:szCs w:val="22"/>
        </w:rPr>
        <w:t>Pte.</w:t>
      </w:r>
      <w:proofErr w:type="spellEnd"/>
      <w:r w:rsidRPr="0019144A">
        <w:rPr>
          <w:rFonts w:cs="Times New Roman"/>
          <w:szCs w:val="22"/>
        </w:rPr>
        <w:t xml:space="preserve"> Ltd. (</w:t>
      </w:r>
      <w:r>
        <w:rPr>
          <w:rFonts w:cs="Times New Roman"/>
          <w:szCs w:val="22"/>
        </w:rPr>
        <w:t>“</w:t>
      </w:r>
      <w:r w:rsidRPr="0019144A">
        <w:rPr>
          <w:rFonts w:cs="Times New Roman"/>
          <w:szCs w:val="22"/>
        </w:rPr>
        <w:t>NREI</w:t>
      </w:r>
      <w:r>
        <w:rPr>
          <w:rFonts w:cs="Times New Roman"/>
          <w:szCs w:val="22"/>
        </w:rPr>
        <w:t>”</w:t>
      </w:r>
      <w:r w:rsidRPr="0019144A">
        <w:rPr>
          <w:rFonts w:cs="Times New Roman"/>
          <w:szCs w:val="22"/>
        </w:rPr>
        <w:t xml:space="preserve">) with </w:t>
      </w:r>
      <w:proofErr w:type="spellStart"/>
      <w:r w:rsidRPr="0019144A">
        <w:rPr>
          <w:rFonts w:cs="Times New Roman"/>
          <w:szCs w:val="22"/>
        </w:rPr>
        <w:t>Nexif</w:t>
      </w:r>
      <w:proofErr w:type="spellEnd"/>
      <w:r w:rsidRPr="0019144A">
        <w:rPr>
          <w:rFonts w:cs="Times New Roman"/>
          <w:szCs w:val="22"/>
        </w:rPr>
        <w:t xml:space="preserve"> Energy Invest </w:t>
      </w:r>
      <w:proofErr w:type="spellStart"/>
      <w:r w:rsidRPr="0019144A">
        <w:rPr>
          <w:rFonts w:cs="Times New Roman"/>
          <w:szCs w:val="22"/>
        </w:rPr>
        <w:t>Pte.</w:t>
      </w:r>
      <w:proofErr w:type="spellEnd"/>
      <w:r w:rsidRPr="0019144A">
        <w:rPr>
          <w:rFonts w:cs="Times New Roman"/>
          <w:szCs w:val="22"/>
        </w:rPr>
        <w:t xml:space="preserve"> Ltd. (</w:t>
      </w:r>
      <w:r>
        <w:rPr>
          <w:rFonts w:cs="Times New Roman"/>
          <w:szCs w:val="22"/>
        </w:rPr>
        <w:t>“</w:t>
      </w:r>
      <w:proofErr w:type="spellStart"/>
      <w:r w:rsidRPr="0019144A">
        <w:rPr>
          <w:rFonts w:cs="Times New Roman"/>
          <w:szCs w:val="22"/>
        </w:rPr>
        <w:t>Nexif</w:t>
      </w:r>
      <w:proofErr w:type="spellEnd"/>
      <w:r w:rsidRPr="0019144A">
        <w:rPr>
          <w:rFonts w:cs="Times New Roman"/>
          <w:szCs w:val="22"/>
        </w:rPr>
        <w:t xml:space="preserve"> Energy</w:t>
      </w:r>
      <w:r>
        <w:rPr>
          <w:rFonts w:cs="Times New Roman"/>
          <w:szCs w:val="22"/>
        </w:rPr>
        <w:t>”</w:t>
      </w:r>
      <w:r w:rsidRPr="0019144A">
        <w:rPr>
          <w:rFonts w:cs="Times New Roman"/>
          <w:szCs w:val="22"/>
        </w:rPr>
        <w:t xml:space="preserve">). RHIS hold 49% shares of NREI for investing in renewable energy power plants project in the Socialist Republic of Vietnam and the Public of the Philippines and seeking new projects in Southeast Asia and </w:t>
      </w:r>
      <w:r>
        <w:rPr>
          <w:rFonts w:cs="Times New Roman"/>
          <w:szCs w:val="22"/>
        </w:rPr>
        <w:t xml:space="preserve">the Commonwealth of </w:t>
      </w:r>
      <w:r w:rsidRPr="0019144A">
        <w:rPr>
          <w:rFonts w:cs="Times New Roman"/>
          <w:szCs w:val="22"/>
        </w:rPr>
        <w:t>Australia.</w:t>
      </w:r>
      <w:r w:rsidR="004A641F">
        <w:rPr>
          <w:rFonts w:cs="Times New Roman"/>
          <w:szCs w:val="22"/>
        </w:rPr>
        <w:t xml:space="preserve"> </w:t>
      </w:r>
      <w:r w:rsidRPr="0019144A">
        <w:rPr>
          <w:rFonts w:cs="Times New Roman"/>
          <w:szCs w:val="22"/>
        </w:rPr>
        <w:t xml:space="preserve">The above acquisition has a total investment value of US Dollars 135.88 million or equivalent to Baht 4,696 million and loans to </w:t>
      </w:r>
      <w:proofErr w:type="spellStart"/>
      <w:r w:rsidRPr="0019144A">
        <w:rPr>
          <w:rFonts w:cs="Times New Roman"/>
          <w:szCs w:val="22"/>
        </w:rPr>
        <w:t>Nexif</w:t>
      </w:r>
      <w:proofErr w:type="spellEnd"/>
      <w:r w:rsidRPr="0019144A">
        <w:rPr>
          <w:rFonts w:cs="Times New Roman"/>
          <w:szCs w:val="22"/>
        </w:rPr>
        <w:t xml:space="preserve"> Energy amounting to US Dollars 49.90 million or equivalent to Baht 1,725 million.</w:t>
      </w:r>
      <w:r w:rsidR="00850A67">
        <w:rPr>
          <w:rFonts w:cs="Times New Roman"/>
          <w:szCs w:val="22"/>
        </w:rPr>
        <w:t xml:space="preserve"> </w:t>
      </w:r>
    </w:p>
    <w:p w14:paraId="7F842DC6" w14:textId="2E4EC6F0" w:rsidR="00633823" w:rsidRDefault="00633823" w:rsidP="0052108E">
      <w:pPr>
        <w:pStyle w:val="NormalWeb"/>
        <w:shd w:val="clear" w:color="auto" w:fill="FFFFFF"/>
        <w:spacing w:before="0" w:beforeAutospacing="0" w:after="0" w:afterAutospacing="0"/>
        <w:ind w:right="-27"/>
        <w:jc w:val="thaiDistribute"/>
        <w:rPr>
          <w:rFonts w:cs="Angsana New"/>
          <w:sz w:val="22"/>
          <w:szCs w:val="22"/>
          <w:highlight w:val="green"/>
          <w:lang w:val="en-AU"/>
        </w:rPr>
      </w:pPr>
    </w:p>
    <w:p w14:paraId="1F32A10F" w14:textId="745974F1" w:rsidR="00CA5259" w:rsidRDefault="00CA5259">
      <w:pPr>
        <w:spacing w:line="240" w:lineRule="auto"/>
        <w:rPr>
          <w:szCs w:val="22"/>
          <w:highlight w:val="green"/>
          <w:lang w:val="en-AU" w:bidi="th-TH"/>
        </w:rPr>
      </w:pPr>
      <w:r>
        <w:rPr>
          <w:szCs w:val="22"/>
          <w:highlight w:val="green"/>
          <w:lang w:val="en-AU"/>
        </w:rPr>
        <w:br w:type="page"/>
      </w:r>
    </w:p>
    <w:p w14:paraId="2FCC09A2" w14:textId="77777777" w:rsidR="00351ABF" w:rsidRPr="000651C8" w:rsidRDefault="00351ABF" w:rsidP="00351ABF">
      <w:pPr>
        <w:tabs>
          <w:tab w:val="left" w:pos="540"/>
        </w:tabs>
        <w:ind w:left="540" w:right="472"/>
        <w:jc w:val="thaiDistribute"/>
        <w:rPr>
          <w:rFonts w:cs="Times New Roman"/>
          <w:b/>
          <w:bCs/>
          <w:i/>
          <w:iCs/>
          <w:szCs w:val="22"/>
        </w:rPr>
      </w:pPr>
      <w:r w:rsidRPr="000651C8">
        <w:rPr>
          <w:rFonts w:cs="Times New Roman"/>
          <w:b/>
          <w:bCs/>
          <w:i/>
          <w:iCs/>
          <w:szCs w:val="22"/>
        </w:rPr>
        <w:lastRenderedPageBreak/>
        <w:t>Progress of Saddle Dam D collapse</w:t>
      </w:r>
    </w:p>
    <w:p w14:paraId="419A50B6" w14:textId="77777777" w:rsidR="00351ABF" w:rsidRPr="00AA7492" w:rsidRDefault="00351ABF" w:rsidP="00351ABF">
      <w:pPr>
        <w:tabs>
          <w:tab w:val="left" w:pos="540"/>
        </w:tabs>
        <w:ind w:left="540" w:right="472"/>
        <w:jc w:val="thaiDistribute"/>
        <w:rPr>
          <w:rFonts w:cs="Times New Roman"/>
          <w:szCs w:val="22"/>
        </w:rPr>
      </w:pPr>
    </w:p>
    <w:p w14:paraId="58172D2F" w14:textId="53D8377C" w:rsidR="00351ABF" w:rsidRPr="002E5908" w:rsidRDefault="00351ABF" w:rsidP="00351ABF">
      <w:pPr>
        <w:tabs>
          <w:tab w:val="left" w:pos="9630"/>
        </w:tabs>
        <w:ind w:left="540" w:right="153"/>
        <w:jc w:val="both"/>
        <w:rPr>
          <w:rFonts w:cs="Times New Roman"/>
          <w:szCs w:val="22"/>
        </w:rPr>
      </w:pPr>
      <w:r w:rsidRPr="002E5908">
        <w:rPr>
          <w:rFonts w:cs="Times New Roman"/>
          <w:szCs w:val="22"/>
        </w:rPr>
        <w:t>On 23 July 2018, the Saddle Dam D of Xe-Pian Xe-</w:t>
      </w:r>
      <w:proofErr w:type="spellStart"/>
      <w:r w:rsidRPr="002E5908">
        <w:rPr>
          <w:rFonts w:cs="Times New Roman"/>
          <w:szCs w:val="22"/>
        </w:rPr>
        <w:t>Namnoy</w:t>
      </w:r>
      <w:proofErr w:type="spellEnd"/>
      <w:r w:rsidRPr="002E5908">
        <w:rPr>
          <w:rFonts w:cs="Times New Roman"/>
          <w:szCs w:val="22"/>
        </w:rPr>
        <w:t xml:space="preserve"> Hydroelectric Power Project, located in </w:t>
      </w:r>
      <w:r>
        <w:rPr>
          <w:rFonts w:cs="Times New Roman"/>
          <w:szCs w:val="22"/>
        </w:rPr>
        <w:br/>
      </w:r>
      <w:r w:rsidRPr="002E5908">
        <w:rPr>
          <w:rFonts w:cs="Times New Roman"/>
          <w:szCs w:val="22"/>
        </w:rPr>
        <w:t>Lao PDR, of Xe-Pian Xe-</w:t>
      </w:r>
      <w:proofErr w:type="spellStart"/>
      <w:r w:rsidRPr="002E5908">
        <w:rPr>
          <w:rFonts w:cs="Times New Roman"/>
          <w:szCs w:val="22"/>
        </w:rPr>
        <w:t>Namnoy</w:t>
      </w:r>
      <w:proofErr w:type="spellEnd"/>
      <w:r w:rsidRPr="002E5908">
        <w:rPr>
          <w:rFonts w:cs="Times New Roman"/>
          <w:szCs w:val="22"/>
        </w:rPr>
        <w:t xml:space="preserve"> Power Company Limited, a direct joint venture, collapsed. The Saddle Dam fractured which caused the water flow to the downstream area. The joint venture evacuated 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the responsibility by the contractor in charge of engineering, procurement and construction (EPC). From this situation, the Government of Lao PDR appointed the National Investigation Committee to investigate the situation. In 2019, the National Investigation Committee announced the result of investigation is not force majeure as stipulated in the Concession Agreement. In 2020, the joint venture has received the document of claiming on compensation from the Government of Lao PDR and the compensation is partially paid. Currently, the joint venture is during the process of claiming the compensation and related damages from the EPC contractor.</w:t>
      </w:r>
      <w:r w:rsidRPr="002E5908">
        <w:rPr>
          <w:rFonts w:cs="Times New Roman"/>
          <w:szCs w:val="22"/>
          <w:cs/>
        </w:rPr>
        <w:t xml:space="preserve"> </w:t>
      </w:r>
      <w:r w:rsidRPr="002E5908">
        <w:rPr>
          <w:rFonts w:cs="Times New Roman"/>
          <w:szCs w:val="22"/>
        </w:rPr>
        <w:t>However, the project started its commercial operation on 6 December 2019.</w:t>
      </w:r>
    </w:p>
    <w:p w14:paraId="268A5031" w14:textId="77777777" w:rsidR="009740ED" w:rsidRPr="006A66D1" w:rsidRDefault="009740ED" w:rsidP="009740ED">
      <w:pPr>
        <w:pStyle w:val="block"/>
        <w:spacing w:after="0" w:line="240" w:lineRule="atLeast"/>
        <w:ind w:left="540" w:right="-27"/>
        <w:jc w:val="thaiDistribute"/>
        <w:rPr>
          <w:rFonts w:cs="Times New Roman"/>
          <w:sz w:val="24"/>
          <w:szCs w:val="24"/>
          <w:lang w:val="en-GB"/>
        </w:rPr>
      </w:pPr>
    </w:p>
    <w:p w14:paraId="233332CE" w14:textId="77777777" w:rsidR="00FA059D" w:rsidRPr="007C4A02" w:rsidRDefault="00FA059D" w:rsidP="009740ED">
      <w:pPr>
        <w:pStyle w:val="block"/>
        <w:spacing w:after="0" w:line="240" w:lineRule="atLeast"/>
        <w:ind w:left="540" w:right="-27"/>
        <w:jc w:val="thaiDistribute"/>
        <w:rPr>
          <w:rFonts w:cs="Times New Roman"/>
          <w:sz w:val="24"/>
          <w:szCs w:val="24"/>
        </w:rPr>
      </w:pPr>
    </w:p>
    <w:p w14:paraId="7E30DBDA" w14:textId="77777777" w:rsidR="00FA059D" w:rsidRPr="007C4A02" w:rsidRDefault="00FA059D" w:rsidP="009740ED">
      <w:pPr>
        <w:pStyle w:val="block"/>
        <w:spacing w:after="0" w:line="240" w:lineRule="atLeast"/>
        <w:ind w:left="540" w:right="-27"/>
        <w:jc w:val="thaiDistribute"/>
        <w:rPr>
          <w:rFonts w:cs="Times New Roman"/>
          <w:sz w:val="24"/>
          <w:szCs w:val="24"/>
        </w:rPr>
        <w:sectPr w:rsidR="00FA059D" w:rsidRPr="007C4A02" w:rsidSect="001F7927">
          <w:headerReference w:type="default" r:id="rId15"/>
          <w:pgSz w:w="11907" w:h="16840"/>
          <w:pgMar w:top="691" w:right="1152" w:bottom="576" w:left="1152" w:header="720" w:footer="720" w:gutter="0"/>
          <w:cols w:space="720"/>
        </w:sectPr>
      </w:pPr>
    </w:p>
    <w:p w14:paraId="336F444A" w14:textId="07690872" w:rsidR="009740ED" w:rsidRPr="00204513" w:rsidRDefault="003374BF" w:rsidP="009740ED">
      <w:pPr>
        <w:tabs>
          <w:tab w:val="left" w:pos="990"/>
        </w:tabs>
        <w:spacing w:line="240" w:lineRule="atLeast"/>
        <w:ind w:left="547"/>
        <w:jc w:val="thaiDistribute"/>
        <w:rPr>
          <w:rFonts w:cs="Times New Roman"/>
          <w:i/>
          <w:iCs/>
          <w:sz w:val="20"/>
        </w:rPr>
      </w:pPr>
      <w:r w:rsidRPr="004A641F">
        <w:rPr>
          <w:rFonts w:cs="Times New Roman"/>
          <w:i/>
          <w:iCs/>
          <w:sz w:val="20"/>
        </w:rPr>
        <w:lastRenderedPageBreak/>
        <w:t>Material j</w:t>
      </w:r>
      <w:r w:rsidR="009740ED" w:rsidRPr="004A641F">
        <w:rPr>
          <w:rFonts w:cs="Times New Roman"/>
          <w:i/>
          <w:iCs/>
          <w:sz w:val="20"/>
        </w:rPr>
        <w:t>oint ventures</w:t>
      </w:r>
    </w:p>
    <w:p w14:paraId="4E9B9BBB" w14:textId="77777777" w:rsidR="009740ED" w:rsidRPr="00204513" w:rsidRDefault="009740ED" w:rsidP="009740ED">
      <w:pPr>
        <w:tabs>
          <w:tab w:val="left" w:pos="990"/>
        </w:tabs>
        <w:spacing w:line="240" w:lineRule="atLeast"/>
        <w:ind w:left="547"/>
        <w:jc w:val="thaiDistribute"/>
        <w:rPr>
          <w:rFonts w:cs="Times New Roman"/>
          <w:sz w:val="20"/>
        </w:rPr>
      </w:pPr>
    </w:p>
    <w:p w14:paraId="42B22E66" w14:textId="4CE65DA4" w:rsidR="009740ED" w:rsidRPr="00204513" w:rsidRDefault="009740ED" w:rsidP="009740ED">
      <w:pPr>
        <w:tabs>
          <w:tab w:val="left" w:pos="990"/>
        </w:tabs>
        <w:spacing w:line="240" w:lineRule="atLeast"/>
        <w:ind w:left="547"/>
        <w:jc w:val="thaiDistribute"/>
        <w:rPr>
          <w:rFonts w:cs="Times New Roman"/>
          <w:sz w:val="20"/>
        </w:rPr>
      </w:pPr>
      <w:r w:rsidRPr="00204513">
        <w:rPr>
          <w:rFonts w:cs="Times New Roman"/>
          <w:sz w:val="20"/>
        </w:rPr>
        <w:t xml:space="preserve">The following table summarises the financial information of the </w:t>
      </w:r>
      <w:r w:rsidR="00036CCB" w:rsidRPr="00204513">
        <w:rPr>
          <w:rFonts w:cs="Times New Roman"/>
          <w:sz w:val="20"/>
        </w:rPr>
        <w:t xml:space="preserve">material </w:t>
      </w:r>
      <w:r w:rsidRPr="00204513">
        <w:rPr>
          <w:rFonts w:cs="Times New Roman"/>
          <w:sz w:val="20"/>
        </w:rPr>
        <w:t>joint ventures as included in their own financial statements, adjusted for fair value adjustments at acquisition and differences in accounting policies. The table also reconciles the summarised financial information to the carrying amount of the Group’s interest in these companies.</w:t>
      </w:r>
    </w:p>
    <w:p w14:paraId="48AAD43F" w14:textId="77777777" w:rsidR="009740ED" w:rsidRPr="00204513" w:rsidRDefault="009740ED" w:rsidP="009740ED">
      <w:pPr>
        <w:tabs>
          <w:tab w:val="left" w:pos="990"/>
        </w:tabs>
        <w:spacing w:line="240" w:lineRule="atLeast"/>
        <w:ind w:left="547"/>
        <w:jc w:val="thaiDistribute"/>
        <w:rPr>
          <w:rFonts w:cs="Times New Roman"/>
          <w:sz w:val="20"/>
        </w:rPr>
      </w:pPr>
    </w:p>
    <w:tbl>
      <w:tblPr>
        <w:tblW w:w="14619" w:type="dxa"/>
        <w:tblInd w:w="382" w:type="dxa"/>
        <w:tblLayout w:type="fixed"/>
        <w:tblCellMar>
          <w:left w:w="79" w:type="dxa"/>
          <w:right w:w="79" w:type="dxa"/>
        </w:tblCellMar>
        <w:tblLook w:val="0000" w:firstRow="0" w:lastRow="0" w:firstColumn="0" w:lastColumn="0" w:noHBand="0" w:noVBand="0"/>
      </w:tblPr>
      <w:tblGrid>
        <w:gridCol w:w="7808"/>
        <w:gridCol w:w="1343"/>
        <w:gridCol w:w="178"/>
        <w:gridCol w:w="1539"/>
        <w:gridCol w:w="207"/>
        <w:gridCol w:w="1622"/>
        <w:gridCol w:w="205"/>
        <w:gridCol w:w="1717"/>
      </w:tblGrid>
      <w:tr w:rsidR="00E523D3" w:rsidRPr="00204513" w14:paraId="68DD2BD9" w14:textId="77777777" w:rsidTr="00204513">
        <w:trPr>
          <w:cantSplit/>
          <w:tblHeader/>
        </w:trPr>
        <w:tc>
          <w:tcPr>
            <w:tcW w:w="7808" w:type="dxa"/>
            <w:vAlign w:val="bottom"/>
          </w:tcPr>
          <w:p w14:paraId="5C9D62E1" w14:textId="77777777" w:rsidR="00E523D3" w:rsidRPr="00204513" w:rsidRDefault="00E523D3" w:rsidP="009740ED">
            <w:pPr>
              <w:spacing w:line="240" w:lineRule="atLeast"/>
              <w:rPr>
                <w:rFonts w:cs="Times New Roman"/>
                <w:sz w:val="20"/>
              </w:rPr>
            </w:pPr>
          </w:p>
        </w:tc>
        <w:tc>
          <w:tcPr>
            <w:tcW w:w="3060" w:type="dxa"/>
            <w:gridSpan w:val="3"/>
            <w:vAlign w:val="bottom"/>
          </w:tcPr>
          <w:p w14:paraId="1D3F5BC8" w14:textId="1750E670" w:rsidR="00E523D3" w:rsidRPr="00204513" w:rsidRDefault="00F0166C" w:rsidP="00F0166C">
            <w:pPr>
              <w:pStyle w:val="acctfourfigures"/>
              <w:tabs>
                <w:tab w:val="clear" w:pos="765"/>
              </w:tabs>
              <w:spacing w:line="240" w:lineRule="atLeast"/>
              <w:ind w:left="130" w:right="-79" w:hanging="210"/>
              <w:jc w:val="center"/>
              <w:rPr>
                <w:rFonts w:cs="Times New Roman"/>
                <w:sz w:val="20"/>
              </w:rPr>
            </w:pPr>
            <w:r w:rsidRPr="00204513">
              <w:rPr>
                <w:rFonts w:cs="Times New Roman"/>
                <w:sz w:val="20"/>
              </w:rPr>
              <w:t>Hongsa Power</w:t>
            </w:r>
            <w:r>
              <w:rPr>
                <w:rFonts w:cs="Times New Roman"/>
                <w:sz w:val="20"/>
              </w:rPr>
              <w:t xml:space="preserve"> </w:t>
            </w:r>
            <w:r w:rsidRPr="00204513">
              <w:rPr>
                <w:rFonts w:cs="Times New Roman"/>
                <w:sz w:val="20"/>
              </w:rPr>
              <w:t>Company Limited</w:t>
            </w:r>
          </w:p>
        </w:tc>
        <w:tc>
          <w:tcPr>
            <w:tcW w:w="3751" w:type="dxa"/>
            <w:gridSpan w:val="4"/>
            <w:vAlign w:val="bottom"/>
          </w:tcPr>
          <w:p w14:paraId="70B19CE7" w14:textId="241F1409" w:rsidR="00E523D3" w:rsidRPr="00204513" w:rsidRDefault="00F0166C" w:rsidP="00F0166C">
            <w:pPr>
              <w:pStyle w:val="acctfourfigures"/>
              <w:tabs>
                <w:tab w:val="clear" w:pos="765"/>
              </w:tabs>
              <w:spacing w:line="240" w:lineRule="atLeast"/>
              <w:ind w:left="130" w:right="-79"/>
              <w:jc w:val="center"/>
              <w:rPr>
                <w:rFonts w:cs="Times New Roman"/>
                <w:sz w:val="20"/>
              </w:rPr>
            </w:pPr>
            <w:proofErr w:type="spellStart"/>
            <w:r>
              <w:rPr>
                <w:rFonts w:cs="Times New Roman"/>
                <w:sz w:val="20"/>
              </w:rPr>
              <w:t>Nexif</w:t>
            </w:r>
            <w:proofErr w:type="spellEnd"/>
            <w:r>
              <w:rPr>
                <w:rFonts w:cs="Times New Roman"/>
                <w:sz w:val="20"/>
              </w:rPr>
              <w:t xml:space="preserve"> Ratch Energy Investment </w:t>
            </w:r>
            <w:proofErr w:type="spellStart"/>
            <w:r>
              <w:rPr>
                <w:rFonts w:cs="Times New Roman"/>
                <w:sz w:val="20"/>
              </w:rPr>
              <w:t>Pte.</w:t>
            </w:r>
            <w:proofErr w:type="spellEnd"/>
            <w:r>
              <w:rPr>
                <w:rFonts w:cs="Times New Roman"/>
                <w:sz w:val="20"/>
              </w:rPr>
              <w:t xml:space="preserve"> Ltd.</w:t>
            </w:r>
          </w:p>
        </w:tc>
      </w:tr>
      <w:tr w:rsidR="00E523D3" w:rsidRPr="00204513" w14:paraId="7CA047C2" w14:textId="77777777" w:rsidTr="00204513">
        <w:trPr>
          <w:cantSplit/>
          <w:tblHeader/>
        </w:trPr>
        <w:tc>
          <w:tcPr>
            <w:tcW w:w="7808" w:type="dxa"/>
            <w:vAlign w:val="bottom"/>
          </w:tcPr>
          <w:p w14:paraId="07E80D43" w14:textId="77777777" w:rsidR="00E523D3" w:rsidRPr="00204513" w:rsidRDefault="00E523D3" w:rsidP="009740ED">
            <w:pPr>
              <w:spacing w:line="240" w:lineRule="atLeast"/>
              <w:rPr>
                <w:rFonts w:cs="Times New Roman"/>
                <w:sz w:val="20"/>
              </w:rPr>
            </w:pPr>
          </w:p>
        </w:tc>
        <w:tc>
          <w:tcPr>
            <w:tcW w:w="1343" w:type="dxa"/>
            <w:vAlign w:val="bottom"/>
          </w:tcPr>
          <w:p w14:paraId="09CCBE2F" w14:textId="20CE61BD" w:rsidR="00E523D3" w:rsidRPr="00204513" w:rsidRDefault="00E523D3" w:rsidP="009740ED">
            <w:pPr>
              <w:pStyle w:val="acctfourfigures"/>
              <w:tabs>
                <w:tab w:val="clear" w:pos="765"/>
                <w:tab w:val="decimal" w:pos="551"/>
              </w:tabs>
              <w:spacing w:line="240" w:lineRule="atLeast"/>
              <w:ind w:right="11"/>
              <w:jc w:val="center"/>
              <w:rPr>
                <w:rFonts w:cs="Times New Roman"/>
                <w:sz w:val="20"/>
              </w:rPr>
            </w:pPr>
            <w:r w:rsidRPr="00204513">
              <w:rPr>
                <w:rFonts w:cs="Times New Roman"/>
                <w:sz w:val="20"/>
              </w:rPr>
              <w:t>202</w:t>
            </w:r>
            <w:r w:rsidR="009331EF">
              <w:rPr>
                <w:rFonts w:cs="Times New Roman"/>
                <w:sz w:val="20"/>
              </w:rPr>
              <w:t>3</w:t>
            </w:r>
          </w:p>
        </w:tc>
        <w:tc>
          <w:tcPr>
            <w:tcW w:w="178" w:type="dxa"/>
            <w:vAlign w:val="bottom"/>
          </w:tcPr>
          <w:p w14:paraId="0EA8BA37" w14:textId="77777777" w:rsidR="00E523D3" w:rsidRPr="00204513" w:rsidRDefault="00E523D3" w:rsidP="009740ED">
            <w:pPr>
              <w:pStyle w:val="acctfourfigures"/>
              <w:tabs>
                <w:tab w:val="clear" w:pos="765"/>
                <w:tab w:val="decimal" w:pos="551"/>
              </w:tabs>
              <w:spacing w:line="240" w:lineRule="atLeast"/>
              <w:ind w:right="11"/>
              <w:jc w:val="right"/>
              <w:rPr>
                <w:rFonts w:cs="Times New Roman"/>
                <w:sz w:val="20"/>
              </w:rPr>
            </w:pPr>
          </w:p>
        </w:tc>
        <w:tc>
          <w:tcPr>
            <w:tcW w:w="1539" w:type="dxa"/>
            <w:vAlign w:val="bottom"/>
          </w:tcPr>
          <w:p w14:paraId="79FC78BD" w14:textId="0FB239D0" w:rsidR="00E523D3" w:rsidRPr="00204513" w:rsidRDefault="00E523D3" w:rsidP="009740ED">
            <w:pPr>
              <w:pStyle w:val="acctfourfigures"/>
              <w:tabs>
                <w:tab w:val="clear" w:pos="765"/>
              </w:tabs>
              <w:spacing w:line="240" w:lineRule="atLeast"/>
              <w:ind w:left="-149" w:right="-97"/>
              <w:jc w:val="center"/>
              <w:rPr>
                <w:rFonts w:cs="Times New Roman"/>
                <w:sz w:val="20"/>
              </w:rPr>
            </w:pPr>
            <w:r w:rsidRPr="00204513">
              <w:rPr>
                <w:rFonts w:cs="Times New Roman"/>
                <w:sz w:val="20"/>
              </w:rPr>
              <w:t>202</w:t>
            </w:r>
            <w:r w:rsidR="009331EF">
              <w:rPr>
                <w:rFonts w:cs="Times New Roman"/>
                <w:sz w:val="20"/>
              </w:rPr>
              <w:t>2</w:t>
            </w:r>
          </w:p>
        </w:tc>
        <w:tc>
          <w:tcPr>
            <w:tcW w:w="1829" w:type="dxa"/>
            <w:gridSpan w:val="2"/>
            <w:vAlign w:val="bottom"/>
          </w:tcPr>
          <w:p w14:paraId="65B0E3AB" w14:textId="696FC892" w:rsidR="00E523D3" w:rsidRPr="00204513" w:rsidRDefault="00E523D3" w:rsidP="009740ED">
            <w:pPr>
              <w:pStyle w:val="acctfourfigures"/>
              <w:tabs>
                <w:tab w:val="clear" w:pos="765"/>
                <w:tab w:val="decimal" w:pos="551"/>
              </w:tabs>
              <w:spacing w:line="240" w:lineRule="atLeast"/>
              <w:ind w:right="11"/>
              <w:jc w:val="center"/>
              <w:rPr>
                <w:rFonts w:cs="Times New Roman"/>
                <w:sz w:val="20"/>
              </w:rPr>
            </w:pPr>
            <w:r w:rsidRPr="00204513">
              <w:rPr>
                <w:rFonts w:cs="Times New Roman"/>
                <w:sz w:val="20"/>
              </w:rPr>
              <w:t>202</w:t>
            </w:r>
            <w:r w:rsidR="009331EF">
              <w:rPr>
                <w:rFonts w:cs="Times New Roman"/>
                <w:sz w:val="20"/>
              </w:rPr>
              <w:t>3</w:t>
            </w:r>
          </w:p>
        </w:tc>
        <w:tc>
          <w:tcPr>
            <w:tcW w:w="1922" w:type="dxa"/>
            <w:gridSpan w:val="2"/>
            <w:vAlign w:val="bottom"/>
          </w:tcPr>
          <w:p w14:paraId="4E1AFE72" w14:textId="2B8B4196" w:rsidR="00E523D3" w:rsidRPr="00204513" w:rsidRDefault="00E523D3" w:rsidP="009740ED">
            <w:pPr>
              <w:pStyle w:val="acctfourfigures"/>
              <w:tabs>
                <w:tab w:val="clear" w:pos="765"/>
              </w:tabs>
              <w:spacing w:line="240" w:lineRule="atLeast"/>
              <w:ind w:left="180" w:right="-68"/>
              <w:jc w:val="center"/>
              <w:rPr>
                <w:rFonts w:cs="Times New Roman"/>
                <w:sz w:val="20"/>
              </w:rPr>
            </w:pPr>
            <w:r w:rsidRPr="00204513">
              <w:rPr>
                <w:rFonts w:cs="Times New Roman"/>
                <w:sz w:val="20"/>
              </w:rPr>
              <w:t>202</w:t>
            </w:r>
            <w:r w:rsidR="009331EF">
              <w:rPr>
                <w:rFonts w:cs="Times New Roman"/>
                <w:sz w:val="20"/>
              </w:rPr>
              <w:t>2</w:t>
            </w:r>
          </w:p>
        </w:tc>
      </w:tr>
      <w:tr w:rsidR="00E523D3" w:rsidRPr="00204513" w14:paraId="08A325CD" w14:textId="77777777" w:rsidTr="00204513">
        <w:trPr>
          <w:cantSplit/>
          <w:tblHeader/>
        </w:trPr>
        <w:tc>
          <w:tcPr>
            <w:tcW w:w="7808" w:type="dxa"/>
            <w:vAlign w:val="bottom"/>
          </w:tcPr>
          <w:p w14:paraId="2BEDD058" w14:textId="77777777" w:rsidR="00E523D3" w:rsidRPr="00204513" w:rsidRDefault="00E523D3" w:rsidP="009740ED">
            <w:pPr>
              <w:spacing w:line="240" w:lineRule="atLeast"/>
              <w:rPr>
                <w:rFonts w:cs="Times New Roman"/>
                <w:sz w:val="20"/>
              </w:rPr>
            </w:pPr>
          </w:p>
        </w:tc>
        <w:tc>
          <w:tcPr>
            <w:tcW w:w="6811" w:type="dxa"/>
            <w:gridSpan w:val="7"/>
            <w:vAlign w:val="bottom"/>
          </w:tcPr>
          <w:p w14:paraId="0E204FD4" w14:textId="77777777" w:rsidR="00E523D3" w:rsidRPr="00204513" w:rsidRDefault="00E523D3" w:rsidP="009740ED">
            <w:pPr>
              <w:pStyle w:val="acctfourfigures"/>
              <w:tabs>
                <w:tab w:val="clear" w:pos="765"/>
                <w:tab w:val="decimal" w:pos="551"/>
              </w:tabs>
              <w:spacing w:line="240" w:lineRule="atLeast"/>
              <w:ind w:right="11"/>
              <w:jc w:val="center"/>
              <w:rPr>
                <w:rFonts w:cs="Times New Roman"/>
                <w:i/>
                <w:iCs/>
                <w:sz w:val="20"/>
              </w:rPr>
            </w:pPr>
            <w:r w:rsidRPr="00204513">
              <w:rPr>
                <w:rFonts w:cs="Times New Roman"/>
                <w:i/>
                <w:iCs/>
                <w:sz w:val="20"/>
              </w:rPr>
              <w:t>(in thousand Baht)</w:t>
            </w:r>
          </w:p>
        </w:tc>
      </w:tr>
      <w:tr w:rsidR="0052108E" w:rsidRPr="00204513" w14:paraId="5679FC0C" w14:textId="77777777" w:rsidTr="00204513">
        <w:trPr>
          <w:cantSplit/>
        </w:trPr>
        <w:tc>
          <w:tcPr>
            <w:tcW w:w="7808" w:type="dxa"/>
            <w:vAlign w:val="bottom"/>
          </w:tcPr>
          <w:p w14:paraId="75EDDC45" w14:textId="77777777" w:rsidR="0052108E" w:rsidRPr="00204513" w:rsidRDefault="0052108E" w:rsidP="0052108E">
            <w:pPr>
              <w:spacing w:line="240" w:lineRule="atLeast"/>
              <w:ind w:left="90"/>
              <w:rPr>
                <w:rFonts w:cs="Times New Roman"/>
                <w:sz w:val="20"/>
              </w:rPr>
            </w:pPr>
            <w:r w:rsidRPr="00204513">
              <w:rPr>
                <w:rFonts w:cs="Times New Roman"/>
                <w:sz w:val="20"/>
              </w:rPr>
              <w:t>Revenue</w:t>
            </w:r>
          </w:p>
        </w:tc>
        <w:tc>
          <w:tcPr>
            <w:tcW w:w="1343" w:type="dxa"/>
            <w:shd w:val="clear" w:color="auto" w:fill="auto"/>
            <w:vAlign w:val="bottom"/>
          </w:tcPr>
          <w:p w14:paraId="4189B5BA" w14:textId="66C1F7A2" w:rsidR="0052108E" w:rsidRPr="0052108E" w:rsidRDefault="0052108E" w:rsidP="00565892">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21,721,868</w:t>
            </w:r>
          </w:p>
        </w:tc>
        <w:tc>
          <w:tcPr>
            <w:tcW w:w="178" w:type="dxa"/>
            <w:shd w:val="clear" w:color="auto" w:fill="auto"/>
            <w:vAlign w:val="bottom"/>
          </w:tcPr>
          <w:p w14:paraId="5B0D7264"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2DEA4DA8" w14:textId="1E9E8363" w:rsidR="0052108E" w:rsidRPr="0052108E" w:rsidRDefault="0052108E" w:rsidP="00565892">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22,188,470</w:t>
            </w:r>
          </w:p>
        </w:tc>
        <w:tc>
          <w:tcPr>
            <w:tcW w:w="207" w:type="dxa"/>
            <w:vAlign w:val="bottom"/>
          </w:tcPr>
          <w:p w14:paraId="10B1EC04"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14B821F5" w14:textId="143DCCFE" w:rsidR="0052108E" w:rsidRPr="0052108E" w:rsidRDefault="0052108E" w:rsidP="0052108E">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602,327</w:t>
            </w:r>
          </w:p>
        </w:tc>
        <w:tc>
          <w:tcPr>
            <w:tcW w:w="205" w:type="dxa"/>
            <w:vAlign w:val="bottom"/>
          </w:tcPr>
          <w:p w14:paraId="76FB78EF"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285B6D39" w14:textId="37B2EAFC"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2F781915" w14:textId="77777777" w:rsidTr="00204513">
        <w:trPr>
          <w:cantSplit/>
        </w:trPr>
        <w:tc>
          <w:tcPr>
            <w:tcW w:w="7808" w:type="dxa"/>
            <w:vAlign w:val="bottom"/>
          </w:tcPr>
          <w:p w14:paraId="20C7381F" w14:textId="55F8152E" w:rsidR="0052108E" w:rsidRPr="00204513" w:rsidRDefault="0052108E" w:rsidP="0052108E">
            <w:pPr>
              <w:spacing w:line="240" w:lineRule="atLeast"/>
              <w:ind w:left="90"/>
              <w:rPr>
                <w:rFonts w:cs="Times New Roman"/>
                <w:sz w:val="20"/>
              </w:rPr>
            </w:pPr>
            <w:r w:rsidRPr="00204513">
              <w:rPr>
                <w:rFonts w:cs="Times New Roman"/>
                <w:sz w:val="20"/>
              </w:rPr>
              <w:t xml:space="preserve">Profit </w:t>
            </w:r>
            <w:r w:rsidR="006932C7">
              <w:rPr>
                <w:rFonts w:cs="Times New Roman"/>
                <w:sz w:val="20"/>
              </w:rPr>
              <w:t xml:space="preserve">(loss) </w:t>
            </w:r>
            <w:r w:rsidRPr="00204513">
              <w:rPr>
                <w:rFonts w:cs="Times New Roman"/>
                <w:sz w:val="20"/>
              </w:rPr>
              <w:t>from continuing operations</w:t>
            </w:r>
          </w:p>
        </w:tc>
        <w:tc>
          <w:tcPr>
            <w:tcW w:w="1343" w:type="dxa"/>
            <w:shd w:val="clear" w:color="auto" w:fill="auto"/>
            <w:vAlign w:val="bottom"/>
          </w:tcPr>
          <w:p w14:paraId="1D124B48" w14:textId="093326B2" w:rsidR="0052108E" w:rsidRPr="0052108E" w:rsidRDefault="0052108E" w:rsidP="0052108E">
            <w:pPr>
              <w:pStyle w:val="acctfourfigures"/>
              <w:tabs>
                <w:tab w:val="clear" w:pos="765"/>
                <w:tab w:val="decimal" w:pos="1087"/>
              </w:tabs>
              <w:spacing w:line="240" w:lineRule="atLeast"/>
              <w:ind w:left="-180" w:right="-156"/>
              <w:rPr>
                <w:rFonts w:cs="Times New Roman"/>
                <w:sz w:val="20"/>
                <w:vertAlign w:val="superscript"/>
                <w:lang w:val="en-US" w:bidi="th-TH"/>
              </w:rPr>
            </w:pPr>
            <w:r w:rsidRPr="0052108E">
              <w:rPr>
                <w:rFonts w:cs="Times New Roman"/>
                <w:sz w:val="20"/>
                <w:lang w:val="en-US" w:bidi="th-TH"/>
              </w:rPr>
              <w:t>7,020,156</w:t>
            </w:r>
            <w:r>
              <w:rPr>
                <w:rFonts w:cs="Times New Roman"/>
                <w:sz w:val="20"/>
                <w:vertAlign w:val="superscript"/>
                <w:lang w:val="en-US" w:bidi="th-TH"/>
              </w:rPr>
              <w:t>a</w:t>
            </w:r>
          </w:p>
        </w:tc>
        <w:tc>
          <w:tcPr>
            <w:tcW w:w="178" w:type="dxa"/>
            <w:shd w:val="clear" w:color="auto" w:fill="auto"/>
            <w:vAlign w:val="bottom"/>
          </w:tcPr>
          <w:p w14:paraId="61DECE9D"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3BA9457C" w14:textId="58B47FD1" w:rsidR="0052108E" w:rsidRPr="0052108E" w:rsidRDefault="0052108E" w:rsidP="0052108E">
            <w:pPr>
              <w:pStyle w:val="acctfourfigures"/>
              <w:tabs>
                <w:tab w:val="clear" w:pos="765"/>
                <w:tab w:val="decimal" w:pos="1271"/>
              </w:tabs>
              <w:spacing w:line="240" w:lineRule="atLeast"/>
              <w:ind w:left="-180" w:right="-156"/>
              <w:rPr>
                <w:rFonts w:cs="Times New Roman"/>
                <w:sz w:val="20"/>
                <w:vertAlign w:val="superscript"/>
                <w:lang w:val="en-US" w:bidi="th-TH"/>
              </w:rPr>
            </w:pPr>
            <w:r w:rsidRPr="0052108E">
              <w:rPr>
                <w:rFonts w:cs="Times New Roman"/>
                <w:sz w:val="20"/>
              </w:rPr>
              <w:t>8,692,233</w:t>
            </w:r>
            <w:r w:rsidRPr="0052108E">
              <w:rPr>
                <w:rFonts w:cs="Times New Roman"/>
                <w:sz w:val="20"/>
                <w:vertAlign w:val="superscript"/>
                <w:lang w:bidi="th-TH"/>
              </w:rPr>
              <w:t>a</w:t>
            </w:r>
          </w:p>
        </w:tc>
        <w:tc>
          <w:tcPr>
            <w:tcW w:w="207" w:type="dxa"/>
            <w:vAlign w:val="bottom"/>
          </w:tcPr>
          <w:p w14:paraId="67DB87D4"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6BF6AB6D" w14:textId="21EDD93C" w:rsidR="0052108E" w:rsidRPr="0052108E" w:rsidRDefault="0052108E" w:rsidP="00565892">
            <w:pPr>
              <w:pStyle w:val="acctfourfigures"/>
              <w:tabs>
                <w:tab w:val="clear" w:pos="765"/>
                <w:tab w:val="decimal" w:pos="1361"/>
              </w:tabs>
              <w:spacing w:line="240" w:lineRule="atLeast"/>
              <w:ind w:left="-180" w:right="-156"/>
              <w:rPr>
                <w:rFonts w:cs="Times New Roman"/>
                <w:sz w:val="20"/>
                <w:vertAlign w:val="superscript"/>
              </w:rPr>
            </w:pPr>
            <w:r w:rsidRPr="0052108E">
              <w:rPr>
                <w:rFonts w:cs="Times New Roman"/>
                <w:sz w:val="20"/>
                <w:lang w:val="en-US" w:bidi="th-TH"/>
              </w:rPr>
              <w:t>(209,608)</w:t>
            </w:r>
          </w:p>
        </w:tc>
        <w:tc>
          <w:tcPr>
            <w:tcW w:w="205" w:type="dxa"/>
            <w:vAlign w:val="bottom"/>
          </w:tcPr>
          <w:p w14:paraId="711B6583"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4312489A" w14:textId="5028AA3B"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2CBD518D" w14:textId="77777777" w:rsidTr="00204513">
        <w:trPr>
          <w:cantSplit/>
        </w:trPr>
        <w:tc>
          <w:tcPr>
            <w:tcW w:w="7808" w:type="dxa"/>
            <w:vAlign w:val="bottom"/>
          </w:tcPr>
          <w:p w14:paraId="2D670C01" w14:textId="3CEDF66C" w:rsidR="0052108E" w:rsidRPr="00204513" w:rsidRDefault="0052108E" w:rsidP="0052108E">
            <w:pPr>
              <w:spacing w:line="240" w:lineRule="atLeast"/>
              <w:ind w:left="90"/>
              <w:rPr>
                <w:rFonts w:cs="Times New Roman"/>
                <w:sz w:val="20"/>
              </w:rPr>
            </w:pPr>
            <w:r w:rsidRPr="00204513">
              <w:rPr>
                <w:rFonts w:cs="Times New Roman"/>
                <w:sz w:val="20"/>
              </w:rPr>
              <w:t xml:space="preserve">Other comprehensive income </w:t>
            </w:r>
            <w:r w:rsidR="006932C7">
              <w:rPr>
                <w:rFonts w:cs="Times New Roman"/>
                <w:sz w:val="20"/>
              </w:rPr>
              <w:t>(expense)</w:t>
            </w:r>
          </w:p>
        </w:tc>
        <w:tc>
          <w:tcPr>
            <w:tcW w:w="1343" w:type="dxa"/>
            <w:tcBorders>
              <w:bottom w:val="single" w:sz="4" w:space="0" w:color="auto"/>
            </w:tcBorders>
            <w:shd w:val="clear" w:color="auto" w:fill="auto"/>
            <w:vAlign w:val="bottom"/>
          </w:tcPr>
          <w:p w14:paraId="06537974" w14:textId="2914B86B"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(579,603)</w:t>
            </w:r>
          </w:p>
        </w:tc>
        <w:tc>
          <w:tcPr>
            <w:tcW w:w="178" w:type="dxa"/>
            <w:shd w:val="clear" w:color="auto" w:fill="auto"/>
            <w:vAlign w:val="bottom"/>
          </w:tcPr>
          <w:p w14:paraId="4B66FB08"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tcBorders>
              <w:bottom w:val="single" w:sz="4" w:space="0" w:color="auto"/>
            </w:tcBorders>
            <w:shd w:val="clear" w:color="auto" w:fill="auto"/>
            <w:vAlign w:val="bottom"/>
          </w:tcPr>
          <w:p w14:paraId="48B93BF8" w14:textId="326E573A"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1,176,807</w:t>
            </w:r>
          </w:p>
        </w:tc>
        <w:tc>
          <w:tcPr>
            <w:tcW w:w="207" w:type="dxa"/>
            <w:vAlign w:val="bottom"/>
          </w:tcPr>
          <w:p w14:paraId="053E7FAD"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bottom w:val="single" w:sz="4" w:space="0" w:color="auto"/>
            </w:tcBorders>
            <w:shd w:val="clear" w:color="auto" w:fill="auto"/>
            <w:vAlign w:val="bottom"/>
          </w:tcPr>
          <w:p w14:paraId="49B4B683" w14:textId="3CB385AC" w:rsidR="0052108E" w:rsidRPr="0052108E" w:rsidRDefault="0052108E" w:rsidP="0052108E">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(36,998)</w:t>
            </w:r>
          </w:p>
        </w:tc>
        <w:tc>
          <w:tcPr>
            <w:tcW w:w="205" w:type="dxa"/>
            <w:vAlign w:val="bottom"/>
          </w:tcPr>
          <w:p w14:paraId="34CA8EF1" w14:textId="77777777" w:rsidR="0052108E" w:rsidRPr="006E107A" w:rsidRDefault="0052108E" w:rsidP="0052108E">
            <w:pPr>
              <w:pStyle w:val="acctfourfigures"/>
              <w:tabs>
                <w:tab w:val="clear" w:pos="765"/>
                <w:tab w:val="decimal" w:pos="911"/>
              </w:tabs>
              <w:spacing w:line="240" w:lineRule="atLeast"/>
              <w:ind w:left="-180" w:right="-156"/>
              <w:rPr>
                <w:rFonts w:cs="Times New Roman"/>
                <w:sz w:val="20"/>
                <w:lang w:val="en-US" w:bidi="th-TH"/>
              </w:rPr>
            </w:pPr>
          </w:p>
        </w:tc>
        <w:tc>
          <w:tcPr>
            <w:tcW w:w="1717" w:type="dxa"/>
            <w:tcBorders>
              <w:bottom w:val="single" w:sz="4" w:space="0" w:color="auto"/>
            </w:tcBorders>
            <w:shd w:val="clear" w:color="auto" w:fill="auto"/>
            <w:vAlign w:val="bottom"/>
          </w:tcPr>
          <w:p w14:paraId="59DA74BD" w14:textId="4317839B"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2C3231B7" w14:textId="77777777" w:rsidTr="00204513">
        <w:trPr>
          <w:cantSplit/>
        </w:trPr>
        <w:tc>
          <w:tcPr>
            <w:tcW w:w="7808" w:type="dxa"/>
            <w:vAlign w:val="bottom"/>
          </w:tcPr>
          <w:p w14:paraId="75EE4E5C" w14:textId="088EA7E0" w:rsidR="0052108E" w:rsidRPr="00204513" w:rsidRDefault="0052108E" w:rsidP="0052108E">
            <w:pPr>
              <w:spacing w:line="240" w:lineRule="atLeast"/>
              <w:ind w:left="90"/>
              <w:rPr>
                <w:rFonts w:cs="Times New Roman"/>
                <w:sz w:val="20"/>
              </w:rPr>
            </w:pPr>
            <w:r w:rsidRPr="00204513">
              <w:rPr>
                <w:rFonts w:cs="Times New Roman"/>
                <w:sz w:val="20"/>
              </w:rPr>
              <w:t>Total comprehensive income</w:t>
            </w:r>
            <w:r w:rsidR="006932C7">
              <w:rPr>
                <w:rFonts w:cs="Times New Roman"/>
                <w:sz w:val="20"/>
              </w:rPr>
              <w:t xml:space="preserve"> (expense)</w:t>
            </w:r>
            <w:r w:rsidRPr="00204513">
              <w:rPr>
                <w:rFonts w:cs="Times New Roman"/>
                <w:sz w:val="20"/>
              </w:rPr>
              <w:t xml:space="preserve"> </w:t>
            </w:r>
            <w:r w:rsidRPr="00204513">
              <w:rPr>
                <w:rFonts w:cs="Times New Roman"/>
                <w:i/>
                <w:iCs/>
                <w:sz w:val="20"/>
              </w:rPr>
              <w:t>(100%)</w:t>
            </w:r>
          </w:p>
        </w:tc>
        <w:tc>
          <w:tcPr>
            <w:tcW w:w="1343" w:type="dxa"/>
            <w:tcBorders>
              <w:top w:val="single" w:sz="4" w:space="0" w:color="auto"/>
            </w:tcBorders>
            <w:shd w:val="clear" w:color="auto" w:fill="auto"/>
            <w:vAlign w:val="bottom"/>
          </w:tcPr>
          <w:p w14:paraId="24703104" w14:textId="1AF3A07D"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rPr>
              <w:t>6,440,553</w:t>
            </w:r>
          </w:p>
        </w:tc>
        <w:tc>
          <w:tcPr>
            <w:tcW w:w="178" w:type="dxa"/>
            <w:shd w:val="clear" w:color="auto" w:fill="auto"/>
            <w:vAlign w:val="bottom"/>
          </w:tcPr>
          <w:p w14:paraId="7F152E3B"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tcBorders>
              <w:top w:val="single" w:sz="4" w:space="0" w:color="auto"/>
            </w:tcBorders>
            <w:shd w:val="clear" w:color="auto" w:fill="auto"/>
            <w:vAlign w:val="bottom"/>
          </w:tcPr>
          <w:p w14:paraId="6A9B8E15" w14:textId="1C4DCDF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9,869,040</w:t>
            </w:r>
          </w:p>
        </w:tc>
        <w:tc>
          <w:tcPr>
            <w:tcW w:w="207" w:type="dxa"/>
            <w:vAlign w:val="bottom"/>
          </w:tcPr>
          <w:p w14:paraId="6CA6B72F"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top w:val="single" w:sz="4" w:space="0" w:color="auto"/>
            </w:tcBorders>
            <w:shd w:val="clear" w:color="auto" w:fill="auto"/>
            <w:vAlign w:val="bottom"/>
          </w:tcPr>
          <w:p w14:paraId="52CE7411" w14:textId="4E1BFE23" w:rsidR="0052108E" w:rsidRPr="0052108E" w:rsidRDefault="0052108E" w:rsidP="0052108E">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(246,606)</w:t>
            </w:r>
          </w:p>
        </w:tc>
        <w:tc>
          <w:tcPr>
            <w:tcW w:w="205" w:type="dxa"/>
            <w:vAlign w:val="bottom"/>
          </w:tcPr>
          <w:p w14:paraId="5547A2E4"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top w:val="single" w:sz="4" w:space="0" w:color="auto"/>
            </w:tcBorders>
            <w:shd w:val="clear" w:color="auto" w:fill="auto"/>
            <w:vAlign w:val="bottom"/>
          </w:tcPr>
          <w:p w14:paraId="3840E231" w14:textId="7820B9E8"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419784C2" w14:textId="77777777" w:rsidTr="00204513">
        <w:trPr>
          <w:cantSplit/>
        </w:trPr>
        <w:tc>
          <w:tcPr>
            <w:tcW w:w="7808" w:type="dxa"/>
            <w:vAlign w:val="bottom"/>
          </w:tcPr>
          <w:p w14:paraId="1CAA1100" w14:textId="77777777" w:rsidR="0052108E" w:rsidRPr="00204513" w:rsidRDefault="0052108E" w:rsidP="0052108E">
            <w:pPr>
              <w:spacing w:line="240" w:lineRule="atLeast"/>
              <w:ind w:left="90"/>
              <w:rPr>
                <w:rFonts w:cs="Times New Roman"/>
                <w:sz w:val="20"/>
              </w:rPr>
            </w:pPr>
            <w:r w:rsidRPr="00204513">
              <w:rPr>
                <w:rFonts w:cs="Times New Roman"/>
                <w:sz w:val="20"/>
              </w:rPr>
              <w:t xml:space="preserve">Group’s interest </w:t>
            </w:r>
            <w:r w:rsidRPr="00204513">
              <w:rPr>
                <w:rFonts w:cs="Times New Roman"/>
                <w:i/>
                <w:iCs/>
                <w:sz w:val="20"/>
              </w:rPr>
              <w:t>(%)</w:t>
            </w:r>
          </w:p>
        </w:tc>
        <w:tc>
          <w:tcPr>
            <w:tcW w:w="1343" w:type="dxa"/>
            <w:tcBorders>
              <w:bottom w:val="single" w:sz="4" w:space="0" w:color="auto"/>
            </w:tcBorders>
            <w:shd w:val="clear" w:color="auto" w:fill="auto"/>
            <w:vAlign w:val="bottom"/>
          </w:tcPr>
          <w:p w14:paraId="11486FA6" w14:textId="0F60970E"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bidi="th-TH"/>
              </w:rPr>
              <w:t>40</w:t>
            </w:r>
          </w:p>
        </w:tc>
        <w:tc>
          <w:tcPr>
            <w:tcW w:w="178" w:type="dxa"/>
            <w:shd w:val="clear" w:color="auto" w:fill="auto"/>
            <w:vAlign w:val="bottom"/>
          </w:tcPr>
          <w:p w14:paraId="22EFF5EB"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539" w:type="dxa"/>
            <w:tcBorders>
              <w:bottom w:val="single" w:sz="4" w:space="0" w:color="auto"/>
            </w:tcBorders>
            <w:shd w:val="clear" w:color="auto" w:fill="auto"/>
            <w:vAlign w:val="bottom"/>
          </w:tcPr>
          <w:p w14:paraId="6AB9FE34" w14:textId="7CC27022" w:rsidR="0052108E" w:rsidRPr="0052108E" w:rsidRDefault="0052108E" w:rsidP="0052108E">
            <w:pPr>
              <w:pStyle w:val="acctfourfigures"/>
              <w:tabs>
                <w:tab w:val="clear" w:pos="765"/>
                <w:tab w:val="decimal" w:pos="1271"/>
              </w:tabs>
              <w:spacing w:line="240" w:lineRule="atLeast"/>
              <w:ind w:left="-180" w:right="-156"/>
              <w:rPr>
                <w:rFonts w:cs="Times New Roman"/>
                <w:sz w:val="20"/>
                <w:lang w:bidi="th-TH"/>
              </w:rPr>
            </w:pPr>
            <w:r w:rsidRPr="0052108E">
              <w:rPr>
                <w:rFonts w:cs="Times New Roman"/>
                <w:sz w:val="20"/>
              </w:rPr>
              <w:t>40</w:t>
            </w:r>
          </w:p>
        </w:tc>
        <w:tc>
          <w:tcPr>
            <w:tcW w:w="207" w:type="dxa"/>
            <w:vAlign w:val="bottom"/>
          </w:tcPr>
          <w:p w14:paraId="7C59F5D1"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bottom w:val="single" w:sz="4" w:space="0" w:color="auto"/>
            </w:tcBorders>
            <w:shd w:val="clear" w:color="auto" w:fill="auto"/>
            <w:vAlign w:val="bottom"/>
          </w:tcPr>
          <w:p w14:paraId="22384678" w14:textId="22F158B6" w:rsidR="0052108E" w:rsidRPr="0052108E" w:rsidRDefault="0052108E" w:rsidP="0052108E">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49</w:t>
            </w:r>
          </w:p>
        </w:tc>
        <w:tc>
          <w:tcPr>
            <w:tcW w:w="205" w:type="dxa"/>
            <w:vAlign w:val="bottom"/>
          </w:tcPr>
          <w:p w14:paraId="63F420AA"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bottom w:val="single" w:sz="4" w:space="0" w:color="auto"/>
            </w:tcBorders>
            <w:shd w:val="clear" w:color="auto" w:fill="auto"/>
            <w:vAlign w:val="bottom"/>
          </w:tcPr>
          <w:p w14:paraId="27960701" w14:textId="1A88E900"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0F9D8590" w14:textId="77777777" w:rsidTr="00204513">
        <w:trPr>
          <w:cantSplit/>
        </w:trPr>
        <w:tc>
          <w:tcPr>
            <w:tcW w:w="7808" w:type="dxa"/>
            <w:vAlign w:val="bottom"/>
          </w:tcPr>
          <w:p w14:paraId="6CCCE6AF" w14:textId="0556FC26" w:rsidR="0052108E" w:rsidRPr="00204513" w:rsidDel="0064559B" w:rsidRDefault="0052108E" w:rsidP="0052108E">
            <w:pPr>
              <w:spacing w:line="240" w:lineRule="atLeast"/>
              <w:ind w:left="90"/>
              <w:rPr>
                <w:rFonts w:cs="Times New Roman"/>
                <w:sz w:val="20"/>
              </w:rPr>
            </w:pPr>
            <w:r w:rsidRPr="00204513">
              <w:rPr>
                <w:rFonts w:cs="Times New Roman"/>
                <w:b/>
                <w:bCs/>
                <w:sz w:val="20"/>
              </w:rPr>
              <w:t>Group’s share of total comprehensive income</w:t>
            </w:r>
            <w:r w:rsidR="006932C7">
              <w:rPr>
                <w:rFonts w:cs="Times New Roman"/>
                <w:b/>
                <w:bCs/>
                <w:sz w:val="20"/>
              </w:rPr>
              <w:t xml:space="preserve"> (expense)</w:t>
            </w:r>
          </w:p>
        </w:tc>
        <w:tc>
          <w:tcPr>
            <w:tcW w:w="1343" w:type="dxa"/>
            <w:tcBorders>
              <w:top w:val="single" w:sz="4" w:space="0" w:color="auto"/>
              <w:bottom w:val="double" w:sz="4" w:space="0" w:color="auto"/>
            </w:tcBorders>
            <w:shd w:val="clear" w:color="auto" w:fill="auto"/>
            <w:vAlign w:val="bottom"/>
          </w:tcPr>
          <w:p w14:paraId="131CA241" w14:textId="078FBE0B" w:rsidR="0052108E" w:rsidRPr="0052108E" w:rsidRDefault="0052108E" w:rsidP="0052108E">
            <w:pPr>
              <w:pStyle w:val="acctfourfigures"/>
              <w:tabs>
                <w:tab w:val="clear" w:pos="765"/>
                <w:tab w:val="decimal" w:pos="1087"/>
              </w:tabs>
              <w:spacing w:line="240" w:lineRule="atLeast"/>
              <w:ind w:left="-180" w:right="-156"/>
              <w:rPr>
                <w:rFonts w:cs="Times New Roman"/>
                <w:b/>
                <w:bCs/>
                <w:sz w:val="20"/>
                <w:lang w:val="en-US" w:bidi="th-TH"/>
              </w:rPr>
            </w:pPr>
            <w:r w:rsidRPr="0052108E">
              <w:rPr>
                <w:rFonts w:cs="Times New Roman"/>
                <w:b/>
                <w:bCs/>
                <w:sz w:val="20"/>
              </w:rPr>
              <w:t>2,576,221</w:t>
            </w:r>
          </w:p>
        </w:tc>
        <w:tc>
          <w:tcPr>
            <w:tcW w:w="178" w:type="dxa"/>
            <w:shd w:val="clear" w:color="auto" w:fill="auto"/>
            <w:vAlign w:val="bottom"/>
          </w:tcPr>
          <w:p w14:paraId="4C89664A" w14:textId="77777777" w:rsidR="0052108E" w:rsidRPr="0052108E" w:rsidRDefault="0052108E" w:rsidP="0052108E">
            <w:pPr>
              <w:pStyle w:val="acctfourfigures"/>
              <w:tabs>
                <w:tab w:val="clear" w:pos="765"/>
                <w:tab w:val="decimal" w:pos="551"/>
              </w:tabs>
              <w:spacing w:line="240" w:lineRule="atLeast"/>
              <w:ind w:right="11"/>
              <w:jc w:val="right"/>
              <w:rPr>
                <w:rFonts w:cs="Times New Roman"/>
                <w:b/>
                <w:bCs/>
                <w:sz w:val="20"/>
              </w:rPr>
            </w:pPr>
          </w:p>
        </w:tc>
        <w:tc>
          <w:tcPr>
            <w:tcW w:w="1539" w:type="dxa"/>
            <w:tcBorders>
              <w:top w:val="single" w:sz="4" w:space="0" w:color="auto"/>
              <w:bottom w:val="double" w:sz="4" w:space="0" w:color="auto"/>
            </w:tcBorders>
            <w:shd w:val="clear" w:color="auto" w:fill="auto"/>
            <w:vAlign w:val="bottom"/>
          </w:tcPr>
          <w:p w14:paraId="4E25F415" w14:textId="3228BB20" w:rsidR="0052108E" w:rsidRPr="0052108E" w:rsidRDefault="0052108E" w:rsidP="0052108E">
            <w:pPr>
              <w:pStyle w:val="acctfourfigures"/>
              <w:tabs>
                <w:tab w:val="clear" w:pos="765"/>
                <w:tab w:val="decimal" w:pos="1271"/>
              </w:tabs>
              <w:spacing w:line="240" w:lineRule="atLeast"/>
              <w:ind w:left="-180" w:right="-156"/>
              <w:rPr>
                <w:rFonts w:cs="Times New Roman"/>
                <w:b/>
                <w:bCs/>
                <w:sz w:val="20"/>
                <w:lang w:bidi="th-TH"/>
              </w:rPr>
            </w:pPr>
            <w:r w:rsidRPr="0052108E">
              <w:rPr>
                <w:rFonts w:cs="Times New Roman"/>
                <w:b/>
                <w:bCs/>
                <w:sz w:val="20"/>
              </w:rPr>
              <w:t>3,947,616</w:t>
            </w:r>
          </w:p>
        </w:tc>
        <w:tc>
          <w:tcPr>
            <w:tcW w:w="207" w:type="dxa"/>
            <w:vAlign w:val="bottom"/>
          </w:tcPr>
          <w:p w14:paraId="2111A33F" w14:textId="77777777" w:rsidR="0052108E" w:rsidRPr="0052108E"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622" w:type="dxa"/>
            <w:tcBorders>
              <w:top w:val="single" w:sz="4" w:space="0" w:color="auto"/>
              <w:bottom w:val="double" w:sz="4" w:space="0" w:color="auto"/>
            </w:tcBorders>
            <w:shd w:val="clear" w:color="auto" w:fill="auto"/>
            <w:vAlign w:val="bottom"/>
          </w:tcPr>
          <w:p w14:paraId="3CB064A7" w14:textId="1FE50959" w:rsidR="0052108E" w:rsidRPr="0052108E" w:rsidRDefault="0052108E" w:rsidP="0052108E">
            <w:pPr>
              <w:pStyle w:val="acctfourfigures"/>
              <w:tabs>
                <w:tab w:val="clear" w:pos="765"/>
                <w:tab w:val="decimal" w:pos="1352"/>
              </w:tabs>
              <w:spacing w:line="240" w:lineRule="atLeast"/>
              <w:ind w:left="-180" w:right="-156"/>
              <w:rPr>
                <w:rFonts w:cs="Times New Roman"/>
                <w:b/>
                <w:bCs/>
                <w:sz w:val="20"/>
                <w:lang w:val="en-US" w:bidi="th-TH"/>
              </w:rPr>
            </w:pPr>
            <w:r w:rsidRPr="0052108E">
              <w:rPr>
                <w:rFonts w:cs="Times New Roman"/>
                <w:b/>
                <w:bCs/>
                <w:sz w:val="20"/>
                <w:lang w:val="en-US"/>
              </w:rPr>
              <w:t>(120,837)</w:t>
            </w:r>
          </w:p>
        </w:tc>
        <w:tc>
          <w:tcPr>
            <w:tcW w:w="205" w:type="dxa"/>
            <w:vAlign w:val="bottom"/>
          </w:tcPr>
          <w:p w14:paraId="5612406B" w14:textId="77777777" w:rsidR="0052108E" w:rsidRPr="006E107A"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717" w:type="dxa"/>
            <w:tcBorders>
              <w:top w:val="single" w:sz="4" w:space="0" w:color="auto"/>
              <w:bottom w:val="double" w:sz="4" w:space="0" w:color="auto"/>
            </w:tcBorders>
            <w:shd w:val="clear" w:color="auto" w:fill="auto"/>
            <w:vAlign w:val="bottom"/>
          </w:tcPr>
          <w:p w14:paraId="153E3C57" w14:textId="115F7840" w:rsidR="0052108E" w:rsidRPr="006E107A" w:rsidRDefault="0052108E" w:rsidP="0052108E">
            <w:pPr>
              <w:pStyle w:val="acctfourfigures"/>
              <w:tabs>
                <w:tab w:val="clear" w:pos="765"/>
                <w:tab w:val="decimal" w:pos="950"/>
              </w:tabs>
              <w:spacing w:line="240" w:lineRule="atLeast"/>
              <w:ind w:left="-180" w:right="-156"/>
              <w:rPr>
                <w:rFonts w:cs="Times New Roman"/>
                <w:b/>
                <w:bCs/>
                <w:sz w:val="20"/>
                <w:lang w:val="en-US" w:bidi="th-TH"/>
              </w:rPr>
            </w:pPr>
            <w:r>
              <w:rPr>
                <w:rFonts w:cs="Times New Roman"/>
                <w:b/>
                <w:bCs/>
                <w:sz w:val="20"/>
                <w:lang w:val="en-US" w:bidi="th-TH"/>
              </w:rPr>
              <w:t>-</w:t>
            </w:r>
          </w:p>
        </w:tc>
      </w:tr>
      <w:tr w:rsidR="0052108E" w:rsidRPr="00204513" w14:paraId="026A1C2A" w14:textId="77777777" w:rsidTr="004A641F">
        <w:trPr>
          <w:cantSplit/>
        </w:trPr>
        <w:tc>
          <w:tcPr>
            <w:tcW w:w="7808" w:type="dxa"/>
            <w:vAlign w:val="bottom"/>
          </w:tcPr>
          <w:p w14:paraId="2919A261" w14:textId="002C1864" w:rsidR="0052108E" w:rsidRPr="00204513" w:rsidRDefault="0052108E" w:rsidP="0052108E">
            <w:pPr>
              <w:spacing w:line="240" w:lineRule="atLeast"/>
              <w:ind w:left="90"/>
              <w:rPr>
                <w:rFonts w:cs="Times New Roman"/>
                <w:sz w:val="20"/>
              </w:rPr>
            </w:pPr>
            <w:r w:rsidRPr="00204513">
              <w:rPr>
                <w:rFonts w:cs="Times New Roman"/>
                <w:sz w:val="20"/>
              </w:rPr>
              <w:t>Dividend income from joint ventures for the year</w:t>
            </w:r>
          </w:p>
        </w:tc>
        <w:tc>
          <w:tcPr>
            <w:tcW w:w="1343" w:type="dxa"/>
            <w:tcBorders>
              <w:top w:val="double" w:sz="4" w:space="0" w:color="auto"/>
            </w:tcBorders>
            <w:shd w:val="clear" w:color="auto" w:fill="auto"/>
            <w:vAlign w:val="bottom"/>
          </w:tcPr>
          <w:p w14:paraId="14A5977C" w14:textId="307A6A30"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rPr>
              <w:t>938,124</w:t>
            </w:r>
          </w:p>
        </w:tc>
        <w:tc>
          <w:tcPr>
            <w:tcW w:w="178" w:type="dxa"/>
            <w:shd w:val="clear" w:color="auto" w:fill="auto"/>
            <w:vAlign w:val="bottom"/>
          </w:tcPr>
          <w:p w14:paraId="2FB12180"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tcBorders>
              <w:top w:val="double" w:sz="4" w:space="0" w:color="auto"/>
            </w:tcBorders>
            <w:shd w:val="clear" w:color="auto" w:fill="auto"/>
            <w:vAlign w:val="bottom"/>
          </w:tcPr>
          <w:p w14:paraId="395F00D8" w14:textId="08238A00"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1,019,700</w:t>
            </w:r>
          </w:p>
        </w:tc>
        <w:tc>
          <w:tcPr>
            <w:tcW w:w="207" w:type="dxa"/>
            <w:vAlign w:val="bottom"/>
          </w:tcPr>
          <w:p w14:paraId="0CB0340A"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top w:val="double" w:sz="4" w:space="0" w:color="auto"/>
            </w:tcBorders>
            <w:shd w:val="clear" w:color="auto" w:fill="auto"/>
            <w:vAlign w:val="bottom"/>
          </w:tcPr>
          <w:p w14:paraId="5EC927BE" w14:textId="789C7C6F" w:rsidR="0052108E" w:rsidRPr="0052108E" w:rsidRDefault="004A641F" w:rsidP="004A641F">
            <w:pPr>
              <w:pStyle w:val="acctfourfigures"/>
              <w:tabs>
                <w:tab w:val="clear" w:pos="765"/>
                <w:tab w:val="decimal" w:pos="1081"/>
              </w:tabs>
              <w:spacing w:line="240" w:lineRule="atLeast"/>
              <w:ind w:left="-180" w:right="-156"/>
              <w:rPr>
                <w:rFonts w:cs="Times New Roman"/>
                <w:sz w:val="20"/>
              </w:rPr>
            </w:pPr>
            <w:r>
              <w:rPr>
                <w:rFonts w:cs="Times New Roman"/>
                <w:sz w:val="20"/>
                <w:lang w:val="en-US" w:bidi="th-TH"/>
              </w:rPr>
              <w:t>-</w:t>
            </w:r>
          </w:p>
        </w:tc>
        <w:tc>
          <w:tcPr>
            <w:tcW w:w="205" w:type="dxa"/>
            <w:vAlign w:val="bottom"/>
          </w:tcPr>
          <w:p w14:paraId="66068222"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top w:val="double" w:sz="4" w:space="0" w:color="auto"/>
            </w:tcBorders>
            <w:shd w:val="clear" w:color="auto" w:fill="auto"/>
            <w:vAlign w:val="bottom"/>
          </w:tcPr>
          <w:p w14:paraId="22BB3196" w14:textId="1694DB29"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r>
              <w:rPr>
                <w:rFonts w:cs="Times New Roman"/>
                <w:sz w:val="20"/>
                <w:lang w:val="en-US" w:bidi="th-TH"/>
              </w:rPr>
              <w:t>-</w:t>
            </w:r>
          </w:p>
        </w:tc>
      </w:tr>
      <w:tr w:rsidR="0052108E" w:rsidRPr="00204513" w14:paraId="7E404929" w14:textId="77777777" w:rsidTr="00204513">
        <w:trPr>
          <w:cantSplit/>
          <w:trHeight w:val="137"/>
        </w:trPr>
        <w:tc>
          <w:tcPr>
            <w:tcW w:w="7808" w:type="dxa"/>
            <w:vAlign w:val="bottom"/>
          </w:tcPr>
          <w:p w14:paraId="54E1DEC0" w14:textId="77777777" w:rsidR="0052108E" w:rsidRPr="00204513" w:rsidRDefault="0052108E" w:rsidP="0052108E">
            <w:pPr>
              <w:spacing w:line="240" w:lineRule="atLeast"/>
              <w:ind w:left="90"/>
              <w:rPr>
                <w:rFonts w:cs="Times New Roman"/>
                <w:sz w:val="20"/>
              </w:rPr>
            </w:pPr>
          </w:p>
        </w:tc>
        <w:tc>
          <w:tcPr>
            <w:tcW w:w="1343" w:type="dxa"/>
            <w:shd w:val="clear" w:color="auto" w:fill="auto"/>
            <w:vAlign w:val="bottom"/>
          </w:tcPr>
          <w:p w14:paraId="782B4FDA" w14:textId="77777777" w:rsidR="0052108E" w:rsidRPr="0052108E" w:rsidRDefault="0052108E" w:rsidP="0052108E">
            <w:pPr>
              <w:pStyle w:val="acctfourfigures"/>
              <w:tabs>
                <w:tab w:val="clear" w:pos="765"/>
                <w:tab w:val="decimal" w:pos="727"/>
              </w:tabs>
              <w:spacing w:line="240" w:lineRule="atLeast"/>
              <w:ind w:left="-180" w:right="-156"/>
              <w:rPr>
                <w:rFonts w:cs="Times New Roman"/>
                <w:sz w:val="20"/>
                <w:lang w:val="en-US" w:bidi="th-TH"/>
              </w:rPr>
            </w:pPr>
          </w:p>
        </w:tc>
        <w:tc>
          <w:tcPr>
            <w:tcW w:w="178" w:type="dxa"/>
            <w:shd w:val="clear" w:color="auto" w:fill="auto"/>
            <w:vAlign w:val="bottom"/>
          </w:tcPr>
          <w:p w14:paraId="30A351D0"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04865688"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207" w:type="dxa"/>
            <w:vAlign w:val="bottom"/>
          </w:tcPr>
          <w:p w14:paraId="30B25B33"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45618B6B" w14:textId="77777777" w:rsidR="0052108E" w:rsidRPr="0052108E" w:rsidRDefault="0052108E" w:rsidP="0052108E">
            <w:pPr>
              <w:pStyle w:val="acctfourfigures"/>
              <w:tabs>
                <w:tab w:val="clear" w:pos="765"/>
                <w:tab w:val="decimal" w:pos="1361"/>
              </w:tabs>
              <w:spacing w:line="240" w:lineRule="atLeast"/>
              <w:ind w:left="-180" w:right="-156"/>
              <w:rPr>
                <w:rFonts w:cs="Times New Roman"/>
                <w:sz w:val="20"/>
              </w:rPr>
            </w:pPr>
          </w:p>
        </w:tc>
        <w:tc>
          <w:tcPr>
            <w:tcW w:w="205" w:type="dxa"/>
            <w:vAlign w:val="bottom"/>
          </w:tcPr>
          <w:p w14:paraId="4A2E642F"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70C63085" w14:textId="77777777" w:rsidR="0052108E" w:rsidRPr="006E107A" w:rsidRDefault="0052108E" w:rsidP="0052108E">
            <w:pPr>
              <w:pStyle w:val="acctfourfigures"/>
              <w:tabs>
                <w:tab w:val="clear" w:pos="765"/>
                <w:tab w:val="decimal" w:pos="950"/>
              </w:tabs>
              <w:spacing w:line="240" w:lineRule="atLeast"/>
              <w:ind w:left="-180" w:right="-156"/>
              <w:rPr>
                <w:rFonts w:cs="Times New Roman"/>
                <w:sz w:val="20"/>
                <w:lang w:val="en-US" w:bidi="th-TH"/>
              </w:rPr>
            </w:pPr>
          </w:p>
        </w:tc>
      </w:tr>
      <w:tr w:rsidR="00E31BB1" w:rsidRPr="00204513" w14:paraId="44F36DFE" w14:textId="77777777" w:rsidTr="00204513">
        <w:trPr>
          <w:cantSplit/>
        </w:trPr>
        <w:tc>
          <w:tcPr>
            <w:tcW w:w="7808" w:type="dxa"/>
            <w:vAlign w:val="bottom"/>
          </w:tcPr>
          <w:p w14:paraId="3BC7347A" w14:textId="77777777" w:rsidR="00E31BB1" w:rsidRPr="00204513" w:rsidRDefault="00E31BB1" w:rsidP="00E31BB1">
            <w:pPr>
              <w:spacing w:line="240" w:lineRule="atLeast"/>
              <w:ind w:left="90"/>
              <w:rPr>
                <w:rFonts w:cs="Times New Roman"/>
                <w:sz w:val="20"/>
              </w:rPr>
            </w:pPr>
            <w:r w:rsidRPr="00204513">
              <w:rPr>
                <w:rFonts w:cs="Times New Roman"/>
                <w:sz w:val="20"/>
              </w:rPr>
              <w:t>Current assets</w:t>
            </w:r>
          </w:p>
        </w:tc>
        <w:tc>
          <w:tcPr>
            <w:tcW w:w="1343" w:type="dxa"/>
            <w:shd w:val="clear" w:color="auto" w:fill="auto"/>
            <w:vAlign w:val="bottom"/>
          </w:tcPr>
          <w:p w14:paraId="5DC7C345" w14:textId="2F2D9052" w:rsidR="00E31BB1" w:rsidRPr="0052108E" w:rsidRDefault="00E31BB1" w:rsidP="00E31BB1">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22,835,471</w:t>
            </w:r>
            <w:r>
              <w:rPr>
                <w:rFonts w:cs="Times New Roman"/>
                <w:sz w:val="20"/>
                <w:vertAlign w:val="superscript"/>
                <w:lang w:bidi="th-TH"/>
              </w:rPr>
              <w:t>b</w:t>
            </w:r>
          </w:p>
        </w:tc>
        <w:tc>
          <w:tcPr>
            <w:tcW w:w="178" w:type="dxa"/>
            <w:shd w:val="clear" w:color="auto" w:fill="auto"/>
            <w:vAlign w:val="bottom"/>
          </w:tcPr>
          <w:p w14:paraId="539B23EE"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01BE3097" w14:textId="69734B5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22,763,524</w:t>
            </w:r>
            <w:r w:rsidRPr="0052108E">
              <w:rPr>
                <w:rFonts w:cs="Times New Roman"/>
                <w:sz w:val="20"/>
                <w:vertAlign w:val="superscript"/>
                <w:lang w:bidi="th-TH"/>
              </w:rPr>
              <w:t>b</w:t>
            </w:r>
          </w:p>
        </w:tc>
        <w:tc>
          <w:tcPr>
            <w:tcW w:w="207" w:type="dxa"/>
            <w:vAlign w:val="bottom"/>
          </w:tcPr>
          <w:p w14:paraId="785ABD23"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4C16CEF8" w14:textId="2E4C9500" w:rsidR="00E31BB1" w:rsidRPr="0052108E" w:rsidRDefault="00E31BB1" w:rsidP="00E31BB1">
            <w:pPr>
              <w:pStyle w:val="acctfourfigures"/>
              <w:tabs>
                <w:tab w:val="clear" w:pos="765"/>
                <w:tab w:val="decimal" w:pos="1361"/>
              </w:tabs>
              <w:spacing w:line="240" w:lineRule="atLeast"/>
              <w:ind w:left="-180" w:right="-156"/>
              <w:rPr>
                <w:rFonts w:cs="Times New Roman"/>
                <w:sz w:val="20"/>
                <w:vertAlign w:val="superscript"/>
                <w:lang w:val="en-US"/>
              </w:rPr>
            </w:pPr>
            <w:r w:rsidRPr="0052108E">
              <w:rPr>
                <w:rFonts w:cs="Times New Roman"/>
                <w:sz w:val="20"/>
                <w:lang w:val="en-US" w:bidi="th-TH"/>
              </w:rPr>
              <w:t>1,014,707</w:t>
            </w:r>
            <w:r>
              <w:rPr>
                <w:rFonts w:cs="Times New Roman"/>
                <w:sz w:val="20"/>
                <w:vertAlign w:val="superscript"/>
                <w:lang w:val="en-US" w:bidi="th-TH"/>
              </w:rPr>
              <w:t>b</w:t>
            </w:r>
          </w:p>
        </w:tc>
        <w:tc>
          <w:tcPr>
            <w:tcW w:w="205" w:type="dxa"/>
            <w:vAlign w:val="bottom"/>
          </w:tcPr>
          <w:p w14:paraId="220ED630"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2E3BBDF7" w14:textId="6F6F9BD1" w:rsidR="00E31BB1" w:rsidRPr="00E31BB1" w:rsidRDefault="00E31BB1" w:rsidP="00074F52">
            <w:pPr>
              <w:pStyle w:val="acctfourfigures"/>
              <w:tabs>
                <w:tab w:val="clear" w:pos="765"/>
                <w:tab w:val="decimal" w:pos="1341"/>
              </w:tabs>
              <w:spacing w:line="240" w:lineRule="atLeast"/>
              <w:ind w:left="-180" w:right="-156"/>
              <w:rPr>
                <w:rFonts w:cs="Times New Roman"/>
                <w:sz w:val="20"/>
                <w:vertAlign w:val="superscript"/>
                <w:lang w:val="en-US" w:bidi="th-TH"/>
              </w:rPr>
            </w:pPr>
            <w:r w:rsidRPr="0052108E">
              <w:rPr>
                <w:rFonts w:cs="Times New Roman"/>
                <w:sz w:val="20"/>
                <w:lang w:val="en-US" w:bidi="th-TH"/>
              </w:rPr>
              <w:t>1,</w:t>
            </w:r>
            <w:r w:rsidR="002B57F7">
              <w:rPr>
                <w:rFonts w:cs="Times New Roman"/>
                <w:sz w:val="20"/>
                <w:lang w:val="en-US" w:bidi="th-TH"/>
              </w:rPr>
              <w:t>957</w:t>
            </w:r>
            <w:r w:rsidRPr="0052108E">
              <w:rPr>
                <w:rFonts w:cs="Times New Roman"/>
                <w:sz w:val="20"/>
                <w:lang w:val="en-US" w:bidi="th-TH"/>
              </w:rPr>
              <w:t>,</w:t>
            </w:r>
            <w:r w:rsidR="002B57F7">
              <w:rPr>
                <w:rFonts w:cs="Times New Roman"/>
                <w:sz w:val="20"/>
                <w:lang w:val="en-US" w:bidi="th-TH"/>
              </w:rPr>
              <w:t>418</w:t>
            </w:r>
            <w:r>
              <w:rPr>
                <w:rFonts w:cs="Times New Roman"/>
                <w:sz w:val="20"/>
                <w:vertAlign w:val="superscript"/>
                <w:lang w:val="en-US" w:bidi="th-TH"/>
              </w:rPr>
              <w:t>b</w:t>
            </w:r>
          </w:p>
        </w:tc>
      </w:tr>
      <w:tr w:rsidR="00E31BB1" w:rsidRPr="00204513" w14:paraId="208E4B9D" w14:textId="77777777" w:rsidTr="00204513">
        <w:trPr>
          <w:cantSplit/>
        </w:trPr>
        <w:tc>
          <w:tcPr>
            <w:tcW w:w="7808" w:type="dxa"/>
            <w:vAlign w:val="bottom"/>
          </w:tcPr>
          <w:p w14:paraId="49CF8B21" w14:textId="77777777" w:rsidR="00E31BB1" w:rsidRPr="00204513" w:rsidRDefault="00E31BB1" w:rsidP="00E31BB1">
            <w:pPr>
              <w:spacing w:line="240" w:lineRule="atLeast"/>
              <w:ind w:left="90"/>
              <w:rPr>
                <w:rFonts w:cs="Times New Roman"/>
                <w:sz w:val="20"/>
              </w:rPr>
            </w:pPr>
            <w:r w:rsidRPr="00204513">
              <w:rPr>
                <w:rFonts w:cs="Times New Roman"/>
                <w:sz w:val="20"/>
              </w:rPr>
              <w:t>Non-current assets</w:t>
            </w:r>
          </w:p>
        </w:tc>
        <w:tc>
          <w:tcPr>
            <w:tcW w:w="1343" w:type="dxa"/>
            <w:shd w:val="clear" w:color="auto" w:fill="auto"/>
            <w:vAlign w:val="bottom"/>
          </w:tcPr>
          <w:p w14:paraId="78A029F1" w14:textId="60F79BB0" w:rsidR="00E31BB1" w:rsidRPr="0052108E" w:rsidRDefault="00E31BB1" w:rsidP="00E31BB1">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85,288,147</w:t>
            </w:r>
          </w:p>
        </w:tc>
        <w:tc>
          <w:tcPr>
            <w:tcW w:w="178" w:type="dxa"/>
            <w:shd w:val="clear" w:color="auto" w:fill="auto"/>
            <w:vAlign w:val="bottom"/>
          </w:tcPr>
          <w:p w14:paraId="3375F8DD"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4FD908EE" w14:textId="2FCD9F85"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89,317,762</w:t>
            </w:r>
          </w:p>
        </w:tc>
        <w:tc>
          <w:tcPr>
            <w:tcW w:w="207" w:type="dxa"/>
            <w:vAlign w:val="bottom"/>
          </w:tcPr>
          <w:p w14:paraId="543879B6"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15A22080" w14:textId="7E4C684F" w:rsidR="00E31BB1" w:rsidRPr="0052108E" w:rsidRDefault="00E31BB1" w:rsidP="00E31BB1">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10,678,236</w:t>
            </w:r>
          </w:p>
        </w:tc>
        <w:tc>
          <w:tcPr>
            <w:tcW w:w="205" w:type="dxa"/>
            <w:vAlign w:val="bottom"/>
          </w:tcPr>
          <w:p w14:paraId="07C578C3"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3DB69566" w14:textId="688156C5" w:rsidR="00E31BB1" w:rsidRPr="006E107A" w:rsidRDefault="002B57F7" w:rsidP="00E31BB1">
            <w:pPr>
              <w:pStyle w:val="acctfourfigures"/>
              <w:tabs>
                <w:tab w:val="clear" w:pos="765"/>
                <w:tab w:val="decimal" w:pos="1341"/>
              </w:tabs>
              <w:spacing w:line="240" w:lineRule="atLeast"/>
              <w:ind w:left="-180" w:right="-156"/>
              <w:rPr>
                <w:rFonts w:cs="Times New Roman"/>
                <w:sz w:val="20"/>
                <w:lang w:val="en-US" w:bidi="th-TH"/>
              </w:rPr>
            </w:pPr>
            <w:r>
              <w:rPr>
                <w:rFonts w:cs="Times New Roman"/>
                <w:sz w:val="20"/>
                <w:lang w:val="en-US" w:bidi="th-TH"/>
              </w:rPr>
              <w:t>8</w:t>
            </w:r>
            <w:r w:rsidR="00E31BB1" w:rsidRPr="0052108E">
              <w:rPr>
                <w:rFonts w:cs="Times New Roman"/>
                <w:sz w:val="20"/>
                <w:lang w:val="en-US" w:bidi="th-TH"/>
              </w:rPr>
              <w:t>,</w:t>
            </w:r>
            <w:r>
              <w:rPr>
                <w:rFonts w:cs="Times New Roman"/>
                <w:sz w:val="20"/>
                <w:lang w:val="en-US" w:bidi="th-TH"/>
              </w:rPr>
              <w:t>581</w:t>
            </w:r>
            <w:r w:rsidR="00E31BB1" w:rsidRPr="0052108E">
              <w:rPr>
                <w:rFonts w:cs="Times New Roman"/>
                <w:sz w:val="20"/>
                <w:lang w:val="en-US" w:bidi="th-TH"/>
              </w:rPr>
              <w:t>,</w:t>
            </w:r>
            <w:r>
              <w:rPr>
                <w:rFonts w:cs="Times New Roman"/>
                <w:sz w:val="20"/>
                <w:lang w:val="en-US" w:bidi="th-TH"/>
              </w:rPr>
              <w:t>450</w:t>
            </w:r>
          </w:p>
        </w:tc>
      </w:tr>
      <w:tr w:rsidR="00E31BB1" w:rsidRPr="00204513" w14:paraId="0525128E" w14:textId="77777777" w:rsidTr="00204513">
        <w:trPr>
          <w:cantSplit/>
        </w:trPr>
        <w:tc>
          <w:tcPr>
            <w:tcW w:w="7808" w:type="dxa"/>
            <w:vAlign w:val="bottom"/>
          </w:tcPr>
          <w:p w14:paraId="0DF78C8C" w14:textId="77777777" w:rsidR="00E31BB1" w:rsidRPr="00204513" w:rsidRDefault="00E31BB1" w:rsidP="00E31BB1">
            <w:pPr>
              <w:spacing w:line="240" w:lineRule="atLeast"/>
              <w:ind w:left="90"/>
              <w:rPr>
                <w:rFonts w:cs="Times New Roman"/>
                <w:sz w:val="20"/>
              </w:rPr>
            </w:pPr>
            <w:r w:rsidRPr="00204513">
              <w:rPr>
                <w:rFonts w:cs="Times New Roman"/>
                <w:sz w:val="20"/>
              </w:rPr>
              <w:t>Current liabilities</w:t>
            </w:r>
          </w:p>
        </w:tc>
        <w:tc>
          <w:tcPr>
            <w:tcW w:w="1343" w:type="dxa"/>
            <w:shd w:val="clear" w:color="auto" w:fill="auto"/>
            <w:vAlign w:val="bottom"/>
          </w:tcPr>
          <w:p w14:paraId="2372BBF6" w14:textId="1760DD40" w:rsidR="00E31BB1" w:rsidRPr="0052108E" w:rsidRDefault="00E31BB1" w:rsidP="00E31BB1">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w:t>
            </w:r>
            <w:proofErr w:type="gramStart"/>
            <w:r w:rsidRPr="0052108E">
              <w:rPr>
                <w:rFonts w:cs="Times New Roman"/>
                <w:sz w:val="20"/>
                <w:lang w:val="en-US" w:bidi="th-TH"/>
              </w:rPr>
              <w:t>11,777,304)</w:t>
            </w:r>
            <w:r>
              <w:rPr>
                <w:rFonts w:cs="Times New Roman"/>
                <w:sz w:val="20"/>
                <w:vertAlign w:val="superscript"/>
                <w:lang w:val="en-US" w:bidi="th-TH"/>
              </w:rPr>
              <w:t>c</w:t>
            </w:r>
            <w:proofErr w:type="gramEnd"/>
          </w:p>
        </w:tc>
        <w:tc>
          <w:tcPr>
            <w:tcW w:w="178" w:type="dxa"/>
            <w:shd w:val="clear" w:color="auto" w:fill="auto"/>
            <w:vAlign w:val="bottom"/>
          </w:tcPr>
          <w:p w14:paraId="03A186BE"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66BAC73E" w14:textId="48C5CEA1"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w:t>
            </w:r>
            <w:proofErr w:type="gramStart"/>
            <w:r w:rsidRPr="0052108E">
              <w:rPr>
                <w:rFonts w:cs="Times New Roman"/>
                <w:sz w:val="20"/>
              </w:rPr>
              <w:t>11,047,335)</w:t>
            </w:r>
            <w:r w:rsidRPr="0052108E">
              <w:rPr>
                <w:rFonts w:cs="Times New Roman"/>
                <w:sz w:val="20"/>
                <w:vertAlign w:val="superscript"/>
              </w:rPr>
              <w:t>c</w:t>
            </w:r>
            <w:proofErr w:type="gramEnd"/>
          </w:p>
        </w:tc>
        <w:tc>
          <w:tcPr>
            <w:tcW w:w="207" w:type="dxa"/>
            <w:vAlign w:val="bottom"/>
          </w:tcPr>
          <w:p w14:paraId="267A7369"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42AA4D79" w14:textId="1CB3F7C9" w:rsidR="00E31BB1" w:rsidRPr="0052108E" w:rsidRDefault="00E31BB1" w:rsidP="00E31BB1">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w:t>
            </w:r>
            <w:proofErr w:type="gramStart"/>
            <w:r w:rsidRPr="0052108E">
              <w:rPr>
                <w:rFonts w:cs="Times New Roman"/>
                <w:sz w:val="20"/>
                <w:lang w:val="en-US" w:bidi="th-TH"/>
              </w:rPr>
              <w:t>347,408)</w:t>
            </w:r>
            <w:r>
              <w:rPr>
                <w:rFonts w:cs="Times New Roman"/>
                <w:sz w:val="20"/>
                <w:vertAlign w:val="superscript"/>
                <w:lang w:bidi="th-TH"/>
              </w:rPr>
              <w:t>c</w:t>
            </w:r>
            <w:proofErr w:type="gramEnd"/>
          </w:p>
        </w:tc>
        <w:tc>
          <w:tcPr>
            <w:tcW w:w="205" w:type="dxa"/>
            <w:vAlign w:val="bottom"/>
          </w:tcPr>
          <w:p w14:paraId="1A6AFBFE"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1551FB5E" w14:textId="4091C17D" w:rsidR="00E31BB1" w:rsidRPr="00E31BB1" w:rsidRDefault="00E31BB1" w:rsidP="00E31BB1">
            <w:pPr>
              <w:pStyle w:val="acctfourfigures"/>
              <w:tabs>
                <w:tab w:val="clear" w:pos="765"/>
                <w:tab w:val="decimal" w:pos="1341"/>
              </w:tabs>
              <w:spacing w:line="240" w:lineRule="atLeast"/>
              <w:ind w:left="-180" w:right="-156"/>
              <w:rPr>
                <w:rFonts w:cs="Times New Roman"/>
                <w:sz w:val="20"/>
                <w:vertAlign w:val="superscript"/>
                <w:lang w:val="en-US" w:bidi="th-TH"/>
              </w:rPr>
            </w:pPr>
            <w:r w:rsidRPr="0052108E">
              <w:rPr>
                <w:rFonts w:cs="Times New Roman"/>
                <w:sz w:val="20"/>
                <w:lang w:val="en-US" w:bidi="th-TH"/>
              </w:rPr>
              <w:t>(</w:t>
            </w:r>
            <w:proofErr w:type="gramStart"/>
            <w:r w:rsidR="002B57F7">
              <w:rPr>
                <w:rFonts w:cs="Times New Roman"/>
                <w:sz w:val="20"/>
                <w:lang w:val="en-US" w:bidi="th-TH"/>
              </w:rPr>
              <w:t>282</w:t>
            </w:r>
            <w:r w:rsidRPr="0052108E">
              <w:rPr>
                <w:rFonts w:cs="Times New Roman"/>
                <w:sz w:val="20"/>
                <w:lang w:val="en-US" w:bidi="th-TH"/>
              </w:rPr>
              <w:t>,</w:t>
            </w:r>
            <w:r w:rsidR="002B57F7">
              <w:rPr>
                <w:rFonts w:cs="Times New Roman"/>
                <w:sz w:val="20"/>
                <w:lang w:val="en-US" w:bidi="th-TH"/>
              </w:rPr>
              <w:t>217</w:t>
            </w:r>
            <w:r w:rsidRPr="0052108E">
              <w:rPr>
                <w:rFonts w:cs="Times New Roman"/>
                <w:sz w:val="20"/>
                <w:lang w:val="en-US" w:bidi="th-TH"/>
              </w:rPr>
              <w:t>)</w:t>
            </w:r>
            <w:r>
              <w:rPr>
                <w:rFonts w:cs="Times New Roman"/>
                <w:sz w:val="20"/>
                <w:vertAlign w:val="superscript"/>
                <w:lang w:val="en-US" w:bidi="th-TH"/>
              </w:rPr>
              <w:t>c</w:t>
            </w:r>
            <w:proofErr w:type="gramEnd"/>
          </w:p>
        </w:tc>
      </w:tr>
      <w:tr w:rsidR="00E31BB1" w:rsidRPr="00204513" w14:paraId="56431D82" w14:textId="77777777" w:rsidTr="00204513">
        <w:trPr>
          <w:cantSplit/>
        </w:trPr>
        <w:tc>
          <w:tcPr>
            <w:tcW w:w="7808" w:type="dxa"/>
            <w:vAlign w:val="bottom"/>
          </w:tcPr>
          <w:p w14:paraId="7A45770C" w14:textId="77777777" w:rsidR="00E31BB1" w:rsidRPr="00204513" w:rsidRDefault="00E31BB1" w:rsidP="00E31BB1">
            <w:pPr>
              <w:spacing w:line="240" w:lineRule="atLeast"/>
              <w:ind w:left="90"/>
              <w:rPr>
                <w:rFonts w:cs="Times New Roman"/>
                <w:sz w:val="20"/>
              </w:rPr>
            </w:pPr>
            <w:r w:rsidRPr="00204513">
              <w:rPr>
                <w:rFonts w:cs="Times New Roman"/>
                <w:sz w:val="20"/>
              </w:rPr>
              <w:t>Non-current liabilities</w:t>
            </w:r>
          </w:p>
        </w:tc>
        <w:tc>
          <w:tcPr>
            <w:tcW w:w="1343" w:type="dxa"/>
            <w:tcBorders>
              <w:bottom w:val="single" w:sz="4" w:space="0" w:color="auto"/>
            </w:tcBorders>
            <w:shd w:val="clear" w:color="auto" w:fill="auto"/>
            <w:vAlign w:val="bottom"/>
          </w:tcPr>
          <w:p w14:paraId="33277CF5" w14:textId="4AD43A98" w:rsidR="00E31BB1" w:rsidRPr="0052108E" w:rsidRDefault="00E31BB1" w:rsidP="00E31BB1">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w:t>
            </w:r>
            <w:proofErr w:type="gramStart"/>
            <w:r w:rsidRPr="0052108E">
              <w:rPr>
                <w:rFonts w:cs="Times New Roman"/>
                <w:sz w:val="20"/>
                <w:lang w:val="en-US" w:bidi="th-TH"/>
              </w:rPr>
              <w:t>34,375,440)</w:t>
            </w:r>
            <w:r>
              <w:rPr>
                <w:rFonts w:cs="Times New Roman"/>
                <w:sz w:val="20"/>
                <w:vertAlign w:val="superscript"/>
                <w:lang w:val="en-US" w:bidi="th-TH"/>
              </w:rPr>
              <w:t>d</w:t>
            </w:r>
            <w:proofErr w:type="gramEnd"/>
          </w:p>
        </w:tc>
        <w:tc>
          <w:tcPr>
            <w:tcW w:w="178" w:type="dxa"/>
            <w:shd w:val="clear" w:color="auto" w:fill="auto"/>
            <w:vAlign w:val="bottom"/>
          </w:tcPr>
          <w:p w14:paraId="0CF19EDF"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tcBorders>
              <w:bottom w:val="single" w:sz="4" w:space="0" w:color="auto"/>
            </w:tcBorders>
            <w:shd w:val="clear" w:color="auto" w:fill="auto"/>
            <w:vAlign w:val="bottom"/>
          </w:tcPr>
          <w:p w14:paraId="2C6878A6" w14:textId="5392F1FB"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w:t>
            </w:r>
            <w:proofErr w:type="gramStart"/>
            <w:r w:rsidRPr="0052108E">
              <w:rPr>
                <w:rFonts w:cs="Times New Roman"/>
                <w:sz w:val="20"/>
              </w:rPr>
              <w:t>43,154,680)</w:t>
            </w:r>
            <w:r w:rsidRPr="0052108E">
              <w:rPr>
                <w:rFonts w:cs="Times New Roman"/>
                <w:sz w:val="20"/>
                <w:vertAlign w:val="superscript"/>
              </w:rPr>
              <w:t>d</w:t>
            </w:r>
            <w:proofErr w:type="gramEnd"/>
          </w:p>
        </w:tc>
        <w:tc>
          <w:tcPr>
            <w:tcW w:w="207" w:type="dxa"/>
            <w:vAlign w:val="bottom"/>
          </w:tcPr>
          <w:p w14:paraId="3EE95584"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bottom w:val="single" w:sz="4" w:space="0" w:color="auto"/>
            </w:tcBorders>
            <w:shd w:val="clear" w:color="auto" w:fill="auto"/>
            <w:vAlign w:val="bottom"/>
          </w:tcPr>
          <w:p w14:paraId="1882814C" w14:textId="4CFD55D4" w:rsidR="00E31BB1" w:rsidRPr="0052108E" w:rsidRDefault="00E31BB1" w:rsidP="00E31BB1">
            <w:pPr>
              <w:pStyle w:val="acctfourfigures"/>
              <w:tabs>
                <w:tab w:val="clear" w:pos="765"/>
                <w:tab w:val="decimal" w:pos="1361"/>
              </w:tabs>
              <w:spacing w:line="240" w:lineRule="atLeast"/>
              <w:ind w:left="-180" w:right="-156"/>
              <w:rPr>
                <w:rFonts w:cs="Times New Roman"/>
                <w:sz w:val="20"/>
                <w:lang w:val="en-US" w:bidi="th-TH"/>
              </w:rPr>
            </w:pPr>
            <w:r w:rsidRPr="0052108E">
              <w:rPr>
                <w:rFonts w:cs="Times New Roman"/>
                <w:sz w:val="20"/>
                <w:lang w:val="en-US" w:bidi="th-TH"/>
              </w:rPr>
              <w:t>(</w:t>
            </w:r>
            <w:proofErr w:type="gramStart"/>
            <w:r w:rsidRPr="0052108E">
              <w:rPr>
                <w:rFonts w:cs="Times New Roman"/>
                <w:sz w:val="20"/>
                <w:lang w:val="en-US" w:bidi="th-TH"/>
              </w:rPr>
              <w:t>2,912,055)</w:t>
            </w:r>
            <w:r>
              <w:rPr>
                <w:rFonts w:cs="Times New Roman"/>
                <w:sz w:val="20"/>
                <w:vertAlign w:val="superscript"/>
                <w:lang w:val="en-US" w:bidi="th-TH"/>
              </w:rPr>
              <w:t>d</w:t>
            </w:r>
            <w:proofErr w:type="gramEnd"/>
          </w:p>
        </w:tc>
        <w:tc>
          <w:tcPr>
            <w:tcW w:w="205" w:type="dxa"/>
            <w:vAlign w:val="bottom"/>
          </w:tcPr>
          <w:p w14:paraId="61A6FA01"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bottom w:val="single" w:sz="4" w:space="0" w:color="auto"/>
            </w:tcBorders>
            <w:shd w:val="clear" w:color="auto" w:fill="auto"/>
            <w:vAlign w:val="bottom"/>
          </w:tcPr>
          <w:p w14:paraId="5DD1D772" w14:textId="709BAB0C" w:rsidR="00E31BB1" w:rsidRPr="00E31BB1" w:rsidRDefault="00E31BB1" w:rsidP="00E31BB1">
            <w:pPr>
              <w:pStyle w:val="acctfourfigures"/>
              <w:tabs>
                <w:tab w:val="clear" w:pos="765"/>
                <w:tab w:val="decimal" w:pos="1341"/>
              </w:tabs>
              <w:spacing w:line="240" w:lineRule="atLeast"/>
              <w:ind w:left="-180" w:right="-156"/>
              <w:rPr>
                <w:rFonts w:cs="Times New Roman"/>
                <w:sz w:val="20"/>
                <w:vertAlign w:val="superscript"/>
                <w:lang w:val="en-US" w:bidi="th-TH"/>
              </w:rPr>
            </w:pPr>
            <w:r w:rsidRPr="0052108E">
              <w:rPr>
                <w:rFonts w:cs="Times New Roman"/>
                <w:sz w:val="20"/>
                <w:lang w:val="en-US" w:bidi="th-TH"/>
              </w:rPr>
              <w:t>(</w:t>
            </w:r>
            <w:proofErr w:type="gramStart"/>
            <w:r w:rsidR="002B57F7">
              <w:rPr>
                <w:rFonts w:cs="Times New Roman"/>
                <w:sz w:val="20"/>
                <w:lang w:val="en-US" w:bidi="th-TH"/>
              </w:rPr>
              <w:t>1</w:t>
            </w:r>
            <w:r w:rsidRPr="0052108E">
              <w:rPr>
                <w:rFonts w:cs="Times New Roman"/>
                <w:sz w:val="20"/>
                <w:lang w:val="en-US" w:bidi="th-TH"/>
              </w:rPr>
              <w:t>,</w:t>
            </w:r>
            <w:r w:rsidR="002B57F7">
              <w:rPr>
                <w:rFonts w:cs="Times New Roman"/>
                <w:sz w:val="20"/>
                <w:lang w:val="en-US" w:bidi="th-TH"/>
              </w:rPr>
              <w:t>398</w:t>
            </w:r>
            <w:r w:rsidRPr="0052108E">
              <w:rPr>
                <w:rFonts w:cs="Times New Roman"/>
                <w:sz w:val="20"/>
                <w:lang w:val="en-US" w:bidi="th-TH"/>
              </w:rPr>
              <w:t>,</w:t>
            </w:r>
            <w:r w:rsidR="002B57F7">
              <w:rPr>
                <w:rFonts w:cs="Times New Roman"/>
                <w:sz w:val="20"/>
                <w:lang w:val="en-US" w:bidi="th-TH"/>
              </w:rPr>
              <w:t>235</w:t>
            </w:r>
            <w:r w:rsidRPr="0052108E">
              <w:rPr>
                <w:rFonts w:cs="Times New Roman"/>
                <w:sz w:val="20"/>
                <w:lang w:val="en-US" w:bidi="th-TH"/>
              </w:rPr>
              <w:t>)</w:t>
            </w:r>
            <w:r>
              <w:rPr>
                <w:rFonts w:cs="Times New Roman"/>
                <w:sz w:val="20"/>
                <w:vertAlign w:val="superscript"/>
                <w:lang w:val="en-US" w:bidi="th-TH"/>
              </w:rPr>
              <w:t>d</w:t>
            </w:r>
            <w:proofErr w:type="gramEnd"/>
          </w:p>
        </w:tc>
      </w:tr>
      <w:tr w:rsidR="00E31BB1" w:rsidRPr="00204513" w14:paraId="4902A414" w14:textId="77777777" w:rsidTr="00204513">
        <w:trPr>
          <w:cantSplit/>
        </w:trPr>
        <w:tc>
          <w:tcPr>
            <w:tcW w:w="7808" w:type="dxa"/>
            <w:vAlign w:val="bottom"/>
          </w:tcPr>
          <w:p w14:paraId="67CFF00C" w14:textId="77777777" w:rsidR="00E31BB1" w:rsidRPr="00204513" w:rsidRDefault="00E31BB1" w:rsidP="00E31BB1">
            <w:pPr>
              <w:spacing w:line="240" w:lineRule="atLeast"/>
              <w:ind w:left="90"/>
              <w:rPr>
                <w:rFonts w:cs="Times New Roman"/>
                <w:sz w:val="20"/>
              </w:rPr>
            </w:pPr>
            <w:r w:rsidRPr="00204513">
              <w:rPr>
                <w:rFonts w:cs="Times New Roman"/>
                <w:sz w:val="20"/>
              </w:rPr>
              <w:t xml:space="preserve">Net assets </w:t>
            </w:r>
            <w:r w:rsidRPr="00204513">
              <w:rPr>
                <w:rFonts w:cs="Times New Roman"/>
                <w:i/>
                <w:iCs/>
                <w:sz w:val="20"/>
              </w:rPr>
              <w:t>(100%)</w:t>
            </w:r>
          </w:p>
        </w:tc>
        <w:tc>
          <w:tcPr>
            <w:tcW w:w="1343" w:type="dxa"/>
            <w:tcBorders>
              <w:top w:val="single" w:sz="4" w:space="0" w:color="auto"/>
              <w:bottom w:val="single" w:sz="4" w:space="0" w:color="auto"/>
            </w:tcBorders>
            <w:shd w:val="clear" w:color="auto" w:fill="auto"/>
            <w:vAlign w:val="bottom"/>
          </w:tcPr>
          <w:p w14:paraId="34AEBAFB" w14:textId="79771772" w:rsidR="00E31BB1" w:rsidRPr="0052108E" w:rsidRDefault="00E31BB1" w:rsidP="00E31BB1">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61,970,874</w:t>
            </w:r>
          </w:p>
        </w:tc>
        <w:tc>
          <w:tcPr>
            <w:tcW w:w="178" w:type="dxa"/>
            <w:shd w:val="clear" w:color="auto" w:fill="auto"/>
            <w:vAlign w:val="bottom"/>
          </w:tcPr>
          <w:p w14:paraId="2E480A99"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tcBorders>
              <w:top w:val="single" w:sz="4" w:space="0" w:color="auto"/>
              <w:bottom w:val="single" w:sz="4" w:space="0" w:color="auto"/>
            </w:tcBorders>
            <w:shd w:val="clear" w:color="auto" w:fill="auto"/>
            <w:vAlign w:val="bottom"/>
          </w:tcPr>
          <w:p w14:paraId="1CCB5A23" w14:textId="6261F6F9"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lang w:val="en-US" w:bidi="th-TH"/>
              </w:rPr>
              <w:t>57,879,271</w:t>
            </w:r>
          </w:p>
        </w:tc>
        <w:tc>
          <w:tcPr>
            <w:tcW w:w="207" w:type="dxa"/>
            <w:vAlign w:val="bottom"/>
          </w:tcPr>
          <w:p w14:paraId="404DC04A"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top w:val="single" w:sz="4" w:space="0" w:color="auto"/>
              <w:bottom w:val="single" w:sz="4" w:space="0" w:color="auto"/>
            </w:tcBorders>
            <w:shd w:val="clear" w:color="auto" w:fill="auto"/>
            <w:vAlign w:val="bottom"/>
          </w:tcPr>
          <w:p w14:paraId="01D6ACFB" w14:textId="5C8CF161" w:rsidR="00E31BB1" w:rsidRPr="0052108E" w:rsidRDefault="00E31BB1" w:rsidP="00E31BB1">
            <w:pPr>
              <w:pStyle w:val="acctfourfigures"/>
              <w:tabs>
                <w:tab w:val="clear" w:pos="765"/>
                <w:tab w:val="decimal" w:pos="1361"/>
              </w:tabs>
              <w:spacing w:line="240" w:lineRule="atLeast"/>
              <w:ind w:left="-180" w:right="-156"/>
              <w:rPr>
                <w:rFonts w:cs="Times New Roman"/>
                <w:sz w:val="20"/>
                <w:lang w:val="en-US" w:bidi="th-TH"/>
              </w:rPr>
            </w:pPr>
            <w:r w:rsidRPr="0052108E">
              <w:rPr>
                <w:rFonts w:cs="Times New Roman"/>
                <w:sz w:val="20"/>
                <w:lang w:val="en-US" w:bidi="th-TH"/>
              </w:rPr>
              <w:t>8,433,480</w:t>
            </w:r>
          </w:p>
        </w:tc>
        <w:tc>
          <w:tcPr>
            <w:tcW w:w="205" w:type="dxa"/>
            <w:vAlign w:val="bottom"/>
          </w:tcPr>
          <w:p w14:paraId="23B6C159"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top w:val="single" w:sz="4" w:space="0" w:color="auto"/>
              <w:bottom w:val="single" w:sz="4" w:space="0" w:color="auto"/>
            </w:tcBorders>
            <w:shd w:val="clear" w:color="auto" w:fill="auto"/>
            <w:vAlign w:val="bottom"/>
          </w:tcPr>
          <w:p w14:paraId="35243499" w14:textId="2FE579D8" w:rsidR="00E31BB1" w:rsidRPr="006E107A" w:rsidRDefault="00E31BB1" w:rsidP="00E31BB1">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8,</w:t>
            </w:r>
            <w:r w:rsidR="002B57F7">
              <w:rPr>
                <w:rFonts w:cs="Times New Roman"/>
                <w:sz w:val="20"/>
                <w:lang w:val="en-US" w:bidi="th-TH"/>
              </w:rPr>
              <w:t>858</w:t>
            </w:r>
            <w:r w:rsidRPr="0052108E">
              <w:rPr>
                <w:rFonts w:cs="Times New Roman"/>
                <w:sz w:val="20"/>
                <w:lang w:val="en-US" w:bidi="th-TH"/>
              </w:rPr>
              <w:t>,</w:t>
            </w:r>
            <w:r w:rsidR="002B57F7">
              <w:rPr>
                <w:rFonts w:cs="Times New Roman"/>
                <w:sz w:val="20"/>
                <w:lang w:val="en-US" w:bidi="th-TH"/>
              </w:rPr>
              <w:t>416</w:t>
            </w:r>
          </w:p>
        </w:tc>
      </w:tr>
      <w:tr w:rsidR="00E31BB1" w:rsidRPr="00204513" w14:paraId="107ACEC1" w14:textId="77777777" w:rsidTr="00204513">
        <w:trPr>
          <w:cantSplit/>
        </w:trPr>
        <w:tc>
          <w:tcPr>
            <w:tcW w:w="7808" w:type="dxa"/>
            <w:vAlign w:val="bottom"/>
          </w:tcPr>
          <w:p w14:paraId="055D6C96" w14:textId="77777777" w:rsidR="00E31BB1" w:rsidRPr="00204513" w:rsidRDefault="00E31BB1" w:rsidP="00E31BB1">
            <w:pPr>
              <w:spacing w:line="240" w:lineRule="atLeast"/>
              <w:ind w:left="90"/>
              <w:rPr>
                <w:rFonts w:cs="Times New Roman"/>
                <w:sz w:val="20"/>
              </w:rPr>
            </w:pPr>
            <w:r w:rsidRPr="00204513">
              <w:rPr>
                <w:rFonts w:cs="Times New Roman"/>
                <w:sz w:val="20"/>
              </w:rPr>
              <w:t>Group’s share of net assets</w:t>
            </w:r>
          </w:p>
        </w:tc>
        <w:tc>
          <w:tcPr>
            <w:tcW w:w="1343" w:type="dxa"/>
            <w:tcBorders>
              <w:top w:val="single" w:sz="4" w:space="0" w:color="auto"/>
            </w:tcBorders>
            <w:shd w:val="clear" w:color="auto" w:fill="auto"/>
            <w:vAlign w:val="bottom"/>
          </w:tcPr>
          <w:p w14:paraId="6FF440D6" w14:textId="61F42A46" w:rsidR="00E31BB1" w:rsidRPr="0052108E" w:rsidRDefault="00E31BB1" w:rsidP="00E31BB1">
            <w:pPr>
              <w:pStyle w:val="acctfourfigures"/>
              <w:tabs>
                <w:tab w:val="clear" w:pos="765"/>
                <w:tab w:val="decimal" w:pos="1087"/>
              </w:tabs>
              <w:spacing w:line="240" w:lineRule="atLeast"/>
              <w:ind w:left="-180" w:right="-156"/>
              <w:rPr>
                <w:rFonts w:cs="Times New Roman"/>
                <w:sz w:val="20"/>
              </w:rPr>
            </w:pPr>
            <w:r w:rsidRPr="0052108E">
              <w:rPr>
                <w:rFonts w:cs="Times New Roman"/>
                <w:sz w:val="20"/>
                <w:lang w:val="en-US" w:bidi="th-TH"/>
              </w:rPr>
              <w:t>24,788,350</w:t>
            </w:r>
          </w:p>
        </w:tc>
        <w:tc>
          <w:tcPr>
            <w:tcW w:w="178" w:type="dxa"/>
            <w:shd w:val="clear" w:color="auto" w:fill="auto"/>
            <w:vAlign w:val="bottom"/>
          </w:tcPr>
          <w:p w14:paraId="086843DD" w14:textId="77777777" w:rsidR="00E31BB1" w:rsidRPr="0052108E" w:rsidRDefault="00E31BB1" w:rsidP="00E31BB1">
            <w:pPr>
              <w:pStyle w:val="acctfourfigures"/>
              <w:tabs>
                <w:tab w:val="clear" w:pos="765"/>
                <w:tab w:val="decimal" w:pos="551"/>
              </w:tabs>
              <w:spacing w:line="240" w:lineRule="atLeast"/>
              <w:ind w:right="11"/>
              <w:jc w:val="right"/>
              <w:rPr>
                <w:rFonts w:cs="Times New Roman"/>
                <w:sz w:val="20"/>
              </w:rPr>
            </w:pPr>
          </w:p>
        </w:tc>
        <w:tc>
          <w:tcPr>
            <w:tcW w:w="1539" w:type="dxa"/>
            <w:tcBorders>
              <w:top w:val="single" w:sz="4" w:space="0" w:color="auto"/>
            </w:tcBorders>
            <w:shd w:val="clear" w:color="auto" w:fill="auto"/>
            <w:vAlign w:val="bottom"/>
          </w:tcPr>
          <w:p w14:paraId="23001AFA" w14:textId="0B630E48" w:rsidR="00E31BB1" w:rsidRPr="0052108E" w:rsidRDefault="00E31BB1" w:rsidP="00E31BB1">
            <w:pPr>
              <w:pStyle w:val="acctfourfigures"/>
              <w:tabs>
                <w:tab w:val="clear" w:pos="765"/>
                <w:tab w:val="decimal" w:pos="1271"/>
              </w:tabs>
              <w:spacing w:line="240" w:lineRule="atLeast"/>
              <w:ind w:left="-180" w:right="-156"/>
              <w:rPr>
                <w:rFonts w:cs="Times New Roman"/>
                <w:sz w:val="20"/>
              </w:rPr>
            </w:pPr>
            <w:r w:rsidRPr="0052108E">
              <w:rPr>
                <w:rFonts w:cs="Times New Roman"/>
                <w:sz w:val="20"/>
              </w:rPr>
              <w:t>23,151,708</w:t>
            </w:r>
          </w:p>
        </w:tc>
        <w:tc>
          <w:tcPr>
            <w:tcW w:w="207" w:type="dxa"/>
            <w:vAlign w:val="bottom"/>
          </w:tcPr>
          <w:p w14:paraId="5617AA4E"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rPr>
            </w:pPr>
          </w:p>
        </w:tc>
        <w:tc>
          <w:tcPr>
            <w:tcW w:w="1622" w:type="dxa"/>
            <w:tcBorders>
              <w:top w:val="single" w:sz="4" w:space="0" w:color="auto"/>
            </w:tcBorders>
            <w:shd w:val="clear" w:color="auto" w:fill="auto"/>
            <w:vAlign w:val="bottom"/>
          </w:tcPr>
          <w:p w14:paraId="64ED6918" w14:textId="59D919E4" w:rsidR="00E31BB1" w:rsidRPr="0052108E" w:rsidRDefault="00E31BB1" w:rsidP="00E31BB1">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4,132,406</w:t>
            </w:r>
          </w:p>
        </w:tc>
        <w:tc>
          <w:tcPr>
            <w:tcW w:w="205" w:type="dxa"/>
            <w:vAlign w:val="bottom"/>
          </w:tcPr>
          <w:p w14:paraId="02E5BA1B"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rPr>
            </w:pPr>
          </w:p>
        </w:tc>
        <w:tc>
          <w:tcPr>
            <w:tcW w:w="1717" w:type="dxa"/>
            <w:tcBorders>
              <w:top w:val="single" w:sz="4" w:space="0" w:color="auto"/>
            </w:tcBorders>
            <w:shd w:val="clear" w:color="auto" w:fill="auto"/>
            <w:vAlign w:val="bottom"/>
          </w:tcPr>
          <w:p w14:paraId="42213F01" w14:textId="2E2CEF80" w:rsidR="00E31BB1" w:rsidRPr="00F0166C" w:rsidRDefault="00E31BB1" w:rsidP="00E31BB1">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4,</w:t>
            </w:r>
            <w:r w:rsidR="002B57F7">
              <w:rPr>
                <w:rFonts w:cs="Times New Roman"/>
                <w:sz w:val="20"/>
                <w:lang w:val="en-US" w:bidi="th-TH"/>
              </w:rPr>
              <w:t>340</w:t>
            </w:r>
            <w:r w:rsidRPr="0052108E">
              <w:rPr>
                <w:rFonts w:cs="Times New Roman"/>
                <w:sz w:val="20"/>
                <w:lang w:val="en-US" w:bidi="th-TH"/>
              </w:rPr>
              <w:t>,</w:t>
            </w:r>
            <w:r w:rsidR="002B57F7">
              <w:rPr>
                <w:rFonts w:cs="Times New Roman"/>
                <w:sz w:val="20"/>
                <w:lang w:val="en-US" w:bidi="th-TH"/>
              </w:rPr>
              <w:t>624</w:t>
            </w:r>
          </w:p>
        </w:tc>
      </w:tr>
      <w:tr w:rsidR="00E31BB1" w:rsidRPr="00204513" w14:paraId="147A6510" w14:textId="77777777" w:rsidTr="00204513">
        <w:trPr>
          <w:cantSplit/>
        </w:trPr>
        <w:tc>
          <w:tcPr>
            <w:tcW w:w="7808" w:type="dxa"/>
            <w:vAlign w:val="bottom"/>
          </w:tcPr>
          <w:p w14:paraId="7235E0D8" w14:textId="6BAB2877" w:rsidR="00E31BB1" w:rsidRPr="00204513" w:rsidRDefault="00E31BB1" w:rsidP="00E31BB1">
            <w:pPr>
              <w:spacing w:line="240" w:lineRule="atLeast"/>
              <w:ind w:left="90"/>
              <w:rPr>
                <w:rFonts w:cs="Times New Roman"/>
                <w:sz w:val="20"/>
              </w:rPr>
            </w:pPr>
            <w:r w:rsidRPr="00204513">
              <w:rPr>
                <w:rFonts w:cs="Times New Roman"/>
                <w:sz w:val="20"/>
              </w:rPr>
              <w:t>Exchange differences on translating in the consolidated financial statements and others</w:t>
            </w:r>
          </w:p>
        </w:tc>
        <w:tc>
          <w:tcPr>
            <w:tcW w:w="1343" w:type="dxa"/>
            <w:tcBorders>
              <w:bottom w:val="single" w:sz="4" w:space="0" w:color="auto"/>
            </w:tcBorders>
            <w:shd w:val="clear" w:color="auto" w:fill="auto"/>
            <w:vAlign w:val="bottom"/>
          </w:tcPr>
          <w:p w14:paraId="49903AD0" w14:textId="6F06A4A8" w:rsidR="00E31BB1" w:rsidRPr="0052108E" w:rsidRDefault="00E31BB1" w:rsidP="00E31BB1">
            <w:pPr>
              <w:pStyle w:val="acctfourfigures"/>
              <w:tabs>
                <w:tab w:val="clear" w:pos="765"/>
                <w:tab w:val="decimal" w:pos="1087"/>
              </w:tabs>
              <w:spacing w:line="240" w:lineRule="atLeast"/>
              <w:ind w:left="-180" w:right="-156"/>
              <w:rPr>
                <w:rFonts w:cs="Times New Roman"/>
                <w:sz w:val="20"/>
              </w:rPr>
            </w:pPr>
            <w:r w:rsidRPr="0052108E">
              <w:rPr>
                <w:rFonts w:cs="Times New Roman"/>
                <w:sz w:val="20"/>
                <w:lang w:val="en-US" w:bidi="th-TH"/>
              </w:rPr>
              <w:t>323,844</w:t>
            </w:r>
          </w:p>
        </w:tc>
        <w:tc>
          <w:tcPr>
            <w:tcW w:w="178" w:type="dxa"/>
            <w:shd w:val="clear" w:color="auto" w:fill="auto"/>
            <w:vAlign w:val="bottom"/>
          </w:tcPr>
          <w:p w14:paraId="3D2D28B6" w14:textId="77777777" w:rsidR="00E31BB1" w:rsidRPr="0052108E" w:rsidRDefault="00E31BB1" w:rsidP="00E31BB1">
            <w:pPr>
              <w:pStyle w:val="acctfourfigures"/>
              <w:tabs>
                <w:tab w:val="clear" w:pos="765"/>
                <w:tab w:val="decimal" w:pos="551"/>
              </w:tabs>
              <w:spacing w:line="240" w:lineRule="atLeast"/>
              <w:ind w:right="11"/>
              <w:jc w:val="right"/>
              <w:rPr>
                <w:rFonts w:cs="Times New Roman"/>
                <w:b/>
                <w:bCs/>
                <w:sz w:val="20"/>
                <w:lang w:val="en-US" w:bidi="th-TH"/>
              </w:rPr>
            </w:pPr>
          </w:p>
        </w:tc>
        <w:tc>
          <w:tcPr>
            <w:tcW w:w="1539" w:type="dxa"/>
            <w:tcBorders>
              <w:bottom w:val="single" w:sz="4" w:space="0" w:color="auto"/>
            </w:tcBorders>
            <w:shd w:val="clear" w:color="auto" w:fill="auto"/>
            <w:vAlign w:val="bottom"/>
          </w:tcPr>
          <w:p w14:paraId="087F9E38" w14:textId="765F9C9A"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r w:rsidRPr="0052108E">
              <w:rPr>
                <w:rFonts w:cs="Times New Roman"/>
                <w:sz w:val="20"/>
              </w:rPr>
              <w:t>598,977</w:t>
            </w:r>
          </w:p>
        </w:tc>
        <w:tc>
          <w:tcPr>
            <w:tcW w:w="207" w:type="dxa"/>
            <w:vAlign w:val="bottom"/>
          </w:tcPr>
          <w:p w14:paraId="22E5847D" w14:textId="77777777" w:rsidR="00E31BB1" w:rsidRPr="0052108E"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622" w:type="dxa"/>
            <w:tcBorders>
              <w:bottom w:val="single" w:sz="4" w:space="0" w:color="auto"/>
            </w:tcBorders>
            <w:shd w:val="clear" w:color="auto" w:fill="auto"/>
            <w:vAlign w:val="bottom"/>
          </w:tcPr>
          <w:p w14:paraId="5A188773" w14:textId="78C3165E" w:rsidR="00E31BB1" w:rsidRPr="0052108E" w:rsidRDefault="00E31BB1" w:rsidP="00E31BB1">
            <w:pPr>
              <w:pStyle w:val="acctfourfigures"/>
              <w:tabs>
                <w:tab w:val="clear" w:pos="765"/>
                <w:tab w:val="decimal" w:pos="1361"/>
              </w:tabs>
              <w:spacing w:line="240" w:lineRule="atLeast"/>
              <w:ind w:left="-180" w:right="-156"/>
              <w:rPr>
                <w:rFonts w:cs="Times New Roman"/>
                <w:sz w:val="20"/>
              </w:rPr>
            </w:pPr>
            <w:r w:rsidRPr="0052108E">
              <w:rPr>
                <w:rFonts w:cs="Times New Roman"/>
                <w:sz w:val="20"/>
                <w:lang w:val="en-US" w:bidi="th-TH"/>
              </w:rPr>
              <w:t>399,856</w:t>
            </w:r>
          </w:p>
        </w:tc>
        <w:tc>
          <w:tcPr>
            <w:tcW w:w="205" w:type="dxa"/>
            <w:vAlign w:val="bottom"/>
          </w:tcPr>
          <w:p w14:paraId="7A113106" w14:textId="77777777" w:rsidR="00E31BB1" w:rsidRPr="006E107A" w:rsidRDefault="00E31BB1" w:rsidP="00E31BB1">
            <w:pPr>
              <w:pStyle w:val="acctfourfigures"/>
              <w:tabs>
                <w:tab w:val="clear" w:pos="765"/>
                <w:tab w:val="decimal" w:pos="1271"/>
              </w:tabs>
              <w:spacing w:line="240" w:lineRule="atLeast"/>
              <w:ind w:left="-180" w:right="-156"/>
              <w:rPr>
                <w:rFonts w:cs="Times New Roman"/>
                <w:sz w:val="20"/>
                <w:lang w:val="en-US" w:bidi="th-TH"/>
              </w:rPr>
            </w:pPr>
          </w:p>
        </w:tc>
        <w:tc>
          <w:tcPr>
            <w:tcW w:w="1717" w:type="dxa"/>
            <w:tcBorders>
              <w:bottom w:val="single" w:sz="4" w:space="0" w:color="auto"/>
            </w:tcBorders>
            <w:shd w:val="clear" w:color="auto" w:fill="auto"/>
            <w:vAlign w:val="bottom"/>
          </w:tcPr>
          <w:p w14:paraId="0092A2C1" w14:textId="20B19803" w:rsidR="00E31BB1" w:rsidRPr="006E107A" w:rsidRDefault="00E31BB1" w:rsidP="00E31BB1">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3</w:t>
            </w:r>
            <w:r w:rsidR="002B57F7">
              <w:rPr>
                <w:rFonts w:cs="Times New Roman"/>
                <w:sz w:val="20"/>
                <w:lang w:val="en-US" w:bidi="th-TH"/>
              </w:rPr>
              <w:t>55</w:t>
            </w:r>
            <w:r w:rsidRPr="0052108E">
              <w:rPr>
                <w:rFonts w:cs="Times New Roman"/>
                <w:sz w:val="20"/>
                <w:lang w:val="en-US" w:bidi="th-TH"/>
              </w:rPr>
              <w:t>,</w:t>
            </w:r>
            <w:r w:rsidR="002B57F7">
              <w:rPr>
                <w:rFonts w:cs="Times New Roman"/>
                <w:sz w:val="20"/>
                <w:lang w:val="en-US" w:bidi="th-TH"/>
              </w:rPr>
              <w:t>768</w:t>
            </w:r>
          </w:p>
        </w:tc>
      </w:tr>
      <w:tr w:rsidR="00E31BB1" w:rsidRPr="00204513" w14:paraId="29615BD4" w14:textId="77777777" w:rsidTr="00204513">
        <w:trPr>
          <w:cantSplit/>
        </w:trPr>
        <w:tc>
          <w:tcPr>
            <w:tcW w:w="7808" w:type="dxa"/>
            <w:vAlign w:val="bottom"/>
          </w:tcPr>
          <w:p w14:paraId="3683CAF7" w14:textId="77777777" w:rsidR="00E31BB1" w:rsidRPr="00204513" w:rsidRDefault="00E31BB1" w:rsidP="00E31BB1">
            <w:pPr>
              <w:spacing w:line="240" w:lineRule="atLeast"/>
              <w:ind w:left="90"/>
              <w:rPr>
                <w:rFonts w:cs="Times New Roman"/>
                <w:sz w:val="20"/>
              </w:rPr>
            </w:pPr>
            <w:r w:rsidRPr="00204513">
              <w:rPr>
                <w:rFonts w:cs="Times New Roman"/>
                <w:b/>
                <w:bCs/>
                <w:sz w:val="20"/>
              </w:rPr>
              <w:t>Carrying amount of interest in joint ventures</w:t>
            </w:r>
          </w:p>
        </w:tc>
        <w:tc>
          <w:tcPr>
            <w:tcW w:w="1343" w:type="dxa"/>
            <w:tcBorders>
              <w:top w:val="single" w:sz="4" w:space="0" w:color="auto"/>
              <w:bottom w:val="double" w:sz="4" w:space="0" w:color="auto"/>
            </w:tcBorders>
            <w:shd w:val="clear" w:color="auto" w:fill="auto"/>
            <w:vAlign w:val="bottom"/>
          </w:tcPr>
          <w:p w14:paraId="310FF82E" w14:textId="6CE7AA14" w:rsidR="00E31BB1" w:rsidRPr="0052108E" w:rsidRDefault="00E31BB1" w:rsidP="00E31BB1">
            <w:pPr>
              <w:pStyle w:val="acctfourfigures"/>
              <w:tabs>
                <w:tab w:val="clear" w:pos="765"/>
                <w:tab w:val="decimal" w:pos="1087"/>
              </w:tabs>
              <w:spacing w:line="240" w:lineRule="atLeast"/>
              <w:ind w:left="-180" w:right="-156"/>
              <w:rPr>
                <w:rFonts w:cs="Times New Roman"/>
                <w:b/>
                <w:bCs/>
                <w:sz w:val="20"/>
              </w:rPr>
            </w:pPr>
            <w:r w:rsidRPr="0052108E">
              <w:rPr>
                <w:rFonts w:cs="Times New Roman"/>
                <w:b/>
                <w:bCs/>
                <w:sz w:val="20"/>
                <w:lang w:val="en-US"/>
              </w:rPr>
              <w:t>25,112,194</w:t>
            </w:r>
          </w:p>
        </w:tc>
        <w:tc>
          <w:tcPr>
            <w:tcW w:w="178" w:type="dxa"/>
            <w:shd w:val="clear" w:color="auto" w:fill="auto"/>
            <w:vAlign w:val="bottom"/>
          </w:tcPr>
          <w:p w14:paraId="4CB0BF2C" w14:textId="77777777" w:rsidR="00E31BB1" w:rsidRPr="0052108E" w:rsidRDefault="00E31BB1" w:rsidP="00E31BB1">
            <w:pPr>
              <w:pStyle w:val="acctfourfigures"/>
              <w:tabs>
                <w:tab w:val="clear" w:pos="765"/>
                <w:tab w:val="decimal" w:pos="551"/>
              </w:tabs>
              <w:spacing w:line="240" w:lineRule="atLeast"/>
              <w:ind w:right="11"/>
              <w:jc w:val="right"/>
              <w:rPr>
                <w:rFonts w:cs="Times New Roman"/>
                <w:b/>
                <w:bCs/>
                <w:sz w:val="20"/>
                <w:lang w:val="en-US" w:bidi="th-TH"/>
              </w:rPr>
            </w:pPr>
          </w:p>
        </w:tc>
        <w:tc>
          <w:tcPr>
            <w:tcW w:w="1539" w:type="dxa"/>
            <w:tcBorders>
              <w:top w:val="single" w:sz="4" w:space="0" w:color="auto"/>
              <w:bottom w:val="double" w:sz="4" w:space="0" w:color="auto"/>
            </w:tcBorders>
            <w:shd w:val="clear" w:color="auto" w:fill="auto"/>
            <w:vAlign w:val="bottom"/>
          </w:tcPr>
          <w:p w14:paraId="33A2D93F" w14:textId="3D4C4496" w:rsidR="00E31BB1" w:rsidRPr="0052108E" w:rsidRDefault="00E31BB1" w:rsidP="00E31BB1">
            <w:pPr>
              <w:pStyle w:val="acctfourfigures"/>
              <w:tabs>
                <w:tab w:val="clear" w:pos="765"/>
                <w:tab w:val="decimal" w:pos="1271"/>
              </w:tabs>
              <w:spacing w:line="240" w:lineRule="atLeast"/>
              <w:ind w:left="-180" w:right="-156"/>
              <w:rPr>
                <w:rFonts w:cs="Times New Roman"/>
                <w:b/>
                <w:bCs/>
                <w:sz w:val="20"/>
                <w:lang w:val="en-US" w:bidi="th-TH"/>
              </w:rPr>
            </w:pPr>
            <w:r w:rsidRPr="0052108E">
              <w:rPr>
                <w:rFonts w:cs="Times New Roman"/>
                <w:b/>
                <w:bCs/>
                <w:sz w:val="20"/>
              </w:rPr>
              <w:t>23,750,685</w:t>
            </w:r>
          </w:p>
        </w:tc>
        <w:tc>
          <w:tcPr>
            <w:tcW w:w="207" w:type="dxa"/>
            <w:vAlign w:val="bottom"/>
          </w:tcPr>
          <w:p w14:paraId="09750CB3" w14:textId="77777777" w:rsidR="00E31BB1" w:rsidRPr="0052108E" w:rsidRDefault="00E31BB1" w:rsidP="00E31BB1">
            <w:pPr>
              <w:pStyle w:val="acctfourfigures"/>
              <w:tabs>
                <w:tab w:val="clear" w:pos="765"/>
                <w:tab w:val="decimal" w:pos="1271"/>
              </w:tabs>
              <w:spacing w:line="240" w:lineRule="atLeast"/>
              <w:ind w:left="-180" w:right="-156"/>
              <w:rPr>
                <w:rFonts w:cs="Times New Roman"/>
                <w:b/>
                <w:bCs/>
                <w:sz w:val="20"/>
                <w:lang w:val="en-US" w:bidi="th-TH"/>
              </w:rPr>
            </w:pPr>
          </w:p>
        </w:tc>
        <w:tc>
          <w:tcPr>
            <w:tcW w:w="1622" w:type="dxa"/>
            <w:tcBorders>
              <w:top w:val="single" w:sz="4" w:space="0" w:color="auto"/>
              <w:bottom w:val="double" w:sz="4" w:space="0" w:color="auto"/>
            </w:tcBorders>
            <w:shd w:val="clear" w:color="auto" w:fill="auto"/>
            <w:vAlign w:val="bottom"/>
          </w:tcPr>
          <w:p w14:paraId="6A74D517" w14:textId="6F3E0C7B" w:rsidR="00E31BB1" w:rsidRPr="0052108E" w:rsidRDefault="00E31BB1" w:rsidP="00E31BB1">
            <w:pPr>
              <w:pStyle w:val="acctfourfigures"/>
              <w:tabs>
                <w:tab w:val="clear" w:pos="765"/>
                <w:tab w:val="decimal" w:pos="1361"/>
              </w:tabs>
              <w:spacing w:line="240" w:lineRule="atLeast"/>
              <w:ind w:left="-180" w:right="-156"/>
              <w:rPr>
                <w:rFonts w:cs="Times New Roman"/>
                <w:b/>
                <w:bCs/>
                <w:sz w:val="20"/>
              </w:rPr>
            </w:pPr>
            <w:r w:rsidRPr="0052108E">
              <w:rPr>
                <w:rFonts w:cs="Times New Roman"/>
                <w:b/>
                <w:bCs/>
                <w:sz w:val="20"/>
                <w:lang w:bidi="th-TH"/>
              </w:rPr>
              <w:t>4,532,262</w:t>
            </w:r>
          </w:p>
        </w:tc>
        <w:tc>
          <w:tcPr>
            <w:tcW w:w="205" w:type="dxa"/>
            <w:vAlign w:val="bottom"/>
          </w:tcPr>
          <w:p w14:paraId="1F1FB7B0" w14:textId="77777777" w:rsidR="00E31BB1" w:rsidRPr="006E107A" w:rsidRDefault="00E31BB1" w:rsidP="00E31BB1">
            <w:pPr>
              <w:pStyle w:val="acctfourfigures"/>
              <w:tabs>
                <w:tab w:val="clear" w:pos="765"/>
                <w:tab w:val="decimal" w:pos="1271"/>
              </w:tabs>
              <w:spacing w:line="240" w:lineRule="atLeast"/>
              <w:ind w:left="-180" w:right="-156"/>
              <w:rPr>
                <w:rFonts w:cs="Times New Roman"/>
                <w:b/>
                <w:bCs/>
                <w:sz w:val="20"/>
                <w:lang w:val="en-US" w:bidi="th-TH"/>
              </w:rPr>
            </w:pPr>
          </w:p>
        </w:tc>
        <w:tc>
          <w:tcPr>
            <w:tcW w:w="1717" w:type="dxa"/>
            <w:tcBorders>
              <w:top w:val="single" w:sz="4" w:space="0" w:color="auto"/>
              <w:bottom w:val="double" w:sz="4" w:space="0" w:color="auto"/>
            </w:tcBorders>
            <w:shd w:val="clear" w:color="auto" w:fill="auto"/>
            <w:vAlign w:val="bottom"/>
          </w:tcPr>
          <w:p w14:paraId="1ED696BC" w14:textId="344AF5F4" w:rsidR="00E31BB1" w:rsidRPr="00E31BB1" w:rsidRDefault="00E31BB1" w:rsidP="00E31BB1">
            <w:pPr>
              <w:pStyle w:val="acctfourfigures"/>
              <w:tabs>
                <w:tab w:val="clear" w:pos="765"/>
                <w:tab w:val="decimal" w:pos="1341"/>
              </w:tabs>
              <w:spacing w:line="240" w:lineRule="atLeast"/>
              <w:ind w:left="-180" w:right="-156"/>
              <w:rPr>
                <w:rFonts w:cs="Times New Roman"/>
                <w:b/>
                <w:bCs/>
                <w:sz w:val="20"/>
                <w:lang w:val="en-US" w:bidi="th-TH"/>
              </w:rPr>
            </w:pPr>
            <w:r w:rsidRPr="00E31BB1">
              <w:rPr>
                <w:rFonts w:cs="Times New Roman"/>
                <w:b/>
                <w:bCs/>
                <w:sz w:val="20"/>
                <w:lang w:val="en-US" w:bidi="th-TH"/>
              </w:rPr>
              <w:t>4</w:t>
            </w:r>
            <w:r w:rsidR="002B57F7">
              <w:rPr>
                <w:rFonts w:cs="Times New Roman"/>
                <w:b/>
                <w:bCs/>
                <w:sz w:val="20"/>
                <w:lang w:val="en-US" w:bidi="th-TH"/>
              </w:rPr>
              <w:t>,696</w:t>
            </w:r>
            <w:r w:rsidRPr="00E31BB1">
              <w:rPr>
                <w:rFonts w:cs="Times New Roman"/>
                <w:b/>
                <w:bCs/>
                <w:sz w:val="20"/>
                <w:lang w:val="en-US" w:bidi="th-TH"/>
              </w:rPr>
              <w:t>,</w:t>
            </w:r>
            <w:r w:rsidR="002B57F7">
              <w:rPr>
                <w:rFonts w:cs="Times New Roman"/>
                <w:b/>
                <w:bCs/>
                <w:sz w:val="20"/>
                <w:lang w:val="en-US" w:bidi="th-TH"/>
              </w:rPr>
              <w:t>392</w:t>
            </w:r>
          </w:p>
        </w:tc>
      </w:tr>
      <w:tr w:rsidR="0052108E" w:rsidRPr="00204513" w14:paraId="4654EBCB" w14:textId="77777777" w:rsidTr="00204513">
        <w:trPr>
          <w:cantSplit/>
        </w:trPr>
        <w:tc>
          <w:tcPr>
            <w:tcW w:w="7808" w:type="dxa"/>
            <w:vAlign w:val="bottom"/>
          </w:tcPr>
          <w:p w14:paraId="170C89F8" w14:textId="77777777" w:rsidR="0052108E" w:rsidRPr="00204513" w:rsidRDefault="0052108E" w:rsidP="0052108E">
            <w:pPr>
              <w:spacing w:line="240" w:lineRule="atLeast"/>
              <w:ind w:left="90"/>
              <w:rPr>
                <w:rFonts w:cs="Times New Roman"/>
                <w:b/>
                <w:bCs/>
                <w:sz w:val="20"/>
              </w:rPr>
            </w:pPr>
          </w:p>
        </w:tc>
        <w:tc>
          <w:tcPr>
            <w:tcW w:w="1343" w:type="dxa"/>
            <w:tcBorders>
              <w:top w:val="double" w:sz="4" w:space="0" w:color="auto"/>
            </w:tcBorders>
            <w:vAlign w:val="bottom"/>
          </w:tcPr>
          <w:p w14:paraId="72C89B31" w14:textId="77777777" w:rsidR="0052108E" w:rsidRPr="006E107A" w:rsidRDefault="0052108E" w:rsidP="0052108E">
            <w:pPr>
              <w:pStyle w:val="acctfourfigures"/>
              <w:tabs>
                <w:tab w:val="clear" w:pos="765"/>
                <w:tab w:val="decimal" w:pos="1087"/>
              </w:tabs>
              <w:spacing w:line="240" w:lineRule="atLeast"/>
              <w:ind w:left="-180" w:right="-156"/>
              <w:rPr>
                <w:rFonts w:cs="Times New Roman"/>
                <w:b/>
                <w:bCs/>
                <w:sz w:val="20"/>
                <w:lang w:val="en-US" w:bidi="th-TH"/>
              </w:rPr>
            </w:pPr>
          </w:p>
        </w:tc>
        <w:tc>
          <w:tcPr>
            <w:tcW w:w="178" w:type="dxa"/>
            <w:vAlign w:val="bottom"/>
          </w:tcPr>
          <w:p w14:paraId="14F6A7C1" w14:textId="77777777" w:rsidR="0052108E" w:rsidRPr="006E107A" w:rsidRDefault="0052108E" w:rsidP="0052108E">
            <w:pPr>
              <w:pStyle w:val="acctfourfigures"/>
              <w:tabs>
                <w:tab w:val="clear" w:pos="765"/>
                <w:tab w:val="decimal" w:pos="551"/>
              </w:tabs>
              <w:spacing w:line="240" w:lineRule="atLeast"/>
              <w:ind w:right="11"/>
              <w:jc w:val="right"/>
              <w:rPr>
                <w:rFonts w:cs="Times New Roman"/>
                <w:b/>
                <w:bCs/>
                <w:sz w:val="20"/>
                <w:lang w:val="en-US" w:bidi="th-TH"/>
              </w:rPr>
            </w:pPr>
          </w:p>
        </w:tc>
        <w:tc>
          <w:tcPr>
            <w:tcW w:w="1539" w:type="dxa"/>
            <w:tcBorders>
              <w:top w:val="double" w:sz="4" w:space="0" w:color="auto"/>
            </w:tcBorders>
            <w:vAlign w:val="bottom"/>
          </w:tcPr>
          <w:p w14:paraId="558E61D1" w14:textId="77777777" w:rsidR="0052108E" w:rsidRPr="006E107A" w:rsidRDefault="0052108E" w:rsidP="0052108E">
            <w:pPr>
              <w:pStyle w:val="acctfourfigures"/>
              <w:tabs>
                <w:tab w:val="clear" w:pos="765"/>
                <w:tab w:val="decimal" w:pos="1381"/>
              </w:tabs>
              <w:spacing w:line="240" w:lineRule="atLeast"/>
              <w:ind w:left="-180" w:right="-156"/>
              <w:rPr>
                <w:rFonts w:cs="Times New Roman"/>
                <w:b/>
                <w:bCs/>
                <w:sz w:val="20"/>
                <w:lang w:val="en-US" w:bidi="th-TH"/>
              </w:rPr>
            </w:pPr>
          </w:p>
        </w:tc>
        <w:tc>
          <w:tcPr>
            <w:tcW w:w="207" w:type="dxa"/>
            <w:vAlign w:val="bottom"/>
          </w:tcPr>
          <w:p w14:paraId="524B6C6F" w14:textId="77777777" w:rsidR="0052108E" w:rsidRPr="006E107A"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622" w:type="dxa"/>
            <w:tcBorders>
              <w:top w:val="double" w:sz="4" w:space="0" w:color="auto"/>
            </w:tcBorders>
            <w:vAlign w:val="bottom"/>
          </w:tcPr>
          <w:p w14:paraId="328BD28A" w14:textId="77777777" w:rsidR="0052108E" w:rsidRPr="006E107A" w:rsidRDefault="0052108E" w:rsidP="0052108E">
            <w:pPr>
              <w:pStyle w:val="acctfourfigures"/>
              <w:tabs>
                <w:tab w:val="clear" w:pos="765"/>
                <w:tab w:val="decimal" w:pos="1361"/>
              </w:tabs>
              <w:spacing w:line="240" w:lineRule="atLeast"/>
              <w:ind w:left="-180" w:right="-156"/>
              <w:rPr>
                <w:rFonts w:cs="Times New Roman"/>
                <w:b/>
                <w:bCs/>
                <w:sz w:val="20"/>
                <w:lang w:val="en-US" w:bidi="th-TH"/>
              </w:rPr>
            </w:pPr>
          </w:p>
        </w:tc>
        <w:tc>
          <w:tcPr>
            <w:tcW w:w="205" w:type="dxa"/>
            <w:vAlign w:val="bottom"/>
          </w:tcPr>
          <w:p w14:paraId="3918C768" w14:textId="77777777" w:rsidR="0052108E" w:rsidRPr="006E107A"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717" w:type="dxa"/>
            <w:tcBorders>
              <w:top w:val="double" w:sz="4" w:space="0" w:color="auto"/>
            </w:tcBorders>
            <w:vAlign w:val="bottom"/>
          </w:tcPr>
          <w:p w14:paraId="06A6C15E" w14:textId="77777777" w:rsidR="0052108E" w:rsidRPr="006E107A" w:rsidRDefault="0052108E" w:rsidP="0052108E">
            <w:pPr>
              <w:pStyle w:val="acctfourfigures"/>
              <w:tabs>
                <w:tab w:val="clear" w:pos="765"/>
                <w:tab w:val="decimal" w:pos="1415"/>
              </w:tabs>
              <w:spacing w:line="240" w:lineRule="atLeast"/>
              <w:ind w:left="-180" w:right="-156"/>
              <w:rPr>
                <w:rFonts w:cs="Times New Roman"/>
                <w:b/>
                <w:bCs/>
                <w:sz w:val="20"/>
                <w:lang w:val="en-US" w:bidi="th-TH"/>
              </w:rPr>
            </w:pPr>
          </w:p>
        </w:tc>
      </w:tr>
      <w:tr w:rsidR="0052108E" w:rsidRPr="00204513" w14:paraId="7ACB0F5F" w14:textId="77777777" w:rsidTr="00204513">
        <w:trPr>
          <w:cantSplit/>
        </w:trPr>
        <w:tc>
          <w:tcPr>
            <w:tcW w:w="7808" w:type="dxa"/>
            <w:vAlign w:val="bottom"/>
          </w:tcPr>
          <w:p w14:paraId="1AB13756" w14:textId="77777777" w:rsidR="0052108E" w:rsidRPr="00204513" w:rsidRDefault="0052108E" w:rsidP="0052108E">
            <w:pPr>
              <w:rPr>
                <w:rFonts w:cs="Times New Roman"/>
                <w:sz w:val="20"/>
              </w:rPr>
            </w:pPr>
            <w:r w:rsidRPr="00204513">
              <w:rPr>
                <w:rFonts w:cs="Times New Roman"/>
                <w:sz w:val="20"/>
              </w:rPr>
              <w:t>Remark:</w:t>
            </w:r>
          </w:p>
        </w:tc>
        <w:tc>
          <w:tcPr>
            <w:tcW w:w="1343" w:type="dxa"/>
            <w:shd w:val="clear" w:color="auto" w:fill="auto"/>
            <w:vAlign w:val="bottom"/>
          </w:tcPr>
          <w:p w14:paraId="13CD4DA4" w14:textId="77777777" w:rsidR="0052108E" w:rsidRPr="006E107A" w:rsidRDefault="0052108E" w:rsidP="0052108E">
            <w:pPr>
              <w:pStyle w:val="acctfourfigures"/>
              <w:tabs>
                <w:tab w:val="clear" w:pos="765"/>
                <w:tab w:val="decimal" w:pos="1087"/>
              </w:tabs>
              <w:spacing w:line="240" w:lineRule="atLeast"/>
              <w:ind w:left="-180" w:right="-156"/>
              <w:rPr>
                <w:rFonts w:cs="Times New Roman"/>
                <w:sz w:val="20"/>
                <w:lang w:val="en-US" w:bidi="th-TH"/>
              </w:rPr>
            </w:pPr>
          </w:p>
        </w:tc>
        <w:tc>
          <w:tcPr>
            <w:tcW w:w="178" w:type="dxa"/>
            <w:shd w:val="clear" w:color="auto" w:fill="auto"/>
            <w:vAlign w:val="bottom"/>
          </w:tcPr>
          <w:p w14:paraId="46283710" w14:textId="77777777" w:rsidR="0052108E" w:rsidRPr="006E107A"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0FD53A48" w14:textId="77777777" w:rsidR="0052108E" w:rsidRPr="006E107A" w:rsidRDefault="0052108E" w:rsidP="0052108E">
            <w:pPr>
              <w:pStyle w:val="acctfourfigures"/>
              <w:tabs>
                <w:tab w:val="clear" w:pos="765"/>
                <w:tab w:val="decimal" w:pos="1392"/>
              </w:tabs>
              <w:spacing w:line="240" w:lineRule="atLeast"/>
              <w:ind w:left="-180" w:right="-156"/>
              <w:rPr>
                <w:rFonts w:cs="Times New Roman"/>
                <w:sz w:val="20"/>
                <w:lang w:val="en-US" w:bidi="th-TH"/>
              </w:rPr>
            </w:pPr>
          </w:p>
        </w:tc>
        <w:tc>
          <w:tcPr>
            <w:tcW w:w="207" w:type="dxa"/>
            <w:shd w:val="clear" w:color="auto" w:fill="auto"/>
            <w:vAlign w:val="bottom"/>
          </w:tcPr>
          <w:p w14:paraId="02298AFE"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0EC5D38C" w14:textId="77777777" w:rsidR="0052108E" w:rsidRPr="006E107A" w:rsidRDefault="0052108E" w:rsidP="0052108E">
            <w:pPr>
              <w:pStyle w:val="acctfourfigures"/>
              <w:tabs>
                <w:tab w:val="clear" w:pos="765"/>
                <w:tab w:val="decimal" w:pos="1361"/>
              </w:tabs>
              <w:spacing w:line="240" w:lineRule="atLeast"/>
              <w:ind w:left="-180" w:right="-156"/>
              <w:rPr>
                <w:rFonts w:cs="Times New Roman"/>
                <w:sz w:val="20"/>
                <w:lang w:val="en-US" w:bidi="th-TH"/>
              </w:rPr>
            </w:pPr>
          </w:p>
        </w:tc>
        <w:tc>
          <w:tcPr>
            <w:tcW w:w="205" w:type="dxa"/>
            <w:shd w:val="clear" w:color="auto" w:fill="auto"/>
            <w:vAlign w:val="bottom"/>
          </w:tcPr>
          <w:p w14:paraId="565147D9"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073E4433" w14:textId="77777777" w:rsidR="0052108E" w:rsidRPr="006E107A" w:rsidRDefault="0052108E" w:rsidP="0052108E">
            <w:pPr>
              <w:pStyle w:val="acctfourfigures"/>
              <w:tabs>
                <w:tab w:val="clear" w:pos="765"/>
                <w:tab w:val="decimal" w:pos="1426"/>
              </w:tabs>
              <w:spacing w:line="240" w:lineRule="atLeast"/>
              <w:ind w:left="-180" w:right="-156"/>
              <w:rPr>
                <w:rFonts w:cs="Times New Roman"/>
                <w:sz w:val="20"/>
                <w:lang w:val="en-US" w:bidi="th-TH"/>
              </w:rPr>
            </w:pPr>
          </w:p>
        </w:tc>
      </w:tr>
      <w:tr w:rsidR="0052108E" w:rsidRPr="00204513" w14:paraId="1CEDF1AD" w14:textId="77777777" w:rsidTr="00204513">
        <w:trPr>
          <w:cantSplit/>
        </w:trPr>
        <w:tc>
          <w:tcPr>
            <w:tcW w:w="7808" w:type="dxa"/>
            <w:vAlign w:val="bottom"/>
          </w:tcPr>
          <w:p w14:paraId="5B19AE37" w14:textId="77777777" w:rsidR="0052108E" w:rsidRPr="00204513" w:rsidRDefault="0052108E" w:rsidP="0052108E">
            <w:pPr>
              <w:rPr>
                <w:rFonts w:cs="Times New Roman"/>
                <w:sz w:val="20"/>
              </w:rPr>
            </w:pPr>
            <w:r w:rsidRPr="00204513">
              <w:rPr>
                <w:rFonts w:cs="Times New Roman"/>
                <w:sz w:val="20"/>
              </w:rPr>
              <w:t>a.  Includes:</w:t>
            </w:r>
          </w:p>
        </w:tc>
        <w:tc>
          <w:tcPr>
            <w:tcW w:w="1343" w:type="dxa"/>
            <w:shd w:val="clear" w:color="auto" w:fill="auto"/>
            <w:vAlign w:val="bottom"/>
          </w:tcPr>
          <w:p w14:paraId="62C5389D" w14:textId="77777777" w:rsidR="0052108E" w:rsidRPr="006E107A" w:rsidRDefault="0052108E" w:rsidP="0052108E">
            <w:pPr>
              <w:pStyle w:val="acctfourfigures"/>
              <w:tabs>
                <w:tab w:val="clear" w:pos="765"/>
                <w:tab w:val="decimal" w:pos="1087"/>
              </w:tabs>
              <w:spacing w:line="240" w:lineRule="atLeast"/>
              <w:ind w:left="-180" w:right="-156"/>
              <w:rPr>
                <w:rFonts w:cs="Times New Roman"/>
                <w:sz w:val="20"/>
                <w:lang w:val="en-US" w:bidi="th-TH"/>
              </w:rPr>
            </w:pPr>
          </w:p>
        </w:tc>
        <w:tc>
          <w:tcPr>
            <w:tcW w:w="178" w:type="dxa"/>
            <w:shd w:val="clear" w:color="auto" w:fill="auto"/>
            <w:vAlign w:val="bottom"/>
          </w:tcPr>
          <w:p w14:paraId="4319C803" w14:textId="77777777" w:rsidR="0052108E" w:rsidRPr="006E107A"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4F1AF7ED" w14:textId="77777777" w:rsidR="0052108E" w:rsidRPr="006E107A" w:rsidRDefault="0052108E" w:rsidP="0052108E">
            <w:pPr>
              <w:pStyle w:val="acctfourfigures"/>
              <w:tabs>
                <w:tab w:val="clear" w:pos="765"/>
                <w:tab w:val="decimal" w:pos="1392"/>
              </w:tabs>
              <w:spacing w:line="240" w:lineRule="atLeast"/>
              <w:ind w:left="-180" w:right="-156"/>
              <w:rPr>
                <w:rFonts w:cs="Times New Roman"/>
                <w:sz w:val="20"/>
                <w:lang w:val="en-US" w:bidi="th-TH"/>
              </w:rPr>
            </w:pPr>
          </w:p>
        </w:tc>
        <w:tc>
          <w:tcPr>
            <w:tcW w:w="207" w:type="dxa"/>
            <w:shd w:val="clear" w:color="auto" w:fill="auto"/>
            <w:vAlign w:val="bottom"/>
          </w:tcPr>
          <w:p w14:paraId="58A61AF5"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77651D5D" w14:textId="77777777" w:rsidR="0052108E" w:rsidRPr="006E107A" w:rsidRDefault="0052108E" w:rsidP="0052108E">
            <w:pPr>
              <w:pStyle w:val="acctfourfigures"/>
              <w:tabs>
                <w:tab w:val="clear" w:pos="765"/>
                <w:tab w:val="decimal" w:pos="1361"/>
              </w:tabs>
              <w:spacing w:line="240" w:lineRule="atLeast"/>
              <w:ind w:left="-180" w:right="-156"/>
              <w:rPr>
                <w:rFonts w:cs="Times New Roman"/>
                <w:sz w:val="20"/>
                <w:lang w:val="en-US" w:bidi="th-TH"/>
              </w:rPr>
            </w:pPr>
          </w:p>
        </w:tc>
        <w:tc>
          <w:tcPr>
            <w:tcW w:w="205" w:type="dxa"/>
            <w:shd w:val="clear" w:color="auto" w:fill="auto"/>
            <w:vAlign w:val="bottom"/>
          </w:tcPr>
          <w:p w14:paraId="7D247C5B" w14:textId="77777777" w:rsidR="0052108E" w:rsidRPr="006E107A"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7BC3ADC2" w14:textId="77777777" w:rsidR="0052108E" w:rsidRPr="006E107A" w:rsidRDefault="0052108E" w:rsidP="0052108E">
            <w:pPr>
              <w:pStyle w:val="acctfourfigures"/>
              <w:tabs>
                <w:tab w:val="clear" w:pos="765"/>
                <w:tab w:val="decimal" w:pos="1426"/>
              </w:tabs>
              <w:spacing w:line="240" w:lineRule="atLeast"/>
              <w:ind w:left="-180" w:right="-156"/>
              <w:rPr>
                <w:rFonts w:cs="Times New Roman"/>
                <w:sz w:val="20"/>
                <w:lang w:val="en-US" w:bidi="th-TH"/>
              </w:rPr>
            </w:pPr>
          </w:p>
        </w:tc>
      </w:tr>
      <w:tr w:rsidR="0052108E" w:rsidRPr="00204513" w14:paraId="5C461604" w14:textId="77777777" w:rsidTr="00204513">
        <w:trPr>
          <w:cantSplit/>
        </w:trPr>
        <w:tc>
          <w:tcPr>
            <w:tcW w:w="7808" w:type="dxa"/>
            <w:vAlign w:val="bottom"/>
          </w:tcPr>
          <w:p w14:paraId="6F5D399C" w14:textId="733E78BC" w:rsidR="0052108E" w:rsidRPr="00204513" w:rsidRDefault="0052108E" w:rsidP="0052108E">
            <w:pPr>
              <w:ind w:left="270"/>
              <w:rPr>
                <w:rFonts w:cs="Times New Roman"/>
                <w:sz w:val="20"/>
              </w:rPr>
            </w:pPr>
            <w:r w:rsidRPr="00204513">
              <w:rPr>
                <w:rFonts w:cs="Times New Roman"/>
                <w:sz w:val="20"/>
              </w:rPr>
              <w:t>- depreciation and amortisation</w:t>
            </w:r>
          </w:p>
        </w:tc>
        <w:tc>
          <w:tcPr>
            <w:tcW w:w="1343" w:type="dxa"/>
            <w:shd w:val="clear" w:color="auto" w:fill="auto"/>
            <w:vAlign w:val="bottom"/>
          </w:tcPr>
          <w:p w14:paraId="257C4043" w14:textId="25F3659A"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303,237</w:t>
            </w:r>
          </w:p>
        </w:tc>
        <w:tc>
          <w:tcPr>
            <w:tcW w:w="178" w:type="dxa"/>
            <w:shd w:val="clear" w:color="auto" w:fill="auto"/>
            <w:vAlign w:val="bottom"/>
          </w:tcPr>
          <w:p w14:paraId="2ABA1738"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401980C2" w14:textId="60A7949C"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334,972</w:t>
            </w:r>
          </w:p>
        </w:tc>
        <w:tc>
          <w:tcPr>
            <w:tcW w:w="207" w:type="dxa"/>
            <w:shd w:val="clear" w:color="auto" w:fill="auto"/>
            <w:vAlign w:val="bottom"/>
          </w:tcPr>
          <w:p w14:paraId="2D6D5BE8"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576BAD6B" w14:textId="7C9CB190"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139,257</w:t>
            </w:r>
          </w:p>
        </w:tc>
        <w:tc>
          <w:tcPr>
            <w:tcW w:w="205" w:type="dxa"/>
            <w:shd w:val="clear" w:color="auto" w:fill="auto"/>
            <w:vAlign w:val="bottom"/>
          </w:tcPr>
          <w:p w14:paraId="58E8CF6A" w14:textId="77777777" w:rsidR="0052108E" w:rsidRPr="0052108E" w:rsidRDefault="0052108E" w:rsidP="0052108E">
            <w:pPr>
              <w:pStyle w:val="acctfourfigures"/>
              <w:tabs>
                <w:tab w:val="clear" w:pos="765"/>
                <w:tab w:val="decimal" w:pos="911"/>
              </w:tabs>
              <w:spacing w:line="240" w:lineRule="atLeast"/>
              <w:ind w:left="-180" w:right="-156"/>
              <w:rPr>
                <w:rFonts w:cs="Times New Roman"/>
                <w:sz w:val="20"/>
                <w:lang w:val="en-US" w:bidi="th-TH"/>
              </w:rPr>
            </w:pPr>
          </w:p>
        </w:tc>
        <w:tc>
          <w:tcPr>
            <w:tcW w:w="1717" w:type="dxa"/>
            <w:shd w:val="clear" w:color="auto" w:fill="auto"/>
            <w:vAlign w:val="bottom"/>
          </w:tcPr>
          <w:p w14:paraId="766A04C6" w14:textId="2C821DAF" w:rsidR="0052108E" w:rsidRPr="0052108E" w:rsidRDefault="0052108E" w:rsidP="0052108E">
            <w:pPr>
              <w:pStyle w:val="acctfourfigures"/>
              <w:tabs>
                <w:tab w:val="clear" w:pos="765"/>
                <w:tab w:val="decimal" w:pos="950"/>
              </w:tabs>
              <w:spacing w:line="240" w:lineRule="atLeast"/>
              <w:ind w:left="-180" w:right="-156"/>
              <w:rPr>
                <w:rFonts w:cs="Times New Roman"/>
                <w:sz w:val="20"/>
                <w:lang w:val="en-US" w:bidi="th-TH"/>
              </w:rPr>
            </w:pPr>
            <w:r w:rsidRPr="0052108E">
              <w:rPr>
                <w:rFonts w:cs="Times New Roman"/>
                <w:sz w:val="20"/>
                <w:lang w:val="en-US" w:bidi="th-TH"/>
              </w:rPr>
              <w:t>-</w:t>
            </w:r>
          </w:p>
        </w:tc>
      </w:tr>
      <w:tr w:rsidR="0052108E" w:rsidRPr="00204513" w14:paraId="02A68633" w14:textId="77777777" w:rsidTr="00204513">
        <w:trPr>
          <w:cantSplit/>
        </w:trPr>
        <w:tc>
          <w:tcPr>
            <w:tcW w:w="7808" w:type="dxa"/>
            <w:vAlign w:val="bottom"/>
          </w:tcPr>
          <w:p w14:paraId="07C77B7C" w14:textId="34252395" w:rsidR="0052108E" w:rsidRPr="00204513" w:rsidRDefault="0052108E" w:rsidP="0052108E">
            <w:pPr>
              <w:ind w:left="270"/>
              <w:rPr>
                <w:sz w:val="20"/>
                <w:lang w:val="en-US" w:bidi="th-TH"/>
              </w:rPr>
            </w:pPr>
            <w:r w:rsidRPr="00204513">
              <w:rPr>
                <w:rFonts w:cs="Times New Roman"/>
                <w:sz w:val="20"/>
              </w:rPr>
              <w:t xml:space="preserve">- </w:t>
            </w:r>
            <w:r w:rsidRPr="00204513">
              <w:rPr>
                <w:sz w:val="20"/>
                <w:lang w:val="en-US" w:bidi="th-TH"/>
              </w:rPr>
              <w:t>finance costs</w:t>
            </w:r>
          </w:p>
        </w:tc>
        <w:tc>
          <w:tcPr>
            <w:tcW w:w="1343" w:type="dxa"/>
            <w:shd w:val="clear" w:color="auto" w:fill="auto"/>
            <w:vAlign w:val="bottom"/>
          </w:tcPr>
          <w:p w14:paraId="436E20E4" w14:textId="058D81A4"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3,313,687</w:t>
            </w:r>
          </w:p>
        </w:tc>
        <w:tc>
          <w:tcPr>
            <w:tcW w:w="178" w:type="dxa"/>
            <w:shd w:val="clear" w:color="auto" w:fill="auto"/>
            <w:vAlign w:val="bottom"/>
          </w:tcPr>
          <w:p w14:paraId="72F0A5A3"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150F641D" w14:textId="61E7804D"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3,372,699</w:t>
            </w:r>
          </w:p>
        </w:tc>
        <w:tc>
          <w:tcPr>
            <w:tcW w:w="207" w:type="dxa"/>
            <w:shd w:val="clear" w:color="auto" w:fill="auto"/>
            <w:vAlign w:val="bottom"/>
          </w:tcPr>
          <w:p w14:paraId="0A8076CB"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7D59FD71" w14:textId="2254CE1C"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64,132</w:t>
            </w:r>
          </w:p>
        </w:tc>
        <w:tc>
          <w:tcPr>
            <w:tcW w:w="205" w:type="dxa"/>
            <w:shd w:val="clear" w:color="auto" w:fill="auto"/>
            <w:vAlign w:val="bottom"/>
          </w:tcPr>
          <w:p w14:paraId="005CE4FF"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06C9B161" w14:textId="16B99107" w:rsidR="0052108E" w:rsidRPr="0052108E" w:rsidRDefault="0052108E" w:rsidP="0052108E">
            <w:pPr>
              <w:pStyle w:val="acctfourfigures"/>
              <w:tabs>
                <w:tab w:val="clear" w:pos="765"/>
                <w:tab w:val="decimal" w:pos="950"/>
              </w:tabs>
              <w:spacing w:line="240" w:lineRule="atLeast"/>
              <w:ind w:left="-180" w:right="-156"/>
              <w:rPr>
                <w:rFonts w:cs="Times New Roman"/>
                <w:sz w:val="20"/>
                <w:lang w:val="en-US" w:bidi="th-TH"/>
              </w:rPr>
            </w:pPr>
            <w:r w:rsidRPr="0052108E">
              <w:rPr>
                <w:rFonts w:cs="Times New Roman"/>
                <w:sz w:val="20"/>
                <w:lang w:val="en-US" w:bidi="th-TH"/>
              </w:rPr>
              <w:t>-</w:t>
            </w:r>
          </w:p>
        </w:tc>
      </w:tr>
      <w:tr w:rsidR="0052108E" w:rsidRPr="00204513" w14:paraId="60C7CA3A" w14:textId="77777777" w:rsidTr="00204513">
        <w:trPr>
          <w:cantSplit/>
        </w:trPr>
        <w:tc>
          <w:tcPr>
            <w:tcW w:w="7808" w:type="dxa"/>
            <w:vAlign w:val="bottom"/>
          </w:tcPr>
          <w:p w14:paraId="4976F79B" w14:textId="25B2D1C8" w:rsidR="0052108E" w:rsidRPr="00204513" w:rsidRDefault="0052108E" w:rsidP="0052108E">
            <w:pPr>
              <w:ind w:left="270"/>
              <w:rPr>
                <w:rFonts w:cs="Times New Roman"/>
                <w:sz w:val="20"/>
              </w:rPr>
            </w:pPr>
            <w:r w:rsidRPr="00204513">
              <w:rPr>
                <w:rFonts w:cs="Times New Roman"/>
                <w:sz w:val="20"/>
              </w:rPr>
              <w:t>- tax expense</w:t>
            </w:r>
          </w:p>
        </w:tc>
        <w:tc>
          <w:tcPr>
            <w:tcW w:w="1343" w:type="dxa"/>
            <w:shd w:val="clear" w:color="auto" w:fill="auto"/>
            <w:vAlign w:val="bottom"/>
          </w:tcPr>
          <w:p w14:paraId="20DDDF6E" w14:textId="20B32900"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rPr>
              <w:t>1,081,985</w:t>
            </w:r>
          </w:p>
        </w:tc>
        <w:tc>
          <w:tcPr>
            <w:tcW w:w="178" w:type="dxa"/>
            <w:shd w:val="clear" w:color="auto" w:fill="auto"/>
            <w:vAlign w:val="bottom"/>
          </w:tcPr>
          <w:p w14:paraId="7AD14504"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4951A449" w14:textId="529FC36E"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721,058</w:t>
            </w:r>
          </w:p>
        </w:tc>
        <w:tc>
          <w:tcPr>
            <w:tcW w:w="207" w:type="dxa"/>
            <w:shd w:val="clear" w:color="auto" w:fill="auto"/>
            <w:vAlign w:val="bottom"/>
          </w:tcPr>
          <w:p w14:paraId="5C186BD8"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2FEE29D1" w14:textId="2A73D81F"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14,290</w:t>
            </w:r>
          </w:p>
        </w:tc>
        <w:tc>
          <w:tcPr>
            <w:tcW w:w="205" w:type="dxa"/>
            <w:shd w:val="clear" w:color="auto" w:fill="auto"/>
            <w:vAlign w:val="bottom"/>
          </w:tcPr>
          <w:p w14:paraId="5EC7036D" w14:textId="77777777" w:rsidR="0052108E" w:rsidRPr="0052108E" w:rsidRDefault="0052108E" w:rsidP="0052108E">
            <w:pPr>
              <w:pStyle w:val="acctfourfigures"/>
              <w:tabs>
                <w:tab w:val="clear" w:pos="765"/>
                <w:tab w:val="decimal" w:pos="1271"/>
              </w:tabs>
              <w:spacing w:line="240" w:lineRule="atLeast"/>
              <w:ind w:left="-180" w:right="-156"/>
              <w:jc w:val="center"/>
              <w:rPr>
                <w:rFonts w:cs="Times New Roman"/>
                <w:sz w:val="20"/>
                <w:lang w:val="en-US" w:bidi="th-TH"/>
              </w:rPr>
            </w:pPr>
          </w:p>
        </w:tc>
        <w:tc>
          <w:tcPr>
            <w:tcW w:w="1717" w:type="dxa"/>
            <w:shd w:val="clear" w:color="auto" w:fill="auto"/>
            <w:vAlign w:val="bottom"/>
          </w:tcPr>
          <w:p w14:paraId="13DB57E6" w14:textId="67FD73D6" w:rsidR="0052108E" w:rsidRPr="0052108E" w:rsidRDefault="0052108E" w:rsidP="0052108E">
            <w:pPr>
              <w:pStyle w:val="acctfourfigures"/>
              <w:tabs>
                <w:tab w:val="clear" w:pos="765"/>
                <w:tab w:val="decimal" w:pos="950"/>
              </w:tabs>
              <w:spacing w:line="240" w:lineRule="atLeast"/>
              <w:ind w:left="-180" w:right="-156"/>
              <w:rPr>
                <w:rFonts w:cs="Times New Roman"/>
                <w:sz w:val="20"/>
                <w:lang w:val="en-US" w:bidi="th-TH"/>
              </w:rPr>
            </w:pPr>
            <w:r w:rsidRPr="0052108E">
              <w:rPr>
                <w:rFonts w:cs="Times New Roman"/>
                <w:sz w:val="20"/>
                <w:lang w:val="en-US" w:bidi="th-TH"/>
              </w:rPr>
              <w:t>-</w:t>
            </w:r>
          </w:p>
        </w:tc>
      </w:tr>
      <w:tr w:rsidR="0052108E" w:rsidRPr="00204513" w14:paraId="613918C1" w14:textId="77777777" w:rsidTr="00204513">
        <w:trPr>
          <w:cantSplit/>
        </w:trPr>
        <w:tc>
          <w:tcPr>
            <w:tcW w:w="7808" w:type="dxa"/>
            <w:vAlign w:val="bottom"/>
          </w:tcPr>
          <w:p w14:paraId="6BA5EB55" w14:textId="77777777" w:rsidR="0052108E" w:rsidRPr="00204513" w:rsidRDefault="0052108E" w:rsidP="0052108E">
            <w:pPr>
              <w:rPr>
                <w:rFonts w:cs="Times New Roman"/>
                <w:sz w:val="20"/>
                <w:lang w:val="en-US"/>
              </w:rPr>
            </w:pPr>
            <w:r w:rsidRPr="00204513">
              <w:rPr>
                <w:rFonts w:cs="Times New Roman"/>
                <w:sz w:val="20"/>
              </w:rPr>
              <w:t>b.  Includes cash and cash equivalents</w:t>
            </w:r>
          </w:p>
        </w:tc>
        <w:tc>
          <w:tcPr>
            <w:tcW w:w="1343" w:type="dxa"/>
            <w:shd w:val="clear" w:color="auto" w:fill="auto"/>
            <w:vAlign w:val="bottom"/>
          </w:tcPr>
          <w:p w14:paraId="1E13E530" w14:textId="1438B63A"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5,217,771</w:t>
            </w:r>
          </w:p>
        </w:tc>
        <w:tc>
          <w:tcPr>
            <w:tcW w:w="178" w:type="dxa"/>
            <w:shd w:val="clear" w:color="auto" w:fill="auto"/>
            <w:vAlign w:val="bottom"/>
          </w:tcPr>
          <w:p w14:paraId="7C4C2FC3" w14:textId="77777777" w:rsidR="0052108E" w:rsidRPr="0052108E" w:rsidRDefault="0052108E" w:rsidP="0052108E">
            <w:pPr>
              <w:pStyle w:val="acctfourfigures"/>
              <w:tabs>
                <w:tab w:val="clear" w:pos="765"/>
                <w:tab w:val="decimal" w:pos="551"/>
              </w:tabs>
              <w:spacing w:line="240" w:lineRule="atLeast"/>
              <w:ind w:right="11"/>
              <w:jc w:val="right"/>
              <w:rPr>
                <w:rFonts w:cs="Times New Roman"/>
                <w:b/>
                <w:bCs/>
                <w:sz w:val="20"/>
              </w:rPr>
            </w:pPr>
          </w:p>
        </w:tc>
        <w:tc>
          <w:tcPr>
            <w:tcW w:w="1539" w:type="dxa"/>
            <w:shd w:val="clear" w:color="auto" w:fill="auto"/>
            <w:vAlign w:val="bottom"/>
          </w:tcPr>
          <w:p w14:paraId="11D13711" w14:textId="329E393A"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5,856,210</w:t>
            </w:r>
          </w:p>
        </w:tc>
        <w:tc>
          <w:tcPr>
            <w:tcW w:w="207" w:type="dxa"/>
            <w:shd w:val="clear" w:color="auto" w:fill="auto"/>
            <w:vAlign w:val="bottom"/>
          </w:tcPr>
          <w:p w14:paraId="223A37F5" w14:textId="77777777" w:rsidR="0052108E" w:rsidRPr="0052108E"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622" w:type="dxa"/>
            <w:shd w:val="clear" w:color="auto" w:fill="auto"/>
            <w:vAlign w:val="bottom"/>
          </w:tcPr>
          <w:p w14:paraId="2E816EFF" w14:textId="3936EFD5"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588,636</w:t>
            </w:r>
          </w:p>
        </w:tc>
        <w:tc>
          <w:tcPr>
            <w:tcW w:w="205" w:type="dxa"/>
            <w:shd w:val="clear" w:color="auto" w:fill="auto"/>
            <w:vAlign w:val="bottom"/>
          </w:tcPr>
          <w:p w14:paraId="368C00EF" w14:textId="77777777" w:rsidR="0052108E" w:rsidRPr="0052108E" w:rsidRDefault="0052108E" w:rsidP="0052108E">
            <w:pPr>
              <w:pStyle w:val="acctfourfigures"/>
              <w:tabs>
                <w:tab w:val="clear" w:pos="765"/>
                <w:tab w:val="decimal" w:pos="1271"/>
              </w:tabs>
              <w:spacing w:line="240" w:lineRule="atLeast"/>
              <w:ind w:left="-180" w:right="-156"/>
              <w:rPr>
                <w:rFonts w:cs="Times New Roman"/>
                <w:b/>
                <w:bCs/>
                <w:sz w:val="20"/>
                <w:lang w:val="en-US" w:bidi="th-TH"/>
              </w:rPr>
            </w:pPr>
          </w:p>
        </w:tc>
        <w:tc>
          <w:tcPr>
            <w:tcW w:w="1717" w:type="dxa"/>
            <w:shd w:val="clear" w:color="auto" w:fill="auto"/>
            <w:vAlign w:val="bottom"/>
          </w:tcPr>
          <w:p w14:paraId="340C9190" w14:textId="0E1240FE"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1,692,422</w:t>
            </w:r>
          </w:p>
        </w:tc>
      </w:tr>
      <w:tr w:rsidR="0052108E" w:rsidRPr="00204513" w14:paraId="07790AD7" w14:textId="77777777" w:rsidTr="00204513">
        <w:trPr>
          <w:cantSplit/>
        </w:trPr>
        <w:tc>
          <w:tcPr>
            <w:tcW w:w="7808" w:type="dxa"/>
            <w:vAlign w:val="bottom"/>
          </w:tcPr>
          <w:p w14:paraId="11026CFF" w14:textId="131181E7" w:rsidR="0052108E" w:rsidRPr="00204513" w:rsidRDefault="0052108E" w:rsidP="0052108E">
            <w:pPr>
              <w:ind w:left="270" w:hanging="270"/>
              <w:rPr>
                <w:rFonts w:cs="Times New Roman"/>
                <w:sz w:val="20"/>
              </w:rPr>
            </w:pPr>
            <w:r w:rsidRPr="00204513">
              <w:rPr>
                <w:rFonts w:cs="Times New Roman"/>
                <w:sz w:val="20"/>
              </w:rPr>
              <w:t>c.  Includes current financial liabilities (excluding trade and other payables and provisions)</w:t>
            </w:r>
          </w:p>
        </w:tc>
        <w:tc>
          <w:tcPr>
            <w:tcW w:w="1343" w:type="dxa"/>
            <w:shd w:val="clear" w:color="auto" w:fill="auto"/>
            <w:vAlign w:val="bottom"/>
          </w:tcPr>
          <w:p w14:paraId="46253EBB" w14:textId="5EB37EA6"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(9,313,511)</w:t>
            </w:r>
          </w:p>
        </w:tc>
        <w:tc>
          <w:tcPr>
            <w:tcW w:w="178" w:type="dxa"/>
            <w:shd w:val="clear" w:color="auto" w:fill="auto"/>
            <w:vAlign w:val="bottom"/>
          </w:tcPr>
          <w:p w14:paraId="1DE45F1B"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5D215A1C" w14:textId="378CD950"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(8,577,014)</w:t>
            </w:r>
          </w:p>
        </w:tc>
        <w:tc>
          <w:tcPr>
            <w:tcW w:w="207" w:type="dxa"/>
            <w:shd w:val="clear" w:color="auto" w:fill="auto"/>
            <w:vAlign w:val="bottom"/>
          </w:tcPr>
          <w:p w14:paraId="638AD310"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622" w:type="dxa"/>
            <w:shd w:val="clear" w:color="auto" w:fill="auto"/>
            <w:vAlign w:val="bottom"/>
          </w:tcPr>
          <w:p w14:paraId="5FD0066B" w14:textId="0B9B9EAA"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(85,369)</w:t>
            </w:r>
          </w:p>
        </w:tc>
        <w:tc>
          <w:tcPr>
            <w:tcW w:w="205" w:type="dxa"/>
            <w:shd w:val="clear" w:color="auto" w:fill="auto"/>
            <w:vAlign w:val="bottom"/>
          </w:tcPr>
          <w:p w14:paraId="4A932F81"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0B9252A4" w14:textId="4CE3FA1E"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(87,882)</w:t>
            </w:r>
          </w:p>
        </w:tc>
      </w:tr>
      <w:tr w:rsidR="0052108E" w:rsidRPr="00204513" w14:paraId="53136281" w14:textId="77777777" w:rsidTr="00204513">
        <w:trPr>
          <w:cantSplit/>
        </w:trPr>
        <w:tc>
          <w:tcPr>
            <w:tcW w:w="7808" w:type="dxa"/>
            <w:vAlign w:val="bottom"/>
          </w:tcPr>
          <w:p w14:paraId="5417F1F1" w14:textId="3C425866" w:rsidR="0052108E" w:rsidRPr="00204513" w:rsidRDefault="0052108E" w:rsidP="0052108E">
            <w:pPr>
              <w:ind w:left="270" w:hanging="270"/>
              <w:rPr>
                <w:rFonts w:cs="Times New Roman"/>
                <w:sz w:val="20"/>
              </w:rPr>
            </w:pPr>
            <w:r w:rsidRPr="00204513">
              <w:rPr>
                <w:rFonts w:cs="Times New Roman"/>
                <w:sz w:val="20"/>
              </w:rPr>
              <w:t>d.  Includes non-current financial liabilities (excluding trade and other payables and provisions)</w:t>
            </w:r>
          </w:p>
        </w:tc>
        <w:tc>
          <w:tcPr>
            <w:tcW w:w="1343" w:type="dxa"/>
            <w:shd w:val="clear" w:color="auto" w:fill="auto"/>
            <w:vAlign w:val="bottom"/>
          </w:tcPr>
          <w:p w14:paraId="42A20980" w14:textId="270E8D42" w:rsidR="0052108E" w:rsidRPr="0052108E" w:rsidRDefault="0052108E" w:rsidP="0052108E">
            <w:pPr>
              <w:pStyle w:val="acctfourfigures"/>
              <w:tabs>
                <w:tab w:val="clear" w:pos="765"/>
                <w:tab w:val="decimal" w:pos="1087"/>
              </w:tabs>
              <w:spacing w:line="240" w:lineRule="atLeast"/>
              <w:ind w:left="-180" w:right="-156"/>
              <w:rPr>
                <w:rFonts w:cs="Times New Roman"/>
                <w:sz w:val="20"/>
                <w:lang w:val="en-US" w:bidi="th-TH"/>
              </w:rPr>
            </w:pPr>
            <w:r w:rsidRPr="0052108E">
              <w:rPr>
                <w:rFonts w:cs="Times New Roman"/>
                <w:sz w:val="20"/>
                <w:lang w:val="en-US" w:bidi="th-TH"/>
              </w:rPr>
              <w:t>(33,239,299)</w:t>
            </w:r>
          </w:p>
        </w:tc>
        <w:tc>
          <w:tcPr>
            <w:tcW w:w="178" w:type="dxa"/>
            <w:shd w:val="clear" w:color="auto" w:fill="auto"/>
            <w:vAlign w:val="bottom"/>
          </w:tcPr>
          <w:p w14:paraId="5D5355BB" w14:textId="77777777" w:rsidR="0052108E" w:rsidRPr="0052108E" w:rsidRDefault="0052108E" w:rsidP="0052108E">
            <w:pPr>
              <w:pStyle w:val="acctfourfigures"/>
              <w:tabs>
                <w:tab w:val="clear" w:pos="765"/>
                <w:tab w:val="decimal" w:pos="551"/>
              </w:tabs>
              <w:spacing w:line="240" w:lineRule="atLeast"/>
              <w:ind w:right="11"/>
              <w:jc w:val="right"/>
              <w:rPr>
                <w:rFonts w:cs="Times New Roman"/>
                <w:sz w:val="20"/>
              </w:rPr>
            </w:pPr>
          </w:p>
        </w:tc>
        <w:tc>
          <w:tcPr>
            <w:tcW w:w="1539" w:type="dxa"/>
            <w:shd w:val="clear" w:color="auto" w:fill="auto"/>
            <w:vAlign w:val="bottom"/>
          </w:tcPr>
          <w:p w14:paraId="610CC5CB" w14:textId="215D6A45" w:rsidR="0052108E" w:rsidRPr="0052108E" w:rsidRDefault="0052108E" w:rsidP="0052108E">
            <w:pPr>
              <w:pStyle w:val="acctfourfigures"/>
              <w:tabs>
                <w:tab w:val="clear" w:pos="765"/>
                <w:tab w:val="decimal" w:pos="1278"/>
              </w:tabs>
              <w:spacing w:line="240" w:lineRule="atLeast"/>
              <w:ind w:left="-180" w:right="-156"/>
              <w:rPr>
                <w:rFonts w:cs="Times New Roman"/>
                <w:sz w:val="20"/>
                <w:lang w:val="en-US" w:bidi="th-TH"/>
              </w:rPr>
            </w:pPr>
            <w:r w:rsidRPr="0052108E">
              <w:rPr>
                <w:rFonts w:cs="Times New Roman"/>
                <w:sz w:val="20"/>
                <w:lang w:val="en-US" w:bidi="th-TH"/>
              </w:rPr>
              <w:t>(42,146,169)</w:t>
            </w:r>
          </w:p>
        </w:tc>
        <w:tc>
          <w:tcPr>
            <w:tcW w:w="207" w:type="dxa"/>
            <w:shd w:val="clear" w:color="auto" w:fill="auto"/>
            <w:vAlign w:val="bottom"/>
          </w:tcPr>
          <w:p w14:paraId="420CD4F0" w14:textId="77777777" w:rsidR="0052108E" w:rsidRPr="0052108E" w:rsidRDefault="0052108E" w:rsidP="0052108E">
            <w:pPr>
              <w:pStyle w:val="acctfourfigures"/>
              <w:tabs>
                <w:tab w:val="clear" w:pos="765"/>
              </w:tabs>
              <w:spacing w:line="240" w:lineRule="atLeast"/>
              <w:ind w:left="-180" w:right="-156"/>
              <w:rPr>
                <w:rFonts w:cs="Times New Roman"/>
                <w:sz w:val="20"/>
                <w:lang w:val="en-US" w:bidi="th-TH"/>
              </w:rPr>
            </w:pPr>
          </w:p>
        </w:tc>
        <w:tc>
          <w:tcPr>
            <w:tcW w:w="1622" w:type="dxa"/>
            <w:shd w:val="clear" w:color="auto" w:fill="auto"/>
            <w:vAlign w:val="bottom"/>
          </w:tcPr>
          <w:p w14:paraId="0151CD03" w14:textId="6C22A2E4"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(2,709,070)</w:t>
            </w:r>
          </w:p>
        </w:tc>
        <w:tc>
          <w:tcPr>
            <w:tcW w:w="205" w:type="dxa"/>
            <w:shd w:val="clear" w:color="auto" w:fill="auto"/>
            <w:vAlign w:val="bottom"/>
          </w:tcPr>
          <w:p w14:paraId="3A32AD0E" w14:textId="77777777" w:rsidR="0052108E" w:rsidRPr="0052108E" w:rsidRDefault="0052108E" w:rsidP="0052108E">
            <w:pPr>
              <w:pStyle w:val="acctfourfigures"/>
              <w:tabs>
                <w:tab w:val="clear" w:pos="765"/>
                <w:tab w:val="decimal" w:pos="1271"/>
              </w:tabs>
              <w:spacing w:line="240" w:lineRule="atLeast"/>
              <w:ind w:left="-180" w:right="-156"/>
              <w:rPr>
                <w:rFonts w:cs="Times New Roman"/>
                <w:sz w:val="20"/>
                <w:lang w:val="en-US" w:bidi="th-TH"/>
              </w:rPr>
            </w:pPr>
          </w:p>
        </w:tc>
        <w:tc>
          <w:tcPr>
            <w:tcW w:w="1717" w:type="dxa"/>
            <w:shd w:val="clear" w:color="auto" w:fill="auto"/>
            <w:vAlign w:val="bottom"/>
          </w:tcPr>
          <w:p w14:paraId="4525B812" w14:textId="38CF5E0E" w:rsidR="0052108E" w:rsidRPr="0052108E" w:rsidRDefault="0052108E" w:rsidP="0052108E">
            <w:pPr>
              <w:pStyle w:val="acctfourfigures"/>
              <w:tabs>
                <w:tab w:val="clear" w:pos="765"/>
                <w:tab w:val="decimal" w:pos="1341"/>
              </w:tabs>
              <w:spacing w:line="240" w:lineRule="atLeast"/>
              <w:ind w:left="-180" w:right="-156"/>
              <w:rPr>
                <w:rFonts w:cs="Times New Roman"/>
                <w:sz w:val="20"/>
                <w:lang w:val="en-US" w:bidi="th-TH"/>
              </w:rPr>
            </w:pPr>
            <w:r w:rsidRPr="0052108E">
              <w:rPr>
                <w:rFonts w:cs="Times New Roman"/>
                <w:sz w:val="20"/>
                <w:lang w:val="en-US" w:bidi="th-TH"/>
              </w:rPr>
              <w:t>(1,191,759)</w:t>
            </w:r>
          </w:p>
        </w:tc>
      </w:tr>
    </w:tbl>
    <w:p w14:paraId="1179246E" w14:textId="77777777" w:rsidR="009740ED" w:rsidRPr="007C4A02" w:rsidRDefault="009740ED" w:rsidP="009740ED">
      <w:pPr>
        <w:pStyle w:val="block"/>
        <w:spacing w:after="0" w:line="240" w:lineRule="atLeast"/>
        <w:ind w:left="540" w:right="-27"/>
        <w:jc w:val="thaiDistribute"/>
        <w:rPr>
          <w:rFonts w:cs="Times New Roman"/>
          <w:sz w:val="24"/>
          <w:szCs w:val="24"/>
        </w:rPr>
        <w:sectPr w:rsidR="009740ED" w:rsidRPr="007C4A02" w:rsidSect="00E523D3">
          <w:pgSz w:w="16840" w:h="11907" w:orient="landscape" w:code="9"/>
          <w:pgMar w:top="691" w:right="1152" w:bottom="576" w:left="1152" w:header="720" w:footer="720" w:gutter="0"/>
          <w:cols w:space="720"/>
          <w:docGrid w:linePitch="299"/>
        </w:sectPr>
      </w:pPr>
    </w:p>
    <w:p w14:paraId="6F7740A9" w14:textId="77777777" w:rsidR="002C6F0E" w:rsidRPr="007C4A02" w:rsidRDefault="002C6F0E" w:rsidP="002C6F0E">
      <w:pPr>
        <w:ind w:left="540" w:right="-27"/>
        <w:jc w:val="both"/>
        <w:rPr>
          <w:rFonts w:cs="Times New Roman"/>
          <w:i/>
          <w:iCs/>
          <w:szCs w:val="22"/>
        </w:rPr>
      </w:pPr>
      <w:r w:rsidRPr="007C4A02">
        <w:rPr>
          <w:rFonts w:cs="Times New Roman"/>
          <w:i/>
          <w:iCs/>
          <w:szCs w:val="22"/>
        </w:rPr>
        <w:lastRenderedPageBreak/>
        <w:t>Immaterial associates and joint ventures</w:t>
      </w:r>
    </w:p>
    <w:p w14:paraId="4CF89625" w14:textId="77777777" w:rsidR="002C6F0E" w:rsidRPr="007C4A02" w:rsidRDefault="002C6F0E" w:rsidP="002C6F0E">
      <w:pPr>
        <w:ind w:left="540" w:right="-27"/>
        <w:jc w:val="both"/>
        <w:rPr>
          <w:rFonts w:cs="Times New Roman"/>
          <w:szCs w:val="22"/>
        </w:rPr>
      </w:pPr>
    </w:p>
    <w:p w14:paraId="77A4E1EE" w14:textId="77777777" w:rsidR="002C6F0E" w:rsidRPr="007C4A02" w:rsidRDefault="002C6F0E" w:rsidP="002C6F0E">
      <w:pPr>
        <w:ind w:left="540" w:right="-27"/>
        <w:jc w:val="both"/>
        <w:rPr>
          <w:rFonts w:cs="Times New Roman"/>
          <w:szCs w:val="22"/>
        </w:rPr>
      </w:pPr>
      <w:r w:rsidRPr="007C4A02">
        <w:rPr>
          <w:rFonts w:cs="Times New Roman"/>
          <w:szCs w:val="22"/>
        </w:rPr>
        <w:t>The following is summarised financial information for the Group’s interest in immaterial associates and joint ventures based on the amounts reported in the Group’s consolidated financial statements:</w:t>
      </w:r>
    </w:p>
    <w:p w14:paraId="0B7C5529" w14:textId="77777777" w:rsidR="002C6F0E" w:rsidRPr="007C4A02" w:rsidRDefault="002C6F0E" w:rsidP="002C6F0E">
      <w:pPr>
        <w:ind w:left="540" w:right="-27"/>
        <w:jc w:val="both"/>
        <w:rPr>
          <w:rFonts w:cs="Times New Roman"/>
          <w:szCs w:val="22"/>
        </w:rPr>
      </w:pPr>
    </w:p>
    <w:tbl>
      <w:tblPr>
        <w:tblW w:w="9090" w:type="dxa"/>
        <w:tblInd w:w="540" w:type="dxa"/>
        <w:tblLayout w:type="fixed"/>
        <w:tblCellMar>
          <w:left w:w="79" w:type="dxa"/>
          <w:right w:w="79" w:type="dxa"/>
        </w:tblCellMar>
        <w:tblLook w:val="0000" w:firstRow="0" w:lastRow="0" w:firstColumn="0" w:lastColumn="0" w:noHBand="0" w:noVBand="0"/>
      </w:tblPr>
      <w:tblGrid>
        <w:gridCol w:w="3960"/>
        <w:gridCol w:w="1170"/>
        <w:gridCol w:w="181"/>
        <w:gridCol w:w="1169"/>
        <w:gridCol w:w="183"/>
        <w:gridCol w:w="1167"/>
        <w:gridCol w:w="180"/>
        <w:gridCol w:w="1080"/>
      </w:tblGrid>
      <w:tr w:rsidR="002C6F0E" w:rsidRPr="007C4A02" w14:paraId="208D1772" w14:textId="77777777" w:rsidTr="00D13272">
        <w:trPr>
          <w:cantSplit/>
          <w:tblHeader/>
        </w:trPr>
        <w:tc>
          <w:tcPr>
            <w:tcW w:w="3960" w:type="dxa"/>
            <w:vAlign w:val="bottom"/>
          </w:tcPr>
          <w:p w14:paraId="3BDBB660" w14:textId="77777777" w:rsidR="002C6F0E" w:rsidRPr="007C4A02" w:rsidRDefault="002C6F0E" w:rsidP="002A6BA0">
            <w:pPr>
              <w:spacing w:line="240" w:lineRule="atLeast"/>
              <w:rPr>
                <w:rFonts w:cs="Times New Roman"/>
                <w:szCs w:val="22"/>
                <w:lang w:val="en-US"/>
              </w:rPr>
            </w:pPr>
          </w:p>
        </w:tc>
        <w:tc>
          <w:tcPr>
            <w:tcW w:w="2520" w:type="dxa"/>
            <w:gridSpan w:val="3"/>
            <w:vAlign w:val="bottom"/>
          </w:tcPr>
          <w:p w14:paraId="76F0485B" w14:textId="77777777" w:rsidR="002C6F0E" w:rsidRPr="007C4A02" w:rsidRDefault="002C6F0E" w:rsidP="002A6BA0">
            <w:pPr>
              <w:pStyle w:val="acctmergecolhdg"/>
              <w:spacing w:line="240" w:lineRule="atLeast"/>
              <w:ind w:left="-52" w:right="-75"/>
              <w:rPr>
                <w:rFonts w:cs="Times New Roman"/>
                <w:b w:val="0"/>
                <w:bCs/>
                <w:szCs w:val="22"/>
              </w:rPr>
            </w:pPr>
            <w:r w:rsidRPr="007C4A02">
              <w:rPr>
                <w:rFonts w:cs="Times New Roman"/>
                <w:b w:val="0"/>
                <w:bCs/>
                <w:szCs w:val="22"/>
              </w:rPr>
              <w:t>Immaterial associates</w:t>
            </w:r>
          </w:p>
        </w:tc>
        <w:tc>
          <w:tcPr>
            <w:tcW w:w="183" w:type="dxa"/>
            <w:vAlign w:val="bottom"/>
          </w:tcPr>
          <w:p w14:paraId="7B14AFD5" w14:textId="77777777" w:rsidR="002C6F0E" w:rsidRPr="007C4A02" w:rsidRDefault="002C6F0E" w:rsidP="002A6BA0">
            <w:pPr>
              <w:pStyle w:val="acctmergecolhdg"/>
              <w:spacing w:line="240" w:lineRule="atLeast"/>
              <w:rPr>
                <w:rFonts w:cs="Times New Roman"/>
                <w:b w:val="0"/>
                <w:bCs/>
                <w:szCs w:val="22"/>
              </w:rPr>
            </w:pPr>
          </w:p>
        </w:tc>
        <w:tc>
          <w:tcPr>
            <w:tcW w:w="2427" w:type="dxa"/>
            <w:gridSpan w:val="3"/>
            <w:vAlign w:val="bottom"/>
          </w:tcPr>
          <w:p w14:paraId="63AA8A6B" w14:textId="77777777" w:rsidR="002C6F0E" w:rsidRPr="007C4A02" w:rsidRDefault="002C6F0E" w:rsidP="002A6BA0">
            <w:pPr>
              <w:pStyle w:val="acctmergecolhdg"/>
              <w:spacing w:line="240" w:lineRule="atLeast"/>
              <w:ind w:left="-81" w:right="-66"/>
              <w:rPr>
                <w:rFonts w:cs="Times New Roman"/>
                <w:b w:val="0"/>
                <w:bCs/>
                <w:szCs w:val="22"/>
              </w:rPr>
            </w:pPr>
            <w:r w:rsidRPr="007C4A02">
              <w:rPr>
                <w:rFonts w:cs="Times New Roman"/>
                <w:b w:val="0"/>
                <w:bCs/>
                <w:szCs w:val="22"/>
              </w:rPr>
              <w:t>Immaterial joint ventures</w:t>
            </w:r>
          </w:p>
        </w:tc>
      </w:tr>
      <w:tr w:rsidR="002C6F0E" w:rsidRPr="007C4A02" w14:paraId="14BD6066" w14:textId="77777777" w:rsidTr="00D13272">
        <w:trPr>
          <w:cantSplit/>
          <w:tblHeader/>
        </w:trPr>
        <w:tc>
          <w:tcPr>
            <w:tcW w:w="3960" w:type="dxa"/>
            <w:vAlign w:val="bottom"/>
          </w:tcPr>
          <w:p w14:paraId="5FC92B75" w14:textId="77777777" w:rsidR="002C6F0E" w:rsidRPr="007C4A02" w:rsidRDefault="002C6F0E" w:rsidP="002A6BA0">
            <w:pPr>
              <w:pStyle w:val="acctfourfigures"/>
              <w:spacing w:line="240" w:lineRule="atLeast"/>
              <w:jc w:val="center"/>
              <w:rPr>
                <w:rFonts w:cs="Times New Roman"/>
                <w:szCs w:val="22"/>
              </w:rPr>
            </w:pPr>
          </w:p>
        </w:tc>
        <w:tc>
          <w:tcPr>
            <w:tcW w:w="1170" w:type="dxa"/>
            <w:vAlign w:val="bottom"/>
          </w:tcPr>
          <w:p w14:paraId="43950670" w14:textId="16C2201F" w:rsidR="002C6F0E" w:rsidRPr="007C4A02" w:rsidRDefault="002C6F0E" w:rsidP="002A6BA0">
            <w:pPr>
              <w:pStyle w:val="acctmergecolhdg"/>
              <w:spacing w:line="240" w:lineRule="atLeast"/>
              <w:ind w:left="-142" w:right="-52"/>
              <w:rPr>
                <w:rFonts w:cs="Times New Roman"/>
                <w:b w:val="0"/>
                <w:bCs/>
                <w:szCs w:val="22"/>
              </w:rPr>
            </w:pPr>
            <w:r w:rsidRPr="007C4A02">
              <w:rPr>
                <w:rFonts w:cs="Times New Roman"/>
                <w:b w:val="0"/>
                <w:bCs/>
                <w:szCs w:val="22"/>
              </w:rPr>
              <w:t>202</w:t>
            </w:r>
            <w:r w:rsidR="009331EF">
              <w:rPr>
                <w:rFonts w:cs="Times New Roman"/>
                <w:b w:val="0"/>
                <w:bCs/>
                <w:szCs w:val="22"/>
              </w:rPr>
              <w:t>3</w:t>
            </w:r>
          </w:p>
        </w:tc>
        <w:tc>
          <w:tcPr>
            <w:tcW w:w="181" w:type="dxa"/>
            <w:vAlign w:val="bottom"/>
          </w:tcPr>
          <w:p w14:paraId="4724D5D9" w14:textId="77777777" w:rsidR="002C6F0E" w:rsidRPr="007C4A02" w:rsidRDefault="002C6F0E" w:rsidP="002A6BA0">
            <w:pPr>
              <w:pStyle w:val="acctmergecolhdg"/>
              <w:spacing w:line="240" w:lineRule="atLeast"/>
              <w:rPr>
                <w:rFonts w:cs="Times New Roman"/>
                <w:b w:val="0"/>
                <w:bCs/>
                <w:szCs w:val="22"/>
              </w:rPr>
            </w:pPr>
          </w:p>
        </w:tc>
        <w:tc>
          <w:tcPr>
            <w:tcW w:w="1169" w:type="dxa"/>
            <w:vAlign w:val="bottom"/>
          </w:tcPr>
          <w:p w14:paraId="6B2CB388" w14:textId="144EF3CD" w:rsidR="002C6F0E" w:rsidRPr="007C4A02" w:rsidRDefault="002C6F0E" w:rsidP="002A6BA0">
            <w:pPr>
              <w:pStyle w:val="acctmergecolhdg"/>
              <w:spacing w:line="240" w:lineRule="atLeast"/>
              <w:ind w:left="-104" w:right="-75" w:firstLine="27"/>
              <w:rPr>
                <w:rFonts w:cs="Times New Roman"/>
                <w:b w:val="0"/>
                <w:bCs/>
                <w:szCs w:val="22"/>
              </w:rPr>
            </w:pPr>
            <w:r w:rsidRPr="007C4A02">
              <w:rPr>
                <w:rFonts w:cs="Times New Roman"/>
                <w:b w:val="0"/>
                <w:bCs/>
                <w:szCs w:val="22"/>
              </w:rPr>
              <w:t>20</w:t>
            </w:r>
            <w:r w:rsidR="00E523D3" w:rsidRPr="007C4A02">
              <w:rPr>
                <w:rFonts w:cs="Times New Roman"/>
                <w:b w:val="0"/>
                <w:bCs/>
                <w:szCs w:val="22"/>
              </w:rPr>
              <w:t>2</w:t>
            </w:r>
            <w:r w:rsidR="009331EF">
              <w:rPr>
                <w:rFonts w:cs="Times New Roman"/>
                <w:b w:val="0"/>
                <w:bCs/>
                <w:szCs w:val="22"/>
              </w:rPr>
              <w:t>2</w:t>
            </w:r>
          </w:p>
        </w:tc>
        <w:tc>
          <w:tcPr>
            <w:tcW w:w="183" w:type="dxa"/>
            <w:vAlign w:val="bottom"/>
          </w:tcPr>
          <w:p w14:paraId="2CF0501C" w14:textId="77777777" w:rsidR="002C6F0E" w:rsidRPr="007C4A02" w:rsidRDefault="002C6F0E" w:rsidP="002A6BA0">
            <w:pPr>
              <w:pStyle w:val="acctmergecolhdg"/>
              <w:spacing w:line="240" w:lineRule="atLeast"/>
              <w:rPr>
                <w:rFonts w:cs="Times New Roman"/>
                <w:b w:val="0"/>
                <w:bCs/>
                <w:szCs w:val="22"/>
              </w:rPr>
            </w:pPr>
          </w:p>
        </w:tc>
        <w:tc>
          <w:tcPr>
            <w:tcW w:w="1167" w:type="dxa"/>
            <w:vAlign w:val="bottom"/>
          </w:tcPr>
          <w:p w14:paraId="1A3E04A3" w14:textId="73A76CAC" w:rsidR="002C6F0E" w:rsidRPr="007C4A02" w:rsidRDefault="002C6F0E" w:rsidP="002A6BA0">
            <w:pPr>
              <w:pStyle w:val="acctmergecolhdg"/>
              <w:spacing w:line="240" w:lineRule="atLeast"/>
              <w:ind w:left="-81" w:right="-66"/>
              <w:rPr>
                <w:rFonts w:cs="Times New Roman"/>
                <w:b w:val="0"/>
                <w:bCs/>
                <w:szCs w:val="22"/>
              </w:rPr>
            </w:pPr>
            <w:r w:rsidRPr="007C4A02">
              <w:rPr>
                <w:rFonts w:cs="Times New Roman"/>
                <w:b w:val="0"/>
                <w:bCs/>
                <w:szCs w:val="22"/>
              </w:rPr>
              <w:t>202</w:t>
            </w:r>
            <w:r w:rsidR="009331EF">
              <w:rPr>
                <w:rFonts w:cs="Times New Roman"/>
                <w:b w:val="0"/>
                <w:bCs/>
                <w:szCs w:val="22"/>
              </w:rPr>
              <w:t>3</w:t>
            </w:r>
          </w:p>
        </w:tc>
        <w:tc>
          <w:tcPr>
            <w:tcW w:w="180" w:type="dxa"/>
            <w:vAlign w:val="bottom"/>
          </w:tcPr>
          <w:p w14:paraId="5844991C" w14:textId="77777777" w:rsidR="002C6F0E" w:rsidRPr="007C4A02" w:rsidRDefault="002C6F0E" w:rsidP="002A6BA0">
            <w:pPr>
              <w:pStyle w:val="acctmergecolhdg"/>
              <w:spacing w:line="240" w:lineRule="atLeast"/>
              <w:rPr>
                <w:rFonts w:cs="Times New Roman"/>
                <w:b w:val="0"/>
                <w:bCs/>
                <w:szCs w:val="22"/>
              </w:rPr>
            </w:pPr>
          </w:p>
        </w:tc>
        <w:tc>
          <w:tcPr>
            <w:tcW w:w="1080" w:type="dxa"/>
            <w:vAlign w:val="bottom"/>
          </w:tcPr>
          <w:p w14:paraId="5AB2B457" w14:textId="345E47E1" w:rsidR="002C6F0E" w:rsidRPr="007C4A02" w:rsidRDefault="002C6F0E" w:rsidP="002A6BA0">
            <w:pPr>
              <w:pStyle w:val="acctmergecolhdg"/>
              <w:spacing w:line="240" w:lineRule="atLeast"/>
              <w:ind w:left="-104" w:right="-75" w:firstLine="27"/>
              <w:rPr>
                <w:rFonts w:cs="Times New Roman"/>
                <w:b w:val="0"/>
                <w:bCs/>
                <w:szCs w:val="22"/>
              </w:rPr>
            </w:pPr>
            <w:r w:rsidRPr="007C4A02">
              <w:rPr>
                <w:rFonts w:cs="Times New Roman"/>
                <w:b w:val="0"/>
                <w:bCs/>
                <w:szCs w:val="22"/>
              </w:rPr>
              <w:t>20</w:t>
            </w:r>
            <w:r w:rsidR="00E523D3" w:rsidRPr="007C4A02">
              <w:rPr>
                <w:rFonts w:cs="Times New Roman"/>
                <w:b w:val="0"/>
                <w:bCs/>
                <w:szCs w:val="22"/>
              </w:rPr>
              <w:t>2</w:t>
            </w:r>
            <w:r w:rsidR="009331EF">
              <w:rPr>
                <w:rFonts w:cs="Times New Roman"/>
                <w:b w:val="0"/>
                <w:bCs/>
                <w:szCs w:val="22"/>
              </w:rPr>
              <w:t>2</w:t>
            </w:r>
          </w:p>
        </w:tc>
      </w:tr>
      <w:tr w:rsidR="002C6F0E" w:rsidRPr="007C4A02" w14:paraId="22EB045A" w14:textId="77777777" w:rsidTr="00D13272">
        <w:trPr>
          <w:cantSplit/>
        </w:trPr>
        <w:tc>
          <w:tcPr>
            <w:tcW w:w="3960" w:type="dxa"/>
            <w:shd w:val="clear" w:color="auto" w:fill="auto"/>
            <w:vAlign w:val="bottom"/>
          </w:tcPr>
          <w:p w14:paraId="4027E705" w14:textId="77777777" w:rsidR="002C6F0E" w:rsidRPr="007C4A02" w:rsidRDefault="002C6F0E" w:rsidP="002A6BA0">
            <w:pPr>
              <w:spacing w:line="240" w:lineRule="atLeast"/>
              <w:rPr>
                <w:rFonts w:cs="Times New Roman"/>
                <w:b/>
                <w:bCs/>
                <w:i/>
                <w:iCs/>
                <w:szCs w:val="22"/>
              </w:rPr>
            </w:pPr>
          </w:p>
        </w:tc>
        <w:tc>
          <w:tcPr>
            <w:tcW w:w="5130" w:type="dxa"/>
            <w:gridSpan w:val="7"/>
            <w:shd w:val="clear" w:color="auto" w:fill="auto"/>
            <w:vAlign w:val="bottom"/>
          </w:tcPr>
          <w:p w14:paraId="55D68CF9" w14:textId="77777777" w:rsidR="002C6F0E" w:rsidRPr="007C4A02" w:rsidRDefault="002C6F0E" w:rsidP="002A6BA0">
            <w:pPr>
              <w:pStyle w:val="acctfourfigures"/>
              <w:spacing w:line="240" w:lineRule="atLeast"/>
              <w:jc w:val="center"/>
              <w:rPr>
                <w:rFonts w:cs="Times New Roman"/>
                <w:i/>
                <w:iCs/>
                <w:szCs w:val="22"/>
              </w:rPr>
            </w:pPr>
            <w:r w:rsidRPr="007C4A02">
              <w:rPr>
                <w:rFonts w:cs="Times New Roman"/>
                <w:i/>
                <w:iCs/>
                <w:szCs w:val="22"/>
              </w:rPr>
              <w:t>(in thousand Baht)</w:t>
            </w:r>
          </w:p>
        </w:tc>
      </w:tr>
      <w:tr w:rsidR="00D558D8" w:rsidRPr="007C4A02" w14:paraId="10013BBA" w14:textId="77777777" w:rsidTr="00D13272">
        <w:trPr>
          <w:cantSplit/>
        </w:trPr>
        <w:tc>
          <w:tcPr>
            <w:tcW w:w="3960" w:type="dxa"/>
            <w:shd w:val="clear" w:color="auto" w:fill="auto"/>
            <w:vAlign w:val="bottom"/>
          </w:tcPr>
          <w:p w14:paraId="2D12A6A5" w14:textId="77777777" w:rsidR="00D558D8" w:rsidRPr="007C4A02" w:rsidRDefault="00D558D8" w:rsidP="00D558D8">
            <w:pPr>
              <w:spacing w:line="240" w:lineRule="atLeast"/>
              <w:ind w:left="101" w:right="-79" w:hanging="180"/>
              <w:rPr>
                <w:rFonts w:cs="Times New Roman"/>
                <w:szCs w:val="22"/>
              </w:rPr>
            </w:pPr>
            <w:r w:rsidRPr="007C4A02">
              <w:rPr>
                <w:rFonts w:cs="Times New Roman"/>
                <w:szCs w:val="22"/>
              </w:rPr>
              <w:t xml:space="preserve">Carrying </w:t>
            </w:r>
            <w:proofErr w:type="gramStart"/>
            <w:r w:rsidRPr="007C4A02">
              <w:rPr>
                <w:rFonts w:cs="Times New Roman"/>
                <w:szCs w:val="22"/>
              </w:rPr>
              <w:t>amount</w:t>
            </w:r>
            <w:proofErr w:type="gramEnd"/>
            <w:r w:rsidRPr="007C4A02">
              <w:rPr>
                <w:rFonts w:cs="Times New Roman"/>
                <w:szCs w:val="22"/>
              </w:rPr>
              <w:t xml:space="preserve"> of interests in immaterial associates and joint ventures</w:t>
            </w:r>
          </w:p>
        </w:tc>
        <w:tc>
          <w:tcPr>
            <w:tcW w:w="1170" w:type="dxa"/>
            <w:tcBorders>
              <w:bottom w:val="double" w:sz="4" w:space="0" w:color="auto"/>
            </w:tcBorders>
            <w:shd w:val="clear" w:color="auto" w:fill="auto"/>
            <w:vAlign w:val="bottom"/>
          </w:tcPr>
          <w:p w14:paraId="3F8FD964" w14:textId="1E4AC987" w:rsidR="00D558D8" w:rsidRPr="00D558D8" w:rsidRDefault="00D558D8" w:rsidP="00D558D8">
            <w:pPr>
              <w:pStyle w:val="acctfourfigures"/>
              <w:tabs>
                <w:tab w:val="clear" w:pos="765"/>
                <w:tab w:val="decimal" w:pos="1001"/>
              </w:tabs>
              <w:spacing w:line="240" w:lineRule="atLeast"/>
              <w:ind w:right="-156"/>
              <w:rPr>
                <w:rFonts w:cs="Times New Roman"/>
                <w:b/>
                <w:bCs/>
                <w:szCs w:val="22"/>
                <w:lang w:val="en-US" w:bidi="th-TH"/>
              </w:rPr>
            </w:pPr>
            <w:r w:rsidRPr="00D558D8">
              <w:rPr>
                <w:rFonts w:cs="Times New Roman"/>
                <w:b/>
                <w:bCs/>
                <w:szCs w:val="22"/>
                <w:lang w:val="en-US" w:bidi="th-TH"/>
              </w:rPr>
              <w:t>10,841,850</w:t>
            </w:r>
          </w:p>
        </w:tc>
        <w:tc>
          <w:tcPr>
            <w:tcW w:w="181" w:type="dxa"/>
            <w:shd w:val="clear" w:color="auto" w:fill="auto"/>
            <w:vAlign w:val="bottom"/>
          </w:tcPr>
          <w:p w14:paraId="0C9395D1" w14:textId="77777777" w:rsidR="00D558D8" w:rsidRPr="007C4A02" w:rsidRDefault="00D558D8" w:rsidP="00D558D8">
            <w:pPr>
              <w:pStyle w:val="acctfourfigures"/>
              <w:spacing w:line="240" w:lineRule="atLeast"/>
              <w:jc w:val="right"/>
              <w:rPr>
                <w:rFonts w:cs="Times New Roman"/>
                <w:b/>
                <w:bCs/>
                <w:szCs w:val="22"/>
              </w:rPr>
            </w:pPr>
          </w:p>
        </w:tc>
        <w:tc>
          <w:tcPr>
            <w:tcW w:w="1169" w:type="dxa"/>
            <w:tcBorders>
              <w:bottom w:val="double" w:sz="4" w:space="0" w:color="auto"/>
            </w:tcBorders>
            <w:shd w:val="clear" w:color="auto" w:fill="auto"/>
            <w:vAlign w:val="bottom"/>
          </w:tcPr>
          <w:p w14:paraId="14E72727" w14:textId="2F985389" w:rsidR="00D558D8" w:rsidRPr="007C4A02" w:rsidRDefault="00D558D8" w:rsidP="00D558D8">
            <w:pPr>
              <w:pStyle w:val="acctfourfigures"/>
              <w:tabs>
                <w:tab w:val="clear" w:pos="765"/>
                <w:tab w:val="decimal" w:pos="1001"/>
              </w:tabs>
              <w:spacing w:line="240" w:lineRule="atLeast"/>
              <w:ind w:right="-156"/>
              <w:rPr>
                <w:rFonts w:cs="Times New Roman"/>
                <w:b/>
                <w:bCs/>
                <w:szCs w:val="22"/>
                <w:lang w:val="en-US" w:bidi="th-TH"/>
              </w:rPr>
            </w:pPr>
            <w:r w:rsidRPr="00652097">
              <w:rPr>
                <w:rFonts w:cs="Times New Roman"/>
                <w:b/>
                <w:bCs/>
                <w:szCs w:val="22"/>
                <w:lang w:val="en-US" w:bidi="th-TH"/>
              </w:rPr>
              <w:t>10,972,942</w:t>
            </w:r>
          </w:p>
        </w:tc>
        <w:tc>
          <w:tcPr>
            <w:tcW w:w="183" w:type="dxa"/>
            <w:shd w:val="clear" w:color="auto" w:fill="auto"/>
            <w:vAlign w:val="bottom"/>
          </w:tcPr>
          <w:p w14:paraId="02D5CDCD" w14:textId="77777777" w:rsidR="00D558D8" w:rsidRPr="007C4A02" w:rsidRDefault="00D558D8" w:rsidP="00D558D8">
            <w:pPr>
              <w:pStyle w:val="acctfourfigures"/>
              <w:spacing w:line="240" w:lineRule="atLeast"/>
              <w:jc w:val="right"/>
              <w:rPr>
                <w:rFonts w:cs="Times New Roman"/>
                <w:b/>
                <w:bCs/>
                <w:szCs w:val="22"/>
              </w:rPr>
            </w:pPr>
          </w:p>
        </w:tc>
        <w:tc>
          <w:tcPr>
            <w:tcW w:w="1167" w:type="dxa"/>
            <w:tcBorders>
              <w:bottom w:val="double" w:sz="4" w:space="0" w:color="auto"/>
            </w:tcBorders>
            <w:shd w:val="clear" w:color="auto" w:fill="auto"/>
            <w:vAlign w:val="bottom"/>
          </w:tcPr>
          <w:p w14:paraId="5F44E1A6" w14:textId="0BA4A69D" w:rsidR="00D558D8" w:rsidRPr="00D558D8" w:rsidRDefault="00D558D8" w:rsidP="00D558D8">
            <w:pPr>
              <w:pStyle w:val="acctfourfigures"/>
              <w:tabs>
                <w:tab w:val="clear" w:pos="765"/>
                <w:tab w:val="decimal" w:pos="989"/>
              </w:tabs>
              <w:spacing w:line="240" w:lineRule="atLeast"/>
              <w:ind w:right="-156"/>
              <w:rPr>
                <w:rFonts w:cs="Times New Roman"/>
                <w:b/>
                <w:bCs/>
                <w:szCs w:val="22"/>
                <w:lang w:val="en-US" w:bidi="th-TH"/>
              </w:rPr>
            </w:pPr>
            <w:r w:rsidRPr="00D558D8">
              <w:rPr>
                <w:rFonts w:cs="Times New Roman"/>
                <w:b/>
                <w:bCs/>
                <w:szCs w:val="22"/>
                <w:lang w:val="en-US" w:bidi="th-TH"/>
              </w:rPr>
              <w:t>23,274,627</w:t>
            </w:r>
          </w:p>
        </w:tc>
        <w:tc>
          <w:tcPr>
            <w:tcW w:w="180" w:type="dxa"/>
            <w:shd w:val="clear" w:color="auto" w:fill="auto"/>
            <w:vAlign w:val="bottom"/>
          </w:tcPr>
          <w:p w14:paraId="709195A4" w14:textId="77777777" w:rsidR="00D558D8" w:rsidRPr="007C4A02" w:rsidRDefault="00D558D8" w:rsidP="00D558D8">
            <w:pPr>
              <w:pStyle w:val="acctfourfigures"/>
              <w:spacing w:line="240" w:lineRule="atLeast"/>
              <w:jc w:val="right"/>
              <w:rPr>
                <w:rFonts w:cs="Times New Roman"/>
                <w:b/>
                <w:bCs/>
                <w:szCs w:val="22"/>
              </w:rPr>
            </w:pPr>
          </w:p>
        </w:tc>
        <w:tc>
          <w:tcPr>
            <w:tcW w:w="1080" w:type="dxa"/>
            <w:tcBorders>
              <w:bottom w:val="double" w:sz="4" w:space="0" w:color="auto"/>
            </w:tcBorders>
            <w:shd w:val="clear" w:color="auto" w:fill="auto"/>
            <w:vAlign w:val="bottom"/>
          </w:tcPr>
          <w:p w14:paraId="1C269A7C" w14:textId="21CC7B97" w:rsidR="00D558D8" w:rsidRPr="00D558D8" w:rsidRDefault="00D558D8" w:rsidP="00D558D8">
            <w:pPr>
              <w:pStyle w:val="acctfourfigures"/>
              <w:tabs>
                <w:tab w:val="clear" w:pos="765"/>
                <w:tab w:val="decimal" w:pos="989"/>
              </w:tabs>
              <w:spacing w:line="240" w:lineRule="atLeast"/>
              <w:ind w:left="-180" w:right="17"/>
              <w:rPr>
                <w:rFonts w:cs="Times New Roman"/>
                <w:b/>
                <w:bCs/>
                <w:szCs w:val="22"/>
                <w:lang w:val="en-US" w:bidi="th-TH"/>
              </w:rPr>
            </w:pPr>
            <w:r w:rsidRPr="00D558D8">
              <w:rPr>
                <w:rFonts w:cs="Times New Roman"/>
                <w:b/>
                <w:bCs/>
                <w:szCs w:val="22"/>
                <w:lang w:val="en-US" w:bidi="th-TH"/>
              </w:rPr>
              <w:t>23,963,123</w:t>
            </w:r>
          </w:p>
        </w:tc>
      </w:tr>
      <w:tr w:rsidR="00D558D8" w:rsidRPr="007C4A02" w14:paraId="35763FCA" w14:textId="77777777" w:rsidTr="00D13272">
        <w:trPr>
          <w:cantSplit/>
        </w:trPr>
        <w:tc>
          <w:tcPr>
            <w:tcW w:w="3960" w:type="dxa"/>
            <w:shd w:val="clear" w:color="auto" w:fill="auto"/>
            <w:vAlign w:val="bottom"/>
          </w:tcPr>
          <w:p w14:paraId="1A5CF649" w14:textId="77777777" w:rsidR="00D558D8" w:rsidRPr="007C4A02" w:rsidRDefault="00D558D8" w:rsidP="00D558D8">
            <w:pPr>
              <w:spacing w:line="240" w:lineRule="atLeast"/>
              <w:ind w:left="191" w:right="-79" w:hanging="270"/>
              <w:rPr>
                <w:rFonts w:cs="Times New Roman"/>
                <w:szCs w:val="22"/>
              </w:rPr>
            </w:pPr>
          </w:p>
        </w:tc>
        <w:tc>
          <w:tcPr>
            <w:tcW w:w="1170" w:type="dxa"/>
            <w:shd w:val="clear" w:color="auto" w:fill="auto"/>
            <w:vAlign w:val="bottom"/>
          </w:tcPr>
          <w:p w14:paraId="7B610C55" w14:textId="77777777" w:rsidR="00D558D8" w:rsidRPr="00D558D8" w:rsidRDefault="00D558D8" w:rsidP="00D558D8">
            <w:pPr>
              <w:pStyle w:val="acctfourfigures"/>
              <w:tabs>
                <w:tab w:val="clear" w:pos="765"/>
                <w:tab w:val="decimal" w:pos="1001"/>
              </w:tabs>
              <w:spacing w:line="240" w:lineRule="atLeast"/>
              <w:ind w:right="-156"/>
              <w:rPr>
                <w:rFonts w:cs="Times New Roman"/>
                <w:szCs w:val="22"/>
                <w:lang w:val="en-US" w:bidi="th-TH"/>
              </w:rPr>
            </w:pPr>
          </w:p>
        </w:tc>
        <w:tc>
          <w:tcPr>
            <w:tcW w:w="181" w:type="dxa"/>
            <w:shd w:val="clear" w:color="auto" w:fill="auto"/>
            <w:vAlign w:val="bottom"/>
          </w:tcPr>
          <w:p w14:paraId="55231376" w14:textId="77777777" w:rsidR="00D558D8" w:rsidRPr="007C4A02" w:rsidRDefault="00D558D8" w:rsidP="00D558D8">
            <w:pPr>
              <w:pStyle w:val="acctfourfigures"/>
              <w:spacing w:line="240" w:lineRule="atLeast"/>
              <w:jc w:val="right"/>
              <w:rPr>
                <w:rFonts w:cs="Times New Roman"/>
                <w:b/>
                <w:bCs/>
                <w:szCs w:val="22"/>
              </w:rPr>
            </w:pPr>
          </w:p>
        </w:tc>
        <w:tc>
          <w:tcPr>
            <w:tcW w:w="1169" w:type="dxa"/>
            <w:shd w:val="clear" w:color="auto" w:fill="auto"/>
            <w:vAlign w:val="bottom"/>
          </w:tcPr>
          <w:p w14:paraId="3DAE7600" w14:textId="77777777" w:rsidR="00D558D8" w:rsidRPr="007C4A02" w:rsidRDefault="00D558D8" w:rsidP="00D558D8">
            <w:pPr>
              <w:pStyle w:val="acctfourfigures"/>
              <w:tabs>
                <w:tab w:val="clear" w:pos="765"/>
                <w:tab w:val="decimal" w:pos="1001"/>
              </w:tabs>
              <w:spacing w:line="240" w:lineRule="atLeast"/>
              <w:ind w:right="-156"/>
              <w:rPr>
                <w:rFonts w:cs="Times New Roman"/>
                <w:b/>
                <w:bCs/>
                <w:szCs w:val="22"/>
                <w:lang w:val="en-US" w:bidi="th-TH"/>
              </w:rPr>
            </w:pPr>
          </w:p>
        </w:tc>
        <w:tc>
          <w:tcPr>
            <w:tcW w:w="183" w:type="dxa"/>
            <w:shd w:val="clear" w:color="auto" w:fill="auto"/>
            <w:vAlign w:val="bottom"/>
          </w:tcPr>
          <w:p w14:paraId="68F1B98F" w14:textId="77777777" w:rsidR="00D558D8" w:rsidRPr="007C4A02" w:rsidRDefault="00D558D8" w:rsidP="00D558D8">
            <w:pPr>
              <w:pStyle w:val="acctfourfigures"/>
              <w:spacing w:line="240" w:lineRule="atLeast"/>
              <w:jc w:val="right"/>
              <w:rPr>
                <w:rFonts w:cs="Times New Roman"/>
                <w:b/>
                <w:bCs/>
                <w:szCs w:val="22"/>
              </w:rPr>
            </w:pPr>
          </w:p>
        </w:tc>
        <w:tc>
          <w:tcPr>
            <w:tcW w:w="1167" w:type="dxa"/>
            <w:shd w:val="clear" w:color="auto" w:fill="auto"/>
            <w:vAlign w:val="bottom"/>
          </w:tcPr>
          <w:p w14:paraId="1C68A1CE" w14:textId="77777777" w:rsidR="00D558D8" w:rsidRPr="00D558D8" w:rsidRDefault="00D558D8" w:rsidP="00D558D8">
            <w:pPr>
              <w:pStyle w:val="acctfourfigures"/>
              <w:tabs>
                <w:tab w:val="clear" w:pos="765"/>
                <w:tab w:val="decimal" w:pos="989"/>
              </w:tabs>
              <w:spacing w:line="240" w:lineRule="atLeast"/>
              <w:ind w:left="-180" w:right="-156"/>
              <w:rPr>
                <w:rFonts w:cs="Times New Roman"/>
                <w:szCs w:val="22"/>
                <w:lang w:val="en-US" w:bidi="th-TH"/>
              </w:rPr>
            </w:pPr>
          </w:p>
        </w:tc>
        <w:tc>
          <w:tcPr>
            <w:tcW w:w="180" w:type="dxa"/>
            <w:shd w:val="clear" w:color="auto" w:fill="auto"/>
            <w:vAlign w:val="bottom"/>
          </w:tcPr>
          <w:p w14:paraId="7514232A" w14:textId="77777777" w:rsidR="00D558D8" w:rsidRPr="007C4A02" w:rsidRDefault="00D558D8" w:rsidP="00D558D8">
            <w:pPr>
              <w:pStyle w:val="acctfourfigures"/>
              <w:spacing w:line="240" w:lineRule="atLeast"/>
              <w:jc w:val="right"/>
              <w:rPr>
                <w:rFonts w:cs="Times New Roman"/>
                <w:b/>
                <w:bCs/>
                <w:szCs w:val="22"/>
              </w:rPr>
            </w:pPr>
          </w:p>
        </w:tc>
        <w:tc>
          <w:tcPr>
            <w:tcW w:w="1080" w:type="dxa"/>
            <w:shd w:val="clear" w:color="auto" w:fill="auto"/>
            <w:vAlign w:val="bottom"/>
          </w:tcPr>
          <w:p w14:paraId="2095FF77" w14:textId="77777777" w:rsidR="00D558D8" w:rsidRPr="00D558D8" w:rsidRDefault="00D558D8" w:rsidP="00D558D8">
            <w:pPr>
              <w:pStyle w:val="acctfourfigures"/>
              <w:tabs>
                <w:tab w:val="clear" w:pos="765"/>
                <w:tab w:val="decimal" w:pos="989"/>
              </w:tabs>
              <w:spacing w:line="240" w:lineRule="atLeast"/>
              <w:ind w:left="-180" w:right="-156"/>
              <w:rPr>
                <w:rFonts w:cs="Times New Roman"/>
                <w:b/>
                <w:bCs/>
                <w:szCs w:val="22"/>
                <w:lang w:val="en-US" w:bidi="th-TH"/>
              </w:rPr>
            </w:pPr>
          </w:p>
        </w:tc>
      </w:tr>
      <w:tr w:rsidR="00D558D8" w:rsidRPr="007C4A02" w14:paraId="72663376" w14:textId="77777777" w:rsidTr="00D13272">
        <w:trPr>
          <w:cantSplit/>
        </w:trPr>
        <w:tc>
          <w:tcPr>
            <w:tcW w:w="3960" w:type="dxa"/>
            <w:shd w:val="clear" w:color="auto" w:fill="auto"/>
            <w:vAlign w:val="bottom"/>
          </w:tcPr>
          <w:p w14:paraId="1479EDC5" w14:textId="77777777" w:rsidR="00D558D8" w:rsidRPr="007C4A02" w:rsidRDefault="00D558D8" w:rsidP="00D558D8">
            <w:pPr>
              <w:spacing w:line="240" w:lineRule="atLeast"/>
              <w:ind w:right="-79" w:hanging="79"/>
              <w:rPr>
                <w:rFonts w:cs="Times New Roman"/>
                <w:szCs w:val="22"/>
              </w:rPr>
            </w:pPr>
            <w:r w:rsidRPr="007C4A02">
              <w:rPr>
                <w:rFonts w:cs="Times New Roman"/>
                <w:szCs w:val="22"/>
              </w:rPr>
              <w:t>Group’s share of:</w:t>
            </w:r>
          </w:p>
        </w:tc>
        <w:tc>
          <w:tcPr>
            <w:tcW w:w="1170" w:type="dxa"/>
            <w:shd w:val="clear" w:color="auto" w:fill="auto"/>
            <w:vAlign w:val="bottom"/>
          </w:tcPr>
          <w:p w14:paraId="24A359B0" w14:textId="77777777" w:rsidR="00D558D8" w:rsidRPr="00D558D8" w:rsidRDefault="00D558D8" w:rsidP="00D558D8">
            <w:pPr>
              <w:pStyle w:val="acctfourfigures"/>
              <w:tabs>
                <w:tab w:val="clear" w:pos="765"/>
                <w:tab w:val="decimal" w:pos="1001"/>
              </w:tabs>
              <w:spacing w:line="240" w:lineRule="atLeast"/>
              <w:ind w:left="-180" w:right="-156"/>
              <w:rPr>
                <w:rFonts w:cs="Times New Roman"/>
                <w:szCs w:val="22"/>
                <w:lang w:val="en-US" w:bidi="th-TH"/>
              </w:rPr>
            </w:pPr>
          </w:p>
        </w:tc>
        <w:tc>
          <w:tcPr>
            <w:tcW w:w="181" w:type="dxa"/>
            <w:shd w:val="clear" w:color="auto" w:fill="auto"/>
            <w:vAlign w:val="bottom"/>
          </w:tcPr>
          <w:p w14:paraId="29B4747A" w14:textId="77777777" w:rsidR="00D558D8" w:rsidRPr="007C4A02" w:rsidRDefault="00D558D8" w:rsidP="00D558D8">
            <w:pPr>
              <w:pStyle w:val="acctfourfigures"/>
              <w:spacing w:line="240" w:lineRule="atLeast"/>
              <w:rPr>
                <w:rFonts w:cs="Times New Roman"/>
                <w:szCs w:val="22"/>
              </w:rPr>
            </w:pPr>
          </w:p>
        </w:tc>
        <w:tc>
          <w:tcPr>
            <w:tcW w:w="1169" w:type="dxa"/>
            <w:shd w:val="clear" w:color="auto" w:fill="auto"/>
            <w:vAlign w:val="bottom"/>
          </w:tcPr>
          <w:p w14:paraId="0AE5475D" w14:textId="77777777" w:rsidR="00D558D8" w:rsidRPr="007C4A02" w:rsidRDefault="00D558D8" w:rsidP="00D558D8">
            <w:pPr>
              <w:pStyle w:val="acctfourfigures"/>
              <w:tabs>
                <w:tab w:val="clear" w:pos="765"/>
                <w:tab w:val="decimal" w:pos="1001"/>
              </w:tabs>
              <w:spacing w:line="240" w:lineRule="atLeast"/>
              <w:ind w:left="-180" w:right="-156"/>
              <w:rPr>
                <w:rFonts w:cs="Times New Roman"/>
                <w:szCs w:val="22"/>
                <w:lang w:val="en-US" w:bidi="th-TH"/>
              </w:rPr>
            </w:pPr>
          </w:p>
        </w:tc>
        <w:tc>
          <w:tcPr>
            <w:tcW w:w="183" w:type="dxa"/>
            <w:shd w:val="clear" w:color="auto" w:fill="auto"/>
            <w:vAlign w:val="bottom"/>
          </w:tcPr>
          <w:p w14:paraId="18EF6280" w14:textId="77777777" w:rsidR="00D558D8" w:rsidRPr="007C4A02" w:rsidRDefault="00D558D8" w:rsidP="00D558D8">
            <w:pPr>
              <w:pStyle w:val="acctfourfigures"/>
              <w:spacing w:line="240" w:lineRule="atLeast"/>
              <w:rPr>
                <w:rFonts w:cs="Times New Roman"/>
                <w:szCs w:val="22"/>
              </w:rPr>
            </w:pPr>
          </w:p>
        </w:tc>
        <w:tc>
          <w:tcPr>
            <w:tcW w:w="1167" w:type="dxa"/>
            <w:shd w:val="clear" w:color="auto" w:fill="auto"/>
            <w:vAlign w:val="bottom"/>
          </w:tcPr>
          <w:p w14:paraId="32A28651" w14:textId="77777777" w:rsidR="00D558D8" w:rsidRPr="00D558D8" w:rsidRDefault="00D558D8" w:rsidP="00D558D8">
            <w:pPr>
              <w:pStyle w:val="acctfourfigures"/>
              <w:tabs>
                <w:tab w:val="clear" w:pos="765"/>
                <w:tab w:val="decimal" w:pos="989"/>
              </w:tabs>
              <w:spacing w:line="240" w:lineRule="atLeast"/>
              <w:ind w:left="-180" w:right="-156"/>
              <w:rPr>
                <w:rFonts w:cs="Times New Roman"/>
                <w:szCs w:val="22"/>
                <w:lang w:val="en-US" w:bidi="th-TH"/>
              </w:rPr>
            </w:pPr>
          </w:p>
        </w:tc>
        <w:tc>
          <w:tcPr>
            <w:tcW w:w="180" w:type="dxa"/>
            <w:shd w:val="clear" w:color="auto" w:fill="auto"/>
            <w:vAlign w:val="bottom"/>
          </w:tcPr>
          <w:p w14:paraId="2007A5A6" w14:textId="77777777" w:rsidR="00D558D8" w:rsidRPr="007C4A02" w:rsidRDefault="00D558D8" w:rsidP="00D558D8">
            <w:pPr>
              <w:pStyle w:val="acctfourfigures"/>
              <w:spacing w:line="240" w:lineRule="atLeast"/>
              <w:rPr>
                <w:rFonts w:cs="Times New Roman"/>
                <w:szCs w:val="22"/>
              </w:rPr>
            </w:pPr>
          </w:p>
        </w:tc>
        <w:tc>
          <w:tcPr>
            <w:tcW w:w="1080" w:type="dxa"/>
            <w:shd w:val="clear" w:color="auto" w:fill="auto"/>
            <w:vAlign w:val="bottom"/>
          </w:tcPr>
          <w:p w14:paraId="606A8B13" w14:textId="77777777" w:rsidR="00D558D8" w:rsidRPr="00D558D8" w:rsidRDefault="00D558D8" w:rsidP="00D558D8">
            <w:pPr>
              <w:pStyle w:val="acctfourfigures"/>
              <w:tabs>
                <w:tab w:val="clear" w:pos="765"/>
                <w:tab w:val="decimal" w:pos="989"/>
              </w:tabs>
              <w:spacing w:line="240" w:lineRule="atLeast"/>
              <w:ind w:left="-180" w:right="-156"/>
              <w:rPr>
                <w:rFonts w:cs="Times New Roman"/>
                <w:szCs w:val="22"/>
                <w:lang w:val="en-US" w:bidi="th-TH"/>
              </w:rPr>
            </w:pPr>
          </w:p>
        </w:tc>
      </w:tr>
      <w:tr w:rsidR="00D558D8" w:rsidRPr="007C4A02" w14:paraId="7B067A4E" w14:textId="77777777" w:rsidTr="00D13272">
        <w:trPr>
          <w:cantSplit/>
          <w:trHeight w:val="81"/>
        </w:trPr>
        <w:tc>
          <w:tcPr>
            <w:tcW w:w="3960" w:type="dxa"/>
            <w:shd w:val="clear" w:color="auto" w:fill="auto"/>
            <w:vAlign w:val="bottom"/>
          </w:tcPr>
          <w:p w14:paraId="55D134B8" w14:textId="77777777" w:rsidR="00D558D8" w:rsidRPr="007C4A02" w:rsidRDefault="00D558D8" w:rsidP="00D558D8">
            <w:pPr>
              <w:spacing w:line="240" w:lineRule="atLeast"/>
              <w:ind w:left="180" w:right="-79" w:hanging="79"/>
              <w:rPr>
                <w:rFonts w:cs="Times New Roman"/>
                <w:szCs w:val="22"/>
              </w:rPr>
            </w:pPr>
            <w:r w:rsidRPr="007C4A02">
              <w:rPr>
                <w:rFonts w:cs="Times New Roman"/>
                <w:szCs w:val="22"/>
              </w:rPr>
              <w:t>- Profit from continuing operations</w:t>
            </w:r>
          </w:p>
        </w:tc>
        <w:tc>
          <w:tcPr>
            <w:tcW w:w="1170" w:type="dxa"/>
            <w:shd w:val="clear" w:color="auto" w:fill="auto"/>
            <w:vAlign w:val="bottom"/>
          </w:tcPr>
          <w:p w14:paraId="55E0649D" w14:textId="36220B0C" w:rsidR="00D558D8" w:rsidRPr="00D558D8" w:rsidRDefault="00D558D8" w:rsidP="00D558D8">
            <w:pPr>
              <w:pStyle w:val="acctfourfigures"/>
              <w:tabs>
                <w:tab w:val="clear" w:pos="765"/>
                <w:tab w:val="decimal" w:pos="1001"/>
              </w:tabs>
              <w:spacing w:line="240" w:lineRule="atLeast"/>
              <w:ind w:left="-180" w:right="-156"/>
              <w:rPr>
                <w:rFonts w:cs="Times New Roman"/>
                <w:szCs w:val="22"/>
                <w:lang w:val="en-US" w:bidi="th-TH"/>
              </w:rPr>
            </w:pPr>
            <w:r w:rsidRPr="00D558D8">
              <w:rPr>
                <w:rFonts w:cs="Times New Roman"/>
                <w:szCs w:val="22"/>
                <w:lang w:val="en-US" w:bidi="th-TH"/>
              </w:rPr>
              <w:t>81,434</w:t>
            </w:r>
          </w:p>
        </w:tc>
        <w:tc>
          <w:tcPr>
            <w:tcW w:w="181" w:type="dxa"/>
            <w:shd w:val="clear" w:color="auto" w:fill="auto"/>
            <w:vAlign w:val="bottom"/>
          </w:tcPr>
          <w:p w14:paraId="1C80B8D9" w14:textId="77777777" w:rsidR="00D558D8" w:rsidRPr="007C4A02" w:rsidRDefault="00D558D8" w:rsidP="00D558D8">
            <w:pPr>
              <w:pStyle w:val="acctfourfigures"/>
              <w:spacing w:line="240" w:lineRule="atLeast"/>
              <w:rPr>
                <w:rFonts w:cs="Times New Roman"/>
                <w:szCs w:val="22"/>
              </w:rPr>
            </w:pPr>
          </w:p>
        </w:tc>
        <w:tc>
          <w:tcPr>
            <w:tcW w:w="1169" w:type="dxa"/>
            <w:shd w:val="clear" w:color="auto" w:fill="auto"/>
            <w:vAlign w:val="bottom"/>
          </w:tcPr>
          <w:p w14:paraId="11402032" w14:textId="290F56ED" w:rsidR="00D558D8" w:rsidRPr="007C4A02" w:rsidRDefault="00D558D8" w:rsidP="00D558D8">
            <w:pPr>
              <w:pStyle w:val="acctfourfigures"/>
              <w:tabs>
                <w:tab w:val="clear" w:pos="765"/>
                <w:tab w:val="decimal" w:pos="1001"/>
              </w:tabs>
              <w:spacing w:line="240" w:lineRule="atLeast"/>
              <w:ind w:left="-180" w:right="-156"/>
              <w:rPr>
                <w:rFonts w:cs="Times New Roman"/>
                <w:szCs w:val="22"/>
                <w:lang w:val="en-US" w:bidi="th-TH"/>
              </w:rPr>
            </w:pPr>
            <w:r w:rsidRPr="00652097">
              <w:rPr>
                <w:rFonts w:cs="Times New Roman"/>
                <w:szCs w:val="22"/>
                <w:lang w:val="en-US" w:bidi="th-TH"/>
              </w:rPr>
              <w:t>100,346</w:t>
            </w:r>
          </w:p>
        </w:tc>
        <w:tc>
          <w:tcPr>
            <w:tcW w:w="183" w:type="dxa"/>
            <w:shd w:val="clear" w:color="auto" w:fill="auto"/>
            <w:vAlign w:val="bottom"/>
          </w:tcPr>
          <w:p w14:paraId="641FDCF4" w14:textId="77777777" w:rsidR="00D558D8" w:rsidRPr="007C4A02" w:rsidRDefault="00D558D8" w:rsidP="00D558D8">
            <w:pPr>
              <w:pStyle w:val="acctfourfigures"/>
              <w:spacing w:line="240" w:lineRule="atLeast"/>
              <w:rPr>
                <w:rFonts w:cs="Times New Roman"/>
                <w:szCs w:val="22"/>
              </w:rPr>
            </w:pPr>
          </w:p>
        </w:tc>
        <w:tc>
          <w:tcPr>
            <w:tcW w:w="1167" w:type="dxa"/>
            <w:shd w:val="clear" w:color="auto" w:fill="auto"/>
            <w:vAlign w:val="bottom"/>
          </w:tcPr>
          <w:p w14:paraId="356C5EB9" w14:textId="46988789" w:rsidR="00D558D8" w:rsidRPr="00D558D8" w:rsidRDefault="00D558D8" w:rsidP="00D558D8">
            <w:pPr>
              <w:pStyle w:val="acctfourfigures"/>
              <w:tabs>
                <w:tab w:val="clear" w:pos="765"/>
                <w:tab w:val="decimal" w:pos="989"/>
              </w:tabs>
              <w:spacing w:line="240" w:lineRule="atLeast"/>
              <w:ind w:left="-180" w:right="-156"/>
              <w:rPr>
                <w:rFonts w:cs="Times New Roman"/>
                <w:szCs w:val="22"/>
                <w:lang w:val="en-US" w:bidi="th-TH"/>
              </w:rPr>
            </w:pPr>
            <w:r w:rsidRPr="00D558D8">
              <w:rPr>
                <w:rFonts w:cs="Times New Roman"/>
                <w:szCs w:val="22"/>
                <w:lang w:val="en-US" w:bidi="th-TH"/>
              </w:rPr>
              <w:t>1,028,407</w:t>
            </w:r>
          </w:p>
        </w:tc>
        <w:tc>
          <w:tcPr>
            <w:tcW w:w="180" w:type="dxa"/>
            <w:shd w:val="clear" w:color="auto" w:fill="auto"/>
            <w:vAlign w:val="bottom"/>
          </w:tcPr>
          <w:p w14:paraId="197AB022" w14:textId="77777777" w:rsidR="00D558D8" w:rsidRPr="007C4A02" w:rsidRDefault="00D558D8" w:rsidP="00D558D8">
            <w:pPr>
              <w:pStyle w:val="acctfourfigures"/>
              <w:spacing w:line="240" w:lineRule="atLeast"/>
              <w:rPr>
                <w:rFonts w:cs="Times New Roman"/>
                <w:szCs w:val="22"/>
              </w:rPr>
            </w:pPr>
          </w:p>
        </w:tc>
        <w:tc>
          <w:tcPr>
            <w:tcW w:w="1080" w:type="dxa"/>
            <w:shd w:val="clear" w:color="auto" w:fill="auto"/>
            <w:vAlign w:val="bottom"/>
          </w:tcPr>
          <w:p w14:paraId="12C3C26D" w14:textId="7A97877D" w:rsidR="00D558D8" w:rsidRPr="00D558D8" w:rsidRDefault="00D558D8" w:rsidP="00D558D8">
            <w:pPr>
              <w:pStyle w:val="acctfourfigures"/>
              <w:tabs>
                <w:tab w:val="clear" w:pos="765"/>
                <w:tab w:val="decimal" w:pos="911"/>
              </w:tabs>
              <w:spacing w:line="240" w:lineRule="atLeast"/>
              <w:ind w:left="-180" w:right="-156"/>
              <w:rPr>
                <w:rFonts w:cs="Times New Roman"/>
                <w:szCs w:val="22"/>
                <w:lang w:val="en-US" w:bidi="th-TH"/>
              </w:rPr>
            </w:pPr>
            <w:r w:rsidRPr="00D558D8">
              <w:rPr>
                <w:rFonts w:cs="Times New Roman"/>
                <w:szCs w:val="22"/>
                <w:lang w:val="en-US" w:bidi="th-TH"/>
              </w:rPr>
              <w:t>1,593,365</w:t>
            </w:r>
          </w:p>
        </w:tc>
      </w:tr>
      <w:tr w:rsidR="00D558D8" w:rsidRPr="007C4A02" w14:paraId="26EF6D95" w14:textId="77777777" w:rsidTr="00D13272">
        <w:trPr>
          <w:cantSplit/>
        </w:trPr>
        <w:tc>
          <w:tcPr>
            <w:tcW w:w="3960" w:type="dxa"/>
            <w:shd w:val="clear" w:color="auto" w:fill="auto"/>
            <w:vAlign w:val="bottom"/>
          </w:tcPr>
          <w:p w14:paraId="428EF0B5" w14:textId="1562329E" w:rsidR="00D558D8" w:rsidRPr="007C4A02" w:rsidRDefault="00D558D8" w:rsidP="00D558D8">
            <w:pPr>
              <w:spacing w:line="240" w:lineRule="atLeast"/>
              <w:ind w:left="180" w:right="-79" w:hanging="79"/>
              <w:rPr>
                <w:rFonts w:cs="Times New Roman"/>
                <w:szCs w:val="22"/>
              </w:rPr>
            </w:pPr>
            <w:r w:rsidRPr="007C4A02">
              <w:rPr>
                <w:rFonts w:cs="Times New Roman"/>
                <w:szCs w:val="22"/>
              </w:rPr>
              <w:t>- Other comprehensive income</w:t>
            </w:r>
            <w:r w:rsidR="003B0D37">
              <w:rPr>
                <w:rFonts w:cs="Times New Roman"/>
                <w:szCs w:val="22"/>
              </w:rPr>
              <w:t xml:space="preserve"> (expense)</w:t>
            </w:r>
          </w:p>
        </w:tc>
        <w:tc>
          <w:tcPr>
            <w:tcW w:w="1170" w:type="dxa"/>
            <w:tcBorders>
              <w:bottom w:val="single" w:sz="4" w:space="0" w:color="auto"/>
            </w:tcBorders>
            <w:shd w:val="clear" w:color="auto" w:fill="auto"/>
            <w:vAlign w:val="bottom"/>
          </w:tcPr>
          <w:p w14:paraId="00B518AA" w14:textId="530E9E61" w:rsidR="00D558D8" w:rsidRPr="00D558D8" w:rsidRDefault="00D558D8" w:rsidP="00D558D8">
            <w:pPr>
              <w:pStyle w:val="acctfourfigures"/>
              <w:tabs>
                <w:tab w:val="clear" w:pos="765"/>
                <w:tab w:val="decimal" w:pos="1012"/>
              </w:tabs>
              <w:spacing w:line="240" w:lineRule="atLeast"/>
              <w:ind w:left="-180" w:right="-156"/>
              <w:rPr>
                <w:rFonts w:cs="Times New Roman"/>
                <w:szCs w:val="22"/>
                <w:lang w:val="en-US" w:bidi="th-TH"/>
              </w:rPr>
            </w:pPr>
            <w:r w:rsidRPr="00D558D8">
              <w:rPr>
                <w:rFonts w:cs="Times New Roman"/>
                <w:szCs w:val="22"/>
                <w:lang w:val="en-US" w:bidi="th-TH"/>
              </w:rPr>
              <w:t>(203,746)</w:t>
            </w:r>
          </w:p>
        </w:tc>
        <w:tc>
          <w:tcPr>
            <w:tcW w:w="181" w:type="dxa"/>
            <w:shd w:val="clear" w:color="auto" w:fill="auto"/>
            <w:vAlign w:val="bottom"/>
          </w:tcPr>
          <w:p w14:paraId="3E7FDB1E" w14:textId="77777777" w:rsidR="00D558D8" w:rsidRPr="007C4A02" w:rsidRDefault="00D558D8" w:rsidP="00D558D8">
            <w:pPr>
              <w:pStyle w:val="acctfourfigures"/>
              <w:spacing w:line="240" w:lineRule="atLeast"/>
              <w:rPr>
                <w:rFonts w:cs="Times New Roman"/>
                <w:szCs w:val="22"/>
              </w:rPr>
            </w:pPr>
          </w:p>
        </w:tc>
        <w:tc>
          <w:tcPr>
            <w:tcW w:w="1169" w:type="dxa"/>
            <w:tcBorders>
              <w:bottom w:val="single" w:sz="4" w:space="0" w:color="auto"/>
            </w:tcBorders>
            <w:shd w:val="clear" w:color="auto" w:fill="auto"/>
            <w:vAlign w:val="bottom"/>
          </w:tcPr>
          <w:p w14:paraId="4A05F1EE" w14:textId="6189A0D6" w:rsidR="00D558D8" w:rsidRPr="007C4A02" w:rsidRDefault="00D558D8" w:rsidP="00D558D8">
            <w:pPr>
              <w:pStyle w:val="acctfourfigures"/>
              <w:tabs>
                <w:tab w:val="clear" w:pos="765"/>
                <w:tab w:val="decimal" w:pos="1000"/>
              </w:tabs>
              <w:spacing w:line="240" w:lineRule="atLeast"/>
              <w:ind w:left="-180" w:right="-156"/>
              <w:rPr>
                <w:rFonts w:cs="Times New Roman"/>
                <w:szCs w:val="22"/>
                <w:lang w:val="en-US" w:bidi="th-TH"/>
              </w:rPr>
            </w:pPr>
            <w:r w:rsidRPr="00652097">
              <w:rPr>
                <w:rFonts w:cs="Times New Roman"/>
                <w:szCs w:val="22"/>
                <w:lang w:val="en-US" w:bidi="th-TH"/>
              </w:rPr>
              <w:t>773,310</w:t>
            </w:r>
          </w:p>
        </w:tc>
        <w:tc>
          <w:tcPr>
            <w:tcW w:w="183" w:type="dxa"/>
            <w:shd w:val="clear" w:color="auto" w:fill="auto"/>
            <w:vAlign w:val="bottom"/>
          </w:tcPr>
          <w:p w14:paraId="611F0935" w14:textId="77777777" w:rsidR="00D558D8" w:rsidRPr="007C4A02" w:rsidRDefault="00D558D8" w:rsidP="00D558D8">
            <w:pPr>
              <w:pStyle w:val="acctfourfigures"/>
              <w:spacing w:line="240" w:lineRule="atLeast"/>
              <w:rPr>
                <w:rFonts w:cs="Times New Roman"/>
                <w:szCs w:val="22"/>
              </w:rPr>
            </w:pPr>
          </w:p>
        </w:tc>
        <w:tc>
          <w:tcPr>
            <w:tcW w:w="1167" w:type="dxa"/>
            <w:tcBorders>
              <w:bottom w:val="single" w:sz="4" w:space="0" w:color="auto"/>
            </w:tcBorders>
            <w:shd w:val="clear" w:color="auto" w:fill="auto"/>
            <w:vAlign w:val="bottom"/>
          </w:tcPr>
          <w:p w14:paraId="7EB1169C" w14:textId="64947CF1" w:rsidR="00D558D8" w:rsidRPr="00D558D8" w:rsidRDefault="00D558D8" w:rsidP="00D558D8">
            <w:pPr>
              <w:pStyle w:val="acctfourfigures"/>
              <w:tabs>
                <w:tab w:val="clear" w:pos="765"/>
                <w:tab w:val="decimal" w:pos="989"/>
              </w:tabs>
              <w:spacing w:line="240" w:lineRule="atLeast"/>
              <w:ind w:left="-180" w:right="-156"/>
              <w:rPr>
                <w:rFonts w:cs="Times New Roman"/>
                <w:szCs w:val="22"/>
                <w:lang w:val="en-US" w:bidi="th-TH"/>
              </w:rPr>
            </w:pPr>
            <w:r w:rsidRPr="00D558D8">
              <w:rPr>
                <w:rFonts w:cs="Times New Roman"/>
                <w:szCs w:val="22"/>
                <w:lang w:val="en-US" w:bidi="th-TH"/>
              </w:rPr>
              <w:t>(645,570)</w:t>
            </w:r>
          </w:p>
        </w:tc>
        <w:tc>
          <w:tcPr>
            <w:tcW w:w="180" w:type="dxa"/>
            <w:shd w:val="clear" w:color="auto" w:fill="auto"/>
            <w:vAlign w:val="bottom"/>
          </w:tcPr>
          <w:p w14:paraId="6ABD4F23" w14:textId="77777777" w:rsidR="00D558D8" w:rsidRPr="007C4A02" w:rsidRDefault="00D558D8" w:rsidP="00D558D8">
            <w:pPr>
              <w:pStyle w:val="acctfourfigures"/>
              <w:spacing w:line="240" w:lineRule="atLeast"/>
              <w:rPr>
                <w:rFonts w:cs="Times New Roman"/>
                <w:szCs w:val="22"/>
              </w:rPr>
            </w:pPr>
          </w:p>
        </w:tc>
        <w:tc>
          <w:tcPr>
            <w:tcW w:w="1080" w:type="dxa"/>
            <w:tcBorders>
              <w:bottom w:val="single" w:sz="4" w:space="0" w:color="auto"/>
            </w:tcBorders>
            <w:shd w:val="clear" w:color="auto" w:fill="auto"/>
            <w:vAlign w:val="bottom"/>
          </w:tcPr>
          <w:p w14:paraId="7B91E447" w14:textId="01C4015F" w:rsidR="00D558D8" w:rsidRPr="00D558D8" w:rsidRDefault="00D558D8" w:rsidP="00D558D8">
            <w:pPr>
              <w:pStyle w:val="acctfourfigures"/>
              <w:tabs>
                <w:tab w:val="clear" w:pos="765"/>
                <w:tab w:val="decimal" w:pos="911"/>
              </w:tabs>
              <w:spacing w:line="240" w:lineRule="atLeast"/>
              <w:ind w:left="-180" w:right="-156"/>
              <w:rPr>
                <w:rFonts w:cs="Times New Roman"/>
                <w:szCs w:val="22"/>
                <w:lang w:val="en-US" w:bidi="th-TH"/>
              </w:rPr>
            </w:pPr>
            <w:r w:rsidRPr="00D558D8">
              <w:rPr>
                <w:rFonts w:cs="Times New Roman"/>
                <w:szCs w:val="22"/>
                <w:lang w:val="en-US" w:bidi="th-TH"/>
              </w:rPr>
              <w:t>578,633</w:t>
            </w:r>
          </w:p>
        </w:tc>
      </w:tr>
      <w:tr w:rsidR="00D558D8" w:rsidRPr="007C4A02" w14:paraId="56284E1B" w14:textId="77777777" w:rsidTr="00D13272">
        <w:trPr>
          <w:cantSplit/>
        </w:trPr>
        <w:tc>
          <w:tcPr>
            <w:tcW w:w="3960" w:type="dxa"/>
            <w:shd w:val="clear" w:color="auto" w:fill="auto"/>
            <w:vAlign w:val="bottom"/>
          </w:tcPr>
          <w:p w14:paraId="4A4BB549" w14:textId="233F9736" w:rsidR="00D558D8" w:rsidRPr="007C4A02" w:rsidRDefault="00D558D8" w:rsidP="00D558D8">
            <w:pPr>
              <w:spacing w:line="240" w:lineRule="atLeast"/>
              <w:ind w:left="180" w:right="-79" w:hanging="79"/>
              <w:rPr>
                <w:rFonts w:cs="Times New Roman"/>
                <w:szCs w:val="22"/>
              </w:rPr>
            </w:pPr>
            <w:r w:rsidRPr="007C4A02">
              <w:rPr>
                <w:rFonts w:cs="Times New Roman"/>
                <w:szCs w:val="22"/>
              </w:rPr>
              <w:t>- Total comprehensive income</w:t>
            </w:r>
            <w:r w:rsidR="003B0D37">
              <w:rPr>
                <w:rFonts w:cs="Times New Roman"/>
                <w:szCs w:val="22"/>
              </w:rPr>
              <w:t xml:space="preserve"> (expense)</w:t>
            </w:r>
          </w:p>
        </w:tc>
        <w:tc>
          <w:tcPr>
            <w:tcW w:w="1170" w:type="dxa"/>
            <w:tcBorders>
              <w:top w:val="single" w:sz="4" w:space="0" w:color="auto"/>
              <w:bottom w:val="double" w:sz="4" w:space="0" w:color="auto"/>
            </w:tcBorders>
            <w:shd w:val="clear" w:color="auto" w:fill="auto"/>
            <w:vAlign w:val="bottom"/>
          </w:tcPr>
          <w:p w14:paraId="55768849" w14:textId="72DED2F7" w:rsidR="00D558D8" w:rsidRPr="00D558D8" w:rsidRDefault="00D558D8" w:rsidP="00D558D8">
            <w:pPr>
              <w:pStyle w:val="acctfourfigures"/>
              <w:tabs>
                <w:tab w:val="clear" w:pos="765"/>
                <w:tab w:val="decimal" w:pos="1001"/>
              </w:tabs>
              <w:spacing w:line="240" w:lineRule="atLeast"/>
              <w:ind w:right="-156"/>
              <w:rPr>
                <w:rFonts w:cs="Times New Roman"/>
                <w:b/>
                <w:bCs/>
                <w:szCs w:val="22"/>
                <w:lang w:val="en-US" w:bidi="th-TH"/>
              </w:rPr>
            </w:pPr>
            <w:r w:rsidRPr="00D558D8">
              <w:rPr>
                <w:rFonts w:cs="Times New Roman"/>
                <w:b/>
                <w:bCs/>
                <w:szCs w:val="22"/>
              </w:rPr>
              <w:t>(122,312)</w:t>
            </w:r>
          </w:p>
        </w:tc>
        <w:tc>
          <w:tcPr>
            <w:tcW w:w="181" w:type="dxa"/>
            <w:shd w:val="clear" w:color="auto" w:fill="auto"/>
            <w:vAlign w:val="bottom"/>
          </w:tcPr>
          <w:p w14:paraId="3F573F65" w14:textId="77777777" w:rsidR="00D558D8" w:rsidRPr="007C4A02" w:rsidRDefault="00D558D8" w:rsidP="00D558D8">
            <w:pPr>
              <w:pStyle w:val="acctfourfigures"/>
              <w:spacing w:line="240" w:lineRule="atLeast"/>
              <w:rPr>
                <w:rFonts w:cs="Times New Roman"/>
                <w:b/>
                <w:bCs/>
                <w:szCs w:val="22"/>
              </w:rPr>
            </w:pPr>
          </w:p>
        </w:tc>
        <w:tc>
          <w:tcPr>
            <w:tcW w:w="1169" w:type="dxa"/>
            <w:tcBorders>
              <w:top w:val="single" w:sz="4" w:space="0" w:color="auto"/>
              <w:bottom w:val="double" w:sz="4" w:space="0" w:color="auto"/>
            </w:tcBorders>
            <w:shd w:val="clear" w:color="auto" w:fill="auto"/>
            <w:vAlign w:val="bottom"/>
          </w:tcPr>
          <w:p w14:paraId="1127EE98" w14:textId="3973378A" w:rsidR="00D558D8" w:rsidRPr="007C4A02" w:rsidRDefault="00D558D8" w:rsidP="00D558D8">
            <w:pPr>
              <w:pStyle w:val="acctfourfigures"/>
              <w:tabs>
                <w:tab w:val="clear" w:pos="765"/>
                <w:tab w:val="decimal" w:pos="1001"/>
              </w:tabs>
              <w:spacing w:line="240" w:lineRule="atLeast"/>
              <w:ind w:left="-180" w:right="-156"/>
              <w:rPr>
                <w:rFonts w:cs="Times New Roman"/>
                <w:b/>
                <w:bCs/>
                <w:szCs w:val="22"/>
                <w:lang w:val="en-US" w:bidi="th-TH"/>
              </w:rPr>
            </w:pPr>
            <w:r w:rsidRPr="00652097">
              <w:rPr>
                <w:rFonts w:cs="Times New Roman"/>
                <w:b/>
                <w:bCs/>
                <w:szCs w:val="22"/>
                <w:lang w:val="en-US" w:bidi="th-TH"/>
              </w:rPr>
              <w:t>873,65</w:t>
            </w:r>
            <w:r>
              <w:rPr>
                <w:rFonts w:cs="Times New Roman"/>
                <w:b/>
                <w:bCs/>
                <w:szCs w:val="22"/>
                <w:lang w:val="en-US" w:bidi="th-TH"/>
              </w:rPr>
              <w:t>6</w:t>
            </w:r>
          </w:p>
        </w:tc>
        <w:tc>
          <w:tcPr>
            <w:tcW w:w="183" w:type="dxa"/>
            <w:shd w:val="clear" w:color="auto" w:fill="auto"/>
            <w:vAlign w:val="bottom"/>
          </w:tcPr>
          <w:p w14:paraId="43F8FC15" w14:textId="77777777" w:rsidR="00D558D8" w:rsidRPr="007C4A02" w:rsidRDefault="00D558D8" w:rsidP="00D558D8">
            <w:pPr>
              <w:pStyle w:val="acctfourfigures"/>
              <w:spacing w:line="240" w:lineRule="atLeast"/>
              <w:rPr>
                <w:rFonts w:cs="Times New Roman"/>
                <w:b/>
                <w:bCs/>
                <w:szCs w:val="22"/>
              </w:rPr>
            </w:pPr>
          </w:p>
        </w:tc>
        <w:tc>
          <w:tcPr>
            <w:tcW w:w="1167" w:type="dxa"/>
            <w:tcBorders>
              <w:top w:val="single" w:sz="4" w:space="0" w:color="auto"/>
              <w:bottom w:val="double" w:sz="4" w:space="0" w:color="auto"/>
            </w:tcBorders>
            <w:shd w:val="clear" w:color="auto" w:fill="auto"/>
            <w:vAlign w:val="bottom"/>
          </w:tcPr>
          <w:p w14:paraId="41EB9AAE" w14:textId="2F8A1227" w:rsidR="00D558D8" w:rsidRPr="00D558D8" w:rsidRDefault="00D558D8" w:rsidP="00074F52">
            <w:pPr>
              <w:pStyle w:val="acctfourfigures"/>
              <w:tabs>
                <w:tab w:val="clear" w:pos="765"/>
                <w:tab w:val="decimal" w:pos="989"/>
              </w:tabs>
              <w:spacing w:line="240" w:lineRule="atLeast"/>
              <w:ind w:right="-156"/>
              <w:rPr>
                <w:rFonts w:cs="Times New Roman"/>
                <w:b/>
                <w:bCs/>
                <w:szCs w:val="22"/>
                <w:lang w:val="en-US" w:bidi="th-TH"/>
              </w:rPr>
            </w:pPr>
            <w:r w:rsidRPr="00D558D8">
              <w:rPr>
                <w:rFonts w:cs="Times New Roman"/>
                <w:b/>
                <w:bCs/>
                <w:szCs w:val="22"/>
                <w:lang w:val="en-US" w:bidi="th-TH"/>
              </w:rPr>
              <w:t>382,837</w:t>
            </w:r>
          </w:p>
        </w:tc>
        <w:tc>
          <w:tcPr>
            <w:tcW w:w="180" w:type="dxa"/>
            <w:shd w:val="clear" w:color="auto" w:fill="auto"/>
            <w:vAlign w:val="bottom"/>
          </w:tcPr>
          <w:p w14:paraId="0699D204" w14:textId="77777777" w:rsidR="00D558D8" w:rsidRPr="007C4A02" w:rsidRDefault="00D558D8" w:rsidP="00D558D8">
            <w:pPr>
              <w:pStyle w:val="acctfourfigures"/>
              <w:spacing w:line="240" w:lineRule="atLeast"/>
              <w:rPr>
                <w:rFonts w:cs="Times New Roman"/>
                <w:b/>
                <w:bCs/>
                <w:szCs w:val="22"/>
              </w:rPr>
            </w:pPr>
          </w:p>
        </w:tc>
        <w:tc>
          <w:tcPr>
            <w:tcW w:w="1080" w:type="dxa"/>
            <w:tcBorders>
              <w:top w:val="single" w:sz="4" w:space="0" w:color="auto"/>
              <w:bottom w:val="double" w:sz="4" w:space="0" w:color="auto"/>
            </w:tcBorders>
            <w:shd w:val="clear" w:color="auto" w:fill="auto"/>
            <w:vAlign w:val="bottom"/>
          </w:tcPr>
          <w:p w14:paraId="561A9DE5" w14:textId="4C3C5EE2" w:rsidR="00D558D8" w:rsidRPr="00D558D8" w:rsidRDefault="00D558D8" w:rsidP="00D558D8">
            <w:pPr>
              <w:pStyle w:val="acctfourfigures"/>
              <w:tabs>
                <w:tab w:val="clear" w:pos="765"/>
                <w:tab w:val="decimal" w:pos="989"/>
              </w:tabs>
              <w:spacing w:line="240" w:lineRule="atLeast"/>
              <w:ind w:left="-180"/>
              <w:rPr>
                <w:rFonts w:cs="Times New Roman"/>
                <w:b/>
                <w:bCs/>
                <w:szCs w:val="22"/>
                <w:lang w:val="en-US" w:bidi="th-TH"/>
              </w:rPr>
            </w:pPr>
            <w:r w:rsidRPr="00D558D8">
              <w:rPr>
                <w:rFonts w:cs="Times New Roman"/>
                <w:b/>
                <w:bCs/>
                <w:szCs w:val="22"/>
                <w:lang w:val="en-US" w:bidi="th-TH"/>
              </w:rPr>
              <w:t>2,171,998</w:t>
            </w:r>
          </w:p>
        </w:tc>
      </w:tr>
    </w:tbl>
    <w:p w14:paraId="63493B92" w14:textId="77777777" w:rsidR="002C6F0E" w:rsidRPr="00B6218D" w:rsidRDefault="002C6F0E" w:rsidP="002C6F0E">
      <w:pPr>
        <w:pStyle w:val="block"/>
        <w:spacing w:after="0" w:line="240" w:lineRule="atLeast"/>
        <w:ind w:left="540" w:right="-27"/>
        <w:jc w:val="thaiDistribute"/>
        <w:rPr>
          <w:rFonts w:cstheme="minorBidi"/>
          <w:szCs w:val="28"/>
          <w:cs/>
          <w:lang w:bidi="th-TH"/>
        </w:rPr>
      </w:pPr>
    </w:p>
    <w:p w14:paraId="0B7F411C" w14:textId="77777777" w:rsidR="0054168D" w:rsidRPr="007C4A02" w:rsidRDefault="00031887"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Investments in subsidiaries</w:t>
      </w:r>
    </w:p>
    <w:p w14:paraId="2BF18652" w14:textId="77777777" w:rsidR="00CD60BC" w:rsidRPr="007C4A02" w:rsidRDefault="00CD60BC" w:rsidP="004571C6">
      <w:pPr>
        <w:ind w:left="540" w:right="-27"/>
        <w:jc w:val="both"/>
        <w:rPr>
          <w:rFonts w:cs="Times New Roman"/>
          <w:szCs w:val="22"/>
        </w:rPr>
      </w:pPr>
    </w:p>
    <w:tbl>
      <w:tblPr>
        <w:tblW w:w="9180" w:type="dxa"/>
        <w:tblInd w:w="450" w:type="dxa"/>
        <w:tblLayout w:type="fixed"/>
        <w:tblLook w:val="0000" w:firstRow="0" w:lastRow="0" w:firstColumn="0" w:lastColumn="0" w:noHBand="0" w:noVBand="0"/>
      </w:tblPr>
      <w:tblGrid>
        <w:gridCol w:w="6210"/>
        <w:gridCol w:w="1349"/>
        <w:gridCol w:w="272"/>
        <w:gridCol w:w="1349"/>
      </w:tblGrid>
      <w:tr w:rsidR="00567809" w:rsidRPr="007C4A02" w14:paraId="289FBB1F" w14:textId="77777777" w:rsidTr="00D13272">
        <w:tc>
          <w:tcPr>
            <w:tcW w:w="3382" w:type="pct"/>
            <w:vAlign w:val="bottom"/>
          </w:tcPr>
          <w:p w14:paraId="6BBAC5A3" w14:textId="36F01DB5" w:rsidR="00567809" w:rsidRPr="00B36B5D" w:rsidRDefault="00567809" w:rsidP="00365A2E">
            <w:pPr>
              <w:pStyle w:val="BodyText"/>
              <w:spacing w:after="0"/>
              <w:ind w:right="-131"/>
              <w:jc w:val="both"/>
              <w:rPr>
                <w:rFonts w:cs="Times New Roman"/>
                <w:b/>
                <w:bCs/>
                <w:i/>
                <w:iCs/>
                <w:szCs w:val="22"/>
              </w:rPr>
            </w:pPr>
          </w:p>
        </w:tc>
        <w:tc>
          <w:tcPr>
            <w:tcW w:w="1618" w:type="pct"/>
            <w:gridSpan w:val="3"/>
            <w:shd w:val="clear" w:color="auto" w:fill="auto"/>
            <w:vAlign w:val="bottom"/>
          </w:tcPr>
          <w:p w14:paraId="773CF3D9" w14:textId="77777777" w:rsidR="00567809" w:rsidRPr="007C4A02" w:rsidRDefault="00567809" w:rsidP="001F7927">
            <w:pPr>
              <w:pStyle w:val="acctmergecolhdg"/>
              <w:spacing w:line="240" w:lineRule="atLeast"/>
              <w:ind w:left="-106" w:right="-111"/>
              <w:rPr>
                <w:rFonts w:cs="Times New Roman"/>
                <w:szCs w:val="22"/>
              </w:rPr>
            </w:pPr>
            <w:r w:rsidRPr="007C4A02">
              <w:rPr>
                <w:rFonts w:cs="Times New Roman"/>
                <w:szCs w:val="22"/>
              </w:rPr>
              <w:t>Separate</w:t>
            </w:r>
          </w:p>
          <w:p w14:paraId="7863D2ED" w14:textId="77777777" w:rsidR="00567809" w:rsidRPr="007C4A02" w:rsidRDefault="00567809" w:rsidP="001F7927">
            <w:pPr>
              <w:pStyle w:val="BodyText"/>
              <w:spacing w:after="0"/>
              <w:ind w:left="-106" w:right="-111"/>
              <w:jc w:val="center"/>
              <w:rPr>
                <w:rFonts w:cs="Times New Roman"/>
                <w:b/>
                <w:bCs/>
                <w:szCs w:val="22"/>
              </w:rPr>
            </w:pPr>
            <w:r w:rsidRPr="007C4A02">
              <w:rPr>
                <w:rFonts w:cs="Times New Roman"/>
                <w:b/>
                <w:bCs/>
                <w:szCs w:val="22"/>
              </w:rPr>
              <w:t>financial statements</w:t>
            </w:r>
          </w:p>
        </w:tc>
      </w:tr>
      <w:tr w:rsidR="00567809" w:rsidRPr="007C4A02" w14:paraId="3A826D9C" w14:textId="77777777" w:rsidTr="00E523D3">
        <w:tc>
          <w:tcPr>
            <w:tcW w:w="3382" w:type="pct"/>
            <w:vAlign w:val="bottom"/>
          </w:tcPr>
          <w:p w14:paraId="12DA52D4" w14:textId="34B070B0" w:rsidR="00567809" w:rsidRPr="007C4A02" w:rsidRDefault="00567809" w:rsidP="003359C1">
            <w:pPr>
              <w:pStyle w:val="BodyText"/>
              <w:spacing w:after="0"/>
              <w:ind w:right="-131" w:hanging="15"/>
              <w:jc w:val="both"/>
              <w:rPr>
                <w:rFonts w:cs="Times New Roman"/>
                <w:b/>
                <w:bCs/>
                <w:i/>
                <w:iCs/>
                <w:szCs w:val="22"/>
              </w:rPr>
            </w:pPr>
          </w:p>
        </w:tc>
        <w:tc>
          <w:tcPr>
            <w:tcW w:w="735" w:type="pct"/>
            <w:shd w:val="clear" w:color="auto" w:fill="auto"/>
            <w:vAlign w:val="bottom"/>
          </w:tcPr>
          <w:p w14:paraId="5CA85C31" w14:textId="0A9AA7EF" w:rsidR="00567809" w:rsidRPr="007C4A02" w:rsidRDefault="00567809" w:rsidP="00F87A37">
            <w:pPr>
              <w:pStyle w:val="BodyText"/>
              <w:spacing w:after="0" w:line="240" w:lineRule="atLeast"/>
              <w:ind w:left="-108" w:right="-110"/>
              <w:jc w:val="center"/>
              <w:rPr>
                <w:rFonts w:cs="Times New Roman"/>
                <w:szCs w:val="22"/>
                <w:lang w:val="en-GB"/>
              </w:rPr>
            </w:pPr>
            <w:r w:rsidRPr="007C4A02">
              <w:rPr>
                <w:rFonts w:cs="Times New Roman"/>
                <w:szCs w:val="22"/>
                <w:lang w:val="en-GB"/>
              </w:rPr>
              <w:t>202</w:t>
            </w:r>
            <w:r w:rsidR="009331EF">
              <w:rPr>
                <w:rFonts w:cs="Times New Roman"/>
                <w:szCs w:val="22"/>
                <w:lang w:val="en-GB"/>
              </w:rPr>
              <w:t>3</w:t>
            </w:r>
          </w:p>
        </w:tc>
        <w:tc>
          <w:tcPr>
            <w:tcW w:w="148" w:type="pct"/>
            <w:vAlign w:val="bottom"/>
          </w:tcPr>
          <w:p w14:paraId="41E5A116" w14:textId="77777777" w:rsidR="00567809" w:rsidRPr="007C4A02" w:rsidRDefault="00567809" w:rsidP="00F87A37">
            <w:pPr>
              <w:pStyle w:val="BodyText"/>
              <w:spacing w:after="0" w:line="240" w:lineRule="atLeast"/>
              <w:ind w:left="-108" w:right="-110"/>
              <w:jc w:val="center"/>
              <w:rPr>
                <w:rFonts w:cs="Times New Roman"/>
                <w:szCs w:val="22"/>
                <w:lang w:val="en-GB"/>
              </w:rPr>
            </w:pPr>
          </w:p>
        </w:tc>
        <w:tc>
          <w:tcPr>
            <w:tcW w:w="735" w:type="pct"/>
            <w:shd w:val="clear" w:color="auto" w:fill="auto"/>
            <w:vAlign w:val="bottom"/>
          </w:tcPr>
          <w:p w14:paraId="2161A84E" w14:textId="4C3E89A8" w:rsidR="00567809" w:rsidRPr="007C4A02" w:rsidRDefault="00567809" w:rsidP="00F87A37">
            <w:pPr>
              <w:pStyle w:val="BodyText"/>
              <w:spacing w:after="0" w:line="240" w:lineRule="atLeast"/>
              <w:ind w:left="-108" w:right="-110"/>
              <w:jc w:val="center"/>
              <w:rPr>
                <w:rFonts w:cs="Times New Roman"/>
                <w:szCs w:val="22"/>
                <w:lang w:val="en-GB"/>
              </w:rPr>
            </w:pPr>
            <w:r w:rsidRPr="007C4A02">
              <w:rPr>
                <w:rFonts w:cs="Times New Roman"/>
                <w:szCs w:val="22"/>
                <w:lang w:val="en-GB"/>
              </w:rPr>
              <w:t>20</w:t>
            </w:r>
            <w:r w:rsidR="00E523D3" w:rsidRPr="007C4A02">
              <w:rPr>
                <w:rFonts w:cs="Times New Roman"/>
                <w:szCs w:val="22"/>
                <w:lang w:val="en-GB"/>
              </w:rPr>
              <w:t>2</w:t>
            </w:r>
            <w:r w:rsidR="009331EF">
              <w:rPr>
                <w:rFonts w:cs="Times New Roman"/>
                <w:szCs w:val="22"/>
                <w:lang w:val="en-GB"/>
              </w:rPr>
              <w:t>2</w:t>
            </w:r>
          </w:p>
        </w:tc>
      </w:tr>
      <w:tr w:rsidR="00567809" w:rsidRPr="007C4A02" w14:paraId="4A8B5B87" w14:textId="77777777" w:rsidTr="00D13272">
        <w:tc>
          <w:tcPr>
            <w:tcW w:w="3382" w:type="pct"/>
            <w:vAlign w:val="bottom"/>
          </w:tcPr>
          <w:p w14:paraId="38B3D922" w14:textId="77777777" w:rsidR="00567809" w:rsidRPr="007C4A02" w:rsidRDefault="00567809" w:rsidP="003359C1">
            <w:pPr>
              <w:shd w:val="clear" w:color="auto" w:fill="FFFFFF"/>
              <w:ind w:hanging="15"/>
              <w:rPr>
                <w:rFonts w:cstheme="minorBidi"/>
                <w:b/>
                <w:bCs/>
                <w:szCs w:val="28"/>
                <w:lang w:val="en-US" w:bidi="th-TH"/>
              </w:rPr>
            </w:pPr>
          </w:p>
        </w:tc>
        <w:tc>
          <w:tcPr>
            <w:tcW w:w="1618" w:type="pct"/>
            <w:gridSpan w:val="3"/>
            <w:vAlign w:val="bottom"/>
          </w:tcPr>
          <w:p w14:paraId="669DB08F" w14:textId="77777777" w:rsidR="00567809" w:rsidRPr="007C4A02" w:rsidRDefault="00567809" w:rsidP="00365A2E">
            <w:pPr>
              <w:pStyle w:val="BodyText"/>
              <w:tabs>
                <w:tab w:val="decimal" w:pos="892"/>
              </w:tabs>
              <w:spacing w:after="0"/>
              <w:ind w:left="-108" w:right="-131"/>
              <w:jc w:val="center"/>
              <w:rPr>
                <w:rFonts w:cs="Times New Roman"/>
                <w:szCs w:val="22"/>
                <w:rtl/>
                <w:cs/>
              </w:rPr>
            </w:pPr>
            <w:r w:rsidRPr="007C4A02">
              <w:rPr>
                <w:rFonts w:cs="Times New Roman"/>
                <w:i/>
                <w:iCs/>
                <w:szCs w:val="22"/>
              </w:rPr>
              <w:t>(in thousand Baht)</w:t>
            </w:r>
          </w:p>
        </w:tc>
      </w:tr>
      <w:tr w:rsidR="00D558D8" w:rsidRPr="007C4A02" w14:paraId="390D9D63" w14:textId="77777777" w:rsidTr="00E523D3">
        <w:tc>
          <w:tcPr>
            <w:tcW w:w="3382" w:type="pct"/>
            <w:vAlign w:val="bottom"/>
          </w:tcPr>
          <w:p w14:paraId="5F43345D" w14:textId="77777777" w:rsidR="00D558D8" w:rsidRPr="007C4A02" w:rsidRDefault="00D558D8" w:rsidP="00D558D8">
            <w:pPr>
              <w:ind w:left="72" w:hanging="87"/>
              <w:rPr>
                <w:rFonts w:cs="Times New Roman"/>
                <w:szCs w:val="22"/>
              </w:rPr>
            </w:pPr>
            <w:r w:rsidRPr="007C4A02">
              <w:rPr>
                <w:rFonts w:cs="Times New Roman"/>
                <w:szCs w:val="22"/>
              </w:rPr>
              <w:t>At 1 January</w:t>
            </w:r>
          </w:p>
        </w:tc>
        <w:tc>
          <w:tcPr>
            <w:tcW w:w="735" w:type="pct"/>
            <w:vAlign w:val="bottom"/>
          </w:tcPr>
          <w:p w14:paraId="303CCA53" w14:textId="486C32E4" w:rsidR="00D558D8" w:rsidRPr="00D558D8" w:rsidRDefault="00D558D8" w:rsidP="00074F52">
            <w:pPr>
              <w:tabs>
                <w:tab w:val="decimal" w:pos="1131"/>
              </w:tabs>
              <w:ind w:left="-108" w:right="-128"/>
              <w:rPr>
                <w:rFonts w:cs="Times New Roman"/>
                <w:szCs w:val="22"/>
                <w:lang w:bidi="th-TH"/>
              </w:rPr>
            </w:pPr>
            <w:r w:rsidRPr="00D558D8">
              <w:rPr>
                <w:rFonts w:cs="Times New Roman"/>
                <w:szCs w:val="22"/>
                <w:lang w:val="en-US" w:bidi="th-TH"/>
              </w:rPr>
              <w:t>89,383,334</w:t>
            </w:r>
          </w:p>
        </w:tc>
        <w:tc>
          <w:tcPr>
            <w:tcW w:w="148" w:type="pct"/>
            <w:vAlign w:val="bottom"/>
          </w:tcPr>
          <w:p w14:paraId="272A9344" w14:textId="77777777" w:rsidR="00D558D8" w:rsidRPr="007C4A02" w:rsidRDefault="00D558D8" w:rsidP="00D558D8">
            <w:pPr>
              <w:pStyle w:val="BodyText"/>
              <w:tabs>
                <w:tab w:val="decimal" w:pos="888"/>
              </w:tabs>
              <w:spacing w:after="0"/>
              <w:ind w:left="-108" w:right="-131"/>
              <w:rPr>
                <w:rFonts w:cs="Times New Roman"/>
                <w:szCs w:val="22"/>
              </w:rPr>
            </w:pPr>
          </w:p>
        </w:tc>
        <w:tc>
          <w:tcPr>
            <w:tcW w:w="735" w:type="pct"/>
            <w:vAlign w:val="bottom"/>
          </w:tcPr>
          <w:p w14:paraId="27606BA0" w14:textId="0BFC1C99" w:rsidR="00D558D8" w:rsidRPr="007C4A02" w:rsidRDefault="00D558D8" w:rsidP="00D558D8">
            <w:pPr>
              <w:tabs>
                <w:tab w:val="decimal" w:pos="1131"/>
              </w:tabs>
              <w:ind w:left="-108" w:right="-128"/>
              <w:rPr>
                <w:rFonts w:cs="Times New Roman"/>
                <w:szCs w:val="22"/>
                <w:lang w:bidi="th-TH"/>
              </w:rPr>
            </w:pPr>
            <w:r w:rsidRPr="00652097">
              <w:rPr>
                <w:rFonts w:cs="Times New Roman"/>
                <w:szCs w:val="22"/>
                <w:lang w:bidi="th-TH"/>
              </w:rPr>
              <w:t>55,708,147</w:t>
            </w:r>
          </w:p>
        </w:tc>
      </w:tr>
      <w:tr w:rsidR="00D558D8" w:rsidRPr="007C4A02" w14:paraId="264EC29F" w14:textId="77777777" w:rsidTr="00E523D3">
        <w:tc>
          <w:tcPr>
            <w:tcW w:w="3382" w:type="pct"/>
            <w:vAlign w:val="bottom"/>
          </w:tcPr>
          <w:p w14:paraId="5A5BA4A6" w14:textId="47C1D966" w:rsidR="00D558D8" w:rsidRPr="007C4A02" w:rsidRDefault="00D558D8" w:rsidP="00D558D8">
            <w:pPr>
              <w:ind w:left="72" w:hanging="87"/>
              <w:rPr>
                <w:rFonts w:cs="Times New Roman"/>
                <w:szCs w:val="22"/>
              </w:rPr>
            </w:pPr>
            <w:r w:rsidRPr="007C4A02">
              <w:rPr>
                <w:rFonts w:cs="Times New Roman"/>
                <w:szCs w:val="22"/>
              </w:rPr>
              <w:t>Acquisitions / Additions</w:t>
            </w:r>
            <w:r w:rsidR="00D613A2">
              <w:rPr>
                <w:rFonts w:cs="Times New Roman"/>
                <w:szCs w:val="22"/>
              </w:rPr>
              <w:t xml:space="preserve"> </w:t>
            </w:r>
            <w:r w:rsidR="00D613A2" w:rsidRPr="0001776E">
              <w:rPr>
                <w:rFonts w:cs="Times New Roman"/>
                <w:szCs w:val="22"/>
              </w:rPr>
              <w:t>(</w:t>
            </w:r>
            <w:r w:rsidR="000214EF" w:rsidRPr="0001776E">
              <w:rPr>
                <w:rFonts w:cs="Times New Roman"/>
                <w:szCs w:val="22"/>
              </w:rPr>
              <w:t>R</w:t>
            </w:r>
            <w:r w:rsidR="00D613A2" w:rsidRPr="0001776E">
              <w:rPr>
                <w:rFonts w:cs="Times New Roman"/>
                <w:szCs w:val="22"/>
              </w:rPr>
              <w:t>eduction</w:t>
            </w:r>
            <w:r w:rsidR="000214EF" w:rsidRPr="0001776E">
              <w:rPr>
                <w:rFonts w:cs="Times New Roman"/>
                <w:szCs w:val="22"/>
              </w:rPr>
              <w:t>s</w:t>
            </w:r>
            <w:r w:rsidR="00D613A2" w:rsidRPr="0001776E">
              <w:rPr>
                <w:rFonts w:cs="Times New Roman"/>
                <w:szCs w:val="22"/>
              </w:rPr>
              <w:t>)</w:t>
            </w:r>
            <w:r w:rsidR="00D613A2">
              <w:rPr>
                <w:rFonts w:cs="Times New Roman"/>
                <w:szCs w:val="22"/>
              </w:rPr>
              <w:t xml:space="preserve"> </w:t>
            </w:r>
          </w:p>
        </w:tc>
        <w:tc>
          <w:tcPr>
            <w:tcW w:w="735" w:type="pct"/>
            <w:vAlign w:val="bottom"/>
          </w:tcPr>
          <w:p w14:paraId="08C84B4D" w14:textId="79E91E1B" w:rsidR="00D558D8" w:rsidRPr="00D558D8" w:rsidRDefault="00D558D8" w:rsidP="00D558D8">
            <w:pPr>
              <w:tabs>
                <w:tab w:val="decimal" w:pos="1131"/>
              </w:tabs>
              <w:ind w:left="-108" w:right="-128"/>
              <w:rPr>
                <w:rFonts w:cs="Times New Roman"/>
                <w:szCs w:val="22"/>
                <w:lang w:bidi="th-TH"/>
              </w:rPr>
            </w:pPr>
            <w:r w:rsidRPr="00D558D8">
              <w:rPr>
                <w:rFonts w:cs="Times New Roman"/>
                <w:szCs w:val="22"/>
                <w:lang w:val="en-US" w:bidi="th-TH"/>
              </w:rPr>
              <w:t>(3,565,500)</w:t>
            </w:r>
          </w:p>
        </w:tc>
        <w:tc>
          <w:tcPr>
            <w:tcW w:w="148" w:type="pct"/>
            <w:vAlign w:val="bottom"/>
          </w:tcPr>
          <w:p w14:paraId="06FD7808" w14:textId="77777777" w:rsidR="00D558D8" w:rsidRPr="007C4A02" w:rsidRDefault="00D558D8" w:rsidP="00D558D8">
            <w:pPr>
              <w:pStyle w:val="BodyText"/>
              <w:tabs>
                <w:tab w:val="decimal" w:pos="1066"/>
              </w:tabs>
              <w:spacing w:after="0"/>
              <w:ind w:left="-108" w:right="-79"/>
              <w:rPr>
                <w:rFonts w:cs="Times New Roman"/>
                <w:szCs w:val="22"/>
              </w:rPr>
            </w:pPr>
          </w:p>
        </w:tc>
        <w:tc>
          <w:tcPr>
            <w:tcW w:w="735" w:type="pct"/>
            <w:vAlign w:val="bottom"/>
          </w:tcPr>
          <w:p w14:paraId="44F28114" w14:textId="31840798" w:rsidR="00D558D8" w:rsidRPr="007C4A02" w:rsidRDefault="00D558D8" w:rsidP="00D558D8">
            <w:pPr>
              <w:tabs>
                <w:tab w:val="decimal" w:pos="1131"/>
              </w:tabs>
              <w:ind w:left="-108" w:right="-128"/>
              <w:rPr>
                <w:rFonts w:cs="Times New Roman"/>
                <w:szCs w:val="22"/>
                <w:lang w:bidi="th-TH"/>
              </w:rPr>
            </w:pPr>
            <w:r w:rsidRPr="00652097">
              <w:rPr>
                <w:rFonts w:cs="Times New Roman"/>
                <w:szCs w:val="22"/>
                <w:lang w:bidi="th-TH"/>
              </w:rPr>
              <w:t>32,690,37</w:t>
            </w:r>
            <w:r w:rsidRPr="00652097">
              <w:rPr>
                <w:rFonts w:cs="Times New Roman" w:hint="cs"/>
                <w:szCs w:val="22"/>
                <w:cs/>
                <w:lang w:bidi="th-TH"/>
              </w:rPr>
              <w:t>8</w:t>
            </w:r>
          </w:p>
        </w:tc>
      </w:tr>
      <w:tr w:rsidR="00D558D8" w:rsidRPr="007C4A02" w14:paraId="494EACF0" w14:textId="77777777" w:rsidTr="00E523D3">
        <w:tc>
          <w:tcPr>
            <w:tcW w:w="3382" w:type="pct"/>
            <w:vAlign w:val="bottom"/>
          </w:tcPr>
          <w:p w14:paraId="48091AAD" w14:textId="3CC1A0CA" w:rsidR="00D558D8" w:rsidRPr="00D96EA9" w:rsidRDefault="00D558D8" w:rsidP="00D558D8">
            <w:pPr>
              <w:rPr>
                <w:szCs w:val="28"/>
                <w:lang w:val="en-US" w:bidi="th-TH"/>
              </w:rPr>
            </w:pPr>
            <w:r w:rsidRPr="00D96EA9">
              <w:rPr>
                <w:szCs w:val="28"/>
                <w:lang w:val="en-US" w:bidi="th-TH"/>
              </w:rPr>
              <w:t>Reclassify investment</w:t>
            </w:r>
          </w:p>
        </w:tc>
        <w:tc>
          <w:tcPr>
            <w:tcW w:w="735" w:type="pct"/>
            <w:vAlign w:val="bottom"/>
          </w:tcPr>
          <w:p w14:paraId="205140C8" w14:textId="7F34E45F" w:rsidR="00D558D8" w:rsidRPr="00D558D8" w:rsidRDefault="00D558D8" w:rsidP="00D558D8">
            <w:pPr>
              <w:tabs>
                <w:tab w:val="decimal" w:pos="738"/>
              </w:tabs>
              <w:ind w:left="-108" w:right="-128"/>
              <w:rPr>
                <w:rFonts w:cs="Times New Roman"/>
                <w:szCs w:val="22"/>
                <w:lang w:bidi="th-TH"/>
              </w:rPr>
            </w:pPr>
            <w:r w:rsidRPr="00D558D8">
              <w:rPr>
                <w:rFonts w:cs="Times New Roman"/>
                <w:szCs w:val="22"/>
                <w:lang w:val="en-US" w:bidi="th-TH"/>
              </w:rPr>
              <w:t>-</w:t>
            </w:r>
          </w:p>
        </w:tc>
        <w:tc>
          <w:tcPr>
            <w:tcW w:w="148" w:type="pct"/>
            <w:vAlign w:val="bottom"/>
          </w:tcPr>
          <w:p w14:paraId="682EFBA4" w14:textId="77777777" w:rsidR="00D558D8" w:rsidRPr="00D96EA9" w:rsidRDefault="00D558D8" w:rsidP="00D558D8">
            <w:pPr>
              <w:pStyle w:val="BodyText"/>
              <w:tabs>
                <w:tab w:val="decimal" w:pos="1066"/>
              </w:tabs>
              <w:spacing w:after="0"/>
              <w:ind w:left="-108" w:right="-79"/>
              <w:rPr>
                <w:rFonts w:cs="Times New Roman"/>
                <w:szCs w:val="22"/>
              </w:rPr>
            </w:pPr>
          </w:p>
        </w:tc>
        <w:tc>
          <w:tcPr>
            <w:tcW w:w="735" w:type="pct"/>
            <w:vAlign w:val="bottom"/>
          </w:tcPr>
          <w:p w14:paraId="6D78AB40" w14:textId="4FBE9B08" w:rsidR="00D558D8" w:rsidRPr="007C4A02" w:rsidRDefault="00D558D8" w:rsidP="00D558D8">
            <w:pPr>
              <w:tabs>
                <w:tab w:val="decimal" w:pos="1131"/>
              </w:tabs>
              <w:ind w:left="-108" w:right="-128"/>
              <w:rPr>
                <w:rFonts w:cs="Times New Roman"/>
                <w:szCs w:val="22"/>
                <w:lang w:bidi="th-TH"/>
              </w:rPr>
            </w:pPr>
            <w:r w:rsidRPr="00D96EA9">
              <w:rPr>
                <w:rFonts w:cs="Times New Roman"/>
                <w:szCs w:val="22"/>
                <w:lang w:bidi="th-TH"/>
              </w:rPr>
              <w:t>984,80</w:t>
            </w:r>
            <w:r w:rsidRPr="00D96EA9">
              <w:rPr>
                <w:rFonts w:cs="Times New Roman" w:hint="cs"/>
                <w:szCs w:val="22"/>
                <w:cs/>
                <w:lang w:bidi="th-TH"/>
              </w:rPr>
              <w:t>9</w:t>
            </w:r>
          </w:p>
        </w:tc>
      </w:tr>
      <w:tr w:rsidR="00D558D8" w:rsidRPr="007C4A02" w14:paraId="1554DD48" w14:textId="77777777" w:rsidTr="00154257">
        <w:trPr>
          <w:trHeight w:val="235"/>
        </w:trPr>
        <w:tc>
          <w:tcPr>
            <w:tcW w:w="3382" w:type="pct"/>
            <w:vAlign w:val="bottom"/>
          </w:tcPr>
          <w:p w14:paraId="6A4D423C" w14:textId="77777777" w:rsidR="00D558D8" w:rsidRPr="007C4A02" w:rsidRDefault="00D558D8" w:rsidP="00D558D8">
            <w:pPr>
              <w:ind w:left="72" w:hanging="87"/>
              <w:rPr>
                <w:rFonts w:cs="Times New Roman"/>
                <w:b/>
                <w:bCs/>
                <w:szCs w:val="22"/>
              </w:rPr>
            </w:pPr>
            <w:r w:rsidRPr="007C4A02">
              <w:rPr>
                <w:rFonts w:cs="Times New Roman"/>
                <w:b/>
                <w:bCs/>
                <w:szCs w:val="22"/>
              </w:rPr>
              <w:t>At 31 December</w:t>
            </w:r>
          </w:p>
        </w:tc>
        <w:tc>
          <w:tcPr>
            <w:tcW w:w="735" w:type="pct"/>
            <w:tcBorders>
              <w:top w:val="single" w:sz="4" w:space="0" w:color="auto"/>
              <w:bottom w:val="double" w:sz="4" w:space="0" w:color="auto"/>
            </w:tcBorders>
            <w:vAlign w:val="bottom"/>
          </w:tcPr>
          <w:p w14:paraId="30F2E9D7" w14:textId="2B2A0660" w:rsidR="00D558D8" w:rsidRPr="00D558D8" w:rsidRDefault="00D558D8" w:rsidP="00D558D8">
            <w:pPr>
              <w:tabs>
                <w:tab w:val="decimal" w:pos="1131"/>
              </w:tabs>
              <w:ind w:left="-108" w:right="-128"/>
              <w:rPr>
                <w:rFonts w:cs="Times New Roman"/>
                <w:b/>
                <w:bCs/>
                <w:szCs w:val="22"/>
                <w:lang w:bidi="th-TH"/>
              </w:rPr>
            </w:pPr>
            <w:r w:rsidRPr="00D558D8">
              <w:rPr>
                <w:rFonts w:cs="Times New Roman"/>
                <w:b/>
                <w:bCs/>
                <w:szCs w:val="22"/>
                <w:lang w:val="en-US" w:bidi="th-TH"/>
              </w:rPr>
              <w:t>85,817,834</w:t>
            </w:r>
          </w:p>
        </w:tc>
        <w:tc>
          <w:tcPr>
            <w:tcW w:w="148" w:type="pct"/>
            <w:vAlign w:val="bottom"/>
          </w:tcPr>
          <w:p w14:paraId="7201A21D" w14:textId="77777777" w:rsidR="00D558D8" w:rsidRPr="007C4A02" w:rsidRDefault="00D558D8" w:rsidP="00D558D8">
            <w:pPr>
              <w:pStyle w:val="BodyText"/>
              <w:tabs>
                <w:tab w:val="decimal" w:pos="888"/>
              </w:tabs>
              <w:spacing w:after="0"/>
              <w:ind w:left="-108" w:right="-131"/>
              <w:rPr>
                <w:rFonts w:cs="Times New Roman"/>
                <w:b/>
                <w:bCs/>
                <w:szCs w:val="22"/>
              </w:rPr>
            </w:pPr>
          </w:p>
        </w:tc>
        <w:tc>
          <w:tcPr>
            <w:tcW w:w="735" w:type="pct"/>
            <w:tcBorders>
              <w:top w:val="single" w:sz="4" w:space="0" w:color="auto"/>
              <w:bottom w:val="double" w:sz="4" w:space="0" w:color="auto"/>
            </w:tcBorders>
            <w:vAlign w:val="bottom"/>
          </w:tcPr>
          <w:p w14:paraId="43B5178A" w14:textId="7FD797E8" w:rsidR="00D558D8" w:rsidRPr="007C4A02" w:rsidRDefault="00D558D8" w:rsidP="00D558D8">
            <w:pPr>
              <w:tabs>
                <w:tab w:val="decimal" w:pos="1131"/>
              </w:tabs>
              <w:ind w:left="-108" w:right="-128"/>
              <w:rPr>
                <w:rFonts w:cs="Times New Roman"/>
                <w:b/>
                <w:bCs/>
                <w:szCs w:val="22"/>
                <w:lang w:val="en-US" w:bidi="th-TH"/>
              </w:rPr>
            </w:pPr>
            <w:r w:rsidRPr="00652097">
              <w:rPr>
                <w:rFonts w:cs="Times New Roman"/>
                <w:b/>
                <w:bCs/>
                <w:szCs w:val="22"/>
                <w:lang w:bidi="th-TH"/>
              </w:rPr>
              <w:t>89,383,334</w:t>
            </w:r>
          </w:p>
        </w:tc>
      </w:tr>
    </w:tbl>
    <w:p w14:paraId="73B9C5F4" w14:textId="77777777" w:rsidR="00A61C84" w:rsidRPr="007C4A02" w:rsidRDefault="00A61C84" w:rsidP="004571C6">
      <w:pPr>
        <w:ind w:left="540" w:right="-27"/>
        <w:jc w:val="both"/>
        <w:rPr>
          <w:rFonts w:cs="Times New Roman"/>
          <w:szCs w:val="22"/>
        </w:rPr>
      </w:pPr>
    </w:p>
    <w:p w14:paraId="38EC27B0" w14:textId="77777777" w:rsidR="00AA0E97" w:rsidRPr="007C4A02" w:rsidRDefault="00AA0E97" w:rsidP="00B24949">
      <w:pPr>
        <w:pStyle w:val="BodyText"/>
        <w:spacing w:after="0"/>
        <w:ind w:left="540"/>
        <w:rPr>
          <w:rFonts w:cs="Times New Roman"/>
          <w:lang w:val="en-US" w:bidi="th-TH"/>
        </w:rPr>
      </w:pPr>
    </w:p>
    <w:p w14:paraId="56BB6321" w14:textId="77777777" w:rsidR="00B24949" w:rsidRPr="007C4A02" w:rsidRDefault="00B24949" w:rsidP="00931947">
      <w:pPr>
        <w:pStyle w:val="ListBullet2"/>
        <w:sectPr w:rsidR="00B24949" w:rsidRPr="007C4A02" w:rsidSect="001F7927">
          <w:pgSz w:w="11907" w:h="16840"/>
          <w:pgMar w:top="691" w:right="1152" w:bottom="576" w:left="1152" w:header="720" w:footer="720" w:gutter="0"/>
          <w:cols w:space="720"/>
        </w:sectPr>
      </w:pPr>
    </w:p>
    <w:tbl>
      <w:tblPr>
        <w:tblW w:w="15120" w:type="dxa"/>
        <w:tblInd w:w="-90" w:type="dxa"/>
        <w:tblBorders>
          <w:bottom w:val="double" w:sz="4" w:space="0" w:color="auto"/>
        </w:tblBorders>
        <w:tblLayout w:type="fixed"/>
        <w:tblLook w:val="01E0" w:firstRow="1" w:lastRow="1" w:firstColumn="1" w:lastColumn="1" w:noHBand="0" w:noVBand="0"/>
      </w:tblPr>
      <w:tblGrid>
        <w:gridCol w:w="2430"/>
        <w:gridCol w:w="2905"/>
        <w:gridCol w:w="992"/>
        <w:gridCol w:w="709"/>
        <w:gridCol w:w="567"/>
        <w:gridCol w:w="284"/>
        <w:gridCol w:w="1134"/>
        <w:gridCol w:w="283"/>
        <w:gridCol w:w="1136"/>
        <w:gridCol w:w="263"/>
        <w:gridCol w:w="727"/>
        <w:gridCol w:w="265"/>
        <w:gridCol w:w="586"/>
        <w:gridCol w:w="283"/>
        <w:gridCol w:w="1134"/>
        <w:gridCol w:w="284"/>
        <w:gridCol w:w="1138"/>
      </w:tblGrid>
      <w:tr w:rsidR="00E51663" w:rsidRPr="00307EDB" w14:paraId="676E03EA" w14:textId="77777777" w:rsidTr="00386382">
        <w:tc>
          <w:tcPr>
            <w:tcW w:w="2430" w:type="dxa"/>
            <w:tcBorders>
              <w:top w:val="nil"/>
              <w:left w:val="nil"/>
              <w:bottom w:val="nil"/>
              <w:right w:val="nil"/>
            </w:tcBorders>
          </w:tcPr>
          <w:p w14:paraId="50521AFC" w14:textId="77777777" w:rsidR="00E51663" w:rsidRPr="00307EDB" w:rsidRDefault="00E51663">
            <w:pPr>
              <w:ind w:left="-135" w:right="-135"/>
              <w:jc w:val="center"/>
              <w:rPr>
                <w:rFonts w:cs="Times New Roman"/>
                <w:b/>
                <w:bCs/>
                <w:szCs w:val="22"/>
              </w:rPr>
            </w:pPr>
          </w:p>
        </w:tc>
        <w:tc>
          <w:tcPr>
            <w:tcW w:w="2905" w:type="dxa"/>
            <w:tcBorders>
              <w:top w:val="nil"/>
              <w:left w:val="nil"/>
              <w:bottom w:val="nil"/>
              <w:right w:val="nil"/>
            </w:tcBorders>
          </w:tcPr>
          <w:p w14:paraId="7A8DDE26" w14:textId="77777777" w:rsidR="00E51663" w:rsidRPr="00307EDB" w:rsidRDefault="00E51663">
            <w:pPr>
              <w:ind w:left="-135" w:right="-135"/>
              <w:jc w:val="center"/>
              <w:rPr>
                <w:rFonts w:cs="Times New Roman"/>
                <w:b/>
                <w:bCs/>
                <w:szCs w:val="22"/>
              </w:rPr>
            </w:pPr>
          </w:p>
        </w:tc>
        <w:tc>
          <w:tcPr>
            <w:tcW w:w="2268" w:type="dxa"/>
            <w:gridSpan w:val="3"/>
            <w:tcBorders>
              <w:top w:val="nil"/>
              <w:left w:val="nil"/>
              <w:bottom w:val="nil"/>
              <w:right w:val="nil"/>
            </w:tcBorders>
            <w:vAlign w:val="bottom"/>
            <w:hideMark/>
          </w:tcPr>
          <w:p w14:paraId="13EC30D6" w14:textId="1EACB231" w:rsidR="00E51663" w:rsidRPr="00307EDB" w:rsidRDefault="00E51663">
            <w:pPr>
              <w:ind w:left="-135" w:right="-135"/>
              <w:jc w:val="center"/>
              <w:rPr>
                <w:rFonts w:cs="Times New Roman"/>
                <w:szCs w:val="22"/>
              </w:rPr>
            </w:pPr>
          </w:p>
        </w:tc>
        <w:tc>
          <w:tcPr>
            <w:tcW w:w="284" w:type="dxa"/>
            <w:tcBorders>
              <w:top w:val="nil"/>
              <w:left w:val="nil"/>
              <w:bottom w:val="nil"/>
              <w:right w:val="nil"/>
            </w:tcBorders>
            <w:vAlign w:val="bottom"/>
          </w:tcPr>
          <w:p w14:paraId="396AFE4C" w14:textId="77777777" w:rsidR="00E51663" w:rsidRPr="00307EDB" w:rsidRDefault="00E51663">
            <w:pPr>
              <w:ind w:left="-135" w:right="-135"/>
              <w:jc w:val="center"/>
              <w:rPr>
                <w:rFonts w:cs="Times New Roman"/>
                <w:szCs w:val="22"/>
              </w:rPr>
            </w:pPr>
          </w:p>
        </w:tc>
        <w:tc>
          <w:tcPr>
            <w:tcW w:w="7233" w:type="dxa"/>
            <w:gridSpan w:val="11"/>
            <w:tcBorders>
              <w:top w:val="nil"/>
              <w:left w:val="nil"/>
              <w:bottom w:val="nil"/>
              <w:right w:val="nil"/>
            </w:tcBorders>
            <w:vAlign w:val="bottom"/>
          </w:tcPr>
          <w:p w14:paraId="671A4E9E" w14:textId="1E32D1F0" w:rsidR="00E51663" w:rsidRPr="00307EDB" w:rsidRDefault="00E51663">
            <w:pPr>
              <w:ind w:left="-135" w:right="-135"/>
              <w:jc w:val="center"/>
              <w:rPr>
                <w:rFonts w:cs="Times New Roman"/>
                <w:szCs w:val="22"/>
              </w:rPr>
            </w:pPr>
            <w:r w:rsidRPr="00307EDB">
              <w:rPr>
                <w:rFonts w:cs="Times New Roman"/>
                <w:b/>
                <w:bCs/>
                <w:szCs w:val="22"/>
              </w:rPr>
              <w:t>Separate financial statements</w:t>
            </w:r>
          </w:p>
        </w:tc>
      </w:tr>
      <w:tr w:rsidR="00E51663" w:rsidRPr="00307EDB" w14:paraId="2741DCA2" w14:textId="77777777" w:rsidTr="00386382">
        <w:tc>
          <w:tcPr>
            <w:tcW w:w="2430" w:type="dxa"/>
            <w:tcBorders>
              <w:top w:val="nil"/>
              <w:left w:val="nil"/>
              <w:bottom w:val="nil"/>
              <w:right w:val="nil"/>
            </w:tcBorders>
            <w:vAlign w:val="bottom"/>
          </w:tcPr>
          <w:p w14:paraId="02990F30" w14:textId="77777777" w:rsidR="00E51663" w:rsidRPr="00307EDB" w:rsidRDefault="00E51663">
            <w:pPr>
              <w:ind w:left="-18" w:right="-45"/>
              <w:jc w:val="thaiDistribute"/>
              <w:rPr>
                <w:rFonts w:cs="Times New Roman"/>
                <w:szCs w:val="22"/>
              </w:rPr>
            </w:pPr>
          </w:p>
        </w:tc>
        <w:tc>
          <w:tcPr>
            <w:tcW w:w="2905" w:type="dxa"/>
            <w:tcBorders>
              <w:top w:val="nil"/>
              <w:left w:val="nil"/>
              <w:bottom w:val="nil"/>
              <w:right w:val="nil"/>
            </w:tcBorders>
          </w:tcPr>
          <w:p w14:paraId="1446F133" w14:textId="4E55A99B" w:rsidR="00E51663" w:rsidRPr="00307EDB" w:rsidRDefault="00C62666">
            <w:pPr>
              <w:tabs>
                <w:tab w:val="decimal" w:pos="324"/>
              </w:tabs>
              <w:ind w:left="-108" w:right="-107"/>
              <w:jc w:val="center"/>
              <w:rPr>
                <w:rFonts w:cs="Times New Roman"/>
                <w:szCs w:val="22"/>
              </w:rPr>
            </w:pPr>
            <w:r w:rsidRPr="00307EDB">
              <w:rPr>
                <w:rFonts w:cs="Times New Roman"/>
                <w:szCs w:val="22"/>
              </w:rPr>
              <w:br/>
            </w:r>
            <w:r w:rsidR="00E51663" w:rsidRPr="00307EDB">
              <w:rPr>
                <w:rFonts w:cs="Times New Roman"/>
                <w:szCs w:val="22"/>
              </w:rPr>
              <w:t>Type of business</w:t>
            </w:r>
          </w:p>
        </w:tc>
        <w:tc>
          <w:tcPr>
            <w:tcW w:w="992" w:type="dxa"/>
            <w:tcBorders>
              <w:top w:val="nil"/>
              <w:left w:val="nil"/>
              <w:bottom w:val="nil"/>
              <w:right w:val="nil"/>
            </w:tcBorders>
          </w:tcPr>
          <w:p w14:paraId="7F9395C6" w14:textId="77777777" w:rsidR="00E51663" w:rsidRPr="00307EDB" w:rsidRDefault="00E51663">
            <w:pPr>
              <w:tabs>
                <w:tab w:val="decimal" w:pos="324"/>
              </w:tabs>
              <w:ind w:left="-108" w:right="-107"/>
              <w:jc w:val="center"/>
              <w:rPr>
                <w:rFonts w:cs="Times New Roman"/>
                <w:szCs w:val="22"/>
              </w:rPr>
            </w:pPr>
          </w:p>
          <w:p w14:paraId="4BC1822F" w14:textId="62AC1AF8" w:rsidR="00E51663" w:rsidRPr="00307EDB" w:rsidRDefault="00E51663">
            <w:pPr>
              <w:tabs>
                <w:tab w:val="decimal" w:pos="324"/>
              </w:tabs>
              <w:ind w:left="-108" w:right="-107"/>
              <w:jc w:val="center"/>
              <w:rPr>
                <w:rFonts w:cs="Times New Roman"/>
                <w:szCs w:val="22"/>
              </w:rPr>
            </w:pPr>
            <w:r w:rsidRPr="00307EDB">
              <w:rPr>
                <w:rFonts w:cs="Times New Roman"/>
                <w:szCs w:val="22"/>
              </w:rPr>
              <w:t xml:space="preserve">Country of </w:t>
            </w:r>
          </w:p>
        </w:tc>
        <w:tc>
          <w:tcPr>
            <w:tcW w:w="1276" w:type="dxa"/>
            <w:gridSpan w:val="2"/>
            <w:tcBorders>
              <w:top w:val="nil"/>
              <w:left w:val="nil"/>
              <w:bottom w:val="nil"/>
              <w:right w:val="nil"/>
            </w:tcBorders>
            <w:vAlign w:val="bottom"/>
            <w:hideMark/>
          </w:tcPr>
          <w:p w14:paraId="44E85C7C" w14:textId="2F903EAF" w:rsidR="00E51663" w:rsidRPr="00307EDB" w:rsidRDefault="00E51663">
            <w:pPr>
              <w:tabs>
                <w:tab w:val="decimal" w:pos="324"/>
              </w:tabs>
              <w:ind w:left="-108" w:right="-107"/>
              <w:jc w:val="center"/>
              <w:rPr>
                <w:rFonts w:cs="Times New Roman"/>
                <w:szCs w:val="22"/>
              </w:rPr>
            </w:pPr>
            <w:r w:rsidRPr="00307EDB">
              <w:rPr>
                <w:rFonts w:cs="Times New Roman"/>
                <w:szCs w:val="22"/>
              </w:rPr>
              <w:t>Ownership interest</w:t>
            </w:r>
          </w:p>
        </w:tc>
        <w:tc>
          <w:tcPr>
            <w:tcW w:w="284" w:type="dxa"/>
            <w:tcBorders>
              <w:top w:val="nil"/>
              <w:left w:val="nil"/>
              <w:bottom w:val="nil"/>
              <w:right w:val="nil"/>
            </w:tcBorders>
            <w:vAlign w:val="bottom"/>
          </w:tcPr>
          <w:p w14:paraId="2130D5CC" w14:textId="77777777" w:rsidR="00E51663" w:rsidRPr="00307EDB" w:rsidRDefault="00E51663">
            <w:pPr>
              <w:tabs>
                <w:tab w:val="decimal" w:pos="462"/>
              </w:tabs>
              <w:ind w:left="-108" w:right="-107"/>
              <w:jc w:val="center"/>
              <w:rPr>
                <w:rFonts w:cs="Times New Roman"/>
                <w:szCs w:val="22"/>
              </w:rPr>
            </w:pPr>
          </w:p>
        </w:tc>
        <w:tc>
          <w:tcPr>
            <w:tcW w:w="2553" w:type="dxa"/>
            <w:gridSpan w:val="3"/>
            <w:tcBorders>
              <w:top w:val="nil"/>
              <w:left w:val="nil"/>
              <w:bottom w:val="nil"/>
              <w:right w:val="nil"/>
            </w:tcBorders>
            <w:vAlign w:val="bottom"/>
            <w:hideMark/>
          </w:tcPr>
          <w:p w14:paraId="126788AF" w14:textId="77777777" w:rsidR="00E51663" w:rsidRPr="00307EDB" w:rsidRDefault="00E51663">
            <w:pPr>
              <w:ind w:left="-108" w:right="-107"/>
              <w:jc w:val="center"/>
              <w:rPr>
                <w:rFonts w:cs="Times New Roman"/>
                <w:szCs w:val="22"/>
              </w:rPr>
            </w:pPr>
            <w:r w:rsidRPr="00307EDB">
              <w:rPr>
                <w:rFonts w:cs="Times New Roman"/>
                <w:szCs w:val="22"/>
              </w:rPr>
              <w:t>Cost</w:t>
            </w:r>
          </w:p>
        </w:tc>
        <w:tc>
          <w:tcPr>
            <w:tcW w:w="263" w:type="dxa"/>
            <w:tcBorders>
              <w:top w:val="nil"/>
              <w:left w:val="nil"/>
              <w:bottom w:val="nil"/>
              <w:right w:val="nil"/>
            </w:tcBorders>
            <w:vAlign w:val="bottom"/>
          </w:tcPr>
          <w:p w14:paraId="28F35042" w14:textId="77777777" w:rsidR="00E51663" w:rsidRPr="00307EDB" w:rsidRDefault="00E51663">
            <w:pPr>
              <w:tabs>
                <w:tab w:val="decimal" w:pos="462"/>
              </w:tabs>
              <w:ind w:left="-108" w:right="-107"/>
              <w:jc w:val="center"/>
              <w:rPr>
                <w:rFonts w:cs="Times New Roman"/>
                <w:szCs w:val="22"/>
              </w:rPr>
            </w:pPr>
          </w:p>
        </w:tc>
        <w:tc>
          <w:tcPr>
            <w:tcW w:w="1578" w:type="dxa"/>
            <w:gridSpan w:val="3"/>
            <w:tcBorders>
              <w:top w:val="nil"/>
              <w:left w:val="nil"/>
              <w:bottom w:val="nil"/>
              <w:right w:val="nil"/>
            </w:tcBorders>
            <w:vAlign w:val="bottom"/>
            <w:hideMark/>
          </w:tcPr>
          <w:p w14:paraId="195AADAD" w14:textId="77777777" w:rsidR="00E51663" w:rsidRPr="00307EDB" w:rsidRDefault="00E51663">
            <w:pPr>
              <w:tabs>
                <w:tab w:val="decimal" w:pos="612"/>
              </w:tabs>
              <w:ind w:left="-108" w:right="-107"/>
              <w:jc w:val="center"/>
              <w:rPr>
                <w:rFonts w:cs="Times New Roman"/>
                <w:szCs w:val="22"/>
              </w:rPr>
            </w:pPr>
            <w:r w:rsidRPr="00307EDB">
              <w:rPr>
                <w:rFonts w:cs="Times New Roman"/>
                <w:szCs w:val="22"/>
              </w:rPr>
              <w:t>Impairment</w:t>
            </w:r>
          </w:p>
        </w:tc>
        <w:tc>
          <w:tcPr>
            <w:tcW w:w="283" w:type="dxa"/>
            <w:tcBorders>
              <w:top w:val="nil"/>
              <w:left w:val="nil"/>
              <w:bottom w:val="nil"/>
              <w:right w:val="nil"/>
            </w:tcBorders>
            <w:vAlign w:val="bottom"/>
          </w:tcPr>
          <w:p w14:paraId="46C57414" w14:textId="77777777" w:rsidR="00E51663" w:rsidRPr="00307EDB" w:rsidRDefault="00E51663">
            <w:pPr>
              <w:tabs>
                <w:tab w:val="decimal" w:pos="462"/>
              </w:tabs>
              <w:ind w:left="-108" w:right="-107"/>
              <w:jc w:val="center"/>
              <w:rPr>
                <w:rFonts w:cs="Times New Roman"/>
                <w:szCs w:val="22"/>
              </w:rPr>
            </w:pPr>
          </w:p>
        </w:tc>
        <w:tc>
          <w:tcPr>
            <w:tcW w:w="2556" w:type="dxa"/>
            <w:gridSpan w:val="3"/>
            <w:tcBorders>
              <w:top w:val="nil"/>
              <w:left w:val="nil"/>
              <w:bottom w:val="nil"/>
              <w:right w:val="nil"/>
            </w:tcBorders>
            <w:vAlign w:val="bottom"/>
            <w:hideMark/>
          </w:tcPr>
          <w:p w14:paraId="2002FFE1" w14:textId="77777777" w:rsidR="00E51663" w:rsidRPr="00307EDB" w:rsidRDefault="00E51663">
            <w:pPr>
              <w:tabs>
                <w:tab w:val="decimal" w:pos="462"/>
              </w:tabs>
              <w:ind w:left="-108" w:right="-107"/>
              <w:jc w:val="center"/>
              <w:rPr>
                <w:rFonts w:cs="Times New Roman"/>
                <w:szCs w:val="22"/>
              </w:rPr>
            </w:pPr>
            <w:r w:rsidRPr="00307EDB">
              <w:rPr>
                <w:rFonts w:cs="Times New Roman"/>
                <w:szCs w:val="22"/>
              </w:rPr>
              <w:t>At cost - net</w:t>
            </w:r>
          </w:p>
        </w:tc>
      </w:tr>
      <w:tr w:rsidR="00E51663" w:rsidRPr="00307EDB" w14:paraId="23B66EA8" w14:textId="77777777" w:rsidTr="00386382">
        <w:tc>
          <w:tcPr>
            <w:tcW w:w="2430" w:type="dxa"/>
            <w:tcBorders>
              <w:top w:val="nil"/>
              <w:left w:val="nil"/>
              <w:bottom w:val="nil"/>
              <w:right w:val="nil"/>
            </w:tcBorders>
            <w:vAlign w:val="bottom"/>
          </w:tcPr>
          <w:p w14:paraId="24B9EF78" w14:textId="77777777" w:rsidR="00E51663" w:rsidRPr="00307EDB" w:rsidRDefault="00E51663" w:rsidP="00E523D3">
            <w:pPr>
              <w:ind w:left="-18" w:right="-45"/>
              <w:jc w:val="thaiDistribute"/>
              <w:rPr>
                <w:rFonts w:cs="Times New Roman"/>
                <w:szCs w:val="22"/>
              </w:rPr>
            </w:pPr>
          </w:p>
        </w:tc>
        <w:tc>
          <w:tcPr>
            <w:tcW w:w="2905" w:type="dxa"/>
            <w:tcBorders>
              <w:top w:val="nil"/>
              <w:left w:val="nil"/>
              <w:bottom w:val="nil"/>
              <w:right w:val="nil"/>
            </w:tcBorders>
          </w:tcPr>
          <w:p w14:paraId="11FB9F36" w14:textId="77777777" w:rsidR="00E51663" w:rsidRPr="00307EDB" w:rsidRDefault="00E51663" w:rsidP="00E523D3">
            <w:pPr>
              <w:ind w:left="-135" w:right="-135"/>
              <w:jc w:val="center"/>
              <w:rPr>
                <w:rFonts w:cs="Times New Roman"/>
                <w:szCs w:val="22"/>
              </w:rPr>
            </w:pPr>
          </w:p>
        </w:tc>
        <w:tc>
          <w:tcPr>
            <w:tcW w:w="992" w:type="dxa"/>
            <w:tcBorders>
              <w:top w:val="nil"/>
              <w:left w:val="nil"/>
              <w:bottom w:val="nil"/>
              <w:right w:val="nil"/>
            </w:tcBorders>
          </w:tcPr>
          <w:p w14:paraId="3DEB08FF" w14:textId="49511566" w:rsidR="00E51663" w:rsidRPr="00307EDB" w:rsidRDefault="00E51663" w:rsidP="00E523D3">
            <w:pPr>
              <w:ind w:left="-135" w:right="-135"/>
              <w:jc w:val="center"/>
              <w:rPr>
                <w:rFonts w:cs="Times New Roman"/>
                <w:szCs w:val="22"/>
              </w:rPr>
            </w:pPr>
            <w:r w:rsidRPr="00307EDB">
              <w:rPr>
                <w:rFonts w:cs="Times New Roman"/>
                <w:szCs w:val="22"/>
              </w:rPr>
              <w:t>operation</w:t>
            </w:r>
          </w:p>
        </w:tc>
        <w:tc>
          <w:tcPr>
            <w:tcW w:w="709" w:type="dxa"/>
            <w:tcBorders>
              <w:top w:val="nil"/>
              <w:left w:val="nil"/>
              <w:bottom w:val="nil"/>
              <w:right w:val="nil"/>
            </w:tcBorders>
            <w:vAlign w:val="bottom"/>
            <w:hideMark/>
          </w:tcPr>
          <w:p w14:paraId="0C24A66A" w14:textId="3D36332B" w:rsidR="00E51663" w:rsidRPr="00307EDB" w:rsidRDefault="00E51663" w:rsidP="00E523D3">
            <w:pPr>
              <w:ind w:left="-135" w:right="-135"/>
              <w:jc w:val="center"/>
              <w:rPr>
                <w:rFonts w:cs="Times New Roman"/>
                <w:szCs w:val="22"/>
              </w:rPr>
            </w:pPr>
            <w:r w:rsidRPr="00307EDB">
              <w:rPr>
                <w:rFonts w:cs="Times New Roman"/>
                <w:szCs w:val="22"/>
              </w:rPr>
              <w:t>202</w:t>
            </w:r>
            <w:r w:rsidR="007162A0">
              <w:rPr>
                <w:rFonts w:cs="Times New Roman"/>
                <w:szCs w:val="22"/>
              </w:rPr>
              <w:t>3</w:t>
            </w:r>
          </w:p>
        </w:tc>
        <w:tc>
          <w:tcPr>
            <w:tcW w:w="567" w:type="dxa"/>
            <w:tcBorders>
              <w:top w:val="nil"/>
              <w:left w:val="nil"/>
              <w:bottom w:val="nil"/>
              <w:right w:val="nil"/>
            </w:tcBorders>
            <w:vAlign w:val="bottom"/>
            <w:hideMark/>
          </w:tcPr>
          <w:p w14:paraId="7510DF7C" w14:textId="6D2D3969" w:rsidR="00E51663" w:rsidRPr="00307EDB" w:rsidRDefault="00E51663" w:rsidP="00E523D3">
            <w:pPr>
              <w:ind w:left="-135" w:right="-135"/>
              <w:jc w:val="center"/>
              <w:rPr>
                <w:rFonts w:cs="Times New Roman"/>
                <w:szCs w:val="22"/>
              </w:rPr>
            </w:pPr>
            <w:r w:rsidRPr="00307EDB">
              <w:rPr>
                <w:rFonts w:cs="Times New Roman"/>
                <w:szCs w:val="22"/>
              </w:rPr>
              <w:t>202</w:t>
            </w:r>
            <w:r w:rsidR="007162A0">
              <w:rPr>
                <w:rFonts w:cs="Times New Roman"/>
                <w:szCs w:val="22"/>
              </w:rPr>
              <w:t>2</w:t>
            </w:r>
          </w:p>
        </w:tc>
        <w:tc>
          <w:tcPr>
            <w:tcW w:w="284" w:type="dxa"/>
            <w:tcBorders>
              <w:top w:val="nil"/>
              <w:left w:val="nil"/>
              <w:bottom w:val="nil"/>
              <w:right w:val="nil"/>
            </w:tcBorders>
            <w:vAlign w:val="bottom"/>
          </w:tcPr>
          <w:p w14:paraId="235A93FB" w14:textId="77777777" w:rsidR="00E51663" w:rsidRPr="00307EDB" w:rsidRDefault="00E51663" w:rsidP="00E523D3">
            <w:pPr>
              <w:tabs>
                <w:tab w:val="decimal" w:pos="462"/>
              </w:tabs>
              <w:ind w:right="-107"/>
              <w:rPr>
                <w:rFonts w:cs="Times New Roman"/>
                <w:szCs w:val="22"/>
              </w:rPr>
            </w:pPr>
          </w:p>
        </w:tc>
        <w:tc>
          <w:tcPr>
            <w:tcW w:w="1134" w:type="dxa"/>
            <w:tcBorders>
              <w:top w:val="nil"/>
              <w:left w:val="nil"/>
              <w:bottom w:val="nil"/>
              <w:right w:val="nil"/>
            </w:tcBorders>
            <w:vAlign w:val="bottom"/>
            <w:hideMark/>
          </w:tcPr>
          <w:p w14:paraId="4A06B153" w14:textId="574080BC" w:rsidR="00E51663" w:rsidRPr="00307EDB" w:rsidRDefault="00E51663" w:rsidP="00E523D3">
            <w:pPr>
              <w:ind w:left="-135" w:right="-135"/>
              <w:jc w:val="center"/>
              <w:rPr>
                <w:rFonts w:cs="Times New Roman"/>
                <w:szCs w:val="22"/>
              </w:rPr>
            </w:pPr>
            <w:r w:rsidRPr="00307EDB">
              <w:rPr>
                <w:rFonts w:cs="Times New Roman"/>
                <w:szCs w:val="22"/>
              </w:rPr>
              <w:t>202</w:t>
            </w:r>
            <w:r w:rsidR="007162A0">
              <w:rPr>
                <w:rFonts w:cs="Times New Roman"/>
                <w:szCs w:val="22"/>
              </w:rPr>
              <w:t>3</w:t>
            </w:r>
          </w:p>
        </w:tc>
        <w:tc>
          <w:tcPr>
            <w:tcW w:w="283" w:type="dxa"/>
            <w:tcBorders>
              <w:top w:val="nil"/>
              <w:left w:val="nil"/>
              <w:bottom w:val="nil"/>
              <w:right w:val="nil"/>
            </w:tcBorders>
            <w:vAlign w:val="bottom"/>
          </w:tcPr>
          <w:p w14:paraId="7DCDA380" w14:textId="77777777" w:rsidR="00E51663" w:rsidRPr="00307EDB" w:rsidRDefault="00E51663" w:rsidP="00E523D3">
            <w:pPr>
              <w:ind w:left="-135" w:right="-135"/>
              <w:jc w:val="center"/>
              <w:rPr>
                <w:rFonts w:cs="Times New Roman"/>
                <w:szCs w:val="22"/>
              </w:rPr>
            </w:pPr>
          </w:p>
        </w:tc>
        <w:tc>
          <w:tcPr>
            <w:tcW w:w="1136" w:type="dxa"/>
            <w:tcBorders>
              <w:top w:val="nil"/>
              <w:left w:val="nil"/>
              <w:bottom w:val="nil"/>
              <w:right w:val="nil"/>
            </w:tcBorders>
            <w:vAlign w:val="bottom"/>
            <w:hideMark/>
          </w:tcPr>
          <w:p w14:paraId="55066A59" w14:textId="333219A9" w:rsidR="00E51663" w:rsidRPr="00307EDB" w:rsidRDefault="00E51663" w:rsidP="00E523D3">
            <w:pPr>
              <w:ind w:left="-135" w:right="-135"/>
              <w:jc w:val="center"/>
              <w:rPr>
                <w:rFonts w:cs="Times New Roman"/>
                <w:szCs w:val="22"/>
                <w:rtl/>
                <w:cs/>
              </w:rPr>
            </w:pPr>
            <w:r w:rsidRPr="00307EDB">
              <w:rPr>
                <w:rFonts w:cs="Times New Roman"/>
                <w:szCs w:val="22"/>
              </w:rPr>
              <w:t>202</w:t>
            </w:r>
            <w:r w:rsidR="007162A0">
              <w:rPr>
                <w:rFonts w:cs="Times New Roman"/>
                <w:szCs w:val="22"/>
              </w:rPr>
              <w:t>2</w:t>
            </w:r>
          </w:p>
        </w:tc>
        <w:tc>
          <w:tcPr>
            <w:tcW w:w="263" w:type="dxa"/>
            <w:tcBorders>
              <w:top w:val="nil"/>
              <w:left w:val="nil"/>
              <w:bottom w:val="nil"/>
              <w:right w:val="nil"/>
            </w:tcBorders>
            <w:vAlign w:val="bottom"/>
          </w:tcPr>
          <w:p w14:paraId="722AB41E" w14:textId="77777777" w:rsidR="00E51663" w:rsidRPr="00307EDB" w:rsidRDefault="00E51663" w:rsidP="00E523D3">
            <w:pPr>
              <w:tabs>
                <w:tab w:val="decimal" w:pos="462"/>
              </w:tabs>
              <w:ind w:left="-108" w:right="-107"/>
              <w:jc w:val="center"/>
              <w:rPr>
                <w:rFonts w:cs="Times New Roman"/>
                <w:szCs w:val="22"/>
              </w:rPr>
            </w:pPr>
          </w:p>
        </w:tc>
        <w:tc>
          <w:tcPr>
            <w:tcW w:w="727" w:type="dxa"/>
            <w:tcBorders>
              <w:top w:val="nil"/>
              <w:left w:val="nil"/>
              <w:bottom w:val="nil"/>
              <w:right w:val="nil"/>
            </w:tcBorders>
            <w:vAlign w:val="bottom"/>
            <w:hideMark/>
          </w:tcPr>
          <w:p w14:paraId="6B4CD04B" w14:textId="75702BDE" w:rsidR="00E51663" w:rsidRPr="00307EDB" w:rsidRDefault="00E51663" w:rsidP="00E523D3">
            <w:pPr>
              <w:ind w:left="-135" w:right="-135"/>
              <w:jc w:val="center"/>
              <w:rPr>
                <w:rFonts w:cs="Times New Roman"/>
                <w:szCs w:val="22"/>
              </w:rPr>
            </w:pPr>
            <w:r w:rsidRPr="00307EDB">
              <w:rPr>
                <w:rFonts w:cs="Times New Roman"/>
                <w:szCs w:val="22"/>
              </w:rPr>
              <w:t>202</w:t>
            </w:r>
            <w:r w:rsidR="007162A0">
              <w:rPr>
                <w:rFonts w:cs="Times New Roman"/>
                <w:szCs w:val="22"/>
              </w:rPr>
              <w:t>3</w:t>
            </w:r>
          </w:p>
        </w:tc>
        <w:tc>
          <w:tcPr>
            <w:tcW w:w="265" w:type="dxa"/>
            <w:tcBorders>
              <w:top w:val="nil"/>
              <w:left w:val="nil"/>
              <w:bottom w:val="nil"/>
              <w:right w:val="nil"/>
            </w:tcBorders>
            <w:vAlign w:val="bottom"/>
          </w:tcPr>
          <w:p w14:paraId="7CDFAE93" w14:textId="77777777" w:rsidR="00E51663" w:rsidRPr="00307EDB" w:rsidRDefault="00E51663" w:rsidP="00E523D3">
            <w:pPr>
              <w:ind w:left="-135" w:right="-135"/>
              <w:jc w:val="center"/>
              <w:rPr>
                <w:rFonts w:cs="Times New Roman"/>
                <w:szCs w:val="22"/>
              </w:rPr>
            </w:pPr>
          </w:p>
        </w:tc>
        <w:tc>
          <w:tcPr>
            <w:tcW w:w="586" w:type="dxa"/>
            <w:tcBorders>
              <w:top w:val="nil"/>
              <w:left w:val="nil"/>
              <w:bottom w:val="nil"/>
              <w:right w:val="nil"/>
            </w:tcBorders>
            <w:vAlign w:val="bottom"/>
            <w:hideMark/>
          </w:tcPr>
          <w:p w14:paraId="2C393BCF" w14:textId="706110E9" w:rsidR="00E51663" w:rsidRPr="00307EDB" w:rsidRDefault="00E51663" w:rsidP="00E523D3">
            <w:pPr>
              <w:ind w:left="-135" w:right="-135"/>
              <w:jc w:val="center"/>
              <w:rPr>
                <w:rFonts w:cs="Times New Roman"/>
                <w:szCs w:val="22"/>
                <w:rtl/>
                <w:cs/>
              </w:rPr>
            </w:pPr>
            <w:r w:rsidRPr="00307EDB">
              <w:rPr>
                <w:rFonts w:cs="Times New Roman"/>
                <w:szCs w:val="22"/>
              </w:rPr>
              <w:t>202</w:t>
            </w:r>
            <w:r w:rsidR="007162A0">
              <w:rPr>
                <w:rFonts w:cs="Times New Roman"/>
                <w:szCs w:val="22"/>
              </w:rPr>
              <w:t>2</w:t>
            </w:r>
          </w:p>
        </w:tc>
        <w:tc>
          <w:tcPr>
            <w:tcW w:w="283" w:type="dxa"/>
            <w:tcBorders>
              <w:top w:val="nil"/>
              <w:left w:val="nil"/>
              <w:bottom w:val="nil"/>
              <w:right w:val="nil"/>
            </w:tcBorders>
            <w:vAlign w:val="bottom"/>
          </w:tcPr>
          <w:p w14:paraId="2AB83829" w14:textId="77777777" w:rsidR="00E51663" w:rsidRPr="00307EDB" w:rsidRDefault="00E51663" w:rsidP="00E523D3">
            <w:pPr>
              <w:tabs>
                <w:tab w:val="decimal" w:pos="462"/>
              </w:tabs>
              <w:ind w:left="-108" w:right="-107"/>
              <w:jc w:val="center"/>
              <w:rPr>
                <w:rFonts w:cs="Times New Roman"/>
                <w:szCs w:val="22"/>
              </w:rPr>
            </w:pPr>
          </w:p>
        </w:tc>
        <w:tc>
          <w:tcPr>
            <w:tcW w:w="1134" w:type="dxa"/>
            <w:tcBorders>
              <w:top w:val="nil"/>
              <w:left w:val="nil"/>
              <w:bottom w:val="nil"/>
              <w:right w:val="nil"/>
            </w:tcBorders>
            <w:vAlign w:val="bottom"/>
            <w:hideMark/>
          </w:tcPr>
          <w:p w14:paraId="784F4D11" w14:textId="68F01B46" w:rsidR="00E51663" w:rsidRPr="00307EDB" w:rsidRDefault="00E51663" w:rsidP="00E523D3">
            <w:pPr>
              <w:ind w:left="-135" w:right="-135"/>
              <w:jc w:val="center"/>
              <w:rPr>
                <w:rFonts w:cs="Times New Roman"/>
                <w:szCs w:val="22"/>
              </w:rPr>
            </w:pPr>
            <w:r w:rsidRPr="00307EDB">
              <w:rPr>
                <w:rFonts w:cs="Times New Roman"/>
                <w:szCs w:val="22"/>
              </w:rPr>
              <w:t>202</w:t>
            </w:r>
            <w:r w:rsidR="007162A0">
              <w:rPr>
                <w:rFonts w:cs="Times New Roman"/>
                <w:szCs w:val="22"/>
              </w:rPr>
              <w:t>3</w:t>
            </w:r>
          </w:p>
        </w:tc>
        <w:tc>
          <w:tcPr>
            <w:tcW w:w="284" w:type="dxa"/>
            <w:tcBorders>
              <w:top w:val="nil"/>
              <w:left w:val="nil"/>
              <w:bottom w:val="nil"/>
              <w:right w:val="nil"/>
            </w:tcBorders>
            <w:vAlign w:val="bottom"/>
          </w:tcPr>
          <w:p w14:paraId="154C6CA8" w14:textId="77777777" w:rsidR="00E51663" w:rsidRPr="00307EDB" w:rsidRDefault="00E51663" w:rsidP="00E523D3">
            <w:pPr>
              <w:ind w:left="-135" w:right="-135"/>
              <w:jc w:val="center"/>
              <w:rPr>
                <w:rFonts w:cs="Times New Roman"/>
                <w:szCs w:val="22"/>
              </w:rPr>
            </w:pPr>
          </w:p>
        </w:tc>
        <w:tc>
          <w:tcPr>
            <w:tcW w:w="1138" w:type="dxa"/>
            <w:tcBorders>
              <w:top w:val="nil"/>
              <w:left w:val="nil"/>
              <w:bottom w:val="nil"/>
              <w:right w:val="nil"/>
            </w:tcBorders>
            <w:vAlign w:val="bottom"/>
            <w:hideMark/>
          </w:tcPr>
          <w:p w14:paraId="2FF116AA" w14:textId="4232AFF2" w:rsidR="00E51663" w:rsidRPr="00307EDB" w:rsidRDefault="00E51663" w:rsidP="00E523D3">
            <w:pPr>
              <w:ind w:left="-135" w:right="-135"/>
              <w:jc w:val="center"/>
              <w:rPr>
                <w:rFonts w:cs="Times New Roman"/>
                <w:szCs w:val="22"/>
                <w:rtl/>
                <w:cs/>
              </w:rPr>
            </w:pPr>
            <w:r w:rsidRPr="00307EDB">
              <w:rPr>
                <w:rFonts w:cs="Times New Roman"/>
                <w:szCs w:val="22"/>
              </w:rPr>
              <w:t>202</w:t>
            </w:r>
            <w:r w:rsidR="007162A0">
              <w:rPr>
                <w:rFonts w:cs="Times New Roman"/>
                <w:szCs w:val="22"/>
              </w:rPr>
              <w:t>2</w:t>
            </w:r>
          </w:p>
        </w:tc>
      </w:tr>
      <w:tr w:rsidR="00E51663" w:rsidRPr="00307EDB" w14:paraId="4E2243AD" w14:textId="77777777" w:rsidTr="00386382">
        <w:tc>
          <w:tcPr>
            <w:tcW w:w="2430" w:type="dxa"/>
            <w:tcBorders>
              <w:top w:val="nil"/>
              <w:left w:val="nil"/>
              <w:bottom w:val="nil"/>
              <w:right w:val="nil"/>
            </w:tcBorders>
            <w:vAlign w:val="bottom"/>
          </w:tcPr>
          <w:p w14:paraId="28BFE4E5" w14:textId="77777777" w:rsidR="00E51663" w:rsidRPr="00307EDB" w:rsidRDefault="00E51663" w:rsidP="00E523D3">
            <w:pPr>
              <w:ind w:left="-18" w:right="-45"/>
              <w:jc w:val="thaiDistribute"/>
              <w:rPr>
                <w:rFonts w:cs="Times New Roman"/>
                <w:szCs w:val="22"/>
              </w:rPr>
            </w:pPr>
          </w:p>
        </w:tc>
        <w:tc>
          <w:tcPr>
            <w:tcW w:w="2905" w:type="dxa"/>
            <w:tcBorders>
              <w:top w:val="nil"/>
              <w:left w:val="nil"/>
              <w:bottom w:val="nil"/>
              <w:right w:val="nil"/>
            </w:tcBorders>
          </w:tcPr>
          <w:p w14:paraId="0AB05789" w14:textId="77777777" w:rsidR="00E51663" w:rsidRPr="00307EDB" w:rsidRDefault="00E51663" w:rsidP="00E523D3">
            <w:pPr>
              <w:tabs>
                <w:tab w:val="decimal" w:pos="324"/>
              </w:tabs>
              <w:ind w:left="-108" w:right="-107"/>
              <w:jc w:val="center"/>
              <w:rPr>
                <w:rFonts w:cs="Times New Roman"/>
                <w:i/>
                <w:iCs/>
                <w:szCs w:val="22"/>
              </w:rPr>
            </w:pPr>
          </w:p>
        </w:tc>
        <w:tc>
          <w:tcPr>
            <w:tcW w:w="992" w:type="dxa"/>
            <w:tcBorders>
              <w:top w:val="nil"/>
              <w:left w:val="nil"/>
              <w:bottom w:val="nil"/>
              <w:right w:val="nil"/>
            </w:tcBorders>
          </w:tcPr>
          <w:p w14:paraId="299767DA" w14:textId="77777777" w:rsidR="00E51663" w:rsidRPr="00307EDB" w:rsidRDefault="00E51663" w:rsidP="00E523D3">
            <w:pPr>
              <w:tabs>
                <w:tab w:val="decimal" w:pos="324"/>
              </w:tabs>
              <w:ind w:left="-108" w:right="-107"/>
              <w:jc w:val="center"/>
              <w:rPr>
                <w:rFonts w:cs="Times New Roman"/>
                <w:i/>
                <w:iCs/>
                <w:szCs w:val="22"/>
              </w:rPr>
            </w:pPr>
          </w:p>
        </w:tc>
        <w:tc>
          <w:tcPr>
            <w:tcW w:w="1276" w:type="dxa"/>
            <w:gridSpan w:val="2"/>
            <w:tcBorders>
              <w:top w:val="nil"/>
              <w:left w:val="nil"/>
              <w:bottom w:val="nil"/>
              <w:right w:val="nil"/>
            </w:tcBorders>
            <w:vAlign w:val="bottom"/>
            <w:hideMark/>
          </w:tcPr>
          <w:p w14:paraId="64BCF211" w14:textId="7CC4EBCF" w:rsidR="00E51663" w:rsidRPr="00307EDB" w:rsidRDefault="00E51663" w:rsidP="00E523D3">
            <w:pPr>
              <w:tabs>
                <w:tab w:val="decimal" w:pos="324"/>
              </w:tabs>
              <w:ind w:left="-108" w:right="-107"/>
              <w:jc w:val="center"/>
              <w:rPr>
                <w:rFonts w:cs="Times New Roman"/>
                <w:szCs w:val="22"/>
              </w:rPr>
            </w:pPr>
            <w:r w:rsidRPr="00307EDB">
              <w:rPr>
                <w:rFonts w:cs="Times New Roman"/>
                <w:i/>
                <w:iCs/>
                <w:szCs w:val="22"/>
              </w:rPr>
              <w:t>(%)</w:t>
            </w:r>
          </w:p>
        </w:tc>
        <w:tc>
          <w:tcPr>
            <w:tcW w:w="284" w:type="dxa"/>
            <w:tcBorders>
              <w:top w:val="nil"/>
              <w:left w:val="nil"/>
              <w:bottom w:val="nil"/>
              <w:right w:val="nil"/>
            </w:tcBorders>
            <w:vAlign w:val="bottom"/>
          </w:tcPr>
          <w:p w14:paraId="3F9F5DF4" w14:textId="77777777" w:rsidR="00E51663" w:rsidRPr="00307EDB" w:rsidRDefault="00E51663" w:rsidP="00E523D3">
            <w:pPr>
              <w:tabs>
                <w:tab w:val="decimal" w:pos="462"/>
              </w:tabs>
              <w:ind w:left="-108" w:right="-107"/>
              <w:jc w:val="center"/>
              <w:rPr>
                <w:rFonts w:cs="Times New Roman"/>
                <w:szCs w:val="22"/>
              </w:rPr>
            </w:pPr>
          </w:p>
        </w:tc>
        <w:tc>
          <w:tcPr>
            <w:tcW w:w="7233" w:type="dxa"/>
            <w:gridSpan w:val="11"/>
            <w:tcBorders>
              <w:top w:val="nil"/>
              <w:left w:val="nil"/>
              <w:bottom w:val="nil"/>
              <w:right w:val="nil"/>
            </w:tcBorders>
            <w:vAlign w:val="bottom"/>
          </w:tcPr>
          <w:p w14:paraId="5FBF5174" w14:textId="4D8163D1" w:rsidR="00E51663" w:rsidRPr="00307EDB" w:rsidRDefault="00E51663" w:rsidP="00E523D3">
            <w:pPr>
              <w:tabs>
                <w:tab w:val="decimal" w:pos="462"/>
              </w:tabs>
              <w:ind w:left="-108" w:right="-107"/>
              <w:jc w:val="center"/>
              <w:rPr>
                <w:rFonts w:cs="Times New Roman"/>
                <w:szCs w:val="22"/>
              </w:rPr>
            </w:pPr>
            <w:r w:rsidRPr="00307EDB">
              <w:rPr>
                <w:rFonts w:cs="Times New Roman"/>
                <w:i/>
                <w:iCs/>
                <w:szCs w:val="22"/>
              </w:rPr>
              <w:t>(in thousand Baht)</w:t>
            </w:r>
          </w:p>
        </w:tc>
      </w:tr>
      <w:tr w:rsidR="00E51663" w:rsidRPr="00307EDB" w14:paraId="4D07EFD3" w14:textId="77777777" w:rsidTr="00386382">
        <w:trPr>
          <w:trHeight w:val="60"/>
        </w:trPr>
        <w:tc>
          <w:tcPr>
            <w:tcW w:w="2430" w:type="dxa"/>
            <w:tcBorders>
              <w:top w:val="nil"/>
              <w:left w:val="nil"/>
              <w:bottom w:val="nil"/>
              <w:right w:val="nil"/>
            </w:tcBorders>
            <w:vAlign w:val="bottom"/>
            <w:hideMark/>
          </w:tcPr>
          <w:p w14:paraId="138B3165" w14:textId="364B1945" w:rsidR="00E51663" w:rsidRPr="00307EDB" w:rsidRDefault="003B0D37" w:rsidP="00E523D3">
            <w:pPr>
              <w:ind w:left="-18"/>
              <w:rPr>
                <w:rFonts w:cs="Times New Roman"/>
                <w:szCs w:val="22"/>
              </w:rPr>
            </w:pPr>
            <w:r>
              <w:rPr>
                <w:rFonts w:cs="Times New Roman"/>
                <w:b/>
                <w:bCs/>
                <w:i/>
                <w:iCs/>
                <w:szCs w:val="22"/>
              </w:rPr>
              <w:t>Direct s</w:t>
            </w:r>
            <w:r w:rsidR="00E51663" w:rsidRPr="00307EDB">
              <w:rPr>
                <w:rFonts w:cs="Times New Roman"/>
                <w:b/>
                <w:bCs/>
                <w:i/>
                <w:iCs/>
                <w:szCs w:val="22"/>
              </w:rPr>
              <w:t>ubsidiaries</w:t>
            </w:r>
          </w:p>
        </w:tc>
        <w:tc>
          <w:tcPr>
            <w:tcW w:w="2905" w:type="dxa"/>
            <w:tcBorders>
              <w:top w:val="nil"/>
              <w:left w:val="nil"/>
              <w:bottom w:val="nil"/>
              <w:right w:val="nil"/>
            </w:tcBorders>
          </w:tcPr>
          <w:p w14:paraId="62D37DF8" w14:textId="77777777" w:rsidR="00E51663" w:rsidRPr="00EA15ED" w:rsidRDefault="00E51663" w:rsidP="00E523D3">
            <w:pPr>
              <w:tabs>
                <w:tab w:val="decimal" w:pos="327"/>
              </w:tabs>
              <w:ind w:left="-108" w:right="-107"/>
              <w:rPr>
                <w:rFonts w:cs="Times New Roman"/>
                <w:szCs w:val="22"/>
                <w:lang w:val="en-US"/>
              </w:rPr>
            </w:pPr>
          </w:p>
        </w:tc>
        <w:tc>
          <w:tcPr>
            <w:tcW w:w="992" w:type="dxa"/>
            <w:tcBorders>
              <w:top w:val="nil"/>
              <w:left w:val="nil"/>
              <w:bottom w:val="nil"/>
              <w:right w:val="nil"/>
            </w:tcBorders>
          </w:tcPr>
          <w:p w14:paraId="7F555395" w14:textId="77777777" w:rsidR="00E51663" w:rsidRPr="00307EDB" w:rsidRDefault="00E51663" w:rsidP="00E523D3">
            <w:pPr>
              <w:tabs>
                <w:tab w:val="decimal" w:pos="327"/>
              </w:tabs>
              <w:ind w:left="-108" w:right="-107"/>
              <w:rPr>
                <w:rFonts w:cs="Times New Roman"/>
                <w:szCs w:val="22"/>
              </w:rPr>
            </w:pPr>
          </w:p>
        </w:tc>
        <w:tc>
          <w:tcPr>
            <w:tcW w:w="709" w:type="dxa"/>
            <w:tcBorders>
              <w:top w:val="nil"/>
              <w:left w:val="nil"/>
              <w:bottom w:val="nil"/>
              <w:right w:val="nil"/>
            </w:tcBorders>
            <w:vAlign w:val="bottom"/>
          </w:tcPr>
          <w:p w14:paraId="5DF2B898" w14:textId="3077CF38" w:rsidR="00E51663" w:rsidRPr="00307EDB" w:rsidRDefault="00E51663" w:rsidP="00E523D3">
            <w:pPr>
              <w:tabs>
                <w:tab w:val="decimal" w:pos="327"/>
              </w:tabs>
              <w:ind w:left="-108" w:right="-107"/>
              <w:rPr>
                <w:rFonts w:cs="Times New Roman"/>
                <w:szCs w:val="22"/>
              </w:rPr>
            </w:pPr>
          </w:p>
        </w:tc>
        <w:tc>
          <w:tcPr>
            <w:tcW w:w="567" w:type="dxa"/>
            <w:tcBorders>
              <w:top w:val="nil"/>
              <w:left w:val="nil"/>
              <w:bottom w:val="nil"/>
              <w:right w:val="nil"/>
            </w:tcBorders>
            <w:vAlign w:val="bottom"/>
          </w:tcPr>
          <w:p w14:paraId="43A0954E" w14:textId="77777777" w:rsidR="00E51663" w:rsidRPr="00307EDB" w:rsidRDefault="00E51663" w:rsidP="00E523D3">
            <w:pPr>
              <w:tabs>
                <w:tab w:val="decimal" w:pos="324"/>
              </w:tabs>
              <w:ind w:left="-108" w:right="-107"/>
              <w:jc w:val="center"/>
              <w:rPr>
                <w:rFonts w:cs="Times New Roman"/>
                <w:szCs w:val="22"/>
              </w:rPr>
            </w:pPr>
          </w:p>
        </w:tc>
        <w:tc>
          <w:tcPr>
            <w:tcW w:w="284" w:type="dxa"/>
            <w:tcBorders>
              <w:top w:val="nil"/>
              <w:left w:val="nil"/>
              <w:bottom w:val="nil"/>
              <w:right w:val="nil"/>
            </w:tcBorders>
            <w:vAlign w:val="bottom"/>
          </w:tcPr>
          <w:p w14:paraId="028CB55F" w14:textId="77777777" w:rsidR="00E51663" w:rsidRPr="00307EDB" w:rsidRDefault="00E51663" w:rsidP="00E523D3">
            <w:pPr>
              <w:ind w:left="-108"/>
              <w:jc w:val="right"/>
              <w:rPr>
                <w:rFonts w:cs="Times New Roman"/>
                <w:szCs w:val="22"/>
              </w:rPr>
            </w:pPr>
          </w:p>
        </w:tc>
        <w:tc>
          <w:tcPr>
            <w:tcW w:w="1134" w:type="dxa"/>
            <w:tcBorders>
              <w:top w:val="nil"/>
              <w:left w:val="nil"/>
              <w:bottom w:val="nil"/>
              <w:right w:val="nil"/>
            </w:tcBorders>
            <w:vAlign w:val="bottom"/>
          </w:tcPr>
          <w:p w14:paraId="01A60161" w14:textId="77777777" w:rsidR="00E51663" w:rsidRPr="00307EDB" w:rsidRDefault="00E51663" w:rsidP="00E523D3">
            <w:pPr>
              <w:tabs>
                <w:tab w:val="decimal" w:pos="832"/>
              </w:tabs>
              <w:ind w:left="-108"/>
              <w:rPr>
                <w:rFonts w:cs="Times New Roman"/>
                <w:szCs w:val="22"/>
              </w:rPr>
            </w:pPr>
          </w:p>
        </w:tc>
        <w:tc>
          <w:tcPr>
            <w:tcW w:w="283" w:type="dxa"/>
            <w:tcBorders>
              <w:top w:val="nil"/>
              <w:left w:val="nil"/>
              <w:bottom w:val="nil"/>
              <w:right w:val="nil"/>
            </w:tcBorders>
            <w:vAlign w:val="bottom"/>
          </w:tcPr>
          <w:p w14:paraId="588F92E5" w14:textId="77777777" w:rsidR="00E51663" w:rsidRPr="00307EDB" w:rsidRDefault="00E51663" w:rsidP="00E523D3">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17033EED" w14:textId="77777777" w:rsidR="00E51663" w:rsidRPr="00307EDB" w:rsidRDefault="00E51663" w:rsidP="00E523D3">
            <w:pPr>
              <w:tabs>
                <w:tab w:val="decimal" w:pos="748"/>
              </w:tabs>
              <w:ind w:left="-108"/>
              <w:rPr>
                <w:rFonts w:cs="Times New Roman"/>
                <w:szCs w:val="22"/>
              </w:rPr>
            </w:pPr>
          </w:p>
        </w:tc>
        <w:tc>
          <w:tcPr>
            <w:tcW w:w="263" w:type="dxa"/>
            <w:tcBorders>
              <w:top w:val="nil"/>
              <w:left w:val="nil"/>
              <w:bottom w:val="nil"/>
              <w:right w:val="nil"/>
            </w:tcBorders>
            <w:vAlign w:val="bottom"/>
          </w:tcPr>
          <w:p w14:paraId="7291BFF8" w14:textId="77777777" w:rsidR="00E51663" w:rsidRPr="00307EDB" w:rsidRDefault="00E51663" w:rsidP="00E523D3">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5C7E7DEF" w14:textId="77777777" w:rsidR="00E51663" w:rsidRPr="00307EDB" w:rsidRDefault="00E51663" w:rsidP="00E523D3">
            <w:pPr>
              <w:tabs>
                <w:tab w:val="decimal" w:pos="748"/>
              </w:tabs>
              <w:ind w:left="-108"/>
              <w:jc w:val="center"/>
              <w:rPr>
                <w:rFonts w:cs="Times New Roman"/>
                <w:szCs w:val="22"/>
              </w:rPr>
            </w:pPr>
          </w:p>
        </w:tc>
        <w:tc>
          <w:tcPr>
            <w:tcW w:w="265" w:type="dxa"/>
            <w:tcBorders>
              <w:top w:val="nil"/>
              <w:left w:val="nil"/>
              <w:bottom w:val="nil"/>
              <w:right w:val="nil"/>
            </w:tcBorders>
            <w:vAlign w:val="bottom"/>
          </w:tcPr>
          <w:p w14:paraId="7BB228F1" w14:textId="77777777" w:rsidR="00E51663" w:rsidRPr="00307EDB" w:rsidRDefault="00E51663" w:rsidP="00E523D3">
            <w:pPr>
              <w:tabs>
                <w:tab w:val="decimal" w:pos="748"/>
              </w:tabs>
              <w:ind w:left="-108"/>
              <w:jc w:val="center"/>
              <w:rPr>
                <w:rFonts w:cs="Times New Roman"/>
                <w:szCs w:val="22"/>
              </w:rPr>
            </w:pPr>
          </w:p>
        </w:tc>
        <w:tc>
          <w:tcPr>
            <w:tcW w:w="586" w:type="dxa"/>
            <w:tcBorders>
              <w:top w:val="nil"/>
              <w:left w:val="nil"/>
              <w:bottom w:val="nil"/>
              <w:right w:val="nil"/>
            </w:tcBorders>
            <w:vAlign w:val="bottom"/>
          </w:tcPr>
          <w:p w14:paraId="7CD98DB3" w14:textId="77777777" w:rsidR="00E51663" w:rsidRPr="00307EDB" w:rsidRDefault="00E51663" w:rsidP="00E523D3">
            <w:pPr>
              <w:tabs>
                <w:tab w:val="decimal" w:pos="748"/>
              </w:tabs>
              <w:ind w:left="-108"/>
              <w:jc w:val="center"/>
              <w:rPr>
                <w:rFonts w:cs="Times New Roman"/>
                <w:szCs w:val="22"/>
              </w:rPr>
            </w:pPr>
          </w:p>
        </w:tc>
        <w:tc>
          <w:tcPr>
            <w:tcW w:w="283" w:type="dxa"/>
            <w:tcBorders>
              <w:top w:val="nil"/>
              <w:left w:val="nil"/>
              <w:bottom w:val="nil"/>
              <w:right w:val="nil"/>
            </w:tcBorders>
            <w:vAlign w:val="bottom"/>
          </w:tcPr>
          <w:p w14:paraId="411DF873" w14:textId="77777777" w:rsidR="00E51663" w:rsidRPr="00307EDB" w:rsidRDefault="00E51663" w:rsidP="00E523D3">
            <w:pPr>
              <w:tabs>
                <w:tab w:val="decimal" w:pos="748"/>
              </w:tabs>
              <w:ind w:left="-108"/>
              <w:jc w:val="center"/>
              <w:rPr>
                <w:rFonts w:cs="Times New Roman"/>
                <w:szCs w:val="22"/>
              </w:rPr>
            </w:pPr>
          </w:p>
        </w:tc>
        <w:tc>
          <w:tcPr>
            <w:tcW w:w="1134" w:type="dxa"/>
            <w:tcBorders>
              <w:top w:val="nil"/>
              <w:left w:val="nil"/>
              <w:bottom w:val="nil"/>
              <w:right w:val="nil"/>
            </w:tcBorders>
            <w:vAlign w:val="bottom"/>
          </w:tcPr>
          <w:p w14:paraId="35D12753" w14:textId="77777777" w:rsidR="00E51663" w:rsidRPr="00307EDB" w:rsidRDefault="00E51663" w:rsidP="00E523D3">
            <w:pPr>
              <w:tabs>
                <w:tab w:val="decimal" w:pos="795"/>
              </w:tabs>
              <w:ind w:left="-108"/>
              <w:rPr>
                <w:rFonts w:cs="Times New Roman"/>
                <w:szCs w:val="22"/>
              </w:rPr>
            </w:pPr>
          </w:p>
        </w:tc>
        <w:tc>
          <w:tcPr>
            <w:tcW w:w="284" w:type="dxa"/>
            <w:tcBorders>
              <w:top w:val="nil"/>
              <w:left w:val="nil"/>
              <w:bottom w:val="nil"/>
              <w:right w:val="nil"/>
            </w:tcBorders>
            <w:vAlign w:val="bottom"/>
          </w:tcPr>
          <w:p w14:paraId="33DE62EF" w14:textId="77777777" w:rsidR="00E51663" w:rsidRPr="00307EDB" w:rsidRDefault="00E51663" w:rsidP="00E523D3">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7586451C" w14:textId="77777777" w:rsidR="00E51663" w:rsidRPr="00307EDB" w:rsidRDefault="00E51663" w:rsidP="00E523D3">
            <w:pPr>
              <w:tabs>
                <w:tab w:val="decimal" w:pos="748"/>
              </w:tabs>
              <w:ind w:left="-108"/>
              <w:rPr>
                <w:rFonts w:cs="Times New Roman"/>
                <w:szCs w:val="22"/>
              </w:rPr>
            </w:pPr>
          </w:p>
        </w:tc>
      </w:tr>
      <w:tr w:rsidR="00E51663" w:rsidRPr="00307EDB" w14:paraId="19BE8141" w14:textId="77777777" w:rsidTr="00386382">
        <w:tc>
          <w:tcPr>
            <w:tcW w:w="2430" w:type="dxa"/>
            <w:tcBorders>
              <w:top w:val="nil"/>
              <w:left w:val="nil"/>
              <w:bottom w:val="nil"/>
              <w:right w:val="nil"/>
            </w:tcBorders>
            <w:vAlign w:val="bottom"/>
            <w:hideMark/>
          </w:tcPr>
          <w:p w14:paraId="44885DC6" w14:textId="77777777" w:rsidR="00E51663" w:rsidRPr="00307EDB" w:rsidRDefault="00E51663" w:rsidP="00E523D3">
            <w:pPr>
              <w:ind w:left="-18"/>
              <w:rPr>
                <w:rFonts w:cs="Times New Roman"/>
                <w:szCs w:val="22"/>
              </w:rPr>
            </w:pPr>
            <w:r w:rsidRPr="00307EDB">
              <w:rPr>
                <w:rFonts w:cs="Times New Roman"/>
                <w:szCs w:val="22"/>
              </w:rPr>
              <w:t xml:space="preserve">Ratchaburi Electricity </w:t>
            </w:r>
          </w:p>
        </w:tc>
        <w:tc>
          <w:tcPr>
            <w:tcW w:w="2905" w:type="dxa"/>
            <w:tcBorders>
              <w:top w:val="nil"/>
              <w:left w:val="nil"/>
              <w:bottom w:val="nil"/>
              <w:right w:val="nil"/>
            </w:tcBorders>
          </w:tcPr>
          <w:p w14:paraId="6BF7E6E2" w14:textId="499DEA8A" w:rsidR="00E51663" w:rsidRPr="00307EDB" w:rsidRDefault="00CB65CE" w:rsidP="00F73926">
            <w:pPr>
              <w:tabs>
                <w:tab w:val="decimal" w:pos="606"/>
              </w:tabs>
              <w:ind w:left="-24" w:right="162"/>
              <w:rPr>
                <w:rFonts w:cs="Times New Roman"/>
                <w:szCs w:val="22"/>
                <w:rtl/>
                <w:cs/>
              </w:rPr>
            </w:pPr>
            <w:r w:rsidRPr="00307EDB">
              <w:rPr>
                <w:rFonts w:cs="Times New Roman"/>
                <w:szCs w:val="22"/>
              </w:rPr>
              <w:t>Generating and selling</w:t>
            </w:r>
          </w:p>
        </w:tc>
        <w:tc>
          <w:tcPr>
            <w:tcW w:w="992" w:type="dxa"/>
            <w:tcBorders>
              <w:top w:val="nil"/>
              <w:left w:val="nil"/>
              <w:bottom w:val="nil"/>
              <w:right w:val="nil"/>
            </w:tcBorders>
          </w:tcPr>
          <w:p w14:paraId="1AE5BB0B" w14:textId="32DE491A" w:rsidR="00E51663" w:rsidRPr="00307EDB" w:rsidRDefault="00E51663" w:rsidP="00E51663">
            <w:pPr>
              <w:tabs>
                <w:tab w:val="decimal" w:pos="432"/>
              </w:tabs>
              <w:ind w:left="-108" w:right="-102"/>
              <w:jc w:val="center"/>
              <w:rPr>
                <w:rFonts w:cs="Times New Roman"/>
                <w:szCs w:val="22"/>
                <w:rtl/>
                <w:cs/>
              </w:rPr>
            </w:pPr>
          </w:p>
        </w:tc>
        <w:tc>
          <w:tcPr>
            <w:tcW w:w="709" w:type="dxa"/>
            <w:tcBorders>
              <w:top w:val="nil"/>
              <w:left w:val="nil"/>
              <w:bottom w:val="nil"/>
              <w:right w:val="nil"/>
            </w:tcBorders>
            <w:vAlign w:val="bottom"/>
          </w:tcPr>
          <w:p w14:paraId="3E8252E4" w14:textId="07747CD5" w:rsidR="00E51663" w:rsidRPr="00307EDB" w:rsidRDefault="00E51663" w:rsidP="00E523D3">
            <w:pPr>
              <w:tabs>
                <w:tab w:val="decimal" w:pos="327"/>
              </w:tabs>
              <w:ind w:left="-108" w:right="-107"/>
              <w:rPr>
                <w:rFonts w:cs="Times New Roman"/>
                <w:szCs w:val="22"/>
                <w:rtl/>
                <w:cs/>
              </w:rPr>
            </w:pPr>
          </w:p>
        </w:tc>
        <w:tc>
          <w:tcPr>
            <w:tcW w:w="567" w:type="dxa"/>
            <w:tcBorders>
              <w:top w:val="nil"/>
              <w:left w:val="nil"/>
              <w:bottom w:val="nil"/>
              <w:right w:val="nil"/>
            </w:tcBorders>
            <w:vAlign w:val="bottom"/>
          </w:tcPr>
          <w:p w14:paraId="28B2C621" w14:textId="77777777" w:rsidR="00E51663" w:rsidRPr="00307EDB" w:rsidRDefault="00E51663" w:rsidP="00E523D3">
            <w:pPr>
              <w:tabs>
                <w:tab w:val="decimal" w:pos="324"/>
              </w:tabs>
              <w:ind w:left="-108" w:right="-107"/>
              <w:jc w:val="center"/>
              <w:rPr>
                <w:rFonts w:cs="Times New Roman"/>
                <w:szCs w:val="22"/>
              </w:rPr>
            </w:pPr>
          </w:p>
        </w:tc>
        <w:tc>
          <w:tcPr>
            <w:tcW w:w="284" w:type="dxa"/>
            <w:tcBorders>
              <w:top w:val="nil"/>
              <w:left w:val="nil"/>
              <w:bottom w:val="nil"/>
              <w:right w:val="nil"/>
            </w:tcBorders>
            <w:vAlign w:val="bottom"/>
          </w:tcPr>
          <w:p w14:paraId="6D679689" w14:textId="77777777" w:rsidR="00E51663" w:rsidRPr="00307EDB" w:rsidRDefault="00E51663" w:rsidP="00E523D3">
            <w:pPr>
              <w:ind w:left="-108"/>
              <w:jc w:val="right"/>
              <w:rPr>
                <w:rFonts w:cs="Times New Roman"/>
                <w:szCs w:val="22"/>
              </w:rPr>
            </w:pPr>
          </w:p>
        </w:tc>
        <w:tc>
          <w:tcPr>
            <w:tcW w:w="1134" w:type="dxa"/>
            <w:tcBorders>
              <w:top w:val="nil"/>
              <w:left w:val="nil"/>
              <w:bottom w:val="nil"/>
              <w:right w:val="nil"/>
            </w:tcBorders>
            <w:vAlign w:val="bottom"/>
          </w:tcPr>
          <w:p w14:paraId="4419E58A" w14:textId="77777777" w:rsidR="00E51663" w:rsidRPr="00307EDB" w:rsidRDefault="00E51663" w:rsidP="00E523D3">
            <w:pPr>
              <w:tabs>
                <w:tab w:val="decimal" w:pos="832"/>
              </w:tabs>
              <w:ind w:left="-108"/>
              <w:rPr>
                <w:rFonts w:cs="Times New Roman"/>
                <w:szCs w:val="22"/>
              </w:rPr>
            </w:pPr>
          </w:p>
        </w:tc>
        <w:tc>
          <w:tcPr>
            <w:tcW w:w="283" w:type="dxa"/>
            <w:tcBorders>
              <w:top w:val="nil"/>
              <w:left w:val="nil"/>
              <w:bottom w:val="nil"/>
              <w:right w:val="nil"/>
            </w:tcBorders>
            <w:vAlign w:val="bottom"/>
          </w:tcPr>
          <w:p w14:paraId="3087BC92" w14:textId="77777777" w:rsidR="00E51663" w:rsidRPr="00307EDB" w:rsidRDefault="00E51663" w:rsidP="00E523D3">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6259F3EB" w14:textId="77777777" w:rsidR="00E51663" w:rsidRPr="00307EDB" w:rsidRDefault="00E51663" w:rsidP="00E523D3">
            <w:pPr>
              <w:tabs>
                <w:tab w:val="decimal" w:pos="748"/>
              </w:tabs>
              <w:ind w:left="-108"/>
              <w:rPr>
                <w:rFonts w:cs="Times New Roman"/>
                <w:szCs w:val="22"/>
              </w:rPr>
            </w:pPr>
          </w:p>
        </w:tc>
        <w:tc>
          <w:tcPr>
            <w:tcW w:w="263" w:type="dxa"/>
            <w:tcBorders>
              <w:top w:val="nil"/>
              <w:left w:val="nil"/>
              <w:bottom w:val="nil"/>
              <w:right w:val="nil"/>
            </w:tcBorders>
            <w:vAlign w:val="bottom"/>
          </w:tcPr>
          <w:p w14:paraId="2FEF7822" w14:textId="77777777" w:rsidR="00E51663" w:rsidRPr="00307EDB" w:rsidRDefault="00E51663" w:rsidP="00E523D3">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10E06A33" w14:textId="77777777" w:rsidR="00E51663" w:rsidRPr="00307EDB" w:rsidRDefault="00E51663" w:rsidP="00E523D3">
            <w:pPr>
              <w:tabs>
                <w:tab w:val="decimal" w:pos="748"/>
              </w:tabs>
              <w:ind w:left="-108"/>
              <w:jc w:val="center"/>
              <w:rPr>
                <w:rFonts w:cs="Times New Roman"/>
                <w:szCs w:val="22"/>
              </w:rPr>
            </w:pPr>
          </w:p>
        </w:tc>
        <w:tc>
          <w:tcPr>
            <w:tcW w:w="265" w:type="dxa"/>
            <w:tcBorders>
              <w:top w:val="nil"/>
              <w:left w:val="nil"/>
              <w:bottom w:val="nil"/>
              <w:right w:val="nil"/>
            </w:tcBorders>
            <w:vAlign w:val="bottom"/>
          </w:tcPr>
          <w:p w14:paraId="0C56E2B3" w14:textId="77777777" w:rsidR="00E51663" w:rsidRPr="00307EDB" w:rsidRDefault="00E51663" w:rsidP="00E523D3">
            <w:pPr>
              <w:tabs>
                <w:tab w:val="decimal" w:pos="748"/>
              </w:tabs>
              <w:ind w:left="-108"/>
              <w:jc w:val="center"/>
              <w:rPr>
                <w:rFonts w:cs="Times New Roman"/>
                <w:szCs w:val="22"/>
              </w:rPr>
            </w:pPr>
          </w:p>
        </w:tc>
        <w:tc>
          <w:tcPr>
            <w:tcW w:w="586" w:type="dxa"/>
            <w:tcBorders>
              <w:top w:val="nil"/>
              <w:left w:val="nil"/>
              <w:bottom w:val="nil"/>
              <w:right w:val="nil"/>
            </w:tcBorders>
            <w:vAlign w:val="bottom"/>
          </w:tcPr>
          <w:p w14:paraId="7C439B08" w14:textId="77777777" w:rsidR="00E51663" w:rsidRPr="00307EDB" w:rsidRDefault="00E51663" w:rsidP="00E523D3">
            <w:pPr>
              <w:tabs>
                <w:tab w:val="decimal" w:pos="748"/>
              </w:tabs>
              <w:ind w:left="-108"/>
              <w:jc w:val="center"/>
              <w:rPr>
                <w:rFonts w:cs="Times New Roman"/>
                <w:szCs w:val="22"/>
              </w:rPr>
            </w:pPr>
          </w:p>
        </w:tc>
        <w:tc>
          <w:tcPr>
            <w:tcW w:w="283" w:type="dxa"/>
            <w:tcBorders>
              <w:top w:val="nil"/>
              <w:left w:val="nil"/>
              <w:bottom w:val="nil"/>
              <w:right w:val="nil"/>
            </w:tcBorders>
            <w:vAlign w:val="bottom"/>
          </w:tcPr>
          <w:p w14:paraId="489F6FFA" w14:textId="77777777" w:rsidR="00E51663" w:rsidRPr="00307EDB" w:rsidRDefault="00E51663" w:rsidP="00E523D3">
            <w:pPr>
              <w:tabs>
                <w:tab w:val="decimal" w:pos="748"/>
              </w:tabs>
              <w:ind w:left="-108"/>
              <w:jc w:val="center"/>
              <w:rPr>
                <w:rFonts w:cs="Times New Roman"/>
                <w:szCs w:val="22"/>
              </w:rPr>
            </w:pPr>
          </w:p>
        </w:tc>
        <w:tc>
          <w:tcPr>
            <w:tcW w:w="1134" w:type="dxa"/>
            <w:tcBorders>
              <w:top w:val="nil"/>
              <w:left w:val="nil"/>
              <w:bottom w:val="nil"/>
              <w:right w:val="nil"/>
            </w:tcBorders>
            <w:vAlign w:val="bottom"/>
          </w:tcPr>
          <w:p w14:paraId="27979D38" w14:textId="77777777" w:rsidR="00E51663" w:rsidRPr="00307EDB" w:rsidRDefault="00E51663" w:rsidP="00E523D3">
            <w:pPr>
              <w:tabs>
                <w:tab w:val="decimal" w:pos="795"/>
              </w:tabs>
              <w:ind w:left="-108"/>
              <w:rPr>
                <w:rFonts w:cs="Times New Roman"/>
                <w:szCs w:val="22"/>
              </w:rPr>
            </w:pPr>
          </w:p>
        </w:tc>
        <w:tc>
          <w:tcPr>
            <w:tcW w:w="284" w:type="dxa"/>
            <w:tcBorders>
              <w:top w:val="nil"/>
              <w:left w:val="nil"/>
              <w:bottom w:val="nil"/>
              <w:right w:val="nil"/>
            </w:tcBorders>
            <w:vAlign w:val="bottom"/>
          </w:tcPr>
          <w:p w14:paraId="7E77272F" w14:textId="77777777" w:rsidR="00E51663" w:rsidRPr="00307EDB" w:rsidRDefault="00E51663" w:rsidP="00E523D3">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3C273EF8" w14:textId="77777777" w:rsidR="00E51663" w:rsidRPr="00307EDB" w:rsidRDefault="00E51663" w:rsidP="00E523D3">
            <w:pPr>
              <w:tabs>
                <w:tab w:val="decimal" w:pos="748"/>
              </w:tabs>
              <w:ind w:left="-108"/>
              <w:rPr>
                <w:rFonts w:cs="Times New Roman"/>
                <w:szCs w:val="22"/>
              </w:rPr>
            </w:pPr>
          </w:p>
        </w:tc>
      </w:tr>
      <w:tr w:rsidR="00E51663" w:rsidRPr="00307EDB" w14:paraId="2253E943" w14:textId="77777777" w:rsidTr="00386382">
        <w:tc>
          <w:tcPr>
            <w:tcW w:w="2430" w:type="dxa"/>
            <w:tcBorders>
              <w:top w:val="nil"/>
              <w:left w:val="nil"/>
              <w:bottom w:val="nil"/>
              <w:right w:val="nil"/>
            </w:tcBorders>
            <w:vAlign w:val="bottom"/>
            <w:hideMark/>
          </w:tcPr>
          <w:p w14:paraId="3C715A01" w14:textId="77777777" w:rsidR="00E51663" w:rsidRPr="00307EDB" w:rsidRDefault="00E51663" w:rsidP="00E523D3">
            <w:pPr>
              <w:ind w:left="-18" w:right="-85"/>
              <w:rPr>
                <w:rFonts w:cs="Times New Roman"/>
                <w:szCs w:val="22"/>
              </w:rPr>
            </w:pPr>
            <w:r w:rsidRPr="00307EDB">
              <w:rPr>
                <w:rFonts w:cs="Times New Roman"/>
                <w:szCs w:val="22"/>
              </w:rPr>
              <w:t xml:space="preserve">   Generating Company</w:t>
            </w:r>
          </w:p>
        </w:tc>
        <w:tc>
          <w:tcPr>
            <w:tcW w:w="2905" w:type="dxa"/>
            <w:tcBorders>
              <w:top w:val="nil"/>
              <w:left w:val="nil"/>
              <w:bottom w:val="nil"/>
              <w:right w:val="nil"/>
            </w:tcBorders>
          </w:tcPr>
          <w:p w14:paraId="5359CB88" w14:textId="33F03DF2" w:rsidR="00E51663" w:rsidRPr="00307EDB" w:rsidRDefault="00CB65CE" w:rsidP="00F73926">
            <w:pPr>
              <w:ind w:left="156" w:right="162"/>
              <w:rPr>
                <w:rFonts w:cs="Times New Roman"/>
                <w:szCs w:val="22"/>
              </w:rPr>
            </w:pPr>
            <w:r w:rsidRPr="00307EDB">
              <w:rPr>
                <w:rFonts w:cs="Times New Roman"/>
                <w:szCs w:val="22"/>
              </w:rPr>
              <w:t>electricity and investing in</w:t>
            </w:r>
          </w:p>
        </w:tc>
        <w:tc>
          <w:tcPr>
            <w:tcW w:w="992" w:type="dxa"/>
            <w:tcBorders>
              <w:top w:val="nil"/>
              <w:left w:val="nil"/>
              <w:bottom w:val="nil"/>
              <w:right w:val="nil"/>
            </w:tcBorders>
          </w:tcPr>
          <w:p w14:paraId="4F19BA35" w14:textId="77777777" w:rsidR="00E51663" w:rsidRPr="00307EDB" w:rsidRDefault="00E51663" w:rsidP="00E523D3">
            <w:pPr>
              <w:tabs>
                <w:tab w:val="decimal" w:pos="327"/>
              </w:tabs>
              <w:ind w:left="-2518" w:right="-107"/>
              <w:rPr>
                <w:rFonts w:cs="Times New Roman"/>
                <w:szCs w:val="22"/>
              </w:rPr>
            </w:pPr>
          </w:p>
        </w:tc>
        <w:tc>
          <w:tcPr>
            <w:tcW w:w="709" w:type="dxa"/>
            <w:tcBorders>
              <w:top w:val="nil"/>
              <w:left w:val="nil"/>
              <w:bottom w:val="nil"/>
              <w:right w:val="nil"/>
            </w:tcBorders>
            <w:vAlign w:val="bottom"/>
          </w:tcPr>
          <w:p w14:paraId="6396A576" w14:textId="7A45494B" w:rsidR="00E51663" w:rsidRPr="00307EDB" w:rsidRDefault="00E51663" w:rsidP="00E523D3">
            <w:pPr>
              <w:tabs>
                <w:tab w:val="decimal" w:pos="327"/>
              </w:tabs>
              <w:ind w:left="-2518" w:right="-107"/>
              <w:rPr>
                <w:rFonts w:cs="Times New Roman"/>
                <w:szCs w:val="22"/>
              </w:rPr>
            </w:pPr>
          </w:p>
        </w:tc>
        <w:tc>
          <w:tcPr>
            <w:tcW w:w="567" w:type="dxa"/>
            <w:tcBorders>
              <w:top w:val="nil"/>
              <w:left w:val="nil"/>
              <w:bottom w:val="nil"/>
              <w:right w:val="nil"/>
            </w:tcBorders>
            <w:vAlign w:val="bottom"/>
          </w:tcPr>
          <w:p w14:paraId="25569C8D" w14:textId="77777777" w:rsidR="00E51663" w:rsidRPr="00307EDB" w:rsidRDefault="00E51663" w:rsidP="00E523D3">
            <w:pPr>
              <w:tabs>
                <w:tab w:val="decimal" w:pos="324"/>
              </w:tabs>
              <w:ind w:left="-108" w:right="-107"/>
              <w:jc w:val="center"/>
              <w:rPr>
                <w:rFonts w:cs="Times New Roman"/>
                <w:szCs w:val="22"/>
              </w:rPr>
            </w:pPr>
          </w:p>
        </w:tc>
        <w:tc>
          <w:tcPr>
            <w:tcW w:w="284" w:type="dxa"/>
            <w:tcBorders>
              <w:top w:val="nil"/>
              <w:left w:val="nil"/>
              <w:bottom w:val="nil"/>
              <w:right w:val="nil"/>
            </w:tcBorders>
            <w:vAlign w:val="bottom"/>
          </w:tcPr>
          <w:p w14:paraId="06C08A4B" w14:textId="77777777" w:rsidR="00E51663" w:rsidRPr="00307EDB" w:rsidRDefault="00E51663" w:rsidP="00E523D3">
            <w:pPr>
              <w:ind w:left="-108"/>
              <w:jc w:val="right"/>
              <w:rPr>
                <w:rFonts w:cs="Times New Roman"/>
                <w:szCs w:val="22"/>
              </w:rPr>
            </w:pPr>
          </w:p>
        </w:tc>
        <w:tc>
          <w:tcPr>
            <w:tcW w:w="1134" w:type="dxa"/>
            <w:tcBorders>
              <w:top w:val="nil"/>
              <w:left w:val="nil"/>
              <w:bottom w:val="nil"/>
              <w:right w:val="nil"/>
            </w:tcBorders>
            <w:vAlign w:val="bottom"/>
          </w:tcPr>
          <w:p w14:paraId="1BE202D2" w14:textId="77777777" w:rsidR="00E51663" w:rsidRPr="00307EDB" w:rsidRDefault="00E51663" w:rsidP="00E523D3">
            <w:pPr>
              <w:tabs>
                <w:tab w:val="decimal" w:pos="832"/>
              </w:tabs>
              <w:ind w:left="-108"/>
              <w:rPr>
                <w:rFonts w:cs="Times New Roman"/>
                <w:szCs w:val="22"/>
              </w:rPr>
            </w:pPr>
          </w:p>
        </w:tc>
        <w:tc>
          <w:tcPr>
            <w:tcW w:w="283" w:type="dxa"/>
            <w:tcBorders>
              <w:top w:val="nil"/>
              <w:left w:val="nil"/>
              <w:bottom w:val="nil"/>
              <w:right w:val="nil"/>
            </w:tcBorders>
            <w:vAlign w:val="bottom"/>
          </w:tcPr>
          <w:p w14:paraId="4892FD5E" w14:textId="77777777" w:rsidR="00E51663" w:rsidRPr="00307EDB" w:rsidRDefault="00E51663" w:rsidP="00E523D3">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4A0ED923" w14:textId="77777777" w:rsidR="00E51663" w:rsidRPr="00307EDB" w:rsidRDefault="00E51663" w:rsidP="00E523D3">
            <w:pPr>
              <w:tabs>
                <w:tab w:val="decimal" w:pos="748"/>
              </w:tabs>
              <w:ind w:left="-108"/>
              <w:rPr>
                <w:rFonts w:cs="Times New Roman"/>
                <w:szCs w:val="22"/>
              </w:rPr>
            </w:pPr>
          </w:p>
        </w:tc>
        <w:tc>
          <w:tcPr>
            <w:tcW w:w="263" w:type="dxa"/>
            <w:tcBorders>
              <w:top w:val="nil"/>
              <w:left w:val="nil"/>
              <w:bottom w:val="nil"/>
              <w:right w:val="nil"/>
            </w:tcBorders>
            <w:vAlign w:val="bottom"/>
          </w:tcPr>
          <w:p w14:paraId="36ACF353" w14:textId="77777777" w:rsidR="00E51663" w:rsidRPr="00307EDB" w:rsidRDefault="00E51663" w:rsidP="00E523D3">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23FF884D" w14:textId="77777777" w:rsidR="00E51663" w:rsidRPr="00307EDB" w:rsidRDefault="00E51663" w:rsidP="00E523D3">
            <w:pPr>
              <w:tabs>
                <w:tab w:val="decimal" w:pos="748"/>
              </w:tabs>
              <w:ind w:left="-108"/>
              <w:jc w:val="right"/>
              <w:rPr>
                <w:rFonts w:cs="Times New Roman"/>
                <w:szCs w:val="22"/>
              </w:rPr>
            </w:pPr>
          </w:p>
        </w:tc>
        <w:tc>
          <w:tcPr>
            <w:tcW w:w="265" w:type="dxa"/>
            <w:tcBorders>
              <w:top w:val="nil"/>
              <w:left w:val="nil"/>
              <w:bottom w:val="nil"/>
              <w:right w:val="nil"/>
            </w:tcBorders>
            <w:vAlign w:val="bottom"/>
          </w:tcPr>
          <w:p w14:paraId="1D1CC0F3" w14:textId="77777777" w:rsidR="00E51663" w:rsidRPr="00307EDB" w:rsidRDefault="00E51663" w:rsidP="00E523D3">
            <w:pPr>
              <w:tabs>
                <w:tab w:val="decimal" w:pos="748"/>
              </w:tabs>
              <w:ind w:left="-108"/>
              <w:jc w:val="center"/>
              <w:rPr>
                <w:rFonts w:cs="Times New Roman"/>
                <w:szCs w:val="22"/>
              </w:rPr>
            </w:pPr>
          </w:p>
        </w:tc>
        <w:tc>
          <w:tcPr>
            <w:tcW w:w="586" w:type="dxa"/>
            <w:tcBorders>
              <w:top w:val="nil"/>
              <w:left w:val="nil"/>
              <w:bottom w:val="nil"/>
              <w:right w:val="nil"/>
            </w:tcBorders>
            <w:vAlign w:val="bottom"/>
          </w:tcPr>
          <w:p w14:paraId="7322EEFC" w14:textId="77777777" w:rsidR="00E51663" w:rsidRPr="00307EDB" w:rsidRDefault="00E51663" w:rsidP="00E523D3">
            <w:pPr>
              <w:tabs>
                <w:tab w:val="decimal" w:pos="748"/>
              </w:tabs>
              <w:ind w:left="-108"/>
              <w:jc w:val="right"/>
              <w:rPr>
                <w:rFonts w:cs="Times New Roman"/>
                <w:szCs w:val="22"/>
              </w:rPr>
            </w:pPr>
          </w:p>
        </w:tc>
        <w:tc>
          <w:tcPr>
            <w:tcW w:w="283" w:type="dxa"/>
            <w:tcBorders>
              <w:top w:val="nil"/>
              <w:left w:val="nil"/>
              <w:bottom w:val="nil"/>
              <w:right w:val="nil"/>
            </w:tcBorders>
            <w:vAlign w:val="bottom"/>
          </w:tcPr>
          <w:p w14:paraId="1E37290B" w14:textId="77777777" w:rsidR="00E51663" w:rsidRPr="00307EDB" w:rsidRDefault="00E51663" w:rsidP="00E523D3">
            <w:pPr>
              <w:tabs>
                <w:tab w:val="decimal" w:pos="748"/>
              </w:tabs>
              <w:ind w:left="-108"/>
              <w:jc w:val="center"/>
              <w:rPr>
                <w:rFonts w:cs="Times New Roman"/>
                <w:szCs w:val="22"/>
              </w:rPr>
            </w:pPr>
          </w:p>
        </w:tc>
        <w:tc>
          <w:tcPr>
            <w:tcW w:w="1134" w:type="dxa"/>
            <w:tcBorders>
              <w:top w:val="nil"/>
              <w:left w:val="nil"/>
              <w:bottom w:val="nil"/>
              <w:right w:val="nil"/>
            </w:tcBorders>
            <w:vAlign w:val="bottom"/>
          </w:tcPr>
          <w:p w14:paraId="452E4943" w14:textId="77777777" w:rsidR="00E51663" w:rsidRPr="00307EDB" w:rsidRDefault="00E51663" w:rsidP="00E523D3">
            <w:pPr>
              <w:tabs>
                <w:tab w:val="decimal" w:pos="795"/>
              </w:tabs>
              <w:ind w:left="-108"/>
              <w:rPr>
                <w:rFonts w:cs="Times New Roman"/>
                <w:szCs w:val="22"/>
              </w:rPr>
            </w:pPr>
          </w:p>
        </w:tc>
        <w:tc>
          <w:tcPr>
            <w:tcW w:w="284" w:type="dxa"/>
            <w:tcBorders>
              <w:top w:val="nil"/>
              <w:left w:val="nil"/>
              <w:bottom w:val="nil"/>
              <w:right w:val="nil"/>
            </w:tcBorders>
            <w:vAlign w:val="bottom"/>
          </w:tcPr>
          <w:p w14:paraId="1BBD6702" w14:textId="77777777" w:rsidR="00E51663" w:rsidRPr="00307EDB" w:rsidRDefault="00E51663" w:rsidP="00E523D3">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4C257F22" w14:textId="77777777" w:rsidR="00E51663" w:rsidRPr="00307EDB" w:rsidRDefault="00E51663" w:rsidP="00E523D3">
            <w:pPr>
              <w:tabs>
                <w:tab w:val="decimal" w:pos="748"/>
              </w:tabs>
              <w:ind w:left="-108"/>
              <w:rPr>
                <w:rFonts w:cs="Times New Roman"/>
                <w:szCs w:val="22"/>
              </w:rPr>
            </w:pPr>
          </w:p>
        </w:tc>
      </w:tr>
      <w:tr w:rsidR="00D558D8" w:rsidRPr="00307EDB" w14:paraId="337F814C" w14:textId="77777777" w:rsidTr="00386382">
        <w:tc>
          <w:tcPr>
            <w:tcW w:w="2430" w:type="dxa"/>
            <w:tcBorders>
              <w:top w:val="nil"/>
              <w:left w:val="nil"/>
              <w:bottom w:val="nil"/>
              <w:right w:val="nil"/>
            </w:tcBorders>
            <w:vAlign w:val="bottom"/>
            <w:hideMark/>
          </w:tcPr>
          <w:p w14:paraId="0828696A" w14:textId="77777777" w:rsidR="00D558D8" w:rsidRPr="00307EDB" w:rsidRDefault="00D558D8" w:rsidP="00D558D8">
            <w:pPr>
              <w:ind w:left="-18"/>
              <w:rPr>
                <w:rFonts w:cs="Times New Roman"/>
                <w:szCs w:val="22"/>
              </w:rPr>
            </w:pPr>
            <w:r w:rsidRPr="00307EDB">
              <w:rPr>
                <w:rFonts w:cs="Times New Roman"/>
                <w:szCs w:val="22"/>
              </w:rPr>
              <w:t xml:space="preserve">   Limited</w:t>
            </w:r>
          </w:p>
        </w:tc>
        <w:tc>
          <w:tcPr>
            <w:tcW w:w="2905" w:type="dxa"/>
            <w:tcBorders>
              <w:top w:val="nil"/>
              <w:left w:val="nil"/>
              <w:bottom w:val="nil"/>
              <w:right w:val="nil"/>
            </w:tcBorders>
          </w:tcPr>
          <w:p w14:paraId="18411DEE" w14:textId="3165DC86" w:rsidR="00D558D8" w:rsidRPr="00307EDB" w:rsidRDefault="00D558D8" w:rsidP="00D558D8">
            <w:pPr>
              <w:ind w:left="156" w:right="162"/>
              <w:rPr>
                <w:rFonts w:cs="Times New Roman"/>
                <w:szCs w:val="22"/>
              </w:rPr>
            </w:pPr>
            <w:r w:rsidRPr="00307EDB">
              <w:rPr>
                <w:rFonts w:cs="Times New Roman"/>
                <w:szCs w:val="22"/>
              </w:rPr>
              <w:t>the power energy business</w:t>
            </w:r>
          </w:p>
        </w:tc>
        <w:tc>
          <w:tcPr>
            <w:tcW w:w="992" w:type="dxa"/>
            <w:tcBorders>
              <w:top w:val="nil"/>
              <w:left w:val="nil"/>
              <w:bottom w:val="nil"/>
              <w:right w:val="nil"/>
            </w:tcBorders>
          </w:tcPr>
          <w:p w14:paraId="662B8010" w14:textId="119C43B6"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1160B238" w14:textId="2314EF40" w:rsidR="00D558D8" w:rsidRPr="00307EDB" w:rsidRDefault="00D558D8" w:rsidP="00D558D8">
            <w:pPr>
              <w:ind w:left="-135" w:right="-135"/>
              <w:jc w:val="center"/>
              <w:rPr>
                <w:rFonts w:cs="Times New Roman"/>
                <w:szCs w:val="22"/>
              </w:rPr>
            </w:pPr>
            <w:r w:rsidRPr="00307EDB">
              <w:rPr>
                <w:rFonts w:cs="Times New Roman"/>
                <w:szCs w:val="22"/>
              </w:rPr>
              <w:t>99.99</w:t>
            </w:r>
          </w:p>
        </w:tc>
        <w:tc>
          <w:tcPr>
            <w:tcW w:w="567" w:type="dxa"/>
            <w:tcBorders>
              <w:top w:val="nil"/>
              <w:left w:val="nil"/>
              <w:bottom w:val="nil"/>
              <w:right w:val="nil"/>
            </w:tcBorders>
            <w:vAlign w:val="bottom"/>
            <w:hideMark/>
          </w:tcPr>
          <w:p w14:paraId="45A1D65A" w14:textId="67CFC83D" w:rsidR="00D558D8" w:rsidRPr="00307EDB" w:rsidRDefault="00D558D8" w:rsidP="00D558D8">
            <w:pPr>
              <w:ind w:left="-135" w:right="-135"/>
              <w:jc w:val="center"/>
              <w:rPr>
                <w:rFonts w:cs="Times New Roman"/>
                <w:szCs w:val="22"/>
              </w:rPr>
            </w:pPr>
            <w:r w:rsidRPr="00307EDB">
              <w:rPr>
                <w:rFonts w:cs="Times New Roman"/>
                <w:szCs w:val="22"/>
              </w:rPr>
              <w:t>99.99</w:t>
            </w:r>
          </w:p>
        </w:tc>
        <w:tc>
          <w:tcPr>
            <w:tcW w:w="284" w:type="dxa"/>
            <w:tcBorders>
              <w:top w:val="nil"/>
              <w:left w:val="nil"/>
              <w:bottom w:val="nil"/>
              <w:right w:val="nil"/>
            </w:tcBorders>
            <w:vAlign w:val="bottom"/>
          </w:tcPr>
          <w:p w14:paraId="6CA90386" w14:textId="77777777" w:rsidR="00D558D8" w:rsidRPr="00307EDB" w:rsidRDefault="00D558D8" w:rsidP="00D558D8">
            <w:pPr>
              <w:pStyle w:val="acctfourfigures"/>
              <w:tabs>
                <w:tab w:val="left" w:pos="720"/>
              </w:tabs>
              <w:spacing w:line="240" w:lineRule="atLeast"/>
              <w:ind w:left="-3752" w:right="-18"/>
              <w:jc w:val="right"/>
              <w:rPr>
                <w:rFonts w:cs="Times New Roman"/>
                <w:szCs w:val="22"/>
                <w:lang w:bidi="th-TH"/>
              </w:rPr>
            </w:pPr>
          </w:p>
        </w:tc>
        <w:tc>
          <w:tcPr>
            <w:tcW w:w="1134" w:type="dxa"/>
            <w:tcBorders>
              <w:top w:val="nil"/>
              <w:left w:val="nil"/>
              <w:bottom w:val="nil"/>
              <w:right w:val="nil"/>
            </w:tcBorders>
            <w:vAlign w:val="bottom"/>
          </w:tcPr>
          <w:p w14:paraId="2FB5905B" w14:textId="3D374DFA" w:rsidR="00D558D8" w:rsidRPr="00307EDB" w:rsidRDefault="001C783F" w:rsidP="00D558D8">
            <w:pPr>
              <w:tabs>
                <w:tab w:val="decimal" w:pos="913"/>
              </w:tabs>
              <w:ind w:left="-108"/>
              <w:rPr>
                <w:rFonts w:cs="Times New Roman"/>
                <w:szCs w:val="22"/>
              </w:rPr>
            </w:pPr>
            <w:r>
              <w:rPr>
                <w:rFonts w:cs="Times New Roman"/>
                <w:szCs w:val="22"/>
              </w:rPr>
              <w:t>18</w:t>
            </w:r>
            <w:r w:rsidR="00D558D8" w:rsidRPr="00307EDB">
              <w:rPr>
                <w:rFonts w:cs="Times New Roman"/>
                <w:szCs w:val="22"/>
              </w:rPr>
              <w:t>,</w:t>
            </w:r>
            <w:r>
              <w:rPr>
                <w:rFonts w:cs="Times New Roman"/>
                <w:szCs w:val="22"/>
              </w:rPr>
              <w:t>286</w:t>
            </w:r>
            <w:r w:rsidR="00D558D8" w:rsidRPr="00307EDB">
              <w:rPr>
                <w:rFonts w:cs="Times New Roman"/>
                <w:szCs w:val="22"/>
              </w:rPr>
              <w:t>,</w:t>
            </w:r>
            <w:r>
              <w:rPr>
                <w:rFonts w:cs="Times New Roman"/>
                <w:szCs w:val="22"/>
              </w:rPr>
              <w:t>5</w:t>
            </w:r>
            <w:r w:rsidR="00D558D8" w:rsidRPr="00307EDB">
              <w:rPr>
                <w:rFonts w:cs="Times New Roman"/>
                <w:szCs w:val="22"/>
              </w:rPr>
              <w:t>00</w:t>
            </w:r>
          </w:p>
        </w:tc>
        <w:tc>
          <w:tcPr>
            <w:tcW w:w="283" w:type="dxa"/>
            <w:tcBorders>
              <w:top w:val="nil"/>
              <w:left w:val="nil"/>
              <w:bottom w:val="nil"/>
              <w:right w:val="nil"/>
            </w:tcBorders>
            <w:vAlign w:val="bottom"/>
          </w:tcPr>
          <w:p w14:paraId="636FADCD" w14:textId="77777777" w:rsidR="00D558D8" w:rsidRPr="00307EDB" w:rsidRDefault="00D558D8" w:rsidP="00D558D8">
            <w:pPr>
              <w:tabs>
                <w:tab w:val="decimal" w:pos="748"/>
              </w:tabs>
              <w:ind w:left="-108"/>
              <w:jc w:val="center"/>
              <w:rPr>
                <w:rFonts w:cs="Times New Roman"/>
                <w:szCs w:val="22"/>
              </w:rPr>
            </w:pPr>
          </w:p>
        </w:tc>
        <w:tc>
          <w:tcPr>
            <w:tcW w:w="1136" w:type="dxa"/>
            <w:tcBorders>
              <w:top w:val="nil"/>
              <w:left w:val="nil"/>
              <w:bottom w:val="nil"/>
              <w:right w:val="nil"/>
            </w:tcBorders>
            <w:vAlign w:val="bottom"/>
            <w:hideMark/>
          </w:tcPr>
          <w:p w14:paraId="4E6B7AE5" w14:textId="65A44DA1" w:rsidR="00D558D8" w:rsidRPr="00307EDB" w:rsidRDefault="00D558D8" w:rsidP="00D558D8">
            <w:pPr>
              <w:tabs>
                <w:tab w:val="decimal" w:pos="921"/>
              </w:tabs>
              <w:ind w:left="-108"/>
              <w:rPr>
                <w:rFonts w:cs="Times New Roman"/>
                <w:szCs w:val="22"/>
              </w:rPr>
            </w:pPr>
            <w:r w:rsidRPr="00307EDB">
              <w:rPr>
                <w:rFonts w:cs="Times New Roman"/>
                <w:szCs w:val="22"/>
              </w:rPr>
              <w:t>21,900,000</w:t>
            </w:r>
          </w:p>
        </w:tc>
        <w:tc>
          <w:tcPr>
            <w:tcW w:w="263" w:type="dxa"/>
            <w:tcBorders>
              <w:top w:val="nil"/>
              <w:left w:val="nil"/>
              <w:bottom w:val="nil"/>
              <w:right w:val="nil"/>
            </w:tcBorders>
            <w:vAlign w:val="bottom"/>
          </w:tcPr>
          <w:p w14:paraId="0C5692D7" w14:textId="77777777" w:rsidR="00D558D8" w:rsidRPr="00307EDB" w:rsidRDefault="00D558D8" w:rsidP="00D558D8">
            <w:pPr>
              <w:tabs>
                <w:tab w:val="decimal" w:pos="748"/>
              </w:tabs>
              <w:ind w:left="-108"/>
              <w:jc w:val="right"/>
              <w:rPr>
                <w:rFonts w:cs="Times New Roman"/>
                <w:szCs w:val="22"/>
              </w:rPr>
            </w:pPr>
          </w:p>
        </w:tc>
        <w:tc>
          <w:tcPr>
            <w:tcW w:w="727" w:type="dxa"/>
            <w:tcBorders>
              <w:top w:val="nil"/>
              <w:left w:val="nil"/>
              <w:bottom w:val="nil"/>
              <w:right w:val="nil"/>
            </w:tcBorders>
            <w:vAlign w:val="bottom"/>
          </w:tcPr>
          <w:p w14:paraId="704BE7F1" w14:textId="14D23446"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2B0DFE57"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hideMark/>
          </w:tcPr>
          <w:p w14:paraId="52E317C3"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6D136A9B" w14:textId="77777777" w:rsidR="00D558D8" w:rsidRPr="00307EDB" w:rsidRDefault="00D558D8" w:rsidP="00D558D8">
            <w:pPr>
              <w:tabs>
                <w:tab w:val="decimal" w:pos="748"/>
              </w:tabs>
              <w:spacing w:line="240" w:lineRule="auto"/>
              <w:ind w:left="-108"/>
              <w:jc w:val="center"/>
              <w:rPr>
                <w:rFonts w:cs="Times New Roman"/>
                <w:szCs w:val="22"/>
                <w:u w:val="single"/>
                <w:lang w:bidi="th-TH"/>
              </w:rPr>
            </w:pPr>
          </w:p>
        </w:tc>
        <w:tc>
          <w:tcPr>
            <w:tcW w:w="1134" w:type="dxa"/>
            <w:tcBorders>
              <w:top w:val="nil"/>
              <w:left w:val="nil"/>
              <w:bottom w:val="nil"/>
              <w:right w:val="nil"/>
            </w:tcBorders>
            <w:vAlign w:val="bottom"/>
          </w:tcPr>
          <w:p w14:paraId="1CEDA330" w14:textId="0CE819A1" w:rsidR="00D558D8" w:rsidRPr="00307EDB" w:rsidRDefault="001C783F" w:rsidP="00D558D8">
            <w:pPr>
              <w:tabs>
                <w:tab w:val="decimal" w:pos="915"/>
              </w:tabs>
              <w:ind w:left="-108"/>
              <w:rPr>
                <w:rFonts w:cs="Times New Roman"/>
                <w:szCs w:val="22"/>
              </w:rPr>
            </w:pPr>
            <w:r>
              <w:rPr>
                <w:rFonts w:cs="Times New Roman"/>
                <w:szCs w:val="22"/>
              </w:rPr>
              <w:t>18</w:t>
            </w:r>
            <w:r w:rsidRPr="00307EDB">
              <w:rPr>
                <w:rFonts w:cs="Times New Roman"/>
                <w:szCs w:val="22"/>
              </w:rPr>
              <w:t>,</w:t>
            </w:r>
            <w:r>
              <w:rPr>
                <w:rFonts w:cs="Times New Roman"/>
                <w:szCs w:val="22"/>
              </w:rPr>
              <w:t>286</w:t>
            </w:r>
            <w:r w:rsidRPr="00307EDB">
              <w:rPr>
                <w:rFonts w:cs="Times New Roman"/>
                <w:szCs w:val="22"/>
              </w:rPr>
              <w:t>,</w:t>
            </w:r>
            <w:r>
              <w:rPr>
                <w:rFonts w:cs="Times New Roman"/>
                <w:szCs w:val="22"/>
              </w:rPr>
              <w:t>5</w:t>
            </w:r>
            <w:r w:rsidRPr="00307EDB">
              <w:rPr>
                <w:rFonts w:cs="Times New Roman"/>
                <w:szCs w:val="22"/>
              </w:rPr>
              <w:t>00</w:t>
            </w:r>
          </w:p>
        </w:tc>
        <w:tc>
          <w:tcPr>
            <w:tcW w:w="284" w:type="dxa"/>
            <w:tcBorders>
              <w:top w:val="nil"/>
              <w:left w:val="nil"/>
              <w:bottom w:val="nil"/>
              <w:right w:val="nil"/>
            </w:tcBorders>
            <w:vAlign w:val="bottom"/>
          </w:tcPr>
          <w:p w14:paraId="639A2B0C" w14:textId="77777777" w:rsidR="00D558D8" w:rsidRPr="00307EDB" w:rsidRDefault="00D558D8" w:rsidP="00D558D8">
            <w:pPr>
              <w:tabs>
                <w:tab w:val="decimal" w:pos="748"/>
              </w:tabs>
              <w:ind w:left="-108"/>
              <w:jc w:val="center"/>
              <w:rPr>
                <w:rFonts w:cs="Times New Roman"/>
                <w:szCs w:val="22"/>
              </w:rPr>
            </w:pPr>
          </w:p>
        </w:tc>
        <w:tc>
          <w:tcPr>
            <w:tcW w:w="1138" w:type="dxa"/>
            <w:tcBorders>
              <w:top w:val="nil"/>
              <w:left w:val="nil"/>
              <w:bottom w:val="nil"/>
              <w:right w:val="nil"/>
            </w:tcBorders>
            <w:vAlign w:val="bottom"/>
            <w:hideMark/>
          </w:tcPr>
          <w:p w14:paraId="2C72578F" w14:textId="3E7E2DF7" w:rsidR="00D558D8" w:rsidRPr="00307EDB" w:rsidRDefault="00D558D8" w:rsidP="00D558D8">
            <w:pPr>
              <w:tabs>
                <w:tab w:val="decimal" w:pos="960"/>
              </w:tabs>
              <w:ind w:left="-108"/>
              <w:rPr>
                <w:rFonts w:cs="Times New Roman"/>
                <w:szCs w:val="22"/>
              </w:rPr>
            </w:pPr>
            <w:r w:rsidRPr="00307EDB">
              <w:rPr>
                <w:rFonts w:cs="Times New Roman"/>
                <w:szCs w:val="22"/>
              </w:rPr>
              <w:t>21,900,000</w:t>
            </w:r>
          </w:p>
        </w:tc>
      </w:tr>
      <w:tr w:rsidR="00D558D8" w:rsidRPr="00307EDB" w14:paraId="73C5005E" w14:textId="77777777" w:rsidTr="00386382">
        <w:tc>
          <w:tcPr>
            <w:tcW w:w="2430" w:type="dxa"/>
            <w:tcBorders>
              <w:top w:val="nil"/>
              <w:left w:val="nil"/>
              <w:bottom w:val="nil"/>
              <w:right w:val="nil"/>
            </w:tcBorders>
            <w:vAlign w:val="bottom"/>
            <w:hideMark/>
          </w:tcPr>
          <w:p w14:paraId="3D902012" w14:textId="77777777" w:rsidR="00D558D8" w:rsidRPr="00307EDB" w:rsidRDefault="00D558D8" w:rsidP="00D558D8">
            <w:pPr>
              <w:ind w:left="-18"/>
              <w:rPr>
                <w:rFonts w:cs="Times New Roman"/>
                <w:szCs w:val="22"/>
              </w:rPr>
            </w:pPr>
            <w:r w:rsidRPr="00307EDB">
              <w:rPr>
                <w:rFonts w:cs="Times New Roman"/>
                <w:szCs w:val="22"/>
              </w:rPr>
              <w:t>Ratchaburi Energy</w:t>
            </w:r>
          </w:p>
        </w:tc>
        <w:tc>
          <w:tcPr>
            <w:tcW w:w="2905" w:type="dxa"/>
            <w:tcBorders>
              <w:top w:val="nil"/>
              <w:left w:val="nil"/>
              <w:bottom w:val="nil"/>
              <w:right w:val="nil"/>
            </w:tcBorders>
          </w:tcPr>
          <w:p w14:paraId="6B302A50" w14:textId="3297DD3F" w:rsidR="00D558D8" w:rsidRPr="00307EDB" w:rsidRDefault="00D558D8" w:rsidP="00D558D8">
            <w:pPr>
              <w:tabs>
                <w:tab w:val="decimal" w:pos="606"/>
              </w:tabs>
              <w:ind w:left="-24" w:right="162"/>
              <w:rPr>
                <w:rFonts w:cs="Times New Roman"/>
                <w:szCs w:val="22"/>
              </w:rPr>
            </w:pPr>
            <w:r w:rsidRPr="00307EDB">
              <w:rPr>
                <w:rFonts w:cs="Times New Roman"/>
                <w:szCs w:val="22"/>
              </w:rPr>
              <w:t>Investing in the power</w:t>
            </w:r>
          </w:p>
        </w:tc>
        <w:tc>
          <w:tcPr>
            <w:tcW w:w="992" w:type="dxa"/>
            <w:tcBorders>
              <w:top w:val="nil"/>
              <w:left w:val="nil"/>
              <w:bottom w:val="nil"/>
              <w:right w:val="nil"/>
            </w:tcBorders>
          </w:tcPr>
          <w:p w14:paraId="0BA81934" w14:textId="46F43A4B" w:rsidR="00D558D8" w:rsidRPr="00307EDB" w:rsidRDefault="00D558D8" w:rsidP="00D558D8">
            <w:pPr>
              <w:ind w:left="-135" w:right="-135"/>
              <w:jc w:val="center"/>
              <w:rPr>
                <w:rFonts w:cs="Times New Roman"/>
                <w:szCs w:val="22"/>
              </w:rPr>
            </w:pPr>
          </w:p>
        </w:tc>
        <w:tc>
          <w:tcPr>
            <w:tcW w:w="709" w:type="dxa"/>
            <w:tcBorders>
              <w:top w:val="nil"/>
              <w:left w:val="nil"/>
              <w:bottom w:val="nil"/>
              <w:right w:val="nil"/>
            </w:tcBorders>
            <w:vAlign w:val="bottom"/>
          </w:tcPr>
          <w:p w14:paraId="5D2B15C0" w14:textId="2DDCD36F" w:rsidR="00D558D8" w:rsidRPr="00307EDB" w:rsidRDefault="00D558D8" w:rsidP="00D558D8">
            <w:pPr>
              <w:ind w:left="-135" w:right="-135"/>
              <w:jc w:val="center"/>
              <w:rPr>
                <w:rFonts w:cs="Times New Roman"/>
                <w:szCs w:val="22"/>
              </w:rPr>
            </w:pPr>
          </w:p>
        </w:tc>
        <w:tc>
          <w:tcPr>
            <w:tcW w:w="567" w:type="dxa"/>
            <w:tcBorders>
              <w:top w:val="nil"/>
              <w:left w:val="nil"/>
              <w:bottom w:val="nil"/>
              <w:right w:val="nil"/>
            </w:tcBorders>
            <w:vAlign w:val="bottom"/>
          </w:tcPr>
          <w:p w14:paraId="58EE3DF7" w14:textId="77777777"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46CC170E"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7E2EC195"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62C56E7C" w14:textId="77777777" w:rsidR="00D558D8" w:rsidRPr="00307EDB" w:rsidRDefault="00D558D8" w:rsidP="00D558D8">
            <w:pPr>
              <w:tabs>
                <w:tab w:val="decimal" w:pos="748"/>
              </w:tabs>
              <w:ind w:left="-108"/>
              <w:jc w:val="right"/>
              <w:rPr>
                <w:rFonts w:cs="Times New Roman"/>
                <w:szCs w:val="22"/>
              </w:rPr>
            </w:pPr>
          </w:p>
        </w:tc>
        <w:tc>
          <w:tcPr>
            <w:tcW w:w="1136" w:type="dxa"/>
            <w:tcBorders>
              <w:top w:val="nil"/>
              <w:left w:val="nil"/>
              <w:bottom w:val="nil"/>
              <w:right w:val="nil"/>
            </w:tcBorders>
            <w:vAlign w:val="bottom"/>
          </w:tcPr>
          <w:p w14:paraId="4B2C6C14"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023B1DBA" w14:textId="77777777" w:rsidR="00D558D8" w:rsidRPr="00307EDB" w:rsidRDefault="00D558D8" w:rsidP="00D558D8">
            <w:pPr>
              <w:tabs>
                <w:tab w:val="decimal" w:pos="748"/>
              </w:tabs>
              <w:ind w:left="-108"/>
              <w:jc w:val="right"/>
              <w:rPr>
                <w:rFonts w:cs="Times New Roman"/>
                <w:szCs w:val="22"/>
              </w:rPr>
            </w:pPr>
          </w:p>
        </w:tc>
        <w:tc>
          <w:tcPr>
            <w:tcW w:w="727" w:type="dxa"/>
            <w:tcBorders>
              <w:top w:val="nil"/>
              <w:left w:val="nil"/>
              <w:bottom w:val="nil"/>
              <w:right w:val="nil"/>
            </w:tcBorders>
            <w:vAlign w:val="bottom"/>
          </w:tcPr>
          <w:p w14:paraId="30F00F9C"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04939F81"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2E5ADB73"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6EA19E78"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49495DAD"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1E9B87E6" w14:textId="77777777" w:rsidR="00D558D8" w:rsidRPr="00307EDB" w:rsidRDefault="00D558D8" w:rsidP="00D558D8">
            <w:pPr>
              <w:tabs>
                <w:tab w:val="decimal" w:pos="748"/>
              </w:tabs>
              <w:ind w:left="-108"/>
              <w:jc w:val="right"/>
              <w:rPr>
                <w:rFonts w:cs="Times New Roman"/>
                <w:szCs w:val="22"/>
              </w:rPr>
            </w:pPr>
          </w:p>
        </w:tc>
        <w:tc>
          <w:tcPr>
            <w:tcW w:w="1138" w:type="dxa"/>
            <w:tcBorders>
              <w:top w:val="nil"/>
              <w:left w:val="nil"/>
              <w:bottom w:val="nil"/>
              <w:right w:val="nil"/>
            </w:tcBorders>
            <w:vAlign w:val="bottom"/>
          </w:tcPr>
          <w:p w14:paraId="4FB9320F" w14:textId="77777777" w:rsidR="00D558D8" w:rsidRPr="00307EDB" w:rsidRDefault="00D558D8" w:rsidP="00D558D8">
            <w:pPr>
              <w:tabs>
                <w:tab w:val="decimal" w:pos="960"/>
              </w:tabs>
              <w:ind w:left="-108"/>
              <w:rPr>
                <w:rFonts w:cs="Times New Roman"/>
                <w:szCs w:val="22"/>
              </w:rPr>
            </w:pPr>
          </w:p>
        </w:tc>
      </w:tr>
      <w:tr w:rsidR="00D558D8" w:rsidRPr="00307EDB" w14:paraId="46ADD0D6" w14:textId="77777777" w:rsidTr="00386382">
        <w:tc>
          <w:tcPr>
            <w:tcW w:w="2430" w:type="dxa"/>
            <w:tcBorders>
              <w:top w:val="nil"/>
              <w:left w:val="nil"/>
              <w:bottom w:val="nil"/>
              <w:right w:val="nil"/>
            </w:tcBorders>
            <w:vAlign w:val="bottom"/>
            <w:hideMark/>
          </w:tcPr>
          <w:p w14:paraId="67AC06D7" w14:textId="77777777" w:rsidR="00D558D8" w:rsidRPr="00307EDB" w:rsidRDefault="00D558D8" w:rsidP="00D558D8">
            <w:pPr>
              <w:ind w:left="-18" w:right="-378"/>
              <w:rPr>
                <w:rFonts w:cs="Times New Roman"/>
                <w:szCs w:val="22"/>
              </w:rPr>
            </w:pPr>
            <w:r w:rsidRPr="00307EDB">
              <w:rPr>
                <w:rFonts w:cs="Times New Roman"/>
                <w:szCs w:val="22"/>
              </w:rPr>
              <w:t xml:space="preserve">   Company Limited</w:t>
            </w:r>
          </w:p>
        </w:tc>
        <w:tc>
          <w:tcPr>
            <w:tcW w:w="2905" w:type="dxa"/>
            <w:tcBorders>
              <w:top w:val="nil"/>
              <w:left w:val="nil"/>
              <w:bottom w:val="nil"/>
              <w:right w:val="nil"/>
            </w:tcBorders>
          </w:tcPr>
          <w:p w14:paraId="3410A21B" w14:textId="71F81996" w:rsidR="00D558D8" w:rsidRPr="00307EDB" w:rsidRDefault="00D558D8" w:rsidP="00D558D8">
            <w:pPr>
              <w:ind w:left="156" w:right="162"/>
              <w:rPr>
                <w:rFonts w:cs="Times New Roman"/>
                <w:szCs w:val="22"/>
                <w:rtl/>
                <w:cs/>
              </w:rPr>
            </w:pPr>
            <w:r w:rsidRPr="00307EDB">
              <w:rPr>
                <w:rFonts w:cs="Times New Roman"/>
                <w:szCs w:val="22"/>
              </w:rPr>
              <w:t>energy business</w:t>
            </w:r>
          </w:p>
        </w:tc>
        <w:tc>
          <w:tcPr>
            <w:tcW w:w="992" w:type="dxa"/>
            <w:tcBorders>
              <w:top w:val="nil"/>
              <w:left w:val="nil"/>
              <w:bottom w:val="nil"/>
              <w:right w:val="nil"/>
            </w:tcBorders>
          </w:tcPr>
          <w:p w14:paraId="628F2764" w14:textId="226D21E5" w:rsidR="00D558D8" w:rsidRPr="00307EDB" w:rsidRDefault="00D558D8" w:rsidP="00D558D8">
            <w:pPr>
              <w:ind w:left="-135" w:right="-135"/>
              <w:jc w:val="center"/>
              <w:rPr>
                <w:rFonts w:cs="Times New Roman"/>
                <w:szCs w:val="22"/>
                <w:rtl/>
                <w:cs/>
              </w:rPr>
            </w:pPr>
            <w:r w:rsidRPr="00307EDB">
              <w:rPr>
                <w:rFonts w:cs="Times New Roman"/>
                <w:szCs w:val="22"/>
              </w:rPr>
              <w:t>Thailand</w:t>
            </w:r>
          </w:p>
        </w:tc>
        <w:tc>
          <w:tcPr>
            <w:tcW w:w="709" w:type="dxa"/>
            <w:tcBorders>
              <w:top w:val="nil"/>
              <w:left w:val="nil"/>
              <w:bottom w:val="nil"/>
              <w:right w:val="nil"/>
            </w:tcBorders>
            <w:vAlign w:val="bottom"/>
          </w:tcPr>
          <w:p w14:paraId="4D8F4723" w14:textId="752B346D" w:rsidR="00D558D8" w:rsidRPr="00307EDB" w:rsidRDefault="00D558D8" w:rsidP="00D558D8">
            <w:pPr>
              <w:ind w:left="-135" w:right="-135"/>
              <w:jc w:val="center"/>
              <w:rPr>
                <w:rFonts w:cs="Times New Roman"/>
                <w:szCs w:val="22"/>
                <w:rtl/>
                <w:cs/>
              </w:rPr>
            </w:pPr>
            <w:r w:rsidRPr="00307EDB">
              <w:rPr>
                <w:rFonts w:cs="Times New Roman"/>
                <w:szCs w:val="22"/>
              </w:rPr>
              <w:t>99.99</w:t>
            </w:r>
          </w:p>
        </w:tc>
        <w:tc>
          <w:tcPr>
            <w:tcW w:w="567" w:type="dxa"/>
            <w:tcBorders>
              <w:top w:val="nil"/>
              <w:left w:val="nil"/>
              <w:bottom w:val="nil"/>
              <w:right w:val="nil"/>
            </w:tcBorders>
            <w:vAlign w:val="bottom"/>
            <w:hideMark/>
          </w:tcPr>
          <w:p w14:paraId="0CA8EC2D" w14:textId="576D3574" w:rsidR="00D558D8" w:rsidRPr="00307EDB" w:rsidRDefault="00D558D8" w:rsidP="00D558D8">
            <w:pPr>
              <w:ind w:left="-135" w:right="-135"/>
              <w:jc w:val="center"/>
              <w:rPr>
                <w:rFonts w:cs="Times New Roman"/>
                <w:szCs w:val="22"/>
                <w:rtl/>
                <w:cs/>
              </w:rPr>
            </w:pPr>
            <w:r w:rsidRPr="00307EDB">
              <w:rPr>
                <w:rFonts w:cs="Times New Roman"/>
                <w:szCs w:val="22"/>
              </w:rPr>
              <w:t>99.99</w:t>
            </w:r>
          </w:p>
        </w:tc>
        <w:tc>
          <w:tcPr>
            <w:tcW w:w="284" w:type="dxa"/>
            <w:tcBorders>
              <w:top w:val="nil"/>
              <w:left w:val="nil"/>
              <w:bottom w:val="nil"/>
              <w:right w:val="nil"/>
            </w:tcBorders>
            <w:vAlign w:val="bottom"/>
          </w:tcPr>
          <w:p w14:paraId="47792163"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C4CF2F3" w14:textId="0107A901" w:rsidR="00D558D8" w:rsidRPr="00307EDB" w:rsidRDefault="00D558D8" w:rsidP="00D558D8">
            <w:pPr>
              <w:tabs>
                <w:tab w:val="decimal" w:pos="913"/>
              </w:tabs>
              <w:ind w:left="-108"/>
              <w:rPr>
                <w:rFonts w:cs="Times New Roman"/>
                <w:szCs w:val="22"/>
              </w:rPr>
            </w:pPr>
            <w:r w:rsidRPr="00307EDB">
              <w:rPr>
                <w:rFonts w:cs="Times New Roman"/>
                <w:szCs w:val="22"/>
              </w:rPr>
              <w:t>640,000</w:t>
            </w:r>
          </w:p>
        </w:tc>
        <w:tc>
          <w:tcPr>
            <w:tcW w:w="283" w:type="dxa"/>
            <w:tcBorders>
              <w:top w:val="nil"/>
              <w:left w:val="nil"/>
              <w:bottom w:val="nil"/>
              <w:right w:val="nil"/>
            </w:tcBorders>
            <w:vAlign w:val="bottom"/>
          </w:tcPr>
          <w:p w14:paraId="3F113815"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hideMark/>
          </w:tcPr>
          <w:p w14:paraId="12A1555F" w14:textId="08152EC9" w:rsidR="00D558D8" w:rsidRPr="00307EDB" w:rsidRDefault="00D558D8" w:rsidP="00D558D8">
            <w:pPr>
              <w:tabs>
                <w:tab w:val="decimal" w:pos="930"/>
              </w:tabs>
              <w:ind w:left="-108"/>
              <w:rPr>
                <w:rFonts w:cs="Times New Roman"/>
                <w:szCs w:val="22"/>
              </w:rPr>
            </w:pPr>
            <w:r w:rsidRPr="00307EDB">
              <w:rPr>
                <w:rFonts w:cs="Times New Roman"/>
                <w:szCs w:val="22"/>
              </w:rPr>
              <w:t>640,000</w:t>
            </w:r>
          </w:p>
        </w:tc>
        <w:tc>
          <w:tcPr>
            <w:tcW w:w="263" w:type="dxa"/>
            <w:tcBorders>
              <w:top w:val="nil"/>
              <w:left w:val="nil"/>
              <w:bottom w:val="nil"/>
              <w:right w:val="nil"/>
            </w:tcBorders>
            <w:vAlign w:val="bottom"/>
          </w:tcPr>
          <w:p w14:paraId="5254EBE3" w14:textId="77777777" w:rsidR="00D558D8" w:rsidRPr="00307EDB" w:rsidRDefault="00D558D8" w:rsidP="00D558D8">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1EEA3D28" w14:textId="5F2C2C35"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1B38EB45"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hideMark/>
          </w:tcPr>
          <w:p w14:paraId="71A67155"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1956BDB9"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2FB90ECA" w14:textId="5594C7B4" w:rsidR="00D558D8" w:rsidRPr="00307EDB" w:rsidRDefault="00D558D8" w:rsidP="00D558D8">
            <w:pPr>
              <w:tabs>
                <w:tab w:val="decimal" w:pos="915"/>
              </w:tabs>
              <w:ind w:left="-108"/>
              <w:rPr>
                <w:rFonts w:cs="Times New Roman"/>
                <w:szCs w:val="22"/>
              </w:rPr>
            </w:pPr>
            <w:r w:rsidRPr="00307EDB">
              <w:rPr>
                <w:rFonts w:cs="Times New Roman"/>
                <w:szCs w:val="22"/>
              </w:rPr>
              <w:t>640,000</w:t>
            </w:r>
          </w:p>
        </w:tc>
        <w:tc>
          <w:tcPr>
            <w:tcW w:w="284" w:type="dxa"/>
            <w:tcBorders>
              <w:top w:val="nil"/>
              <w:left w:val="nil"/>
              <w:bottom w:val="nil"/>
              <w:right w:val="nil"/>
            </w:tcBorders>
            <w:vAlign w:val="bottom"/>
          </w:tcPr>
          <w:p w14:paraId="69793824"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nil"/>
              <w:right w:val="nil"/>
            </w:tcBorders>
            <w:vAlign w:val="bottom"/>
            <w:hideMark/>
          </w:tcPr>
          <w:p w14:paraId="6A6BB855" w14:textId="2B3EF468" w:rsidR="00D558D8" w:rsidRPr="00307EDB" w:rsidRDefault="00D558D8" w:rsidP="00D558D8">
            <w:pPr>
              <w:tabs>
                <w:tab w:val="decimal" w:pos="960"/>
              </w:tabs>
              <w:ind w:left="-108"/>
              <w:rPr>
                <w:rFonts w:cs="Times New Roman"/>
                <w:szCs w:val="22"/>
              </w:rPr>
            </w:pPr>
            <w:r w:rsidRPr="00307EDB">
              <w:rPr>
                <w:rFonts w:cs="Times New Roman"/>
                <w:szCs w:val="22"/>
              </w:rPr>
              <w:t>640,000</w:t>
            </w:r>
          </w:p>
        </w:tc>
      </w:tr>
      <w:tr w:rsidR="00D558D8" w:rsidRPr="00307EDB" w14:paraId="79D09797" w14:textId="77777777" w:rsidTr="00386382">
        <w:tc>
          <w:tcPr>
            <w:tcW w:w="2430" w:type="dxa"/>
            <w:tcBorders>
              <w:top w:val="nil"/>
              <w:left w:val="nil"/>
              <w:bottom w:val="nil"/>
              <w:right w:val="nil"/>
            </w:tcBorders>
            <w:vAlign w:val="bottom"/>
            <w:hideMark/>
          </w:tcPr>
          <w:p w14:paraId="15317A16" w14:textId="77777777" w:rsidR="00D558D8" w:rsidRPr="00307EDB" w:rsidRDefault="00D558D8" w:rsidP="00D558D8">
            <w:pPr>
              <w:ind w:left="-18" w:right="-45"/>
              <w:jc w:val="thaiDistribute"/>
              <w:rPr>
                <w:rFonts w:cs="Times New Roman"/>
                <w:szCs w:val="22"/>
              </w:rPr>
            </w:pPr>
            <w:r w:rsidRPr="00307EDB">
              <w:rPr>
                <w:rFonts w:cs="Times New Roman"/>
                <w:szCs w:val="22"/>
              </w:rPr>
              <w:t xml:space="preserve">RH International </w:t>
            </w:r>
          </w:p>
        </w:tc>
        <w:tc>
          <w:tcPr>
            <w:tcW w:w="2905" w:type="dxa"/>
            <w:tcBorders>
              <w:top w:val="nil"/>
              <w:left w:val="nil"/>
              <w:bottom w:val="nil"/>
              <w:right w:val="nil"/>
            </w:tcBorders>
          </w:tcPr>
          <w:p w14:paraId="79772EE5" w14:textId="09AF41A0" w:rsidR="00D558D8" w:rsidRPr="00307EDB" w:rsidRDefault="00D558D8" w:rsidP="00D558D8">
            <w:pPr>
              <w:tabs>
                <w:tab w:val="decimal" w:pos="606"/>
              </w:tabs>
              <w:ind w:left="-24" w:right="162"/>
              <w:rPr>
                <w:rFonts w:cs="Times New Roman"/>
                <w:szCs w:val="22"/>
              </w:rPr>
            </w:pPr>
            <w:r w:rsidRPr="00307EDB">
              <w:rPr>
                <w:rFonts w:cs="Times New Roman"/>
                <w:szCs w:val="22"/>
              </w:rPr>
              <w:t>Investing in the power</w:t>
            </w:r>
          </w:p>
        </w:tc>
        <w:tc>
          <w:tcPr>
            <w:tcW w:w="992" w:type="dxa"/>
            <w:tcBorders>
              <w:top w:val="nil"/>
              <w:left w:val="nil"/>
              <w:bottom w:val="nil"/>
              <w:right w:val="nil"/>
            </w:tcBorders>
          </w:tcPr>
          <w:p w14:paraId="436F05E9" w14:textId="72EC2590" w:rsidR="00D558D8" w:rsidRPr="00307EDB" w:rsidRDefault="00D558D8" w:rsidP="00D558D8">
            <w:pPr>
              <w:tabs>
                <w:tab w:val="decimal" w:pos="432"/>
              </w:tabs>
              <w:ind w:left="-108" w:right="-102"/>
              <w:jc w:val="center"/>
              <w:rPr>
                <w:rFonts w:cs="Times New Roman"/>
                <w:szCs w:val="22"/>
              </w:rPr>
            </w:pPr>
          </w:p>
        </w:tc>
        <w:tc>
          <w:tcPr>
            <w:tcW w:w="709" w:type="dxa"/>
            <w:tcBorders>
              <w:top w:val="nil"/>
              <w:left w:val="nil"/>
              <w:bottom w:val="nil"/>
              <w:right w:val="nil"/>
            </w:tcBorders>
            <w:vAlign w:val="bottom"/>
          </w:tcPr>
          <w:p w14:paraId="26255764" w14:textId="28E71074" w:rsidR="00D558D8" w:rsidRPr="00307EDB" w:rsidRDefault="00D558D8" w:rsidP="00D558D8">
            <w:pPr>
              <w:ind w:left="-18" w:right="-45"/>
              <w:jc w:val="thaiDistribute"/>
              <w:rPr>
                <w:rFonts w:cs="Times New Roman"/>
                <w:szCs w:val="22"/>
              </w:rPr>
            </w:pPr>
          </w:p>
        </w:tc>
        <w:tc>
          <w:tcPr>
            <w:tcW w:w="567" w:type="dxa"/>
            <w:tcBorders>
              <w:top w:val="nil"/>
              <w:left w:val="nil"/>
              <w:bottom w:val="nil"/>
              <w:right w:val="nil"/>
            </w:tcBorders>
            <w:vAlign w:val="bottom"/>
          </w:tcPr>
          <w:p w14:paraId="0196500E" w14:textId="77777777" w:rsidR="00D558D8" w:rsidRPr="00307EDB" w:rsidRDefault="00D558D8" w:rsidP="00D558D8">
            <w:pPr>
              <w:ind w:left="-18" w:right="-45"/>
              <w:jc w:val="thaiDistribute"/>
              <w:rPr>
                <w:rFonts w:cs="Times New Roman"/>
                <w:szCs w:val="22"/>
              </w:rPr>
            </w:pPr>
          </w:p>
        </w:tc>
        <w:tc>
          <w:tcPr>
            <w:tcW w:w="284" w:type="dxa"/>
            <w:tcBorders>
              <w:top w:val="nil"/>
              <w:left w:val="nil"/>
              <w:bottom w:val="nil"/>
              <w:right w:val="nil"/>
            </w:tcBorders>
            <w:vAlign w:val="bottom"/>
          </w:tcPr>
          <w:p w14:paraId="7E89C974" w14:textId="77777777" w:rsidR="00D558D8" w:rsidRPr="00307EDB" w:rsidRDefault="00D558D8" w:rsidP="00D558D8">
            <w:pPr>
              <w:ind w:left="-18" w:right="-45"/>
              <w:jc w:val="thaiDistribute"/>
              <w:rPr>
                <w:rFonts w:cs="Times New Roman"/>
                <w:szCs w:val="22"/>
              </w:rPr>
            </w:pPr>
          </w:p>
        </w:tc>
        <w:tc>
          <w:tcPr>
            <w:tcW w:w="1134" w:type="dxa"/>
            <w:tcBorders>
              <w:top w:val="nil"/>
              <w:left w:val="nil"/>
              <w:bottom w:val="nil"/>
              <w:right w:val="nil"/>
            </w:tcBorders>
            <w:vAlign w:val="bottom"/>
          </w:tcPr>
          <w:p w14:paraId="1C2ED09B"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4B059144" w14:textId="77777777" w:rsidR="00D558D8" w:rsidRPr="00307EDB" w:rsidRDefault="00D558D8" w:rsidP="00D558D8">
            <w:pPr>
              <w:tabs>
                <w:tab w:val="decimal" w:pos="748"/>
              </w:tabs>
              <w:ind w:left="-108"/>
              <w:jc w:val="thaiDistribute"/>
              <w:rPr>
                <w:rFonts w:cs="Times New Roman"/>
                <w:szCs w:val="22"/>
              </w:rPr>
            </w:pPr>
          </w:p>
        </w:tc>
        <w:tc>
          <w:tcPr>
            <w:tcW w:w="1136" w:type="dxa"/>
            <w:tcBorders>
              <w:top w:val="nil"/>
              <w:left w:val="nil"/>
              <w:bottom w:val="nil"/>
              <w:right w:val="nil"/>
            </w:tcBorders>
            <w:vAlign w:val="bottom"/>
          </w:tcPr>
          <w:p w14:paraId="2FA2B811"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107C4044" w14:textId="77777777" w:rsidR="00D558D8" w:rsidRPr="00307EDB" w:rsidRDefault="00D558D8" w:rsidP="00D558D8">
            <w:pPr>
              <w:tabs>
                <w:tab w:val="decimal" w:pos="748"/>
              </w:tabs>
              <w:ind w:left="-108"/>
              <w:jc w:val="thaiDistribute"/>
              <w:rPr>
                <w:rFonts w:cs="Times New Roman"/>
                <w:szCs w:val="22"/>
              </w:rPr>
            </w:pPr>
          </w:p>
        </w:tc>
        <w:tc>
          <w:tcPr>
            <w:tcW w:w="727" w:type="dxa"/>
            <w:tcBorders>
              <w:top w:val="nil"/>
              <w:left w:val="nil"/>
              <w:bottom w:val="nil"/>
              <w:right w:val="nil"/>
            </w:tcBorders>
            <w:vAlign w:val="bottom"/>
          </w:tcPr>
          <w:p w14:paraId="09BA2D40"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46669ABC" w14:textId="77777777" w:rsidR="00D558D8" w:rsidRPr="00307EDB" w:rsidRDefault="00D558D8" w:rsidP="00D558D8">
            <w:pPr>
              <w:tabs>
                <w:tab w:val="decimal" w:pos="748"/>
              </w:tabs>
              <w:ind w:left="-108"/>
              <w:jc w:val="thaiDistribute"/>
              <w:rPr>
                <w:rFonts w:cs="Times New Roman"/>
                <w:szCs w:val="22"/>
                <w:lang w:bidi="th-TH"/>
              </w:rPr>
            </w:pPr>
          </w:p>
        </w:tc>
        <w:tc>
          <w:tcPr>
            <w:tcW w:w="586" w:type="dxa"/>
            <w:tcBorders>
              <w:top w:val="nil"/>
              <w:left w:val="nil"/>
              <w:bottom w:val="nil"/>
              <w:right w:val="nil"/>
            </w:tcBorders>
            <w:vAlign w:val="bottom"/>
          </w:tcPr>
          <w:p w14:paraId="694AF7C2"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7C0FC908" w14:textId="77777777" w:rsidR="00D558D8" w:rsidRPr="00307EDB" w:rsidRDefault="00D558D8" w:rsidP="00D558D8">
            <w:pPr>
              <w:tabs>
                <w:tab w:val="decimal" w:pos="748"/>
              </w:tabs>
              <w:ind w:left="-108"/>
              <w:jc w:val="thaiDistribute"/>
              <w:rPr>
                <w:rFonts w:cs="Times New Roman"/>
                <w:szCs w:val="22"/>
                <w:lang w:bidi="th-TH"/>
              </w:rPr>
            </w:pPr>
          </w:p>
        </w:tc>
        <w:tc>
          <w:tcPr>
            <w:tcW w:w="1134" w:type="dxa"/>
            <w:tcBorders>
              <w:top w:val="nil"/>
              <w:left w:val="nil"/>
              <w:bottom w:val="nil"/>
              <w:right w:val="nil"/>
            </w:tcBorders>
            <w:vAlign w:val="bottom"/>
          </w:tcPr>
          <w:p w14:paraId="04A025E8"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0EDADB46" w14:textId="77777777" w:rsidR="00D558D8" w:rsidRPr="00307EDB" w:rsidRDefault="00D558D8" w:rsidP="00D558D8">
            <w:pPr>
              <w:tabs>
                <w:tab w:val="decimal" w:pos="748"/>
              </w:tabs>
              <w:ind w:left="-108"/>
              <w:jc w:val="thaiDistribute"/>
              <w:rPr>
                <w:rFonts w:cs="Times New Roman"/>
                <w:szCs w:val="22"/>
              </w:rPr>
            </w:pPr>
          </w:p>
        </w:tc>
        <w:tc>
          <w:tcPr>
            <w:tcW w:w="1138" w:type="dxa"/>
            <w:tcBorders>
              <w:top w:val="nil"/>
              <w:left w:val="nil"/>
              <w:bottom w:val="nil"/>
              <w:right w:val="nil"/>
            </w:tcBorders>
            <w:vAlign w:val="bottom"/>
          </w:tcPr>
          <w:p w14:paraId="7D1AC36C" w14:textId="77777777" w:rsidR="00D558D8" w:rsidRPr="00307EDB" w:rsidRDefault="00D558D8" w:rsidP="00D558D8">
            <w:pPr>
              <w:tabs>
                <w:tab w:val="decimal" w:pos="960"/>
              </w:tabs>
              <w:ind w:left="-108"/>
              <w:rPr>
                <w:rFonts w:cs="Times New Roman"/>
                <w:szCs w:val="22"/>
              </w:rPr>
            </w:pPr>
          </w:p>
        </w:tc>
      </w:tr>
      <w:tr w:rsidR="00D558D8" w:rsidRPr="00307EDB" w14:paraId="10761F46" w14:textId="77777777" w:rsidTr="00386382">
        <w:tc>
          <w:tcPr>
            <w:tcW w:w="2430" w:type="dxa"/>
            <w:tcBorders>
              <w:top w:val="nil"/>
              <w:left w:val="nil"/>
              <w:bottom w:val="nil"/>
              <w:right w:val="nil"/>
            </w:tcBorders>
            <w:vAlign w:val="bottom"/>
            <w:hideMark/>
          </w:tcPr>
          <w:p w14:paraId="52546488" w14:textId="77777777" w:rsidR="00D558D8" w:rsidRPr="00307EDB" w:rsidRDefault="00D558D8" w:rsidP="00D558D8">
            <w:pPr>
              <w:ind w:left="-18" w:right="-218"/>
              <w:rPr>
                <w:rFonts w:cs="Times New Roman"/>
                <w:szCs w:val="22"/>
              </w:rPr>
            </w:pPr>
            <w:r w:rsidRPr="00307EDB">
              <w:rPr>
                <w:rFonts w:cs="Times New Roman"/>
                <w:szCs w:val="22"/>
              </w:rPr>
              <w:t xml:space="preserve">   Corporation Limited</w:t>
            </w:r>
          </w:p>
        </w:tc>
        <w:tc>
          <w:tcPr>
            <w:tcW w:w="2905" w:type="dxa"/>
            <w:tcBorders>
              <w:top w:val="nil"/>
              <w:left w:val="nil"/>
              <w:bottom w:val="nil"/>
              <w:right w:val="nil"/>
            </w:tcBorders>
          </w:tcPr>
          <w:p w14:paraId="2E854352" w14:textId="23754A9A" w:rsidR="00D558D8" w:rsidRPr="00307EDB" w:rsidRDefault="00D558D8" w:rsidP="00D558D8">
            <w:pPr>
              <w:ind w:left="156" w:right="162"/>
              <w:rPr>
                <w:rFonts w:cs="Times New Roman"/>
                <w:szCs w:val="22"/>
              </w:rPr>
            </w:pPr>
            <w:r w:rsidRPr="00307EDB">
              <w:rPr>
                <w:rFonts w:cs="Times New Roman"/>
                <w:szCs w:val="22"/>
              </w:rPr>
              <w:t>energy business</w:t>
            </w:r>
          </w:p>
        </w:tc>
        <w:tc>
          <w:tcPr>
            <w:tcW w:w="992" w:type="dxa"/>
            <w:tcBorders>
              <w:top w:val="nil"/>
              <w:left w:val="nil"/>
              <w:bottom w:val="nil"/>
              <w:right w:val="nil"/>
            </w:tcBorders>
          </w:tcPr>
          <w:p w14:paraId="36DAC2CE" w14:textId="6869F03C"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0AA185CF" w14:textId="1587330F" w:rsidR="00D558D8" w:rsidRPr="00307EDB" w:rsidRDefault="00D558D8" w:rsidP="00D558D8">
            <w:pPr>
              <w:ind w:left="-135" w:right="-135"/>
              <w:jc w:val="center"/>
              <w:rPr>
                <w:rFonts w:cs="Times New Roman"/>
                <w:szCs w:val="22"/>
              </w:rPr>
            </w:pPr>
            <w:r w:rsidRPr="00307EDB">
              <w:rPr>
                <w:rFonts w:cs="Times New Roman"/>
                <w:szCs w:val="22"/>
              </w:rPr>
              <w:t>99.99</w:t>
            </w:r>
          </w:p>
        </w:tc>
        <w:tc>
          <w:tcPr>
            <w:tcW w:w="567" w:type="dxa"/>
            <w:tcBorders>
              <w:top w:val="nil"/>
              <w:left w:val="nil"/>
              <w:bottom w:val="nil"/>
              <w:right w:val="nil"/>
            </w:tcBorders>
            <w:vAlign w:val="bottom"/>
            <w:hideMark/>
          </w:tcPr>
          <w:p w14:paraId="719705DA" w14:textId="44B2399E" w:rsidR="00D558D8" w:rsidRPr="00307EDB" w:rsidRDefault="00D558D8" w:rsidP="00D558D8">
            <w:pPr>
              <w:ind w:left="-135" w:right="-135"/>
              <w:jc w:val="center"/>
              <w:rPr>
                <w:rFonts w:cs="Times New Roman"/>
                <w:szCs w:val="22"/>
              </w:rPr>
            </w:pPr>
            <w:r w:rsidRPr="00307EDB">
              <w:rPr>
                <w:rFonts w:cs="Times New Roman"/>
                <w:szCs w:val="22"/>
              </w:rPr>
              <w:t>99.99</w:t>
            </w:r>
          </w:p>
        </w:tc>
        <w:tc>
          <w:tcPr>
            <w:tcW w:w="284" w:type="dxa"/>
            <w:tcBorders>
              <w:top w:val="nil"/>
              <w:left w:val="nil"/>
              <w:bottom w:val="nil"/>
              <w:right w:val="nil"/>
            </w:tcBorders>
            <w:vAlign w:val="bottom"/>
          </w:tcPr>
          <w:p w14:paraId="49C86A1D"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5FD1F981" w14:textId="1DEB4775" w:rsidR="00D558D8" w:rsidRPr="00307EDB" w:rsidRDefault="00D558D8" w:rsidP="00D558D8">
            <w:pPr>
              <w:tabs>
                <w:tab w:val="decimal" w:pos="913"/>
              </w:tabs>
              <w:ind w:left="-108"/>
              <w:rPr>
                <w:rFonts w:cs="Times New Roman"/>
                <w:szCs w:val="22"/>
              </w:rPr>
            </w:pPr>
            <w:r w:rsidRPr="00307EDB">
              <w:rPr>
                <w:rFonts w:cs="Times New Roman"/>
                <w:szCs w:val="22"/>
              </w:rPr>
              <w:t>59,775,000</w:t>
            </w:r>
          </w:p>
        </w:tc>
        <w:tc>
          <w:tcPr>
            <w:tcW w:w="283" w:type="dxa"/>
            <w:tcBorders>
              <w:top w:val="nil"/>
              <w:left w:val="nil"/>
              <w:bottom w:val="nil"/>
              <w:right w:val="nil"/>
            </w:tcBorders>
            <w:vAlign w:val="bottom"/>
          </w:tcPr>
          <w:p w14:paraId="155DAC50"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hideMark/>
          </w:tcPr>
          <w:p w14:paraId="45A8372E" w14:textId="2545A138" w:rsidR="00D558D8" w:rsidRPr="00307EDB" w:rsidRDefault="00D558D8" w:rsidP="00D558D8">
            <w:pPr>
              <w:tabs>
                <w:tab w:val="decimal" w:pos="930"/>
              </w:tabs>
              <w:ind w:left="-108"/>
              <w:rPr>
                <w:rFonts w:cs="Times New Roman"/>
                <w:szCs w:val="22"/>
              </w:rPr>
            </w:pPr>
            <w:r w:rsidRPr="00307EDB">
              <w:rPr>
                <w:rFonts w:cs="Times New Roman"/>
                <w:szCs w:val="22"/>
              </w:rPr>
              <w:t>59,775,000</w:t>
            </w:r>
          </w:p>
        </w:tc>
        <w:tc>
          <w:tcPr>
            <w:tcW w:w="263" w:type="dxa"/>
            <w:tcBorders>
              <w:top w:val="nil"/>
              <w:left w:val="nil"/>
              <w:bottom w:val="nil"/>
              <w:right w:val="nil"/>
            </w:tcBorders>
            <w:vAlign w:val="bottom"/>
          </w:tcPr>
          <w:p w14:paraId="6159A970" w14:textId="77777777" w:rsidR="00D558D8" w:rsidRPr="00307EDB" w:rsidRDefault="00D558D8" w:rsidP="00D558D8">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47C623B3" w14:textId="3CA8D1BC"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17546717"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hideMark/>
          </w:tcPr>
          <w:p w14:paraId="1C03A7C3"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5347A57A"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7EA417A7" w14:textId="47BE1C5B" w:rsidR="00D558D8" w:rsidRPr="00307EDB" w:rsidRDefault="00D558D8" w:rsidP="00D558D8">
            <w:pPr>
              <w:tabs>
                <w:tab w:val="decimal" w:pos="915"/>
              </w:tabs>
              <w:ind w:left="-108"/>
              <w:rPr>
                <w:rFonts w:cs="Times New Roman"/>
                <w:szCs w:val="22"/>
              </w:rPr>
            </w:pPr>
            <w:r w:rsidRPr="00307EDB">
              <w:rPr>
                <w:rFonts w:cs="Times New Roman"/>
                <w:szCs w:val="22"/>
              </w:rPr>
              <w:t>59,775,000</w:t>
            </w:r>
          </w:p>
        </w:tc>
        <w:tc>
          <w:tcPr>
            <w:tcW w:w="284" w:type="dxa"/>
            <w:tcBorders>
              <w:top w:val="nil"/>
              <w:left w:val="nil"/>
              <w:bottom w:val="nil"/>
              <w:right w:val="nil"/>
            </w:tcBorders>
            <w:vAlign w:val="bottom"/>
          </w:tcPr>
          <w:p w14:paraId="782C55CE"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nil"/>
              <w:right w:val="nil"/>
            </w:tcBorders>
            <w:vAlign w:val="bottom"/>
            <w:hideMark/>
          </w:tcPr>
          <w:p w14:paraId="57E4AEA7" w14:textId="256DE47D" w:rsidR="00D558D8" w:rsidRPr="00307EDB" w:rsidRDefault="00D558D8" w:rsidP="00D558D8">
            <w:pPr>
              <w:tabs>
                <w:tab w:val="decimal" w:pos="960"/>
              </w:tabs>
              <w:ind w:left="-108"/>
              <w:rPr>
                <w:rFonts w:cs="Times New Roman"/>
                <w:szCs w:val="22"/>
              </w:rPr>
            </w:pPr>
            <w:r w:rsidRPr="00307EDB">
              <w:rPr>
                <w:rFonts w:cs="Times New Roman"/>
                <w:szCs w:val="22"/>
              </w:rPr>
              <w:t>59,775,000</w:t>
            </w:r>
          </w:p>
        </w:tc>
      </w:tr>
      <w:tr w:rsidR="00D558D8" w:rsidRPr="00307EDB" w14:paraId="2DB731B5" w14:textId="77777777" w:rsidTr="00386382">
        <w:tc>
          <w:tcPr>
            <w:tcW w:w="2430" w:type="dxa"/>
            <w:tcBorders>
              <w:top w:val="nil"/>
              <w:left w:val="nil"/>
              <w:bottom w:val="nil"/>
              <w:right w:val="nil"/>
            </w:tcBorders>
            <w:vAlign w:val="bottom"/>
            <w:hideMark/>
          </w:tcPr>
          <w:p w14:paraId="1E9A6872" w14:textId="77777777" w:rsidR="00D558D8" w:rsidRPr="00307EDB" w:rsidRDefault="00D558D8" w:rsidP="00D558D8">
            <w:pPr>
              <w:ind w:left="-18" w:right="-218"/>
              <w:rPr>
                <w:rFonts w:cs="Times New Roman"/>
                <w:szCs w:val="22"/>
              </w:rPr>
            </w:pPr>
            <w:r w:rsidRPr="00307EDB">
              <w:rPr>
                <w:rFonts w:cs="Times New Roman"/>
                <w:szCs w:val="22"/>
              </w:rPr>
              <w:t>RATCH O&amp;M</w:t>
            </w:r>
          </w:p>
        </w:tc>
        <w:tc>
          <w:tcPr>
            <w:tcW w:w="2905" w:type="dxa"/>
            <w:tcBorders>
              <w:top w:val="nil"/>
              <w:left w:val="nil"/>
              <w:bottom w:val="nil"/>
              <w:right w:val="nil"/>
            </w:tcBorders>
          </w:tcPr>
          <w:p w14:paraId="11162C41" w14:textId="761231BF" w:rsidR="00D558D8" w:rsidRPr="00307EDB" w:rsidRDefault="00D558D8" w:rsidP="00D558D8">
            <w:pPr>
              <w:tabs>
                <w:tab w:val="decimal" w:pos="606"/>
              </w:tabs>
              <w:ind w:left="-24" w:right="162"/>
              <w:rPr>
                <w:rFonts w:cs="Times New Roman"/>
                <w:szCs w:val="22"/>
              </w:rPr>
            </w:pPr>
            <w:r w:rsidRPr="00307EDB">
              <w:rPr>
                <w:rFonts w:cs="Times New Roman"/>
                <w:szCs w:val="22"/>
              </w:rPr>
              <w:t>Providing operation and</w:t>
            </w:r>
          </w:p>
        </w:tc>
        <w:tc>
          <w:tcPr>
            <w:tcW w:w="992" w:type="dxa"/>
            <w:tcBorders>
              <w:top w:val="nil"/>
              <w:left w:val="nil"/>
              <w:bottom w:val="nil"/>
              <w:right w:val="nil"/>
            </w:tcBorders>
          </w:tcPr>
          <w:p w14:paraId="47CAEEBA" w14:textId="35F7E77C" w:rsidR="00D558D8" w:rsidRPr="00307EDB" w:rsidRDefault="00D558D8" w:rsidP="00D558D8">
            <w:pPr>
              <w:ind w:left="-135" w:right="-135"/>
              <w:jc w:val="center"/>
              <w:rPr>
                <w:rFonts w:cs="Times New Roman"/>
                <w:szCs w:val="22"/>
              </w:rPr>
            </w:pPr>
          </w:p>
        </w:tc>
        <w:tc>
          <w:tcPr>
            <w:tcW w:w="709" w:type="dxa"/>
            <w:tcBorders>
              <w:top w:val="nil"/>
              <w:left w:val="nil"/>
              <w:bottom w:val="nil"/>
              <w:right w:val="nil"/>
            </w:tcBorders>
            <w:vAlign w:val="bottom"/>
          </w:tcPr>
          <w:p w14:paraId="24A590BE" w14:textId="01702F15" w:rsidR="00D558D8" w:rsidRPr="00307EDB" w:rsidRDefault="00D558D8" w:rsidP="00D558D8">
            <w:pPr>
              <w:ind w:left="-135" w:right="-135"/>
              <w:jc w:val="center"/>
              <w:rPr>
                <w:rFonts w:cs="Times New Roman"/>
                <w:szCs w:val="22"/>
              </w:rPr>
            </w:pPr>
          </w:p>
        </w:tc>
        <w:tc>
          <w:tcPr>
            <w:tcW w:w="567" w:type="dxa"/>
            <w:tcBorders>
              <w:top w:val="nil"/>
              <w:left w:val="nil"/>
              <w:bottom w:val="nil"/>
              <w:right w:val="nil"/>
            </w:tcBorders>
            <w:vAlign w:val="bottom"/>
          </w:tcPr>
          <w:p w14:paraId="7EAE8CC1" w14:textId="77777777"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095AD01D"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3649BD6A"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45F45B88" w14:textId="77777777" w:rsidR="00D558D8" w:rsidRPr="00307EDB" w:rsidRDefault="00D558D8" w:rsidP="00D558D8">
            <w:pPr>
              <w:pStyle w:val="BodyText"/>
              <w:tabs>
                <w:tab w:val="decimal" w:pos="748"/>
              </w:tabs>
              <w:spacing w:after="0" w:line="240" w:lineRule="auto"/>
              <w:ind w:left="-108"/>
              <w:jc w:val="right"/>
              <w:rPr>
                <w:rFonts w:cs="Times New Roman"/>
                <w:szCs w:val="22"/>
                <w:lang w:val="en-GB"/>
              </w:rPr>
            </w:pPr>
          </w:p>
        </w:tc>
        <w:tc>
          <w:tcPr>
            <w:tcW w:w="1136" w:type="dxa"/>
            <w:tcBorders>
              <w:top w:val="nil"/>
              <w:left w:val="nil"/>
              <w:bottom w:val="nil"/>
              <w:right w:val="nil"/>
            </w:tcBorders>
            <w:vAlign w:val="bottom"/>
          </w:tcPr>
          <w:p w14:paraId="4A6849F2"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1DE9A514" w14:textId="77777777" w:rsidR="00D558D8" w:rsidRPr="00307EDB" w:rsidRDefault="00D558D8" w:rsidP="00D558D8">
            <w:pPr>
              <w:tabs>
                <w:tab w:val="decimal" w:pos="748"/>
              </w:tabs>
              <w:spacing w:line="240" w:lineRule="auto"/>
              <w:ind w:left="-108"/>
              <w:jc w:val="right"/>
              <w:rPr>
                <w:rFonts w:cs="Times New Roman"/>
                <w:szCs w:val="22"/>
              </w:rPr>
            </w:pPr>
          </w:p>
        </w:tc>
        <w:tc>
          <w:tcPr>
            <w:tcW w:w="727" w:type="dxa"/>
            <w:tcBorders>
              <w:top w:val="nil"/>
              <w:left w:val="nil"/>
              <w:bottom w:val="nil"/>
              <w:right w:val="nil"/>
            </w:tcBorders>
            <w:vAlign w:val="bottom"/>
          </w:tcPr>
          <w:p w14:paraId="276EB3C7"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5CF3A605"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0A34E7A9"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2AA7E9B4"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06BD77C9"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2DA901E2" w14:textId="77777777" w:rsidR="00D558D8" w:rsidRPr="00307EDB" w:rsidRDefault="00D558D8" w:rsidP="00D558D8">
            <w:pPr>
              <w:pStyle w:val="BodyText"/>
              <w:tabs>
                <w:tab w:val="decimal" w:pos="748"/>
              </w:tabs>
              <w:spacing w:after="0"/>
              <w:ind w:left="-108"/>
              <w:jc w:val="right"/>
              <w:rPr>
                <w:rFonts w:cs="Times New Roman"/>
                <w:szCs w:val="22"/>
                <w:lang w:val="en-GB"/>
              </w:rPr>
            </w:pPr>
          </w:p>
        </w:tc>
        <w:tc>
          <w:tcPr>
            <w:tcW w:w="1138" w:type="dxa"/>
            <w:tcBorders>
              <w:top w:val="nil"/>
              <w:left w:val="nil"/>
              <w:bottom w:val="nil"/>
              <w:right w:val="nil"/>
            </w:tcBorders>
            <w:vAlign w:val="bottom"/>
          </w:tcPr>
          <w:p w14:paraId="47BA06DB" w14:textId="77777777" w:rsidR="00D558D8" w:rsidRPr="00307EDB" w:rsidRDefault="00D558D8" w:rsidP="00D558D8">
            <w:pPr>
              <w:tabs>
                <w:tab w:val="decimal" w:pos="960"/>
              </w:tabs>
              <w:ind w:left="-108"/>
              <w:rPr>
                <w:rFonts w:cs="Times New Roman"/>
                <w:szCs w:val="22"/>
              </w:rPr>
            </w:pPr>
          </w:p>
        </w:tc>
      </w:tr>
      <w:tr w:rsidR="00D558D8" w:rsidRPr="00307EDB" w14:paraId="12C93E49" w14:textId="77777777" w:rsidTr="00386382">
        <w:tc>
          <w:tcPr>
            <w:tcW w:w="2430" w:type="dxa"/>
            <w:tcBorders>
              <w:top w:val="nil"/>
              <w:left w:val="nil"/>
              <w:bottom w:val="nil"/>
              <w:right w:val="nil"/>
            </w:tcBorders>
            <w:vAlign w:val="bottom"/>
            <w:hideMark/>
          </w:tcPr>
          <w:p w14:paraId="67FAC6BE" w14:textId="77777777" w:rsidR="00D558D8" w:rsidRPr="00307EDB" w:rsidRDefault="00D558D8" w:rsidP="00D558D8">
            <w:pPr>
              <w:ind w:left="-18" w:right="-218"/>
              <w:rPr>
                <w:rFonts w:cs="Times New Roman"/>
                <w:szCs w:val="22"/>
              </w:rPr>
            </w:pPr>
            <w:r w:rsidRPr="00307EDB">
              <w:rPr>
                <w:rFonts w:cs="Times New Roman"/>
                <w:szCs w:val="22"/>
              </w:rPr>
              <w:t xml:space="preserve">   Company Limited</w:t>
            </w:r>
          </w:p>
        </w:tc>
        <w:tc>
          <w:tcPr>
            <w:tcW w:w="2905" w:type="dxa"/>
            <w:tcBorders>
              <w:top w:val="nil"/>
              <w:left w:val="nil"/>
              <w:bottom w:val="nil"/>
              <w:right w:val="nil"/>
            </w:tcBorders>
          </w:tcPr>
          <w:p w14:paraId="658B49E3" w14:textId="7BDD9510" w:rsidR="00D558D8" w:rsidRPr="00307EDB" w:rsidRDefault="00D558D8" w:rsidP="00D558D8">
            <w:pPr>
              <w:ind w:left="156" w:right="162"/>
              <w:rPr>
                <w:rFonts w:cs="Times New Roman"/>
                <w:szCs w:val="22"/>
              </w:rPr>
            </w:pPr>
            <w:r w:rsidRPr="00307EDB">
              <w:rPr>
                <w:rFonts w:cs="Times New Roman"/>
                <w:szCs w:val="22"/>
              </w:rPr>
              <w:t>maintenance services</w:t>
            </w:r>
          </w:p>
        </w:tc>
        <w:tc>
          <w:tcPr>
            <w:tcW w:w="992" w:type="dxa"/>
            <w:tcBorders>
              <w:top w:val="nil"/>
              <w:left w:val="nil"/>
              <w:bottom w:val="nil"/>
              <w:right w:val="nil"/>
            </w:tcBorders>
          </w:tcPr>
          <w:p w14:paraId="473D62B6" w14:textId="02784EF3"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1AA746A2" w14:textId="7EBE8ADB" w:rsidR="00D558D8" w:rsidRPr="00307EDB" w:rsidRDefault="00D558D8" w:rsidP="00D558D8">
            <w:pPr>
              <w:ind w:left="-135" w:right="-135"/>
              <w:jc w:val="center"/>
              <w:rPr>
                <w:rFonts w:cs="Times New Roman"/>
                <w:szCs w:val="22"/>
              </w:rPr>
            </w:pPr>
            <w:r w:rsidRPr="00307EDB">
              <w:rPr>
                <w:rFonts w:cs="Times New Roman"/>
                <w:szCs w:val="22"/>
              </w:rPr>
              <w:t>99.99</w:t>
            </w:r>
          </w:p>
        </w:tc>
        <w:tc>
          <w:tcPr>
            <w:tcW w:w="567" w:type="dxa"/>
            <w:tcBorders>
              <w:top w:val="nil"/>
              <w:left w:val="nil"/>
              <w:bottom w:val="nil"/>
              <w:right w:val="nil"/>
            </w:tcBorders>
            <w:vAlign w:val="bottom"/>
            <w:hideMark/>
          </w:tcPr>
          <w:p w14:paraId="1E4D8600" w14:textId="7099489C" w:rsidR="00D558D8" w:rsidRPr="00307EDB" w:rsidRDefault="00D558D8" w:rsidP="00D558D8">
            <w:pPr>
              <w:ind w:left="-135" w:right="-135"/>
              <w:jc w:val="center"/>
              <w:rPr>
                <w:rFonts w:cs="Times New Roman"/>
                <w:szCs w:val="22"/>
              </w:rPr>
            </w:pPr>
            <w:r w:rsidRPr="00307EDB">
              <w:rPr>
                <w:rFonts w:cs="Times New Roman"/>
                <w:szCs w:val="22"/>
              </w:rPr>
              <w:t>99.99</w:t>
            </w:r>
          </w:p>
        </w:tc>
        <w:tc>
          <w:tcPr>
            <w:tcW w:w="284" w:type="dxa"/>
            <w:tcBorders>
              <w:top w:val="nil"/>
              <w:left w:val="nil"/>
              <w:bottom w:val="nil"/>
              <w:right w:val="nil"/>
            </w:tcBorders>
            <w:vAlign w:val="bottom"/>
          </w:tcPr>
          <w:p w14:paraId="1F1A7CFA"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0DE6957D" w14:textId="662120E7" w:rsidR="00D558D8" w:rsidRPr="00307EDB" w:rsidRDefault="00D558D8" w:rsidP="00D558D8">
            <w:pPr>
              <w:tabs>
                <w:tab w:val="decimal" w:pos="913"/>
              </w:tabs>
              <w:ind w:left="-108"/>
              <w:rPr>
                <w:rFonts w:cs="Times New Roman"/>
                <w:szCs w:val="22"/>
              </w:rPr>
            </w:pPr>
            <w:r w:rsidRPr="00307EDB">
              <w:rPr>
                <w:rFonts w:cs="Times New Roman"/>
                <w:szCs w:val="22"/>
              </w:rPr>
              <w:t>2,500</w:t>
            </w:r>
          </w:p>
        </w:tc>
        <w:tc>
          <w:tcPr>
            <w:tcW w:w="283" w:type="dxa"/>
            <w:tcBorders>
              <w:top w:val="nil"/>
              <w:left w:val="nil"/>
              <w:bottom w:val="nil"/>
              <w:right w:val="nil"/>
            </w:tcBorders>
            <w:vAlign w:val="bottom"/>
          </w:tcPr>
          <w:p w14:paraId="62018FE2"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hideMark/>
          </w:tcPr>
          <w:p w14:paraId="70F9C922" w14:textId="630F112D" w:rsidR="00D558D8" w:rsidRPr="00307EDB" w:rsidRDefault="00D558D8" w:rsidP="00D558D8">
            <w:pPr>
              <w:tabs>
                <w:tab w:val="decimal" w:pos="930"/>
              </w:tabs>
              <w:ind w:left="-108"/>
              <w:rPr>
                <w:rFonts w:cs="Times New Roman"/>
                <w:szCs w:val="22"/>
              </w:rPr>
            </w:pPr>
            <w:r w:rsidRPr="00307EDB">
              <w:rPr>
                <w:rFonts w:cs="Times New Roman"/>
                <w:szCs w:val="22"/>
              </w:rPr>
              <w:t>2,500</w:t>
            </w:r>
          </w:p>
        </w:tc>
        <w:tc>
          <w:tcPr>
            <w:tcW w:w="263" w:type="dxa"/>
            <w:tcBorders>
              <w:top w:val="nil"/>
              <w:left w:val="nil"/>
              <w:bottom w:val="nil"/>
              <w:right w:val="nil"/>
            </w:tcBorders>
            <w:vAlign w:val="bottom"/>
          </w:tcPr>
          <w:p w14:paraId="39A61D1B" w14:textId="77777777" w:rsidR="00D558D8" w:rsidRPr="00307EDB" w:rsidRDefault="00D558D8" w:rsidP="00D558D8">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34B7631C" w14:textId="3382E30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7A61FBE4"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hideMark/>
          </w:tcPr>
          <w:p w14:paraId="1C09480D"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2B1DD5B1"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329BBF45" w14:textId="6352B256" w:rsidR="00D558D8" w:rsidRPr="00307EDB" w:rsidRDefault="00D558D8" w:rsidP="00D558D8">
            <w:pPr>
              <w:tabs>
                <w:tab w:val="decimal" w:pos="915"/>
              </w:tabs>
              <w:ind w:left="-108"/>
              <w:rPr>
                <w:rFonts w:cs="Times New Roman"/>
                <w:szCs w:val="22"/>
              </w:rPr>
            </w:pPr>
            <w:r w:rsidRPr="00307EDB">
              <w:rPr>
                <w:rFonts w:cs="Times New Roman"/>
                <w:szCs w:val="22"/>
              </w:rPr>
              <w:t>2,500</w:t>
            </w:r>
          </w:p>
        </w:tc>
        <w:tc>
          <w:tcPr>
            <w:tcW w:w="284" w:type="dxa"/>
            <w:tcBorders>
              <w:top w:val="nil"/>
              <w:left w:val="nil"/>
              <w:bottom w:val="nil"/>
              <w:right w:val="nil"/>
            </w:tcBorders>
            <w:vAlign w:val="bottom"/>
          </w:tcPr>
          <w:p w14:paraId="1C0576FC" w14:textId="77777777" w:rsidR="00D558D8" w:rsidRPr="00307EDB" w:rsidRDefault="00D558D8" w:rsidP="00D558D8">
            <w:pPr>
              <w:pStyle w:val="BodyText"/>
              <w:tabs>
                <w:tab w:val="decimal" w:pos="748"/>
              </w:tabs>
              <w:spacing w:after="0"/>
              <w:ind w:left="-108"/>
              <w:jc w:val="center"/>
              <w:rPr>
                <w:rFonts w:cs="Times New Roman"/>
                <w:szCs w:val="22"/>
                <w:lang w:val="en-GB"/>
              </w:rPr>
            </w:pPr>
          </w:p>
        </w:tc>
        <w:tc>
          <w:tcPr>
            <w:tcW w:w="1138" w:type="dxa"/>
            <w:tcBorders>
              <w:top w:val="nil"/>
              <w:left w:val="nil"/>
              <w:bottom w:val="nil"/>
              <w:right w:val="nil"/>
            </w:tcBorders>
            <w:vAlign w:val="bottom"/>
            <w:hideMark/>
          </w:tcPr>
          <w:p w14:paraId="18B26EE0" w14:textId="461B8FFE" w:rsidR="00D558D8" w:rsidRPr="00307EDB" w:rsidRDefault="00D558D8" w:rsidP="00D558D8">
            <w:pPr>
              <w:tabs>
                <w:tab w:val="decimal" w:pos="960"/>
              </w:tabs>
              <w:ind w:left="-108"/>
              <w:rPr>
                <w:rFonts w:cs="Times New Roman"/>
                <w:szCs w:val="22"/>
              </w:rPr>
            </w:pPr>
            <w:r w:rsidRPr="00307EDB">
              <w:rPr>
                <w:rFonts w:cs="Times New Roman"/>
                <w:szCs w:val="22"/>
              </w:rPr>
              <w:t>2,500</w:t>
            </w:r>
          </w:p>
        </w:tc>
      </w:tr>
      <w:tr w:rsidR="00D558D8" w:rsidRPr="00307EDB" w14:paraId="3E186CF7" w14:textId="77777777" w:rsidTr="00386382">
        <w:tc>
          <w:tcPr>
            <w:tcW w:w="2430" w:type="dxa"/>
            <w:tcBorders>
              <w:top w:val="nil"/>
              <w:left w:val="nil"/>
              <w:bottom w:val="nil"/>
              <w:right w:val="nil"/>
            </w:tcBorders>
            <w:vAlign w:val="bottom"/>
            <w:hideMark/>
          </w:tcPr>
          <w:p w14:paraId="4D672B1E" w14:textId="77777777" w:rsidR="00D558D8" w:rsidRPr="00307EDB" w:rsidRDefault="00D558D8" w:rsidP="00D558D8">
            <w:pPr>
              <w:ind w:left="-18" w:right="-45"/>
              <w:jc w:val="thaiDistribute"/>
              <w:rPr>
                <w:rFonts w:cs="Times New Roman"/>
                <w:szCs w:val="22"/>
              </w:rPr>
            </w:pPr>
            <w:r w:rsidRPr="00307EDB">
              <w:rPr>
                <w:rFonts w:cs="Times New Roman"/>
                <w:szCs w:val="22"/>
              </w:rPr>
              <w:t>Ratchaburi Alliances</w:t>
            </w:r>
          </w:p>
        </w:tc>
        <w:tc>
          <w:tcPr>
            <w:tcW w:w="2905" w:type="dxa"/>
            <w:tcBorders>
              <w:top w:val="nil"/>
              <w:left w:val="nil"/>
              <w:bottom w:val="nil"/>
              <w:right w:val="nil"/>
            </w:tcBorders>
          </w:tcPr>
          <w:p w14:paraId="76D8B30E" w14:textId="2C20F4C3" w:rsidR="00D558D8" w:rsidRPr="00307EDB" w:rsidRDefault="00D558D8" w:rsidP="00D558D8">
            <w:pPr>
              <w:tabs>
                <w:tab w:val="decimal" w:pos="606"/>
              </w:tabs>
              <w:ind w:left="-24" w:right="162"/>
              <w:rPr>
                <w:rFonts w:cs="Times New Roman"/>
                <w:szCs w:val="22"/>
              </w:rPr>
            </w:pPr>
            <w:r w:rsidRPr="00307EDB">
              <w:rPr>
                <w:rFonts w:cs="Times New Roman"/>
                <w:szCs w:val="22"/>
              </w:rPr>
              <w:t>Investing in the power</w:t>
            </w:r>
          </w:p>
        </w:tc>
        <w:tc>
          <w:tcPr>
            <w:tcW w:w="992" w:type="dxa"/>
            <w:tcBorders>
              <w:top w:val="nil"/>
              <w:left w:val="nil"/>
              <w:bottom w:val="nil"/>
              <w:right w:val="nil"/>
            </w:tcBorders>
          </w:tcPr>
          <w:p w14:paraId="4AF0A8ED" w14:textId="4153AE6F" w:rsidR="00D558D8" w:rsidRPr="00307EDB" w:rsidRDefault="00D558D8" w:rsidP="00D558D8">
            <w:pPr>
              <w:tabs>
                <w:tab w:val="decimal" w:pos="432"/>
              </w:tabs>
              <w:ind w:left="-108" w:right="-102"/>
              <w:jc w:val="center"/>
              <w:rPr>
                <w:rFonts w:cs="Times New Roman"/>
                <w:szCs w:val="22"/>
              </w:rPr>
            </w:pPr>
          </w:p>
        </w:tc>
        <w:tc>
          <w:tcPr>
            <w:tcW w:w="709" w:type="dxa"/>
            <w:tcBorders>
              <w:top w:val="nil"/>
              <w:left w:val="nil"/>
              <w:bottom w:val="nil"/>
              <w:right w:val="nil"/>
            </w:tcBorders>
            <w:vAlign w:val="bottom"/>
          </w:tcPr>
          <w:p w14:paraId="09EE0B5F" w14:textId="1900B371" w:rsidR="00D558D8" w:rsidRPr="00307EDB" w:rsidRDefault="00D558D8" w:rsidP="00D558D8">
            <w:pPr>
              <w:ind w:left="-18" w:right="-45"/>
              <w:jc w:val="thaiDistribute"/>
              <w:rPr>
                <w:rFonts w:cs="Times New Roman"/>
                <w:szCs w:val="22"/>
              </w:rPr>
            </w:pPr>
          </w:p>
        </w:tc>
        <w:tc>
          <w:tcPr>
            <w:tcW w:w="567" w:type="dxa"/>
            <w:tcBorders>
              <w:top w:val="nil"/>
              <w:left w:val="nil"/>
              <w:bottom w:val="nil"/>
              <w:right w:val="nil"/>
            </w:tcBorders>
            <w:vAlign w:val="bottom"/>
          </w:tcPr>
          <w:p w14:paraId="0C36FD74" w14:textId="77777777" w:rsidR="00D558D8" w:rsidRPr="00307EDB" w:rsidRDefault="00D558D8" w:rsidP="00D558D8">
            <w:pPr>
              <w:ind w:left="-18" w:right="-45"/>
              <w:jc w:val="thaiDistribute"/>
              <w:rPr>
                <w:rFonts w:cs="Times New Roman"/>
                <w:szCs w:val="22"/>
              </w:rPr>
            </w:pPr>
          </w:p>
        </w:tc>
        <w:tc>
          <w:tcPr>
            <w:tcW w:w="284" w:type="dxa"/>
            <w:tcBorders>
              <w:top w:val="nil"/>
              <w:left w:val="nil"/>
              <w:bottom w:val="nil"/>
              <w:right w:val="nil"/>
            </w:tcBorders>
            <w:vAlign w:val="bottom"/>
          </w:tcPr>
          <w:p w14:paraId="34A5F8A0" w14:textId="77777777" w:rsidR="00D558D8" w:rsidRPr="00307EDB" w:rsidRDefault="00D558D8" w:rsidP="00D558D8">
            <w:pPr>
              <w:ind w:left="-18" w:right="-45"/>
              <w:jc w:val="thaiDistribute"/>
              <w:rPr>
                <w:rFonts w:cs="Times New Roman"/>
                <w:szCs w:val="22"/>
              </w:rPr>
            </w:pPr>
          </w:p>
        </w:tc>
        <w:tc>
          <w:tcPr>
            <w:tcW w:w="1134" w:type="dxa"/>
            <w:tcBorders>
              <w:top w:val="nil"/>
              <w:left w:val="nil"/>
              <w:bottom w:val="nil"/>
              <w:right w:val="nil"/>
            </w:tcBorders>
            <w:vAlign w:val="bottom"/>
          </w:tcPr>
          <w:p w14:paraId="0F73CCC4"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68833951" w14:textId="77777777" w:rsidR="00D558D8" w:rsidRPr="00307EDB" w:rsidRDefault="00D558D8" w:rsidP="00D558D8">
            <w:pPr>
              <w:tabs>
                <w:tab w:val="decimal" w:pos="748"/>
              </w:tabs>
              <w:ind w:left="-108"/>
              <w:jc w:val="thaiDistribute"/>
              <w:rPr>
                <w:rFonts w:cs="Times New Roman"/>
                <w:szCs w:val="22"/>
              </w:rPr>
            </w:pPr>
          </w:p>
        </w:tc>
        <w:tc>
          <w:tcPr>
            <w:tcW w:w="1136" w:type="dxa"/>
            <w:tcBorders>
              <w:top w:val="nil"/>
              <w:left w:val="nil"/>
              <w:bottom w:val="nil"/>
              <w:right w:val="nil"/>
            </w:tcBorders>
            <w:vAlign w:val="bottom"/>
          </w:tcPr>
          <w:p w14:paraId="0D3AC886"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232B65F8" w14:textId="77777777" w:rsidR="00D558D8" w:rsidRPr="00307EDB" w:rsidRDefault="00D558D8" w:rsidP="00D558D8">
            <w:pPr>
              <w:tabs>
                <w:tab w:val="decimal" w:pos="748"/>
              </w:tabs>
              <w:ind w:left="-108"/>
              <w:jc w:val="thaiDistribute"/>
              <w:rPr>
                <w:rFonts w:cs="Times New Roman"/>
                <w:szCs w:val="22"/>
              </w:rPr>
            </w:pPr>
          </w:p>
        </w:tc>
        <w:tc>
          <w:tcPr>
            <w:tcW w:w="727" w:type="dxa"/>
            <w:tcBorders>
              <w:top w:val="nil"/>
              <w:left w:val="nil"/>
              <w:bottom w:val="nil"/>
              <w:right w:val="nil"/>
            </w:tcBorders>
            <w:vAlign w:val="bottom"/>
          </w:tcPr>
          <w:p w14:paraId="52F391CA"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652CE326" w14:textId="77777777" w:rsidR="00D558D8" w:rsidRPr="00307EDB" w:rsidRDefault="00D558D8" w:rsidP="00D558D8">
            <w:pPr>
              <w:tabs>
                <w:tab w:val="decimal" w:pos="748"/>
              </w:tabs>
              <w:ind w:left="-108"/>
              <w:jc w:val="thaiDistribute"/>
              <w:rPr>
                <w:rFonts w:cs="Times New Roman"/>
                <w:szCs w:val="22"/>
                <w:lang w:bidi="th-TH"/>
              </w:rPr>
            </w:pPr>
          </w:p>
        </w:tc>
        <w:tc>
          <w:tcPr>
            <w:tcW w:w="586" w:type="dxa"/>
            <w:tcBorders>
              <w:top w:val="nil"/>
              <w:left w:val="nil"/>
              <w:bottom w:val="nil"/>
              <w:right w:val="nil"/>
            </w:tcBorders>
            <w:vAlign w:val="bottom"/>
          </w:tcPr>
          <w:p w14:paraId="061310CF"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24788D2C" w14:textId="77777777" w:rsidR="00D558D8" w:rsidRPr="00307EDB" w:rsidRDefault="00D558D8" w:rsidP="00D558D8">
            <w:pPr>
              <w:tabs>
                <w:tab w:val="decimal" w:pos="748"/>
              </w:tabs>
              <w:ind w:left="-108"/>
              <w:jc w:val="thaiDistribute"/>
              <w:rPr>
                <w:rFonts w:cs="Times New Roman"/>
                <w:szCs w:val="22"/>
                <w:lang w:bidi="th-TH"/>
              </w:rPr>
            </w:pPr>
          </w:p>
        </w:tc>
        <w:tc>
          <w:tcPr>
            <w:tcW w:w="1134" w:type="dxa"/>
            <w:tcBorders>
              <w:top w:val="nil"/>
              <w:left w:val="nil"/>
              <w:bottom w:val="nil"/>
              <w:right w:val="nil"/>
            </w:tcBorders>
            <w:vAlign w:val="bottom"/>
          </w:tcPr>
          <w:p w14:paraId="3FCC9EC3"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27F36726" w14:textId="77777777" w:rsidR="00D558D8" w:rsidRPr="00307EDB" w:rsidRDefault="00D558D8" w:rsidP="00D558D8">
            <w:pPr>
              <w:tabs>
                <w:tab w:val="decimal" w:pos="748"/>
              </w:tabs>
              <w:ind w:left="-108"/>
              <w:jc w:val="thaiDistribute"/>
              <w:rPr>
                <w:rFonts w:cs="Times New Roman"/>
                <w:szCs w:val="22"/>
              </w:rPr>
            </w:pPr>
          </w:p>
        </w:tc>
        <w:tc>
          <w:tcPr>
            <w:tcW w:w="1138" w:type="dxa"/>
            <w:tcBorders>
              <w:top w:val="nil"/>
              <w:left w:val="nil"/>
              <w:bottom w:val="nil"/>
              <w:right w:val="nil"/>
            </w:tcBorders>
            <w:vAlign w:val="bottom"/>
          </w:tcPr>
          <w:p w14:paraId="3FC8DB25" w14:textId="77777777" w:rsidR="00D558D8" w:rsidRPr="00307EDB" w:rsidRDefault="00D558D8" w:rsidP="00D558D8">
            <w:pPr>
              <w:tabs>
                <w:tab w:val="decimal" w:pos="960"/>
              </w:tabs>
              <w:ind w:left="-108"/>
              <w:rPr>
                <w:rFonts w:cs="Times New Roman"/>
                <w:szCs w:val="22"/>
              </w:rPr>
            </w:pPr>
          </w:p>
        </w:tc>
      </w:tr>
      <w:tr w:rsidR="00D558D8" w:rsidRPr="00307EDB" w14:paraId="6B0B30EB" w14:textId="77777777" w:rsidTr="00386382">
        <w:tc>
          <w:tcPr>
            <w:tcW w:w="2430" w:type="dxa"/>
            <w:tcBorders>
              <w:top w:val="nil"/>
              <w:left w:val="nil"/>
              <w:bottom w:val="nil"/>
              <w:right w:val="nil"/>
            </w:tcBorders>
            <w:vAlign w:val="bottom"/>
            <w:hideMark/>
          </w:tcPr>
          <w:p w14:paraId="4A191F90" w14:textId="77777777" w:rsidR="00D558D8" w:rsidRPr="00307EDB" w:rsidRDefault="00D558D8" w:rsidP="00D558D8">
            <w:pPr>
              <w:ind w:left="-18"/>
              <w:rPr>
                <w:rFonts w:cs="Times New Roman"/>
                <w:szCs w:val="22"/>
              </w:rPr>
            </w:pPr>
            <w:r w:rsidRPr="00307EDB">
              <w:rPr>
                <w:rFonts w:cs="Times New Roman"/>
                <w:szCs w:val="22"/>
              </w:rPr>
              <w:t xml:space="preserve">   Company Limited</w:t>
            </w:r>
          </w:p>
        </w:tc>
        <w:tc>
          <w:tcPr>
            <w:tcW w:w="2905" w:type="dxa"/>
            <w:tcBorders>
              <w:top w:val="nil"/>
              <w:left w:val="nil"/>
              <w:bottom w:val="nil"/>
              <w:right w:val="nil"/>
            </w:tcBorders>
          </w:tcPr>
          <w:p w14:paraId="06DA8588" w14:textId="05C0F511" w:rsidR="00D558D8" w:rsidRPr="00307EDB" w:rsidRDefault="00D558D8" w:rsidP="00D558D8">
            <w:pPr>
              <w:ind w:left="156" w:right="162"/>
              <w:rPr>
                <w:rFonts w:cs="Times New Roman"/>
                <w:szCs w:val="22"/>
              </w:rPr>
            </w:pPr>
            <w:r w:rsidRPr="00307EDB">
              <w:rPr>
                <w:rFonts w:cs="Times New Roman"/>
                <w:szCs w:val="22"/>
              </w:rPr>
              <w:t>energy business</w:t>
            </w:r>
          </w:p>
        </w:tc>
        <w:tc>
          <w:tcPr>
            <w:tcW w:w="992" w:type="dxa"/>
            <w:tcBorders>
              <w:top w:val="nil"/>
              <w:left w:val="nil"/>
              <w:bottom w:val="nil"/>
              <w:right w:val="nil"/>
            </w:tcBorders>
          </w:tcPr>
          <w:p w14:paraId="067803C0" w14:textId="4257AA72"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40DCBD5D" w14:textId="6EE1ED8A" w:rsidR="00D558D8" w:rsidRPr="00307EDB" w:rsidRDefault="00D558D8" w:rsidP="00D558D8">
            <w:pPr>
              <w:ind w:left="-135" w:right="-135"/>
              <w:jc w:val="center"/>
              <w:rPr>
                <w:rFonts w:cstheme="minorBidi"/>
                <w:szCs w:val="22"/>
                <w:lang w:val="en-US" w:bidi="th-TH"/>
              </w:rPr>
            </w:pPr>
            <w:r w:rsidRPr="00307EDB">
              <w:rPr>
                <w:rFonts w:cstheme="minorBidi"/>
                <w:szCs w:val="22"/>
                <w:lang w:val="en-US" w:bidi="th-TH"/>
              </w:rPr>
              <w:t>99.99</w:t>
            </w:r>
          </w:p>
        </w:tc>
        <w:tc>
          <w:tcPr>
            <w:tcW w:w="567" w:type="dxa"/>
            <w:tcBorders>
              <w:top w:val="nil"/>
              <w:left w:val="nil"/>
              <w:bottom w:val="nil"/>
              <w:right w:val="nil"/>
            </w:tcBorders>
            <w:vAlign w:val="bottom"/>
            <w:hideMark/>
          </w:tcPr>
          <w:p w14:paraId="6F5981C2" w14:textId="28632855" w:rsidR="00D558D8" w:rsidRPr="00307EDB" w:rsidRDefault="00D558D8" w:rsidP="00D558D8">
            <w:pPr>
              <w:ind w:left="-135" w:right="-135"/>
              <w:jc w:val="center"/>
              <w:rPr>
                <w:rFonts w:cs="Times New Roman"/>
                <w:szCs w:val="22"/>
              </w:rPr>
            </w:pPr>
            <w:r w:rsidRPr="00307EDB">
              <w:rPr>
                <w:rFonts w:cstheme="minorBidi"/>
                <w:szCs w:val="22"/>
                <w:lang w:val="en-US" w:bidi="th-TH"/>
              </w:rPr>
              <w:t>99.99</w:t>
            </w:r>
          </w:p>
        </w:tc>
        <w:tc>
          <w:tcPr>
            <w:tcW w:w="284" w:type="dxa"/>
            <w:tcBorders>
              <w:top w:val="nil"/>
              <w:left w:val="nil"/>
              <w:bottom w:val="nil"/>
              <w:right w:val="nil"/>
            </w:tcBorders>
            <w:vAlign w:val="bottom"/>
          </w:tcPr>
          <w:p w14:paraId="57D3DBAC"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0C08CB9" w14:textId="1FF83B9D" w:rsidR="00D558D8" w:rsidRPr="00307EDB" w:rsidRDefault="00D558D8" w:rsidP="00D558D8">
            <w:pPr>
              <w:tabs>
                <w:tab w:val="decimal" w:pos="913"/>
              </w:tabs>
              <w:ind w:left="-108"/>
              <w:rPr>
                <w:rFonts w:cs="Times New Roman"/>
                <w:szCs w:val="22"/>
              </w:rPr>
            </w:pPr>
            <w:r w:rsidRPr="00307EDB">
              <w:rPr>
                <w:rFonts w:cs="Times New Roman"/>
                <w:szCs w:val="22"/>
              </w:rPr>
              <w:t>420,200</w:t>
            </w:r>
          </w:p>
        </w:tc>
        <w:tc>
          <w:tcPr>
            <w:tcW w:w="283" w:type="dxa"/>
            <w:tcBorders>
              <w:top w:val="nil"/>
              <w:left w:val="nil"/>
              <w:bottom w:val="nil"/>
              <w:right w:val="nil"/>
            </w:tcBorders>
            <w:vAlign w:val="bottom"/>
          </w:tcPr>
          <w:p w14:paraId="35E3714B" w14:textId="77777777" w:rsidR="00D558D8" w:rsidRPr="00307EDB" w:rsidRDefault="00D558D8" w:rsidP="00D558D8">
            <w:pPr>
              <w:tabs>
                <w:tab w:val="decimal" w:pos="748"/>
              </w:tabs>
              <w:ind w:left="-108"/>
              <w:jc w:val="center"/>
              <w:rPr>
                <w:rFonts w:cs="Times New Roman"/>
                <w:szCs w:val="22"/>
              </w:rPr>
            </w:pPr>
          </w:p>
        </w:tc>
        <w:tc>
          <w:tcPr>
            <w:tcW w:w="1136" w:type="dxa"/>
            <w:tcBorders>
              <w:top w:val="nil"/>
              <w:left w:val="nil"/>
              <w:bottom w:val="nil"/>
              <w:right w:val="nil"/>
            </w:tcBorders>
            <w:vAlign w:val="bottom"/>
            <w:hideMark/>
          </w:tcPr>
          <w:p w14:paraId="717E2D26" w14:textId="72037300" w:rsidR="00D558D8" w:rsidRPr="00307EDB" w:rsidRDefault="00D558D8" w:rsidP="00D558D8">
            <w:pPr>
              <w:tabs>
                <w:tab w:val="decimal" w:pos="930"/>
              </w:tabs>
              <w:ind w:left="-108"/>
              <w:rPr>
                <w:rFonts w:cs="Times New Roman"/>
                <w:szCs w:val="22"/>
                <w:lang w:bidi="th-TH"/>
              </w:rPr>
            </w:pPr>
            <w:r w:rsidRPr="00307EDB">
              <w:rPr>
                <w:rFonts w:cs="Times New Roman"/>
                <w:szCs w:val="22"/>
              </w:rPr>
              <w:t>420,200</w:t>
            </w:r>
          </w:p>
        </w:tc>
        <w:tc>
          <w:tcPr>
            <w:tcW w:w="263" w:type="dxa"/>
            <w:tcBorders>
              <w:top w:val="nil"/>
              <w:left w:val="nil"/>
              <w:bottom w:val="nil"/>
              <w:right w:val="nil"/>
            </w:tcBorders>
            <w:vAlign w:val="bottom"/>
          </w:tcPr>
          <w:p w14:paraId="10970205" w14:textId="77777777" w:rsidR="00D558D8" w:rsidRPr="00307EDB" w:rsidRDefault="00D558D8" w:rsidP="00D558D8">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0C352CFF" w14:textId="3F4C5331"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6F0BE86F"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hideMark/>
          </w:tcPr>
          <w:p w14:paraId="36E0D433"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6A397554"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3956F853" w14:textId="769080EE" w:rsidR="00D558D8" w:rsidRPr="00307EDB" w:rsidRDefault="00D558D8" w:rsidP="00D558D8">
            <w:pPr>
              <w:tabs>
                <w:tab w:val="decimal" w:pos="915"/>
              </w:tabs>
              <w:ind w:left="-108"/>
              <w:rPr>
                <w:rFonts w:cs="Times New Roman"/>
                <w:szCs w:val="22"/>
              </w:rPr>
            </w:pPr>
            <w:r w:rsidRPr="00307EDB">
              <w:rPr>
                <w:rFonts w:cs="Times New Roman"/>
                <w:szCs w:val="22"/>
              </w:rPr>
              <w:t>420,200</w:t>
            </w:r>
          </w:p>
        </w:tc>
        <w:tc>
          <w:tcPr>
            <w:tcW w:w="284" w:type="dxa"/>
            <w:tcBorders>
              <w:top w:val="nil"/>
              <w:left w:val="nil"/>
              <w:bottom w:val="nil"/>
              <w:right w:val="nil"/>
            </w:tcBorders>
            <w:vAlign w:val="bottom"/>
          </w:tcPr>
          <w:p w14:paraId="588155B4" w14:textId="77777777" w:rsidR="00D558D8" w:rsidRPr="00307EDB" w:rsidRDefault="00D558D8" w:rsidP="00D558D8">
            <w:pPr>
              <w:tabs>
                <w:tab w:val="decimal" w:pos="748"/>
              </w:tabs>
              <w:ind w:left="-108"/>
              <w:jc w:val="center"/>
              <w:rPr>
                <w:rFonts w:cs="Times New Roman"/>
                <w:szCs w:val="22"/>
              </w:rPr>
            </w:pPr>
          </w:p>
        </w:tc>
        <w:tc>
          <w:tcPr>
            <w:tcW w:w="1138" w:type="dxa"/>
            <w:tcBorders>
              <w:top w:val="nil"/>
              <w:left w:val="nil"/>
              <w:bottom w:val="nil"/>
              <w:right w:val="nil"/>
            </w:tcBorders>
            <w:vAlign w:val="bottom"/>
            <w:hideMark/>
          </w:tcPr>
          <w:p w14:paraId="74C1B427" w14:textId="1ED3469C" w:rsidR="00D558D8" w:rsidRPr="00307EDB" w:rsidRDefault="00D558D8" w:rsidP="00D558D8">
            <w:pPr>
              <w:tabs>
                <w:tab w:val="decimal" w:pos="960"/>
              </w:tabs>
              <w:ind w:left="-108"/>
              <w:rPr>
                <w:rFonts w:cs="Times New Roman"/>
                <w:szCs w:val="22"/>
              </w:rPr>
            </w:pPr>
            <w:r w:rsidRPr="00307EDB">
              <w:rPr>
                <w:rFonts w:cs="Times New Roman"/>
                <w:szCs w:val="22"/>
              </w:rPr>
              <w:t>420,200</w:t>
            </w:r>
          </w:p>
        </w:tc>
      </w:tr>
      <w:tr w:rsidR="00D558D8" w:rsidRPr="00307EDB" w14:paraId="3E44C541" w14:textId="77777777" w:rsidTr="00386382">
        <w:tc>
          <w:tcPr>
            <w:tcW w:w="2430" w:type="dxa"/>
            <w:tcBorders>
              <w:top w:val="nil"/>
              <w:left w:val="nil"/>
              <w:bottom w:val="nil"/>
              <w:right w:val="nil"/>
            </w:tcBorders>
            <w:vAlign w:val="bottom"/>
          </w:tcPr>
          <w:p w14:paraId="3CB73EAA" w14:textId="77777777" w:rsidR="00D558D8" w:rsidRPr="00307EDB" w:rsidRDefault="00D558D8" w:rsidP="00D558D8">
            <w:pPr>
              <w:ind w:left="-18" w:right="-45"/>
              <w:jc w:val="thaiDistribute"/>
              <w:rPr>
                <w:rFonts w:cs="Times New Roman"/>
                <w:szCs w:val="22"/>
              </w:rPr>
            </w:pPr>
            <w:r w:rsidRPr="00307EDB">
              <w:rPr>
                <w:rFonts w:cs="Times New Roman"/>
                <w:szCs w:val="22"/>
              </w:rPr>
              <w:t>RATCH Cogeneration</w:t>
            </w:r>
          </w:p>
        </w:tc>
        <w:tc>
          <w:tcPr>
            <w:tcW w:w="2905" w:type="dxa"/>
            <w:tcBorders>
              <w:top w:val="nil"/>
              <w:left w:val="nil"/>
              <w:bottom w:val="nil"/>
              <w:right w:val="nil"/>
            </w:tcBorders>
          </w:tcPr>
          <w:p w14:paraId="4D987BAC" w14:textId="1C546EE9" w:rsidR="00D558D8" w:rsidRPr="00307EDB" w:rsidRDefault="00D558D8" w:rsidP="00D558D8">
            <w:pPr>
              <w:tabs>
                <w:tab w:val="decimal" w:pos="606"/>
              </w:tabs>
              <w:ind w:left="-24" w:right="162"/>
              <w:rPr>
                <w:rFonts w:cs="Times New Roman"/>
                <w:szCs w:val="22"/>
              </w:rPr>
            </w:pPr>
            <w:r w:rsidRPr="00307EDB">
              <w:rPr>
                <w:rFonts w:cs="Times New Roman"/>
                <w:szCs w:val="22"/>
              </w:rPr>
              <w:t>Generating and selling</w:t>
            </w:r>
          </w:p>
        </w:tc>
        <w:tc>
          <w:tcPr>
            <w:tcW w:w="992" w:type="dxa"/>
            <w:tcBorders>
              <w:top w:val="nil"/>
              <w:left w:val="nil"/>
              <w:bottom w:val="nil"/>
              <w:right w:val="nil"/>
            </w:tcBorders>
          </w:tcPr>
          <w:p w14:paraId="0A5D4BF7" w14:textId="21FE418A" w:rsidR="00D558D8" w:rsidRPr="00307EDB" w:rsidRDefault="00D558D8" w:rsidP="00D558D8">
            <w:pPr>
              <w:ind w:left="-135" w:right="-135"/>
              <w:jc w:val="center"/>
              <w:rPr>
                <w:rFonts w:cs="Times New Roman"/>
                <w:szCs w:val="22"/>
              </w:rPr>
            </w:pPr>
          </w:p>
        </w:tc>
        <w:tc>
          <w:tcPr>
            <w:tcW w:w="709" w:type="dxa"/>
            <w:tcBorders>
              <w:top w:val="nil"/>
              <w:left w:val="nil"/>
              <w:bottom w:val="nil"/>
              <w:right w:val="nil"/>
            </w:tcBorders>
            <w:vAlign w:val="bottom"/>
          </w:tcPr>
          <w:p w14:paraId="5CEBD014" w14:textId="4534819D" w:rsidR="00D558D8" w:rsidRPr="00307EDB" w:rsidRDefault="00D558D8" w:rsidP="00D558D8">
            <w:pPr>
              <w:ind w:left="-135" w:right="-135"/>
              <w:jc w:val="center"/>
              <w:rPr>
                <w:rFonts w:cs="Times New Roman"/>
                <w:szCs w:val="22"/>
              </w:rPr>
            </w:pPr>
          </w:p>
        </w:tc>
        <w:tc>
          <w:tcPr>
            <w:tcW w:w="567" w:type="dxa"/>
            <w:tcBorders>
              <w:top w:val="nil"/>
              <w:left w:val="nil"/>
              <w:bottom w:val="nil"/>
              <w:right w:val="nil"/>
            </w:tcBorders>
            <w:vAlign w:val="bottom"/>
          </w:tcPr>
          <w:p w14:paraId="5D9A84AD" w14:textId="77777777"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0BE0D2E4"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522B54AB"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635BFF15" w14:textId="77777777" w:rsidR="00D558D8" w:rsidRPr="00307EDB" w:rsidRDefault="00D558D8" w:rsidP="00D558D8">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5B55B619"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0237C563" w14:textId="77777777" w:rsidR="00D558D8" w:rsidRPr="00307EDB" w:rsidRDefault="00D558D8" w:rsidP="00D558D8">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309C1473"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6EC93D12"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3938BC59"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509E6FE2"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69370ADD"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7FA8B159" w14:textId="77777777" w:rsidR="00D558D8" w:rsidRPr="00307EDB" w:rsidRDefault="00D558D8" w:rsidP="00D558D8">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05A8A736" w14:textId="77777777" w:rsidR="00D558D8" w:rsidRPr="00307EDB" w:rsidRDefault="00D558D8" w:rsidP="00D558D8">
            <w:pPr>
              <w:tabs>
                <w:tab w:val="decimal" w:pos="960"/>
              </w:tabs>
              <w:ind w:left="-108"/>
              <w:rPr>
                <w:rFonts w:cs="Times New Roman"/>
                <w:szCs w:val="22"/>
              </w:rPr>
            </w:pPr>
          </w:p>
        </w:tc>
      </w:tr>
      <w:tr w:rsidR="00D558D8" w:rsidRPr="00307EDB" w14:paraId="4137E0FA" w14:textId="77777777" w:rsidTr="00386382">
        <w:tc>
          <w:tcPr>
            <w:tcW w:w="2430" w:type="dxa"/>
            <w:tcBorders>
              <w:top w:val="nil"/>
              <w:left w:val="nil"/>
              <w:bottom w:val="nil"/>
              <w:right w:val="nil"/>
            </w:tcBorders>
            <w:vAlign w:val="bottom"/>
          </w:tcPr>
          <w:p w14:paraId="6F501844" w14:textId="77777777" w:rsidR="00D558D8" w:rsidRPr="00307EDB" w:rsidRDefault="00D558D8" w:rsidP="00D558D8">
            <w:pPr>
              <w:ind w:left="-18" w:right="-45"/>
              <w:jc w:val="thaiDistribute"/>
              <w:rPr>
                <w:rFonts w:cs="Times New Roman"/>
                <w:szCs w:val="22"/>
              </w:rPr>
            </w:pPr>
            <w:r w:rsidRPr="00307EDB">
              <w:rPr>
                <w:rFonts w:cs="Times New Roman"/>
                <w:szCs w:val="22"/>
              </w:rPr>
              <w:t xml:space="preserve">   Company Limited</w:t>
            </w:r>
          </w:p>
        </w:tc>
        <w:tc>
          <w:tcPr>
            <w:tcW w:w="2905" w:type="dxa"/>
            <w:tcBorders>
              <w:top w:val="nil"/>
              <w:left w:val="nil"/>
              <w:bottom w:val="nil"/>
              <w:right w:val="nil"/>
            </w:tcBorders>
          </w:tcPr>
          <w:p w14:paraId="7A519ED6" w14:textId="317BBD0A" w:rsidR="00D558D8" w:rsidRPr="00307EDB" w:rsidRDefault="00D558D8" w:rsidP="00D558D8">
            <w:pPr>
              <w:ind w:left="156" w:right="162"/>
              <w:rPr>
                <w:rFonts w:cs="Times New Roman"/>
                <w:szCs w:val="22"/>
              </w:rPr>
            </w:pPr>
            <w:r w:rsidRPr="00307EDB">
              <w:rPr>
                <w:rFonts w:cs="Times New Roman"/>
                <w:szCs w:val="22"/>
              </w:rPr>
              <w:t>electricity and steam</w:t>
            </w:r>
          </w:p>
        </w:tc>
        <w:tc>
          <w:tcPr>
            <w:tcW w:w="992" w:type="dxa"/>
            <w:tcBorders>
              <w:top w:val="nil"/>
              <w:left w:val="nil"/>
              <w:bottom w:val="nil"/>
              <w:right w:val="nil"/>
            </w:tcBorders>
          </w:tcPr>
          <w:p w14:paraId="558E4531" w14:textId="322501FB"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6EBFD7BF" w14:textId="6C62BC3E" w:rsidR="00D558D8" w:rsidRPr="00307EDB" w:rsidRDefault="00D558D8" w:rsidP="00D558D8">
            <w:pPr>
              <w:ind w:left="-135" w:right="-135"/>
              <w:jc w:val="center"/>
              <w:rPr>
                <w:rFonts w:cs="Times New Roman"/>
                <w:szCs w:val="22"/>
              </w:rPr>
            </w:pPr>
            <w:r w:rsidRPr="00307EDB">
              <w:rPr>
                <w:rFonts w:cs="Times New Roman"/>
                <w:szCs w:val="22"/>
              </w:rPr>
              <w:t>99.99</w:t>
            </w:r>
          </w:p>
        </w:tc>
        <w:tc>
          <w:tcPr>
            <w:tcW w:w="567" w:type="dxa"/>
            <w:tcBorders>
              <w:top w:val="nil"/>
              <w:left w:val="nil"/>
              <w:bottom w:val="nil"/>
              <w:right w:val="nil"/>
            </w:tcBorders>
            <w:vAlign w:val="bottom"/>
          </w:tcPr>
          <w:p w14:paraId="50C49BB8" w14:textId="00907C3D" w:rsidR="00D558D8" w:rsidRPr="00307EDB" w:rsidRDefault="00D558D8" w:rsidP="00D558D8">
            <w:pPr>
              <w:ind w:left="-135" w:right="-135"/>
              <w:jc w:val="center"/>
              <w:rPr>
                <w:rFonts w:cs="Times New Roman"/>
                <w:szCs w:val="22"/>
              </w:rPr>
            </w:pPr>
            <w:r w:rsidRPr="00307EDB">
              <w:rPr>
                <w:rFonts w:cs="Times New Roman"/>
                <w:szCs w:val="22"/>
              </w:rPr>
              <w:t>99.99</w:t>
            </w:r>
          </w:p>
        </w:tc>
        <w:tc>
          <w:tcPr>
            <w:tcW w:w="284" w:type="dxa"/>
            <w:tcBorders>
              <w:top w:val="nil"/>
              <w:left w:val="nil"/>
              <w:bottom w:val="nil"/>
              <w:right w:val="nil"/>
            </w:tcBorders>
            <w:vAlign w:val="bottom"/>
          </w:tcPr>
          <w:p w14:paraId="2196B9E3"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5E17F443" w14:textId="1113B13B" w:rsidR="00D558D8" w:rsidRPr="00307EDB" w:rsidRDefault="00D558D8" w:rsidP="00D558D8">
            <w:pPr>
              <w:tabs>
                <w:tab w:val="decimal" w:pos="913"/>
              </w:tabs>
              <w:ind w:left="-108"/>
              <w:rPr>
                <w:rFonts w:cs="Times New Roman"/>
                <w:szCs w:val="22"/>
              </w:rPr>
            </w:pPr>
            <w:r w:rsidRPr="00307EDB">
              <w:rPr>
                <w:rFonts w:cs="Times New Roman"/>
                <w:szCs w:val="22"/>
              </w:rPr>
              <w:t>1,866,602</w:t>
            </w:r>
          </w:p>
        </w:tc>
        <w:tc>
          <w:tcPr>
            <w:tcW w:w="283" w:type="dxa"/>
            <w:tcBorders>
              <w:top w:val="nil"/>
              <w:left w:val="nil"/>
              <w:bottom w:val="nil"/>
              <w:right w:val="nil"/>
            </w:tcBorders>
            <w:vAlign w:val="bottom"/>
          </w:tcPr>
          <w:p w14:paraId="580288A1" w14:textId="77777777" w:rsidR="00D558D8" w:rsidRPr="00307EDB" w:rsidRDefault="00D558D8" w:rsidP="00D558D8">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74405D9B" w14:textId="3778C986" w:rsidR="00D558D8" w:rsidRPr="00307EDB" w:rsidRDefault="00D558D8" w:rsidP="00D558D8">
            <w:pPr>
              <w:tabs>
                <w:tab w:val="decimal" w:pos="930"/>
              </w:tabs>
              <w:ind w:left="-108"/>
              <w:rPr>
                <w:rFonts w:cs="Times New Roman"/>
                <w:szCs w:val="22"/>
              </w:rPr>
            </w:pPr>
            <w:r w:rsidRPr="00307EDB">
              <w:rPr>
                <w:rFonts w:cs="Times New Roman"/>
                <w:szCs w:val="22"/>
              </w:rPr>
              <w:t>1,866,602</w:t>
            </w:r>
          </w:p>
        </w:tc>
        <w:tc>
          <w:tcPr>
            <w:tcW w:w="263" w:type="dxa"/>
            <w:tcBorders>
              <w:top w:val="nil"/>
              <w:left w:val="nil"/>
              <w:bottom w:val="nil"/>
              <w:right w:val="nil"/>
            </w:tcBorders>
            <w:vAlign w:val="bottom"/>
          </w:tcPr>
          <w:p w14:paraId="6453EA55" w14:textId="77777777" w:rsidR="00D558D8" w:rsidRPr="00307EDB" w:rsidRDefault="00D558D8" w:rsidP="00D558D8">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0251B5CB" w14:textId="6E205BDC"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13B7EA57"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11A5CAED"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20669CDF"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1B9CE863" w14:textId="20AF15B0" w:rsidR="00D558D8" w:rsidRPr="00307EDB" w:rsidRDefault="00D558D8" w:rsidP="00D558D8">
            <w:pPr>
              <w:tabs>
                <w:tab w:val="decimal" w:pos="915"/>
              </w:tabs>
              <w:ind w:left="-108"/>
              <w:rPr>
                <w:rFonts w:cs="Times New Roman"/>
                <w:szCs w:val="22"/>
              </w:rPr>
            </w:pPr>
            <w:r w:rsidRPr="00307EDB">
              <w:rPr>
                <w:rFonts w:cs="Times New Roman"/>
                <w:szCs w:val="22"/>
              </w:rPr>
              <w:t>1,866,602</w:t>
            </w:r>
          </w:p>
        </w:tc>
        <w:tc>
          <w:tcPr>
            <w:tcW w:w="284" w:type="dxa"/>
            <w:tcBorders>
              <w:top w:val="nil"/>
              <w:left w:val="nil"/>
              <w:bottom w:val="nil"/>
              <w:right w:val="nil"/>
            </w:tcBorders>
            <w:vAlign w:val="bottom"/>
          </w:tcPr>
          <w:p w14:paraId="6D8BDB7B" w14:textId="77777777" w:rsidR="00D558D8" w:rsidRPr="00307EDB" w:rsidRDefault="00D558D8" w:rsidP="00D558D8">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296FDC65" w14:textId="3B4B36C1" w:rsidR="00D558D8" w:rsidRPr="00307EDB" w:rsidRDefault="00D558D8" w:rsidP="00D558D8">
            <w:pPr>
              <w:tabs>
                <w:tab w:val="decimal" w:pos="960"/>
              </w:tabs>
              <w:ind w:left="-108"/>
              <w:rPr>
                <w:rFonts w:cs="Times New Roman"/>
                <w:szCs w:val="22"/>
              </w:rPr>
            </w:pPr>
            <w:r w:rsidRPr="00307EDB">
              <w:rPr>
                <w:rFonts w:cs="Times New Roman"/>
                <w:szCs w:val="22"/>
              </w:rPr>
              <w:t>1,866,602</w:t>
            </w:r>
          </w:p>
        </w:tc>
      </w:tr>
      <w:tr w:rsidR="00D558D8" w:rsidRPr="00307EDB" w14:paraId="7334179E" w14:textId="77777777" w:rsidTr="00386382">
        <w:trPr>
          <w:trHeight w:val="104"/>
        </w:trPr>
        <w:tc>
          <w:tcPr>
            <w:tcW w:w="2430" w:type="dxa"/>
            <w:tcBorders>
              <w:top w:val="nil"/>
              <w:left w:val="nil"/>
              <w:bottom w:val="nil"/>
              <w:right w:val="nil"/>
            </w:tcBorders>
            <w:vAlign w:val="bottom"/>
          </w:tcPr>
          <w:p w14:paraId="069A62C0" w14:textId="77777777" w:rsidR="00D558D8" w:rsidRPr="00307EDB" w:rsidRDefault="00D558D8" w:rsidP="00D558D8">
            <w:pPr>
              <w:ind w:left="-18" w:right="-218"/>
              <w:rPr>
                <w:rFonts w:cs="Times New Roman"/>
                <w:szCs w:val="22"/>
              </w:rPr>
            </w:pPr>
            <w:proofErr w:type="spellStart"/>
            <w:r w:rsidRPr="00307EDB">
              <w:rPr>
                <w:rFonts w:cs="Times New Roman"/>
                <w:szCs w:val="22"/>
              </w:rPr>
              <w:t>Sahacogen</w:t>
            </w:r>
            <w:proofErr w:type="spellEnd"/>
            <w:r w:rsidRPr="00307EDB">
              <w:rPr>
                <w:rFonts w:cs="Times New Roman"/>
                <w:szCs w:val="22"/>
              </w:rPr>
              <w:t xml:space="preserve"> (Chonburi)</w:t>
            </w:r>
          </w:p>
        </w:tc>
        <w:tc>
          <w:tcPr>
            <w:tcW w:w="2905" w:type="dxa"/>
            <w:tcBorders>
              <w:top w:val="nil"/>
              <w:left w:val="nil"/>
              <w:bottom w:val="nil"/>
              <w:right w:val="nil"/>
            </w:tcBorders>
          </w:tcPr>
          <w:p w14:paraId="6BCB195E" w14:textId="77777777" w:rsidR="00D558D8" w:rsidRPr="00307EDB" w:rsidRDefault="00D558D8" w:rsidP="00D558D8">
            <w:pPr>
              <w:tabs>
                <w:tab w:val="decimal" w:pos="156"/>
              </w:tabs>
              <w:ind w:left="-24" w:right="162"/>
              <w:rPr>
                <w:rFonts w:cs="Times New Roman"/>
                <w:szCs w:val="22"/>
              </w:rPr>
            </w:pPr>
            <w:r w:rsidRPr="00307EDB">
              <w:rPr>
                <w:rFonts w:cs="Times New Roman"/>
                <w:szCs w:val="22"/>
              </w:rPr>
              <w:t>Generating and selling</w:t>
            </w:r>
          </w:p>
        </w:tc>
        <w:tc>
          <w:tcPr>
            <w:tcW w:w="992" w:type="dxa"/>
            <w:tcBorders>
              <w:top w:val="nil"/>
              <w:left w:val="nil"/>
              <w:bottom w:val="nil"/>
              <w:right w:val="nil"/>
            </w:tcBorders>
          </w:tcPr>
          <w:p w14:paraId="69991F23" w14:textId="77777777" w:rsidR="00D558D8" w:rsidRPr="00307EDB" w:rsidRDefault="00D558D8" w:rsidP="00D558D8">
            <w:pPr>
              <w:ind w:left="-135" w:right="-135"/>
              <w:jc w:val="center"/>
              <w:rPr>
                <w:rFonts w:cs="Times New Roman"/>
                <w:szCs w:val="22"/>
              </w:rPr>
            </w:pPr>
          </w:p>
        </w:tc>
        <w:tc>
          <w:tcPr>
            <w:tcW w:w="709" w:type="dxa"/>
            <w:tcBorders>
              <w:top w:val="nil"/>
              <w:left w:val="nil"/>
              <w:bottom w:val="nil"/>
              <w:right w:val="nil"/>
            </w:tcBorders>
            <w:vAlign w:val="bottom"/>
          </w:tcPr>
          <w:p w14:paraId="324C6273" w14:textId="77777777" w:rsidR="00D558D8" w:rsidRPr="00307EDB" w:rsidRDefault="00D558D8" w:rsidP="00D558D8">
            <w:pPr>
              <w:ind w:left="-135" w:right="-135"/>
              <w:jc w:val="center"/>
              <w:rPr>
                <w:rFonts w:cs="Times New Roman"/>
                <w:szCs w:val="22"/>
              </w:rPr>
            </w:pPr>
          </w:p>
        </w:tc>
        <w:tc>
          <w:tcPr>
            <w:tcW w:w="567" w:type="dxa"/>
            <w:tcBorders>
              <w:top w:val="nil"/>
              <w:left w:val="nil"/>
              <w:bottom w:val="nil"/>
              <w:right w:val="nil"/>
            </w:tcBorders>
            <w:vAlign w:val="bottom"/>
          </w:tcPr>
          <w:p w14:paraId="37699C5C" w14:textId="77777777"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69A0534E"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6A8C807"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540E9593"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tcPr>
          <w:p w14:paraId="4E8D0ADC"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13E66753" w14:textId="77777777" w:rsidR="00D558D8" w:rsidRPr="00307EDB" w:rsidRDefault="00D558D8" w:rsidP="00D558D8">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0916A6FC"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4510BE21"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2E5AD4C0"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6DA09EA4"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45F2F210"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143D2CA7"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nil"/>
              <w:right w:val="nil"/>
            </w:tcBorders>
            <w:vAlign w:val="bottom"/>
          </w:tcPr>
          <w:p w14:paraId="09E6B82C" w14:textId="77777777" w:rsidR="00D558D8" w:rsidRPr="00307EDB" w:rsidRDefault="00D558D8" w:rsidP="00D558D8">
            <w:pPr>
              <w:tabs>
                <w:tab w:val="decimal" w:pos="960"/>
              </w:tabs>
              <w:ind w:left="-108"/>
              <w:rPr>
                <w:rFonts w:cs="Times New Roman"/>
                <w:szCs w:val="22"/>
              </w:rPr>
            </w:pPr>
          </w:p>
        </w:tc>
      </w:tr>
      <w:tr w:rsidR="00D558D8" w:rsidRPr="00307EDB" w14:paraId="0701703C" w14:textId="77777777" w:rsidTr="00386382">
        <w:tc>
          <w:tcPr>
            <w:tcW w:w="2430" w:type="dxa"/>
            <w:tcBorders>
              <w:top w:val="nil"/>
              <w:left w:val="nil"/>
              <w:bottom w:val="nil"/>
              <w:right w:val="nil"/>
            </w:tcBorders>
            <w:vAlign w:val="bottom"/>
          </w:tcPr>
          <w:p w14:paraId="307B0BF9" w14:textId="77777777" w:rsidR="00D558D8" w:rsidRPr="00307EDB" w:rsidRDefault="00D558D8" w:rsidP="00D558D8">
            <w:pPr>
              <w:ind w:left="-18" w:right="-218"/>
              <w:rPr>
                <w:rFonts w:cs="Times New Roman"/>
                <w:spacing w:val="-4"/>
                <w:szCs w:val="22"/>
              </w:rPr>
            </w:pPr>
            <w:r w:rsidRPr="00307EDB">
              <w:rPr>
                <w:rFonts w:cs="Times New Roman"/>
                <w:spacing w:val="-4"/>
                <w:szCs w:val="22"/>
              </w:rPr>
              <w:t xml:space="preserve">   Public Company Limited</w:t>
            </w:r>
          </w:p>
        </w:tc>
        <w:tc>
          <w:tcPr>
            <w:tcW w:w="2905" w:type="dxa"/>
            <w:tcBorders>
              <w:top w:val="nil"/>
              <w:left w:val="nil"/>
              <w:bottom w:val="nil"/>
              <w:right w:val="nil"/>
            </w:tcBorders>
          </w:tcPr>
          <w:p w14:paraId="7B8727CB" w14:textId="77777777" w:rsidR="00D558D8" w:rsidRPr="00307EDB" w:rsidRDefault="00D558D8" w:rsidP="00D558D8">
            <w:pPr>
              <w:ind w:left="156" w:right="162"/>
              <w:rPr>
                <w:rFonts w:cs="Times New Roman"/>
                <w:szCs w:val="22"/>
              </w:rPr>
            </w:pPr>
            <w:r w:rsidRPr="00307EDB">
              <w:rPr>
                <w:rFonts w:cs="Times New Roman"/>
                <w:szCs w:val="22"/>
              </w:rPr>
              <w:t>electricity and steam</w:t>
            </w:r>
          </w:p>
        </w:tc>
        <w:tc>
          <w:tcPr>
            <w:tcW w:w="992" w:type="dxa"/>
            <w:tcBorders>
              <w:top w:val="nil"/>
              <w:left w:val="nil"/>
              <w:bottom w:val="nil"/>
              <w:right w:val="nil"/>
            </w:tcBorders>
          </w:tcPr>
          <w:p w14:paraId="0B0E9CDF" w14:textId="77777777" w:rsidR="00D558D8" w:rsidRPr="00307EDB" w:rsidRDefault="00D558D8" w:rsidP="00D558D8">
            <w:pPr>
              <w:ind w:left="-135" w:right="-135"/>
              <w:jc w:val="center"/>
              <w:rPr>
                <w:rFonts w:cs="Times New Roman"/>
                <w:szCs w:val="22"/>
              </w:rPr>
            </w:pPr>
            <w:r w:rsidRPr="00307EDB">
              <w:rPr>
                <w:rFonts w:cs="Times New Roman"/>
                <w:szCs w:val="22"/>
              </w:rPr>
              <w:t>Thailand</w:t>
            </w:r>
          </w:p>
        </w:tc>
        <w:tc>
          <w:tcPr>
            <w:tcW w:w="709" w:type="dxa"/>
            <w:tcBorders>
              <w:top w:val="nil"/>
              <w:left w:val="nil"/>
              <w:bottom w:val="nil"/>
              <w:right w:val="nil"/>
            </w:tcBorders>
            <w:vAlign w:val="bottom"/>
          </w:tcPr>
          <w:p w14:paraId="4AA4CFE2" w14:textId="22DC9322" w:rsidR="00D558D8" w:rsidRPr="00307EDB" w:rsidRDefault="00D558D8" w:rsidP="00D558D8">
            <w:pPr>
              <w:ind w:left="-135" w:right="-135"/>
              <w:jc w:val="center"/>
              <w:rPr>
                <w:rFonts w:cs="Times New Roman"/>
                <w:szCs w:val="22"/>
              </w:rPr>
            </w:pPr>
            <w:r w:rsidRPr="00307EDB">
              <w:rPr>
                <w:rFonts w:cs="Times New Roman"/>
                <w:szCs w:val="22"/>
              </w:rPr>
              <w:t>51.67</w:t>
            </w:r>
          </w:p>
        </w:tc>
        <w:tc>
          <w:tcPr>
            <w:tcW w:w="567" w:type="dxa"/>
            <w:tcBorders>
              <w:top w:val="nil"/>
              <w:left w:val="nil"/>
              <w:bottom w:val="nil"/>
              <w:right w:val="nil"/>
            </w:tcBorders>
            <w:vAlign w:val="bottom"/>
          </w:tcPr>
          <w:p w14:paraId="2FC7E5C6" w14:textId="4F4C8949" w:rsidR="00D558D8" w:rsidRPr="00307EDB" w:rsidRDefault="00D558D8" w:rsidP="00D558D8">
            <w:pPr>
              <w:ind w:left="-135" w:right="-162" w:hanging="60"/>
              <w:jc w:val="center"/>
              <w:rPr>
                <w:rFonts w:cs="Times New Roman"/>
                <w:szCs w:val="22"/>
              </w:rPr>
            </w:pPr>
            <w:r w:rsidRPr="00307EDB">
              <w:rPr>
                <w:rFonts w:cs="Times New Roman"/>
                <w:szCs w:val="22"/>
              </w:rPr>
              <w:t>51.67</w:t>
            </w:r>
          </w:p>
        </w:tc>
        <w:tc>
          <w:tcPr>
            <w:tcW w:w="284" w:type="dxa"/>
            <w:tcBorders>
              <w:top w:val="nil"/>
              <w:left w:val="nil"/>
              <w:bottom w:val="nil"/>
              <w:right w:val="nil"/>
            </w:tcBorders>
            <w:vAlign w:val="bottom"/>
          </w:tcPr>
          <w:p w14:paraId="22C69A26"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381466A4" w14:textId="3B82EAF1" w:rsidR="00D558D8" w:rsidRPr="00307EDB" w:rsidRDefault="00D558D8" w:rsidP="00D558D8">
            <w:pPr>
              <w:tabs>
                <w:tab w:val="decimal" w:pos="913"/>
              </w:tabs>
              <w:ind w:left="-108"/>
              <w:rPr>
                <w:rFonts w:cs="Times New Roman"/>
                <w:szCs w:val="22"/>
              </w:rPr>
            </w:pPr>
            <w:r w:rsidRPr="00307EDB">
              <w:rPr>
                <w:rFonts w:cs="Times New Roman"/>
                <w:szCs w:val="22"/>
              </w:rPr>
              <w:t>3,457,365</w:t>
            </w:r>
          </w:p>
        </w:tc>
        <w:tc>
          <w:tcPr>
            <w:tcW w:w="283" w:type="dxa"/>
            <w:tcBorders>
              <w:top w:val="nil"/>
              <w:left w:val="nil"/>
              <w:bottom w:val="nil"/>
              <w:right w:val="nil"/>
            </w:tcBorders>
            <w:vAlign w:val="bottom"/>
          </w:tcPr>
          <w:p w14:paraId="01B27C52"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tcPr>
          <w:p w14:paraId="375807FE" w14:textId="06B51463" w:rsidR="00D558D8" w:rsidRPr="00307EDB" w:rsidRDefault="00D558D8" w:rsidP="00D558D8">
            <w:pPr>
              <w:tabs>
                <w:tab w:val="decimal" w:pos="930"/>
              </w:tabs>
              <w:ind w:left="-108"/>
              <w:rPr>
                <w:rFonts w:cstheme="minorBidi"/>
                <w:szCs w:val="22"/>
                <w:cs/>
                <w:lang w:bidi="th-TH"/>
              </w:rPr>
            </w:pPr>
            <w:r w:rsidRPr="00307EDB">
              <w:rPr>
                <w:rFonts w:cs="Times New Roman"/>
                <w:szCs w:val="22"/>
              </w:rPr>
              <w:t>3,457,365</w:t>
            </w:r>
          </w:p>
        </w:tc>
        <w:tc>
          <w:tcPr>
            <w:tcW w:w="263" w:type="dxa"/>
            <w:tcBorders>
              <w:top w:val="nil"/>
              <w:left w:val="nil"/>
              <w:bottom w:val="nil"/>
              <w:right w:val="nil"/>
            </w:tcBorders>
            <w:vAlign w:val="bottom"/>
          </w:tcPr>
          <w:p w14:paraId="47376993" w14:textId="77777777" w:rsidR="00D558D8" w:rsidRPr="00307EDB" w:rsidRDefault="00D558D8" w:rsidP="00D558D8">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33DA1621" w14:textId="6A70F7B0"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508FAEC7"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3330EA60"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769C35CB"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61C8B38A" w14:textId="77DFB1B6" w:rsidR="00D558D8" w:rsidRPr="00307EDB" w:rsidRDefault="00D558D8" w:rsidP="00D558D8">
            <w:pPr>
              <w:tabs>
                <w:tab w:val="decimal" w:pos="915"/>
              </w:tabs>
              <w:ind w:left="-108"/>
              <w:rPr>
                <w:rFonts w:cs="Times New Roman"/>
                <w:szCs w:val="22"/>
              </w:rPr>
            </w:pPr>
            <w:r w:rsidRPr="00307EDB">
              <w:rPr>
                <w:rFonts w:cs="Times New Roman"/>
                <w:szCs w:val="22"/>
              </w:rPr>
              <w:t>3,457,365</w:t>
            </w:r>
          </w:p>
        </w:tc>
        <w:tc>
          <w:tcPr>
            <w:tcW w:w="284" w:type="dxa"/>
            <w:tcBorders>
              <w:top w:val="nil"/>
              <w:left w:val="nil"/>
              <w:bottom w:val="nil"/>
              <w:right w:val="nil"/>
            </w:tcBorders>
            <w:vAlign w:val="bottom"/>
          </w:tcPr>
          <w:p w14:paraId="6B9CACA4" w14:textId="77777777" w:rsidR="00D558D8" w:rsidRPr="00307EDB" w:rsidRDefault="00D558D8" w:rsidP="00D558D8">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nil"/>
              <w:right w:val="nil"/>
            </w:tcBorders>
            <w:vAlign w:val="bottom"/>
          </w:tcPr>
          <w:p w14:paraId="749804EA" w14:textId="0817C0E4" w:rsidR="00D558D8" w:rsidRPr="00307EDB" w:rsidRDefault="00D558D8" w:rsidP="00D558D8">
            <w:pPr>
              <w:tabs>
                <w:tab w:val="decimal" w:pos="960"/>
              </w:tabs>
              <w:ind w:left="-108"/>
              <w:rPr>
                <w:rFonts w:cs="Times New Roman"/>
                <w:szCs w:val="22"/>
              </w:rPr>
            </w:pPr>
            <w:r w:rsidRPr="00307EDB">
              <w:rPr>
                <w:rFonts w:cs="Times New Roman"/>
                <w:szCs w:val="22"/>
              </w:rPr>
              <w:t>3,457,365</w:t>
            </w:r>
          </w:p>
        </w:tc>
      </w:tr>
      <w:tr w:rsidR="00D558D8" w:rsidRPr="00307EDB" w14:paraId="05E2C145" w14:textId="77777777" w:rsidTr="00386382">
        <w:tc>
          <w:tcPr>
            <w:tcW w:w="2430" w:type="dxa"/>
            <w:tcBorders>
              <w:top w:val="nil"/>
              <w:left w:val="nil"/>
              <w:bottom w:val="nil"/>
              <w:right w:val="nil"/>
            </w:tcBorders>
            <w:vAlign w:val="bottom"/>
          </w:tcPr>
          <w:p w14:paraId="473F3D1E" w14:textId="7D682430" w:rsidR="00D558D8" w:rsidRPr="00307EDB" w:rsidRDefault="00D558D8" w:rsidP="00D558D8">
            <w:pPr>
              <w:ind w:left="-18" w:right="250"/>
              <w:jc w:val="thaiDistribute"/>
              <w:rPr>
                <w:rFonts w:cs="Times New Roman"/>
                <w:szCs w:val="22"/>
              </w:rPr>
            </w:pPr>
            <w:r w:rsidRPr="00307EDB">
              <w:rPr>
                <w:rFonts w:cs="Times New Roman"/>
                <w:szCs w:val="22"/>
              </w:rPr>
              <w:t>RATCH-Lao Services</w:t>
            </w:r>
            <w:r w:rsidRPr="00307EDB">
              <w:rPr>
                <w:rFonts w:cs="Times New Roman"/>
                <w:szCs w:val="22"/>
              </w:rPr>
              <w:br/>
              <w:t xml:space="preserve">   Company Limited</w:t>
            </w:r>
          </w:p>
        </w:tc>
        <w:tc>
          <w:tcPr>
            <w:tcW w:w="2905" w:type="dxa"/>
            <w:tcBorders>
              <w:top w:val="nil"/>
              <w:left w:val="nil"/>
              <w:bottom w:val="nil"/>
              <w:right w:val="nil"/>
            </w:tcBorders>
          </w:tcPr>
          <w:p w14:paraId="1368047D" w14:textId="77777777" w:rsidR="00D558D8" w:rsidRPr="00307EDB" w:rsidRDefault="00D558D8" w:rsidP="00D558D8">
            <w:pPr>
              <w:tabs>
                <w:tab w:val="decimal" w:pos="606"/>
              </w:tabs>
              <w:ind w:left="-24" w:right="-110"/>
              <w:rPr>
                <w:rFonts w:cs="Times New Roman"/>
                <w:spacing w:val="-4"/>
                <w:szCs w:val="22"/>
              </w:rPr>
            </w:pPr>
            <w:r w:rsidRPr="00307EDB">
              <w:rPr>
                <w:rFonts w:cs="Times New Roman"/>
                <w:spacing w:val="-4"/>
                <w:szCs w:val="22"/>
              </w:rPr>
              <w:t xml:space="preserve">Providing operation and </w:t>
            </w:r>
          </w:p>
          <w:p w14:paraId="60188808" w14:textId="3F1BE9A8" w:rsidR="00D558D8" w:rsidRPr="00307EDB" w:rsidRDefault="00D558D8" w:rsidP="00D558D8">
            <w:pPr>
              <w:tabs>
                <w:tab w:val="decimal" w:pos="606"/>
              </w:tabs>
              <w:ind w:left="-24" w:right="-110"/>
              <w:rPr>
                <w:rFonts w:cs="Times New Roman"/>
                <w:spacing w:val="-4"/>
                <w:szCs w:val="22"/>
              </w:rPr>
            </w:pPr>
            <w:r w:rsidRPr="00307EDB">
              <w:rPr>
                <w:rFonts w:cs="Times New Roman"/>
                <w:spacing w:val="-4"/>
                <w:szCs w:val="22"/>
              </w:rPr>
              <w:t xml:space="preserve">   maintenance </w:t>
            </w:r>
            <w:r w:rsidRPr="00307EDB">
              <w:rPr>
                <w:rFonts w:cs="Times New Roman"/>
                <w:szCs w:val="22"/>
              </w:rPr>
              <w:t>services and</w:t>
            </w:r>
          </w:p>
        </w:tc>
        <w:tc>
          <w:tcPr>
            <w:tcW w:w="992" w:type="dxa"/>
            <w:tcBorders>
              <w:top w:val="nil"/>
              <w:left w:val="nil"/>
              <w:bottom w:val="nil"/>
              <w:right w:val="nil"/>
            </w:tcBorders>
          </w:tcPr>
          <w:p w14:paraId="28277678" w14:textId="77777777" w:rsidR="00D558D8" w:rsidRPr="00307EDB" w:rsidRDefault="00D558D8" w:rsidP="00D558D8">
            <w:pPr>
              <w:ind w:left="-135" w:right="-135"/>
              <w:jc w:val="center"/>
              <w:rPr>
                <w:rFonts w:cs="Times New Roman"/>
                <w:szCs w:val="22"/>
              </w:rPr>
            </w:pPr>
          </w:p>
        </w:tc>
        <w:tc>
          <w:tcPr>
            <w:tcW w:w="709" w:type="dxa"/>
            <w:tcBorders>
              <w:top w:val="nil"/>
              <w:left w:val="nil"/>
              <w:bottom w:val="nil"/>
              <w:right w:val="nil"/>
            </w:tcBorders>
            <w:vAlign w:val="bottom"/>
          </w:tcPr>
          <w:p w14:paraId="0CF8B216" w14:textId="77777777" w:rsidR="00D558D8" w:rsidRPr="00307EDB" w:rsidRDefault="00D558D8" w:rsidP="00D558D8">
            <w:pPr>
              <w:ind w:left="-135" w:right="-135"/>
              <w:jc w:val="center"/>
              <w:rPr>
                <w:rFonts w:cs="Times New Roman"/>
                <w:szCs w:val="22"/>
              </w:rPr>
            </w:pPr>
          </w:p>
        </w:tc>
        <w:tc>
          <w:tcPr>
            <w:tcW w:w="567" w:type="dxa"/>
            <w:tcBorders>
              <w:top w:val="nil"/>
              <w:left w:val="nil"/>
              <w:bottom w:val="nil"/>
              <w:right w:val="nil"/>
            </w:tcBorders>
            <w:vAlign w:val="bottom"/>
          </w:tcPr>
          <w:p w14:paraId="3BD4BD53" w14:textId="77777777"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6B6FEFFE" w14:textId="77777777" w:rsidR="00D558D8" w:rsidRPr="00307EDB" w:rsidRDefault="00D558D8" w:rsidP="00D558D8">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056D11E" w14:textId="77777777" w:rsidR="00D558D8" w:rsidRPr="00307EDB" w:rsidRDefault="00D558D8" w:rsidP="00D558D8">
            <w:pPr>
              <w:tabs>
                <w:tab w:val="decimal" w:pos="832"/>
              </w:tabs>
              <w:ind w:left="-108"/>
              <w:rPr>
                <w:rFonts w:cs="Times New Roman"/>
                <w:szCs w:val="22"/>
              </w:rPr>
            </w:pPr>
          </w:p>
        </w:tc>
        <w:tc>
          <w:tcPr>
            <w:tcW w:w="283" w:type="dxa"/>
            <w:tcBorders>
              <w:top w:val="nil"/>
              <w:left w:val="nil"/>
              <w:bottom w:val="nil"/>
              <w:right w:val="nil"/>
            </w:tcBorders>
            <w:vAlign w:val="bottom"/>
          </w:tcPr>
          <w:p w14:paraId="5DA150D3" w14:textId="77777777" w:rsidR="00D558D8" w:rsidRPr="00307EDB" w:rsidRDefault="00D558D8" w:rsidP="00D558D8">
            <w:pPr>
              <w:tabs>
                <w:tab w:val="decimal" w:pos="748"/>
              </w:tabs>
              <w:ind w:left="-108"/>
              <w:jc w:val="center"/>
              <w:rPr>
                <w:rFonts w:cs="Times New Roman"/>
                <w:szCs w:val="22"/>
              </w:rPr>
            </w:pPr>
          </w:p>
        </w:tc>
        <w:tc>
          <w:tcPr>
            <w:tcW w:w="1136" w:type="dxa"/>
            <w:tcBorders>
              <w:top w:val="nil"/>
              <w:left w:val="nil"/>
              <w:bottom w:val="nil"/>
              <w:right w:val="nil"/>
            </w:tcBorders>
            <w:vAlign w:val="bottom"/>
          </w:tcPr>
          <w:p w14:paraId="10A6A232" w14:textId="77777777"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63A90F16" w14:textId="77777777" w:rsidR="00D558D8" w:rsidRPr="00307EDB" w:rsidRDefault="00D558D8" w:rsidP="00D558D8">
            <w:pPr>
              <w:tabs>
                <w:tab w:val="decimal" w:pos="748"/>
              </w:tabs>
              <w:ind w:left="-108"/>
              <w:jc w:val="center"/>
              <w:rPr>
                <w:rFonts w:cs="Times New Roman"/>
                <w:szCs w:val="22"/>
              </w:rPr>
            </w:pPr>
          </w:p>
        </w:tc>
        <w:tc>
          <w:tcPr>
            <w:tcW w:w="727" w:type="dxa"/>
            <w:tcBorders>
              <w:top w:val="nil"/>
              <w:left w:val="nil"/>
              <w:bottom w:val="nil"/>
              <w:right w:val="nil"/>
            </w:tcBorders>
            <w:vAlign w:val="bottom"/>
          </w:tcPr>
          <w:p w14:paraId="67B49E4D" w14:textId="77777777"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1729CB9D"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3974FF22" w14:textId="77777777"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586C7E90" w14:textId="77777777" w:rsidR="00D558D8" w:rsidRPr="00307EDB" w:rsidRDefault="00D558D8" w:rsidP="00D558D8">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55403187" w14:textId="77777777" w:rsidR="00D558D8" w:rsidRPr="00307EDB" w:rsidRDefault="00D558D8" w:rsidP="00D558D8">
            <w:pPr>
              <w:tabs>
                <w:tab w:val="decimal" w:pos="795"/>
              </w:tabs>
              <w:ind w:left="-108"/>
              <w:rPr>
                <w:rFonts w:cs="Times New Roman"/>
                <w:szCs w:val="22"/>
              </w:rPr>
            </w:pPr>
          </w:p>
        </w:tc>
        <w:tc>
          <w:tcPr>
            <w:tcW w:w="284" w:type="dxa"/>
            <w:tcBorders>
              <w:top w:val="nil"/>
              <w:left w:val="nil"/>
              <w:bottom w:val="nil"/>
              <w:right w:val="nil"/>
            </w:tcBorders>
            <w:vAlign w:val="bottom"/>
          </w:tcPr>
          <w:p w14:paraId="1AB8F25E" w14:textId="77777777" w:rsidR="00D558D8" w:rsidRPr="00307EDB" w:rsidRDefault="00D558D8" w:rsidP="00D558D8">
            <w:pPr>
              <w:tabs>
                <w:tab w:val="decimal" w:pos="748"/>
              </w:tabs>
              <w:ind w:left="-108"/>
              <w:jc w:val="center"/>
              <w:rPr>
                <w:rFonts w:cs="Times New Roman"/>
                <w:szCs w:val="22"/>
              </w:rPr>
            </w:pPr>
          </w:p>
        </w:tc>
        <w:tc>
          <w:tcPr>
            <w:tcW w:w="1138" w:type="dxa"/>
            <w:tcBorders>
              <w:top w:val="nil"/>
              <w:left w:val="nil"/>
              <w:bottom w:val="nil"/>
              <w:right w:val="nil"/>
            </w:tcBorders>
            <w:vAlign w:val="bottom"/>
          </w:tcPr>
          <w:p w14:paraId="4436D052" w14:textId="77777777" w:rsidR="00D558D8" w:rsidRPr="00307EDB" w:rsidRDefault="00D558D8" w:rsidP="00D558D8">
            <w:pPr>
              <w:tabs>
                <w:tab w:val="decimal" w:pos="960"/>
              </w:tabs>
              <w:ind w:left="-108"/>
              <w:rPr>
                <w:rFonts w:cs="Times New Roman"/>
                <w:szCs w:val="22"/>
              </w:rPr>
            </w:pPr>
          </w:p>
        </w:tc>
      </w:tr>
      <w:tr w:rsidR="00D558D8" w:rsidRPr="00307EDB" w14:paraId="0685E319" w14:textId="77777777" w:rsidTr="00386382">
        <w:tc>
          <w:tcPr>
            <w:tcW w:w="2430" w:type="dxa"/>
            <w:tcBorders>
              <w:top w:val="nil"/>
              <w:left w:val="nil"/>
              <w:bottom w:val="nil"/>
              <w:right w:val="nil"/>
            </w:tcBorders>
            <w:vAlign w:val="bottom"/>
          </w:tcPr>
          <w:p w14:paraId="17BEBE60" w14:textId="0D2FC3B0" w:rsidR="00D558D8" w:rsidRPr="00307EDB" w:rsidRDefault="00D558D8" w:rsidP="00D558D8">
            <w:pPr>
              <w:ind w:left="-18" w:right="-45"/>
              <w:jc w:val="thaiDistribute"/>
              <w:rPr>
                <w:rFonts w:cs="Times New Roman"/>
                <w:szCs w:val="22"/>
              </w:rPr>
            </w:pPr>
          </w:p>
        </w:tc>
        <w:tc>
          <w:tcPr>
            <w:tcW w:w="2905" w:type="dxa"/>
            <w:tcBorders>
              <w:top w:val="nil"/>
              <w:left w:val="nil"/>
              <w:bottom w:val="nil"/>
              <w:right w:val="nil"/>
            </w:tcBorders>
          </w:tcPr>
          <w:p w14:paraId="573EE2C4" w14:textId="7A9985D7" w:rsidR="00D558D8" w:rsidRPr="00307EDB" w:rsidRDefault="00D558D8" w:rsidP="00D558D8">
            <w:pPr>
              <w:ind w:left="156" w:right="-200"/>
              <w:rPr>
                <w:rFonts w:cs="Times New Roman"/>
                <w:spacing w:val="-6"/>
                <w:szCs w:val="22"/>
              </w:rPr>
            </w:pPr>
            <w:r w:rsidRPr="00307EDB">
              <w:rPr>
                <w:rFonts w:cs="Times New Roman"/>
                <w:spacing w:val="-6"/>
                <w:szCs w:val="22"/>
              </w:rPr>
              <w:t>investing in the power energy</w:t>
            </w:r>
          </w:p>
        </w:tc>
        <w:tc>
          <w:tcPr>
            <w:tcW w:w="992" w:type="dxa"/>
            <w:tcBorders>
              <w:top w:val="nil"/>
              <w:left w:val="nil"/>
              <w:bottom w:val="nil"/>
              <w:right w:val="nil"/>
            </w:tcBorders>
          </w:tcPr>
          <w:p w14:paraId="24771BF2" w14:textId="7BF1AD6C" w:rsidR="00D558D8" w:rsidRPr="00307EDB" w:rsidRDefault="00D558D8" w:rsidP="00D558D8">
            <w:pPr>
              <w:tabs>
                <w:tab w:val="decimal" w:pos="432"/>
              </w:tabs>
              <w:ind w:left="-108" w:right="-102"/>
              <w:jc w:val="center"/>
              <w:rPr>
                <w:rFonts w:cs="Times New Roman"/>
                <w:szCs w:val="22"/>
              </w:rPr>
            </w:pPr>
          </w:p>
        </w:tc>
        <w:tc>
          <w:tcPr>
            <w:tcW w:w="709" w:type="dxa"/>
            <w:tcBorders>
              <w:top w:val="nil"/>
              <w:left w:val="nil"/>
              <w:bottom w:val="nil"/>
              <w:right w:val="nil"/>
            </w:tcBorders>
            <w:vAlign w:val="bottom"/>
          </w:tcPr>
          <w:p w14:paraId="0B9A1D67" w14:textId="762B7342" w:rsidR="00D558D8" w:rsidRPr="00307EDB" w:rsidRDefault="00D558D8" w:rsidP="00D558D8">
            <w:pPr>
              <w:ind w:left="-18" w:right="-45"/>
              <w:jc w:val="thaiDistribute"/>
              <w:rPr>
                <w:rFonts w:cs="Times New Roman"/>
                <w:szCs w:val="22"/>
              </w:rPr>
            </w:pPr>
          </w:p>
        </w:tc>
        <w:tc>
          <w:tcPr>
            <w:tcW w:w="567" w:type="dxa"/>
            <w:tcBorders>
              <w:top w:val="nil"/>
              <w:left w:val="nil"/>
              <w:bottom w:val="nil"/>
              <w:right w:val="nil"/>
            </w:tcBorders>
            <w:vAlign w:val="bottom"/>
          </w:tcPr>
          <w:p w14:paraId="3266B88F" w14:textId="126CE21F" w:rsidR="00D558D8" w:rsidRPr="00307EDB" w:rsidRDefault="00D558D8" w:rsidP="00D558D8">
            <w:pPr>
              <w:ind w:left="-135" w:right="-135"/>
              <w:jc w:val="center"/>
              <w:rPr>
                <w:rFonts w:cs="Times New Roman"/>
                <w:szCs w:val="22"/>
              </w:rPr>
            </w:pPr>
          </w:p>
        </w:tc>
        <w:tc>
          <w:tcPr>
            <w:tcW w:w="284" w:type="dxa"/>
            <w:tcBorders>
              <w:top w:val="nil"/>
              <w:left w:val="nil"/>
              <w:bottom w:val="nil"/>
              <w:right w:val="nil"/>
            </w:tcBorders>
            <w:vAlign w:val="bottom"/>
          </w:tcPr>
          <w:p w14:paraId="29C30C02" w14:textId="77777777" w:rsidR="00D558D8" w:rsidRPr="00307EDB" w:rsidRDefault="00D558D8" w:rsidP="00D558D8">
            <w:pPr>
              <w:ind w:left="-18" w:right="-45"/>
              <w:jc w:val="thaiDistribute"/>
              <w:rPr>
                <w:rFonts w:cs="Times New Roman"/>
                <w:szCs w:val="22"/>
              </w:rPr>
            </w:pPr>
          </w:p>
        </w:tc>
        <w:tc>
          <w:tcPr>
            <w:tcW w:w="1134" w:type="dxa"/>
            <w:tcBorders>
              <w:top w:val="nil"/>
              <w:left w:val="nil"/>
              <w:bottom w:val="nil"/>
              <w:right w:val="nil"/>
            </w:tcBorders>
            <w:vAlign w:val="bottom"/>
          </w:tcPr>
          <w:p w14:paraId="0E2FBBB7" w14:textId="6075633C" w:rsidR="00D558D8" w:rsidRPr="00307EDB" w:rsidRDefault="00D558D8" w:rsidP="00D558D8">
            <w:pPr>
              <w:tabs>
                <w:tab w:val="decimal" w:pos="913"/>
              </w:tabs>
              <w:ind w:left="-108"/>
              <w:rPr>
                <w:rFonts w:cs="Times New Roman"/>
                <w:szCs w:val="22"/>
              </w:rPr>
            </w:pPr>
          </w:p>
        </w:tc>
        <w:tc>
          <w:tcPr>
            <w:tcW w:w="283" w:type="dxa"/>
            <w:tcBorders>
              <w:top w:val="nil"/>
              <w:left w:val="nil"/>
              <w:bottom w:val="nil"/>
              <w:right w:val="nil"/>
            </w:tcBorders>
            <w:vAlign w:val="bottom"/>
          </w:tcPr>
          <w:p w14:paraId="58411A32" w14:textId="77777777" w:rsidR="00D558D8" w:rsidRPr="00307EDB" w:rsidRDefault="00D558D8" w:rsidP="00D558D8">
            <w:pPr>
              <w:tabs>
                <w:tab w:val="decimal" w:pos="748"/>
              </w:tabs>
              <w:ind w:left="-108"/>
              <w:jc w:val="thaiDistribute"/>
              <w:rPr>
                <w:rFonts w:cs="Times New Roman"/>
                <w:szCs w:val="22"/>
              </w:rPr>
            </w:pPr>
          </w:p>
        </w:tc>
        <w:tc>
          <w:tcPr>
            <w:tcW w:w="1136" w:type="dxa"/>
            <w:tcBorders>
              <w:top w:val="nil"/>
              <w:left w:val="nil"/>
              <w:bottom w:val="nil"/>
              <w:right w:val="nil"/>
            </w:tcBorders>
            <w:vAlign w:val="bottom"/>
          </w:tcPr>
          <w:p w14:paraId="5496CB47" w14:textId="5BE0F720" w:rsidR="00D558D8" w:rsidRPr="00307EDB" w:rsidRDefault="00D558D8" w:rsidP="00D558D8">
            <w:pPr>
              <w:tabs>
                <w:tab w:val="decimal" w:pos="930"/>
              </w:tabs>
              <w:ind w:left="-108"/>
              <w:rPr>
                <w:rFonts w:cs="Times New Roman"/>
                <w:szCs w:val="22"/>
              </w:rPr>
            </w:pPr>
          </w:p>
        </w:tc>
        <w:tc>
          <w:tcPr>
            <w:tcW w:w="263" w:type="dxa"/>
            <w:tcBorders>
              <w:top w:val="nil"/>
              <w:left w:val="nil"/>
              <w:bottom w:val="nil"/>
              <w:right w:val="nil"/>
            </w:tcBorders>
            <w:vAlign w:val="bottom"/>
          </w:tcPr>
          <w:p w14:paraId="380137D6" w14:textId="77777777" w:rsidR="00D558D8" w:rsidRPr="00307EDB" w:rsidRDefault="00D558D8" w:rsidP="00D558D8">
            <w:pPr>
              <w:tabs>
                <w:tab w:val="decimal" w:pos="748"/>
              </w:tabs>
              <w:ind w:left="-108"/>
              <w:jc w:val="thaiDistribute"/>
              <w:rPr>
                <w:rFonts w:cs="Times New Roman"/>
                <w:szCs w:val="22"/>
              </w:rPr>
            </w:pPr>
          </w:p>
        </w:tc>
        <w:tc>
          <w:tcPr>
            <w:tcW w:w="727" w:type="dxa"/>
            <w:tcBorders>
              <w:top w:val="nil"/>
              <w:left w:val="nil"/>
              <w:bottom w:val="nil"/>
              <w:right w:val="nil"/>
            </w:tcBorders>
            <w:vAlign w:val="bottom"/>
          </w:tcPr>
          <w:p w14:paraId="21C7ECCD" w14:textId="1E5C7428" w:rsidR="00D558D8" w:rsidRPr="00307EDB" w:rsidRDefault="00D558D8" w:rsidP="00D558D8">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0DD44912" w14:textId="77777777" w:rsidR="00D558D8" w:rsidRPr="00307EDB" w:rsidRDefault="00D558D8" w:rsidP="00D558D8">
            <w:pPr>
              <w:tabs>
                <w:tab w:val="decimal" w:pos="748"/>
              </w:tabs>
              <w:ind w:left="-108"/>
              <w:jc w:val="thaiDistribute"/>
              <w:rPr>
                <w:rFonts w:cs="Times New Roman"/>
                <w:szCs w:val="22"/>
                <w:lang w:bidi="th-TH"/>
              </w:rPr>
            </w:pPr>
          </w:p>
        </w:tc>
        <w:tc>
          <w:tcPr>
            <w:tcW w:w="586" w:type="dxa"/>
            <w:tcBorders>
              <w:top w:val="nil"/>
              <w:left w:val="nil"/>
              <w:bottom w:val="nil"/>
              <w:right w:val="nil"/>
            </w:tcBorders>
            <w:vAlign w:val="bottom"/>
          </w:tcPr>
          <w:p w14:paraId="2403EDCA" w14:textId="22FB50EE" w:rsidR="00D558D8" w:rsidRPr="00307EDB" w:rsidRDefault="00D558D8" w:rsidP="00D558D8">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45C62557" w14:textId="77777777" w:rsidR="00D558D8" w:rsidRPr="00307EDB" w:rsidRDefault="00D558D8" w:rsidP="00D558D8">
            <w:pPr>
              <w:tabs>
                <w:tab w:val="decimal" w:pos="748"/>
              </w:tabs>
              <w:ind w:left="-108"/>
              <w:jc w:val="thaiDistribute"/>
              <w:rPr>
                <w:rFonts w:cs="Times New Roman"/>
                <w:szCs w:val="22"/>
                <w:lang w:bidi="th-TH"/>
              </w:rPr>
            </w:pPr>
          </w:p>
        </w:tc>
        <w:tc>
          <w:tcPr>
            <w:tcW w:w="1134" w:type="dxa"/>
            <w:tcBorders>
              <w:top w:val="nil"/>
              <w:left w:val="nil"/>
              <w:bottom w:val="nil"/>
              <w:right w:val="nil"/>
            </w:tcBorders>
            <w:vAlign w:val="bottom"/>
          </w:tcPr>
          <w:p w14:paraId="5D9354F8" w14:textId="1FD0A94A" w:rsidR="00D558D8" w:rsidRPr="00307EDB" w:rsidRDefault="00D558D8" w:rsidP="00D558D8">
            <w:pPr>
              <w:tabs>
                <w:tab w:val="decimal" w:pos="915"/>
              </w:tabs>
              <w:ind w:left="-108"/>
              <w:rPr>
                <w:rFonts w:cs="Times New Roman"/>
                <w:szCs w:val="22"/>
              </w:rPr>
            </w:pPr>
          </w:p>
        </w:tc>
        <w:tc>
          <w:tcPr>
            <w:tcW w:w="284" w:type="dxa"/>
            <w:tcBorders>
              <w:top w:val="nil"/>
              <w:left w:val="nil"/>
              <w:bottom w:val="nil"/>
              <w:right w:val="nil"/>
            </w:tcBorders>
            <w:vAlign w:val="bottom"/>
          </w:tcPr>
          <w:p w14:paraId="782F8A2D" w14:textId="77777777" w:rsidR="00D558D8" w:rsidRPr="00307EDB" w:rsidRDefault="00D558D8" w:rsidP="00D558D8">
            <w:pPr>
              <w:tabs>
                <w:tab w:val="decimal" w:pos="748"/>
              </w:tabs>
              <w:ind w:left="-108"/>
              <w:jc w:val="thaiDistribute"/>
              <w:rPr>
                <w:rFonts w:cs="Times New Roman"/>
                <w:szCs w:val="22"/>
              </w:rPr>
            </w:pPr>
          </w:p>
        </w:tc>
        <w:tc>
          <w:tcPr>
            <w:tcW w:w="1138" w:type="dxa"/>
            <w:tcBorders>
              <w:top w:val="nil"/>
              <w:left w:val="nil"/>
              <w:bottom w:val="nil"/>
              <w:right w:val="nil"/>
            </w:tcBorders>
            <w:vAlign w:val="bottom"/>
          </w:tcPr>
          <w:p w14:paraId="52D4E99E" w14:textId="64EE2A11" w:rsidR="00D558D8" w:rsidRPr="00307EDB" w:rsidRDefault="00D558D8" w:rsidP="00D558D8">
            <w:pPr>
              <w:tabs>
                <w:tab w:val="decimal" w:pos="960"/>
              </w:tabs>
              <w:ind w:left="-108"/>
              <w:rPr>
                <w:rFonts w:cs="Times New Roman"/>
                <w:szCs w:val="22"/>
              </w:rPr>
            </w:pPr>
          </w:p>
        </w:tc>
      </w:tr>
      <w:tr w:rsidR="004064D5" w:rsidRPr="00307EDB" w14:paraId="6690D1D1" w14:textId="77777777" w:rsidTr="00386382">
        <w:tc>
          <w:tcPr>
            <w:tcW w:w="2430" w:type="dxa"/>
            <w:tcBorders>
              <w:top w:val="nil"/>
              <w:left w:val="nil"/>
              <w:bottom w:val="nil"/>
              <w:right w:val="nil"/>
            </w:tcBorders>
            <w:vAlign w:val="bottom"/>
          </w:tcPr>
          <w:p w14:paraId="004CA25D" w14:textId="77777777" w:rsidR="004064D5" w:rsidRPr="00307EDB" w:rsidRDefault="004064D5" w:rsidP="004064D5">
            <w:pPr>
              <w:ind w:left="-18" w:right="-45"/>
              <w:jc w:val="thaiDistribute"/>
              <w:rPr>
                <w:rFonts w:cs="Times New Roman"/>
                <w:szCs w:val="22"/>
              </w:rPr>
            </w:pPr>
          </w:p>
        </w:tc>
        <w:tc>
          <w:tcPr>
            <w:tcW w:w="2905" w:type="dxa"/>
            <w:tcBorders>
              <w:top w:val="nil"/>
              <w:left w:val="nil"/>
              <w:bottom w:val="nil"/>
              <w:right w:val="nil"/>
            </w:tcBorders>
          </w:tcPr>
          <w:p w14:paraId="16FD8342" w14:textId="50BA2F1D" w:rsidR="004064D5" w:rsidRPr="00307EDB" w:rsidRDefault="004064D5" w:rsidP="004064D5">
            <w:pPr>
              <w:ind w:left="156" w:right="-200"/>
              <w:rPr>
                <w:rFonts w:cs="Times New Roman"/>
                <w:spacing w:val="-6"/>
                <w:szCs w:val="22"/>
              </w:rPr>
            </w:pPr>
            <w:r w:rsidRPr="004064D5">
              <w:rPr>
                <w:rFonts w:cs="Times New Roman"/>
                <w:spacing w:val="-6"/>
                <w:szCs w:val="22"/>
              </w:rPr>
              <w:t>and</w:t>
            </w:r>
            <w:r w:rsidRPr="00307EDB">
              <w:rPr>
                <w:rFonts w:cs="Times New Roman"/>
                <w:spacing w:val="-10"/>
                <w:szCs w:val="22"/>
              </w:rPr>
              <w:t xml:space="preserve"> fundamental utility business</w:t>
            </w:r>
          </w:p>
        </w:tc>
        <w:tc>
          <w:tcPr>
            <w:tcW w:w="992" w:type="dxa"/>
            <w:tcBorders>
              <w:top w:val="nil"/>
              <w:left w:val="nil"/>
              <w:bottom w:val="nil"/>
              <w:right w:val="nil"/>
            </w:tcBorders>
          </w:tcPr>
          <w:p w14:paraId="16A13AAC" w14:textId="11AE3EA2" w:rsidR="004064D5" w:rsidRPr="00307EDB" w:rsidRDefault="004064D5" w:rsidP="004064D5">
            <w:pPr>
              <w:tabs>
                <w:tab w:val="decimal" w:pos="432"/>
              </w:tabs>
              <w:ind w:left="-108" w:right="-102"/>
              <w:jc w:val="center"/>
              <w:rPr>
                <w:rFonts w:cs="Times New Roman"/>
                <w:szCs w:val="22"/>
              </w:rPr>
            </w:pPr>
            <w:r w:rsidRPr="00307EDB">
              <w:rPr>
                <w:rFonts w:cs="Times New Roman"/>
                <w:szCs w:val="22"/>
              </w:rPr>
              <w:t>Lao PDR</w:t>
            </w:r>
          </w:p>
        </w:tc>
        <w:tc>
          <w:tcPr>
            <w:tcW w:w="709" w:type="dxa"/>
            <w:tcBorders>
              <w:top w:val="nil"/>
              <w:left w:val="nil"/>
              <w:bottom w:val="nil"/>
              <w:right w:val="nil"/>
            </w:tcBorders>
            <w:vAlign w:val="bottom"/>
          </w:tcPr>
          <w:p w14:paraId="4254831A" w14:textId="64A5912F" w:rsidR="004064D5" w:rsidRPr="00307EDB" w:rsidRDefault="004064D5" w:rsidP="004064D5">
            <w:pPr>
              <w:ind w:left="-18" w:right="-45"/>
              <w:jc w:val="thaiDistribute"/>
              <w:rPr>
                <w:rFonts w:cs="Times New Roman"/>
                <w:szCs w:val="22"/>
              </w:rPr>
            </w:pPr>
            <w:r w:rsidRPr="00307EDB">
              <w:rPr>
                <w:rFonts w:cs="Times New Roman"/>
                <w:szCs w:val="22"/>
              </w:rPr>
              <w:t>99.99</w:t>
            </w:r>
          </w:p>
        </w:tc>
        <w:tc>
          <w:tcPr>
            <w:tcW w:w="567" w:type="dxa"/>
            <w:tcBorders>
              <w:top w:val="nil"/>
              <w:left w:val="nil"/>
              <w:bottom w:val="nil"/>
              <w:right w:val="nil"/>
            </w:tcBorders>
            <w:vAlign w:val="bottom"/>
          </w:tcPr>
          <w:p w14:paraId="3F364555" w14:textId="3EBFAB17" w:rsidR="004064D5" w:rsidRPr="00307EDB" w:rsidRDefault="004064D5" w:rsidP="004064D5">
            <w:pPr>
              <w:ind w:left="-135" w:right="-135"/>
              <w:jc w:val="center"/>
              <w:rPr>
                <w:rFonts w:cs="Times New Roman"/>
                <w:szCs w:val="22"/>
              </w:rPr>
            </w:pPr>
            <w:r w:rsidRPr="00307EDB">
              <w:rPr>
                <w:rFonts w:cs="Times New Roman"/>
                <w:szCs w:val="22"/>
              </w:rPr>
              <w:t>99.99</w:t>
            </w:r>
          </w:p>
        </w:tc>
        <w:tc>
          <w:tcPr>
            <w:tcW w:w="284" w:type="dxa"/>
            <w:tcBorders>
              <w:top w:val="nil"/>
              <w:left w:val="nil"/>
              <w:bottom w:val="nil"/>
              <w:right w:val="nil"/>
            </w:tcBorders>
            <w:vAlign w:val="bottom"/>
          </w:tcPr>
          <w:p w14:paraId="200EA579" w14:textId="77777777" w:rsidR="004064D5" w:rsidRPr="00307EDB" w:rsidRDefault="004064D5" w:rsidP="004064D5">
            <w:pPr>
              <w:ind w:left="-18" w:right="-45"/>
              <w:jc w:val="thaiDistribute"/>
              <w:rPr>
                <w:rFonts w:cs="Times New Roman"/>
                <w:szCs w:val="22"/>
              </w:rPr>
            </w:pPr>
          </w:p>
        </w:tc>
        <w:tc>
          <w:tcPr>
            <w:tcW w:w="1134" w:type="dxa"/>
            <w:tcBorders>
              <w:top w:val="nil"/>
              <w:left w:val="nil"/>
              <w:bottom w:val="nil"/>
              <w:right w:val="nil"/>
            </w:tcBorders>
            <w:vAlign w:val="bottom"/>
          </w:tcPr>
          <w:p w14:paraId="6CEED365" w14:textId="5A13643A" w:rsidR="004064D5" w:rsidRPr="00307EDB" w:rsidRDefault="004064D5" w:rsidP="004064D5">
            <w:pPr>
              <w:tabs>
                <w:tab w:val="decimal" w:pos="913"/>
              </w:tabs>
              <w:ind w:left="-108"/>
              <w:rPr>
                <w:rFonts w:cs="Times New Roman"/>
                <w:szCs w:val="22"/>
              </w:rPr>
            </w:pPr>
            <w:r w:rsidRPr="00307EDB">
              <w:rPr>
                <w:rFonts w:cs="Times New Roman"/>
                <w:szCs w:val="22"/>
              </w:rPr>
              <w:t>3</w:t>
            </w:r>
            <w:r>
              <w:rPr>
                <w:rFonts w:cs="Times New Roman"/>
                <w:szCs w:val="22"/>
              </w:rPr>
              <w:t>84</w:t>
            </w:r>
            <w:r w:rsidRPr="00307EDB">
              <w:rPr>
                <w:rFonts w:cs="Times New Roman"/>
                <w:szCs w:val="22"/>
              </w:rPr>
              <w:t>,858</w:t>
            </w:r>
          </w:p>
        </w:tc>
        <w:tc>
          <w:tcPr>
            <w:tcW w:w="283" w:type="dxa"/>
            <w:tcBorders>
              <w:top w:val="nil"/>
              <w:left w:val="nil"/>
              <w:bottom w:val="nil"/>
              <w:right w:val="nil"/>
            </w:tcBorders>
            <w:vAlign w:val="bottom"/>
          </w:tcPr>
          <w:p w14:paraId="2130ABA0" w14:textId="77777777" w:rsidR="004064D5" w:rsidRPr="00307EDB" w:rsidRDefault="004064D5" w:rsidP="004064D5">
            <w:pPr>
              <w:tabs>
                <w:tab w:val="decimal" w:pos="748"/>
              </w:tabs>
              <w:ind w:left="-108"/>
              <w:jc w:val="thaiDistribute"/>
              <w:rPr>
                <w:rFonts w:cs="Times New Roman"/>
                <w:szCs w:val="22"/>
              </w:rPr>
            </w:pPr>
          </w:p>
        </w:tc>
        <w:tc>
          <w:tcPr>
            <w:tcW w:w="1136" w:type="dxa"/>
            <w:tcBorders>
              <w:top w:val="nil"/>
              <w:left w:val="nil"/>
              <w:bottom w:val="nil"/>
              <w:right w:val="nil"/>
            </w:tcBorders>
            <w:vAlign w:val="bottom"/>
          </w:tcPr>
          <w:p w14:paraId="6334DC2F" w14:textId="34F8DADD" w:rsidR="004064D5" w:rsidRPr="00307EDB" w:rsidRDefault="004064D5" w:rsidP="004064D5">
            <w:pPr>
              <w:tabs>
                <w:tab w:val="decimal" w:pos="930"/>
              </w:tabs>
              <w:ind w:left="-108"/>
              <w:rPr>
                <w:rFonts w:cs="Times New Roman"/>
                <w:szCs w:val="22"/>
              </w:rPr>
            </w:pPr>
            <w:r w:rsidRPr="00307EDB">
              <w:rPr>
                <w:rFonts w:cs="Times New Roman"/>
                <w:szCs w:val="22"/>
              </w:rPr>
              <w:t>336,858</w:t>
            </w:r>
          </w:p>
        </w:tc>
        <w:tc>
          <w:tcPr>
            <w:tcW w:w="263" w:type="dxa"/>
            <w:tcBorders>
              <w:top w:val="nil"/>
              <w:left w:val="nil"/>
              <w:bottom w:val="nil"/>
              <w:right w:val="nil"/>
            </w:tcBorders>
            <w:vAlign w:val="bottom"/>
          </w:tcPr>
          <w:p w14:paraId="7DEFE6B7" w14:textId="77777777" w:rsidR="004064D5" w:rsidRPr="00307EDB" w:rsidRDefault="004064D5" w:rsidP="004064D5">
            <w:pPr>
              <w:tabs>
                <w:tab w:val="decimal" w:pos="748"/>
              </w:tabs>
              <w:ind w:left="-108"/>
              <w:jc w:val="thaiDistribute"/>
              <w:rPr>
                <w:rFonts w:cs="Times New Roman"/>
                <w:szCs w:val="22"/>
              </w:rPr>
            </w:pPr>
          </w:p>
        </w:tc>
        <w:tc>
          <w:tcPr>
            <w:tcW w:w="727" w:type="dxa"/>
            <w:tcBorders>
              <w:top w:val="nil"/>
              <w:left w:val="nil"/>
              <w:bottom w:val="nil"/>
              <w:right w:val="nil"/>
            </w:tcBorders>
            <w:vAlign w:val="bottom"/>
          </w:tcPr>
          <w:p w14:paraId="7772ED0B" w14:textId="49F1294D" w:rsidR="004064D5" w:rsidRPr="00307EDB" w:rsidRDefault="004064D5" w:rsidP="004064D5">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0EFCB4DD" w14:textId="77777777" w:rsidR="004064D5" w:rsidRPr="00307EDB" w:rsidRDefault="004064D5" w:rsidP="004064D5">
            <w:pPr>
              <w:tabs>
                <w:tab w:val="decimal" w:pos="748"/>
              </w:tabs>
              <w:ind w:left="-108"/>
              <w:jc w:val="thaiDistribute"/>
              <w:rPr>
                <w:rFonts w:cs="Times New Roman"/>
                <w:szCs w:val="22"/>
                <w:lang w:bidi="th-TH"/>
              </w:rPr>
            </w:pPr>
          </w:p>
        </w:tc>
        <w:tc>
          <w:tcPr>
            <w:tcW w:w="586" w:type="dxa"/>
            <w:tcBorders>
              <w:top w:val="nil"/>
              <w:left w:val="nil"/>
              <w:bottom w:val="nil"/>
              <w:right w:val="nil"/>
            </w:tcBorders>
            <w:vAlign w:val="bottom"/>
          </w:tcPr>
          <w:p w14:paraId="0FB32B20" w14:textId="43CA40B8" w:rsidR="004064D5" w:rsidRPr="00307EDB" w:rsidRDefault="004064D5" w:rsidP="004064D5">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678A1DE0" w14:textId="77777777" w:rsidR="004064D5" w:rsidRPr="00307EDB" w:rsidRDefault="004064D5" w:rsidP="004064D5">
            <w:pPr>
              <w:tabs>
                <w:tab w:val="decimal" w:pos="748"/>
              </w:tabs>
              <w:ind w:left="-108"/>
              <w:jc w:val="thaiDistribute"/>
              <w:rPr>
                <w:rFonts w:cs="Times New Roman"/>
                <w:szCs w:val="22"/>
                <w:lang w:bidi="th-TH"/>
              </w:rPr>
            </w:pPr>
          </w:p>
        </w:tc>
        <w:tc>
          <w:tcPr>
            <w:tcW w:w="1134" w:type="dxa"/>
            <w:tcBorders>
              <w:top w:val="nil"/>
              <w:left w:val="nil"/>
              <w:bottom w:val="nil"/>
              <w:right w:val="nil"/>
            </w:tcBorders>
            <w:vAlign w:val="bottom"/>
          </w:tcPr>
          <w:p w14:paraId="38A8FD82" w14:textId="4121B334" w:rsidR="004064D5" w:rsidRPr="00307EDB" w:rsidRDefault="004064D5" w:rsidP="004064D5">
            <w:pPr>
              <w:tabs>
                <w:tab w:val="decimal" w:pos="915"/>
              </w:tabs>
              <w:ind w:left="-108"/>
              <w:rPr>
                <w:rFonts w:cs="Times New Roman"/>
                <w:szCs w:val="22"/>
              </w:rPr>
            </w:pPr>
            <w:r w:rsidRPr="00307EDB">
              <w:rPr>
                <w:rFonts w:cs="Times New Roman"/>
                <w:szCs w:val="22"/>
              </w:rPr>
              <w:t>3</w:t>
            </w:r>
            <w:r>
              <w:rPr>
                <w:rFonts w:cs="Times New Roman"/>
                <w:szCs w:val="22"/>
              </w:rPr>
              <w:t>84</w:t>
            </w:r>
            <w:r w:rsidRPr="00307EDB">
              <w:rPr>
                <w:rFonts w:cs="Times New Roman"/>
                <w:szCs w:val="22"/>
              </w:rPr>
              <w:t>,858</w:t>
            </w:r>
          </w:p>
        </w:tc>
        <w:tc>
          <w:tcPr>
            <w:tcW w:w="284" w:type="dxa"/>
            <w:tcBorders>
              <w:top w:val="nil"/>
              <w:left w:val="nil"/>
              <w:bottom w:val="nil"/>
              <w:right w:val="nil"/>
            </w:tcBorders>
            <w:vAlign w:val="bottom"/>
          </w:tcPr>
          <w:p w14:paraId="4612239E" w14:textId="77777777" w:rsidR="004064D5" w:rsidRPr="00307EDB" w:rsidRDefault="004064D5" w:rsidP="004064D5">
            <w:pPr>
              <w:tabs>
                <w:tab w:val="decimal" w:pos="748"/>
              </w:tabs>
              <w:ind w:left="-108"/>
              <w:jc w:val="thaiDistribute"/>
              <w:rPr>
                <w:rFonts w:cs="Times New Roman"/>
                <w:szCs w:val="22"/>
              </w:rPr>
            </w:pPr>
          </w:p>
        </w:tc>
        <w:tc>
          <w:tcPr>
            <w:tcW w:w="1138" w:type="dxa"/>
            <w:tcBorders>
              <w:top w:val="nil"/>
              <w:left w:val="nil"/>
              <w:bottom w:val="nil"/>
              <w:right w:val="nil"/>
            </w:tcBorders>
            <w:vAlign w:val="bottom"/>
          </w:tcPr>
          <w:p w14:paraId="40ED3180" w14:textId="44E49BFF" w:rsidR="004064D5" w:rsidRPr="00307EDB" w:rsidRDefault="004064D5" w:rsidP="004064D5">
            <w:pPr>
              <w:tabs>
                <w:tab w:val="decimal" w:pos="960"/>
              </w:tabs>
              <w:ind w:left="-108"/>
              <w:rPr>
                <w:rFonts w:cs="Times New Roman"/>
                <w:szCs w:val="22"/>
              </w:rPr>
            </w:pPr>
            <w:r w:rsidRPr="00307EDB">
              <w:rPr>
                <w:rFonts w:cs="Times New Roman"/>
                <w:szCs w:val="22"/>
              </w:rPr>
              <w:t>336,858</w:t>
            </w:r>
          </w:p>
        </w:tc>
      </w:tr>
      <w:tr w:rsidR="004064D5" w:rsidRPr="00307EDB" w14:paraId="1B47CD28" w14:textId="77777777" w:rsidTr="00386382">
        <w:tc>
          <w:tcPr>
            <w:tcW w:w="2430" w:type="dxa"/>
            <w:tcBorders>
              <w:top w:val="nil"/>
              <w:left w:val="nil"/>
              <w:bottom w:val="nil"/>
              <w:right w:val="nil"/>
            </w:tcBorders>
            <w:vAlign w:val="bottom"/>
          </w:tcPr>
          <w:p w14:paraId="2FA15B6E" w14:textId="0BFA3B10" w:rsidR="004064D5" w:rsidRPr="00307EDB" w:rsidRDefault="004064D5" w:rsidP="004064D5">
            <w:pPr>
              <w:ind w:left="-18" w:right="-218"/>
              <w:rPr>
                <w:rFonts w:cs="Times New Roman"/>
                <w:szCs w:val="22"/>
              </w:rPr>
            </w:pPr>
            <w:bookmarkStart w:id="0" w:name="_Hlk127274076"/>
            <w:proofErr w:type="spellStart"/>
            <w:r w:rsidRPr="00307EDB">
              <w:rPr>
                <w:rFonts w:cs="Times New Roman"/>
                <w:szCs w:val="22"/>
              </w:rPr>
              <w:t>Nexif</w:t>
            </w:r>
            <w:proofErr w:type="spellEnd"/>
            <w:r w:rsidRPr="00307EDB">
              <w:rPr>
                <w:rFonts w:cs="Times New Roman"/>
                <w:szCs w:val="22"/>
              </w:rPr>
              <w:t xml:space="preserve"> Ratch Energy </w:t>
            </w:r>
          </w:p>
        </w:tc>
        <w:tc>
          <w:tcPr>
            <w:tcW w:w="2905" w:type="dxa"/>
            <w:tcBorders>
              <w:top w:val="nil"/>
              <w:left w:val="nil"/>
              <w:bottom w:val="nil"/>
              <w:right w:val="nil"/>
            </w:tcBorders>
          </w:tcPr>
          <w:p w14:paraId="0ACBF884" w14:textId="77CF121C" w:rsidR="004064D5" w:rsidRPr="00307EDB" w:rsidRDefault="004064D5" w:rsidP="004064D5">
            <w:pPr>
              <w:tabs>
                <w:tab w:val="decimal" w:pos="156"/>
              </w:tabs>
              <w:ind w:left="-24" w:right="162"/>
              <w:rPr>
                <w:rFonts w:cs="Times New Roman"/>
                <w:szCs w:val="22"/>
              </w:rPr>
            </w:pPr>
            <w:r w:rsidRPr="00307EDB">
              <w:rPr>
                <w:szCs w:val="22"/>
              </w:rPr>
              <w:t>Investing in the power</w:t>
            </w:r>
          </w:p>
        </w:tc>
        <w:tc>
          <w:tcPr>
            <w:tcW w:w="992" w:type="dxa"/>
            <w:tcBorders>
              <w:top w:val="nil"/>
              <w:left w:val="nil"/>
              <w:bottom w:val="nil"/>
              <w:right w:val="nil"/>
            </w:tcBorders>
          </w:tcPr>
          <w:p w14:paraId="25FC704B" w14:textId="5D4C99BE" w:rsidR="004064D5" w:rsidRPr="00307EDB" w:rsidRDefault="004064D5" w:rsidP="004064D5">
            <w:pPr>
              <w:ind w:left="-135" w:right="-135"/>
              <w:jc w:val="center"/>
              <w:rPr>
                <w:rFonts w:cs="Times New Roman"/>
                <w:szCs w:val="22"/>
              </w:rPr>
            </w:pPr>
          </w:p>
        </w:tc>
        <w:tc>
          <w:tcPr>
            <w:tcW w:w="709" w:type="dxa"/>
            <w:tcBorders>
              <w:top w:val="nil"/>
              <w:left w:val="nil"/>
              <w:bottom w:val="nil"/>
              <w:right w:val="nil"/>
            </w:tcBorders>
            <w:vAlign w:val="bottom"/>
          </w:tcPr>
          <w:p w14:paraId="5C3D6729" w14:textId="69315E52" w:rsidR="004064D5" w:rsidRPr="00307EDB" w:rsidRDefault="004064D5" w:rsidP="004064D5">
            <w:pPr>
              <w:ind w:left="-135" w:right="-135"/>
              <w:jc w:val="center"/>
              <w:rPr>
                <w:rFonts w:cs="Times New Roman"/>
                <w:szCs w:val="22"/>
              </w:rPr>
            </w:pPr>
          </w:p>
        </w:tc>
        <w:tc>
          <w:tcPr>
            <w:tcW w:w="567" w:type="dxa"/>
            <w:tcBorders>
              <w:top w:val="nil"/>
              <w:left w:val="nil"/>
              <w:bottom w:val="nil"/>
              <w:right w:val="nil"/>
            </w:tcBorders>
            <w:vAlign w:val="bottom"/>
          </w:tcPr>
          <w:p w14:paraId="3AAB6A12" w14:textId="77777777" w:rsidR="004064D5" w:rsidRPr="00307EDB" w:rsidRDefault="004064D5" w:rsidP="004064D5">
            <w:pPr>
              <w:ind w:left="-135" w:right="-135"/>
              <w:jc w:val="center"/>
              <w:rPr>
                <w:rFonts w:cs="Times New Roman"/>
                <w:szCs w:val="22"/>
              </w:rPr>
            </w:pPr>
          </w:p>
        </w:tc>
        <w:tc>
          <w:tcPr>
            <w:tcW w:w="284" w:type="dxa"/>
            <w:tcBorders>
              <w:top w:val="nil"/>
              <w:left w:val="nil"/>
              <w:bottom w:val="nil"/>
              <w:right w:val="nil"/>
            </w:tcBorders>
            <w:vAlign w:val="bottom"/>
          </w:tcPr>
          <w:p w14:paraId="5D111259" w14:textId="77777777" w:rsidR="004064D5" w:rsidRPr="00307EDB" w:rsidRDefault="004064D5" w:rsidP="004064D5">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D5F0E80" w14:textId="77777777" w:rsidR="004064D5" w:rsidRPr="00307EDB" w:rsidRDefault="004064D5" w:rsidP="004064D5">
            <w:pPr>
              <w:tabs>
                <w:tab w:val="decimal" w:pos="832"/>
              </w:tabs>
              <w:ind w:left="-108"/>
              <w:rPr>
                <w:rFonts w:cs="Times New Roman"/>
                <w:szCs w:val="22"/>
              </w:rPr>
            </w:pPr>
          </w:p>
        </w:tc>
        <w:tc>
          <w:tcPr>
            <w:tcW w:w="283" w:type="dxa"/>
            <w:tcBorders>
              <w:top w:val="nil"/>
              <w:left w:val="nil"/>
              <w:bottom w:val="nil"/>
              <w:right w:val="nil"/>
            </w:tcBorders>
            <w:vAlign w:val="bottom"/>
          </w:tcPr>
          <w:p w14:paraId="52BC125A" w14:textId="77777777" w:rsidR="004064D5" w:rsidRPr="00307EDB" w:rsidRDefault="004064D5" w:rsidP="004064D5">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tcPr>
          <w:p w14:paraId="1418D5F9" w14:textId="77777777" w:rsidR="004064D5" w:rsidRPr="00307EDB" w:rsidRDefault="004064D5" w:rsidP="004064D5">
            <w:pPr>
              <w:tabs>
                <w:tab w:val="decimal" w:pos="930"/>
              </w:tabs>
              <w:ind w:left="-108"/>
              <w:rPr>
                <w:rFonts w:cs="Times New Roman"/>
                <w:szCs w:val="22"/>
              </w:rPr>
            </w:pPr>
          </w:p>
        </w:tc>
        <w:tc>
          <w:tcPr>
            <w:tcW w:w="263" w:type="dxa"/>
            <w:tcBorders>
              <w:top w:val="nil"/>
              <w:left w:val="nil"/>
              <w:bottom w:val="nil"/>
              <w:right w:val="nil"/>
            </w:tcBorders>
            <w:vAlign w:val="bottom"/>
          </w:tcPr>
          <w:p w14:paraId="17D56BAE" w14:textId="77777777" w:rsidR="004064D5" w:rsidRPr="00307EDB" w:rsidRDefault="004064D5" w:rsidP="004064D5">
            <w:pPr>
              <w:tabs>
                <w:tab w:val="decimal" w:pos="748"/>
              </w:tabs>
              <w:spacing w:line="240" w:lineRule="auto"/>
              <w:ind w:left="-108"/>
              <w:jc w:val="center"/>
              <w:rPr>
                <w:rFonts w:cs="Times New Roman"/>
                <w:szCs w:val="22"/>
              </w:rPr>
            </w:pPr>
          </w:p>
        </w:tc>
        <w:tc>
          <w:tcPr>
            <w:tcW w:w="727" w:type="dxa"/>
            <w:tcBorders>
              <w:top w:val="nil"/>
              <w:left w:val="nil"/>
              <w:bottom w:val="nil"/>
              <w:right w:val="nil"/>
            </w:tcBorders>
            <w:vAlign w:val="bottom"/>
          </w:tcPr>
          <w:p w14:paraId="7190AADB" w14:textId="77777777" w:rsidR="004064D5" w:rsidRPr="00307EDB" w:rsidRDefault="004064D5" w:rsidP="004064D5">
            <w:pPr>
              <w:pStyle w:val="acctfourfigures"/>
              <w:tabs>
                <w:tab w:val="clear" w:pos="765"/>
                <w:tab w:val="decimal" w:pos="261"/>
                <w:tab w:val="decimal" w:pos="711"/>
              </w:tabs>
              <w:spacing w:line="240" w:lineRule="auto"/>
              <w:ind w:left="-108" w:right="-173"/>
              <w:jc w:val="center"/>
              <w:rPr>
                <w:rFonts w:cs="Times New Roman"/>
                <w:szCs w:val="22"/>
                <w:lang w:bidi="th-TH"/>
              </w:rPr>
            </w:pPr>
          </w:p>
        </w:tc>
        <w:tc>
          <w:tcPr>
            <w:tcW w:w="265" w:type="dxa"/>
            <w:tcBorders>
              <w:top w:val="nil"/>
              <w:left w:val="nil"/>
              <w:bottom w:val="nil"/>
              <w:right w:val="nil"/>
            </w:tcBorders>
            <w:vAlign w:val="bottom"/>
          </w:tcPr>
          <w:p w14:paraId="55F779AF" w14:textId="77777777" w:rsidR="004064D5" w:rsidRPr="00307EDB" w:rsidRDefault="004064D5" w:rsidP="004064D5">
            <w:pPr>
              <w:tabs>
                <w:tab w:val="decimal" w:pos="748"/>
              </w:tabs>
              <w:spacing w:line="240" w:lineRule="auto"/>
              <w:ind w:left="-108"/>
              <w:jc w:val="center"/>
              <w:rPr>
                <w:rFonts w:cs="Times New Roman"/>
                <w:szCs w:val="22"/>
                <w:lang w:bidi="th-TH"/>
              </w:rPr>
            </w:pPr>
          </w:p>
        </w:tc>
        <w:tc>
          <w:tcPr>
            <w:tcW w:w="586" w:type="dxa"/>
            <w:tcBorders>
              <w:top w:val="nil"/>
              <w:left w:val="nil"/>
              <w:bottom w:val="nil"/>
              <w:right w:val="nil"/>
            </w:tcBorders>
            <w:vAlign w:val="bottom"/>
          </w:tcPr>
          <w:p w14:paraId="12041E98" w14:textId="77777777" w:rsidR="004064D5" w:rsidRPr="00307EDB" w:rsidRDefault="004064D5" w:rsidP="004064D5">
            <w:pPr>
              <w:pStyle w:val="acctfourfigures"/>
              <w:tabs>
                <w:tab w:val="clear" w:pos="765"/>
                <w:tab w:val="decimal" w:pos="351"/>
                <w:tab w:val="decimal" w:pos="711"/>
              </w:tabs>
              <w:spacing w:line="240" w:lineRule="auto"/>
              <w:ind w:left="-108" w:right="-173"/>
              <w:jc w:val="center"/>
              <w:rPr>
                <w:rFonts w:cs="Times New Roman"/>
                <w:szCs w:val="22"/>
                <w:lang w:bidi="th-TH"/>
              </w:rPr>
            </w:pPr>
          </w:p>
        </w:tc>
        <w:tc>
          <w:tcPr>
            <w:tcW w:w="283" w:type="dxa"/>
            <w:tcBorders>
              <w:top w:val="nil"/>
              <w:left w:val="nil"/>
              <w:bottom w:val="nil"/>
              <w:right w:val="nil"/>
            </w:tcBorders>
            <w:vAlign w:val="bottom"/>
          </w:tcPr>
          <w:p w14:paraId="431675E6" w14:textId="77777777" w:rsidR="004064D5" w:rsidRPr="00307EDB" w:rsidRDefault="004064D5" w:rsidP="004064D5">
            <w:pPr>
              <w:tabs>
                <w:tab w:val="decimal" w:pos="748"/>
              </w:tabs>
              <w:spacing w:line="240" w:lineRule="auto"/>
              <w:ind w:left="-108"/>
              <w:jc w:val="center"/>
              <w:rPr>
                <w:rFonts w:cs="Times New Roman"/>
                <w:szCs w:val="22"/>
                <w:lang w:bidi="th-TH"/>
              </w:rPr>
            </w:pPr>
          </w:p>
        </w:tc>
        <w:tc>
          <w:tcPr>
            <w:tcW w:w="1134" w:type="dxa"/>
            <w:tcBorders>
              <w:top w:val="nil"/>
              <w:left w:val="nil"/>
              <w:bottom w:val="nil"/>
              <w:right w:val="nil"/>
            </w:tcBorders>
            <w:vAlign w:val="bottom"/>
          </w:tcPr>
          <w:p w14:paraId="4FB5D9BC" w14:textId="77777777" w:rsidR="004064D5" w:rsidRPr="00307EDB" w:rsidRDefault="004064D5" w:rsidP="004064D5">
            <w:pPr>
              <w:tabs>
                <w:tab w:val="decimal" w:pos="795"/>
              </w:tabs>
              <w:ind w:left="-108"/>
              <w:rPr>
                <w:rFonts w:cs="Times New Roman"/>
                <w:szCs w:val="22"/>
              </w:rPr>
            </w:pPr>
          </w:p>
        </w:tc>
        <w:tc>
          <w:tcPr>
            <w:tcW w:w="284" w:type="dxa"/>
            <w:tcBorders>
              <w:top w:val="nil"/>
              <w:left w:val="nil"/>
              <w:bottom w:val="nil"/>
              <w:right w:val="nil"/>
            </w:tcBorders>
            <w:vAlign w:val="bottom"/>
          </w:tcPr>
          <w:p w14:paraId="0E6EF1B1" w14:textId="77777777" w:rsidR="004064D5" w:rsidRPr="00307EDB" w:rsidRDefault="004064D5" w:rsidP="004064D5">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nil"/>
              <w:right w:val="nil"/>
            </w:tcBorders>
            <w:vAlign w:val="bottom"/>
          </w:tcPr>
          <w:p w14:paraId="513AD875" w14:textId="77777777" w:rsidR="004064D5" w:rsidRPr="00307EDB" w:rsidRDefault="004064D5" w:rsidP="004064D5">
            <w:pPr>
              <w:tabs>
                <w:tab w:val="decimal" w:pos="960"/>
              </w:tabs>
              <w:ind w:left="-108"/>
              <w:rPr>
                <w:rFonts w:cs="Times New Roman"/>
                <w:szCs w:val="22"/>
              </w:rPr>
            </w:pPr>
          </w:p>
        </w:tc>
      </w:tr>
      <w:tr w:rsidR="004064D5" w:rsidRPr="00307EDB" w14:paraId="29FE4997" w14:textId="77777777" w:rsidTr="00386382">
        <w:tc>
          <w:tcPr>
            <w:tcW w:w="2430" w:type="dxa"/>
            <w:tcBorders>
              <w:top w:val="nil"/>
              <w:left w:val="nil"/>
              <w:bottom w:val="nil"/>
              <w:right w:val="nil"/>
            </w:tcBorders>
            <w:vAlign w:val="bottom"/>
          </w:tcPr>
          <w:p w14:paraId="54CFE175" w14:textId="2ABB9FDD" w:rsidR="004064D5" w:rsidRPr="00307EDB" w:rsidRDefault="004064D5" w:rsidP="004064D5">
            <w:pPr>
              <w:ind w:left="-18" w:right="-218"/>
              <w:rPr>
                <w:rFonts w:cs="Times New Roman"/>
                <w:spacing w:val="-4"/>
                <w:szCs w:val="22"/>
              </w:rPr>
            </w:pPr>
            <w:r w:rsidRPr="00307EDB">
              <w:rPr>
                <w:rFonts w:cs="Times New Roman"/>
                <w:spacing w:val="-4"/>
                <w:szCs w:val="22"/>
              </w:rPr>
              <w:t xml:space="preserve">   Singapore </w:t>
            </w:r>
            <w:proofErr w:type="spellStart"/>
            <w:r w:rsidRPr="00307EDB">
              <w:rPr>
                <w:rFonts w:cs="Times New Roman"/>
                <w:spacing w:val="-4"/>
                <w:szCs w:val="22"/>
              </w:rPr>
              <w:t>Pte.</w:t>
            </w:r>
            <w:proofErr w:type="spellEnd"/>
            <w:r w:rsidRPr="00307EDB">
              <w:rPr>
                <w:rFonts w:cs="Times New Roman"/>
                <w:spacing w:val="-4"/>
                <w:szCs w:val="22"/>
              </w:rPr>
              <w:t xml:space="preserve"> Ltd.</w:t>
            </w:r>
          </w:p>
        </w:tc>
        <w:tc>
          <w:tcPr>
            <w:tcW w:w="2905" w:type="dxa"/>
            <w:tcBorders>
              <w:top w:val="nil"/>
              <w:left w:val="nil"/>
              <w:bottom w:val="nil"/>
              <w:right w:val="nil"/>
            </w:tcBorders>
          </w:tcPr>
          <w:p w14:paraId="5F52E12D" w14:textId="599D8EF9" w:rsidR="004064D5" w:rsidRPr="00307EDB" w:rsidRDefault="004064D5" w:rsidP="004064D5">
            <w:pPr>
              <w:ind w:left="156" w:right="162"/>
              <w:rPr>
                <w:rFonts w:cs="Times New Roman"/>
                <w:szCs w:val="22"/>
              </w:rPr>
            </w:pPr>
            <w:r w:rsidRPr="00307EDB">
              <w:rPr>
                <w:szCs w:val="22"/>
              </w:rPr>
              <w:t>energy business</w:t>
            </w:r>
          </w:p>
        </w:tc>
        <w:tc>
          <w:tcPr>
            <w:tcW w:w="992" w:type="dxa"/>
            <w:tcBorders>
              <w:top w:val="nil"/>
              <w:left w:val="nil"/>
              <w:bottom w:val="nil"/>
              <w:right w:val="nil"/>
            </w:tcBorders>
          </w:tcPr>
          <w:p w14:paraId="4552A8DE" w14:textId="230BE625" w:rsidR="004064D5" w:rsidRPr="00307EDB" w:rsidRDefault="004064D5" w:rsidP="004064D5">
            <w:pPr>
              <w:ind w:left="-135" w:right="-135"/>
              <w:jc w:val="center"/>
              <w:rPr>
                <w:rFonts w:cs="Times New Roman"/>
                <w:szCs w:val="22"/>
              </w:rPr>
            </w:pPr>
            <w:r w:rsidRPr="00307EDB">
              <w:rPr>
                <w:rFonts w:cs="Times New Roman"/>
                <w:szCs w:val="22"/>
              </w:rPr>
              <w:t>Singapore</w:t>
            </w:r>
          </w:p>
        </w:tc>
        <w:tc>
          <w:tcPr>
            <w:tcW w:w="709" w:type="dxa"/>
            <w:tcBorders>
              <w:top w:val="nil"/>
              <w:left w:val="nil"/>
              <w:bottom w:val="nil"/>
              <w:right w:val="nil"/>
            </w:tcBorders>
            <w:vAlign w:val="bottom"/>
          </w:tcPr>
          <w:p w14:paraId="4609251D" w14:textId="79E33C07" w:rsidR="004064D5" w:rsidRPr="00307EDB" w:rsidRDefault="004064D5" w:rsidP="004064D5">
            <w:pPr>
              <w:ind w:left="-135" w:right="-135"/>
              <w:jc w:val="center"/>
              <w:rPr>
                <w:rFonts w:cs="Times New Roman"/>
                <w:szCs w:val="22"/>
              </w:rPr>
            </w:pPr>
            <w:r w:rsidRPr="00307EDB">
              <w:rPr>
                <w:rFonts w:cs="Times New Roman"/>
                <w:szCs w:val="22"/>
              </w:rPr>
              <w:t>49</w:t>
            </w:r>
          </w:p>
        </w:tc>
        <w:tc>
          <w:tcPr>
            <w:tcW w:w="567" w:type="dxa"/>
            <w:tcBorders>
              <w:top w:val="nil"/>
              <w:left w:val="nil"/>
              <w:bottom w:val="nil"/>
              <w:right w:val="nil"/>
            </w:tcBorders>
            <w:vAlign w:val="bottom"/>
          </w:tcPr>
          <w:p w14:paraId="67E19AAE" w14:textId="5A47221D" w:rsidR="004064D5" w:rsidRPr="00307EDB" w:rsidRDefault="004064D5" w:rsidP="004064D5">
            <w:pPr>
              <w:ind w:left="-135" w:right="-135" w:hanging="60"/>
              <w:jc w:val="center"/>
              <w:rPr>
                <w:rFonts w:cs="Times New Roman"/>
                <w:szCs w:val="22"/>
              </w:rPr>
            </w:pPr>
            <w:r w:rsidRPr="00307EDB">
              <w:rPr>
                <w:rFonts w:cs="Times New Roman"/>
                <w:szCs w:val="22"/>
              </w:rPr>
              <w:t>49</w:t>
            </w:r>
          </w:p>
        </w:tc>
        <w:tc>
          <w:tcPr>
            <w:tcW w:w="284" w:type="dxa"/>
            <w:tcBorders>
              <w:top w:val="nil"/>
              <w:left w:val="nil"/>
              <w:bottom w:val="nil"/>
              <w:right w:val="nil"/>
            </w:tcBorders>
            <w:vAlign w:val="bottom"/>
          </w:tcPr>
          <w:p w14:paraId="54F7FA8C" w14:textId="77777777" w:rsidR="004064D5" w:rsidRPr="00307EDB" w:rsidRDefault="004064D5" w:rsidP="004064D5">
            <w:pPr>
              <w:pStyle w:val="acctfourfigures"/>
              <w:tabs>
                <w:tab w:val="left" w:pos="720"/>
              </w:tabs>
              <w:spacing w:line="240" w:lineRule="atLeast"/>
              <w:ind w:left="-79" w:right="-18"/>
              <w:jc w:val="center"/>
              <w:rPr>
                <w:rFonts w:cs="Times New Roman"/>
                <w:szCs w:val="22"/>
                <w:lang w:bidi="th-TH"/>
              </w:rPr>
            </w:pPr>
          </w:p>
        </w:tc>
        <w:tc>
          <w:tcPr>
            <w:tcW w:w="1134" w:type="dxa"/>
            <w:tcBorders>
              <w:top w:val="nil"/>
              <w:left w:val="nil"/>
              <w:bottom w:val="nil"/>
              <w:right w:val="nil"/>
            </w:tcBorders>
            <w:vAlign w:val="bottom"/>
          </w:tcPr>
          <w:p w14:paraId="4112EAB4" w14:textId="36AB280B" w:rsidR="004064D5" w:rsidRPr="00307EDB" w:rsidRDefault="004064D5" w:rsidP="004064D5">
            <w:pPr>
              <w:tabs>
                <w:tab w:val="decimal" w:pos="913"/>
              </w:tabs>
              <w:ind w:left="-108"/>
              <w:rPr>
                <w:rFonts w:cs="Times New Roman"/>
                <w:szCs w:val="22"/>
              </w:rPr>
            </w:pPr>
            <w:r w:rsidRPr="00307EDB">
              <w:rPr>
                <w:rFonts w:cs="Times New Roman"/>
                <w:szCs w:val="22"/>
              </w:rPr>
              <w:t>984,809</w:t>
            </w:r>
          </w:p>
        </w:tc>
        <w:tc>
          <w:tcPr>
            <w:tcW w:w="283" w:type="dxa"/>
            <w:tcBorders>
              <w:top w:val="nil"/>
              <w:left w:val="nil"/>
              <w:bottom w:val="nil"/>
              <w:right w:val="nil"/>
            </w:tcBorders>
            <w:vAlign w:val="bottom"/>
          </w:tcPr>
          <w:p w14:paraId="0DC2D934" w14:textId="77777777" w:rsidR="004064D5" w:rsidRPr="00307EDB" w:rsidRDefault="004064D5" w:rsidP="004064D5">
            <w:pPr>
              <w:pStyle w:val="BodyText"/>
              <w:tabs>
                <w:tab w:val="decimal" w:pos="748"/>
              </w:tabs>
              <w:spacing w:after="0" w:line="240" w:lineRule="auto"/>
              <w:ind w:left="-108"/>
              <w:jc w:val="center"/>
              <w:rPr>
                <w:rFonts w:cs="Times New Roman"/>
                <w:szCs w:val="22"/>
                <w:lang w:val="en-GB"/>
              </w:rPr>
            </w:pPr>
          </w:p>
        </w:tc>
        <w:tc>
          <w:tcPr>
            <w:tcW w:w="1136" w:type="dxa"/>
            <w:tcBorders>
              <w:top w:val="nil"/>
              <w:left w:val="nil"/>
              <w:bottom w:val="nil"/>
              <w:right w:val="nil"/>
            </w:tcBorders>
            <w:vAlign w:val="bottom"/>
          </w:tcPr>
          <w:p w14:paraId="07136341" w14:textId="445136D8" w:rsidR="004064D5" w:rsidRPr="00307EDB" w:rsidRDefault="004064D5" w:rsidP="004064D5">
            <w:pPr>
              <w:tabs>
                <w:tab w:val="decimal" w:pos="930"/>
              </w:tabs>
              <w:ind w:left="-108"/>
              <w:rPr>
                <w:rFonts w:cstheme="minorBidi"/>
                <w:szCs w:val="22"/>
                <w:cs/>
                <w:lang w:bidi="th-TH"/>
              </w:rPr>
            </w:pPr>
            <w:r w:rsidRPr="00307EDB">
              <w:rPr>
                <w:rFonts w:cs="Times New Roman"/>
                <w:szCs w:val="22"/>
              </w:rPr>
              <w:t>984,809</w:t>
            </w:r>
          </w:p>
        </w:tc>
        <w:tc>
          <w:tcPr>
            <w:tcW w:w="263" w:type="dxa"/>
            <w:tcBorders>
              <w:top w:val="nil"/>
              <w:left w:val="nil"/>
              <w:bottom w:val="nil"/>
              <w:right w:val="nil"/>
            </w:tcBorders>
            <w:vAlign w:val="bottom"/>
          </w:tcPr>
          <w:p w14:paraId="0DD37368" w14:textId="77777777" w:rsidR="004064D5" w:rsidRPr="00307EDB" w:rsidRDefault="004064D5" w:rsidP="004064D5">
            <w:pPr>
              <w:tabs>
                <w:tab w:val="decimal" w:pos="748"/>
              </w:tabs>
              <w:spacing w:line="240" w:lineRule="auto"/>
              <w:ind w:left="-108"/>
              <w:jc w:val="center"/>
              <w:rPr>
                <w:rFonts w:cs="Times New Roman"/>
                <w:szCs w:val="22"/>
              </w:rPr>
            </w:pPr>
          </w:p>
        </w:tc>
        <w:tc>
          <w:tcPr>
            <w:tcW w:w="727" w:type="dxa"/>
            <w:tcBorders>
              <w:top w:val="nil"/>
              <w:left w:val="nil"/>
              <w:bottom w:val="single" w:sz="4" w:space="0" w:color="auto"/>
              <w:right w:val="nil"/>
            </w:tcBorders>
            <w:vAlign w:val="bottom"/>
          </w:tcPr>
          <w:p w14:paraId="03FF1881" w14:textId="0F0F6F65" w:rsidR="004064D5" w:rsidRPr="00307EDB" w:rsidRDefault="004064D5" w:rsidP="004064D5">
            <w:pPr>
              <w:pStyle w:val="acctfourfigures"/>
              <w:tabs>
                <w:tab w:val="clear" w:pos="765"/>
                <w:tab w:val="decimal" w:pos="26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65" w:type="dxa"/>
            <w:tcBorders>
              <w:top w:val="nil"/>
              <w:left w:val="nil"/>
              <w:bottom w:val="nil"/>
              <w:right w:val="nil"/>
            </w:tcBorders>
            <w:vAlign w:val="bottom"/>
          </w:tcPr>
          <w:p w14:paraId="6C5BB76C" w14:textId="77777777" w:rsidR="004064D5" w:rsidRPr="00307EDB" w:rsidRDefault="004064D5" w:rsidP="004064D5">
            <w:pPr>
              <w:tabs>
                <w:tab w:val="decimal" w:pos="748"/>
              </w:tabs>
              <w:spacing w:line="240" w:lineRule="auto"/>
              <w:ind w:left="-108"/>
              <w:jc w:val="center"/>
              <w:rPr>
                <w:rFonts w:cs="Times New Roman"/>
                <w:szCs w:val="22"/>
                <w:lang w:bidi="th-TH"/>
              </w:rPr>
            </w:pPr>
          </w:p>
        </w:tc>
        <w:tc>
          <w:tcPr>
            <w:tcW w:w="586" w:type="dxa"/>
            <w:tcBorders>
              <w:top w:val="nil"/>
              <w:left w:val="nil"/>
              <w:bottom w:val="single" w:sz="4" w:space="0" w:color="auto"/>
              <w:right w:val="nil"/>
            </w:tcBorders>
            <w:vAlign w:val="bottom"/>
          </w:tcPr>
          <w:p w14:paraId="15988AAC" w14:textId="2F944D1A" w:rsidR="004064D5" w:rsidRPr="00307EDB" w:rsidRDefault="004064D5" w:rsidP="004064D5">
            <w:pPr>
              <w:pStyle w:val="acctfourfigures"/>
              <w:tabs>
                <w:tab w:val="clear" w:pos="765"/>
                <w:tab w:val="decimal" w:pos="351"/>
                <w:tab w:val="decimal" w:pos="711"/>
              </w:tabs>
              <w:spacing w:line="240" w:lineRule="auto"/>
              <w:ind w:left="-108" w:right="-173"/>
              <w:jc w:val="center"/>
              <w:rPr>
                <w:rFonts w:cs="Times New Roman"/>
                <w:szCs w:val="22"/>
                <w:lang w:bidi="th-TH"/>
              </w:rPr>
            </w:pPr>
            <w:r w:rsidRPr="00307EDB">
              <w:rPr>
                <w:rFonts w:cs="Times New Roman"/>
                <w:szCs w:val="22"/>
                <w:lang w:bidi="th-TH"/>
              </w:rPr>
              <w:t>-</w:t>
            </w:r>
          </w:p>
        </w:tc>
        <w:tc>
          <w:tcPr>
            <w:tcW w:w="283" w:type="dxa"/>
            <w:tcBorders>
              <w:top w:val="nil"/>
              <w:left w:val="nil"/>
              <w:bottom w:val="nil"/>
              <w:right w:val="nil"/>
            </w:tcBorders>
            <w:vAlign w:val="bottom"/>
          </w:tcPr>
          <w:p w14:paraId="180C9345" w14:textId="77777777" w:rsidR="004064D5" w:rsidRPr="00307EDB" w:rsidRDefault="004064D5" w:rsidP="004064D5">
            <w:pPr>
              <w:tabs>
                <w:tab w:val="decimal" w:pos="748"/>
              </w:tabs>
              <w:spacing w:line="240" w:lineRule="auto"/>
              <w:ind w:left="-108"/>
              <w:jc w:val="center"/>
              <w:rPr>
                <w:rFonts w:cs="Times New Roman"/>
                <w:szCs w:val="22"/>
                <w:lang w:bidi="th-TH"/>
              </w:rPr>
            </w:pPr>
          </w:p>
        </w:tc>
        <w:tc>
          <w:tcPr>
            <w:tcW w:w="1134" w:type="dxa"/>
            <w:tcBorders>
              <w:top w:val="nil"/>
              <w:left w:val="nil"/>
              <w:bottom w:val="single" w:sz="4" w:space="0" w:color="auto"/>
              <w:right w:val="nil"/>
            </w:tcBorders>
            <w:vAlign w:val="bottom"/>
          </w:tcPr>
          <w:p w14:paraId="357A8D0B" w14:textId="47DA9230" w:rsidR="004064D5" w:rsidRPr="00307EDB" w:rsidRDefault="004064D5" w:rsidP="004064D5">
            <w:pPr>
              <w:tabs>
                <w:tab w:val="decimal" w:pos="915"/>
              </w:tabs>
              <w:ind w:left="-108"/>
              <w:rPr>
                <w:rFonts w:cs="Times New Roman"/>
                <w:szCs w:val="22"/>
              </w:rPr>
            </w:pPr>
            <w:r w:rsidRPr="00307EDB">
              <w:rPr>
                <w:rFonts w:cs="Times New Roman"/>
                <w:szCs w:val="22"/>
              </w:rPr>
              <w:t>984,809</w:t>
            </w:r>
          </w:p>
        </w:tc>
        <w:tc>
          <w:tcPr>
            <w:tcW w:w="284" w:type="dxa"/>
            <w:tcBorders>
              <w:top w:val="nil"/>
              <w:left w:val="nil"/>
              <w:bottom w:val="nil"/>
              <w:right w:val="nil"/>
            </w:tcBorders>
            <w:vAlign w:val="bottom"/>
          </w:tcPr>
          <w:p w14:paraId="3981A3B5" w14:textId="77777777" w:rsidR="004064D5" w:rsidRPr="00307EDB" w:rsidRDefault="004064D5" w:rsidP="004064D5">
            <w:pPr>
              <w:pStyle w:val="BodyText"/>
              <w:tabs>
                <w:tab w:val="decimal" w:pos="748"/>
              </w:tabs>
              <w:spacing w:after="0" w:line="240" w:lineRule="auto"/>
              <w:ind w:left="-108"/>
              <w:jc w:val="center"/>
              <w:rPr>
                <w:rFonts w:cs="Times New Roman"/>
                <w:szCs w:val="22"/>
                <w:lang w:val="en-GB"/>
              </w:rPr>
            </w:pPr>
          </w:p>
        </w:tc>
        <w:tc>
          <w:tcPr>
            <w:tcW w:w="1138" w:type="dxa"/>
            <w:tcBorders>
              <w:top w:val="nil"/>
              <w:left w:val="nil"/>
              <w:bottom w:val="single" w:sz="4" w:space="0" w:color="auto"/>
              <w:right w:val="nil"/>
            </w:tcBorders>
            <w:vAlign w:val="bottom"/>
          </w:tcPr>
          <w:p w14:paraId="3D721FE2" w14:textId="1A3BB487" w:rsidR="004064D5" w:rsidRPr="00307EDB" w:rsidRDefault="004064D5" w:rsidP="004064D5">
            <w:pPr>
              <w:tabs>
                <w:tab w:val="decimal" w:pos="960"/>
              </w:tabs>
              <w:ind w:left="-108"/>
              <w:rPr>
                <w:rFonts w:cs="Times New Roman"/>
                <w:szCs w:val="22"/>
                <w:lang w:bidi="th-TH"/>
              </w:rPr>
            </w:pPr>
            <w:r w:rsidRPr="00307EDB">
              <w:rPr>
                <w:rFonts w:cs="Times New Roman"/>
                <w:szCs w:val="22"/>
              </w:rPr>
              <w:t>984,809</w:t>
            </w:r>
          </w:p>
        </w:tc>
      </w:tr>
      <w:bookmarkEnd w:id="0"/>
      <w:tr w:rsidR="004064D5" w:rsidRPr="00307EDB" w14:paraId="59008980" w14:textId="77777777" w:rsidTr="00386382">
        <w:tc>
          <w:tcPr>
            <w:tcW w:w="2430" w:type="dxa"/>
            <w:tcBorders>
              <w:top w:val="nil"/>
              <w:left w:val="nil"/>
              <w:bottom w:val="nil"/>
              <w:right w:val="nil"/>
            </w:tcBorders>
            <w:vAlign w:val="bottom"/>
            <w:hideMark/>
          </w:tcPr>
          <w:p w14:paraId="36F34266" w14:textId="77777777" w:rsidR="004064D5" w:rsidRPr="00307EDB" w:rsidRDefault="004064D5" w:rsidP="004064D5">
            <w:pPr>
              <w:ind w:left="-18" w:right="-218"/>
              <w:jc w:val="both"/>
              <w:rPr>
                <w:rFonts w:cs="Times New Roman"/>
                <w:b/>
                <w:bCs/>
                <w:szCs w:val="22"/>
              </w:rPr>
            </w:pPr>
            <w:r w:rsidRPr="00307EDB">
              <w:rPr>
                <w:rFonts w:cs="Times New Roman"/>
                <w:b/>
                <w:bCs/>
                <w:szCs w:val="22"/>
              </w:rPr>
              <w:t>Total</w:t>
            </w:r>
          </w:p>
        </w:tc>
        <w:tc>
          <w:tcPr>
            <w:tcW w:w="2905" w:type="dxa"/>
            <w:tcBorders>
              <w:top w:val="nil"/>
              <w:left w:val="nil"/>
              <w:bottom w:val="nil"/>
              <w:right w:val="nil"/>
            </w:tcBorders>
          </w:tcPr>
          <w:p w14:paraId="434AA915" w14:textId="77777777" w:rsidR="004064D5" w:rsidRPr="00307EDB" w:rsidRDefault="004064D5" w:rsidP="004064D5">
            <w:pPr>
              <w:pStyle w:val="acctfourfigures"/>
              <w:tabs>
                <w:tab w:val="decimal" w:pos="252"/>
              </w:tabs>
              <w:spacing w:line="240" w:lineRule="atLeast"/>
              <w:ind w:left="-79" w:right="-156"/>
              <w:jc w:val="center"/>
              <w:rPr>
                <w:rFonts w:cs="Times New Roman"/>
                <w:b/>
                <w:bCs/>
                <w:szCs w:val="22"/>
              </w:rPr>
            </w:pPr>
          </w:p>
        </w:tc>
        <w:tc>
          <w:tcPr>
            <w:tcW w:w="992" w:type="dxa"/>
            <w:tcBorders>
              <w:top w:val="nil"/>
              <w:left w:val="nil"/>
              <w:bottom w:val="nil"/>
              <w:right w:val="nil"/>
            </w:tcBorders>
          </w:tcPr>
          <w:p w14:paraId="1DBE4C8B" w14:textId="77777777" w:rsidR="004064D5" w:rsidRPr="00307EDB" w:rsidRDefault="004064D5" w:rsidP="004064D5">
            <w:pPr>
              <w:pStyle w:val="acctfourfigures"/>
              <w:tabs>
                <w:tab w:val="decimal" w:pos="252"/>
              </w:tabs>
              <w:spacing w:line="240" w:lineRule="atLeast"/>
              <w:ind w:left="-79" w:right="-156"/>
              <w:jc w:val="center"/>
              <w:rPr>
                <w:rFonts w:cs="Times New Roman"/>
                <w:b/>
                <w:bCs/>
                <w:szCs w:val="22"/>
              </w:rPr>
            </w:pPr>
          </w:p>
        </w:tc>
        <w:tc>
          <w:tcPr>
            <w:tcW w:w="709" w:type="dxa"/>
            <w:tcBorders>
              <w:top w:val="nil"/>
              <w:left w:val="nil"/>
              <w:bottom w:val="nil"/>
              <w:right w:val="nil"/>
            </w:tcBorders>
            <w:vAlign w:val="bottom"/>
          </w:tcPr>
          <w:p w14:paraId="2D47170D" w14:textId="0F251C60" w:rsidR="004064D5" w:rsidRPr="00307EDB" w:rsidRDefault="004064D5" w:rsidP="004064D5">
            <w:pPr>
              <w:pStyle w:val="acctfourfigures"/>
              <w:tabs>
                <w:tab w:val="decimal" w:pos="252"/>
              </w:tabs>
              <w:spacing w:line="240" w:lineRule="atLeast"/>
              <w:ind w:left="-79" w:right="-156"/>
              <w:jc w:val="center"/>
              <w:rPr>
                <w:rFonts w:cs="Times New Roman"/>
                <w:b/>
                <w:bCs/>
                <w:szCs w:val="22"/>
              </w:rPr>
            </w:pPr>
          </w:p>
        </w:tc>
        <w:tc>
          <w:tcPr>
            <w:tcW w:w="567" w:type="dxa"/>
            <w:tcBorders>
              <w:top w:val="nil"/>
              <w:left w:val="nil"/>
              <w:bottom w:val="nil"/>
              <w:right w:val="nil"/>
            </w:tcBorders>
            <w:vAlign w:val="bottom"/>
          </w:tcPr>
          <w:p w14:paraId="1B4C18F4" w14:textId="77777777" w:rsidR="004064D5" w:rsidRPr="00307EDB" w:rsidRDefault="004064D5" w:rsidP="004064D5">
            <w:pPr>
              <w:pStyle w:val="acctfourfigures"/>
              <w:tabs>
                <w:tab w:val="decimal" w:pos="252"/>
              </w:tabs>
              <w:spacing w:line="240" w:lineRule="atLeast"/>
              <w:ind w:left="-79" w:right="-156"/>
              <w:jc w:val="center"/>
              <w:rPr>
                <w:rFonts w:cs="Times New Roman"/>
                <w:b/>
                <w:bCs/>
                <w:szCs w:val="22"/>
              </w:rPr>
            </w:pPr>
          </w:p>
        </w:tc>
        <w:tc>
          <w:tcPr>
            <w:tcW w:w="284" w:type="dxa"/>
            <w:tcBorders>
              <w:top w:val="nil"/>
              <w:left w:val="nil"/>
              <w:bottom w:val="nil"/>
              <w:right w:val="nil"/>
            </w:tcBorders>
            <w:vAlign w:val="bottom"/>
          </w:tcPr>
          <w:p w14:paraId="51660A34" w14:textId="77777777" w:rsidR="004064D5" w:rsidRPr="00307EDB" w:rsidRDefault="004064D5" w:rsidP="004064D5">
            <w:pPr>
              <w:pStyle w:val="acctfourfigures"/>
              <w:tabs>
                <w:tab w:val="decimal" w:pos="615"/>
              </w:tabs>
              <w:spacing w:line="240" w:lineRule="atLeast"/>
              <w:ind w:left="-198"/>
              <w:jc w:val="center"/>
              <w:rPr>
                <w:rFonts w:cs="Times New Roman"/>
                <w:b/>
                <w:bCs/>
                <w:szCs w:val="22"/>
                <w:lang w:bidi="th-TH"/>
              </w:rPr>
            </w:pPr>
          </w:p>
        </w:tc>
        <w:tc>
          <w:tcPr>
            <w:tcW w:w="1134" w:type="dxa"/>
            <w:tcBorders>
              <w:top w:val="single" w:sz="4" w:space="0" w:color="auto"/>
              <w:left w:val="nil"/>
              <w:bottom w:val="double" w:sz="4" w:space="0" w:color="auto"/>
              <w:right w:val="nil"/>
            </w:tcBorders>
            <w:vAlign w:val="bottom"/>
          </w:tcPr>
          <w:p w14:paraId="43698730" w14:textId="09D9188D" w:rsidR="004064D5" w:rsidRPr="00307EDB" w:rsidRDefault="004064D5" w:rsidP="004064D5">
            <w:pPr>
              <w:tabs>
                <w:tab w:val="decimal" w:pos="914"/>
              </w:tabs>
              <w:ind w:left="-108"/>
              <w:rPr>
                <w:rFonts w:cs="Times New Roman"/>
                <w:b/>
                <w:bCs/>
                <w:szCs w:val="22"/>
              </w:rPr>
            </w:pPr>
            <w:r w:rsidRPr="00307EDB">
              <w:rPr>
                <w:rFonts w:cs="Times New Roman"/>
                <w:b/>
                <w:bCs/>
                <w:szCs w:val="22"/>
              </w:rPr>
              <w:t>8</w:t>
            </w:r>
            <w:r>
              <w:rPr>
                <w:rFonts w:cs="Times New Roman"/>
                <w:b/>
                <w:bCs/>
                <w:szCs w:val="22"/>
              </w:rPr>
              <w:t>5</w:t>
            </w:r>
            <w:r w:rsidRPr="00307EDB">
              <w:rPr>
                <w:rFonts w:cs="Times New Roman"/>
                <w:b/>
                <w:bCs/>
                <w:szCs w:val="22"/>
              </w:rPr>
              <w:t>,</w:t>
            </w:r>
            <w:r>
              <w:rPr>
                <w:rFonts w:cs="Times New Roman"/>
                <w:b/>
                <w:bCs/>
                <w:szCs w:val="22"/>
              </w:rPr>
              <w:t>817</w:t>
            </w:r>
            <w:r w:rsidRPr="00307EDB">
              <w:rPr>
                <w:rFonts w:cs="Times New Roman"/>
                <w:b/>
                <w:bCs/>
                <w:szCs w:val="22"/>
              </w:rPr>
              <w:t>,</w:t>
            </w:r>
            <w:r>
              <w:rPr>
                <w:rFonts w:cs="Times New Roman"/>
                <w:b/>
                <w:bCs/>
                <w:szCs w:val="22"/>
              </w:rPr>
              <w:t>8</w:t>
            </w:r>
            <w:r w:rsidRPr="00307EDB">
              <w:rPr>
                <w:rFonts w:cs="Times New Roman"/>
                <w:b/>
                <w:bCs/>
                <w:szCs w:val="22"/>
              </w:rPr>
              <w:t>34</w:t>
            </w:r>
          </w:p>
        </w:tc>
        <w:tc>
          <w:tcPr>
            <w:tcW w:w="283" w:type="dxa"/>
            <w:tcBorders>
              <w:top w:val="nil"/>
              <w:left w:val="nil"/>
              <w:bottom w:val="nil"/>
              <w:right w:val="nil"/>
            </w:tcBorders>
            <w:vAlign w:val="bottom"/>
          </w:tcPr>
          <w:p w14:paraId="42742437" w14:textId="77777777" w:rsidR="004064D5" w:rsidRPr="00307EDB" w:rsidRDefault="004064D5" w:rsidP="004064D5">
            <w:pPr>
              <w:tabs>
                <w:tab w:val="decimal" w:pos="748"/>
              </w:tabs>
              <w:ind w:left="-108"/>
              <w:rPr>
                <w:rFonts w:cs="Times New Roman"/>
                <w:b/>
                <w:bCs/>
                <w:szCs w:val="22"/>
              </w:rPr>
            </w:pPr>
          </w:p>
        </w:tc>
        <w:tc>
          <w:tcPr>
            <w:tcW w:w="1136" w:type="dxa"/>
            <w:tcBorders>
              <w:top w:val="single" w:sz="4" w:space="0" w:color="auto"/>
              <w:left w:val="nil"/>
              <w:bottom w:val="double" w:sz="4" w:space="0" w:color="auto"/>
              <w:right w:val="nil"/>
            </w:tcBorders>
            <w:vAlign w:val="bottom"/>
            <w:hideMark/>
          </w:tcPr>
          <w:p w14:paraId="7C9E1B68" w14:textId="131B6A83" w:rsidR="004064D5" w:rsidRPr="00307EDB" w:rsidRDefault="004064D5" w:rsidP="004064D5">
            <w:pPr>
              <w:tabs>
                <w:tab w:val="decimal" w:pos="930"/>
              </w:tabs>
              <w:ind w:left="-108"/>
              <w:rPr>
                <w:rFonts w:cs="Times New Roman"/>
                <w:b/>
                <w:bCs/>
                <w:szCs w:val="22"/>
              </w:rPr>
            </w:pPr>
            <w:r w:rsidRPr="00307EDB">
              <w:rPr>
                <w:rFonts w:cs="Times New Roman"/>
                <w:b/>
                <w:bCs/>
                <w:szCs w:val="22"/>
              </w:rPr>
              <w:t>89,383,334</w:t>
            </w:r>
          </w:p>
        </w:tc>
        <w:tc>
          <w:tcPr>
            <w:tcW w:w="263" w:type="dxa"/>
            <w:tcBorders>
              <w:top w:val="nil"/>
              <w:left w:val="nil"/>
              <w:bottom w:val="nil"/>
              <w:right w:val="nil"/>
            </w:tcBorders>
            <w:vAlign w:val="bottom"/>
          </w:tcPr>
          <w:p w14:paraId="588E6548" w14:textId="77777777" w:rsidR="004064D5" w:rsidRPr="00307EDB" w:rsidRDefault="004064D5" w:rsidP="004064D5">
            <w:pPr>
              <w:tabs>
                <w:tab w:val="decimal" w:pos="748"/>
              </w:tabs>
              <w:ind w:left="-108"/>
              <w:jc w:val="right"/>
              <w:rPr>
                <w:rFonts w:cs="Times New Roman"/>
                <w:b/>
                <w:bCs/>
                <w:szCs w:val="22"/>
              </w:rPr>
            </w:pPr>
          </w:p>
        </w:tc>
        <w:tc>
          <w:tcPr>
            <w:tcW w:w="727" w:type="dxa"/>
            <w:tcBorders>
              <w:top w:val="single" w:sz="4" w:space="0" w:color="auto"/>
              <w:left w:val="nil"/>
              <w:bottom w:val="double" w:sz="4" w:space="0" w:color="auto"/>
              <w:right w:val="nil"/>
            </w:tcBorders>
            <w:vAlign w:val="bottom"/>
          </w:tcPr>
          <w:p w14:paraId="69D068C6" w14:textId="5E313F58" w:rsidR="004064D5" w:rsidRPr="00307EDB" w:rsidRDefault="004064D5" w:rsidP="004064D5">
            <w:pPr>
              <w:pStyle w:val="acctfourfigures"/>
              <w:tabs>
                <w:tab w:val="clear" w:pos="765"/>
                <w:tab w:val="decimal" w:pos="261"/>
                <w:tab w:val="decimal" w:pos="711"/>
              </w:tabs>
              <w:spacing w:line="240" w:lineRule="auto"/>
              <w:ind w:left="-108" w:right="-173"/>
              <w:jc w:val="center"/>
              <w:rPr>
                <w:rFonts w:cs="Times New Roman"/>
                <w:b/>
                <w:bCs/>
                <w:szCs w:val="22"/>
                <w:lang w:bidi="th-TH"/>
              </w:rPr>
            </w:pPr>
            <w:r w:rsidRPr="00307EDB">
              <w:rPr>
                <w:rFonts w:cs="Times New Roman"/>
                <w:b/>
                <w:bCs/>
                <w:szCs w:val="22"/>
                <w:lang w:bidi="th-TH"/>
              </w:rPr>
              <w:t>-</w:t>
            </w:r>
          </w:p>
        </w:tc>
        <w:tc>
          <w:tcPr>
            <w:tcW w:w="265" w:type="dxa"/>
            <w:tcBorders>
              <w:top w:val="nil"/>
              <w:left w:val="nil"/>
              <w:bottom w:val="nil"/>
              <w:right w:val="nil"/>
            </w:tcBorders>
            <w:vAlign w:val="bottom"/>
          </w:tcPr>
          <w:p w14:paraId="7B506A2A" w14:textId="77777777" w:rsidR="004064D5" w:rsidRPr="00307EDB" w:rsidRDefault="004064D5" w:rsidP="004064D5">
            <w:pPr>
              <w:keepNext/>
              <w:shd w:val="solid" w:color="FFFFFF" w:fill="FFFFFF"/>
              <w:tabs>
                <w:tab w:val="decimal" w:pos="748"/>
              </w:tabs>
              <w:spacing w:line="240" w:lineRule="auto"/>
              <w:ind w:left="-108"/>
              <w:outlineLvl w:val="0"/>
              <w:rPr>
                <w:rFonts w:cs="Times New Roman"/>
                <w:b/>
                <w:bCs/>
                <w:szCs w:val="22"/>
                <w:lang w:bidi="th-TH"/>
              </w:rPr>
            </w:pPr>
          </w:p>
        </w:tc>
        <w:tc>
          <w:tcPr>
            <w:tcW w:w="586" w:type="dxa"/>
            <w:tcBorders>
              <w:top w:val="single" w:sz="4" w:space="0" w:color="auto"/>
              <w:left w:val="nil"/>
              <w:bottom w:val="double" w:sz="4" w:space="0" w:color="auto"/>
              <w:right w:val="nil"/>
            </w:tcBorders>
            <w:vAlign w:val="bottom"/>
            <w:hideMark/>
          </w:tcPr>
          <w:p w14:paraId="5705BF39" w14:textId="77777777" w:rsidR="004064D5" w:rsidRPr="00307EDB" w:rsidRDefault="004064D5" w:rsidP="004064D5">
            <w:pPr>
              <w:pStyle w:val="acctfourfigures"/>
              <w:tabs>
                <w:tab w:val="clear" w:pos="765"/>
                <w:tab w:val="decimal" w:pos="351"/>
                <w:tab w:val="decimal" w:pos="711"/>
              </w:tabs>
              <w:spacing w:line="240" w:lineRule="auto"/>
              <w:ind w:left="-108" w:right="-173"/>
              <w:jc w:val="center"/>
              <w:rPr>
                <w:rFonts w:cs="Times New Roman"/>
                <w:b/>
                <w:bCs/>
                <w:szCs w:val="22"/>
                <w:lang w:bidi="th-TH"/>
              </w:rPr>
            </w:pPr>
            <w:r w:rsidRPr="00307EDB">
              <w:rPr>
                <w:rFonts w:cs="Times New Roman"/>
                <w:b/>
                <w:bCs/>
                <w:szCs w:val="22"/>
                <w:lang w:bidi="th-TH"/>
              </w:rPr>
              <w:t>-</w:t>
            </w:r>
          </w:p>
        </w:tc>
        <w:tc>
          <w:tcPr>
            <w:tcW w:w="283" w:type="dxa"/>
            <w:tcBorders>
              <w:top w:val="nil"/>
              <w:left w:val="nil"/>
              <w:bottom w:val="nil"/>
              <w:right w:val="nil"/>
            </w:tcBorders>
            <w:vAlign w:val="bottom"/>
          </w:tcPr>
          <w:p w14:paraId="1285D230" w14:textId="77777777" w:rsidR="004064D5" w:rsidRPr="00307EDB" w:rsidRDefault="004064D5" w:rsidP="004064D5">
            <w:pPr>
              <w:keepNext/>
              <w:shd w:val="solid" w:color="FFFFFF" w:fill="FFFFFF"/>
              <w:tabs>
                <w:tab w:val="decimal" w:pos="748"/>
              </w:tabs>
              <w:spacing w:line="240" w:lineRule="auto"/>
              <w:ind w:left="-108"/>
              <w:outlineLvl w:val="0"/>
              <w:rPr>
                <w:rFonts w:cs="Times New Roman"/>
                <w:b/>
                <w:bCs/>
                <w:szCs w:val="22"/>
                <w:lang w:bidi="th-TH"/>
              </w:rPr>
            </w:pPr>
          </w:p>
        </w:tc>
        <w:tc>
          <w:tcPr>
            <w:tcW w:w="1134" w:type="dxa"/>
            <w:tcBorders>
              <w:top w:val="single" w:sz="4" w:space="0" w:color="auto"/>
              <w:left w:val="nil"/>
              <w:bottom w:val="double" w:sz="4" w:space="0" w:color="auto"/>
              <w:right w:val="nil"/>
            </w:tcBorders>
            <w:vAlign w:val="bottom"/>
          </w:tcPr>
          <w:p w14:paraId="32DD452B" w14:textId="19B5B5FA" w:rsidR="004064D5" w:rsidRPr="00307EDB" w:rsidRDefault="004064D5" w:rsidP="004064D5">
            <w:pPr>
              <w:tabs>
                <w:tab w:val="decimal" w:pos="915"/>
              </w:tabs>
              <w:ind w:left="-108"/>
              <w:rPr>
                <w:rFonts w:cs="Times New Roman"/>
                <w:b/>
                <w:bCs/>
                <w:szCs w:val="22"/>
              </w:rPr>
            </w:pPr>
            <w:r w:rsidRPr="00307EDB">
              <w:rPr>
                <w:rFonts w:cs="Times New Roman"/>
                <w:b/>
                <w:bCs/>
                <w:szCs w:val="22"/>
              </w:rPr>
              <w:t>8</w:t>
            </w:r>
            <w:r>
              <w:rPr>
                <w:rFonts w:cs="Times New Roman"/>
                <w:b/>
                <w:bCs/>
                <w:szCs w:val="22"/>
              </w:rPr>
              <w:t>5</w:t>
            </w:r>
            <w:r w:rsidRPr="00307EDB">
              <w:rPr>
                <w:rFonts w:cs="Times New Roman"/>
                <w:b/>
                <w:bCs/>
                <w:szCs w:val="22"/>
              </w:rPr>
              <w:t>,</w:t>
            </w:r>
            <w:r>
              <w:rPr>
                <w:rFonts w:cs="Times New Roman"/>
                <w:b/>
                <w:bCs/>
                <w:szCs w:val="22"/>
              </w:rPr>
              <w:t>817</w:t>
            </w:r>
            <w:r w:rsidRPr="00307EDB">
              <w:rPr>
                <w:rFonts w:cs="Times New Roman"/>
                <w:b/>
                <w:bCs/>
                <w:szCs w:val="22"/>
              </w:rPr>
              <w:t>,</w:t>
            </w:r>
            <w:r>
              <w:rPr>
                <w:rFonts w:cs="Times New Roman"/>
                <w:b/>
                <w:bCs/>
                <w:szCs w:val="22"/>
              </w:rPr>
              <w:t>8</w:t>
            </w:r>
            <w:r w:rsidRPr="00307EDB">
              <w:rPr>
                <w:rFonts w:cs="Times New Roman"/>
                <w:b/>
                <w:bCs/>
                <w:szCs w:val="22"/>
              </w:rPr>
              <w:t>34</w:t>
            </w:r>
          </w:p>
        </w:tc>
        <w:tc>
          <w:tcPr>
            <w:tcW w:w="284" w:type="dxa"/>
            <w:tcBorders>
              <w:top w:val="nil"/>
              <w:left w:val="nil"/>
              <w:bottom w:val="nil"/>
              <w:right w:val="nil"/>
            </w:tcBorders>
            <w:vAlign w:val="bottom"/>
          </w:tcPr>
          <w:p w14:paraId="6DB35244" w14:textId="77777777" w:rsidR="004064D5" w:rsidRPr="00307EDB" w:rsidRDefault="004064D5" w:rsidP="004064D5">
            <w:pPr>
              <w:pStyle w:val="BodyText"/>
              <w:tabs>
                <w:tab w:val="decimal" w:pos="748"/>
              </w:tabs>
              <w:spacing w:after="0" w:line="240" w:lineRule="auto"/>
              <w:ind w:left="-108"/>
              <w:jc w:val="right"/>
              <w:rPr>
                <w:rFonts w:cs="Times New Roman"/>
                <w:b/>
                <w:bCs/>
                <w:szCs w:val="22"/>
              </w:rPr>
            </w:pPr>
          </w:p>
        </w:tc>
        <w:tc>
          <w:tcPr>
            <w:tcW w:w="1138" w:type="dxa"/>
            <w:tcBorders>
              <w:top w:val="single" w:sz="4" w:space="0" w:color="auto"/>
              <w:left w:val="nil"/>
              <w:bottom w:val="double" w:sz="4" w:space="0" w:color="auto"/>
              <w:right w:val="nil"/>
            </w:tcBorders>
            <w:vAlign w:val="bottom"/>
            <w:hideMark/>
          </w:tcPr>
          <w:p w14:paraId="1367FE21" w14:textId="5393F9F3" w:rsidR="004064D5" w:rsidRPr="00307EDB" w:rsidRDefault="004064D5" w:rsidP="004064D5">
            <w:pPr>
              <w:tabs>
                <w:tab w:val="decimal" w:pos="960"/>
              </w:tabs>
              <w:ind w:left="-108"/>
              <w:rPr>
                <w:rFonts w:cs="Times New Roman"/>
                <w:b/>
                <w:bCs/>
                <w:szCs w:val="22"/>
              </w:rPr>
            </w:pPr>
            <w:r w:rsidRPr="00307EDB">
              <w:rPr>
                <w:rFonts w:cs="Times New Roman"/>
                <w:b/>
                <w:bCs/>
                <w:szCs w:val="22"/>
              </w:rPr>
              <w:t>89,383,334</w:t>
            </w:r>
          </w:p>
        </w:tc>
      </w:tr>
    </w:tbl>
    <w:p w14:paraId="04A7D55D" w14:textId="77777777" w:rsidR="0054729E" w:rsidRPr="007C4A02" w:rsidRDefault="0054729E" w:rsidP="0054729E">
      <w:pPr>
        <w:tabs>
          <w:tab w:val="left" w:pos="720"/>
        </w:tabs>
        <w:jc w:val="thaiDistribute"/>
        <w:rPr>
          <w:rFonts w:cs="Times New Roman"/>
          <w:sz w:val="18"/>
          <w:szCs w:val="18"/>
        </w:rPr>
      </w:pPr>
    </w:p>
    <w:p w14:paraId="61F7BBC7" w14:textId="77777777" w:rsidR="00AA0E97" w:rsidRPr="007C4A02" w:rsidRDefault="00AA0E97" w:rsidP="006D5716">
      <w:pPr>
        <w:spacing w:line="240" w:lineRule="atLeast"/>
        <w:rPr>
          <w:rFonts w:cs="Times New Roman"/>
          <w:sz w:val="18"/>
          <w:szCs w:val="18"/>
          <w:lang w:val="en-US"/>
        </w:rPr>
      </w:pPr>
    </w:p>
    <w:p w14:paraId="77EBB86D" w14:textId="77777777" w:rsidR="00AA0E97" w:rsidRPr="007C4A02" w:rsidRDefault="00AA0E97" w:rsidP="006D5716">
      <w:pPr>
        <w:spacing w:line="240" w:lineRule="atLeast"/>
        <w:rPr>
          <w:rFonts w:cs="Times New Roman"/>
          <w:sz w:val="18"/>
          <w:szCs w:val="18"/>
          <w:lang w:val="en-US" w:bidi="th-TH"/>
        </w:rPr>
      </w:pPr>
    </w:p>
    <w:p w14:paraId="290F2675" w14:textId="77777777" w:rsidR="00AA0E97" w:rsidRPr="007C4A02" w:rsidRDefault="00AA0E97" w:rsidP="006D5716">
      <w:pPr>
        <w:spacing w:line="240" w:lineRule="atLeast"/>
        <w:rPr>
          <w:rFonts w:cs="Times New Roman"/>
          <w:sz w:val="18"/>
          <w:szCs w:val="18"/>
          <w:lang w:val="en-US" w:bidi="th-TH"/>
        </w:rPr>
        <w:sectPr w:rsidR="00AA0E97" w:rsidRPr="007C4A02" w:rsidSect="009053AC">
          <w:footerReference w:type="default" r:id="rId16"/>
          <w:pgSz w:w="16840" w:h="11907" w:orient="landscape" w:code="9"/>
          <w:pgMar w:top="691" w:right="1152" w:bottom="576" w:left="1152" w:header="720" w:footer="720" w:gutter="0"/>
          <w:cols w:space="720"/>
        </w:sectPr>
      </w:pPr>
    </w:p>
    <w:p w14:paraId="1F155FE4" w14:textId="77777777" w:rsidR="00F64141" w:rsidRPr="00276B35" w:rsidRDefault="00F64141" w:rsidP="00F64141">
      <w:pPr>
        <w:pStyle w:val="block"/>
        <w:tabs>
          <w:tab w:val="left" w:pos="630"/>
        </w:tabs>
        <w:spacing w:after="0" w:line="240" w:lineRule="atLeast"/>
        <w:ind w:left="927" w:right="-27" w:hanging="387"/>
        <w:jc w:val="thaiDistribute"/>
        <w:rPr>
          <w:b/>
          <w:bCs/>
          <w:i/>
          <w:iCs/>
          <w:szCs w:val="28"/>
          <w:lang w:val="en-US" w:bidi="th-TH"/>
        </w:rPr>
      </w:pPr>
      <w:r w:rsidRPr="00276B35">
        <w:rPr>
          <w:b/>
          <w:bCs/>
          <w:i/>
          <w:iCs/>
          <w:szCs w:val="28"/>
          <w:lang w:val="en-US" w:bidi="th-TH"/>
        </w:rPr>
        <w:lastRenderedPageBreak/>
        <w:t xml:space="preserve">Acquiring shares to invest in </w:t>
      </w:r>
      <w:proofErr w:type="spellStart"/>
      <w:r w:rsidRPr="00276B35">
        <w:rPr>
          <w:b/>
          <w:bCs/>
          <w:i/>
          <w:iCs/>
          <w:szCs w:val="28"/>
          <w:lang w:val="en-US" w:bidi="th-TH"/>
        </w:rPr>
        <w:t>Nexif</w:t>
      </w:r>
      <w:proofErr w:type="spellEnd"/>
      <w:r w:rsidRPr="00276B35">
        <w:rPr>
          <w:b/>
          <w:bCs/>
          <w:i/>
          <w:iCs/>
          <w:szCs w:val="28"/>
          <w:lang w:val="en-US" w:bidi="th-TH"/>
        </w:rPr>
        <w:t xml:space="preserve"> Energy </w:t>
      </w:r>
      <w:r>
        <w:rPr>
          <w:b/>
          <w:bCs/>
          <w:i/>
          <w:iCs/>
          <w:szCs w:val="28"/>
          <w:lang w:val="en-US" w:bidi="th-TH"/>
        </w:rPr>
        <w:t>Holding B.V. (“NEHBV”)</w:t>
      </w:r>
    </w:p>
    <w:p w14:paraId="120C80DA" w14:textId="77777777" w:rsidR="00F64141" w:rsidRPr="00CF5CBB" w:rsidRDefault="00F64141" w:rsidP="00F64141">
      <w:pPr>
        <w:pStyle w:val="BodyText"/>
        <w:spacing w:after="0" w:line="240" w:lineRule="atLeast"/>
        <w:ind w:left="540"/>
        <w:jc w:val="thaiDistribute"/>
        <w:rPr>
          <w:rFonts w:cs="Times New Roman"/>
          <w:szCs w:val="22"/>
        </w:rPr>
      </w:pPr>
    </w:p>
    <w:p w14:paraId="04B7E891" w14:textId="77777777" w:rsidR="00F64141" w:rsidRPr="00257DF2" w:rsidRDefault="00F64141" w:rsidP="00F64141">
      <w:pPr>
        <w:pStyle w:val="BodyText"/>
        <w:spacing w:after="0" w:line="240" w:lineRule="atLeast"/>
        <w:ind w:left="540"/>
        <w:jc w:val="thaiDistribute"/>
        <w:rPr>
          <w:rFonts w:cs="Times New Roman"/>
          <w:szCs w:val="22"/>
          <w:lang w:val="en-GB"/>
        </w:rPr>
      </w:pPr>
      <w:r>
        <w:rPr>
          <w:rFonts w:cs="Times New Roman"/>
          <w:szCs w:val="22"/>
          <w:lang w:val="en-GB"/>
        </w:rPr>
        <w:t xml:space="preserve">On 20 December 2022, RH International (Singapore) Corporation </w:t>
      </w:r>
      <w:proofErr w:type="spellStart"/>
      <w:r>
        <w:rPr>
          <w:rFonts w:cs="Times New Roman"/>
          <w:szCs w:val="22"/>
          <w:lang w:val="en-GB"/>
        </w:rPr>
        <w:t>Pte.</w:t>
      </w:r>
      <w:proofErr w:type="spellEnd"/>
      <w:r>
        <w:rPr>
          <w:rFonts w:cs="Times New Roman"/>
          <w:szCs w:val="22"/>
          <w:lang w:val="en-GB"/>
        </w:rPr>
        <w:t xml:space="preserve"> Ltd. (“RHIS”), an indirect subsidiary of the Company, acquired shares in </w:t>
      </w:r>
      <w:proofErr w:type="spellStart"/>
      <w:r>
        <w:rPr>
          <w:rFonts w:cs="Times New Roman"/>
          <w:szCs w:val="22"/>
          <w:lang w:val="en-GB"/>
        </w:rPr>
        <w:t>Nexif</w:t>
      </w:r>
      <w:proofErr w:type="spellEnd"/>
      <w:r>
        <w:rPr>
          <w:rFonts w:cs="Times New Roman"/>
          <w:szCs w:val="22"/>
          <w:lang w:val="en-GB"/>
        </w:rPr>
        <w:t xml:space="preserve"> Energy Holding B.V. (“NEHBV”) which hold the asset of renewable energy power plants, gas turbine power plant, combined cycle power plant and battery energy storage system in Thailand, the Commonwealth of Australia and the Socialist Republic of Vietnam in proportion of investment of 100% amount</w:t>
      </w:r>
      <w:r>
        <w:rPr>
          <w:szCs w:val="28"/>
          <w:lang w:val="en-GB" w:bidi="th-TH"/>
        </w:rPr>
        <w:t xml:space="preserve">ing </w:t>
      </w:r>
      <w:r>
        <w:rPr>
          <w:rFonts w:cs="Times New Roman"/>
          <w:szCs w:val="22"/>
          <w:lang w:val="en-GB"/>
        </w:rPr>
        <w:t>to US Dollars 480.78 million or equivalent to Baht 16,</w:t>
      </w:r>
      <w:r w:rsidRPr="00257DF2">
        <w:rPr>
          <w:rFonts w:cs="Times New Roman"/>
          <w:szCs w:val="22"/>
          <w:lang w:val="en-GB"/>
        </w:rPr>
        <w:t>617 million.</w:t>
      </w:r>
    </w:p>
    <w:p w14:paraId="1E61AD16" w14:textId="77777777" w:rsidR="00F64141" w:rsidRPr="00257DF2" w:rsidRDefault="00F64141" w:rsidP="00F64141">
      <w:pPr>
        <w:pStyle w:val="BodyText"/>
        <w:spacing w:after="0" w:line="240" w:lineRule="atLeast"/>
        <w:ind w:left="540"/>
        <w:jc w:val="thaiDistribute"/>
        <w:rPr>
          <w:rFonts w:cs="Times New Roman"/>
          <w:szCs w:val="22"/>
        </w:rPr>
      </w:pPr>
    </w:p>
    <w:p w14:paraId="196DA32F" w14:textId="262C6BF6" w:rsidR="00D613A2" w:rsidRPr="007F6B60" w:rsidRDefault="00D613A2" w:rsidP="00D613A2">
      <w:pPr>
        <w:autoSpaceDE w:val="0"/>
        <w:autoSpaceDN w:val="0"/>
        <w:adjustRightInd w:val="0"/>
        <w:spacing w:line="240" w:lineRule="auto"/>
        <w:ind w:left="588"/>
        <w:jc w:val="thaiDistribute"/>
        <w:rPr>
          <w:rFonts w:cs="Times New Roman"/>
          <w:szCs w:val="22"/>
          <w:lang w:val="en-AU"/>
        </w:rPr>
      </w:pPr>
      <w:r w:rsidRPr="00257DF2">
        <w:rPr>
          <w:rFonts w:cs="Times New Roman"/>
          <w:szCs w:val="22"/>
          <w:lang w:val="en-AU"/>
        </w:rPr>
        <w:t>The Group incurred acquisition-related costs of Baht 369 million which</w:t>
      </w:r>
      <w:r w:rsidRPr="00257DF2">
        <w:rPr>
          <w:color w:val="000000"/>
          <w:szCs w:val="22"/>
        </w:rPr>
        <w:t xml:space="preserve"> have been included in administrative expenses in the consolidated statement of comprehensive income.</w:t>
      </w:r>
    </w:p>
    <w:p w14:paraId="23660061" w14:textId="77777777" w:rsidR="00D613A2" w:rsidRPr="00D613A2" w:rsidRDefault="00D613A2" w:rsidP="00F64141">
      <w:pPr>
        <w:pStyle w:val="BodyText"/>
        <w:spacing w:after="0" w:line="240" w:lineRule="atLeast"/>
        <w:ind w:left="540"/>
        <w:jc w:val="thaiDistribute"/>
        <w:rPr>
          <w:rFonts w:cs="Times New Roman"/>
          <w:szCs w:val="22"/>
          <w:lang w:val="en-GB"/>
        </w:rPr>
      </w:pPr>
    </w:p>
    <w:p w14:paraId="1860793F" w14:textId="1D72C714" w:rsidR="00F64141" w:rsidRPr="00D613A2" w:rsidRDefault="00F64141" w:rsidP="00D613A2">
      <w:pPr>
        <w:pStyle w:val="block"/>
        <w:tabs>
          <w:tab w:val="left" w:pos="9720"/>
        </w:tabs>
        <w:spacing w:line="240" w:lineRule="exact"/>
        <w:ind w:left="540"/>
        <w:jc w:val="thaiDistribute"/>
        <w:rPr>
          <w:rFonts w:cstheme="minorBidi"/>
          <w:szCs w:val="28"/>
          <w:cs/>
          <w:lang w:val="en-US" w:bidi="th-TH"/>
        </w:rPr>
      </w:pPr>
      <w:r>
        <w:rPr>
          <w:rFonts w:cstheme="minorBidi"/>
          <w:szCs w:val="28"/>
          <w:lang w:val="en-US" w:bidi="th-TH"/>
        </w:rPr>
        <w:t xml:space="preserve">TFRS required Management to make preliminary assessment of the fair values of the assets, liabilities and contingent liabilities specified at the acquisition date. The Group hired an independent appraiser to determine the fair value of assets and liabilities acquired during the measurement period, which must not exceed one year from the acquisition date </w:t>
      </w:r>
      <w:r w:rsidRPr="00257DF2">
        <w:rPr>
          <w:rFonts w:cstheme="minorBidi"/>
          <w:szCs w:val="28"/>
          <w:lang w:val="en-US" w:bidi="th-TH"/>
        </w:rPr>
        <w:t xml:space="preserve">to reflect new information obtained about facts and circumstances that existed as of the acquisition date. </w:t>
      </w:r>
      <w:r w:rsidR="00073CEC" w:rsidRPr="00257DF2">
        <w:rPr>
          <w:rFonts w:cstheme="minorBidi"/>
          <w:szCs w:val="28"/>
          <w:lang w:val="en-US" w:bidi="th-TH"/>
        </w:rPr>
        <w:t xml:space="preserve">This information affects the measurement of the value of various amounts that were previously recognized </w:t>
      </w:r>
      <w:r w:rsidR="00073CEC" w:rsidRPr="00257DF2">
        <w:rPr>
          <w:rFonts w:cs="Times New Roman"/>
          <w:szCs w:val="22"/>
          <w:lang w:val="en-US"/>
        </w:rPr>
        <w:t>at the acquisition date</w:t>
      </w:r>
      <w:r w:rsidR="00073CEC" w:rsidRPr="00257DF2">
        <w:rPr>
          <w:rFonts w:cstheme="minorBidi"/>
          <w:szCs w:val="28"/>
          <w:lang w:val="en-US" w:bidi="th-TH"/>
        </w:rPr>
        <w:t>.</w:t>
      </w:r>
      <w:r w:rsidR="00D613A2" w:rsidRPr="00D613A2">
        <w:rPr>
          <w:rFonts w:cs="Cordia New"/>
          <w:szCs w:val="28"/>
          <w:cs/>
          <w:lang w:val="en-US" w:bidi="th-TH"/>
        </w:rPr>
        <w:t xml:space="preserve"> </w:t>
      </w:r>
    </w:p>
    <w:p w14:paraId="48181551" w14:textId="016F90FE" w:rsidR="00F64141" w:rsidRPr="00257DF2" w:rsidRDefault="00307092" w:rsidP="00073CEC">
      <w:pPr>
        <w:ind w:left="540" w:right="-27"/>
        <w:jc w:val="thaiDistribute"/>
        <w:rPr>
          <w:rFonts w:cs="Times New Roman"/>
          <w:szCs w:val="22"/>
          <w:lang w:val="en-US"/>
        </w:rPr>
      </w:pPr>
      <w:r w:rsidRPr="00257DF2">
        <w:rPr>
          <w:rFonts w:cs="Times New Roman"/>
          <w:szCs w:val="22"/>
        </w:rPr>
        <w:t>In the fourth quarter of 2023, the fair value measurements of assets and liabilities acquired have been completed</w:t>
      </w:r>
      <w:r w:rsidR="00D613A2" w:rsidRPr="00257DF2">
        <w:rPr>
          <w:rFonts w:cs="Times New Roman"/>
          <w:szCs w:val="22"/>
        </w:rPr>
        <w:t xml:space="preserve"> by an independent appraiser</w:t>
      </w:r>
      <w:r w:rsidRPr="00257DF2">
        <w:rPr>
          <w:rFonts w:cs="Times New Roman"/>
          <w:szCs w:val="22"/>
        </w:rPr>
        <w:t>.</w:t>
      </w:r>
      <w:r w:rsidR="00073CEC" w:rsidRPr="00257DF2">
        <w:rPr>
          <w:rFonts w:cstheme="minorBidi" w:hint="cs"/>
          <w:szCs w:val="28"/>
          <w:cs/>
          <w:lang w:bidi="th-TH"/>
        </w:rPr>
        <w:t xml:space="preserve"> </w:t>
      </w:r>
      <w:r w:rsidRPr="00257DF2">
        <w:rPr>
          <w:rFonts w:cs="Times New Roman"/>
          <w:szCs w:val="22"/>
        </w:rPr>
        <w:t>The Group recorded the fair value of the assets acquired and liabilities assumed accordingly</w:t>
      </w:r>
      <w:r w:rsidR="00073CEC" w:rsidRPr="00257DF2">
        <w:rPr>
          <w:rFonts w:cs="Times New Roman"/>
          <w:szCs w:val="22"/>
        </w:rPr>
        <w:t>. T</w:t>
      </w:r>
      <w:r w:rsidR="00F64141" w:rsidRPr="00257DF2">
        <w:rPr>
          <w:rFonts w:cs="Times New Roman"/>
          <w:szCs w:val="22"/>
          <w:lang w:val="en-US"/>
        </w:rPr>
        <w:t xml:space="preserve">he fair value after adjustments of net assets acquired </w:t>
      </w:r>
      <w:r w:rsidR="00073CEC" w:rsidRPr="00257DF2">
        <w:rPr>
          <w:rFonts w:cs="Times New Roman"/>
          <w:szCs w:val="22"/>
          <w:lang w:val="en-US"/>
        </w:rPr>
        <w:t>are as follows:</w:t>
      </w:r>
    </w:p>
    <w:p w14:paraId="541F4803" w14:textId="77777777" w:rsidR="00F64141" w:rsidRPr="00F64141" w:rsidRDefault="00F64141" w:rsidP="00F64141">
      <w:pPr>
        <w:pStyle w:val="block"/>
        <w:spacing w:after="0" w:line="240" w:lineRule="exact"/>
        <w:ind w:left="540"/>
        <w:jc w:val="thaiDistribute"/>
        <w:rPr>
          <w:rFonts w:cs="Times New Roman"/>
          <w:szCs w:val="22"/>
          <w:lang w:val="en-US"/>
        </w:rPr>
      </w:pPr>
    </w:p>
    <w:tbl>
      <w:tblPr>
        <w:tblW w:w="9011" w:type="dxa"/>
        <w:tblInd w:w="360" w:type="dxa"/>
        <w:tblLayout w:type="fixed"/>
        <w:tblCellMar>
          <w:left w:w="79" w:type="dxa"/>
          <w:right w:w="79" w:type="dxa"/>
        </w:tblCellMar>
        <w:tblLook w:val="04A0" w:firstRow="1" w:lastRow="0" w:firstColumn="1" w:lastColumn="0" w:noHBand="0" w:noVBand="1"/>
      </w:tblPr>
      <w:tblGrid>
        <w:gridCol w:w="6941"/>
        <w:gridCol w:w="2070"/>
      </w:tblGrid>
      <w:tr w:rsidR="007F6B60" w:rsidRPr="00976740" w14:paraId="622C732D" w14:textId="77777777" w:rsidTr="00344DD8">
        <w:trPr>
          <w:cantSplit/>
          <w:tblHeader/>
        </w:trPr>
        <w:tc>
          <w:tcPr>
            <w:tcW w:w="6941" w:type="dxa"/>
          </w:tcPr>
          <w:p w14:paraId="7DB383E8" w14:textId="77777777" w:rsidR="007F6B60" w:rsidRPr="00073CEC" w:rsidRDefault="007F6B60" w:rsidP="005E6B4C">
            <w:pPr>
              <w:tabs>
                <w:tab w:val="left" w:pos="720"/>
              </w:tabs>
              <w:ind w:right="-360"/>
              <w:jc w:val="center"/>
              <w:rPr>
                <w:rFonts w:cstheme="minorBidi"/>
                <w:szCs w:val="28"/>
                <w:cs/>
                <w:lang w:bidi="th-TH"/>
              </w:rPr>
            </w:pPr>
          </w:p>
        </w:tc>
        <w:tc>
          <w:tcPr>
            <w:tcW w:w="2070" w:type="dxa"/>
            <w:vAlign w:val="bottom"/>
            <w:hideMark/>
          </w:tcPr>
          <w:p w14:paraId="0900F862" w14:textId="77777777" w:rsidR="007F6B60" w:rsidRPr="00976740" w:rsidRDefault="007F6B60" w:rsidP="005E6B4C">
            <w:pPr>
              <w:tabs>
                <w:tab w:val="left" w:pos="720"/>
              </w:tabs>
              <w:ind w:right="11"/>
              <w:jc w:val="center"/>
              <w:rPr>
                <w:rFonts w:cs="Times New Roman"/>
                <w:b/>
                <w:bCs/>
                <w:szCs w:val="22"/>
              </w:rPr>
            </w:pPr>
            <w:r w:rsidRPr="00976740">
              <w:rPr>
                <w:rFonts w:cs="Times New Roman"/>
                <w:b/>
                <w:bCs/>
                <w:szCs w:val="22"/>
              </w:rPr>
              <w:t>Fair value</w:t>
            </w:r>
          </w:p>
        </w:tc>
      </w:tr>
      <w:tr w:rsidR="007F6B60" w:rsidRPr="00976740" w14:paraId="0E62EBD1" w14:textId="77777777" w:rsidTr="00344DD8">
        <w:trPr>
          <w:cantSplit/>
          <w:trHeight w:val="146"/>
          <w:tblHeader/>
        </w:trPr>
        <w:tc>
          <w:tcPr>
            <w:tcW w:w="6941" w:type="dxa"/>
          </w:tcPr>
          <w:p w14:paraId="5E4B66AE" w14:textId="77777777" w:rsidR="007F6B60" w:rsidRPr="00976740" w:rsidRDefault="007F6B60" w:rsidP="005E6B4C">
            <w:pPr>
              <w:tabs>
                <w:tab w:val="left" w:pos="720"/>
              </w:tabs>
              <w:ind w:right="-360"/>
              <w:rPr>
                <w:rFonts w:cs="Times New Roman"/>
                <w:szCs w:val="22"/>
              </w:rPr>
            </w:pPr>
          </w:p>
        </w:tc>
        <w:tc>
          <w:tcPr>
            <w:tcW w:w="2070" w:type="dxa"/>
            <w:hideMark/>
          </w:tcPr>
          <w:p w14:paraId="7B74FF4E" w14:textId="77777777" w:rsidR="007F6B60" w:rsidRPr="00976740" w:rsidRDefault="007F6B60" w:rsidP="007F6B60">
            <w:pPr>
              <w:tabs>
                <w:tab w:val="left" w:pos="720"/>
              </w:tabs>
              <w:ind w:right="-360" w:hanging="260"/>
              <w:jc w:val="center"/>
              <w:rPr>
                <w:rFonts w:cs="Times New Roman"/>
                <w:i/>
                <w:iCs/>
                <w:szCs w:val="22"/>
              </w:rPr>
            </w:pPr>
            <w:r w:rsidRPr="00976740">
              <w:rPr>
                <w:rFonts w:cs="Times New Roman"/>
                <w:i/>
                <w:iCs/>
                <w:szCs w:val="22"/>
              </w:rPr>
              <w:t>(in thousand Baht)</w:t>
            </w:r>
          </w:p>
        </w:tc>
      </w:tr>
      <w:tr w:rsidR="00073CEC" w:rsidRPr="00976740" w14:paraId="2283DE55" w14:textId="77777777" w:rsidTr="00344DD8">
        <w:trPr>
          <w:cantSplit/>
        </w:trPr>
        <w:tc>
          <w:tcPr>
            <w:tcW w:w="6941" w:type="dxa"/>
            <w:vAlign w:val="center"/>
          </w:tcPr>
          <w:p w14:paraId="633BFB7D" w14:textId="1C7F0A8E" w:rsidR="00073CEC" w:rsidRPr="0047423B" w:rsidRDefault="00616619" w:rsidP="00616619">
            <w:pPr>
              <w:tabs>
                <w:tab w:val="left" w:pos="720"/>
              </w:tabs>
              <w:ind w:right="-360" w:firstLine="125"/>
              <w:rPr>
                <w:rFonts w:cstheme="minorBidi"/>
                <w:b/>
                <w:bCs/>
                <w:i/>
                <w:iCs/>
                <w:szCs w:val="28"/>
                <w:lang w:val="en-US" w:bidi="th-TH"/>
              </w:rPr>
            </w:pPr>
            <w:r w:rsidRPr="0047423B">
              <w:rPr>
                <w:rFonts w:cstheme="minorBidi"/>
                <w:b/>
                <w:bCs/>
                <w:i/>
                <w:iCs/>
                <w:szCs w:val="28"/>
                <w:lang w:val="en-US" w:bidi="th-TH"/>
              </w:rPr>
              <w:t>Assets acquired and liabilities assumed</w:t>
            </w:r>
          </w:p>
        </w:tc>
        <w:tc>
          <w:tcPr>
            <w:tcW w:w="2070" w:type="dxa"/>
          </w:tcPr>
          <w:p w14:paraId="0F2BE885" w14:textId="77777777" w:rsidR="00073CEC" w:rsidRPr="00D558D8" w:rsidRDefault="00073CEC" w:rsidP="00074F52">
            <w:pPr>
              <w:pStyle w:val="acctfourfigures"/>
              <w:tabs>
                <w:tab w:val="clear" w:pos="765"/>
                <w:tab w:val="decimal" w:pos="1810"/>
              </w:tabs>
              <w:spacing w:line="240" w:lineRule="exact"/>
              <w:ind w:left="-187" w:right="-158"/>
              <w:rPr>
                <w:rFonts w:cs="Times New Roman"/>
                <w:color w:val="000000"/>
                <w:spacing w:val="-2"/>
                <w:szCs w:val="22"/>
              </w:rPr>
            </w:pPr>
          </w:p>
        </w:tc>
      </w:tr>
      <w:tr w:rsidR="00D558D8" w:rsidRPr="00976740" w14:paraId="06B052E9" w14:textId="77777777" w:rsidTr="00344DD8">
        <w:trPr>
          <w:cantSplit/>
        </w:trPr>
        <w:tc>
          <w:tcPr>
            <w:tcW w:w="6941" w:type="dxa"/>
            <w:vAlign w:val="center"/>
          </w:tcPr>
          <w:p w14:paraId="03FD75CA" w14:textId="77777777" w:rsidR="00D558D8" w:rsidRPr="00073CEC" w:rsidRDefault="00D558D8" w:rsidP="00D558D8">
            <w:pPr>
              <w:tabs>
                <w:tab w:val="left" w:pos="720"/>
              </w:tabs>
              <w:ind w:right="-360" w:firstLine="125"/>
              <w:rPr>
                <w:rFonts w:cstheme="minorBidi"/>
                <w:szCs w:val="28"/>
                <w:cs/>
                <w:lang w:bidi="th-TH"/>
              </w:rPr>
            </w:pPr>
            <w:r w:rsidRPr="00976740">
              <w:rPr>
                <w:rFonts w:cs="Times New Roman"/>
                <w:szCs w:val="22"/>
              </w:rPr>
              <w:t>Cash and cash equivalents</w:t>
            </w:r>
          </w:p>
        </w:tc>
        <w:tc>
          <w:tcPr>
            <w:tcW w:w="2070" w:type="dxa"/>
          </w:tcPr>
          <w:p w14:paraId="66916360" w14:textId="72F756F5" w:rsidR="00D558D8" w:rsidRPr="00D558D8" w:rsidRDefault="00D558D8" w:rsidP="00074F52">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1,902,217</w:t>
            </w:r>
          </w:p>
        </w:tc>
      </w:tr>
      <w:tr w:rsidR="00D558D8" w:rsidRPr="00976740" w14:paraId="4B9F9FB7" w14:textId="77777777" w:rsidTr="00344DD8">
        <w:trPr>
          <w:cantSplit/>
        </w:trPr>
        <w:tc>
          <w:tcPr>
            <w:tcW w:w="6941" w:type="dxa"/>
            <w:vAlign w:val="center"/>
          </w:tcPr>
          <w:p w14:paraId="35696280"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Trade and other receivables</w:t>
            </w:r>
          </w:p>
        </w:tc>
        <w:tc>
          <w:tcPr>
            <w:tcW w:w="2070" w:type="dxa"/>
          </w:tcPr>
          <w:p w14:paraId="12F62A6B" w14:textId="61F3F28E"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443,726</w:t>
            </w:r>
          </w:p>
        </w:tc>
      </w:tr>
      <w:tr w:rsidR="00D558D8" w:rsidRPr="00976740" w14:paraId="5A196310" w14:textId="77777777" w:rsidTr="00344DD8">
        <w:trPr>
          <w:cantSplit/>
        </w:trPr>
        <w:tc>
          <w:tcPr>
            <w:tcW w:w="6941" w:type="dxa"/>
            <w:vAlign w:val="center"/>
          </w:tcPr>
          <w:p w14:paraId="45BF1515"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Inventories</w:t>
            </w:r>
          </w:p>
        </w:tc>
        <w:tc>
          <w:tcPr>
            <w:tcW w:w="2070" w:type="dxa"/>
          </w:tcPr>
          <w:p w14:paraId="52115917" w14:textId="1C730E88"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344,176</w:t>
            </w:r>
          </w:p>
        </w:tc>
      </w:tr>
      <w:tr w:rsidR="00D558D8" w:rsidRPr="00976740" w14:paraId="5E960CEC" w14:textId="77777777" w:rsidTr="00344DD8">
        <w:trPr>
          <w:cantSplit/>
        </w:trPr>
        <w:tc>
          <w:tcPr>
            <w:tcW w:w="6941" w:type="dxa"/>
            <w:vAlign w:val="bottom"/>
          </w:tcPr>
          <w:p w14:paraId="1AFA378E"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Property, plant and equipment</w:t>
            </w:r>
          </w:p>
        </w:tc>
        <w:tc>
          <w:tcPr>
            <w:tcW w:w="2070" w:type="dxa"/>
          </w:tcPr>
          <w:p w14:paraId="7388B7AE" w14:textId="1CCDA420"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17,470,356</w:t>
            </w:r>
          </w:p>
        </w:tc>
      </w:tr>
      <w:tr w:rsidR="00D558D8" w:rsidRPr="00976740" w14:paraId="7D1E01DA" w14:textId="77777777" w:rsidTr="00344DD8">
        <w:trPr>
          <w:cantSplit/>
        </w:trPr>
        <w:tc>
          <w:tcPr>
            <w:tcW w:w="6941" w:type="dxa"/>
            <w:vAlign w:val="bottom"/>
          </w:tcPr>
          <w:p w14:paraId="3D7AA4CF"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Intangible assets</w:t>
            </w:r>
          </w:p>
        </w:tc>
        <w:tc>
          <w:tcPr>
            <w:tcW w:w="2070" w:type="dxa"/>
          </w:tcPr>
          <w:p w14:paraId="26F61525" w14:textId="55343997"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3,687,551</w:t>
            </w:r>
          </w:p>
        </w:tc>
      </w:tr>
      <w:tr w:rsidR="00D558D8" w:rsidRPr="00976740" w14:paraId="5E7024F0" w14:textId="77777777" w:rsidTr="00344DD8">
        <w:trPr>
          <w:cantSplit/>
        </w:trPr>
        <w:tc>
          <w:tcPr>
            <w:tcW w:w="6941" w:type="dxa"/>
            <w:vAlign w:val="bottom"/>
          </w:tcPr>
          <w:p w14:paraId="0339F140" w14:textId="0DB60023" w:rsidR="00D558D8" w:rsidRPr="00976740" w:rsidRDefault="00616619" w:rsidP="00D558D8">
            <w:pPr>
              <w:tabs>
                <w:tab w:val="left" w:pos="720"/>
              </w:tabs>
              <w:ind w:right="-360" w:firstLine="125"/>
              <w:rPr>
                <w:rFonts w:cs="Times New Roman"/>
                <w:szCs w:val="22"/>
              </w:rPr>
            </w:pPr>
            <w:r>
              <w:rPr>
                <w:rFonts w:cs="Times New Roman"/>
                <w:szCs w:val="22"/>
              </w:rPr>
              <w:t xml:space="preserve">Deferred tax </w:t>
            </w:r>
            <w:r w:rsidR="00BC3106">
              <w:rPr>
                <w:rFonts w:cs="Times New Roman"/>
                <w:szCs w:val="22"/>
              </w:rPr>
              <w:t xml:space="preserve">assets </w:t>
            </w:r>
            <w:r>
              <w:rPr>
                <w:rFonts w:cs="Times New Roman"/>
                <w:szCs w:val="22"/>
              </w:rPr>
              <w:t>and o</w:t>
            </w:r>
            <w:r w:rsidR="00D558D8" w:rsidRPr="00976740">
              <w:rPr>
                <w:rFonts w:cs="Times New Roman"/>
                <w:szCs w:val="22"/>
              </w:rPr>
              <w:t>ther assets</w:t>
            </w:r>
          </w:p>
        </w:tc>
        <w:tc>
          <w:tcPr>
            <w:tcW w:w="2070" w:type="dxa"/>
          </w:tcPr>
          <w:p w14:paraId="5DBA627D" w14:textId="378CE235"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2,267,578</w:t>
            </w:r>
          </w:p>
        </w:tc>
      </w:tr>
      <w:tr w:rsidR="00D558D8" w:rsidRPr="00976740" w14:paraId="0B76C44E" w14:textId="77777777" w:rsidTr="00344DD8">
        <w:trPr>
          <w:cantSplit/>
        </w:trPr>
        <w:tc>
          <w:tcPr>
            <w:tcW w:w="6941" w:type="dxa"/>
            <w:vAlign w:val="bottom"/>
          </w:tcPr>
          <w:p w14:paraId="0F4606D3"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Trade and other payables</w:t>
            </w:r>
          </w:p>
        </w:tc>
        <w:tc>
          <w:tcPr>
            <w:tcW w:w="2070" w:type="dxa"/>
          </w:tcPr>
          <w:p w14:paraId="3711170F" w14:textId="42E1E1CD"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(776,901)</w:t>
            </w:r>
          </w:p>
        </w:tc>
      </w:tr>
      <w:tr w:rsidR="00D558D8" w:rsidRPr="00976740" w14:paraId="30AF2BED" w14:textId="77777777" w:rsidTr="00344DD8">
        <w:trPr>
          <w:cantSplit/>
        </w:trPr>
        <w:tc>
          <w:tcPr>
            <w:tcW w:w="6941" w:type="dxa"/>
            <w:vAlign w:val="bottom"/>
          </w:tcPr>
          <w:p w14:paraId="66558CA5"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Loans</w:t>
            </w:r>
          </w:p>
        </w:tc>
        <w:tc>
          <w:tcPr>
            <w:tcW w:w="2070" w:type="dxa"/>
          </w:tcPr>
          <w:p w14:paraId="0551AD7B" w14:textId="167168DA"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(11,377,931)</w:t>
            </w:r>
          </w:p>
        </w:tc>
      </w:tr>
      <w:tr w:rsidR="00D558D8" w:rsidRPr="00976740" w14:paraId="5983B280" w14:textId="77777777" w:rsidTr="00344DD8">
        <w:trPr>
          <w:cantSplit/>
        </w:trPr>
        <w:tc>
          <w:tcPr>
            <w:tcW w:w="6941" w:type="dxa"/>
            <w:vAlign w:val="bottom"/>
          </w:tcPr>
          <w:p w14:paraId="4B34FE5C"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Lease liabilities</w:t>
            </w:r>
          </w:p>
        </w:tc>
        <w:tc>
          <w:tcPr>
            <w:tcW w:w="2070" w:type="dxa"/>
          </w:tcPr>
          <w:p w14:paraId="1776313D" w14:textId="26D2ECE2"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(1,710,978)</w:t>
            </w:r>
          </w:p>
        </w:tc>
      </w:tr>
      <w:tr w:rsidR="00D558D8" w:rsidRPr="00976740" w14:paraId="2068BDB5" w14:textId="77777777" w:rsidTr="00344DD8">
        <w:trPr>
          <w:cantSplit/>
        </w:trPr>
        <w:tc>
          <w:tcPr>
            <w:tcW w:w="6941" w:type="dxa"/>
            <w:vAlign w:val="bottom"/>
          </w:tcPr>
          <w:p w14:paraId="2C63CF6A"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Deferred tax liabilities</w:t>
            </w:r>
          </w:p>
        </w:tc>
        <w:tc>
          <w:tcPr>
            <w:tcW w:w="2070" w:type="dxa"/>
          </w:tcPr>
          <w:p w14:paraId="2F674BC3" w14:textId="7BC35403"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w:t>
            </w:r>
            <w:r w:rsidR="00975742">
              <w:rPr>
                <w:rFonts w:cs="Times New Roman"/>
                <w:color w:val="000000"/>
                <w:spacing w:val="-2"/>
                <w:szCs w:val="22"/>
              </w:rPr>
              <w:t>754</w:t>
            </w:r>
            <w:r w:rsidRPr="00D558D8">
              <w:rPr>
                <w:rFonts w:cs="Times New Roman"/>
                <w:color w:val="000000"/>
                <w:spacing w:val="-2"/>
                <w:szCs w:val="22"/>
              </w:rPr>
              <w:t>,</w:t>
            </w:r>
            <w:r w:rsidR="00975742">
              <w:rPr>
                <w:rFonts w:cs="Times New Roman"/>
                <w:color w:val="000000"/>
                <w:spacing w:val="-2"/>
                <w:szCs w:val="22"/>
              </w:rPr>
              <w:t>514</w:t>
            </w:r>
            <w:r w:rsidRPr="00D558D8">
              <w:rPr>
                <w:rFonts w:cs="Times New Roman"/>
                <w:color w:val="000000"/>
                <w:spacing w:val="-2"/>
                <w:szCs w:val="22"/>
              </w:rPr>
              <w:t>)</w:t>
            </w:r>
          </w:p>
        </w:tc>
      </w:tr>
      <w:tr w:rsidR="00D558D8" w:rsidRPr="00976740" w14:paraId="44783B94" w14:textId="77777777" w:rsidTr="00344DD8">
        <w:trPr>
          <w:cantSplit/>
        </w:trPr>
        <w:tc>
          <w:tcPr>
            <w:tcW w:w="6941" w:type="dxa"/>
            <w:vAlign w:val="bottom"/>
          </w:tcPr>
          <w:p w14:paraId="6D429EB2" w14:textId="77777777" w:rsidR="00D558D8" w:rsidRPr="00976740" w:rsidRDefault="00D558D8" w:rsidP="00D558D8">
            <w:pPr>
              <w:tabs>
                <w:tab w:val="left" w:pos="720"/>
              </w:tabs>
              <w:ind w:right="-360" w:firstLine="125"/>
              <w:rPr>
                <w:rFonts w:cs="Times New Roman"/>
                <w:szCs w:val="22"/>
              </w:rPr>
            </w:pPr>
            <w:r w:rsidRPr="00976740">
              <w:rPr>
                <w:rFonts w:cs="Times New Roman"/>
                <w:szCs w:val="22"/>
              </w:rPr>
              <w:t>Other liabilities</w:t>
            </w:r>
          </w:p>
        </w:tc>
        <w:tc>
          <w:tcPr>
            <w:tcW w:w="2070" w:type="dxa"/>
          </w:tcPr>
          <w:p w14:paraId="324AEC0E" w14:textId="72EFE1FF"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w:t>
            </w:r>
            <w:r w:rsidR="00975742">
              <w:rPr>
                <w:rFonts w:cs="Times New Roman"/>
                <w:color w:val="000000"/>
                <w:spacing w:val="-2"/>
                <w:szCs w:val="22"/>
              </w:rPr>
              <w:t>2</w:t>
            </w:r>
            <w:r w:rsidRPr="00D558D8">
              <w:rPr>
                <w:rFonts w:cs="Times New Roman"/>
                <w:color w:val="000000"/>
                <w:spacing w:val="-2"/>
                <w:szCs w:val="22"/>
              </w:rPr>
              <w:t>,</w:t>
            </w:r>
            <w:r w:rsidR="00975742">
              <w:rPr>
                <w:rFonts w:cs="Times New Roman"/>
                <w:color w:val="000000"/>
                <w:spacing w:val="-2"/>
                <w:szCs w:val="22"/>
              </w:rPr>
              <w:t>025</w:t>
            </w:r>
            <w:r w:rsidRPr="00D558D8">
              <w:rPr>
                <w:rFonts w:cs="Times New Roman"/>
                <w:color w:val="000000"/>
                <w:spacing w:val="-2"/>
                <w:szCs w:val="22"/>
              </w:rPr>
              <w:t>,</w:t>
            </w:r>
            <w:r w:rsidR="00975742">
              <w:rPr>
                <w:rFonts w:cs="Times New Roman"/>
                <w:color w:val="000000"/>
                <w:spacing w:val="-2"/>
                <w:szCs w:val="22"/>
              </w:rPr>
              <w:t>515</w:t>
            </w:r>
            <w:r w:rsidRPr="00D558D8">
              <w:rPr>
                <w:rFonts w:cs="Times New Roman"/>
                <w:color w:val="000000"/>
                <w:spacing w:val="-2"/>
                <w:szCs w:val="22"/>
              </w:rPr>
              <w:t>)</w:t>
            </w:r>
          </w:p>
        </w:tc>
      </w:tr>
      <w:tr w:rsidR="00D558D8" w:rsidRPr="00976740" w14:paraId="75F87A09" w14:textId="77777777" w:rsidTr="00344DD8">
        <w:trPr>
          <w:cantSplit/>
        </w:trPr>
        <w:tc>
          <w:tcPr>
            <w:tcW w:w="6941" w:type="dxa"/>
          </w:tcPr>
          <w:p w14:paraId="5392690B" w14:textId="77777777" w:rsidR="00D558D8" w:rsidRPr="00976740" w:rsidRDefault="00D558D8" w:rsidP="00D558D8">
            <w:pPr>
              <w:tabs>
                <w:tab w:val="left" w:pos="720"/>
              </w:tabs>
              <w:ind w:right="-360" w:firstLine="115"/>
              <w:rPr>
                <w:rFonts w:cs="Times New Roman"/>
                <w:b/>
                <w:bCs/>
                <w:szCs w:val="22"/>
              </w:rPr>
            </w:pPr>
            <w:r w:rsidRPr="00976740">
              <w:rPr>
                <w:rFonts w:cs="Times New Roman"/>
                <w:b/>
                <w:bCs/>
                <w:szCs w:val="22"/>
              </w:rPr>
              <w:t>Total identifiable net assets</w:t>
            </w:r>
          </w:p>
        </w:tc>
        <w:tc>
          <w:tcPr>
            <w:tcW w:w="2070" w:type="dxa"/>
            <w:tcBorders>
              <w:top w:val="single" w:sz="4" w:space="0" w:color="auto"/>
            </w:tcBorders>
            <w:vAlign w:val="bottom"/>
          </w:tcPr>
          <w:p w14:paraId="22403D5D" w14:textId="1B208736" w:rsidR="00D558D8" w:rsidRPr="00D558D8" w:rsidRDefault="00D558D8" w:rsidP="00D558D8">
            <w:pPr>
              <w:pStyle w:val="acctfourfigures"/>
              <w:tabs>
                <w:tab w:val="clear" w:pos="765"/>
                <w:tab w:val="decimal" w:pos="1810"/>
              </w:tabs>
              <w:spacing w:line="240" w:lineRule="exact"/>
              <w:ind w:left="-187" w:right="-158"/>
              <w:rPr>
                <w:rFonts w:cs="Times New Roman"/>
                <w:b/>
                <w:bCs/>
                <w:szCs w:val="22"/>
                <w:lang w:val="en-US" w:bidi="th-TH"/>
              </w:rPr>
            </w:pPr>
            <w:r w:rsidRPr="00D558D8">
              <w:rPr>
                <w:rFonts w:cs="Times New Roman"/>
                <w:b/>
                <w:bCs/>
                <w:color w:val="000000"/>
                <w:spacing w:val="-2"/>
                <w:szCs w:val="22"/>
              </w:rPr>
              <w:t>9,</w:t>
            </w:r>
            <w:r w:rsidR="00975742">
              <w:rPr>
                <w:rFonts w:cs="Times New Roman"/>
                <w:b/>
                <w:bCs/>
                <w:color w:val="000000"/>
                <w:spacing w:val="-2"/>
                <w:szCs w:val="22"/>
              </w:rPr>
              <w:t>469</w:t>
            </w:r>
            <w:r w:rsidRPr="00D558D8">
              <w:rPr>
                <w:rFonts w:cs="Times New Roman"/>
                <w:b/>
                <w:bCs/>
                <w:color w:val="000000"/>
                <w:spacing w:val="-2"/>
                <w:szCs w:val="22"/>
              </w:rPr>
              <w:t>,</w:t>
            </w:r>
            <w:r w:rsidR="00975742">
              <w:rPr>
                <w:rFonts w:cs="Times New Roman"/>
                <w:b/>
                <w:bCs/>
                <w:color w:val="000000"/>
                <w:spacing w:val="-2"/>
                <w:szCs w:val="22"/>
              </w:rPr>
              <w:t>765</w:t>
            </w:r>
          </w:p>
        </w:tc>
      </w:tr>
      <w:tr w:rsidR="00D558D8" w:rsidRPr="00976740" w14:paraId="55C73A68" w14:textId="77777777" w:rsidTr="00344DD8">
        <w:trPr>
          <w:cantSplit/>
        </w:trPr>
        <w:tc>
          <w:tcPr>
            <w:tcW w:w="6941" w:type="dxa"/>
          </w:tcPr>
          <w:p w14:paraId="586EAA92" w14:textId="77777777" w:rsidR="00D558D8" w:rsidRPr="00976740" w:rsidRDefault="00D558D8" w:rsidP="00D558D8">
            <w:pPr>
              <w:tabs>
                <w:tab w:val="left" w:pos="720"/>
              </w:tabs>
              <w:ind w:right="-360" w:firstLine="115"/>
              <w:rPr>
                <w:rFonts w:cs="Times New Roman"/>
                <w:b/>
                <w:bCs/>
                <w:szCs w:val="22"/>
              </w:rPr>
            </w:pPr>
            <w:r w:rsidRPr="00976740">
              <w:rPr>
                <w:rFonts w:cs="Times New Roman"/>
                <w:i/>
                <w:iCs/>
                <w:szCs w:val="22"/>
              </w:rPr>
              <w:t>Less</w:t>
            </w:r>
            <w:r w:rsidRPr="00976740">
              <w:rPr>
                <w:rFonts w:cs="Times New Roman"/>
                <w:szCs w:val="22"/>
              </w:rPr>
              <w:t xml:space="preserve"> Non-controlling interests</w:t>
            </w:r>
          </w:p>
        </w:tc>
        <w:tc>
          <w:tcPr>
            <w:tcW w:w="2070" w:type="dxa"/>
            <w:tcBorders>
              <w:bottom w:val="single" w:sz="4" w:space="0" w:color="auto"/>
            </w:tcBorders>
          </w:tcPr>
          <w:p w14:paraId="1A4E6D10" w14:textId="53609B76" w:rsidR="00D558D8" w:rsidRPr="00D558D8" w:rsidRDefault="00D558D8" w:rsidP="00D558D8">
            <w:pPr>
              <w:pStyle w:val="acctfourfigures"/>
              <w:tabs>
                <w:tab w:val="clear" w:pos="765"/>
                <w:tab w:val="decimal" w:pos="1810"/>
              </w:tabs>
              <w:spacing w:line="240" w:lineRule="exact"/>
              <w:ind w:left="-187" w:right="-158"/>
              <w:rPr>
                <w:rFonts w:cs="Times New Roman"/>
                <w:b/>
                <w:bCs/>
                <w:szCs w:val="22"/>
                <w:lang w:val="en-US" w:bidi="th-TH"/>
              </w:rPr>
            </w:pPr>
            <w:r w:rsidRPr="00D558D8">
              <w:rPr>
                <w:rFonts w:cs="Times New Roman"/>
                <w:color w:val="000000"/>
                <w:spacing w:val="-2"/>
                <w:szCs w:val="22"/>
              </w:rPr>
              <w:t>(597,277)</w:t>
            </w:r>
          </w:p>
        </w:tc>
      </w:tr>
      <w:tr w:rsidR="00D558D8" w:rsidRPr="00976740" w14:paraId="25158389" w14:textId="77777777" w:rsidTr="00344DD8">
        <w:trPr>
          <w:cantSplit/>
        </w:trPr>
        <w:tc>
          <w:tcPr>
            <w:tcW w:w="6941" w:type="dxa"/>
          </w:tcPr>
          <w:p w14:paraId="57189ADF" w14:textId="77777777" w:rsidR="00D558D8" w:rsidRPr="00976740" w:rsidRDefault="00D558D8" w:rsidP="00D558D8">
            <w:pPr>
              <w:tabs>
                <w:tab w:val="left" w:pos="720"/>
              </w:tabs>
              <w:ind w:right="-360" w:firstLine="115"/>
              <w:rPr>
                <w:rFonts w:cs="Times New Roman"/>
                <w:i/>
                <w:iCs/>
                <w:szCs w:val="22"/>
              </w:rPr>
            </w:pPr>
            <w:r w:rsidRPr="00976740">
              <w:rPr>
                <w:rFonts w:cs="Times New Roman"/>
                <w:b/>
                <w:bCs/>
                <w:szCs w:val="22"/>
              </w:rPr>
              <w:t>Total identifiable net assets received</w:t>
            </w:r>
          </w:p>
        </w:tc>
        <w:tc>
          <w:tcPr>
            <w:tcW w:w="2070" w:type="dxa"/>
            <w:tcBorders>
              <w:top w:val="single" w:sz="4" w:space="0" w:color="auto"/>
            </w:tcBorders>
          </w:tcPr>
          <w:p w14:paraId="4B171ADE" w14:textId="3C3AA340" w:rsidR="00D558D8" w:rsidRPr="00D558D8" w:rsidRDefault="00975742" w:rsidP="00D558D8">
            <w:pPr>
              <w:pStyle w:val="acctfourfigures"/>
              <w:tabs>
                <w:tab w:val="clear" w:pos="765"/>
                <w:tab w:val="decimal" w:pos="1810"/>
              </w:tabs>
              <w:spacing w:line="240" w:lineRule="exact"/>
              <w:ind w:left="-187" w:right="-158"/>
              <w:rPr>
                <w:rFonts w:cs="Times New Roman"/>
                <w:b/>
                <w:bCs/>
                <w:szCs w:val="22"/>
                <w:lang w:val="en-US" w:bidi="th-TH"/>
              </w:rPr>
            </w:pPr>
            <w:r>
              <w:rPr>
                <w:rFonts w:cs="Times New Roman"/>
                <w:b/>
                <w:bCs/>
                <w:color w:val="000000"/>
                <w:spacing w:val="-2"/>
                <w:szCs w:val="22"/>
              </w:rPr>
              <w:t>8</w:t>
            </w:r>
            <w:r w:rsidR="00D558D8" w:rsidRPr="00D558D8">
              <w:rPr>
                <w:rFonts w:cs="Times New Roman"/>
                <w:b/>
                <w:bCs/>
                <w:color w:val="000000"/>
                <w:spacing w:val="-2"/>
                <w:szCs w:val="22"/>
              </w:rPr>
              <w:t>,</w:t>
            </w:r>
            <w:r>
              <w:rPr>
                <w:rFonts w:cs="Times New Roman"/>
                <w:b/>
                <w:bCs/>
                <w:color w:val="000000"/>
                <w:spacing w:val="-2"/>
                <w:szCs w:val="22"/>
              </w:rPr>
              <w:t>872</w:t>
            </w:r>
            <w:r w:rsidR="00D558D8" w:rsidRPr="00D558D8">
              <w:rPr>
                <w:rFonts w:cs="Times New Roman"/>
                <w:b/>
                <w:bCs/>
                <w:color w:val="000000"/>
                <w:spacing w:val="-2"/>
                <w:szCs w:val="22"/>
              </w:rPr>
              <w:t>,</w:t>
            </w:r>
            <w:r>
              <w:rPr>
                <w:rFonts w:cs="Times New Roman"/>
                <w:b/>
                <w:bCs/>
                <w:color w:val="000000"/>
                <w:spacing w:val="-2"/>
                <w:szCs w:val="22"/>
              </w:rPr>
              <w:t>488</w:t>
            </w:r>
          </w:p>
        </w:tc>
      </w:tr>
      <w:tr w:rsidR="00D558D8" w:rsidRPr="00976740" w14:paraId="5D82C0A9" w14:textId="77777777" w:rsidTr="00344DD8">
        <w:trPr>
          <w:cantSplit/>
        </w:trPr>
        <w:tc>
          <w:tcPr>
            <w:tcW w:w="6941" w:type="dxa"/>
          </w:tcPr>
          <w:p w14:paraId="4563F34A" w14:textId="55407A9F" w:rsidR="00D558D8" w:rsidRPr="00976740" w:rsidRDefault="00D558D8" w:rsidP="00D558D8">
            <w:pPr>
              <w:tabs>
                <w:tab w:val="left" w:pos="720"/>
              </w:tabs>
              <w:ind w:right="-360" w:firstLine="125"/>
              <w:rPr>
                <w:rFonts w:cs="Times New Roman"/>
                <w:szCs w:val="22"/>
              </w:rPr>
            </w:pPr>
            <w:r w:rsidRPr="00976740">
              <w:rPr>
                <w:rFonts w:cs="Times New Roman"/>
                <w:szCs w:val="22"/>
              </w:rPr>
              <w:t>Fair value of an existing interest</w:t>
            </w:r>
          </w:p>
        </w:tc>
        <w:tc>
          <w:tcPr>
            <w:tcW w:w="2070" w:type="dxa"/>
            <w:vAlign w:val="bottom"/>
          </w:tcPr>
          <w:p w14:paraId="12BA8D20" w14:textId="66C2DD74"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(1,911,505)</w:t>
            </w:r>
          </w:p>
        </w:tc>
      </w:tr>
      <w:tr w:rsidR="00D558D8" w:rsidRPr="00976740" w14:paraId="6541B37B" w14:textId="77777777" w:rsidTr="00344DD8">
        <w:trPr>
          <w:cantSplit/>
          <w:trHeight w:val="50"/>
        </w:trPr>
        <w:tc>
          <w:tcPr>
            <w:tcW w:w="6941" w:type="dxa"/>
            <w:hideMark/>
          </w:tcPr>
          <w:p w14:paraId="7C2602E3" w14:textId="77777777" w:rsidR="00D558D8" w:rsidRPr="00976740" w:rsidRDefault="00D558D8" w:rsidP="00D558D8">
            <w:pPr>
              <w:tabs>
                <w:tab w:val="left" w:pos="720"/>
              </w:tabs>
              <w:ind w:right="-360" w:firstLine="125"/>
              <w:rPr>
                <w:rFonts w:cs="Times New Roman"/>
                <w:b/>
                <w:bCs/>
                <w:szCs w:val="22"/>
              </w:rPr>
            </w:pPr>
            <w:r w:rsidRPr="00976740">
              <w:rPr>
                <w:rFonts w:cs="Times New Roman"/>
                <w:szCs w:val="22"/>
              </w:rPr>
              <w:t xml:space="preserve">Goodwill arising from the acquisition </w:t>
            </w:r>
          </w:p>
        </w:tc>
        <w:tc>
          <w:tcPr>
            <w:tcW w:w="2070" w:type="dxa"/>
            <w:tcBorders>
              <w:left w:val="nil"/>
              <w:bottom w:val="single" w:sz="4" w:space="0" w:color="auto"/>
              <w:right w:val="nil"/>
            </w:tcBorders>
          </w:tcPr>
          <w:p w14:paraId="7C751FD4" w14:textId="7BAB9B38"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color w:val="000000"/>
                <w:spacing w:val="-2"/>
                <w:szCs w:val="22"/>
              </w:rPr>
              <w:t>9,</w:t>
            </w:r>
            <w:r w:rsidR="00975742">
              <w:rPr>
                <w:rFonts w:cs="Times New Roman"/>
                <w:color w:val="000000"/>
                <w:spacing w:val="-2"/>
                <w:szCs w:val="22"/>
              </w:rPr>
              <w:t>655</w:t>
            </w:r>
            <w:r w:rsidRPr="00D558D8">
              <w:rPr>
                <w:rFonts w:cs="Times New Roman"/>
                <w:color w:val="000000"/>
                <w:spacing w:val="-2"/>
                <w:szCs w:val="22"/>
              </w:rPr>
              <w:t>,</w:t>
            </w:r>
            <w:r w:rsidR="00975742">
              <w:rPr>
                <w:rFonts w:cs="Times New Roman"/>
                <w:color w:val="000000"/>
                <w:spacing w:val="-2"/>
                <w:szCs w:val="22"/>
              </w:rPr>
              <w:t>766</w:t>
            </w:r>
          </w:p>
        </w:tc>
      </w:tr>
      <w:tr w:rsidR="00D558D8" w:rsidRPr="00976740" w14:paraId="2E57DDD0" w14:textId="77777777" w:rsidTr="00344DD8">
        <w:trPr>
          <w:cantSplit/>
        </w:trPr>
        <w:tc>
          <w:tcPr>
            <w:tcW w:w="6941" w:type="dxa"/>
          </w:tcPr>
          <w:p w14:paraId="248F64F4" w14:textId="77777777" w:rsidR="00D558D8" w:rsidRPr="00257DF2" w:rsidRDefault="00D558D8" w:rsidP="00D558D8">
            <w:pPr>
              <w:tabs>
                <w:tab w:val="left" w:pos="720"/>
              </w:tabs>
              <w:ind w:right="-360" w:firstLine="125"/>
              <w:rPr>
                <w:rFonts w:cs="Times New Roman"/>
                <w:szCs w:val="22"/>
              </w:rPr>
            </w:pPr>
            <w:r w:rsidRPr="00257DF2">
              <w:rPr>
                <w:rFonts w:cs="Times New Roman"/>
                <w:b/>
                <w:bCs/>
                <w:szCs w:val="22"/>
              </w:rPr>
              <w:t>Purchase consideration transferred</w:t>
            </w:r>
          </w:p>
        </w:tc>
        <w:tc>
          <w:tcPr>
            <w:tcW w:w="2070" w:type="dxa"/>
            <w:tcBorders>
              <w:top w:val="single" w:sz="4" w:space="0" w:color="auto"/>
              <w:left w:val="nil"/>
              <w:right w:val="nil"/>
            </w:tcBorders>
          </w:tcPr>
          <w:p w14:paraId="7DB437D0" w14:textId="6792B098" w:rsidR="00D558D8" w:rsidRPr="00D558D8" w:rsidRDefault="00D558D8" w:rsidP="00D558D8">
            <w:pPr>
              <w:pStyle w:val="acctfourfigures"/>
              <w:tabs>
                <w:tab w:val="clear" w:pos="765"/>
                <w:tab w:val="decimal" w:pos="1810"/>
              </w:tabs>
              <w:spacing w:line="240" w:lineRule="exact"/>
              <w:ind w:left="-187" w:right="-158"/>
              <w:rPr>
                <w:rFonts w:cs="Times New Roman"/>
                <w:szCs w:val="22"/>
                <w:lang w:val="en-US" w:bidi="th-TH"/>
              </w:rPr>
            </w:pPr>
            <w:r w:rsidRPr="00D558D8">
              <w:rPr>
                <w:rFonts w:cs="Times New Roman"/>
                <w:b/>
                <w:bCs/>
                <w:color w:val="000000"/>
                <w:spacing w:val="-2"/>
                <w:szCs w:val="22"/>
              </w:rPr>
              <w:t>16,616,749</w:t>
            </w:r>
          </w:p>
        </w:tc>
      </w:tr>
      <w:tr w:rsidR="009825E6" w:rsidRPr="00976740" w14:paraId="7A5C7B56" w14:textId="77777777" w:rsidTr="00344DD8">
        <w:trPr>
          <w:cantSplit/>
        </w:trPr>
        <w:tc>
          <w:tcPr>
            <w:tcW w:w="6941" w:type="dxa"/>
            <w:hideMark/>
          </w:tcPr>
          <w:p w14:paraId="04E7A0FE" w14:textId="7EB413A4" w:rsidR="009825E6" w:rsidRPr="00257DF2" w:rsidRDefault="009825E6" w:rsidP="009825E6">
            <w:pPr>
              <w:tabs>
                <w:tab w:val="left" w:pos="720"/>
              </w:tabs>
              <w:ind w:right="-360" w:firstLine="125"/>
              <w:rPr>
                <w:rFonts w:cs="Times New Roman"/>
                <w:szCs w:val="22"/>
                <w:cs/>
              </w:rPr>
            </w:pPr>
            <w:r w:rsidRPr="00257DF2">
              <w:rPr>
                <w:rFonts w:cs="Times New Roman"/>
                <w:szCs w:val="22"/>
              </w:rPr>
              <w:t>Net cash acquired</w:t>
            </w:r>
            <w:r w:rsidR="00616619" w:rsidRPr="00257DF2">
              <w:rPr>
                <w:rFonts w:cs="Times New Roman"/>
                <w:szCs w:val="22"/>
              </w:rPr>
              <w:t xml:space="preserve"> from </w:t>
            </w:r>
            <w:r w:rsidR="00257DF2" w:rsidRPr="00257DF2">
              <w:rPr>
                <w:rFonts w:cs="Times New Roman"/>
                <w:szCs w:val="22"/>
              </w:rPr>
              <w:t>the</w:t>
            </w:r>
            <w:r w:rsidRPr="00257DF2">
              <w:rPr>
                <w:rFonts w:cs="Times New Roman"/>
                <w:szCs w:val="22"/>
              </w:rPr>
              <w:t xml:space="preserve"> </w:t>
            </w:r>
            <w:r w:rsidR="00616619" w:rsidRPr="00257DF2">
              <w:rPr>
                <w:rFonts w:cs="Times New Roman"/>
                <w:szCs w:val="22"/>
              </w:rPr>
              <w:t>acquisition</w:t>
            </w:r>
          </w:p>
        </w:tc>
        <w:tc>
          <w:tcPr>
            <w:tcW w:w="2070" w:type="dxa"/>
            <w:tcBorders>
              <w:bottom w:val="single" w:sz="4" w:space="0" w:color="auto"/>
            </w:tcBorders>
            <w:vAlign w:val="bottom"/>
          </w:tcPr>
          <w:p w14:paraId="3FC2B758" w14:textId="5CF9BD17" w:rsidR="009825E6" w:rsidRPr="009825E6" w:rsidRDefault="009825E6" w:rsidP="009825E6">
            <w:pPr>
              <w:pStyle w:val="acctfourfigures"/>
              <w:tabs>
                <w:tab w:val="clear" w:pos="765"/>
                <w:tab w:val="decimal" w:pos="1810"/>
              </w:tabs>
              <w:spacing w:line="240" w:lineRule="exact"/>
              <w:ind w:left="-187" w:right="-158"/>
              <w:rPr>
                <w:rFonts w:cs="Times New Roman"/>
                <w:szCs w:val="22"/>
              </w:rPr>
            </w:pPr>
            <w:r w:rsidRPr="00D558D8">
              <w:rPr>
                <w:rFonts w:cs="Times New Roman"/>
                <w:color w:val="000000"/>
                <w:spacing w:val="-2"/>
                <w:szCs w:val="22"/>
              </w:rPr>
              <w:t>(1,902,217)</w:t>
            </w:r>
          </w:p>
        </w:tc>
      </w:tr>
      <w:tr w:rsidR="009825E6" w:rsidRPr="00976740" w14:paraId="6694015D" w14:textId="77777777" w:rsidTr="00344DD8">
        <w:trPr>
          <w:cantSplit/>
          <w:trHeight w:val="80"/>
        </w:trPr>
        <w:tc>
          <w:tcPr>
            <w:tcW w:w="6941" w:type="dxa"/>
            <w:hideMark/>
          </w:tcPr>
          <w:p w14:paraId="48F48076" w14:textId="77777777" w:rsidR="009825E6" w:rsidRPr="00976740" w:rsidRDefault="009825E6" w:rsidP="009825E6">
            <w:pPr>
              <w:tabs>
                <w:tab w:val="left" w:pos="720"/>
              </w:tabs>
              <w:ind w:right="-360" w:firstLine="125"/>
              <w:rPr>
                <w:rFonts w:cs="Times New Roman"/>
                <w:b/>
                <w:bCs/>
                <w:szCs w:val="22"/>
              </w:rPr>
            </w:pPr>
            <w:r w:rsidRPr="00976740">
              <w:rPr>
                <w:rFonts w:cs="Times New Roman"/>
                <w:b/>
                <w:bCs/>
                <w:szCs w:val="22"/>
              </w:rPr>
              <w:t>Net cash outflows</w:t>
            </w:r>
          </w:p>
        </w:tc>
        <w:tc>
          <w:tcPr>
            <w:tcW w:w="2070" w:type="dxa"/>
            <w:tcBorders>
              <w:top w:val="single" w:sz="4" w:space="0" w:color="auto"/>
              <w:left w:val="nil"/>
              <w:bottom w:val="double" w:sz="4" w:space="0" w:color="auto"/>
              <w:right w:val="nil"/>
            </w:tcBorders>
          </w:tcPr>
          <w:p w14:paraId="49074C7E" w14:textId="3F560FC8" w:rsidR="009825E6" w:rsidRPr="00074F52" w:rsidRDefault="009825E6" w:rsidP="00074F52">
            <w:pPr>
              <w:pStyle w:val="acctfourfigures"/>
              <w:tabs>
                <w:tab w:val="clear" w:pos="765"/>
                <w:tab w:val="decimal" w:pos="1810"/>
              </w:tabs>
              <w:spacing w:line="240" w:lineRule="exact"/>
              <w:ind w:left="-187" w:right="-158"/>
              <w:rPr>
                <w:rFonts w:cs="Times New Roman"/>
                <w:b/>
                <w:bCs/>
                <w:szCs w:val="22"/>
                <w:lang w:val="en-US" w:bidi="th-TH"/>
              </w:rPr>
            </w:pPr>
            <w:r w:rsidRPr="00074F52">
              <w:rPr>
                <w:rFonts w:cs="Times New Roman"/>
                <w:b/>
                <w:bCs/>
                <w:color w:val="000000"/>
                <w:spacing w:val="-2"/>
                <w:szCs w:val="22"/>
              </w:rPr>
              <w:t>14,714,532</w:t>
            </w:r>
          </w:p>
        </w:tc>
      </w:tr>
    </w:tbl>
    <w:p w14:paraId="1CBDE9E4" w14:textId="47BCC84F" w:rsidR="00F64141" w:rsidRDefault="00F64141" w:rsidP="00F64141">
      <w:pPr>
        <w:autoSpaceDE w:val="0"/>
        <w:autoSpaceDN w:val="0"/>
        <w:adjustRightInd w:val="0"/>
        <w:spacing w:line="240" w:lineRule="auto"/>
        <w:ind w:left="588"/>
        <w:jc w:val="thaiDistribute"/>
        <w:rPr>
          <w:rFonts w:cs="Times New Roman"/>
          <w:szCs w:val="22"/>
          <w:lang w:val="en-AU"/>
        </w:rPr>
      </w:pPr>
    </w:p>
    <w:p w14:paraId="512F8E5D" w14:textId="38BF1A97" w:rsidR="009825E6" w:rsidRPr="00F609FF" w:rsidRDefault="00A521B3" w:rsidP="00F64141">
      <w:pPr>
        <w:ind w:left="540" w:right="-25"/>
        <w:jc w:val="thaiDistribute"/>
        <w:rPr>
          <w:b/>
          <w:bCs/>
          <w:i/>
          <w:iCs/>
          <w:szCs w:val="28"/>
          <w:lang w:val="en-US"/>
        </w:rPr>
      </w:pPr>
      <w:r w:rsidRPr="00752B54">
        <w:rPr>
          <w:szCs w:val="22"/>
          <w:lang w:val="en-AU" w:bidi="th-TH"/>
        </w:rPr>
        <w:t>The goodwill is attribut</w:t>
      </w:r>
      <w:r w:rsidR="00D72CC0">
        <w:rPr>
          <w:szCs w:val="22"/>
          <w:lang w:val="en-AU" w:bidi="th-TH"/>
        </w:rPr>
        <w:t>e</w:t>
      </w:r>
      <w:r w:rsidRPr="00752B54">
        <w:rPr>
          <w:szCs w:val="22"/>
          <w:lang w:val="en-AU" w:bidi="th-TH"/>
        </w:rPr>
        <w:t xml:space="preserve"> mainly to the </w:t>
      </w:r>
      <w:r w:rsidR="00D72CC0">
        <w:rPr>
          <w:szCs w:val="22"/>
          <w:lang w:val="en-AU" w:bidi="th-TH"/>
        </w:rPr>
        <w:t xml:space="preserve">benefits of business integration to the Group </w:t>
      </w:r>
      <w:r w:rsidRPr="00752B54">
        <w:rPr>
          <w:szCs w:val="22"/>
          <w:lang w:val="en-AU" w:bidi="th-TH"/>
        </w:rPr>
        <w:t xml:space="preserve">which can </w:t>
      </w:r>
      <w:r w:rsidR="00752B54" w:rsidRPr="00752B54">
        <w:rPr>
          <w:szCs w:val="22"/>
          <w:lang w:val="en-AU" w:bidi="th-TH"/>
        </w:rPr>
        <w:t>apply</w:t>
      </w:r>
      <w:r w:rsidRPr="00752B54">
        <w:rPr>
          <w:szCs w:val="22"/>
          <w:lang w:val="en-AU" w:bidi="th-TH"/>
        </w:rPr>
        <w:t xml:space="preserve"> the knowledge and </w:t>
      </w:r>
      <w:r w:rsidR="00D72CC0">
        <w:rPr>
          <w:szCs w:val="22"/>
          <w:lang w:val="en-AU" w:bidi="th-TH"/>
        </w:rPr>
        <w:t xml:space="preserve">expertise in fostering collaboration for the </w:t>
      </w:r>
      <w:r w:rsidRPr="00752B54">
        <w:rPr>
          <w:szCs w:val="22"/>
          <w:lang w:val="en-AU" w:bidi="th-TH"/>
        </w:rPr>
        <w:t>develop</w:t>
      </w:r>
      <w:r w:rsidR="00D72CC0">
        <w:rPr>
          <w:szCs w:val="22"/>
          <w:lang w:val="en-AU" w:bidi="th-TH"/>
        </w:rPr>
        <w:t>ment of</w:t>
      </w:r>
      <w:r w:rsidRPr="00752B54">
        <w:rPr>
          <w:szCs w:val="22"/>
          <w:lang w:val="en-AU" w:bidi="th-TH"/>
        </w:rPr>
        <w:t xml:space="preserve"> power plant project</w:t>
      </w:r>
      <w:r w:rsidR="00D72CC0">
        <w:rPr>
          <w:szCs w:val="22"/>
          <w:lang w:val="en-AU" w:bidi="th-TH"/>
        </w:rPr>
        <w:t>s</w:t>
      </w:r>
      <w:r w:rsidRPr="00752B54">
        <w:rPr>
          <w:szCs w:val="22"/>
          <w:lang w:val="en-AU" w:bidi="th-TH"/>
        </w:rPr>
        <w:t xml:space="preserve"> in the Commonwealth of Australia.</w:t>
      </w:r>
    </w:p>
    <w:p w14:paraId="7EF1E6F2" w14:textId="74D7F63D" w:rsidR="009825E6" w:rsidRDefault="009825E6" w:rsidP="00F64141">
      <w:pPr>
        <w:ind w:left="540" w:right="-25"/>
        <w:jc w:val="thaiDistribute"/>
        <w:rPr>
          <w:b/>
          <w:bCs/>
          <w:i/>
          <w:iCs/>
          <w:szCs w:val="28"/>
          <w:lang w:val="en-AU"/>
        </w:rPr>
      </w:pPr>
    </w:p>
    <w:p w14:paraId="1C0E769A" w14:textId="71E8AFE9" w:rsidR="00A521B3" w:rsidRDefault="00A521B3">
      <w:pPr>
        <w:spacing w:line="240" w:lineRule="auto"/>
        <w:rPr>
          <w:b/>
          <w:bCs/>
          <w:i/>
          <w:iCs/>
          <w:szCs w:val="28"/>
          <w:lang w:val="en-AU"/>
        </w:rPr>
      </w:pPr>
      <w:r>
        <w:rPr>
          <w:b/>
          <w:bCs/>
          <w:i/>
          <w:iCs/>
          <w:szCs w:val="28"/>
          <w:lang w:val="en-AU"/>
        </w:rPr>
        <w:br w:type="page"/>
      </w:r>
    </w:p>
    <w:p w14:paraId="6D280236" w14:textId="32A5CA9F" w:rsidR="009E4466" w:rsidRPr="00642132" w:rsidRDefault="009E4466" w:rsidP="009E4466">
      <w:pPr>
        <w:tabs>
          <w:tab w:val="left" w:pos="990"/>
        </w:tabs>
        <w:autoSpaceDE w:val="0"/>
        <w:autoSpaceDN w:val="0"/>
        <w:adjustRightInd w:val="0"/>
        <w:spacing w:line="240" w:lineRule="auto"/>
        <w:ind w:left="540" w:right="443"/>
        <w:jc w:val="thaiDistribute"/>
        <w:rPr>
          <w:b/>
          <w:bCs/>
          <w:i/>
          <w:iCs/>
          <w:szCs w:val="28"/>
        </w:rPr>
      </w:pPr>
      <w:r w:rsidRPr="00642132">
        <w:rPr>
          <w:b/>
          <w:bCs/>
          <w:i/>
          <w:iCs/>
          <w:szCs w:val="28"/>
        </w:rPr>
        <w:lastRenderedPageBreak/>
        <w:t>Increase in share capital of RATCH-Lao Services Company Limited (“RL”)</w:t>
      </w:r>
    </w:p>
    <w:p w14:paraId="32E9B63F" w14:textId="77777777" w:rsidR="009E4466" w:rsidRPr="00642132" w:rsidRDefault="009E4466" w:rsidP="009E4466">
      <w:pPr>
        <w:tabs>
          <w:tab w:val="left" w:pos="990"/>
        </w:tabs>
        <w:autoSpaceDE w:val="0"/>
        <w:autoSpaceDN w:val="0"/>
        <w:adjustRightInd w:val="0"/>
        <w:spacing w:line="240" w:lineRule="auto"/>
        <w:ind w:left="540" w:right="443"/>
        <w:jc w:val="thaiDistribute"/>
        <w:rPr>
          <w:b/>
          <w:bCs/>
          <w:i/>
          <w:iCs/>
          <w:szCs w:val="28"/>
        </w:rPr>
      </w:pPr>
    </w:p>
    <w:p w14:paraId="4EA3A526" w14:textId="37F1F923" w:rsidR="00664269" w:rsidRDefault="009E4466" w:rsidP="00664269">
      <w:pPr>
        <w:tabs>
          <w:tab w:val="left" w:pos="990"/>
        </w:tabs>
        <w:autoSpaceDE w:val="0"/>
        <w:autoSpaceDN w:val="0"/>
        <w:adjustRightInd w:val="0"/>
        <w:spacing w:line="240" w:lineRule="auto"/>
        <w:ind w:left="540" w:right="443"/>
        <w:jc w:val="thaiDistribute"/>
        <w:rPr>
          <w:b/>
          <w:bCs/>
          <w:i/>
          <w:iCs/>
          <w:szCs w:val="28"/>
        </w:rPr>
      </w:pPr>
      <w:r w:rsidRPr="001B01E6">
        <w:rPr>
          <w:spacing w:val="-2"/>
          <w:szCs w:val="28"/>
        </w:rPr>
        <w:t>On 8 September 2023, RATCH-Lao Services Company Limited, a direct subsidiary, called for 2</w:t>
      </w:r>
      <w:r w:rsidRPr="001B01E6">
        <w:rPr>
          <w:spacing w:val="-2"/>
          <w:szCs w:val="28"/>
          <w:vertAlign w:val="superscript"/>
        </w:rPr>
        <w:t>nd</w:t>
      </w:r>
      <w:r w:rsidRPr="001B01E6">
        <w:rPr>
          <w:spacing w:val="-2"/>
          <w:szCs w:val="28"/>
        </w:rPr>
        <w:t xml:space="preserve"> paid-up share capital at 12%.</w:t>
      </w:r>
      <w:r w:rsidRPr="008E3E87">
        <w:rPr>
          <w:szCs w:val="28"/>
        </w:rPr>
        <w:t xml:space="preserve"> The Company paid for increase in share capital totalling Baht 48 million, in proportion of investment of 99.9</w:t>
      </w:r>
      <w:r>
        <w:rPr>
          <w:szCs w:val="28"/>
        </w:rPr>
        <w:t>9</w:t>
      </w:r>
      <w:r w:rsidR="00837FF5">
        <w:rPr>
          <w:szCs w:val="28"/>
        </w:rPr>
        <w:t>.</w:t>
      </w:r>
    </w:p>
    <w:p w14:paraId="5A84269D" w14:textId="77777777" w:rsidR="00664269" w:rsidRDefault="00664269" w:rsidP="00664269">
      <w:pPr>
        <w:tabs>
          <w:tab w:val="left" w:pos="990"/>
        </w:tabs>
        <w:autoSpaceDE w:val="0"/>
        <w:autoSpaceDN w:val="0"/>
        <w:adjustRightInd w:val="0"/>
        <w:spacing w:line="240" w:lineRule="auto"/>
        <w:ind w:left="540" w:right="443"/>
        <w:jc w:val="thaiDistribute"/>
        <w:rPr>
          <w:b/>
          <w:bCs/>
          <w:i/>
          <w:iCs/>
          <w:szCs w:val="28"/>
        </w:rPr>
      </w:pPr>
    </w:p>
    <w:p w14:paraId="78577D56" w14:textId="770373F3" w:rsidR="00F64141" w:rsidRPr="005119EE" w:rsidRDefault="00F64141" w:rsidP="00664269">
      <w:pPr>
        <w:tabs>
          <w:tab w:val="left" w:pos="990"/>
        </w:tabs>
        <w:autoSpaceDE w:val="0"/>
        <w:autoSpaceDN w:val="0"/>
        <w:adjustRightInd w:val="0"/>
        <w:spacing w:line="240" w:lineRule="auto"/>
        <w:ind w:left="540" w:right="443"/>
        <w:jc w:val="thaiDistribute"/>
        <w:rPr>
          <w:rFonts w:cs="Times New Roman"/>
          <w:b/>
          <w:bCs/>
          <w:i/>
          <w:iCs/>
          <w:szCs w:val="22"/>
        </w:rPr>
      </w:pPr>
      <w:r w:rsidRPr="005119EE">
        <w:rPr>
          <w:b/>
          <w:bCs/>
          <w:i/>
          <w:iCs/>
          <w:szCs w:val="28"/>
        </w:rPr>
        <w:t>De</w:t>
      </w:r>
      <w:r w:rsidRPr="005119EE">
        <w:rPr>
          <w:rFonts w:cs="Times New Roman"/>
          <w:b/>
          <w:bCs/>
          <w:i/>
          <w:iCs/>
          <w:szCs w:val="22"/>
        </w:rPr>
        <w:t>crease in share capital of Ratchaburi Electricity Generating Company Limited</w:t>
      </w:r>
    </w:p>
    <w:p w14:paraId="4F704015" w14:textId="77777777" w:rsidR="00F64141" w:rsidRPr="00297C9F" w:rsidRDefault="00F64141" w:rsidP="00F64141">
      <w:pPr>
        <w:pStyle w:val="block"/>
        <w:spacing w:after="0"/>
        <w:ind w:left="540" w:right="-7"/>
        <w:jc w:val="both"/>
        <w:rPr>
          <w:rFonts w:cs="Times New Roman"/>
          <w:szCs w:val="22"/>
        </w:rPr>
      </w:pPr>
    </w:p>
    <w:p w14:paraId="20573894" w14:textId="77777777" w:rsidR="00F64141" w:rsidRDefault="00F64141" w:rsidP="00F64141">
      <w:pPr>
        <w:ind w:left="540"/>
        <w:jc w:val="thaiDistribute"/>
        <w:rPr>
          <w:rFonts w:cs="Times New Roman"/>
          <w:szCs w:val="22"/>
        </w:rPr>
      </w:pPr>
      <w:r w:rsidRPr="005119EE">
        <w:rPr>
          <w:rFonts w:cs="Times New Roman"/>
          <w:szCs w:val="22"/>
        </w:rPr>
        <w:t>At the Extraordinary General Meeting of the shareholders of Ratchaburi Electricity Generating Company Limited, a direct subsidiary, held on 25 October 2023, the shareholders approved to decrease the authorised share capital by reducing the value of shares at the rate of Baht 1.65 per share, the tota</w:t>
      </w:r>
      <w:r>
        <w:rPr>
          <w:rFonts w:cs="Times New Roman"/>
          <w:szCs w:val="22"/>
        </w:rPr>
        <w:t>l</w:t>
      </w:r>
      <w:r w:rsidRPr="005119EE">
        <w:rPr>
          <w:rFonts w:cs="Times New Roman"/>
          <w:szCs w:val="22"/>
        </w:rPr>
        <w:t>ling of registered capital decreased by Baht 3,613</w:t>
      </w:r>
      <w:r>
        <w:rPr>
          <w:rFonts w:cs="Times New Roman"/>
          <w:szCs w:val="22"/>
        </w:rPr>
        <w:t>.</w:t>
      </w:r>
      <w:r w:rsidRPr="005119EE">
        <w:rPr>
          <w:rFonts w:cs="Times New Roman"/>
          <w:szCs w:val="22"/>
        </w:rPr>
        <w:t>50</w:t>
      </w:r>
      <w:r>
        <w:rPr>
          <w:rFonts w:cs="Times New Roman"/>
          <w:szCs w:val="22"/>
        </w:rPr>
        <w:t xml:space="preserve"> million</w:t>
      </w:r>
      <w:r w:rsidRPr="005119EE">
        <w:rPr>
          <w:rFonts w:cs="Times New Roman"/>
          <w:szCs w:val="22"/>
        </w:rPr>
        <w:t>. The registered capital after the capital reduction will remain at Baht 8.35 per share, divided into 2</w:t>
      </w:r>
      <w:r>
        <w:rPr>
          <w:rFonts w:cs="Times New Roman"/>
          <w:szCs w:val="22"/>
        </w:rPr>
        <w:t>,</w:t>
      </w:r>
      <w:r w:rsidRPr="005119EE">
        <w:rPr>
          <w:rFonts w:cs="Times New Roman"/>
          <w:szCs w:val="22"/>
        </w:rPr>
        <w:t>19</w:t>
      </w:r>
      <w:r>
        <w:rPr>
          <w:rFonts w:cs="Times New Roman"/>
          <w:szCs w:val="22"/>
        </w:rPr>
        <w:t>0</w:t>
      </w:r>
      <w:r w:rsidRPr="005119EE">
        <w:rPr>
          <w:rFonts w:cs="Times New Roman"/>
          <w:szCs w:val="22"/>
        </w:rPr>
        <w:t xml:space="preserve"> </w:t>
      </w:r>
      <w:r>
        <w:rPr>
          <w:rFonts w:cs="Times New Roman"/>
          <w:szCs w:val="22"/>
        </w:rPr>
        <w:t xml:space="preserve">million </w:t>
      </w:r>
      <w:r w:rsidRPr="005119EE">
        <w:rPr>
          <w:rFonts w:cs="Times New Roman"/>
          <w:szCs w:val="22"/>
        </w:rPr>
        <w:t>shares amounting to Baht 18,</w:t>
      </w:r>
      <w:r>
        <w:rPr>
          <w:rFonts w:cs="Times New Roman"/>
          <w:szCs w:val="22"/>
        </w:rPr>
        <w:t>286.50 million</w:t>
      </w:r>
      <w:r w:rsidRPr="005119EE">
        <w:rPr>
          <w:rFonts w:cs="Times New Roman"/>
          <w:szCs w:val="22"/>
        </w:rPr>
        <w:t>.</w:t>
      </w:r>
      <w:r>
        <w:rPr>
          <w:rFonts w:cs="Times New Roman"/>
          <w:szCs w:val="22"/>
        </w:rPr>
        <w:t xml:space="preserve"> </w:t>
      </w:r>
    </w:p>
    <w:p w14:paraId="36F1B86D" w14:textId="77777777" w:rsidR="00845CE1" w:rsidRPr="007C4A02" w:rsidRDefault="00845CE1" w:rsidP="00845CE1">
      <w:pPr>
        <w:tabs>
          <w:tab w:val="left" w:pos="990"/>
        </w:tabs>
        <w:jc w:val="thaiDistribute"/>
        <w:rPr>
          <w:rFonts w:cs="Times New Roman"/>
          <w:b/>
          <w:bCs/>
          <w:szCs w:val="28"/>
          <w:lang w:bidi="th-TH"/>
        </w:rPr>
      </w:pPr>
    </w:p>
    <w:p w14:paraId="091969BE" w14:textId="2A631A39" w:rsidR="00845CE1" w:rsidRPr="007C4A02" w:rsidRDefault="00845CE1" w:rsidP="00845CE1">
      <w:pPr>
        <w:tabs>
          <w:tab w:val="left" w:pos="990"/>
        </w:tabs>
        <w:jc w:val="thaiDistribute"/>
        <w:rPr>
          <w:rFonts w:cs="Times New Roman"/>
          <w:b/>
          <w:bCs/>
          <w:szCs w:val="28"/>
          <w:lang w:bidi="th-TH"/>
        </w:rPr>
        <w:sectPr w:rsidR="00845CE1" w:rsidRPr="007C4A02" w:rsidSect="003471BA">
          <w:headerReference w:type="default" r:id="rId17"/>
          <w:footerReference w:type="default" r:id="rId18"/>
          <w:pgSz w:w="11907" w:h="16840"/>
          <w:pgMar w:top="1151" w:right="1107" w:bottom="1151" w:left="1170" w:header="720" w:footer="720" w:gutter="0"/>
          <w:cols w:space="708"/>
          <w:docGrid w:linePitch="360"/>
        </w:sectPr>
      </w:pPr>
    </w:p>
    <w:p w14:paraId="2EFA4A3C" w14:textId="77777777" w:rsidR="0054168D" w:rsidRPr="007C4A02" w:rsidRDefault="009306B5"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Property, p</w:t>
      </w:r>
      <w:r w:rsidR="00E27E15" w:rsidRPr="007C4A02">
        <w:rPr>
          <w:rFonts w:cs="Times New Roman"/>
          <w:b/>
          <w:bCs/>
          <w:sz w:val="24"/>
          <w:szCs w:val="24"/>
        </w:rPr>
        <w:t>lant and equipment</w:t>
      </w:r>
    </w:p>
    <w:p w14:paraId="52FE99B7" w14:textId="77777777" w:rsidR="00E27E15" w:rsidRPr="007C4A02" w:rsidRDefault="00E27E15" w:rsidP="004E3AAB">
      <w:pPr>
        <w:tabs>
          <w:tab w:val="left" w:pos="990"/>
        </w:tabs>
        <w:ind w:left="547"/>
        <w:jc w:val="thaiDistribute"/>
        <w:rPr>
          <w:rFonts w:cs="Times New Roman"/>
          <w:szCs w:val="22"/>
        </w:rPr>
      </w:pPr>
    </w:p>
    <w:tbl>
      <w:tblPr>
        <w:tblW w:w="14198" w:type="dxa"/>
        <w:tblInd w:w="450" w:type="dxa"/>
        <w:tblLayout w:type="fixed"/>
        <w:tblLook w:val="01E0" w:firstRow="1" w:lastRow="1" w:firstColumn="1" w:lastColumn="1" w:noHBand="0" w:noVBand="0"/>
      </w:tblPr>
      <w:tblGrid>
        <w:gridCol w:w="3330"/>
        <w:gridCol w:w="1143"/>
        <w:gridCol w:w="270"/>
        <w:gridCol w:w="1350"/>
        <w:gridCol w:w="270"/>
        <w:gridCol w:w="1440"/>
        <w:gridCol w:w="270"/>
        <w:gridCol w:w="1350"/>
        <w:gridCol w:w="270"/>
        <w:gridCol w:w="1350"/>
        <w:gridCol w:w="275"/>
        <w:gridCol w:w="1255"/>
        <w:gridCol w:w="270"/>
        <w:gridCol w:w="1355"/>
      </w:tblGrid>
      <w:tr w:rsidR="00556743" w:rsidRPr="007C4A02" w14:paraId="1E89BD68" w14:textId="77777777" w:rsidTr="00CF49FC">
        <w:trPr>
          <w:tblHeader/>
        </w:trPr>
        <w:tc>
          <w:tcPr>
            <w:tcW w:w="3330" w:type="dxa"/>
            <w:shd w:val="clear" w:color="auto" w:fill="auto"/>
            <w:vAlign w:val="bottom"/>
          </w:tcPr>
          <w:p w14:paraId="0C5BEAFC" w14:textId="77777777" w:rsidR="00556743" w:rsidRPr="007C4A02" w:rsidRDefault="00556743" w:rsidP="00A25B70">
            <w:pPr>
              <w:spacing w:line="240" w:lineRule="atLeast"/>
              <w:ind w:right="-185"/>
              <w:rPr>
                <w:rFonts w:cs="Times New Roman"/>
                <w:szCs w:val="22"/>
              </w:rPr>
            </w:pPr>
          </w:p>
        </w:tc>
        <w:tc>
          <w:tcPr>
            <w:tcW w:w="10868" w:type="dxa"/>
            <w:gridSpan w:val="13"/>
            <w:shd w:val="clear" w:color="auto" w:fill="auto"/>
            <w:vAlign w:val="bottom"/>
          </w:tcPr>
          <w:p w14:paraId="3D526F6F" w14:textId="77777777" w:rsidR="00556743" w:rsidRPr="007C4A02" w:rsidRDefault="00556743" w:rsidP="00A25B70">
            <w:pPr>
              <w:spacing w:line="240" w:lineRule="atLeast"/>
              <w:ind w:left="-108" w:right="-107"/>
              <w:jc w:val="center"/>
              <w:rPr>
                <w:rFonts w:cs="Times New Roman"/>
                <w:b/>
                <w:bCs/>
                <w:szCs w:val="22"/>
              </w:rPr>
            </w:pPr>
            <w:r w:rsidRPr="007C4A02">
              <w:rPr>
                <w:rFonts w:cs="Times New Roman"/>
                <w:b/>
                <w:bCs/>
                <w:szCs w:val="22"/>
              </w:rPr>
              <w:t>Consolidated financial statements</w:t>
            </w:r>
          </w:p>
        </w:tc>
      </w:tr>
      <w:tr w:rsidR="008D566E" w:rsidRPr="007C4A02" w14:paraId="6FCB7943" w14:textId="77777777" w:rsidTr="00CF49FC">
        <w:trPr>
          <w:tblHeader/>
        </w:trPr>
        <w:tc>
          <w:tcPr>
            <w:tcW w:w="3330" w:type="dxa"/>
            <w:shd w:val="clear" w:color="auto" w:fill="auto"/>
            <w:vAlign w:val="bottom"/>
          </w:tcPr>
          <w:p w14:paraId="25340E95" w14:textId="77777777" w:rsidR="008D566E" w:rsidRPr="007C4A02" w:rsidRDefault="008D566E" w:rsidP="008D566E">
            <w:pPr>
              <w:spacing w:line="240" w:lineRule="atLeast"/>
              <w:ind w:right="-185"/>
              <w:jc w:val="center"/>
              <w:rPr>
                <w:rFonts w:cs="Times New Roman"/>
                <w:szCs w:val="22"/>
              </w:rPr>
            </w:pPr>
          </w:p>
        </w:tc>
        <w:tc>
          <w:tcPr>
            <w:tcW w:w="1143" w:type="dxa"/>
            <w:shd w:val="clear" w:color="auto" w:fill="auto"/>
            <w:vAlign w:val="bottom"/>
          </w:tcPr>
          <w:p w14:paraId="59202EC3" w14:textId="77777777" w:rsidR="008D566E" w:rsidRPr="007C4A02" w:rsidRDefault="008D566E" w:rsidP="008D566E">
            <w:pPr>
              <w:spacing w:line="240" w:lineRule="atLeast"/>
              <w:ind w:right="-107"/>
              <w:jc w:val="center"/>
              <w:rPr>
                <w:rFonts w:cs="Times New Roman"/>
                <w:szCs w:val="22"/>
                <w:rtl/>
                <w:cs/>
              </w:rPr>
            </w:pPr>
            <w:r w:rsidRPr="007C4A02">
              <w:rPr>
                <w:rFonts w:cs="Times New Roman"/>
                <w:szCs w:val="22"/>
              </w:rPr>
              <w:t>Land</w:t>
            </w:r>
          </w:p>
        </w:tc>
        <w:tc>
          <w:tcPr>
            <w:tcW w:w="270" w:type="dxa"/>
            <w:shd w:val="clear" w:color="auto" w:fill="auto"/>
            <w:vAlign w:val="bottom"/>
          </w:tcPr>
          <w:p w14:paraId="42AED75D" w14:textId="77777777" w:rsidR="008D566E" w:rsidRPr="007C4A02" w:rsidRDefault="008D566E" w:rsidP="008D566E">
            <w:pPr>
              <w:spacing w:line="240" w:lineRule="atLeast"/>
              <w:ind w:left="-108" w:right="-107"/>
              <w:jc w:val="center"/>
              <w:rPr>
                <w:rFonts w:cs="Times New Roman"/>
                <w:szCs w:val="22"/>
              </w:rPr>
            </w:pPr>
          </w:p>
        </w:tc>
        <w:tc>
          <w:tcPr>
            <w:tcW w:w="1350" w:type="dxa"/>
            <w:shd w:val="clear" w:color="auto" w:fill="auto"/>
            <w:vAlign w:val="bottom"/>
          </w:tcPr>
          <w:p w14:paraId="4888F389" w14:textId="77777777" w:rsidR="008D566E" w:rsidRPr="007C4A02" w:rsidRDefault="008D566E" w:rsidP="008D566E">
            <w:pPr>
              <w:spacing w:line="240" w:lineRule="atLeast"/>
              <w:ind w:left="-90" w:right="-71"/>
              <w:jc w:val="center"/>
              <w:rPr>
                <w:rFonts w:cs="Times New Roman"/>
                <w:szCs w:val="22"/>
                <w:lang w:val="en-US"/>
              </w:rPr>
            </w:pPr>
            <w:r w:rsidRPr="007C4A02">
              <w:rPr>
                <w:rFonts w:cs="Times New Roman"/>
                <w:szCs w:val="22"/>
                <w:lang w:val="en-US"/>
              </w:rPr>
              <w:t xml:space="preserve">Buildings, </w:t>
            </w:r>
            <w:r w:rsidR="001E2209" w:rsidRPr="007C4A02">
              <w:rPr>
                <w:rFonts w:cs="Times New Roman"/>
                <w:szCs w:val="22"/>
                <w:lang w:val="en-US"/>
              </w:rPr>
              <w:t>other constructions</w:t>
            </w:r>
          </w:p>
          <w:p w14:paraId="48F3A610" w14:textId="77777777" w:rsidR="008D566E" w:rsidRPr="007C4A02" w:rsidRDefault="008D566E" w:rsidP="008D566E">
            <w:pPr>
              <w:spacing w:line="240" w:lineRule="atLeast"/>
              <w:ind w:left="-90" w:right="-71"/>
              <w:jc w:val="center"/>
              <w:rPr>
                <w:rFonts w:cs="Times New Roman"/>
                <w:szCs w:val="22"/>
              </w:rPr>
            </w:pPr>
            <w:r w:rsidRPr="007C4A02">
              <w:rPr>
                <w:rFonts w:cs="Times New Roman"/>
                <w:szCs w:val="22"/>
                <w:lang w:val="en-US"/>
              </w:rPr>
              <w:t>and building improvements</w:t>
            </w:r>
          </w:p>
        </w:tc>
        <w:tc>
          <w:tcPr>
            <w:tcW w:w="270" w:type="dxa"/>
            <w:shd w:val="clear" w:color="auto" w:fill="auto"/>
            <w:vAlign w:val="bottom"/>
          </w:tcPr>
          <w:p w14:paraId="46367EBE" w14:textId="77777777" w:rsidR="008D566E" w:rsidRPr="007C4A02" w:rsidRDefault="008D566E" w:rsidP="008D566E">
            <w:pPr>
              <w:spacing w:line="240" w:lineRule="atLeast"/>
              <w:ind w:left="-108" w:right="-107"/>
              <w:jc w:val="center"/>
              <w:rPr>
                <w:rFonts w:cs="Times New Roman"/>
                <w:szCs w:val="22"/>
              </w:rPr>
            </w:pPr>
          </w:p>
        </w:tc>
        <w:tc>
          <w:tcPr>
            <w:tcW w:w="1440" w:type="dxa"/>
            <w:shd w:val="clear" w:color="auto" w:fill="auto"/>
            <w:vAlign w:val="bottom"/>
          </w:tcPr>
          <w:p w14:paraId="33A90B14" w14:textId="77777777" w:rsidR="008D566E" w:rsidRPr="007C4A02" w:rsidRDefault="008D566E" w:rsidP="00F40DE2">
            <w:pPr>
              <w:spacing w:line="240" w:lineRule="atLeast"/>
              <w:ind w:left="-63" w:right="-107"/>
              <w:jc w:val="center"/>
              <w:rPr>
                <w:rFonts w:cs="Times New Roman"/>
                <w:szCs w:val="22"/>
              </w:rPr>
            </w:pPr>
            <w:r w:rsidRPr="007C4A02">
              <w:rPr>
                <w:rFonts w:cs="Times New Roman"/>
                <w:szCs w:val="22"/>
                <w:lang w:val="en-US"/>
              </w:rPr>
              <w:t>Power plants, substation &amp; transmission system</w:t>
            </w:r>
            <w:r w:rsidR="00ED79D0" w:rsidRPr="007C4A02">
              <w:rPr>
                <w:rFonts w:cs="Times New Roman"/>
                <w:szCs w:val="22"/>
                <w:lang w:val="en-US"/>
              </w:rPr>
              <w:t>s</w:t>
            </w:r>
            <w:r w:rsidRPr="007C4A02">
              <w:rPr>
                <w:rFonts w:cs="Times New Roman"/>
                <w:szCs w:val="22"/>
                <w:lang w:val="en-US"/>
              </w:rPr>
              <w:t xml:space="preserve"> and operating &amp; maintenance equipment</w:t>
            </w:r>
          </w:p>
        </w:tc>
        <w:tc>
          <w:tcPr>
            <w:tcW w:w="270" w:type="dxa"/>
            <w:shd w:val="clear" w:color="auto" w:fill="auto"/>
            <w:vAlign w:val="bottom"/>
          </w:tcPr>
          <w:p w14:paraId="771ABFC0" w14:textId="77777777" w:rsidR="008D566E" w:rsidRPr="007C4A02" w:rsidRDefault="008D566E" w:rsidP="008D566E">
            <w:pPr>
              <w:spacing w:line="240" w:lineRule="atLeast"/>
              <w:ind w:left="-108" w:right="-107"/>
              <w:jc w:val="center"/>
              <w:rPr>
                <w:rFonts w:cs="Times New Roman"/>
                <w:szCs w:val="22"/>
              </w:rPr>
            </w:pPr>
          </w:p>
        </w:tc>
        <w:tc>
          <w:tcPr>
            <w:tcW w:w="1350" w:type="dxa"/>
            <w:shd w:val="clear" w:color="auto" w:fill="auto"/>
            <w:vAlign w:val="bottom"/>
          </w:tcPr>
          <w:p w14:paraId="583B1F83" w14:textId="77777777" w:rsidR="008D566E" w:rsidRPr="007C4A02" w:rsidRDefault="008A4F3D" w:rsidP="008D566E">
            <w:pPr>
              <w:pStyle w:val="acctcolumnheading"/>
              <w:spacing w:after="0" w:line="220" w:lineRule="exact"/>
              <w:ind w:left="-79" w:right="-79"/>
              <w:rPr>
                <w:rFonts w:cs="Times New Roman"/>
                <w:szCs w:val="22"/>
              </w:rPr>
            </w:pPr>
            <w:r w:rsidRPr="007C4A02">
              <w:rPr>
                <w:rFonts w:cs="Times New Roman"/>
                <w:szCs w:val="22"/>
              </w:rPr>
              <w:t>F</w:t>
            </w:r>
            <w:r w:rsidR="008D566E" w:rsidRPr="007C4A02">
              <w:rPr>
                <w:rFonts w:cs="Times New Roman"/>
                <w:szCs w:val="22"/>
              </w:rPr>
              <w:t xml:space="preserve">urniture, fixtures and </w:t>
            </w:r>
            <w:r w:rsidRPr="007C4A02">
              <w:rPr>
                <w:rFonts w:cs="Times New Roman"/>
                <w:szCs w:val="22"/>
              </w:rPr>
              <w:t xml:space="preserve">office </w:t>
            </w:r>
            <w:r w:rsidR="008D566E" w:rsidRPr="007C4A02">
              <w:rPr>
                <w:rFonts w:cs="Times New Roman"/>
                <w:szCs w:val="22"/>
              </w:rPr>
              <w:t>equipment</w:t>
            </w:r>
          </w:p>
        </w:tc>
        <w:tc>
          <w:tcPr>
            <w:tcW w:w="270" w:type="dxa"/>
            <w:shd w:val="clear" w:color="auto" w:fill="auto"/>
            <w:vAlign w:val="bottom"/>
          </w:tcPr>
          <w:p w14:paraId="6F34BAAE" w14:textId="77777777" w:rsidR="008D566E" w:rsidRPr="007C4A02" w:rsidRDefault="008D566E" w:rsidP="008D566E">
            <w:pPr>
              <w:spacing w:line="240" w:lineRule="atLeast"/>
              <w:ind w:left="-108" w:right="-107"/>
              <w:jc w:val="center"/>
              <w:rPr>
                <w:rFonts w:cs="Times New Roman"/>
                <w:szCs w:val="22"/>
              </w:rPr>
            </w:pPr>
          </w:p>
        </w:tc>
        <w:tc>
          <w:tcPr>
            <w:tcW w:w="1350" w:type="dxa"/>
            <w:shd w:val="clear" w:color="auto" w:fill="auto"/>
            <w:vAlign w:val="bottom"/>
          </w:tcPr>
          <w:p w14:paraId="54EA9A19" w14:textId="77777777" w:rsidR="008D566E" w:rsidRPr="007C4A02" w:rsidRDefault="008D566E" w:rsidP="008D566E">
            <w:pPr>
              <w:spacing w:line="240" w:lineRule="atLeast"/>
              <w:ind w:left="-108" w:right="-107"/>
              <w:jc w:val="center"/>
              <w:rPr>
                <w:rFonts w:cs="Times New Roman"/>
                <w:szCs w:val="22"/>
              </w:rPr>
            </w:pPr>
            <w:r w:rsidRPr="007C4A02">
              <w:rPr>
                <w:rFonts w:cs="Times New Roman"/>
                <w:szCs w:val="22"/>
                <w:lang w:val="en-US"/>
              </w:rPr>
              <w:t>Vehicles</w:t>
            </w:r>
          </w:p>
        </w:tc>
        <w:tc>
          <w:tcPr>
            <w:tcW w:w="275" w:type="dxa"/>
            <w:shd w:val="clear" w:color="auto" w:fill="auto"/>
            <w:vAlign w:val="bottom"/>
          </w:tcPr>
          <w:p w14:paraId="472698B5" w14:textId="77777777" w:rsidR="008D566E" w:rsidRPr="007C4A02" w:rsidRDefault="008D566E" w:rsidP="008D566E">
            <w:pPr>
              <w:spacing w:line="240" w:lineRule="atLeast"/>
              <w:ind w:left="-108" w:right="-107"/>
              <w:jc w:val="center"/>
              <w:rPr>
                <w:rFonts w:cs="Times New Roman"/>
                <w:szCs w:val="22"/>
              </w:rPr>
            </w:pPr>
          </w:p>
        </w:tc>
        <w:tc>
          <w:tcPr>
            <w:tcW w:w="1255" w:type="dxa"/>
            <w:shd w:val="clear" w:color="auto" w:fill="auto"/>
            <w:vAlign w:val="bottom"/>
          </w:tcPr>
          <w:p w14:paraId="2EBD399D" w14:textId="77777777" w:rsidR="008D566E" w:rsidRPr="007C4A02" w:rsidRDefault="00324EEB" w:rsidP="008D566E">
            <w:pPr>
              <w:spacing w:line="240" w:lineRule="atLeast"/>
              <w:ind w:left="-63" w:right="-107"/>
              <w:jc w:val="center"/>
              <w:rPr>
                <w:rFonts w:cs="Times New Roman"/>
                <w:szCs w:val="22"/>
              </w:rPr>
            </w:pPr>
            <w:r w:rsidRPr="007C4A02">
              <w:rPr>
                <w:rFonts w:cs="Times New Roman"/>
                <w:szCs w:val="22"/>
                <w:lang w:val="en-US"/>
              </w:rPr>
              <w:t>Assets under construction and installation</w:t>
            </w:r>
          </w:p>
        </w:tc>
        <w:tc>
          <w:tcPr>
            <w:tcW w:w="270" w:type="dxa"/>
            <w:shd w:val="clear" w:color="auto" w:fill="auto"/>
            <w:vAlign w:val="bottom"/>
          </w:tcPr>
          <w:p w14:paraId="2C57F80E" w14:textId="77777777" w:rsidR="008D566E" w:rsidRPr="007C4A02" w:rsidRDefault="008D566E" w:rsidP="008D566E">
            <w:pPr>
              <w:spacing w:line="240" w:lineRule="atLeast"/>
              <w:ind w:left="-108" w:right="-107"/>
              <w:jc w:val="center"/>
              <w:rPr>
                <w:rFonts w:cs="Times New Roman"/>
                <w:szCs w:val="22"/>
              </w:rPr>
            </w:pPr>
          </w:p>
        </w:tc>
        <w:tc>
          <w:tcPr>
            <w:tcW w:w="1355" w:type="dxa"/>
            <w:shd w:val="clear" w:color="auto" w:fill="auto"/>
            <w:vAlign w:val="bottom"/>
          </w:tcPr>
          <w:p w14:paraId="45D3F785" w14:textId="77777777" w:rsidR="008D566E" w:rsidRPr="007C4A02" w:rsidRDefault="008D566E" w:rsidP="008D566E">
            <w:pPr>
              <w:spacing w:line="240" w:lineRule="atLeast"/>
              <w:ind w:right="-107"/>
              <w:jc w:val="center"/>
              <w:rPr>
                <w:rFonts w:cs="Times New Roman"/>
                <w:szCs w:val="22"/>
              </w:rPr>
            </w:pPr>
            <w:r w:rsidRPr="007C4A02">
              <w:rPr>
                <w:rFonts w:cs="Times New Roman"/>
                <w:szCs w:val="22"/>
                <w:lang w:val="en-US"/>
              </w:rPr>
              <w:t>Total</w:t>
            </w:r>
          </w:p>
        </w:tc>
      </w:tr>
      <w:tr w:rsidR="00556743" w:rsidRPr="007C4A02" w14:paraId="4A42706F" w14:textId="77777777" w:rsidTr="00CF49FC">
        <w:trPr>
          <w:tblHeader/>
        </w:trPr>
        <w:tc>
          <w:tcPr>
            <w:tcW w:w="3330" w:type="dxa"/>
            <w:shd w:val="clear" w:color="auto" w:fill="auto"/>
            <w:vAlign w:val="bottom"/>
          </w:tcPr>
          <w:p w14:paraId="6BF7F846" w14:textId="77777777" w:rsidR="00556743" w:rsidRPr="007C4A02" w:rsidRDefault="00556743" w:rsidP="00A25B70">
            <w:pPr>
              <w:spacing w:line="240" w:lineRule="atLeast"/>
              <w:ind w:right="-185"/>
              <w:rPr>
                <w:rFonts w:cs="Times New Roman"/>
                <w:szCs w:val="22"/>
              </w:rPr>
            </w:pPr>
          </w:p>
        </w:tc>
        <w:tc>
          <w:tcPr>
            <w:tcW w:w="10868" w:type="dxa"/>
            <w:gridSpan w:val="13"/>
            <w:shd w:val="clear" w:color="auto" w:fill="auto"/>
            <w:vAlign w:val="bottom"/>
          </w:tcPr>
          <w:p w14:paraId="22FC75DD" w14:textId="77777777" w:rsidR="00556743" w:rsidRPr="007C4A02" w:rsidRDefault="00556743" w:rsidP="00A25B70">
            <w:pPr>
              <w:spacing w:line="240" w:lineRule="atLeast"/>
              <w:ind w:right="-107"/>
              <w:jc w:val="center"/>
              <w:rPr>
                <w:rFonts w:cs="Times New Roman"/>
                <w:szCs w:val="22"/>
                <w:rtl/>
                <w:cs/>
              </w:rPr>
            </w:pPr>
            <w:r w:rsidRPr="007C4A02">
              <w:rPr>
                <w:rFonts w:cs="Times New Roman"/>
                <w:i/>
                <w:iCs/>
                <w:szCs w:val="22"/>
              </w:rPr>
              <w:t>(in thousand Baht)</w:t>
            </w:r>
          </w:p>
        </w:tc>
      </w:tr>
      <w:tr w:rsidR="00AF4373" w:rsidRPr="007C4A02" w14:paraId="3AB1E797" w14:textId="77777777" w:rsidTr="00CF49FC">
        <w:tc>
          <w:tcPr>
            <w:tcW w:w="3330" w:type="dxa"/>
            <w:shd w:val="clear" w:color="auto" w:fill="auto"/>
            <w:vAlign w:val="bottom"/>
          </w:tcPr>
          <w:p w14:paraId="71E0214C" w14:textId="77777777" w:rsidR="00AF4373" w:rsidRPr="007C4A02" w:rsidRDefault="009B7190" w:rsidP="002C7C60">
            <w:pPr>
              <w:spacing w:line="240" w:lineRule="atLeast"/>
              <w:rPr>
                <w:rFonts w:cs="Times New Roman"/>
                <w:b/>
                <w:bCs/>
                <w:i/>
                <w:iCs/>
                <w:szCs w:val="22"/>
              </w:rPr>
            </w:pPr>
            <w:r w:rsidRPr="007C4A02">
              <w:rPr>
                <w:rFonts w:cs="Times New Roman"/>
                <w:b/>
                <w:bCs/>
                <w:i/>
                <w:iCs/>
                <w:szCs w:val="22"/>
              </w:rPr>
              <w:t>Cost</w:t>
            </w:r>
          </w:p>
        </w:tc>
        <w:tc>
          <w:tcPr>
            <w:tcW w:w="1143" w:type="dxa"/>
            <w:shd w:val="clear" w:color="auto" w:fill="auto"/>
            <w:vAlign w:val="bottom"/>
          </w:tcPr>
          <w:p w14:paraId="3E6A4BAF" w14:textId="77777777" w:rsidR="00AF4373" w:rsidRPr="007C4A02" w:rsidRDefault="00AF4373" w:rsidP="00A25B70">
            <w:pPr>
              <w:spacing w:line="240" w:lineRule="atLeast"/>
              <w:ind w:left="-108" w:right="14"/>
              <w:jc w:val="center"/>
              <w:rPr>
                <w:rFonts w:cs="Times New Roman"/>
                <w:i/>
                <w:iCs/>
                <w:szCs w:val="22"/>
                <w:rtl/>
                <w:cs/>
              </w:rPr>
            </w:pPr>
          </w:p>
        </w:tc>
        <w:tc>
          <w:tcPr>
            <w:tcW w:w="270" w:type="dxa"/>
            <w:shd w:val="clear" w:color="auto" w:fill="auto"/>
            <w:vAlign w:val="bottom"/>
          </w:tcPr>
          <w:p w14:paraId="0EE641C8" w14:textId="77777777" w:rsidR="00AF4373" w:rsidRPr="007C4A02" w:rsidRDefault="00AF4373" w:rsidP="00A25B70">
            <w:pPr>
              <w:spacing w:line="240" w:lineRule="atLeast"/>
              <w:ind w:left="-108" w:right="14"/>
              <w:jc w:val="center"/>
              <w:rPr>
                <w:rFonts w:cs="Times New Roman"/>
                <w:i/>
                <w:iCs/>
                <w:szCs w:val="22"/>
                <w:rtl/>
                <w:cs/>
              </w:rPr>
            </w:pPr>
          </w:p>
        </w:tc>
        <w:tc>
          <w:tcPr>
            <w:tcW w:w="1350" w:type="dxa"/>
            <w:shd w:val="clear" w:color="auto" w:fill="auto"/>
            <w:vAlign w:val="bottom"/>
          </w:tcPr>
          <w:p w14:paraId="32765AE4" w14:textId="77777777" w:rsidR="00AF4373" w:rsidRPr="007C4A02" w:rsidRDefault="00AF4373" w:rsidP="00A25B70">
            <w:pPr>
              <w:spacing w:line="240" w:lineRule="atLeast"/>
              <w:ind w:left="-108" w:right="14"/>
              <w:jc w:val="right"/>
              <w:rPr>
                <w:rFonts w:cs="Times New Roman"/>
                <w:szCs w:val="22"/>
              </w:rPr>
            </w:pPr>
          </w:p>
        </w:tc>
        <w:tc>
          <w:tcPr>
            <w:tcW w:w="270" w:type="dxa"/>
            <w:shd w:val="clear" w:color="auto" w:fill="auto"/>
            <w:vAlign w:val="bottom"/>
          </w:tcPr>
          <w:p w14:paraId="0189B061" w14:textId="77777777" w:rsidR="00AF4373" w:rsidRPr="007C4A02" w:rsidRDefault="00AF4373" w:rsidP="00A25B70">
            <w:pPr>
              <w:spacing w:line="240" w:lineRule="atLeast"/>
              <w:ind w:left="-108" w:right="14"/>
              <w:jc w:val="center"/>
              <w:rPr>
                <w:rFonts w:cs="Times New Roman"/>
                <w:i/>
                <w:iCs/>
                <w:szCs w:val="22"/>
                <w:rtl/>
                <w:cs/>
              </w:rPr>
            </w:pPr>
          </w:p>
        </w:tc>
        <w:tc>
          <w:tcPr>
            <w:tcW w:w="1440" w:type="dxa"/>
            <w:shd w:val="clear" w:color="auto" w:fill="auto"/>
            <w:vAlign w:val="bottom"/>
          </w:tcPr>
          <w:p w14:paraId="1A401AA9" w14:textId="77777777" w:rsidR="00AF4373" w:rsidRPr="007C4A02" w:rsidRDefault="00AF4373" w:rsidP="00A25B70">
            <w:pPr>
              <w:spacing w:line="240" w:lineRule="atLeast"/>
              <w:ind w:left="-108" w:right="14"/>
              <w:jc w:val="center"/>
              <w:rPr>
                <w:rFonts w:cs="Times New Roman"/>
                <w:i/>
                <w:iCs/>
                <w:szCs w:val="22"/>
                <w:rtl/>
                <w:cs/>
              </w:rPr>
            </w:pPr>
          </w:p>
        </w:tc>
        <w:tc>
          <w:tcPr>
            <w:tcW w:w="270" w:type="dxa"/>
            <w:shd w:val="clear" w:color="auto" w:fill="auto"/>
            <w:vAlign w:val="bottom"/>
          </w:tcPr>
          <w:p w14:paraId="284B7953" w14:textId="77777777" w:rsidR="00AF4373" w:rsidRPr="007C4A02" w:rsidRDefault="00AF4373" w:rsidP="00A25B70">
            <w:pPr>
              <w:spacing w:line="240" w:lineRule="atLeast"/>
              <w:ind w:left="-108" w:right="14"/>
              <w:jc w:val="center"/>
              <w:rPr>
                <w:rFonts w:cs="Times New Roman"/>
                <w:i/>
                <w:iCs/>
                <w:szCs w:val="22"/>
                <w:rtl/>
                <w:cs/>
              </w:rPr>
            </w:pPr>
          </w:p>
        </w:tc>
        <w:tc>
          <w:tcPr>
            <w:tcW w:w="1350" w:type="dxa"/>
            <w:shd w:val="clear" w:color="auto" w:fill="auto"/>
            <w:vAlign w:val="bottom"/>
          </w:tcPr>
          <w:p w14:paraId="727A1F68" w14:textId="77777777" w:rsidR="00AF4373" w:rsidRPr="007C4A02" w:rsidRDefault="00AF4373" w:rsidP="00A25B70">
            <w:pPr>
              <w:spacing w:line="240" w:lineRule="atLeast"/>
              <w:ind w:left="-108" w:right="14"/>
              <w:jc w:val="center"/>
              <w:rPr>
                <w:rFonts w:cs="Times New Roman"/>
                <w:i/>
                <w:iCs/>
                <w:szCs w:val="22"/>
                <w:rtl/>
                <w:cs/>
              </w:rPr>
            </w:pPr>
          </w:p>
        </w:tc>
        <w:tc>
          <w:tcPr>
            <w:tcW w:w="270" w:type="dxa"/>
            <w:shd w:val="clear" w:color="auto" w:fill="auto"/>
            <w:vAlign w:val="bottom"/>
          </w:tcPr>
          <w:p w14:paraId="5213CE75" w14:textId="77777777" w:rsidR="00AF4373" w:rsidRPr="007C4A02" w:rsidRDefault="00AF4373" w:rsidP="00A25B70">
            <w:pPr>
              <w:spacing w:line="240" w:lineRule="atLeast"/>
              <w:ind w:left="-108" w:right="14"/>
              <w:jc w:val="center"/>
              <w:rPr>
                <w:rFonts w:cs="Times New Roman"/>
                <w:i/>
                <w:iCs/>
                <w:szCs w:val="22"/>
                <w:rtl/>
                <w:cs/>
              </w:rPr>
            </w:pPr>
          </w:p>
        </w:tc>
        <w:tc>
          <w:tcPr>
            <w:tcW w:w="1350" w:type="dxa"/>
            <w:shd w:val="clear" w:color="auto" w:fill="auto"/>
            <w:vAlign w:val="bottom"/>
          </w:tcPr>
          <w:p w14:paraId="5CE42F80" w14:textId="77777777" w:rsidR="00AF4373" w:rsidRPr="007C4A02" w:rsidRDefault="00AF4373" w:rsidP="00A25B70">
            <w:pPr>
              <w:spacing w:line="240" w:lineRule="atLeast"/>
              <w:ind w:left="-108" w:right="14"/>
              <w:jc w:val="center"/>
              <w:rPr>
                <w:rFonts w:cs="Times New Roman"/>
                <w:i/>
                <w:iCs/>
                <w:szCs w:val="22"/>
                <w:rtl/>
                <w:cs/>
              </w:rPr>
            </w:pPr>
          </w:p>
        </w:tc>
        <w:tc>
          <w:tcPr>
            <w:tcW w:w="275" w:type="dxa"/>
            <w:shd w:val="clear" w:color="auto" w:fill="auto"/>
            <w:vAlign w:val="bottom"/>
          </w:tcPr>
          <w:p w14:paraId="38FF28E7" w14:textId="77777777" w:rsidR="00AF4373" w:rsidRPr="007C4A02" w:rsidRDefault="00AF4373" w:rsidP="00A25B70">
            <w:pPr>
              <w:spacing w:line="240" w:lineRule="atLeast"/>
              <w:ind w:left="-108" w:right="14"/>
              <w:jc w:val="center"/>
              <w:rPr>
                <w:rFonts w:cs="Times New Roman"/>
                <w:i/>
                <w:iCs/>
                <w:szCs w:val="22"/>
                <w:rtl/>
                <w:cs/>
              </w:rPr>
            </w:pPr>
          </w:p>
        </w:tc>
        <w:tc>
          <w:tcPr>
            <w:tcW w:w="1255" w:type="dxa"/>
            <w:shd w:val="clear" w:color="auto" w:fill="auto"/>
            <w:vAlign w:val="bottom"/>
          </w:tcPr>
          <w:p w14:paraId="2FD0F2DF" w14:textId="77777777" w:rsidR="00AF4373" w:rsidRPr="007C4A02" w:rsidRDefault="00AF4373" w:rsidP="00A25B70">
            <w:pPr>
              <w:spacing w:line="240" w:lineRule="atLeast"/>
              <w:ind w:left="-108" w:right="14"/>
              <w:jc w:val="center"/>
              <w:rPr>
                <w:rFonts w:cs="Times New Roman"/>
                <w:i/>
                <w:iCs/>
                <w:szCs w:val="22"/>
                <w:rtl/>
                <w:cs/>
              </w:rPr>
            </w:pPr>
          </w:p>
        </w:tc>
        <w:tc>
          <w:tcPr>
            <w:tcW w:w="270" w:type="dxa"/>
            <w:shd w:val="clear" w:color="auto" w:fill="auto"/>
            <w:vAlign w:val="bottom"/>
          </w:tcPr>
          <w:p w14:paraId="7E021D64" w14:textId="77777777" w:rsidR="00AF4373" w:rsidRPr="007C4A02" w:rsidRDefault="00AF4373" w:rsidP="00A25B70">
            <w:pPr>
              <w:spacing w:line="240" w:lineRule="atLeast"/>
              <w:ind w:left="-108" w:right="14"/>
              <w:jc w:val="center"/>
              <w:rPr>
                <w:rFonts w:cs="Times New Roman"/>
                <w:i/>
                <w:iCs/>
                <w:szCs w:val="22"/>
                <w:rtl/>
                <w:cs/>
              </w:rPr>
            </w:pPr>
          </w:p>
        </w:tc>
        <w:tc>
          <w:tcPr>
            <w:tcW w:w="1355" w:type="dxa"/>
            <w:shd w:val="clear" w:color="auto" w:fill="auto"/>
            <w:vAlign w:val="bottom"/>
          </w:tcPr>
          <w:p w14:paraId="322E7100" w14:textId="77777777" w:rsidR="00AF4373" w:rsidRPr="007C4A02" w:rsidRDefault="00AF4373" w:rsidP="00A25B70">
            <w:pPr>
              <w:spacing w:line="240" w:lineRule="atLeast"/>
              <w:ind w:left="-108" w:right="14"/>
              <w:jc w:val="center"/>
              <w:rPr>
                <w:rFonts w:cs="Times New Roman"/>
                <w:i/>
                <w:iCs/>
                <w:szCs w:val="22"/>
                <w:rtl/>
                <w:cs/>
              </w:rPr>
            </w:pPr>
          </w:p>
        </w:tc>
      </w:tr>
      <w:tr w:rsidR="00D54D2F" w:rsidRPr="007C4A02" w14:paraId="4A5CDC52" w14:textId="77777777" w:rsidTr="00D05367">
        <w:tc>
          <w:tcPr>
            <w:tcW w:w="3330" w:type="dxa"/>
            <w:shd w:val="clear" w:color="auto" w:fill="auto"/>
            <w:vAlign w:val="bottom"/>
          </w:tcPr>
          <w:p w14:paraId="560E567C" w14:textId="7C1CBB48" w:rsidR="00D54D2F" w:rsidRPr="007C4A02" w:rsidRDefault="00D54D2F" w:rsidP="00D54D2F">
            <w:pPr>
              <w:spacing w:line="240" w:lineRule="atLeast"/>
              <w:rPr>
                <w:rFonts w:cs="Times New Roman"/>
                <w:szCs w:val="22"/>
              </w:rPr>
            </w:pPr>
            <w:r w:rsidRPr="007C4A02">
              <w:rPr>
                <w:rFonts w:cs="Times New Roman"/>
                <w:szCs w:val="22"/>
              </w:rPr>
              <w:t>At 1 January 202</w:t>
            </w:r>
            <w:r>
              <w:rPr>
                <w:rFonts w:cs="Times New Roman"/>
                <w:szCs w:val="22"/>
              </w:rPr>
              <w:t>2</w:t>
            </w:r>
          </w:p>
        </w:tc>
        <w:tc>
          <w:tcPr>
            <w:tcW w:w="1143" w:type="dxa"/>
            <w:shd w:val="clear" w:color="auto" w:fill="auto"/>
            <w:vAlign w:val="center"/>
          </w:tcPr>
          <w:p w14:paraId="7F18A996" w14:textId="7461B74C" w:rsidR="00D54D2F" w:rsidRPr="00D54D2F" w:rsidRDefault="00D54D2F" w:rsidP="00074F52">
            <w:pPr>
              <w:tabs>
                <w:tab w:val="decimal" w:pos="930"/>
              </w:tabs>
              <w:spacing w:line="240" w:lineRule="atLeast"/>
              <w:ind w:left="-108" w:right="-198"/>
              <w:rPr>
                <w:rFonts w:cs="Times New Roman"/>
                <w:szCs w:val="22"/>
              </w:rPr>
            </w:pPr>
            <w:r w:rsidRPr="00D54D2F">
              <w:rPr>
                <w:rFonts w:cs="Times New Roman"/>
                <w:szCs w:val="22"/>
              </w:rPr>
              <w:t>2,540,533</w:t>
            </w:r>
          </w:p>
        </w:tc>
        <w:tc>
          <w:tcPr>
            <w:tcW w:w="270" w:type="dxa"/>
            <w:shd w:val="clear" w:color="auto" w:fill="auto"/>
            <w:vAlign w:val="center"/>
          </w:tcPr>
          <w:p w14:paraId="702ED7D3" w14:textId="77777777" w:rsidR="00D54D2F" w:rsidRPr="00D54D2F"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501AAF10" w14:textId="1BE48D79" w:rsidR="00D54D2F" w:rsidRPr="00D54D2F" w:rsidRDefault="00D54D2F" w:rsidP="00074F52">
            <w:pPr>
              <w:tabs>
                <w:tab w:val="decimal" w:pos="1134"/>
              </w:tabs>
              <w:spacing w:line="240" w:lineRule="atLeast"/>
              <w:ind w:left="-108" w:right="-198"/>
              <w:rPr>
                <w:rFonts w:cs="Times New Roman"/>
                <w:szCs w:val="22"/>
              </w:rPr>
            </w:pPr>
            <w:r w:rsidRPr="00D54D2F">
              <w:rPr>
                <w:rFonts w:cs="Times New Roman"/>
                <w:szCs w:val="22"/>
              </w:rPr>
              <w:t>814,899</w:t>
            </w:r>
          </w:p>
        </w:tc>
        <w:tc>
          <w:tcPr>
            <w:tcW w:w="270" w:type="dxa"/>
            <w:shd w:val="clear" w:color="auto" w:fill="auto"/>
            <w:vAlign w:val="center"/>
          </w:tcPr>
          <w:p w14:paraId="2ABAEAEE" w14:textId="77777777" w:rsidR="00D54D2F" w:rsidRPr="00D54D2F"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center"/>
          </w:tcPr>
          <w:p w14:paraId="5FD37870" w14:textId="5F915D73" w:rsidR="00D54D2F" w:rsidRPr="00D54D2F" w:rsidRDefault="00D54D2F" w:rsidP="00074F52">
            <w:pPr>
              <w:tabs>
                <w:tab w:val="decimal" w:pos="1180"/>
              </w:tabs>
              <w:spacing w:line="240" w:lineRule="atLeast"/>
              <w:ind w:left="-108" w:right="-198"/>
              <w:rPr>
                <w:rFonts w:cs="Times New Roman"/>
                <w:szCs w:val="22"/>
              </w:rPr>
            </w:pPr>
            <w:r w:rsidRPr="00D54D2F">
              <w:rPr>
                <w:rFonts w:cs="Times New Roman"/>
                <w:szCs w:val="22"/>
              </w:rPr>
              <w:t>50,118,580</w:t>
            </w:r>
          </w:p>
        </w:tc>
        <w:tc>
          <w:tcPr>
            <w:tcW w:w="270" w:type="dxa"/>
            <w:shd w:val="clear" w:color="auto" w:fill="auto"/>
            <w:vAlign w:val="center"/>
          </w:tcPr>
          <w:p w14:paraId="4EC04192" w14:textId="77777777" w:rsidR="00D54D2F" w:rsidRPr="00D54D2F"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40A0528F" w14:textId="2D3F9F70" w:rsidR="00D54D2F" w:rsidRPr="00D54D2F" w:rsidRDefault="00D54D2F" w:rsidP="00074F52">
            <w:pPr>
              <w:tabs>
                <w:tab w:val="decimal" w:pos="1134"/>
              </w:tabs>
              <w:spacing w:line="240" w:lineRule="atLeast"/>
              <w:ind w:left="-108" w:right="-198"/>
              <w:rPr>
                <w:rFonts w:cs="Times New Roman"/>
                <w:szCs w:val="22"/>
              </w:rPr>
            </w:pPr>
            <w:r w:rsidRPr="00D54D2F">
              <w:rPr>
                <w:rFonts w:cs="Times New Roman"/>
                <w:szCs w:val="22"/>
              </w:rPr>
              <w:t>582,179</w:t>
            </w:r>
          </w:p>
        </w:tc>
        <w:tc>
          <w:tcPr>
            <w:tcW w:w="270" w:type="dxa"/>
            <w:shd w:val="clear" w:color="auto" w:fill="auto"/>
            <w:vAlign w:val="center"/>
          </w:tcPr>
          <w:p w14:paraId="618C0D97" w14:textId="77777777" w:rsidR="00D54D2F" w:rsidRPr="00D54D2F"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54F24B4C" w14:textId="79B82FB0" w:rsidR="00D54D2F" w:rsidRPr="00D54D2F" w:rsidRDefault="00D54D2F" w:rsidP="00074F52">
            <w:pPr>
              <w:tabs>
                <w:tab w:val="decimal" w:pos="1134"/>
              </w:tabs>
              <w:spacing w:line="240" w:lineRule="atLeast"/>
              <w:ind w:left="-108" w:right="-198"/>
              <w:rPr>
                <w:rFonts w:cs="Times New Roman"/>
                <w:szCs w:val="22"/>
              </w:rPr>
            </w:pPr>
            <w:r w:rsidRPr="00D54D2F">
              <w:rPr>
                <w:rFonts w:cs="Times New Roman"/>
                <w:szCs w:val="22"/>
              </w:rPr>
              <w:t>21,685</w:t>
            </w:r>
          </w:p>
        </w:tc>
        <w:tc>
          <w:tcPr>
            <w:tcW w:w="275" w:type="dxa"/>
            <w:shd w:val="clear" w:color="auto" w:fill="auto"/>
            <w:vAlign w:val="center"/>
          </w:tcPr>
          <w:p w14:paraId="6E3F7C99" w14:textId="77777777" w:rsidR="00D54D2F" w:rsidRPr="00D54D2F" w:rsidRDefault="00D54D2F" w:rsidP="00D54D2F">
            <w:pPr>
              <w:tabs>
                <w:tab w:val="decimal" w:pos="1044"/>
              </w:tabs>
              <w:spacing w:line="240" w:lineRule="atLeast"/>
              <w:ind w:left="-108" w:right="-198"/>
              <w:rPr>
                <w:rFonts w:cs="Times New Roman"/>
                <w:szCs w:val="22"/>
              </w:rPr>
            </w:pPr>
          </w:p>
        </w:tc>
        <w:tc>
          <w:tcPr>
            <w:tcW w:w="1255" w:type="dxa"/>
            <w:shd w:val="clear" w:color="auto" w:fill="auto"/>
            <w:vAlign w:val="center"/>
          </w:tcPr>
          <w:p w14:paraId="149BD932" w14:textId="6D7D02FF" w:rsidR="00D54D2F" w:rsidRPr="00D54D2F" w:rsidRDefault="00D54D2F" w:rsidP="00074F52">
            <w:pPr>
              <w:tabs>
                <w:tab w:val="decimal" w:pos="990"/>
              </w:tabs>
              <w:spacing w:line="240" w:lineRule="atLeast"/>
              <w:ind w:left="-108" w:right="-198"/>
              <w:rPr>
                <w:rFonts w:cs="Times New Roman"/>
                <w:szCs w:val="22"/>
              </w:rPr>
            </w:pPr>
            <w:r w:rsidRPr="00D54D2F">
              <w:rPr>
                <w:rFonts w:cs="Times New Roman"/>
                <w:szCs w:val="22"/>
              </w:rPr>
              <w:t>1,503,359</w:t>
            </w:r>
          </w:p>
        </w:tc>
        <w:tc>
          <w:tcPr>
            <w:tcW w:w="270" w:type="dxa"/>
            <w:shd w:val="clear" w:color="auto" w:fill="auto"/>
            <w:vAlign w:val="center"/>
          </w:tcPr>
          <w:p w14:paraId="39E7FDF3" w14:textId="77777777" w:rsidR="00D54D2F" w:rsidRPr="00D54D2F"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14062241" w14:textId="535B7D3B" w:rsidR="00D54D2F" w:rsidRPr="00D54D2F" w:rsidRDefault="00D54D2F" w:rsidP="00074F52">
            <w:pPr>
              <w:tabs>
                <w:tab w:val="decimal" w:pos="1139"/>
              </w:tabs>
              <w:spacing w:line="240" w:lineRule="atLeast"/>
              <w:ind w:left="-108" w:right="-198"/>
              <w:rPr>
                <w:rFonts w:cs="Times New Roman"/>
                <w:szCs w:val="22"/>
              </w:rPr>
            </w:pPr>
            <w:r w:rsidRPr="00D54D2F">
              <w:rPr>
                <w:rFonts w:cs="Times New Roman"/>
                <w:szCs w:val="22"/>
              </w:rPr>
              <w:t>55,581,235</w:t>
            </w:r>
          </w:p>
        </w:tc>
      </w:tr>
      <w:tr w:rsidR="00D54D2F" w:rsidRPr="007C4A02" w14:paraId="0A7FDE70" w14:textId="77777777" w:rsidTr="000B1F90">
        <w:tc>
          <w:tcPr>
            <w:tcW w:w="3330" w:type="dxa"/>
            <w:shd w:val="clear" w:color="auto" w:fill="auto"/>
            <w:vAlign w:val="bottom"/>
          </w:tcPr>
          <w:p w14:paraId="677D2548" w14:textId="375BD18F" w:rsidR="00D54D2F" w:rsidRPr="007C4A02" w:rsidRDefault="00D54D2F" w:rsidP="00D54D2F">
            <w:pPr>
              <w:spacing w:line="240" w:lineRule="atLeast"/>
              <w:rPr>
                <w:rFonts w:cs="Times New Roman"/>
                <w:szCs w:val="22"/>
              </w:rPr>
            </w:pPr>
            <w:r w:rsidRPr="007C4A02">
              <w:rPr>
                <w:rFonts w:cs="Times New Roman"/>
                <w:szCs w:val="22"/>
              </w:rPr>
              <w:t>Additions</w:t>
            </w:r>
          </w:p>
        </w:tc>
        <w:tc>
          <w:tcPr>
            <w:tcW w:w="1143" w:type="dxa"/>
            <w:shd w:val="clear" w:color="auto" w:fill="auto"/>
            <w:vAlign w:val="center"/>
          </w:tcPr>
          <w:p w14:paraId="470C1FC9" w14:textId="0531FDD6" w:rsidR="00D54D2F" w:rsidRPr="009D0E26" w:rsidRDefault="00D54D2F" w:rsidP="00D54D2F">
            <w:pPr>
              <w:tabs>
                <w:tab w:val="decimal" w:pos="930"/>
              </w:tabs>
              <w:spacing w:line="240" w:lineRule="atLeast"/>
              <w:ind w:left="-108" w:right="-198"/>
              <w:rPr>
                <w:rFonts w:cs="Times New Roman"/>
                <w:szCs w:val="22"/>
                <w:lang w:val="en-US" w:bidi="th-TH"/>
              </w:rPr>
            </w:pPr>
            <w:r w:rsidRPr="009D0E26">
              <w:rPr>
                <w:rFonts w:cs="Times New Roman"/>
                <w:szCs w:val="22"/>
              </w:rPr>
              <w:t>2,142</w:t>
            </w:r>
          </w:p>
        </w:tc>
        <w:tc>
          <w:tcPr>
            <w:tcW w:w="270" w:type="dxa"/>
            <w:shd w:val="clear" w:color="auto" w:fill="auto"/>
            <w:vAlign w:val="center"/>
          </w:tcPr>
          <w:p w14:paraId="372C39B0" w14:textId="77777777" w:rsidR="00D54D2F" w:rsidRPr="009D0E26" w:rsidRDefault="00D54D2F" w:rsidP="00D54D2F">
            <w:pPr>
              <w:tabs>
                <w:tab w:val="decimal" w:pos="925"/>
              </w:tabs>
              <w:spacing w:line="240" w:lineRule="atLeast"/>
              <w:ind w:left="-128" w:right="-198"/>
              <w:rPr>
                <w:rFonts w:cs="Times New Roman"/>
                <w:szCs w:val="22"/>
              </w:rPr>
            </w:pPr>
          </w:p>
        </w:tc>
        <w:tc>
          <w:tcPr>
            <w:tcW w:w="1350" w:type="dxa"/>
            <w:shd w:val="clear" w:color="auto" w:fill="auto"/>
            <w:vAlign w:val="center"/>
          </w:tcPr>
          <w:p w14:paraId="36ADDC58" w14:textId="5F51A3FF" w:rsidR="00D54D2F" w:rsidRPr="009D0E26" w:rsidRDefault="00D54D2F" w:rsidP="00D54D2F">
            <w:pPr>
              <w:tabs>
                <w:tab w:val="decimal" w:pos="1134"/>
              </w:tabs>
              <w:spacing w:line="240" w:lineRule="atLeast"/>
              <w:ind w:left="-108" w:right="-198"/>
              <w:rPr>
                <w:rFonts w:cs="Times New Roman"/>
                <w:szCs w:val="22"/>
              </w:rPr>
            </w:pPr>
            <w:r w:rsidRPr="009D0E26">
              <w:rPr>
                <w:rFonts w:cs="Times New Roman"/>
                <w:szCs w:val="22"/>
              </w:rPr>
              <w:t>1,847</w:t>
            </w:r>
          </w:p>
        </w:tc>
        <w:tc>
          <w:tcPr>
            <w:tcW w:w="270" w:type="dxa"/>
            <w:shd w:val="clear" w:color="auto" w:fill="auto"/>
            <w:vAlign w:val="center"/>
          </w:tcPr>
          <w:p w14:paraId="46EAF9C7" w14:textId="77777777" w:rsidR="00D54D2F" w:rsidRPr="009D0E26"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center"/>
          </w:tcPr>
          <w:p w14:paraId="3F7D3104" w14:textId="4C5ECF44" w:rsidR="00D54D2F" w:rsidRPr="009D0E26" w:rsidRDefault="00D54D2F" w:rsidP="00D54D2F">
            <w:pPr>
              <w:tabs>
                <w:tab w:val="decimal" w:pos="1180"/>
              </w:tabs>
              <w:spacing w:line="240" w:lineRule="atLeast"/>
              <w:ind w:left="-108" w:right="-198"/>
              <w:rPr>
                <w:rFonts w:cs="Times New Roman"/>
                <w:szCs w:val="22"/>
              </w:rPr>
            </w:pPr>
            <w:r>
              <w:rPr>
                <w:rFonts w:cs="Times New Roman"/>
                <w:szCs w:val="22"/>
              </w:rPr>
              <w:t>56</w:t>
            </w:r>
            <w:r w:rsidRPr="009D0E26">
              <w:rPr>
                <w:rFonts w:cs="Times New Roman"/>
                <w:szCs w:val="22"/>
              </w:rPr>
              <w:t>,</w:t>
            </w:r>
            <w:r>
              <w:rPr>
                <w:rFonts w:cs="Times New Roman"/>
                <w:szCs w:val="22"/>
              </w:rPr>
              <w:t>955</w:t>
            </w:r>
          </w:p>
        </w:tc>
        <w:tc>
          <w:tcPr>
            <w:tcW w:w="270" w:type="dxa"/>
            <w:shd w:val="clear" w:color="auto" w:fill="auto"/>
            <w:vAlign w:val="center"/>
          </w:tcPr>
          <w:p w14:paraId="40CE4B9B"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45375B64" w14:textId="43E9930C" w:rsidR="00D54D2F" w:rsidRPr="009D0E26" w:rsidRDefault="00D54D2F" w:rsidP="00D54D2F">
            <w:pPr>
              <w:tabs>
                <w:tab w:val="decimal" w:pos="1134"/>
              </w:tabs>
              <w:spacing w:line="240" w:lineRule="atLeast"/>
              <w:ind w:left="-108" w:right="-198"/>
              <w:rPr>
                <w:rFonts w:cs="Times New Roman"/>
                <w:szCs w:val="22"/>
              </w:rPr>
            </w:pPr>
            <w:r w:rsidRPr="009D0E26">
              <w:rPr>
                <w:rFonts w:cs="Times New Roman"/>
                <w:szCs w:val="22"/>
              </w:rPr>
              <w:t>4,763</w:t>
            </w:r>
          </w:p>
        </w:tc>
        <w:tc>
          <w:tcPr>
            <w:tcW w:w="270" w:type="dxa"/>
            <w:shd w:val="clear" w:color="auto" w:fill="auto"/>
            <w:vAlign w:val="center"/>
          </w:tcPr>
          <w:p w14:paraId="77B9DC3F"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304363AF" w14:textId="0E2CA13C" w:rsidR="00D54D2F" w:rsidRPr="009D0E26" w:rsidRDefault="00D54D2F" w:rsidP="00D54D2F">
            <w:pPr>
              <w:tabs>
                <w:tab w:val="decimal" w:pos="1134"/>
              </w:tabs>
              <w:spacing w:line="240" w:lineRule="atLeast"/>
              <w:ind w:left="-108" w:right="-198"/>
              <w:rPr>
                <w:rFonts w:cs="Times New Roman"/>
                <w:szCs w:val="22"/>
              </w:rPr>
            </w:pPr>
            <w:r w:rsidRPr="009D0E26">
              <w:rPr>
                <w:rFonts w:cs="Times New Roman"/>
                <w:szCs w:val="22"/>
              </w:rPr>
              <w:t>2,717</w:t>
            </w:r>
          </w:p>
        </w:tc>
        <w:tc>
          <w:tcPr>
            <w:tcW w:w="275" w:type="dxa"/>
            <w:shd w:val="clear" w:color="auto" w:fill="auto"/>
            <w:vAlign w:val="center"/>
          </w:tcPr>
          <w:p w14:paraId="245401B9" w14:textId="77777777" w:rsidR="00D54D2F" w:rsidRPr="009D0E26" w:rsidRDefault="00D54D2F" w:rsidP="00D54D2F">
            <w:pPr>
              <w:tabs>
                <w:tab w:val="decimal" w:pos="1044"/>
              </w:tabs>
              <w:spacing w:line="240" w:lineRule="atLeast"/>
              <w:ind w:left="-108" w:right="-198"/>
              <w:rPr>
                <w:rFonts w:cs="Times New Roman"/>
                <w:szCs w:val="22"/>
              </w:rPr>
            </w:pPr>
          </w:p>
        </w:tc>
        <w:tc>
          <w:tcPr>
            <w:tcW w:w="1255" w:type="dxa"/>
            <w:shd w:val="clear" w:color="auto" w:fill="auto"/>
            <w:vAlign w:val="center"/>
          </w:tcPr>
          <w:p w14:paraId="45D2E52E" w14:textId="5F64EB3C" w:rsidR="00D54D2F" w:rsidRPr="009D0E26" w:rsidRDefault="00D54D2F" w:rsidP="00D54D2F">
            <w:pPr>
              <w:tabs>
                <w:tab w:val="decimal" w:pos="990"/>
              </w:tabs>
              <w:spacing w:line="240" w:lineRule="atLeast"/>
              <w:ind w:left="-108" w:right="-198"/>
              <w:rPr>
                <w:rFonts w:cs="Times New Roman"/>
                <w:szCs w:val="22"/>
              </w:rPr>
            </w:pPr>
            <w:r w:rsidRPr="009D0E26">
              <w:rPr>
                <w:rFonts w:cs="Times New Roman"/>
                <w:szCs w:val="22"/>
              </w:rPr>
              <w:t>2,0</w:t>
            </w:r>
            <w:r>
              <w:rPr>
                <w:rFonts w:cs="Times New Roman"/>
                <w:szCs w:val="22"/>
              </w:rPr>
              <w:t>99</w:t>
            </w:r>
            <w:r w:rsidRPr="009D0E26">
              <w:rPr>
                <w:rFonts w:cs="Times New Roman"/>
                <w:szCs w:val="22"/>
              </w:rPr>
              <w:t>,</w:t>
            </w:r>
            <w:r>
              <w:rPr>
                <w:rFonts w:cs="Times New Roman"/>
                <w:szCs w:val="22"/>
              </w:rPr>
              <w:t>519</w:t>
            </w:r>
          </w:p>
        </w:tc>
        <w:tc>
          <w:tcPr>
            <w:tcW w:w="270" w:type="dxa"/>
            <w:shd w:val="clear" w:color="auto" w:fill="auto"/>
            <w:vAlign w:val="center"/>
          </w:tcPr>
          <w:p w14:paraId="46AF00C9"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42BDE826" w14:textId="6F9F7B85" w:rsidR="00D54D2F" w:rsidRPr="009D0E26" w:rsidRDefault="00D54D2F" w:rsidP="00D54D2F">
            <w:pPr>
              <w:tabs>
                <w:tab w:val="decimal" w:pos="1139"/>
              </w:tabs>
              <w:spacing w:line="240" w:lineRule="atLeast"/>
              <w:ind w:left="-108" w:right="-198"/>
              <w:rPr>
                <w:rFonts w:cs="Times New Roman"/>
                <w:szCs w:val="22"/>
              </w:rPr>
            </w:pPr>
            <w:r w:rsidRPr="009D0E26">
              <w:rPr>
                <w:rFonts w:cs="Times New Roman"/>
                <w:szCs w:val="22"/>
              </w:rPr>
              <w:t>2,167,943</w:t>
            </w:r>
          </w:p>
        </w:tc>
      </w:tr>
      <w:tr w:rsidR="00DF081D" w:rsidRPr="007C4A02" w14:paraId="15F793D3" w14:textId="77777777" w:rsidTr="00CF49FC">
        <w:tc>
          <w:tcPr>
            <w:tcW w:w="3330" w:type="dxa"/>
            <w:shd w:val="clear" w:color="auto" w:fill="auto"/>
            <w:vAlign w:val="bottom"/>
          </w:tcPr>
          <w:p w14:paraId="23A513B9" w14:textId="0D034690" w:rsidR="00DF081D" w:rsidRPr="007C4A02" w:rsidRDefault="00DF081D" w:rsidP="00DF081D">
            <w:pPr>
              <w:spacing w:line="240" w:lineRule="atLeast"/>
              <w:rPr>
                <w:rFonts w:cs="Times New Roman"/>
                <w:szCs w:val="22"/>
              </w:rPr>
            </w:pPr>
            <w:r w:rsidRPr="007C4A02">
              <w:rPr>
                <w:rFonts w:cs="Times New Roman"/>
                <w:szCs w:val="22"/>
              </w:rPr>
              <w:t>Acquisition through business</w:t>
            </w:r>
          </w:p>
        </w:tc>
        <w:tc>
          <w:tcPr>
            <w:tcW w:w="1143" w:type="dxa"/>
            <w:shd w:val="clear" w:color="auto" w:fill="auto"/>
            <w:vAlign w:val="bottom"/>
          </w:tcPr>
          <w:p w14:paraId="0EF263F2" w14:textId="77777777" w:rsidR="00DF081D" w:rsidRPr="009D0E26" w:rsidRDefault="00DF081D" w:rsidP="00DF081D">
            <w:pPr>
              <w:pStyle w:val="acctfourfigures"/>
              <w:tabs>
                <w:tab w:val="clear" w:pos="765"/>
                <w:tab w:val="decimal" w:pos="610"/>
              </w:tabs>
              <w:spacing w:line="240" w:lineRule="atLeast"/>
              <w:ind w:left="207" w:right="-198"/>
              <w:rPr>
                <w:rFonts w:cs="Times New Roman"/>
                <w:szCs w:val="22"/>
                <w:lang w:val="en-US" w:bidi="th-TH"/>
              </w:rPr>
            </w:pPr>
          </w:p>
        </w:tc>
        <w:tc>
          <w:tcPr>
            <w:tcW w:w="270" w:type="dxa"/>
            <w:shd w:val="clear" w:color="auto" w:fill="auto"/>
            <w:vAlign w:val="bottom"/>
          </w:tcPr>
          <w:p w14:paraId="03F0F630" w14:textId="77777777" w:rsidR="00DF081D" w:rsidRPr="009D0E26" w:rsidRDefault="00DF081D" w:rsidP="00DF081D">
            <w:pPr>
              <w:tabs>
                <w:tab w:val="decimal" w:pos="925"/>
              </w:tabs>
              <w:spacing w:line="240" w:lineRule="atLeast"/>
              <w:ind w:left="-128" w:right="-198"/>
              <w:rPr>
                <w:rFonts w:cs="Times New Roman"/>
                <w:szCs w:val="22"/>
              </w:rPr>
            </w:pPr>
          </w:p>
        </w:tc>
        <w:tc>
          <w:tcPr>
            <w:tcW w:w="1350" w:type="dxa"/>
            <w:shd w:val="clear" w:color="auto" w:fill="auto"/>
            <w:vAlign w:val="bottom"/>
          </w:tcPr>
          <w:p w14:paraId="4E21368D" w14:textId="77777777" w:rsidR="00DF081D" w:rsidRPr="009D0E26" w:rsidRDefault="00DF081D" w:rsidP="00DF081D">
            <w:pPr>
              <w:tabs>
                <w:tab w:val="decimal" w:pos="1134"/>
              </w:tabs>
              <w:spacing w:line="240" w:lineRule="atLeast"/>
              <w:ind w:left="-108" w:right="-198"/>
              <w:rPr>
                <w:rFonts w:cs="Times New Roman"/>
                <w:szCs w:val="22"/>
              </w:rPr>
            </w:pPr>
          </w:p>
        </w:tc>
        <w:tc>
          <w:tcPr>
            <w:tcW w:w="270" w:type="dxa"/>
            <w:shd w:val="clear" w:color="auto" w:fill="auto"/>
            <w:vAlign w:val="bottom"/>
          </w:tcPr>
          <w:p w14:paraId="6B369204" w14:textId="77777777" w:rsidR="00DF081D" w:rsidRPr="009D0E26" w:rsidRDefault="00DF081D" w:rsidP="00DF081D">
            <w:pPr>
              <w:tabs>
                <w:tab w:val="decimal" w:pos="1044"/>
              </w:tabs>
              <w:spacing w:line="240" w:lineRule="atLeast"/>
              <w:ind w:left="-108" w:right="-198"/>
              <w:rPr>
                <w:rFonts w:cs="Times New Roman"/>
                <w:szCs w:val="22"/>
              </w:rPr>
            </w:pPr>
          </w:p>
        </w:tc>
        <w:tc>
          <w:tcPr>
            <w:tcW w:w="1440" w:type="dxa"/>
            <w:shd w:val="clear" w:color="auto" w:fill="auto"/>
            <w:vAlign w:val="bottom"/>
          </w:tcPr>
          <w:p w14:paraId="278C98A5" w14:textId="77777777" w:rsidR="00DF081D" w:rsidRPr="009D0E26" w:rsidRDefault="00DF081D" w:rsidP="00DF081D">
            <w:pPr>
              <w:tabs>
                <w:tab w:val="decimal" w:pos="1180"/>
              </w:tabs>
              <w:spacing w:line="240" w:lineRule="atLeast"/>
              <w:ind w:left="-108" w:right="-198"/>
              <w:rPr>
                <w:rFonts w:cs="Times New Roman"/>
                <w:szCs w:val="22"/>
              </w:rPr>
            </w:pPr>
          </w:p>
        </w:tc>
        <w:tc>
          <w:tcPr>
            <w:tcW w:w="270" w:type="dxa"/>
            <w:shd w:val="clear" w:color="auto" w:fill="auto"/>
            <w:vAlign w:val="bottom"/>
          </w:tcPr>
          <w:p w14:paraId="57C8A8B6" w14:textId="77777777" w:rsidR="00DF081D" w:rsidRPr="009D0E26" w:rsidRDefault="00DF081D" w:rsidP="00DF081D">
            <w:pPr>
              <w:tabs>
                <w:tab w:val="decimal" w:pos="1044"/>
              </w:tabs>
              <w:spacing w:line="240" w:lineRule="atLeast"/>
              <w:ind w:left="-108" w:right="-198"/>
              <w:rPr>
                <w:rFonts w:cs="Times New Roman"/>
                <w:szCs w:val="22"/>
              </w:rPr>
            </w:pPr>
          </w:p>
        </w:tc>
        <w:tc>
          <w:tcPr>
            <w:tcW w:w="1350" w:type="dxa"/>
            <w:shd w:val="clear" w:color="auto" w:fill="auto"/>
            <w:vAlign w:val="bottom"/>
          </w:tcPr>
          <w:p w14:paraId="47FD45DA" w14:textId="77777777" w:rsidR="00DF081D" w:rsidRPr="009D0E26" w:rsidRDefault="00DF081D" w:rsidP="00DF081D">
            <w:pPr>
              <w:tabs>
                <w:tab w:val="decimal" w:pos="1134"/>
              </w:tabs>
              <w:spacing w:line="240" w:lineRule="atLeast"/>
              <w:ind w:left="-108" w:right="-198"/>
              <w:rPr>
                <w:rFonts w:cs="Times New Roman"/>
                <w:szCs w:val="22"/>
              </w:rPr>
            </w:pPr>
          </w:p>
        </w:tc>
        <w:tc>
          <w:tcPr>
            <w:tcW w:w="270" w:type="dxa"/>
            <w:shd w:val="clear" w:color="auto" w:fill="auto"/>
            <w:vAlign w:val="bottom"/>
          </w:tcPr>
          <w:p w14:paraId="5A6DA013" w14:textId="77777777" w:rsidR="00DF081D" w:rsidRPr="009D0E26" w:rsidRDefault="00DF081D" w:rsidP="00DF081D">
            <w:pPr>
              <w:tabs>
                <w:tab w:val="decimal" w:pos="1044"/>
              </w:tabs>
              <w:spacing w:line="240" w:lineRule="atLeast"/>
              <w:ind w:left="-108" w:right="-198"/>
              <w:rPr>
                <w:rFonts w:cs="Times New Roman"/>
                <w:szCs w:val="22"/>
              </w:rPr>
            </w:pPr>
          </w:p>
        </w:tc>
        <w:tc>
          <w:tcPr>
            <w:tcW w:w="1350" w:type="dxa"/>
            <w:shd w:val="clear" w:color="auto" w:fill="auto"/>
            <w:vAlign w:val="bottom"/>
          </w:tcPr>
          <w:p w14:paraId="3AA2D79D" w14:textId="77777777" w:rsidR="00DF081D" w:rsidRPr="009D0E26" w:rsidRDefault="00DF081D" w:rsidP="00DF081D">
            <w:pPr>
              <w:tabs>
                <w:tab w:val="decimal" w:pos="1092"/>
              </w:tabs>
              <w:spacing w:line="240" w:lineRule="atLeast"/>
              <w:ind w:left="-108" w:right="-198"/>
              <w:rPr>
                <w:rFonts w:cs="Times New Roman"/>
                <w:szCs w:val="22"/>
              </w:rPr>
            </w:pPr>
          </w:p>
        </w:tc>
        <w:tc>
          <w:tcPr>
            <w:tcW w:w="275" w:type="dxa"/>
            <w:shd w:val="clear" w:color="auto" w:fill="auto"/>
            <w:vAlign w:val="bottom"/>
          </w:tcPr>
          <w:p w14:paraId="14366C4B" w14:textId="77777777" w:rsidR="00DF081D" w:rsidRPr="009D0E26" w:rsidRDefault="00DF081D" w:rsidP="00DF081D">
            <w:pPr>
              <w:tabs>
                <w:tab w:val="decimal" w:pos="1044"/>
              </w:tabs>
              <w:spacing w:line="240" w:lineRule="atLeast"/>
              <w:ind w:left="-108" w:right="-198"/>
              <w:rPr>
                <w:rFonts w:cs="Times New Roman"/>
                <w:szCs w:val="22"/>
              </w:rPr>
            </w:pPr>
          </w:p>
        </w:tc>
        <w:tc>
          <w:tcPr>
            <w:tcW w:w="1255" w:type="dxa"/>
            <w:shd w:val="clear" w:color="auto" w:fill="auto"/>
            <w:vAlign w:val="bottom"/>
          </w:tcPr>
          <w:p w14:paraId="06E52CF3" w14:textId="77777777" w:rsidR="00DF081D" w:rsidRPr="009D0E26" w:rsidRDefault="00DF081D" w:rsidP="00DF081D">
            <w:pPr>
              <w:tabs>
                <w:tab w:val="decimal" w:pos="990"/>
              </w:tabs>
              <w:spacing w:line="240" w:lineRule="atLeast"/>
              <w:ind w:left="-108" w:right="-198"/>
              <w:rPr>
                <w:rFonts w:cs="Times New Roman"/>
                <w:szCs w:val="22"/>
              </w:rPr>
            </w:pPr>
          </w:p>
        </w:tc>
        <w:tc>
          <w:tcPr>
            <w:tcW w:w="270" w:type="dxa"/>
            <w:shd w:val="clear" w:color="auto" w:fill="auto"/>
            <w:vAlign w:val="bottom"/>
          </w:tcPr>
          <w:p w14:paraId="20FA267E" w14:textId="77777777" w:rsidR="00DF081D" w:rsidRPr="009D0E26" w:rsidRDefault="00DF081D" w:rsidP="00DF081D">
            <w:pPr>
              <w:tabs>
                <w:tab w:val="decimal" w:pos="1044"/>
              </w:tabs>
              <w:spacing w:line="240" w:lineRule="atLeast"/>
              <w:ind w:left="-108" w:right="-198"/>
              <w:rPr>
                <w:rFonts w:cs="Times New Roman"/>
                <w:szCs w:val="22"/>
              </w:rPr>
            </w:pPr>
          </w:p>
        </w:tc>
        <w:tc>
          <w:tcPr>
            <w:tcW w:w="1355" w:type="dxa"/>
            <w:shd w:val="clear" w:color="auto" w:fill="auto"/>
            <w:vAlign w:val="bottom"/>
          </w:tcPr>
          <w:p w14:paraId="37A37CCD" w14:textId="77777777" w:rsidR="00DF081D" w:rsidRPr="009D0E26" w:rsidRDefault="00DF081D" w:rsidP="00DF081D">
            <w:pPr>
              <w:tabs>
                <w:tab w:val="decimal" w:pos="1139"/>
              </w:tabs>
              <w:spacing w:line="240" w:lineRule="atLeast"/>
              <w:ind w:left="-108" w:right="-198"/>
              <w:rPr>
                <w:rFonts w:cs="Times New Roman"/>
                <w:szCs w:val="22"/>
              </w:rPr>
            </w:pPr>
          </w:p>
        </w:tc>
      </w:tr>
      <w:tr w:rsidR="00D54D2F" w:rsidRPr="007C4A02" w14:paraId="13AC5B70" w14:textId="77777777" w:rsidTr="00A3403B">
        <w:tc>
          <w:tcPr>
            <w:tcW w:w="3330" w:type="dxa"/>
            <w:shd w:val="clear" w:color="auto" w:fill="auto"/>
            <w:vAlign w:val="bottom"/>
          </w:tcPr>
          <w:p w14:paraId="1A387C09" w14:textId="45BE92F2" w:rsidR="00D54D2F" w:rsidRPr="00907EDD" w:rsidRDefault="00D54D2F" w:rsidP="00D54D2F">
            <w:pPr>
              <w:spacing w:line="240" w:lineRule="atLeast"/>
              <w:rPr>
                <w:rFonts w:cs="Times New Roman"/>
                <w:szCs w:val="22"/>
              </w:rPr>
            </w:pPr>
            <w:r w:rsidRPr="00907EDD">
              <w:rPr>
                <w:rFonts w:cs="Times New Roman"/>
                <w:szCs w:val="22"/>
              </w:rPr>
              <w:t xml:space="preserve">   </w:t>
            </w:r>
            <w:r>
              <w:rPr>
                <w:rFonts w:cs="Times New Roman"/>
                <w:szCs w:val="22"/>
              </w:rPr>
              <w:t>c</w:t>
            </w:r>
            <w:r w:rsidRPr="00907EDD">
              <w:rPr>
                <w:rFonts w:cs="Times New Roman"/>
                <w:szCs w:val="22"/>
              </w:rPr>
              <w:t>ombination</w:t>
            </w:r>
          </w:p>
        </w:tc>
        <w:tc>
          <w:tcPr>
            <w:tcW w:w="1143" w:type="dxa"/>
            <w:shd w:val="clear" w:color="auto" w:fill="auto"/>
            <w:vAlign w:val="center"/>
          </w:tcPr>
          <w:p w14:paraId="03FB3333" w14:textId="3A832D21" w:rsidR="00D54D2F" w:rsidRPr="009D0E26" w:rsidRDefault="00D54D2F" w:rsidP="00D54D2F">
            <w:pPr>
              <w:tabs>
                <w:tab w:val="decimal" w:pos="930"/>
              </w:tabs>
              <w:spacing w:line="240" w:lineRule="atLeast"/>
              <w:ind w:left="-108" w:right="-198"/>
              <w:rPr>
                <w:rFonts w:cs="Times New Roman"/>
                <w:szCs w:val="22"/>
              </w:rPr>
            </w:pPr>
            <w:r w:rsidRPr="008143F7">
              <w:rPr>
                <w:rFonts w:cs="Times New Roman"/>
                <w:szCs w:val="22"/>
              </w:rPr>
              <w:t>28,497</w:t>
            </w:r>
          </w:p>
        </w:tc>
        <w:tc>
          <w:tcPr>
            <w:tcW w:w="270" w:type="dxa"/>
            <w:shd w:val="clear" w:color="auto" w:fill="auto"/>
            <w:vAlign w:val="center"/>
          </w:tcPr>
          <w:p w14:paraId="56E7DB68" w14:textId="77777777" w:rsidR="00D54D2F" w:rsidRPr="009D0E26" w:rsidRDefault="00D54D2F" w:rsidP="00D54D2F">
            <w:pPr>
              <w:tabs>
                <w:tab w:val="decimal" w:pos="1134"/>
              </w:tabs>
              <w:spacing w:line="240" w:lineRule="atLeast"/>
              <w:ind w:left="-108" w:right="-198"/>
              <w:rPr>
                <w:rFonts w:cs="Times New Roman"/>
                <w:szCs w:val="22"/>
              </w:rPr>
            </w:pPr>
          </w:p>
        </w:tc>
        <w:tc>
          <w:tcPr>
            <w:tcW w:w="1350" w:type="dxa"/>
            <w:shd w:val="clear" w:color="auto" w:fill="auto"/>
            <w:vAlign w:val="center"/>
          </w:tcPr>
          <w:p w14:paraId="17D9013F" w14:textId="7016B508" w:rsidR="00D54D2F" w:rsidRPr="009D0E26" w:rsidRDefault="00D54D2F" w:rsidP="00D54D2F">
            <w:pPr>
              <w:tabs>
                <w:tab w:val="decimal" w:pos="820"/>
              </w:tabs>
              <w:spacing w:line="240" w:lineRule="atLeast"/>
              <w:ind w:left="-108" w:right="-198"/>
              <w:rPr>
                <w:rFonts w:cs="Times New Roman"/>
                <w:szCs w:val="22"/>
              </w:rPr>
            </w:pPr>
            <w:r w:rsidRPr="00587275">
              <w:rPr>
                <w:rFonts w:cs="Times New Roman"/>
                <w:szCs w:val="22"/>
                <w:lang w:val="en-US" w:bidi="th-TH"/>
              </w:rPr>
              <w:t>-</w:t>
            </w:r>
          </w:p>
        </w:tc>
        <w:tc>
          <w:tcPr>
            <w:tcW w:w="270" w:type="dxa"/>
            <w:shd w:val="clear" w:color="auto" w:fill="auto"/>
            <w:vAlign w:val="center"/>
          </w:tcPr>
          <w:p w14:paraId="7B1186E7" w14:textId="77777777" w:rsidR="00D54D2F" w:rsidRPr="009D0E26" w:rsidRDefault="00D54D2F" w:rsidP="00D54D2F">
            <w:pPr>
              <w:tabs>
                <w:tab w:val="decimal" w:pos="1134"/>
              </w:tabs>
              <w:spacing w:line="240" w:lineRule="atLeast"/>
              <w:ind w:left="-108" w:right="-198"/>
              <w:rPr>
                <w:rFonts w:cs="Times New Roman"/>
                <w:szCs w:val="22"/>
              </w:rPr>
            </w:pPr>
          </w:p>
        </w:tc>
        <w:tc>
          <w:tcPr>
            <w:tcW w:w="1440" w:type="dxa"/>
            <w:shd w:val="clear" w:color="auto" w:fill="auto"/>
            <w:vAlign w:val="center"/>
          </w:tcPr>
          <w:p w14:paraId="6A7154E2" w14:textId="58D98398" w:rsidR="00D54D2F" w:rsidRPr="009D0E26" w:rsidRDefault="00D54D2F" w:rsidP="00D54D2F">
            <w:pPr>
              <w:tabs>
                <w:tab w:val="decimal" w:pos="1180"/>
              </w:tabs>
              <w:spacing w:line="240" w:lineRule="atLeast"/>
              <w:ind w:left="-108" w:right="-198"/>
              <w:rPr>
                <w:rFonts w:cs="Times New Roman"/>
                <w:szCs w:val="22"/>
              </w:rPr>
            </w:pPr>
            <w:r w:rsidRPr="008143F7">
              <w:rPr>
                <w:rFonts w:cs="Times New Roman"/>
                <w:szCs w:val="22"/>
              </w:rPr>
              <w:t>1</w:t>
            </w:r>
            <w:r>
              <w:rPr>
                <w:rFonts w:cs="Times New Roman"/>
                <w:szCs w:val="22"/>
              </w:rPr>
              <w:t>7</w:t>
            </w:r>
            <w:r w:rsidRPr="008143F7">
              <w:rPr>
                <w:rFonts w:cs="Times New Roman"/>
                <w:szCs w:val="22"/>
              </w:rPr>
              <w:t>,</w:t>
            </w:r>
            <w:r>
              <w:rPr>
                <w:rFonts w:cs="Times New Roman"/>
                <w:szCs w:val="22"/>
              </w:rPr>
              <w:t>222</w:t>
            </w:r>
            <w:r w:rsidRPr="008143F7">
              <w:rPr>
                <w:rFonts w:cs="Times New Roman"/>
                <w:szCs w:val="22"/>
              </w:rPr>
              <w:t>,</w:t>
            </w:r>
            <w:r>
              <w:rPr>
                <w:rFonts w:cs="Times New Roman"/>
                <w:szCs w:val="22"/>
              </w:rPr>
              <w:t>490</w:t>
            </w:r>
          </w:p>
        </w:tc>
        <w:tc>
          <w:tcPr>
            <w:tcW w:w="270" w:type="dxa"/>
            <w:shd w:val="clear" w:color="auto" w:fill="auto"/>
            <w:vAlign w:val="center"/>
          </w:tcPr>
          <w:p w14:paraId="18D263CE"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5A4B996C" w14:textId="574E3EA5" w:rsidR="00D54D2F" w:rsidRPr="009D0E26" w:rsidRDefault="00D54D2F" w:rsidP="00D54D2F">
            <w:pPr>
              <w:tabs>
                <w:tab w:val="decimal" w:pos="1134"/>
              </w:tabs>
              <w:spacing w:line="240" w:lineRule="atLeast"/>
              <w:ind w:left="-108" w:right="-198"/>
              <w:rPr>
                <w:rFonts w:cs="Times New Roman"/>
                <w:szCs w:val="22"/>
              </w:rPr>
            </w:pPr>
            <w:r>
              <w:rPr>
                <w:rFonts w:cs="Times New Roman"/>
                <w:szCs w:val="22"/>
              </w:rPr>
              <w:t>5</w:t>
            </w:r>
            <w:r w:rsidRPr="008143F7">
              <w:rPr>
                <w:rFonts w:cs="Times New Roman"/>
                <w:szCs w:val="22"/>
              </w:rPr>
              <w:t>,</w:t>
            </w:r>
            <w:r>
              <w:rPr>
                <w:rFonts w:cs="Times New Roman"/>
                <w:szCs w:val="22"/>
              </w:rPr>
              <w:t>217</w:t>
            </w:r>
          </w:p>
        </w:tc>
        <w:tc>
          <w:tcPr>
            <w:tcW w:w="270" w:type="dxa"/>
            <w:shd w:val="clear" w:color="auto" w:fill="auto"/>
            <w:vAlign w:val="center"/>
          </w:tcPr>
          <w:p w14:paraId="214997EE"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1F565B2E" w14:textId="1F7E6C52" w:rsidR="00D54D2F" w:rsidRPr="009D0E26" w:rsidRDefault="00D54D2F" w:rsidP="00D54D2F">
            <w:pPr>
              <w:tabs>
                <w:tab w:val="decimal" w:pos="1134"/>
              </w:tabs>
              <w:spacing w:line="240" w:lineRule="atLeast"/>
              <w:ind w:left="-108" w:right="-198"/>
              <w:rPr>
                <w:rFonts w:cs="Times New Roman"/>
                <w:szCs w:val="22"/>
              </w:rPr>
            </w:pPr>
            <w:r>
              <w:rPr>
                <w:rFonts w:cs="Times New Roman"/>
                <w:szCs w:val="22"/>
              </w:rPr>
              <w:t>627</w:t>
            </w:r>
          </w:p>
        </w:tc>
        <w:tc>
          <w:tcPr>
            <w:tcW w:w="275" w:type="dxa"/>
            <w:shd w:val="clear" w:color="auto" w:fill="auto"/>
            <w:vAlign w:val="center"/>
          </w:tcPr>
          <w:p w14:paraId="4EF4C5C2" w14:textId="77777777" w:rsidR="00D54D2F" w:rsidRPr="009D0E26" w:rsidRDefault="00D54D2F" w:rsidP="00D54D2F">
            <w:pPr>
              <w:tabs>
                <w:tab w:val="decimal" w:pos="1044"/>
              </w:tabs>
              <w:spacing w:line="240" w:lineRule="atLeast"/>
              <w:ind w:left="-108" w:right="-198"/>
              <w:rPr>
                <w:rFonts w:cs="Times New Roman"/>
                <w:szCs w:val="22"/>
              </w:rPr>
            </w:pPr>
          </w:p>
        </w:tc>
        <w:tc>
          <w:tcPr>
            <w:tcW w:w="1255" w:type="dxa"/>
            <w:shd w:val="clear" w:color="auto" w:fill="auto"/>
            <w:vAlign w:val="center"/>
          </w:tcPr>
          <w:p w14:paraId="1F537959" w14:textId="4DDCEA2F" w:rsidR="00D54D2F" w:rsidRPr="009D0E26" w:rsidRDefault="00D54D2F" w:rsidP="00D54D2F">
            <w:pPr>
              <w:tabs>
                <w:tab w:val="decimal" w:pos="990"/>
              </w:tabs>
              <w:spacing w:line="240" w:lineRule="atLeast"/>
              <w:ind w:left="-108" w:right="-198"/>
              <w:rPr>
                <w:rFonts w:cs="Times New Roman"/>
                <w:szCs w:val="22"/>
              </w:rPr>
            </w:pPr>
            <w:r w:rsidRPr="008143F7">
              <w:rPr>
                <w:rFonts w:cs="Times New Roman"/>
                <w:szCs w:val="22"/>
              </w:rPr>
              <w:t>213,525</w:t>
            </w:r>
          </w:p>
        </w:tc>
        <w:tc>
          <w:tcPr>
            <w:tcW w:w="270" w:type="dxa"/>
            <w:shd w:val="clear" w:color="auto" w:fill="auto"/>
            <w:vAlign w:val="center"/>
          </w:tcPr>
          <w:p w14:paraId="606304F3"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51C1D244" w14:textId="36A56E9D" w:rsidR="00D54D2F" w:rsidRPr="009D0E26" w:rsidRDefault="00D54D2F" w:rsidP="00D54D2F">
            <w:pPr>
              <w:tabs>
                <w:tab w:val="decimal" w:pos="1139"/>
              </w:tabs>
              <w:spacing w:line="240" w:lineRule="atLeast"/>
              <w:ind w:left="-108" w:right="-198"/>
              <w:rPr>
                <w:rFonts w:cs="Times New Roman"/>
                <w:szCs w:val="22"/>
              </w:rPr>
            </w:pPr>
            <w:r w:rsidRPr="008143F7">
              <w:rPr>
                <w:rFonts w:cs="Times New Roman"/>
                <w:szCs w:val="22"/>
              </w:rPr>
              <w:t>1</w:t>
            </w:r>
            <w:r>
              <w:rPr>
                <w:rFonts w:cs="Times New Roman"/>
                <w:szCs w:val="22"/>
              </w:rPr>
              <w:t>7</w:t>
            </w:r>
            <w:r w:rsidRPr="008143F7">
              <w:rPr>
                <w:rFonts w:cs="Times New Roman"/>
                <w:szCs w:val="22"/>
              </w:rPr>
              <w:t>,</w:t>
            </w:r>
            <w:r>
              <w:rPr>
                <w:rFonts w:cs="Times New Roman"/>
                <w:szCs w:val="22"/>
              </w:rPr>
              <w:t>470</w:t>
            </w:r>
            <w:r w:rsidRPr="008143F7">
              <w:rPr>
                <w:rFonts w:cs="Times New Roman"/>
                <w:szCs w:val="22"/>
              </w:rPr>
              <w:t>,</w:t>
            </w:r>
            <w:r>
              <w:rPr>
                <w:rFonts w:cs="Times New Roman"/>
                <w:szCs w:val="22"/>
              </w:rPr>
              <w:t>356</w:t>
            </w:r>
          </w:p>
        </w:tc>
      </w:tr>
      <w:tr w:rsidR="00D54D2F" w:rsidRPr="007C4A02" w14:paraId="6AF77FB2" w14:textId="77777777" w:rsidTr="007A050A">
        <w:tc>
          <w:tcPr>
            <w:tcW w:w="3330" w:type="dxa"/>
            <w:shd w:val="clear" w:color="auto" w:fill="auto"/>
            <w:vAlign w:val="bottom"/>
          </w:tcPr>
          <w:p w14:paraId="66851FFD" w14:textId="3C05E122" w:rsidR="00D54D2F" w:rsidRPr="007C4A02" w:rsidRDefault="00D54D2F" w:rsidP="00D54D2F">
            <w:pPr>
              <w:spacing w:line="240" w:lineRule="atLeast"/>
              <w:rPr>
                <w:rFonts w:cs="Times New Roman"/>
                <w:szCs w:val="22"/>
              </w:rPr>
            </w:pPr>
            <w:r w:rsidRPr="007C4A02">
              <w:rPr>
                <w:rFonts w:cs="Times New Roman"/>
                <w:szCs w:val="22"/>
              </w:rPr>
              <w:t>Transfers</w:t>
            </w:r>
          </w:p>
        </w:tc>
        <w:tc>
          <w:tcPr>
            <w:tcW w:w="1143" w:type="dxa"/>
            <w:shd w:val="clear" w:color="auto" w:fill="auto"/>
            <w:vAlign w:val="center"/>
          </w:tcPr>
          <w:p w14:paraId="1C291AAF" w14:textId="758B9169" w:rsidR="00D54D2F" w:rsidRPr="009D0E26" w:rsidRDefault="00D54D2F" w:rsidP="00D54D2F">
            <w:pPr>
              <w:tabs>
                <w:tab w:val="decimal" w:pos="606"/>
              </w:tabs>
              <w:spacing w:line="240" w:lineRule="atLeast"/>
              <w:ind w:left="-108" w:right="-198"/>
              <w:rPr>
                <w:rFonts w:cs="Times New Roman"/>
                <w:szCs w:val="22"/>
                <w:lang w:val="en-US" w:bidi="th-TH"/>
              </w:rPr>
            </w:pPr>
            <w:r w:rsidRPr="00BD3578">
              <w:rPr>
                <w:rFonts w:cs="Times New Roman"/>
                <w:szCs w:val="22"/>
                <w:lang w:val="en-US" w:bidi="th-TH"/>
              </w:rPr>
              <w:t>-</w:t>
            </w:r>
          </w:p>
        </w:tc>
        <w:tc>
          <w:tcPr>
            <w:tcW w:w="270" w:type="dxa"/>
            <w:shd w:val="clear" w:color="auto" w:fill="auto"/>
            <w:vAlign w:val="center"/>
          </w:tcPr>
          <w:p w14:paraId="6FF16305" w14:textId="77777777" w:rsidR="00D54D2F" w:rsidRPr="009D0E26" w:rsidRDefault="00D54D2F" w:rsidP="00D54D2F">
            <w:pPr>
              <w:tabs>
                <w:tab w:val="decimal" w:pos="925"/>
              </w:tabs>
              <w:spacing w:line="240" w:lineRule="atLeast"/>
              <w:ind w:left="-128" w:right="-198"/>
              <w:rPr>
                <w:rFonts w:cs="Times New Roman"/>
                <w:szCs w:val="22"/>
              </w:rPr>
            </w:pPr>
          </w:p>
        </w:tc>
        <w:tc>
          <w:tcPr>
            <w:tcW w:w="1350" w:type="dxa"/>
            <w:shd w:val="clear" w:color="auto" w:fill="auto"/>
            <w:vAlign w:val="center"/>
          </w:tcPr>
          <w:p w14:paraId="1A70A08B" w14:textId="3D05C237"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(73,702)</w:t>
            </w:r>
          </w:p>
        </w:tc>
        <w:tc>
          <w:tcPr>
            <w:tcW w:w="270" w:type="dxa"/>
            <w:shd w:val="clear" w:color="auto" w:fill="auto"/>
            <w:vAlign w:val="center"/>
          </w:tcPr>
          <w:p w14:paraId="6DCBB35C" w14:textId="77777777" w:rsidR="00D54D2F" w:rsidRPr="009D0E26"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center"/>
          </w:tcPr>
          <w:p w14:paraId="3AACB979" w14:textId="7BD68D42" w:rsidR="00D54D2F" w:rsidRPr="009D0E26" w:rsidRDefault="00D54D2F" w:rsidP="00D54D2F">
            <w:pPr>
              <w:tabs>
                <w:tab w:val="decimal" w:pos="1180"/>
              </w:tabs>
              <w:spacing w:line="240" w:lineRule="atLeast"/>
              <w:ind w:left="-108" w:right="-198"/>
              <w:rPr>
                <w:rFonts w:cs="Times New Roman"/>
                <w:szCs w:val="22"/>
              </w:rPr>
            </w:pPr>
            <w:r w:rsidRPr="008143F7">
              <w:rPr>
                <w:rFonts w:cs="Times New Roman"/>
                <w:szCs w:val="22"/>
              </w:rPr>
              <w:t>1,954,412</w:t>
            </w:r>
          </w:p>
        </w:tc>
        <w:tc>
          <w:tcPr>
            <w:tcW w:w="270" w:type="dxa"/>
            <w:shd w:val="clear" w:color="auto" w:fill="auto"/>
            <w:vAlign w:val="center"/>
          </w:tcPr>
          <w:p w14:paraId="0F5423E9"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29F26A07" w14:textId="2C65A3E9"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509</w:t>
            </w:r>
          </w:p>
        </w:tc>
        <w:tc>
          <w:tcPr>
            <w:tcW w:w="270" w:type="dxa"/>
            <w:shd w:val="clear" w:color="auto" w:fill="auto"/>
            <w:vAlign w:val="center"/>
          </w:tcPr>
          <w:p w14:paraId="53DA53DA"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79CFACB5" w14:textId="1345A647" w:rsidR="00D54D2F" w:rsidRPr="009D0E26" w:rsidRDefault="00D54D2F" w:rsidP="00D54D2F">
            <w:pPr>
              <w:tabs>
                <w:tab w:val="decimal" w:pos="817"/>
              </w:tabs>
              <w:spacing w:line="240" w:lineRule="atLeast"/>
              <w:ind w:left="-108" w:right="-198"/>
              <w:rPr>
                <w:rFonts w:cs="Times New Roman"/>
                <w:szCs w:val="22"/>
              </w:rPr>
            </w:pPr>
            <w:r w:rsidRPr="00BD3578">
              <w:rPr>
                <w:rFonts w:cs="Times New Roman"/>
                <w:szCs w:val="22"/>
                <w:lang w:val="en-US" w:bidi="th-TH"/>
              </w:rPr>
              <w:t>-</w:t>
            </w:r>
          </w:p>
        </w:tc>
        <w:tc>
          <w:tcPr>
            <w:tcW w:w="275" w:type="dxa"/>
            <w:shd w:val="clear" w:color="auto" w:fill="auto"/>
            <w:vAlign w:val="center"/>
          </w:tcPr>
          <w:p w14:paraId="2F2185C7" w14:textId="77777777" w:rsidR="00D54D2F" w:rsidRPr="009D0E26" w:rsidRDefault="00D54D2F" w:rsidP="00D54D2F">
            <w:pPr>
              <w:tabs>
                <w:tab w:val="decimal" w:pos="1044"/>
              </w:tabs>
              <w:spacing w:line="240" w:lineRule="atLeast"/>
              <w:ind w:left="-108" w:right="-198"/>
              <w:rPr>
                <w:rFonts w:cs="Times New Roman"/>
                <w:szCs w:val="22"/>
              </w:rPr>
            </w:pPr>
          </w:p>
        </w:tc>
        <w:tc>
          <w:tcPr>
            <w:tcW w:w="1255" w:type="dxa"/>
            <w:shd w:val="clear" w:color="auto" w:fill="auto"/>
            <w:vAlign w:val="center"/>
          </w:tcPr>
          <w:p w14:paraId="3415FE08" w14:textId="4F37EB11" w:rsidR="00D54D2F" w:rsidRPr="009D0E26" w:rsidRDefault="00D54D2F" w:rsidP="00D54D2F">
            <w:pPr>
              <w:tabs>
                <w:tab w:val="decimal" w:pos="990"/>
              </w:tabs>
              <w:spacing w:line="240" w:lineRule="atLeast"/>
              <w:ind w:left="-108" w:right="-198"/>
              <w:rPr>
                <w:rFonts w:cs="Times New Roman"/>
                <w:szCs w:val="22"/>
              </w:rPr>
            </w:pPr>
            <w:r w:rsidRPr="008143F7">
              <w:rPr>
                <w:rFonts w:cs="Times New Roman"/>
                <w:szCs w:val="22"/>
              </w:rPr>
              <w:t>(1,967,817)</w:t>
            </w:r>
          </w:p>
        </w:tc>
        <w:tc>
          <w:tcPr>
            <w:tcW w:w="270" w:type="dxa"/>
            <w:shd w:val="clear" w:color="auto" w:fill="auto"/>
            <w:vAlign w:val="center"/>
          </w:tcPr>
          <w:p w14:paraId="4ABF5179"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28A55D42" w14:textId="0B6362C8" w:rsidR="00D54D2F" w:rsidRPr="009D0E26" w:rsidRDefault="00D54D2F" w:rsidP="00D54D2F">
            <w:pPr>
              <w:tabs>
                <w:tab w:val="decimal" w:pos="1139"/>
              </w:tabs>
              <w:spacing w:line="240" w:lineRule="atLeast"/>
              <w:ind w:left="-108" w:right="-198"/>
              <w:rPr>
                <w:rFonts w:cs="Times New Roman"/>
                <w:szCs w:val="22"/>
              </w:rPr>
            </w:pPr>
            <w:r w:rsidRPr="008143F7">
              <w:rPr>
                <w:rFonts w:cs="Times New Roman"/>
                <w:szCs w:val="22"/>
              </w:rPr>
              <w:t>(86,598)</w:t>
            </w:r>
          </w:p>
        </w:tc>
      </w:tr>
      <w:tr w:rsidR="00D54D2F" w:rsidRPr="007C4A02" w14:paraId="197D1A47" w14:textId="77777777" w:rsidTr="007A050A">
        <w:tc>
          <w:tcPr>
            <w:tcW w:w="3330" w:type="dxa"/>
            <w:shd w:val="clear" w:color="auto" w:fill="auto"/>
            <w:vAlign w:val="bottom"/>
          </w:tcPr>
          <w:p w14:paraId="33EABDE2" w14:textId="71765A03" w:rsidR="00D54D2F" w:rsidRPr="007C4A02" w:rsidRDefault="00D54D2F" w:rsidP="00D54D2F">
            <w:pPr>
              <w:spacing w:line="240" w:lineRule="atLeast"/>
              <w:rPr>
                <w:rFonts w:cs="Times New Roman"/>
                <w:szCs w:val="22"/>
                <w:lang w:val="en-US"/>
              </w:rPr>
            </w:pPr>
            <w:r w:rsidRPr="007C4A02">
              <w:rPr>
                <w:rFonts w:cs="Times New Roman"/>
                <w:szCs w:val="22"/>
              </w:rPr>
              <w:t>Disposals</w:t>
            </w:r>
          </w:p>
        </w:tc>
        <w:tc>
          <w:tcPr>
            <w:tcW w:w="1143" w:type="dxa"/>
            <w:shd w:val="clear" w:color="auto" w:fill="auto"/>
            <w:vAlign w:val="center"/>
          </w:tcPr>
          <w:p w14:paraId="4F83686F" w14:textId="3D1A9C6C" w:rsidR="00D54D2F" w:rsidRPr="009D0E26" w:rsidRDefault="00D54D2F" w:rsidP="00D54D2F">
            <w:pPr>
              <w:pStyle w:val="acctfourfigures"/>
              <w:tabs>
                <w:tab w:val="clear" w:pos="765"/>
                <w:tab w:val="decimal" w:pos="921"/>
              </w:tabs>
              <w:spacing w:line="240" w:lineRule="atLeast"/>
              <w:ind w:left="90" w:right="-198"/>
              <w:rPr>
                <w:rFonts w:cs="Times New Roman"/>
                <w:szCs w:val="22"/>
                <w:lang w:val="en-US"/>
              </w:rPr>
            </w:pPr>
            <w:r w:rsidRPr="008143F7">
              <w:rPr>
                <w:rFonts w:cs="Times New Roman"/>
                <w:szCs w:val="22"/>
              </w:rPr>
              <w:t>(1,531)</w:t>
            </w:r>
          </w:p>
        </w:tc>
        <w:tc>
          <w:tcPr>
            <w:tcW w:w="270" w:type="dxa"/>
            <w:shd w:val="clear" w:color="auto" w:fill="auto"/>
            <w:vAlign w:val="center"/>
          </w:tcPr>
          <w:p w14:paraId="7F4A4249"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5EDDF429" w14:textId="75DE1691" w:rsidR="00D54D2F" w:rsidRPr="009D0E26" w:rsidRDefault="00D54D2F" w:rsidP="00D54D2F">
            <w:pPr>
              <w:tabs>
                <w:tab w:val="decimal" w:pos="1134"/>
              </w:tabs>
              <w:spacing w:line="240" w:lineRule="atLeast"/>
              <w:ind w:left="-108" w:right="-198"/>
              <w:rPr>
                <w:rFonts w:cs="Times New Roman"/>
                <w:szCs w:val="22"/>
                <w:lang w:val="en-US" w:bidi="th-TH"/>
              </w:rPr>
            </w:pPr>
            <w:r w:rsidRPr="008143F7">
              <w:rPr>
                <w:rFonts w:cs="Times New Roman"/>
                <w:szCs w:val="22"/>
              </w:rPr>
              <w:t>(16,382)</w:t>
            </w:r>
          </w:p>
        </w:tc>
        <w:tc>
          <w:tcPr>
            <w:tcW w:w="270" w:type="dxa"/>
            <w:shd w:val="clear" w:color="auto" w:fill="auto"/>
            <w:vAlign w:val="center"/>
          </w:tcPr>
          <w:p w14:paraId="03ECBCAA" w14:textId="77777777" w:rsidR="00D54D2F" w:rsidRPr="009D0E26"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center"/>
          </w:tcPr>
          <w:p w14:paraId="2C0E6B39" w14:textId="2421F7AA" w:rsidR="00D54D2F" w:rsidRPr="00907EDD" w:rsidRDefault="00D54D2F" w:rsidP="00D54D2F">
            <w:pPr>
              <w:tabs>
                <w:tab w:val="decimal" w:pos="1183"/>
              </w:tabs>
              <w:spacing w:line="240" w:lineRule="atLeast"/>
              <w:ind w:left="-108" w:right="-198"/>
              <w:rPr>
                <w:rFonts w:cs="Times New Roman"/>
                <w:spacing w:val="-2"/>
                <w:szCs w:val="22"/>
              </w:rPr>
            </w:pPr>
            <w:r w:rsidRPr="008143F7">
              <w:rPr>
                <w:rFonts w:cs="Times New Roman"/>
                <w:szCs w:val="22"/>
              </w:rPr>
              <w:t>(172,251)</w:t>
            </w:r>
          </w:p>
        </w:tc>
        <w:tc>
          <w:tcPr>
            <w:tcW w:w="270" w:type="dxa"/>
            <w:shd w:val="clear" w:color="auto" w:fill="auto"/>
            <w:vAlign w:val="center"/>
          </w:tcPr>
          <w:p w14:paraId="40343CA7"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2F07AF6E" w14:textId="60AA8332"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(9,320)</w:t>
            </w:r>
          </w:p>
        </w:tc>
        <w:tc>
          <w:tcPr>
            <w:tcW w:w="270" w:type="dxa"/>
            <w:shd w:val="clear" w:color="auto" w:fill="auto"/>
            <w:vAlign w:val="center"/>
          </w:tcPr>
          <w:p w14:paraId="54E1E3DB"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78EF1AAD" w14:textId="7C86061E" w:rsidR="00D54D2F" w:rsidRPr="009D0E26" w:rsidRDefault="00D54D2F" w:rsidP="00D54D2F">
            <w:pPr>
              <w:tabs>
                <w:tab w:val="decimal" w:pos="1126"/>
              </w:tabs>
              <w:spacing w:line="240" w:lineRule="atLeast"/>
              <w:ind w:left="-108" w:right="-198"/>
              <w:rPr>
                <w:rFonts w:cs="Times New Roman"/>
                <w:szCs w:val="22"/>
              </w:rPr>
            </w:pPr>
            <w:r w:rsidRPr="008143F7">
              <w:rPr>
                <w:rFonts w:cs="Times New Roman"/>
                <w:szCs w:val="22"/>
              </w:rPr>
              <w:t>(1,923)</w:t>
            </w:r>
          </w:p>
        </w:tc>
        <w:tc>
          <w:tcPr>
            <w:tcW w:w="275" w:type="dxa"/>
            <w:shd w:val="clear" w:color="auto" w:fill="auto"/>
            <w:vAlign w:val="center"/>
          </w:tcPr>
          <w:p w14:paraId="07DF620D" w14:textId="77777777" w:rsidR="00D54D2F" w:rsidRPr="009D0E26" w:rsidRDefault="00D54D2F" w:rsidP="00D54D2F">
            <w:pPr>
              <w:tabs>
                <w:tab w:val="decimal" w:pos="1044"/>
              </w:tabs>
              <w:spacing w:line="240" w:lineRule="atLeast"/>
              <w:ind w:left="-108" w:right="-198"/>
              <w:rPr>
                <w:rFonts w:cs="Times New Roman"/>
                <w:szCs w:val="22"/>
              </w:rPr>
            </w:pPr>
          </w:p>
        </w:tc>
        <w:tc>
          <w:tcPr>
            <w:tcW w:w="1255" w:type="dxa"/>
            <w:shd w:val="clear" w:color="auto" w:fill="auto"/>
            <w:vAlign w:val="center"/>
          </w:tcPr>
          <w:p w14:paraId="1FC1424C" w14:textId="3A649666" w:rsidR="00D54D2F" w:rsidRPr="009D0E26" w:rsidRDefault="00D54D2F" w:rsidP="00D54D2F">
            <w:pPr>
              <w:tabs>
                <w:tab w:val="decimal" w:pos="720"/>
              </w:tabs>
              <w:spacing w:line="240" w:lineRule="atLeast"/>
              <w:ind w:left="-108" w:right="-198"/>
              <w:rPr>
                <w:rFonts w:cs="Times New Roman"/>
                <w:szCs w:val="22"/>
              </w:rPr>
            </w:pPr>
            <w:r>
              <w:rPr>
                <w:rFonts w:cs="Times New Roman"/>
                <w:szCs w:val="22"/>
              </w:rPr>
              <w:t>-</w:t>
            </w:r>
          </w:p>
        </w:tc>
        <w:tc>
          <w:tcPr>
            <w:tcW w:w="270" w:type="dxa"/>
            <w:shd w:val="clear" w:color="auto" w:fill="auto"/>
            <w:vAlign w:val="center"/>
          </w:tcPr>
          <w:p w14:paraId="54193294"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65B630DA" w14:textId="290B4D44" w:rsidR="00D54D2F" w:rsidRPr="009D0E26" w:rsidRDefault="00D54D2F" w:rsidP="00D54D2F">
            <w:pPr>
              <w:tabs>
                <w:tab w:val="decimal" w:pos="1126"/>
              </w:tabs>
              <w:spacing w:line="240" w:lineRule="atLeast"/>
              <w:ind w:left="-108" w:right="-198"/>
              <w:rPr>
                <w:rFonts w:cs="Times New Roman"/>
                <w:szCs w:val="22"/>
              </w:rPr>
            </w:pPr>
            <w:r w:rsidRPr="008143F7">
              <w:rPr>
                <w:rFonts w:cs="Times New Roman"/>
                <w:szCs w:val="22"/>
              </w:rPr>
              <w:t>(2</w:t>
            </w:r>
            <w:r>
              <w:rPr>
                <w:rFonts w:cs="Times New Roman"/>
                <w:szCs w:val="22"/>
              </w:rPr>
              <w:t>01,407</w:t>
            </w:r>
            <w:r w:rsidRPr="008143F7">
              <w:rPr>
                <w:rFonts w:cs="Times New Roman"/>
                <w:szCs w:val="22"/>
              </w:rPr>
              <w:t>)</w:t>
            </w:r>
          </w:p>
        </w:tc>
      </w:tr>
      <w:tr w:rsidR="00D54D2F" w:rsidRPr="007C4A02" w14:paraId="3799313B" w14:textId="77777777" w:rsidTr="00CF49FC">
        <w:tc>
          <w:tcPr>
            <w:tcW w:w="3330" w:type="dxa"/>
            <w:shd w:val="clear" w:color="auto" w:fill="auto"/>
            <w:vAlign w:val="bottom"/>
          </w:tcPr>
          <w:p w14:paraId="49D67B25" w14:textId="0E5A80F8" w:rsidR="00D54D2F" w:rsidRPr="007C4A02" w:rsidRDefault="00D54D2F" w:rsidP="00D54D2F">
            <w:pPr>
              <w:spacing w:line="220" w:lineRule="exact"/>
              <w:rPr>
                <w:rFonts w:cs="Times New Roman"/>
                <w:szCs w:val="22"/>
              </w:rPr>
            </w:pPr>
            <w:r w:rsidRPr="007C4A02">
              <w:rPr>
                <w:rFonts w:cs="Times New Roman"/>
                <w:szCs w:val="22"/>
              </w:rPr>
              <w:t>Effect of movements in</w:t>
            </w:r>
          </w:p>
        </w:tc>
        <w:tc>
          <w:tcPr>
            <w:tcW w:w="1143" w:type="dxa"/>
            <w:shd w:val="clear" w:color="auto" w:fill="auto"/>
            <w:vAlign w:val="bottom"/>
          </w:tcPr>
          <w:p w14:paraId="443F23B7" w14:textId="77777777" w:rsidR="00D54D2F" w:rsidRPr="009D0E26" w:rsidRDefault="00D54D2F" w:rsidP="00D54D2F">
            <w:pPr>
              <w:tabs>
                <w:tab w:val="decimal" w:pos="880"/>
              </w:tabs>
              <w:spacing w:line="240" w:lineRule="atLeast"/>
              <w:ind w:left="-108" w:right="-198"/>
              <w:rPr>
                <w:rFonts w:cs="Times New Roman"/>
                <w:szCs w:val="22"/>
                <w:lang w:val="en-US"/>
              </w:rPr>
            </w:pPr>
          </w:p>
        </w:tc>
        <w:tc>
          <w:tcPr>
            <w:tcW w:w="270" w:type="dxa"/>
            <w:shd w:val="clear" w:color="auto" w:fill="auto"/>
            <w:vAlign w:val="bottom"/>
          </w:tcPr>
          <w:p w14:paraId="454A0530" w14:textId="77777777" w:rsidR="00D54D2F" w:rsidRPr="009D0E26" w:rsidRDefault="00D54D2F" w:rsidP="00D54D2F">
            <w:pPr>
              <w:tabs>
                <w:tab w:val="decimal" w:pos="925"/>
              </w:tabs>
              <w:spacing w:line="240" w:lineRule="atLeast"/>
              <w:ind w:left="-128" w:right="-198"/>
              <w:rPr>
                <w:rFonts w:cs="Times New Roman"/>
                <w:szCs w:val="22"/>
              </w:rPr>
            </w:pPr>
          </w:p>
        </w:tc>
        <w:tc>
          <w:tcPr>
            <w:tcW w:w="1350" w:type="dxa"/>
            <w:shd w:val="clear" w:color="auto" w:fill="auto"/>
            <w:vAlign w:val="bottom"/>
          </w:tcPr>
          <w:p w14:paraId="43B5D6E2" w14:textId="77777777" w:rsidR="00D54D2F" w:rsidRPr="009D0E26" w:rsidRDefault="00D54D2F" w:rsidP="00D54D2F">
            <w:pPr>
              <w:pStyle w:val="acctfourfigures"/>
              <w:tabs>
                <w:tab w:val="clear" w:pos="765"/>
                <w:tab w:val="decimal" w:pos="792"/>
              </w:tabs>
              <w:spacing w:line="240" w:lineRule="atLeast"/>
              <w:ind w:left="207" w:right="-198"/>
              <w:rPr>
                <w:rFonts w:cs="Times New Roman"/>
                <w:szCs w:val="22"/>
                <w:lang w:val="en-US" w:bidi="th-TH"/>
              </w:rPr>
            </w:pPr>
          </w:p>
        </w:tc>
        <w:tc>
          <w:tcPr>
            <w:tcW w:w="270" w:type="dxa"/>
            <w:shd w:val="clear" w:color="auto" w:fill="auto"/>
            <w:vAlign w:val="bottom"/>
          </w:tcPr>
          <w:p w14:paraId="32016AC7" w14:textId="77777777" w:rsidR="00D54D2F" w:rsidRPr="009D0E26"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bottom"/>
          </w:tcPr>
          <w:p w14:paraId="7B6A237D" w14:textId="77777777" w:rsidR="00D54D2F" w:rsidRPr="009D0E26" w:rsidRDefault="00D54D2F" w:rsidP="00D54D2F">
            <w:pPr>
              <w:tabs>
                <w:tab w:val="decimal" w:pos="1180"/>
              </w:tabs>
              <w:spacing w:line="240" w:lineRule="atLeast"/>
              <w:ind w:left="-108" w:right="-198"/>
              <w:rPr>
                <w:rFonts w:cs="Times New Roman"/>
                <w:szCs w:val="22"/>
              </w:rPr>
            </w:pPr>
          </w:p>
        </w:tc>
        <w:tc>
          <w:tcPr>
            <w:tcW w:w="270" w:type="dxa"/>
            <w:shd w:val="clear" w:color="auto" w:fill="auto"/>
            <w:vAlign w:val="bottom"/>
          </w:tcPr>
          <w:p w14:paraId="31E07264"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bottom"/>
          </w:tcPr>
          <w:p w14:paraId="0A912319" w14:textId="77777777" w:rsidR="00D54D2F" w:rsidRPr="009D0E26" w:rsidRDefault="00D54D2F" w:rsidP="00D54D2F">
            <w:pPr>
              <w:tabs>
                <w:tab w:val="decimal" w:pos="763"/>
              </w:tabs>
              <w:spacing w:line="240" w:lineRule="atLeast"/>
              <w:ind w:left="-108" w:right="-198"/>
              <w:rPr>
                <w:rFonts w:cs="Times New Roman"/>
                <w:szCs w:val="22"/>
              </w:rPr>
            </w:pPr>
          </w:p>
        </w:tc>
        <w:tc>
          <w:tcPr>
            <w:tcW w:w="270" w:type="dxa"/>
            <w:shd w:val="clear" w:color="auto" w:fill="auto"/>
            <w:vAlign w:val="bottom"/>
          </w:tcPr>
          <w:p w14:paraId="7CFC3578"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bottom"/>
          </w:tcPr>
          <w:p w14:paraId="729C300E" w14:textId="77777777" w:rsidR="00D54D2F" w:rsidRPr="009D0E26" w:rsidRDefault="00D54D2F" w:rsidP="00D54D2F">
            <w:pPr>
              <w:tabs>
                <w:tab w:val="decimal" w:pos="730"/>
              </w:tabs>
              <w:spacing w:line="240" w:lineRule="atLeast"/>
              <w:ind w:left="-108" w:right="-198"/>
              <w:rPr>
                <w:rFonts w:cs="Times New Roman"/>
                <w:szCs w:val="22"/>
              </w:rPr>
            </w:pPr>
          </w:p>
        </w:tc>
        <w:tc>
          <w:tcPr>
            <w:tcW w:w="275" w:type="dxa"/>
            <w:shd w:val="clear" w:color="auto" w:fill="auto"/>
            <w:vAlign w:val="bottom"/>
          </w:tcPr>
          <w:p w14:paraId="6CEC85D7" w14:textId="77777777" w:rsidR="00D54D2F" w:rsidRPr="009D0E26" w:rsidRDefault="00D54D2F" w:rsidP="00D54D2F">
            <w:pPr>
              <w:tabs>
                <w:tab w:val="decimal" w:pos="925"/>
                <w:tab w:val="decimal" w:pos="1134"/>
              </w:tabs>
              <w:spacing w:line="240" w:lineRule="atLeast"/>
              <w:ind w:left="-130" w:right="-198"/>
              <w:rPr>
                <w:rFonts w:cs="Times New Roman"/>
                <w:szCs w:val="22"/>
              </w:rPr>
            </w:pPr>
          </w:p>
        </w:tc>
        <w:tc>
          <w:tcPr>
            <w:tcW w:w="1255" w:type="dxa"/>
            <w:shd w:val="clear" w:color="auto" w:fill="auto"/>
            <w:vAlign w:val="bottom"/>
          </w:tcPr>
          <w:p w14:paraId="48D77394" w14:textId="77777777" w:rsidR="00D54D2F" w:rsidRPr="009D0E26" w:rsidRDefault="00D54D2F" w:rsidP="00D54D2F">
            <w:pPr>
              <w:tabs>
                <w:tab w:val="decimal" w:pos="630"/>
              </w:tabs>
              <w:spacing w:line="240" w:lineRule="atLeast"/>
              <w:ind w:left="-108" w:right="-198"/>
              <w:rPr>
                <w:rFonts w:cs="Times New Roman"/>
                <w:szCs w:val="22"/>
              </w:rPr>
            </w:pPr>
          </w:p>
        </w:tc>
        <w:tc>
          <w:tcPr>
            <w:tcW w:w="270" w:type="dxa"/>
            <w:shd w:val="clear" w:color="auto" w:fill="auto"/>
            <w:vAlign w:val="bottom"/>
          </w:tcPr>
          <w:p w14:paraId="0C79D2F4"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bottom"/>
          </w:tcPr>
          <w:p w14:paraId="389E9A7B" w14:textId="77777777" w:rsidR="00D54D2F" w:rsidRPr="009D0E26" w:rsidRDefault="00D54D2F" w:rsidP="00D54D2F">
            <w:pPr>
              <w:tabs>
                <w:tab w:val="decimal" w:pos="1139"/>
              </w:tabs>
              <w:spacing w:line="240" w:lineRule="atLeast"/>
              <w:ind w:left="-108" w:right="-198"/>
              <w:rPr>
                <w:rFonts w:cs="Times New Roman"/>
                <w:szCs w:val="22"/>
              </w:rPr>
            </w:pPr>
          </w:p>
        </w:tc>
      </w:tr>
      <w:tr w:rsidR="00D54D2F" w:rsidRPr="007C4A02" w14:paraId="6FC8A40D" w14:textId="77777777" w:rsidTr="008E21EB">
        <w:trPr>
          <w:trHeight w:val="281"/>
        </w:trPr>
        <w:tc>
          <w:tcPr>
            <w:tcW w:w="3330" w:type="dxa"/>
            <w:shd w:val="clear" w:color="auto" w:fill="auto"/>
            <w:vAlign w:val="bottom"/>
          </w:tcPr>
          <w:p w14:paraId="0B028864" w14:textId="77D624A2" w:rsidR="00D54D2F" w:rsidRPr="007C4A02" w:rsidRDefault="00D54D2F" w:rsidP="00D54D2F">
            <w:pPr>
              <w:spacing w:line="220" w:lineRule="exact"/>
              <w:rPr>
                <w:rFonts w:cs="Times New Roman"/>
                <w:szCs w:val="22"/>
              </w:rPr>
            </w:pPr>
            <w:r w:rsidRPr="007C4A02">
              <w:rPr>
                <w:rFonts w:cs="Times New Roman"/>
                <w:szCs w:val="22"/>
              </w:rPr>
              <w:t xml:space="preserve">   exchange rates</w:t>
            </w:r>
          </w:p>
        </w:tc>
        <w:tc>
          <w:tcPr>
            <w:tcW w:w="1143" w:type="dxa"/>
            <w:shd w:val="clear" w:color="auto" w:fill="auto"/>
            <w:vAlign w:val="center"/>
          </w:tcPr>
          <w:p w14:paraId="7B3723A4" w14:textId="62FC99EF" w:rsidR="00D54D2F" w:rsidRPr="009D0E26" w:rsidRDefault="00D54D2F" w:rsidP="00D54D2F">
            <w:pPr>
              <w:tabs>
                <w:tab w:val="decimal" w:pos="930"/>
              </w:tabs>
              <w:spacing w:line="240" w:lineRule="atLeast"/>
              <w:ind w:left="-108" w:right="-198"/>
              <w:rPr>
                <w:rFonts w:cs="Times New Roman"/>
                <w:szCs w:val="22"/>
              </w:rPr>
            </w:pPr>
            <w:r w:rsidRPr="008143F7">
              <w:rPr>
                <w:rFonts w:cs="Times New Roman"/>
                <w:szCs w:val="22"/>
              </w:rPr>
              <w:t>(6,862)</w:t>
            </w:r>
          </w:p>
        </w:tc>
        <w:tc>
          <w:tcPr>
            <w:tcW w:w="270" w:type="dxa"/>
            <w:shd w:val="clear" w:color="auto" w:fill="auto"/>
            <w:vAlign w:val="center"/>
          </w:tcPr>
          <w:p w14:paraId="0D5F3714"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18D0AE58" w14:textId="1316BA63"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(6,974)</w:t>
            </w:r>
          </w:p>
        </w:tc>
        <w:tc>
          <w:tcPr>
            <w:tcW w:w="270" w:type="dxa"/>
            <w:shd w:val="clear" w:color="auto" w:fill="auto"/>
            <w:vAlign w:val="center"/>
          </w:tcPr>
          <w:p w14:paraId="18BD22AA" w14:textId="77777777" w:rsidR="00D54D2F" w:rsidRPr="009D0E26" w:rsidRDefault="00D54D2F" w:rsidP="00D54D2F">
            <w:pPr>
              <w:tabs>
                <w:tab w:val="decimal" w:pos="1044"/>
              </w:tabs>
              <w:spacing w:line="240" w:lineRule="atLeast"/>
              <w:ind w:left="-108" w:right="-198"/>
              <w:rPr>
                <w:rFonts w:cs="Times New Roman"/>
                <w:szCs w:val="22"/>
              </w:rPr>
            </w:pPr>
          </w:p>
        </w:tc>
        <w:tc>
          <w:tcPr>
            <w:tcW w:w="1440" w:type="dxa"/>
            <w:shd w:val="clear" w:color="auto" w:fill="auto"/>
            <w:vAlign w:val="center"/>
          </w:tcPr>
          <w:p w14:paraId="2AE78C2E" w14:textId="168FD95A" w:rsidR="00D54D2F" w:rsidRPr="009D0E26" w:rsidRDefault="00D54D2F" w:rsidP="00D54D2F">
            <w:pPr>
              <w:tabs>
                <w:tab w:val="decimal" w:pos="1180"/>
              </w:tabs>
              <w:spacing w:line="240" w:lineRule="atLeast"/>
              <w:ind w:left="-108" w:right="-198"/>
              <w:rPr>
                <w:rFonts w:cs="Times New Roman"/>
                <w:szCs w:val="22"/>
              </w:rPr>
            </w:pPr>
            <w:r w:rsidRPr="008143F7">
              <w:rPr>
                <w:rFonts w:cs="Times New Roman"/>
                <w:szCs w:val="22"/>
              </w:rPr>
              <w:t>(1,301,821)</w:t>
            </w:r>
          </w:p>
        </w:tc>
        <w:tc>
          <w:tcPr>
            <w:tcW w:w="270" w:type="dxa"/>
            <w:shd w:val="clear" w:color="auto" w:fill="auto"/>
            <w:vAlign w:val="center"/>
          </w:tcPr>
          <w:p w14:paraId="0FF991F0"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746053C4" w14:textId="2A303FE3"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350</w:t>
            </w:r>
          </w:p>
        </w:tc>
        <w:tc>
          <w:tcPr>
            <w:tcW w:w="270" w:type="dxa"/>
            <w:shd w:val="clear" w:color="auto" w:fill="auto"/>
            <w:vAlign w:val="center"/>
          </w:tcPr>
          <w:p w14:paraId="2E7A6D28" w14:textId="77777777" w:rsidR="00D54D2F" w:rsidRPr="009D0E26" w:rsidRDefault="00D54D2F" w:rsidP="00D54D2F">
            <w:pPr>
              <w:tabs>
                <w:tab w:val="decimal" w:pos="1044"/>
              </w:tabs>
              <w:spacing w:line="240" w:lineRule="atLeast"/>
              <w:ind w:left="-108" w:right="-198"/>
              <w:rPr>
                <w:rFonts w:cs="Times New Roman"/>
                <w:szCs w:val="22"/>
              </w:rPr>
            </w:pPr>
          </w:p>
        </w:tc>
        <w:tc>
          <w:tcPr>
            <w:tcW w:w="1350" w:type="dxa"/>
            <w:shd w:val="clear" w:color="auto" w:fill="auto"/>
            <w:vAlign w:val="center"/>
          </w:tcPr>
          <w:p w14:paraId="29BA6130" w14:textId="2E0A8F6F" w:rsidR="00D54D2F" w:rsidRPr="009D0E26" w:rsidRDefault="00D54D2F" w:rsidP="00D54D2F">
            <w:pPr>
              <w:tabs>
                <w:tab w:val="decimal" w:pos="1134"/>
              </w:tabs>
              <w:spacing w:line="240" w:lineRule="atLeast"/>
              <w:ind w:left="-108" w:right="-198"/>
              <w:rPr>
                <w:rFonts w:cs="Times New Roman"/>
                <w:szCs w:val="22"/>
              </w:rPr>
            </w:pPr>
            <w:r w:rsidRPr="008143F7">
              <w:rPr>
                <w:rFonts w:cs="Times New Roman"/>
                <w:szCs w:val="22"/>
              </w:rPr>
              <w:t>285</w:t>
            </w:r>
          </w:p>
        </w:tc>
        <w:tc>
          <w:tcPr>
            <w:tcW w:w="275" w:type="dxa"/>
            <w:shd w:val="clear" w:color="auto" w:fill="auto"/>
            <w:vAlign w:val="center"/>
          </w:tcPr>
          <w:p w14:paraId="6E2F371E" w14:textId="77777777" w:rsidR="00D54D2F" w:rsidRPr="009D0E26" w:rsidRDefault="00D54D2F" w:rsidP="00D54D2F">
            <w:pPr>
              <w:tabs>
                <w:tab w:val="decimal" w:pos="925"/>
                <w:tab w:val="decimal" w:pos="1134"/>
              </w:tabs>
              <w:spacing w:line="240" w:lineRule="atLeast"/>
              <w:ind w:left="-130" w:right="-198"/>
              <w:rPr>
                <w:rFonts w:cs="Times New Roman"/>
                <w:szCs w:val="22"/>
              </w:rPr>
            </w:pPr>
          </w:p>
        </w:tc>
        <w:tc>
          <w:tcPr>
            <w:tcW w:w="1255" w:type="dxa"/>
            <w:shd w:val="clear" w:color="auto" w:fill="auto"/>
            <w:vAlign w:val="center"/>
          </w:tcPr>
          <w:p w14:paraId="24625B15" w14:textId="75EF285F" w:rsidR="00D54D2F" w:rsidRPr="009D0E26" w:rsidRDefault="00D54D2F" w:rsidP="00D54D2F">
            <w:pPr>
              <w:tabs>
                <w:tab w:val="decimal" w:pos="990"/>
              </w:tabs>
              <w:spacing w:line="240" w:lineRule="atLeast"/>
              <w:ind w:left="-108" w:right="-198"/>
              <w:rPr>
                <w:rFonts w:cs="Times New Roman"/>
                <w:szCs w:val="22"/>
              </w:rPr>
            </w:pPr>
            <w:r w:rsidRPr="008143F7">
              <w:rPr>
                <w:rFonts w:cs="Times New Roman"/>
                <w:szCs w:val="22"/>
              </w:rPr>
              <w:t>(8,626)</w:t>
            </w:r>
          </w:p>
        </w:tc>
        <w:tc>
          <w:tcPr>
            <w:tcW w:w="270" w:type="dxa"/>
            <w:shd w:val="clear" w:color="auto" w:fill="auto"/>
            <w:vAlign w:val="center"/>
          </w:tcPr>
          <w:p w14:paraId="6C4CFEBB" w14:textId="77777777" w:rsidR="00D54D2F" w:rsidRPr="009D0E26" w:rsidRDefault="00D54D2F" w:rsidP="00D54D2F">
            <w:pPr>
              <w:tabs>
                <w:tab w:val="decimal" w:pos="1044"/>
              </w:tabs>
              <w:spacing w:line="240" w:lineRule="atLeast"/>
              <w:ind w:left="-108" w:right="-198"/>
              <w:rPr>
                <w:rFonts w:cs="Times New Roman"/>
                <w:szCs w:val="22"/>
              </w:rPr>
            </w:pPr>
          </w:p>
        </w:tc>
        <w:tc>
          <w:tcPr>
            <w:tcW w:w="1355" w:type="dxa"/>
            <w:shd w:val="clear" w:color="auto" w:fill="auto"/>
            <w:vAlign w:val="center"/>
          </w:tcPr>
          <w:p w14:paraId="60D53E6C" w14:textId="7C300118" w:rsidR="00D54D2F" w:rsidRPr="009D0E26" w:rsidRDefault="00D54D2F" w:rsidP="00D54D2F">
            <w:pPr>
              <w:tabs>
                <w:tab w:val="decimal" w:pos="1139"/>
              </w:tabs>
              <w:spacing w:line="240" w:lineRule="atLeast"/>
              <w:ind w:left="-108" w:right="-198"/>
              <w:rPr>
                <w:rFonts w:cs="Times New Roman"/>
                <w:szCs w:val="22"/>
              </w:rPr>
            </w:pPr>
            <w:r w:rsidRPr="008143F7">
              <w:rPr>
                <w:rFonts w:cs="Times New Roman"/>
                <w:szCs w:val="22"/>
              </w:rPr>
              <w:t>(1,323,648)</w:t>
            </w:r>
          </w:p>
        </w:tc>
      </w:tr>
      <w:tr w:rsidR="00E155AC" w:rsidRPr="007C4A02" w14:paraId="416BA197" w14:textId="77777777" w:rsidTr="00CF49FC">
        <w:tc>
          <w:tcPr>
            <w:tcW w:w="3330" w:type="dxa"/>
            <w:shd w:val="clear" w:color="auto" w:fill="auto"/>
            <w:vAlign w:val="bottom"/>
          </w:tcPr>
          <w:p w14:paraId="7F4A795C" w14:textId="2972837F" w:rsidR="00E155AC" w:rsidRPr="007C4A02" w:rsidRDefault="00E155AC" w:rsidP="00E155AC">
            <w:pPr>
              <w:spacing w:line="240" w:lineRule="atLeast"/>
              <w:rPr>
                <w:rFonts w:cs="Times New Roman"/>
                <w:b/>
                <w:bCs/>
                <w:szCs w:val="22"/>
              </w:rPr>
            </w:pPr>
            <w:r w:rsidRPr="007C4A02">
              <w:rPr>
                <w:rFonts w:cs="Times New Roman"/>
                <w:b/>
                <w:bCs/>
                <w:szCs w:val="22"/>
              </w:rPr>
              <w:t>At 31 December 202</w:t>
            </w:r>
            <w:r w:rsidR="007162A0">
              <w:rPr>
                <w:rFonts w:cs="Times New Roman"/>
                <w:b/>
                <w:bCs/>
                <w:szCs w:val="22"/>
              </w:rPr>
              <w:t>2</w:t>
            </w:r>
          </w:p>
        </w:tc>
        <w:tc>
          <w:tcPr>
            <w:tcW w:w="1143" w:type="dxa"/>
            <w:tcBorders>
              <w:top w:val="single" w:sz="4" w:space="0" w:color="auto"/>
            </w:tcBorders>
            <w:shd w:val="clear" w:color="auto" w:fill="auto"/>
            <w:vAlign w:val="bottom"/>
          </w:tcPr>
          <w:p w14:paraId="671EBB53" w14:textId="77777777" w:rsidR="00E155AC" w:rsidRPr="009D0E26" w:rsidRDefault="00E155AC" w:rsidP="00E155AC">
            <w:pPr>
              <w:tabs>
                <w:tab w:val="decimal" w:pos="1044"/>
              </w:tabs>
              <w:spacing w:line="240" w:lineRule="atLeast"/>
              <w:ind w:right="-198"/>
              <w:rPr>
                <w:rFonts w:cs="Times New Roman"/>
                <w:b/>
                <w:bCs/>
                <w:szCs w:val="22"/>
              </w:rPr>
            </w:pPr>
          </w:p>
        </w:tc>
        <w:tc>
          <w:tcPr>
            <w:tcW w:w="270" w:type="dxa"/>
            <w:shd w:val="clear" w:color="auto" w:fill="auto"/>
            <w:vAlign w:val="bottom"/>
          </w:tcPr>
          <w:p w14:paraId="21055790" w14:textId="77777777" w:rsidR="00E155AC" w:rsidRPr="009D0E26" w:rsidRDefault="00E155AC" w:rsidP="00E155AC">
            <w:pPr>
              <w:tabs>
                <w:tab w:val="decimal" w:pos="925"/>
              </w:tabs>
              <w:spacing w:line="240" w:lineRule="atLeast"/>
              <w:ind w:left="-128" w:right="-198"/>
              <w:rPr>
                <w:rFonts w:cs="Times New Roman"/>
                <w:b/>
                <w:bCs/>
                <w:szCs w:val="22"/>
              </w:rPr>
            </w:pPr>
          </w:p>
        </w:tc>
        <w:tc>
          <w:tcPr>
            <w:tcW w:w="1350" w:type="dxa"/>
            <w:tcBorders>
              <w:top w:val="single" w:sz="4" w:space="0" w:color="auto"/>
            </w:tcBorders>
            <w:shd w:val="clear" w:color="auto" w:fill="auto"/>
            <w:vAlign w:val="bottom"/>
          </w:tcPr>
          <w:p w14:paraId="64FD052E" w14:textId="77777777" w:rsidR="00E155AC" w:rsidRPr="009D0E26" w:rsidRDefault="00E155AC" w:rsidP="00E155AC">
            <w:pPr>
              <w:tabs>
                <w:tab w:val="decimal" w:pos="1134"/>
              </w:tabs>
              <w:spacing w:line="240" w:lineRule="atLeast"/>
              <w:ind w:left="-108" w:right="-198"/>
              <w:rPr>
                <w:rFonts w:cs="Times New Roman"/>
                <w:b/>
                <w:bCs/>
                <w:szCs w:val="22"/>
              </w:rPr>
            </w:pPr>
          </w:p>
        </w:tc>
        <w:tc>
          <w:tcPr>
            <w:tcW w:w="270" w:type="dxa"/>
            <w:shd w:val="clear" w:color="auto" w:fill="auto"/>
            <w:vAlign w:val="bottom"/>
          </w:tcPr>
          <w:p w14:paraId="59BC95B1" w14:textId="77777777" w:rsidR="00E155AC" w:rsidRPr="009D0E26" w:rsidRDefault="00E155AC" w:rsidP="00E155AC">
            <w:pPr>
              <w:tabs>
                <w:tab w:val="decimal" w:pos="925"/>
              </w:tabs>
              <w:spacing w:line="240" w:lineRule="atLeast"/>
              <w:ind w:left="-128" w:right="-198"/>
              <w:rPr>
                <w:rFonts w:cs="Times New Roman"/>
                <w:b/>
                <w:bCs/>
                <w:szCs w:val="22"/>
              </w:rPr>
            </w:pPr>
          </w:p>
        </w:tc>
        <w:tc>
          <w:tcPr>
            <w:tcW w:w="1440" w:type="dxa"/>
            <w:tcBorders>
              <w:top w:val="single" w:sz="4" w:space="0" w:color="auto"/>
            </w:tcBorders>
            <w:shd w:val="clear" w:color="auto" w:fill="auto"/>
            <w:vAlign w:val="bottom"/>
          </w:tcPr>
          <w:p w14:paraId="32C79B4A" w14:textId="77777777" w:rsidR="00E155AC" w:rsidRPr="009D0E26" w:rsidRDefault="00E155AC" w:rsidP="00E155AC">
            <w:pPr>
              <w:tabs>
                <w:tab w:val="decimal" w:pos="1180"/>
              </w:tabs>
              <w:spacing w:line="240" w:lineRule="atLeast"/>
              <w:ind w:left="-108" w:right="-198"/>
              <w:rPr>
                <w:rFonts w:cs="Times New Roman"/>
                <w:b/>
                <w:bCs/>
                <w:szCs w:val="22"/>
              </w:rPr>
            </w:pPr>
          </w:p>
        </w:tc>
        <w:tc>
          <w:tcPr>
            <w:tcW w:w="270" w:type="dxa"/>
            <w:shd w:val="clear" w:color="auto" w:fill="auto"/>
            <w:vAlign w:val="bottom"/>
          </w:tcPr>
          <w:p w14:paraId="2E9D469E" w14:textId="77777777" w:rsidR="00E155AC" w:rsidRPr="009D0E26" w:rsidRDefault="00E155AC" w:rsidP="00E155AC">
            <w:pPr>
              <w:tabs>
                <w:tab w:val="decimal" w:pos="1054"/>
              </w:tabs>
              <w:spacing w:line="240" w:lineRule="atLeast"/>
              <w:ind w:left="-108" w:right="-198"/>
              <w:rPr>
                <w:rFonts w:cs="Times New Roman"/>
                <w:b/>
                <w:bCs/>
                <w:szCs w:val="22"/>
              </w:rPr>
            </w:pPr>
          </w:p>
        </w:tc>
        <w:tc>
          <w:tcPr>
            <w:tcW w:w="1350" w:type="dxa"/>
            <w:tcBorders>
              <w:top w:val="single" w:sz="4" w:space="0" w:color="auto"/>
            </w:tcBorders>
            <w:shd w:val="clear" w:color="auto" w:fill="auto"/>
            <w:vAlign w:val="bottom"/>
          </w:tcPr>
          <w:p w14:paraId="62AAE1FB" w14:textId="77777777" w:rsidR="00E155AC" w:rsidRPr="009D0E26" w:rsidRDefault="00E155AC" w:rsidP="00E155AC">
            <w:pPr>
              <w:tabs>
                <w:tab w:val="decimal" w:pos="1134"/>
              </w:tabs>
              <w:spacing w:line="240" w:lineRule="atLeast"/>
              <w:ind w:left="-108" w:right="-198"/>
              <w:rPr>
                <w:rFonts w:cs="Times New Roman"/>
                <w:b/>
                <w:bCs/>
                <w:szCs w:val="22"/>
              </w:rPr>
            </w:pPr>
          </w:p>
        </w:tc>
        <w:tc>
          <w:tcPr>
            <w:tcW w:w="270" w:type="dxa"/>
            <w:shd w:val="clear" w:color="auto" w:fill="auto"/>
            <w:vAlign w:val="bottom"/>
          </w:tcPr>
          <w:p w14:paraId="50AC3811" w14:textId="77777777" w:rsidR="00E155AC" w:rsidRPr="009D0E26" w:rsidRDefault="00E155AC" w:rsidP="00E155AC">
            <w:pPr>
              <w:tabs>
                <w:tab w:val="decimal" w:pos="1054"/>
              </w:tabs>
              <w:spacing w:line="240" w:lineRule="atLeast"/>
              <w:ind w:left="-108" w:right="-198"/>
              <w:rPr>
                <w:rFonts w:cs="Times New Roman"/>
                <w:b/>
                <w:bCs/>
                <w:szCs w:val="22"/>
              </w:rPr>
            </w:pPr>
          </w:p>
        </w:tc>
        <w:tc>
          <w:tcPr>
            <w:tcW w:w="1350" w:type="dxa"/>
            <w:tcBorders>
              <w:top w:val="single" w:sz="4" w:space="0" w:color="auto"/>
            </w:tcBorders>
            <w:shd w:val="clear" w:color="auto" w:fill="auto"/>
            <w:vAlign w:val="bottom"/>
          </w:tcPr>
          <w:p w14:paraId="79EFD4DD" w14:textId="77777777" w:rsidR="00E155AC" w:rsidRPr="009D0E26" w:rsidRDefault="00E155AC" w:rsidP="00E155AC">
            <w:pPr>
              <w:tabs>
                <w:tab w:val="decimal" w:pos="1090"/>
              </w:tabs>
              <w:spacing w:line="240" w:lineRule="atLeast"/>
              <w:ind w:left="-108" w:right="-198"/>
              <w:rPr>
                <w:rFonts w:cs="Times New Roman"/>
                <w:b/>
                <w:bCs/>
                <w:szCs w:val="22"/>
              </w:rPr>
            </w:pPr>
          </w:p>
        </w:tc>
        <w:tc>
          <w:tcPr>
            <w:tcW w:w="275" w:type="dxa"/>
            <w:shd w:val="clear" w:color="auto" w:fill="auto"/>
            <w:vAlign w:val="bottom"/>
          </w:tcPr>
          <w:p w14:paraId="00C629AF" w14:textId="77777777" w:rsidR="00E155AC" w:rsidRPr="009D0E26" w:rsidRDefault="00E155AC" w:rsidP="00E155AC">
            <w:pPr>
              <w:tabs>
                <w:tab w:val="decimal" w:pos="1134"/>
              </w:tabs>
              <w:spacing w:line="240" w:lineRule="atLeast"/>
              <w:ind w:left="-108" w:right="-198"/>
              <w:rPr>
                <w:rFonts w:cs="Times New Roman"/>
                <w:b/>
                <w:bCs/>
                <w:szCs w:val="22"/>
              </w:rPr>
            </w:pPr>
          </w:p>
        </w:tc>
        <w:tc>
          <w:tcPr>
            <w:tcW w:w="1255" w:type="dxa"/>
            <w:tcBorders>
              <w:top w:val="single" w:sz="4" w:space="0" w:color="auto"/>
            </w:tcBorders>
            <w:shd w:val="clear" w:color="auto" w:fill="auto"/>
            <w:vAlign w:val="bottom"/>
          </w:tcPr>
          <w:p w14:paraId="4D39DABE" w14:textId="77777777" w:rsidR="00E155AC" w:rsidRPr="009D0E26" w:rsidRDefault="00E155AC" w:rsidP="00E155AC">
            <w:pPr>
              <w:tabs>
                <w:tab w:val="decimal" w:pos="990"/>
              </w:tabs>
              <w:spacing w:line="240" w:lineRule="atLeast"/>
              <w:ind w:left="-108" w:right="-198"/>
              <w:rPr>
                <w:rFonts w:cs="Times New Roman"/>
                <w:b/>
                <w:bCs/>
                <w:szCs w:val="22"/>
              </w:rPr>
            </w:pPr>
          </w:p>
        </w:tc>
        <w:tc>
          <w:tcPr>
            <w:tcW w:w="270" w:type="dxa"/>
            <w:shd w:val="clear" w:color="auto" w:fill="auto"/>
            <w:vAlign w:val="bottom"/>
          </w:tcPr>
          <w:p w14:paraId="3F897F65" w14:textId="77777777" w:rsidR="00E155AC" w:rsidRPr="009D0E26" w:rsidRDefault="00E155AC" w:rsidP="00E155AC">
            <w:pPr>
              <w:tabs>
                <w:tab w:val="decimal" w:pos="925"/>
              </w:tabs>
              <w:spacing w:line="240" w:lineRule="atLeast"/>
              <w:ind w:left="-108" w:right="-198"/>
              <w:rPr>
                <w:rFonts w:cs="Times New Roman"/>
                <w:b/>
                <w:bCs/>
                <w:szCs w:val="22"/>
              </w:rPr>
            </w:pPr>
          </w:p>
        </w:tc>
        <w:tc>
          <w:tcPr>
            <w:tcW w:w="1355" w:type="dxa"/>
            <w:tcBorders>
              <w:top w:val="single" w:sz="4" w:space="0" w:color="auto"/>
            </w:tcBorders>
            <w:shd w:val="clear" w:color="auto" w:fill="auto"/>
            <w:vAlign w:val="bottom"/>
          </w:tcPr>
          <w:p w14:paraId="18E918DD" w14:textId="77777777" w:rsidR="00E155AC" w:rsidRPr="009D0E26" w:rsidRDefault="00E155AC" w:rsidP="00E155AC">
            <w:pPr>
              <w:tabs>
                <w:tab w:val="decimal" w:pos="1139"/>
              </w:tabs>
              <w:spacing w:line="240" w:lineRule="atLeast"/>
              <w:ind w:left="-108" w:right="-198"/>
              <w:rPr>
                <w:rFonts w:cs="Times New Roman"/>
                <w:b/>
                <w:bCs/>
                <w:szCs w:val="22"/>
                <w:lang w:val="en-US"/>
              </w:rPr>
            </w:pPr>
          </w:p>
        </w:tc>
      </w:tr>
      <w:tr w:rsidR="00D54D2F" w:rsidRPr="007C4A02" w14:paraId="4AF991FF" w14:textId="77777777" w:rsidTr="000D4281">
        <w:tc>
          <w:tcPr>
            <w:tcW w:w="3330" w:type="dxa"/>
            <w:shd w:val="clear" w:color="auto" w:fill="auto"/>
            <w:vAlign w:val="bottom"/>
          </w:tcPr>
          <w:p w14:paraId="5922E663" w14:textId="43556D23" w:rsidR="00D54D2F" w:rsidRPr="007C4A02" w:rsidRDefault="00D54D2F" w:rsidP="00D54D2F">
            <w:pPr>
              <w:spacing w:line="240" w:lineRule="atLeast"/>
              <w:rPr>
                <w:rFonts w:cs="Times New Roman"/>
                <w:b/>
                <w:bCs/>
                <w:szCs w:val="22"/>
              </w:rPr>
            </w:pPr>
            <w:r w:rsidRPr="007C4A02">
              <w:rPr>
                <w:rFonts w:cs="Times New Roman"/>
                <w:b/>
                <w:bCs/>
                <w:szCs w:val="22"/>
              </w:rPr>
              <w:t xml:space="preserve">   and 1 January 202</w:t>
            </w:r>
            <w:r>
              <w:rPr>
                <w:rFonts w:cs="Times New Roman"/>
                <w:b/>
                <w:bCs/>
                <w:szCs w:val="22"/>
              </w:rPr>
              <w:t xml:space="preserve">3 </w:t>
            </w:r>
          </w:p>
        </w:tc>
        <w:tc>
          <w:tcPr>
            <w:tcW w:w="1143" w:type="dxa"/>
            <w:shd w:val="clear" w:color="auto" w:fill="auto"/>
            <w:vAlign w:val="center"/>
          </w:tcPr>
          <w:p w14:paraId="2AED3736" w14:textId="646459DF" w:rsidR="00D54D2F" w:rsidRPr="009D0E26" w:rsidRDefault="00D54D2F" w:rsidP="00D54D2F">
            <w:pPr>
              <w:tabs>
                <w:tab w:val="decimal" w:pos="924"/>
              </w:tabs>
              <w:spacing w:line="240" w:lineRule="atLeast"/>
              <w:ind w:left="-108" w:right="-198"/>
              <w:rPr>
                <w:rFonts w:cs="Times New Roman"/>
                <w:b/>
                <w:bCs/>
                <w:szCs w:val="22"/>
              </w:rPr>
            </w:pPr>
            <w:r w:rsidRPr="008143F7">
              <w:rPr>
                <w:rFonts w:cs="Times New Roman"/>
                <w:b/>
                <w:bCs/>
                <w:szCs w:val="22"/>
              </w:rPr>
              <w:t>2,562,779</w:t>
            </w:r>
          </w:p>
        </w:tc>
        <w:tc>
          <w:tcPr>
            <w:tcW w:w="270" w:type="dxa"/>
            <w:shd w:val="clear" w:color="auto" w:fill="auto"/>
            <w:vAlign w:val="center"/>
          </w:tcPr>
          <w:p w14:paraId="696BE4E3" w14:textId="77777777" w:rsidR="00D54D2F" w:rsidRPr="009D0E26" w:rsidRDefault="00D54D2F" w:rsidP="00D54D2F">
            <w:pPr>
              <w:tabs>
                <w:tab w:val="decimal" w:pos="1134"/>
              </w:tabs>
              <w:spacing w:line="240" w:lineRule="atLeast"/>
              <w:ind w:left="-108" w:right="-198"/>
              <w:rPr>
                <w:rFonts w:cs="Times New Roman"/>
                <w:szCs w:val="22"/>
              </w:rPr>
            </w:pPr>
          </w:p>
        </w:tc>
        <w:tc>
          <w:tcPr>
            <w:tcW w:w="1350" w:type="dxa"/>
            <w:shd w:val="clear" w:color="auto" w:fill="auto"/>
            <w:vAlign w:val="center"/>
          </w:tcPr>
          <w:p w14:paraId="6B38C33C" w14:textId="78D8ADC7" w:rsidR="00D54D2F" w:rsidRPr="009D0E26" w:rsidRDefault="00D54D2F" w:rsidP="00D54D2F">
            <w:pPr>
              <w:tabs>
                <w:tab w:val="decimal" w:pos="1134"/>
              </w:tabs>
              <w:spacing w:line="240" w:lineRule="atLeast"/>
              <w:ind w:left="-108" w:right="-198"/>
              <w:rPr>
                <w:rFonts w:cs="Times New Roman"/>
                <w:b/>
                <w:bCs/>
                <w:szCs w:val="22"/>
              </w:rPr>
            </w:pPr>
            <w:r>
              <w:rPr>
                <w:rFonts w:cs="Times New Roman"/>
                <w:b/>
                <w:bCs/>
                <w:szCs w:val="22"/>
              </w:rPr>
              <w:t>719</w:t>
            </w:r>
            <w:r w:rsidRPr="008143F7">
              <w:rPr>
                <w:rFonts w:cs="Times New Roman"/>
                <w:b/>
                <w:bCs/>
                <w:szCs w:val="22"/>
              </w:rPr>
              <w:t>,</w:t>
            </w:r>
            <w:r>
              <w:rPr>
                <w:rFonts w:cs="Times New Roman"/>
                <w:b/>
                <w:bCs/>
                <w:szCs w:val="22"/>
              </w:rPr>
              <w:t>688</w:t>
            </w:r>
          </w:p>
        </w:tc>
        <w:tc>
          <w:tcPr>
            <w:tcW w:w="270" w:type="dxa"/>
            <w:shd w:val="clear" w:color="auto" w:fill="auto"/>
            <w:vAlign w:val="center"/>
          </w:tcPr>
          <w:p w14:paraId="7BA6CEC7" w14:textId="77777777" w:rsidR="00D54D2F" w:rsidRPr="009D0E26" w:rsidRDefault="00D54D2F" w:rsidP="00D54D2F">
            <w:pPr>
              <w:tabs>
                <w:tab w:val="decimal" w:pos="1044"/>
                <w:tab w:val="decimal" w:pos="1090"/>
              </w:tabs>
              <w:spacing w:line="240" w:lineRule="atLeast"/>
              <w:ind w:right="-198"/>
              <w:rPr>
                <w:rFonts w:cs="Times New Roman"/>
                <w:b/>
                <w:bCs/>
                <w:szCs w:val="22"/>
              </w:rPr>
            </w:pPr>
          </w:p>
        </w:tc>
        <w:tc>
          <w:tcPr>
            <w:tcW w:w="1440" w:type="dxa"/>
            <w:shd w:val="clear" w:color="auto" w:fill="auto"/>
            <w:vAlign w:val="center"/>
          </w:tcPr>
          <w:p w14:paraId="49579D68" w14:textId="2B8FAF78" w:rsidR="00D54D2F" w:rsidRPr="009D0E26" w:rsidRDefault="00D54D2F" w:rsidP="00D54D2F">
            <w:pPr>
              <w:tabs>
                <w:tab w:val="decimal" w:pos="1183"/>
              </w:tabs>
              <w:spacing w:line="240" w:lineRule="atLeast"/>
              <w:ind w:left="-108" w:right="-198"/>
              <w:rPr>
                <w:rFonts w:cs="Times New Roman"/>
                <w:b/>
                <w:bCs/>
                <w:szCs w:val="22"/>
              </w:rPr>
            </w:pPr>
            <w:r>
              <w:rPr>
                <w:rFonts w:cs="Times New Roman"/>
                <w:b/>
                <w:bCs/>
                <w:szCs w:val="22"/>
              </w:rPr>
              <w:t>67</w:t>
            </w:r>
            <w:r w:rsidRPr="008143F7">
              <w:rPr>
                <w:rFonts w:cs="Times New Roman"/>
                <w:b/>
                <w:bCs/>
                <w:szCs w:val="22"/>
              </w:rPr>
              <w:t>,</w:t>
            </w:r>
            <w:r>
              <w:rPr>
                <w:rFonts w:cs="Times New Roman"/>
                <w:b/>
                <w:bCs/>
                <w:szCs w:val="22"/>
              </w:rPr>
              <w:t>878</w:t>
            </w:r>
            <w:r w:rsidRPr="008143F7">
              <w:rPr>
                <w:rFonts w:cs="Times New Roman"/>
                <w:b/>
                <w:bCs/>
                <w:szCs w:val="22"/>
              </w:rPr>
              <w:t>,</w:t>
            </w:r>
            <w:r>
              <w:rPr>
                <w:rFonts w:cs="Times New Roman"/>
                <w:b/>
                <w:bCs/>
                <w:szCs w:val="22"/>
              </w:rPr>
              <w:t>365</w:t>
            </w:r>
          </w:p>
        </w:tc>
        <w:tc>
          <w:tcPr>
            <w:tcW w:w="270" w:type="dxa"/>
            <w:shd w:val="clear" w:color="auto" w:fill="auto"/>
            <w:vAlign w:val="center"/>
          </w:tcPr>
          <w:p w14:paraId="413E7506" w14:textId="77777777" w:rsidR="00D54D2F" w:rsidRPr="009D0E26" w:rsidRDefault="00D54D2F" w:rsidP="00D54D2F">
            <w:pPr>
              <w:tabs>
                <w:tab w:val="decimal" w:pos="1044"/>
              </w:tabs>
              <w:spacing w:line="240" w:lineRule="atLeast"/>
              <w:ind w:left="-108" w:right="-198"/>
              <w:rPr>
                <w:rFonts w:cs="Times New Roman"/>
                <w:b/>
                <w:bCs/>
                <w:szCs w:val="22"/>
              </w:rPr>
            </w:pPr>
          </w:p>
        </w:tc>
        <w:tc>
          <w:tcPr>
            <w:tcW w:w="1350" w:type="dxa"/>
            <w:shd w:val="clear" w:color="auto" w:fill="auto"/>
            <w:vAlign w:val="center"/>
          </w:tcPr>
          <w:p w14:paraId="141C43A5" w14:textId="424B51F4" w:rsidR="00D54D2F" w:rsidRPr="009D0E26" w:rsidRDefault="00D54D2F" w:rsidP="00D54D2F">
            <w:pPr>
              <w:tabs>
                <w:tab w:val="decimal" w:pos="1134"/>
              </w:tabs>
              <w:spacing w:line="240" w:lineRule="atLeast"/>
              <w:ind w:left="-108" w:right="-198"/>
              <w:rPr>
                <w:rFonts w:cs="Times New Roman"/>
                <w:b/>
                <w:bCs/>
                <w:szCs w:val="22"/>
              </w:rPr>
            </w:pPr>
            <w:r>
              <w:rPr>
                <w:rFonts w:cs="Times New Roman"/>
                <w:b/>
                <w:bCs/>
                <w:szCs w:val="22"/>
              </w:rPr>
              <w:t>583</w:t>
            </w:r>
            <w:r w:rsidRPr="008143F7">
              <w:rPr>
                <w:rFonts w:cs="Times New Roman"/>
                <w:b/>
                <w:bCs/>
                <w:szCs w:val="22"/>
              </w:rPr>
              <w:t>,6</w:t>
            </w:r>
            <w:r>
              <w:rPr>
                <w:rFonts w:cs="Times New Roman"/>
                <w:b/>
                <w:bCs/>
                <w:szCs w:val="22"/>
              </w:rPr>
              <w:t>98</w:t>
            </w:r>
          </w:p>
        </w:tc>
        <w:tc>
          <w:tcPr>
            <w:tcW w:w="270" w:type="dxa"/>
            <w:shd w:val="clear" w:color="auto" w:fill="auto"/>
            <w:vAlign w:val="center"/>
          </w:tcPr>
          <w:p w14:paraId="1B5BC9F7" w14:textId="77777777" w:rsidR="00D54D2F" w:rsidRPr="009D0E26" w:rsidRDefault="00D54D2F" w:rsidP="00D54D2F">
            <w:pPr>
              <w:tabs>
                <w:tab w:val="decimal" w:pos="1044"/>
              </w:tabs>
              <w:spacing w:line="240" w:lineRule="atLeast"/>
              <w:ind w:left="-108" w:right="-198"/>
              <w:rPr>
                <w:rFonts w:cs="Times New Roman"/>
                <w:b/>
                <w:bCs/>
                <w:szCs w:val="22"/>
              </w:rPr>
            </w:pPr>
          </w:p>
        </w:tc>
        <w:tc>
          <w:tcPr>
            <w:tcW w:w="1350" w:type="dxa"/>
            <w:shd w:val="clear" w:color="auto" w:fill="auto"/>
            <w:vAlign w:val="center"/>
          </w:tcPr>
          <w:p w14:paraId="2B5FC4F9" w14:textId="5E93E2CB" w:rsidR="00D54D2F" w:rsidRPr="009D0E26" w:rsidRDefault="00D54D2F" w:rsidP="00074F52">
            <w:pPr>
              <w:tabs>
                <w:tab w:val="decimal" w:pos="1130"/>
              </w:tabs>
              <w:spacing w:line="240" w:lineRule="atLeast"/>
              <w:ind w:left="-108" w:right="-198"/>
              <w:rPr>
                <w:rFonts w:cs="Times New Roman"/>
                <w:b/>
                <w:bCs/>
                <w:szCs w:val="22"/>
              </w:rPr>
            </w:pPr>
            <w:r>
              <w:rPr>
                <w:rFonts w:cs="Times New Roman"/>
                <w:b/>
                <w:bCs/>
                <w:szCs w:val="22"/>
              </w:rPr>
              <w:t>23</w:t>
            </w:r>
            <w:r w:rsidRPr="008143F7">
              <w:rPr>
                <w:rFonts w:cs="Times New Roman"/>
                <w:b/>
                <w:bCs/>
                <w:szCs w:val="22"/>
              </w:rPr>
              <w:t>,</w:t>
            </w:r>
            <w:r>
              <w:rPr>
                <w:rFonts w:cs="Times New Roman"/>
                <w:b/>
                <w:bCs/>
                <w:szCs w:val="22"/>
              </w:rPr>
              <w:t>391</w:t>
            </w:r>
          </w:p>
        </w:tc>
        <w:tc>
          <w:tcPr>
            <w:tcW w:w="275" w:type="dxa"/>
            <w:shd w:val="clear" w:color="auto" w:fill="auto"/>
            <w:vAlign w:val="center"/>
          </w:tcPr>
          <w:p w14:paraId="14145FCC" w14:textId="77777777" w:rsidR="00D54D2F" w:rsidRPr="009D0E26" w:rsidRDefault="00D54D2F" w:rsidP="00D54D2F">
            <w:pPr>
              <w:tabs>
                <w:tab w:val="decimal" w:pos="1044"/>
              </w:tabs>
              <w:spacing w:line="240" w:lineRule="atLeast"/>
              <w:ind w:left="-108" w:right="-198"/>
              <w:rPr>
                <w:rFonts w:cs="Times New Roman"/>
                <w:b/>
                <w:bCs/>
                <w:szCs w:val="22"/>
              </w:rPr>
            </w:pPr>
          </w:p>
        </w:tc>
        <w:tc>
          <w:tcPr>
            <w:tcW w:w="1255" w:type="dxa"/>
            <w:shd w:val="clear" w:color="auto" w:fill="auto"/>
            <w:vAlign w:val="center"/>
          </w:tcPr>
          <w:p w14:paraId="6CABD8B1" w14:textId="6A7067D3" w:rsidR="00D54D2F" w:rsidRPr="009D0E26" w:rsidRDefault="00D54D2F" w:rsidP="00681416">
            <w:pPr>
              <w:tabs>
                <w:tab w:val="decimal" w:pos="990"/>
              </w:tabs>
              <w:spacing w:line="240" w:lineRule="atLeast"/>
              <w:ind w:left="-108" w:right="-198"/>
              <w:rPr>
                <w:rFonts w:cs="Times New Roman"/>
                <w:b/>
                <w:bCs/>
                <w:szCs w:val="22"/>
              </w:rPr>
            </w:pPr>
            <w:r w:rsidRPr="008143F7">
              <w:rPr>
                <w:rFonts w:cs="Times New Roman"/>
                <w:b/>
                <w:bCs/>
                <w:szCs w:val="22"/>
              </w:rPr>
              <w:t>1,</w:t>
            </w:r>
            <w:r>
              <w:rPr>
                <w:rFonts w:cs="Times New Roman"/>
                <w:b/>
                <w:bCs/>
                <w:szCs w:val="22"/>
              </w:rPr>
              <w:t>839</w:t>
            </w:r>
            <w:r w:rsidRPr="008143F7">
              <w:rPr>
                <w:rFonts w:cs="Times New Roman"/>
                <w:b/>
                <w:bCs/>
                <w:szCs w:val="22"/>
              </w:rPr>
              <w:t>,</w:t>
            </w:r>
            <w:r>
              <w:rPr>
                <w:rFonts w:cs="Times New Roman"/>
                <w:b/>
                <w:bCs/>
                <w:szCs w:val="22"/>
              </w:rPr>
              <w:t>960</w:t>
            </w:r>
          </w:p>
        </w:tc>
        <w:tc>
          <w:tcPr>
            <w:tcW w:w="270" w:type="dxa"/>
            <w:shd w:val="clear" w:color="auto" w:fill="auto"/>
            <w:vAlign w:val="center"/>
          </w:tcPr>
          <w:p w14:paraId="17A4F85D" w14:textId="77777777" w:rsidR="00D54D2F" w:rsidRPr="009D0E26" w:rsidRDefault="00D54D2F" w:rsidP="00D54D2F">
            <w:pPr>
              <w:tabs>
                <w:tab w:val="decimal" w:pos="1044"/>
              </w:tabs>
              <w:spacing w:line="240" w:lineRule="atLeast"/>
              <w:ind w:left="-108" w:right="-198"/>
              <w:rPr>
                <w:rFonts w:cs="Times New Roman"/>
                <w:b/>
                <w:bCs/>
                <w:szCs w:val="22"/>
              </w:rPr>
            </w:pPr>
          </w:p>
        </w:tc>
        <w:tc>
          <w:tcPr>
            <w:tcW w:w="1355" w:type="dxa"/>
            <w:shd w:val="clear" w:color="auto" w:fill="auto"/>
            <w:vAlign w:val="center"/>
          </w:tcPr>
          <w:p w14:paraId="2ED8B737" w14:textId="754C00EF" w:rsidR="00D54D2F" w:rsidRPr="009D0E26" w:rsidRDefault="00D54D2F" w:rsidP="00D54D2F">
            <w:pPr>
              <w:tabs>
                <w:tab w:val="decimal" w:pos="1141"/>
              </w:tabs>
              <w:spacing w:line="240" w:lineRule="atLeast"/>
              <w:ind w:left="-108" w:right="-198"/>
              <w:rPr>
                <w:rFonts w:cs="Times New Roman"/>
                <w:b/>
                <w:bCs/>
                <w:szCs w:val="22"/>
              </w:rPr>
            </w:pPr>
            <w:r>
              <w:rPr>
                <w:rFonts w:cs="Times New Roman"/>
                <w:b/>
                <w:bCs/>
                <w:szCs w:val="22"/>
              </w:rPr>
              <w:t>73</w:t>
            </w:r>
            <w:r w:rsidRPr="008143F7">
              <w:rPr>
                <w:rFonts w:cs="Times New Roman"/>
                <w:b/>
                <w:bCs/>
                <w:szCs w:val="22"/>
              </w:rPr>
              <w:t>,</w:t>
            </w:r>
            <w:r>
              <w:rPr>
                <w:rFonts w:cs="Times New Roman"/>
                <w:b/>
                <w:bCs/>
                <w:szCs w:val="22"/>
              </w:rPr>
              <w:t>607,881</w:t>
            </w:r>
          </w:p>
        </w:tc>
      </w:tr>
      <w:tr w:rsidR="00862603" w:rsidRPr="007C4A02" w14:paraId="5E9B81C6" w14:textId="77777777" w:rsidTr="00B31998">
        <w:tc>
          <w:tcPr>
            <w:tcW w:w="3330" w:type="dxa"/>
            <w:shd w:val="clear" w:color="auto" w:fill="auto"/>
            <w:vAlign w:val="bottom"/>
          </w:tcPr>
          <w:p w14:paraId="6362B562" w14:textId="77777777" w:rsidR="00862603" w:rsidRPr="007C4A02" w:rsidRDefault="00862603" w:rsidP="00862603">
            <w:pPr>
              <w:spacing w:line="240" w:lineRule="atLeast"/>
              <w:rPr>
                <w:rFonts w:cs="Times New Roman"/>
                <w:szCs w:val="22"/>
              </w:rPr>
            </w:pPr>
            <w:r w:rsidRPr="007C4A02">
              <w:rPr>
                <w:rFonts w:cs="Times New Roman"/>
                <w:szCs w:val="22"/>
              </w:rPr>
              <w:t>Additions</w:t>
            </w:r>
          </w:p>
        </w:tc>
        <w:tc>
          <w:tcPr>
            <w:tcW w:w="1143" w:type="dxa"/>
            <w:shd w:val="clear" w:color="auto" w:fill="auto"/>
            <w:vAlign w:val="center"/>
          </w:tcPr>
          <w:p w14:paraId="5CD550F5" w14:textId="0AE36E50" w:rsidR="00862603" w:rsidRPr="00862603" w:rsidRDefault="00862603" w:rsidP="00862603">
            <w:pPr>
              <w:tabs>
                <w:tab w:val="decimal" w:pos="930"/>
              </w:tabs>
              <w:spacing w:line="240" w:lineRule="atLeast"/>
              <w:ind w:left="-108" w:right="-198"/>
              <w:rPr>
                <w:rFonts w:cs="Times New Roman"/>
                <w:szCs w:val="22"/>
              </w:rPr>
            </w:pPr>
            <w:r w:rsidRPr="00862603">
              <w:rPr>
                <w:rFonts w:cs="Times New Roman"/>
                <w:szCs w:val="22"/>
                <w:lang w:val="en-US"/>
              </w:rPr>
              <w:t>8,675</w:t>
            </w:r>
          </w:p>
        </w:tc>
        <w:tc>
          <w:tcPr>
            <w:tcW w:w="270" w:type="dxa"/>
            <w:shd w:val="clear" w:color="auto" w:fill="auto"/>
            <w:vAlign w:val="center"/>
          </w:tcPr>
          <w:p w14:paraId="7E8FB778"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6A7E6915" w14:textId="520BA9C2"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4,519</w:t>
            </w:r>
          </w:p>
        </w:tc>
        <w:tc>
          <w:tcPr>
            <w:tcW w:w="270" w:type="dxa"/>
            <w:shd w:val="clear" w:color="auto" w:fill="auto"/>
            <w:vAlign w:val="center"/>
          </w:tcPr>
          <w:p w14:paraId="0E923974" w14:textId="77777777" w:rsidR="00862603" w:rsidRPr="00862603" w:rsidRDefault="00862603" w:rsidP="00862603">
            <w:pPr>
              <w:tabs>
                <w:tab w:val="decimal" w:pos="930"/>
              </w:tabs>
              <w:spacing w:line="240" w:lineRule="atLeast"/>
              <w:ind w:left="-108" w:right="-198"/>
              <w:rPr>
                <w:rFonts w:cs="Times New Roman"/>
                <w:szCs w:val="22"/>
              </w:rPr>
            </w:pPr>
          </w:p>
        </w:tc>
        <w:tc>
          <w:tcPr>
            <w:tcW w:w="1440" w:type="dxa"/>
            <w:shd w:val="clear" w:color="auto" w:fill="auto"/>
            <w:vAlign w:val="center"/>
          </w:tcPr>
          <w:p w14:paraId="1AB2BD0F" w14:textId="247C683F" w:rsidR="00862603" w:rsidRPr="00862603" w:rsidRDefault="00862603" w:rsidP="00862603">
            <w:pPr>
              <w:tabs>
                <w:tab w:val="decimal" w:pos="1180"/>
              </w:tabs>
              <w:spacing w:line="240" w:lineRule="atLeast"/>
              <w:ind w:left="-108" w:right="-198"/>
              <w:rPr>
                <w:rFonts w:cs="Times New Roman"/>
                <w:szCs w:val="22"/>
              </w:rPr>
            </w:pPr>
            <w:r w:rsidRPr="00862603">
              <w:rPr>
                <w:rFonts w:cs="Times New Roman"/>
                <w:szCs w:val="22"/>
                <w:lang w:val="en-US" w:bidi="th-TH"/>
              </w:rPr>
              <w:t>620,585</w:t>
            </w:r>
          </w:p>
        </w:tc>
        <w:tc>
          <w:tcPr>
            <w:tcW w:w="270" w:type="dxa"/>
            <w:shd w:val="clear" w:color="auto" w:fill="auto"/>
            <w:vAlign w:val="center"/>
          </w:tcPr>
          <w:p w14:paraId="560B987A"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15E56AB9" w14:textId="53B7FA86"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10,111</w:t>
            </w:r>
          </w:p>
        </w:tc>
        <w:tc>
          <w:tcPr>
            <w:tcW w:w="270" w:type="dxa"/>
            <w:shd w:val="clear" w:color="auto" w:fill="auto"/>
            <w:vAlign w:val="center"/>
          </w:tcPr>
          <w:p w14:paraId="1D3BEBFD"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1ED905E7" w14:textId="5412C503"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7,524</w:t>
            </w:r>
          </w:p>
        </w:tc>
        <w:tc>
          <w:tcPr>
            <w:tcW w:w="275" w:type="dxa"/>
            <w:shd w:val="clear" w:color="auto" w:fill="auto"/>
            <w:vAlign w:val="center"/>
          </w:tcPr>
          <w:p w14:paraId="06C44337" w14:textId="77777777" w:rsidR="00862603" w:rsidRPr="00862603" w:rsidRDefault="00862603" w:rsidP="00862603">
            <w:pPr>
              <w:tabs>
                <w:tab w:val="decimal" w:pos="930"/>
              </w:tabs>
              <w:spacing w:line="240" w:lineRule="atLeast"/>
              <w:ind w:left="-108" w:right="-198"/>
              <w:rPr>
                <w:rFonts w:cs="Times New Roman"/>
                <w:szCs w:val="22"/>
              </w:rPr>
            </w:pPr>
          </w:p>
        </w:tc>
        <w:tc>
          <w:tcPr>
            <w:tcW w:w="1255" w:type="dxa"/>
            <w:shd w:val="clear" w:color="auto" w:fill="auto"/>
            <w:vAlign w:val="center"/>
          </w:tcPr>
          <w:p w14:paraId="325355B8" w14:textId="6F1CF83A" w:rsidR="00862603" w:rsidRPr="00862603" w:rsidRDefault="00862603" w:rsidP="00862603">
            <w:pPr>
              <w:tabs>
                <w:tab w:val="decimal" w:pos="990"/>
              </w:tabs>
              <w:spacing w:line="240" w:lineRule="atLeast"/>
              <w:ind w:left="-108" w:right="-198"/>
              <w:rPr>
                <w:rFonts w:cs="Times New Roman"/>
                <w:szCs w:val="22"/>
              </w:rPr>
            </w:pPr>
            <w:r w:rsidRPr="00862603">
              <w:rPr>
                <w:rFonts w:cs="Times New Roman"/>
                <w:szCs w:val="22"/>
                <w:lang w:val="en-US"/>
              </w:rPr>
              <w:t>2,394,296</w:t>
            </w:r>
          </w:p>
        </w:tc>
        <w:tc>
          <w:tcPr>
            <w:tcW w:w="270" w:type="dxa"/>
            <w:shd w:val="clear" w:color="auto" w:fill="auto"/>
            <w:vAlign w:val="center"/>
          </w:tcPr>
          <w:p w14:paraId="420C4B49" w14:textId="77777777" w:rsidR="00862603" w:rsidRPr="00862603" w:rsidRDefault="00862603" w:rsidP="00862603">
            <w:pPr>
              <w:tabs>
                <w:tab w:val="decimal" w:pos="930"/>
              </w:tabs>
              <w:spacing w:line="240" w:lineRule="atLeast"/>
              <w:ind w:left="-108" w:right="-198"/>
              <w:rPr>
                <w:rFonts w:cs="Times New Roman"/>
                <w:szCs w:val="22"/>
              </w:rPr>
            </w:pPr>
          </w:p>
        </w:tc>
        <w:tc>
          <w:tcPr>
            <w:tcW w:w="1355" w:type="dxa"/>
            <w:shd w:val="clear" w:color="auto" w:fill="auto"/>
            <w:vAlign w:val="center"/>
          </w:tcPr>
          <w:p w14:paraId="6CB10862" w14:textId="456BB7BD"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3,045,710</w:t>
            </w:r>
          </w:p>
        </w:tc>
      </w:tr>
      <w:tr w:rsidR="00862603" w:rsidRPr="007C4A02" w14:paraId="4F9B8F6D" w14:textId="77777777" w:rsidTr="003558F0">
        <w:tc>
          <w:tcPr>
            <w:tcW w:w="3330" w:type="dxa"/>
            <w:shd w:val="clear" w:color="auto" w:fill="auto"/>
            <w:vAlign w:val="bottom"/>
          </w:tcPr>
          <w:p w14:paraId="0ECE719C" w14:textId="77777777" w:rsidR="00862603" w:rsidRPr="007C4A02" w:rsidRDefault="00862603" w:rsidP="00862603">
            <w:pPr>
              <w:spacing w:line="240" w:lineRule="atLeast"/>
              <w:rPr>
                <w:rFonts w:cs="Times New Roman"/>
                <w:szCs w:val="22"/>
              </w:rPr>
            </w:pPr>
            <w:r w:rsidRPr="007C4A02">
              <w:rPr>
                <w:rFonts w:cs="Times New Roman"/>
                <w:szCs w:val="22"/>
              </w:rPr>
              <w:t>Transfers</w:t>
            </w:r>
          </w:p>
        </w:tc>
        <w:tc>
          <w:tcPr>
            <w:tcW w:w="1143" w:type="dxa"/>
            <w:shd w:val="clear" w:color="auto" w:fill="auto"/>
            <w:vAlign w:val="center"/>
          </w:tcPr>
          <w:p w14:paraId="20E917A2" w14:textId="5074B270" w:rsidR="00862603" w:rsidRPr="00862603" w:rsidRDefault="00862603" w:rsidP="00862603">
            <w:pPr>
              <w:tabs>
                <w:tab w:val="decimal" w:pos="930"/>
              </w:tabs>
              <w:spacing w:line="240" w:lineRule="atLeast"/>
              <w:ind w:left="-108" w:right="-198"/>
              <w:rPr>
                <w:rFonts w:cs="Times New Roman"/>
                <w:szCs w:val="22"/>
                <w:lang w:val="en-US" w:bidi="th-TH"/>
              </w:rPr>
            </w:pPr>
            <w:r w:rsidRPr="00862603">
              <w:rPr>
                <w:rFonts w:cs="Times New Roman"/>
                <w:szCs w:val="22"/>
                <w:lang w:val="en-US"/>
              </w:rPr>
              <w:t>4,615</w:t>
            </w:r>
          </w:p>
        </w:tc>
        <w:tc>
          <w:tcPr>
            <w:tcW w:w="270" w:type="dxa"/>
            <w:shd w:val="clear" w:color="auto" w:fill="auto"/>
            <w:vAlign w:val="center"/>
          </w:tcPr>
          <w:p w14:paraId="293C70E7"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0EC41999" w14:textId="27EE584B"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rPr>
              <w:t>55,488</w:t>
            </w:r>
          </w:p>
        </w:tc>
        <w:tc>
          <w:tcPr>
            <w:tcW w:w="270" w:type="dxa"/>
            <w:shd w:val="clear" w:color="auto" w:fill="auto"/>
            <w:vAlign w:val="center"/>
          </w:tcPr>
          <w:p w14:paraId="1416C798" w14:textId="77777777" w:rsidR="00862603" w:rsidRPr="00862603" w:rsidRDefault="00862603" w:rsidP="00862603">
            <w:pPr>
              <w:tabs>
                <w:tab w:val="decimal" w:pos="930"/>
              </w:tabs>
              <w:spacing w:line="240" w:lineRule="atLeast"/>
              <w:ind w:left="-108" w:right="-198"/>
              <w:rPr>
                <w:rFonts w:cs="Times New Roman"/>
                <w:szCs w:val="22"/>
              </w:rPr>
            </w:pPr>
          </w:p>
        </w:tc>
        <w:tc>
          <w:tcPr>
            <w:tcW w:w="1440" w:type="dxa"/>
            <w:shd w:val="clear" w:color="auto" w:fill="auto"/>
            <w:vAlign w:val="center"/>
          </w:tcPr>
          <w:p w14:paraId="48F3D0DC" w14:textId="7DBDF468" w:rsidR="00862603" w:rsidRPr="00862603" w:rsidRDefault="00862603" w:rsidP="00862603">
            <w:pPr>
              <w:tabs>
                <w:tab w:val="decimal" w:pos="1180"/>
              </w:tabs>
              <w:spacing w:line="240" w:lineRule="atLeast"/>
              <w:ind w:left="-108" w:right="-198"/>
              <w:rPr>
                <w:rFonts w:cs="Times New Roman"/>
                <w:szCs w:val="22"/>
              </w:rPr>
            </w:pPr>
            <w:r w:rsidRPr="00862603">
              <w:rPr>
                <w:rFonts w:cs="Times New Roman"/>
                <w:szCs w:val="22"/>
                <w:lang w:val="en-US" w:bidi="th-TH"/>
              </w:rPr>
              <w:t>489,403</w:t>
            </w:r>
          </w:p>
        </w:tc>
        <w:tc>
          <w:tcPr>
            <w:tcW w:w="270" w:type="dxa"/>
            <w:shd w:val="clear" w:color="auto" w:fill="auto"/>
            <w:vAlign w:val="center"/>
          </w:tcPr>
          <w:p w14:paraId="4CA05C11"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3EF8D157" w14:textId="7B563EB3"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14,767</w:t>
            </w:r>
          </w:p>
        </w:tc>
        <w:tc>
          <w:tcPr>
            <w:tcW w:w="270" w:type="dxa"/>
            <w:shd w:val="clear" w:color="auto" w:fill="auto"/>
            <w:vAlign w:val="center"/>
          </w:tcPr>
          <w:p w14:paraId="6A83D649"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5EC0ACFF" w14:textId="36B06239"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4,783</w:t>
            </w:r>
          </w:p>
        </w:tc>
        <w:tc>
          <w:tcPr>
            <w:tcW w:w="275" w:type="dxa"/>
            <w:shd w:val="clear" w:color="auto" w:fill="auto"/>
            <w:vAlign w:val="center"/>
          </w:tcPr>
          <w:p w14:paraId="20B9A3DB" w14:textId="77777777" w:rsidR="00862603" w:rsidRPr="00862603" w:rsidRDefault="00862603" w:rsidP="00862603">
            <w:pPr>
              <w:tabs>
                <w:tab w:val="decimal" w:pos="930"/>
              </w:tabs>
              <w:spacing w:line="240" w:lineRule="atLeast"/>
              <w:ind w:left="-108" w:right="-198"/>
              <w:rPr>
                <w:rFonts w:cs="Times New Roman"/>
                <w:szCs w:val="22"/>
              </w:rPr>
            </w:pPr>
          </w:p>
        </w:tc>
        <w:tc>
          <w:tcPr>
            <w:tcW w:w="1255" w:type="dxa"/>
            <w:shd w:val="clear" w:color="auto" w:fill="auto"/>
            <w:vAlign w:val="center"/>
          </w:tcPr>
          <w:p w14:paraId="0CCFCDA5" w14:textId="27B4EEAA" w:rsidR="00862603" w:rsidRPr="00862603" w:rsidRDefault="00862603" w:rsidP="00862603">
            <w:pPr>
              <w:tabs>
                <w:tab w:val="decimal" w:pos="990"/>
              </w:tabs>
              <w:spacing w:line="240" w:lineRule="atLeast"/>
              <w:ind w:left="-108" w:right="-198"/>
              <w:rPr>
                <w:rFonts w:cs="Times New Roman"/>
                <w:szCs w:val="22"/>
                <w:cs/>
                <w:lang w:bidi="th-TH"/>
              </w:rPr>
            </w:pPr>
            <w:r w:rsidRPr="00862603">
              <w:rPr>
                <w:rFonts w:cs="Times New Roman"/>
                <w:szCs w:val="22"/>
                <w:lang w:val="en-US" w:bidi="th-TH"/>
              </w:rPr>
              <w:t>(752,571)</w:t>
            </w:r>
          </w:p>
        </w:tc>
        <w:tc>
          <w:tcPr>
            <w:tcW w:w="270" w:type="dxa"/>
            <w:shd w:val="clear" w:color="auto" w:fill="auto"/>
            <w:vAlign w:val="center"/>
          </w:tcPr>
          <w:p w14:paraId="1B10F88D" w14:textId="77777777" w:rsidR="00862603" w:rsidRPr="00862603" w:rsidRDefault="00862603" w:rsidP="00862603">
            <w:pPr>
              <w:tabs>
                <w:tab w:val="decimal" w:pos="930"/>
              </w:tabs>
              <w:spacing w:line="240" w:lineRule="atLeast"/>
              <w:ind w:left="-108" w:right="-198"/>
              <w:rPr>
                <w:rFonts w:cs="Times New Roman"/>
                <w:szCs w:val="22"/>
              </w:rPr>
            </w:pPr>
          </w:p>
        </w:tc>
        <w:tc>
          <w:tcPr>
            <w:tcW w:w="1355" w:type="dxa"/>
            <w:shd w:val="clear" w:color="auto" w:fill="auto"/>
            <w:vAlign w:val="center"/>
          </w:tcPr>
          <w:p w14:paraId="751C093E" w14:textId="6334ADF2"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bidi="th-TH"/>
              </w:rPr>
              <w:t>(183,</w:t>
            </w:r>
            <w:r w:rsidRPr="00862603">
              <w:rPr>
                <w:rFonts w:cs="Times New Roman"/>
                <w:szCs w:val="22"/>
                <w:lang w:val="en-US"/>
              </w:rPr>
              <w:t>515</w:t>
            </w:r>
            <w:r w:rsidRPr="00862603">
              <w:rPr>
                <w:rFonts w:cs="Times New Roman"/>
                <w:szCs w:val="22"/>
                <w:lang w:val="en-US" w:bidi="th-TH"/>
              </w:rPr>
              <w:t>)</w:t>
            </w:r>
          </w:p>
        </w:tc>
      </w:tr>
      <w:tr w:rsidR="00862603" w:rsidRPr="007C4A02" w14:paraId="231911E1" w14:textId="77777777" w:rsidTr="00D40CE6">
        <w:tc>
          <w:tcPr>
            <w:tcW w:w="3330" w:type="dxa"/>
            <w:shd w:val="clear" w:color="auto" w:fill="auto"/>
            <w:vAlign w:val="bottom"/>
          </w:tcPr>
          <w:p w14:paraId="1DDA24D6" w14:textId="77777777" w:rsidR="00862603" w:rsidRPr="007C4A02" w:rsidRDefault="00862603" w:rsidP="00862603">
            <w:pPr>
              <w:spacing w:line="240" w:lineRule="atLeast"/>
              <w:rPr>
                <w:rFonts w:cs="Times New Roman"/>
                <w:szCs w:val="22"/>
              </w:rPr>
            </w:pPr>
            <w:r w:rsidRPr="007C4A02">
              <w:rPr>
                <w:rFonts w:cs="Times New Roman"/>
                <w:szCs w:val="22"/>
              </w:rPr>
              <w:t>Disposals</w:t>
            </w:r>
          </w:p>
        </w:tc>
        <w:tc>
          <w:tcPr>
            <w:tcW w:w="1143" w:type="dxa"/>
            <w:shd w:val="clear" w:color="auto" w:fill="auto"/>
            <w:vAlign w:val="center"/>
          </w:tcPr>
          <w:p w14:paraId="54C3F038" w14:textId="770213F9" w:rsidR="00862603" w:rsidRPr="00862603" w:rsidRDefault="00862603" w:rsidP="00862603">
            <w:pPr>
              <w:tabs>
                <w:tab w:val="decimal" w:pos="606"/>
              </w:tabs>
              <w:spacing w:line="240" w:lineRule="atLeast"/>
              <w:ind w:left="-108" w:right="-198"/>
              <w:rPr>
                <w:rFonts w:cs="Times New Roman"/>
                <w:szCs w:val="22"/>
                <w:lang w:val="en-US" w:bidi="th-TH"/>
              </w:rPr>
            </w:pPr>
            <w:r w:rsidRPr="00862603">
              <w:rPr>
                <w:rFonts w:cs="Times New Roman"/>
                <w:szCs w:val="22"/>
                <w:lang w:val="en-US" w:bidi="th-TH"/>
              </w:rPr>
              <w:t>-</w:t>
            </w:r>
          </w:p>
        </w:tc>
        <w:tc>
          <w:tcPr>
            <w:tcW w:w="270" w:type="dxa"/>
            <w:shd w:val="clear" w:color="auto" w:fill="auto"/>
            <w:vAlign w:val="center"/>
          </w:tcPr>
          <w:p w14:paraId="7BE3834F" w14:textId="77777777" w:rsidR="00862603" w:rsidRPr="00862603" w:rsidRDefault="00862603" w:rsidP="00862603">
            <w:pPr>
              <w:tabs>
                <w:tab w:val="decimal" w:pos="730"/>
              </w:tabs>
              <w:spacing w:line="240" w:lineRule="atLeast"/>
              <w:ind w:left="-108" w:right="-198"/>
              <w:rPr>
                <w:rFonts w:cs="Times New Roman"/>
                <w:szCs w:val="22"/>
                <w:lang w:val="en-US" w:bidi="th-TH"/>
              </w:rPr>
            </w:pPr>
          </w:p>
        </w:tc>
        <w:tc>
          <w:tcPr>
            <w:tcW w:w="1350" w:type="dxa"/>
            <w:shd w:val="clear" w:color="auto" w:fill="auto"/>
            <w:vAlign w:val="center"/>
          </w:tcPr>
          <w:p w14:paraId="62316E46" w14:textId="25C5295A"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(14,138)</w:t>
            </w:r>
          </w:p>
        </w:tc>
        <w:tc>
          <w:tcPr>
            <w:tcW w:w="270" w:type="dxa"/>
            <w:shd w:val="clear" w:color="auto" w:fill="auto"/>
            <w:vAlign w:val="center"/>
          </w:tcPr>
          <w:p w14:paraId="1D6067F2" w14:textId="77777777" w:rsidR="00862603" w:rsidRPr="00862603" w:rsidRDefault="00862603" w:rsidP="00862603">
            <w:pPr>
              <w:tabs>
                <w:tab w:val="decimal" w:pos="930"/>
              </w:tabs>
              <w:spacing w:line="240" w:lineRule="atLeast"/>
              <w:ind w:left="-108" w:right="-198"/>
              <w:rPr>
                <w:rFonts w:cs="Times New Roman"/>
                <w:szCs w:val="22"/>
              </w:rPr>
            </w:pPr>
          </w:p>
        </w:tc>
        <w:tc>
          <w:tcPr>
            <w:tcW w:w="1440" w:type="dxa"/>
            <w:shd w:val="clear" w:color="auto" w:fill="auto"/>
            <w:vAlign w:val="center"/>
          </w:tcPr>
          <w:p w14:paraId="168073B3" w14:textId="17D018C5" w:rsidR="00862603" w:rsidRPr="00862603" w:rsidRDefault="00862603" w:rsidP="00862603">
            <w:pPr>
              <w:tabs>
                <w:tab w:val="decimal" w:pos="1180"/>
              </w:tabs>
              <w:spacing w:line="240" w:lineRule="atLeast"/>
              <w:ind w:left="-108" w:right="-198"/>
              <w:rPr>
                <w:rFonts w:cs="Times New Roman"/>
                <w:szCs w:val="22"/>
              </w:rPr>
            </w:pPr>
            <w:r w:rsidRPr="00862603">
              <w:rPr>
                <w:rFonts w:cs="Times New Roman"/>
                <w:szCs w:val="22"/>
                <w:lang w:val="en-US" w:bidi="th-TH"/>
              </w:rPr>
              <w:t>(366,283)</w:t>
            </w:r>
          </w:p>
        </w:tc>
        <w:tc>
          <w:tcPr>
            <w:tcW w:w="270" w:type="dxa"/>
            <w:shd w:val="clear" w:color="auto" w:fill="auto"/>
            <w:vAlign w:val="center"/>
          </w:tcPr>
          <w:p w14:paraId="58E36A20"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276B2E22" w14:textId="25530473"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(12,435)</w:t>
            </w:r>
          </w:p>
        </w:tc>
        <w:tc>
          <w:tcPr>
            <w:tcW w:w="270" w:type="dxa"/>
            <w:shd w:val="clear" w:color="auto" w:fill="auto"/>
            <w:vAlign w:val="center"/>
          </w:tcPr>
          <w:p w14:paraId="55D5A664" w14:textId="77777777" w:rsidR="00862603" w:rsidRPr="00862603" w:rsidRDefault="00862603" w:rsidP="00862603">
            <w:pPr>
              <w:tabs>
                <w:tab w:val="decimal" w:pos="930"/>
              </w:tabs>
              <w:spacing w:line="240" w:lineRule="atLeast"/>
              <w:ind w:left="-108" w:right="-198"/>
              <w:rPr>
                <w:rFonts w:cs="Times New Roman"/>
                <w:szCs w:val="22"/>
              </w:rPr>
            </w:pPr>
          </w:p>
        </w:tc>
        <w:tc>
          <w:tcPr>
            <w:tcW w:w="1350" w:type="dxa"/>
            <w:shd w:val="clear" w:color="auto" w:fill="auto"/>
            <w:vAlign w:val="center"/>
          </w:tcPr>
          <w:p w14:paraId="005D3495" w14:textId="7CDE832B"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(598)</w:t>
            </w:r>
          </w:p>
        </w:tc>
        <w:tc>
          <w:tcPr>
            <w:tcW w:w="275" w:type="dxa"/>
            <w:shd w:val="clear" w:color="auto" w:fill="auto"/>
            <w:vAlign w:val="center"/>
          </w:tcPr>
          <w:p w14:paraId="12B6DAF9" w14:textId="77777777" w:rsidR="00862603" w:rsidRPr="00862603" w:rsidRDefault="00862603" w:rsidP="00862603">
            <w:pPr>
              <w:tabs>
                <w:tab w:val="decimal" w:pos="930"/>
              </w:tabs>
              <w:spacing w:line="240" w:lineRule="atLeast"/>
              <w:ind w:left="-108" w:right="-198"/>
              <w:rPr>
                <w:rFonts w:cs="Times New Roman"/>
                <w:szCs w:val="22"/>
              </w:rPr>
            </w:pPr>
          </w:p>
        </w:tc>
        <w:tc>
          <w:tcPr>
            <w:tcW w:w="1255" w:type="dxa"/>
            <w:shd w:val="clear" w:color="auto" w:fill="auto"/>
            <w:vAlign w:val="center"/>
          </w:tcPr>
          <w:p w14:paraId="0BFB47B2" w14:textId="7F5B0F30" w:rsidR="00862603" w:rsidRPr="00862603" w:rsidRDefault="00862603" w:rsidP="00862603">
            <w:pPr>
              <w:tabs>
                <w:tab w:val="decimal" w:pos="720"/>
              </w:tabs>
              <w:spacing w:line="240" w:lineRule="atLeast"/>
              <w:ind w:left="-108" w:right="-198"/>
              <w:rPr>
                <w:rFonts w:cs="Times New Roman"/>
                <w:szCs w:val="22"/>
              </w:rPr>
            </w:pPr>
            <w:r w:rsidRPr="00862603">
              <w:rPr>
                <w:rFonts w:cs="Times New Roman"/>
                <w:szCs w:val="22"/>
                <w:lang w:val="en-US"/>
              </w:rPr>
              <w:t>-</w:t>
            </w:r>
          </w:p>
        </w:tc>
        <w:tc>
          <w:tcPr>
            <w:tcW w:w="270" w:type="dxa"/>
            <w:shd w:val="clear" w:color="auto" w:fill="auto"/>
            <w:vAlign w:val="center"/>
          </w:tcPr>
          <w:p w14:paraId="41FA3337" w14:textId="77777777" w:rsidR="00862603" w:rsidRPr="00862603" w:rsidRDefault="00862603" w:rsidP="00862603">
            <w:pPr>
              <w:tabs>
                <w:tab w:val="decimal" w:pos="930"/>
              </w:tabs>
              <w:spacing w:line="240" w:lineRule="atLeast"/>
              <w:ind w:left="-108" w:right="-198"/>
              <w:rPr>
                <w:rFonts w:cs="Times New Roman"/>
                <w:szCs w:val="22"/>
              </w:rPr>
            </w:pPr>
          </w:p>
        </w:tc>
        <w:tc>
          <w:tcPr>
            <w:tcW w:w="1355" w:type="dxa"/>
            <w:shd w:val="clear" w:color="auto" w:fill="auto"/>
            <w:vAlign w:val="bottom"/>
          </w:tcPr>
          <w:p w14:paraId="368B8FD1" w14:textId="6362AD54"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(393,454)</w:t>
            </w:r>
          </w:p>
        </w:tc>
      </w:tr>
      <w:tr w:rsidR="00862603" w:rsidRPr="007C4A02" w14:paraId="1355B4DF" w14:textId="77777777" w:rsidTr="00D40CE6">
        <w:tc>
          <w:tcPr>
            <w:tcW w:w="3330" w:type="dxa"/>
            <w:shd w:val="clear" w:color="auto" w:fill="auto"/>
            <w:vAlign w:val="bottom"/>
          </w:tcPr>
          <w:p w14:paraId="2AC5990B" w14:textId="77777777" w:rsidR="00862603" w:rsidRPr="007C4A02" w:rsidRDefault="00862603" w:rsidP="00862603">
            <w:pPr>
              <w:spacing w:line="220" w:lineRule="exact"/>
              <w:rPr>
                <w:rFonts w:cs="Times New Roman"/>
                <w:szCs w:val="22"/>
              </w:rPr>
            </w:pPr>
            <w:r w:rsidRPr="007C4A02">
              <w:rPr>
                <w:rFonts w:cs="Times New Roman"/>
                <w:szCs w:val="22"/>
              </w:rPr>
              <w:t>Effect of movements in</w:t>
            </w:r>
          </w:p>
        </w:tc>
        <w:tc>
          <w:tcPr>
            <w:tcW w:w="1143" w:type="dxa"/>
            <w:shd w:val="clear" w:color="auto" w:fill="auto"/>
            <w:vAlign w:val="center"/>
          </w:tcPr>
          <w:p w14:paraId="798D04A6" w14:textId="77777777" w:rsidR="00862603" w:rsidRPr="00862603" w:rsidRDefault="00862603" w:rsidP="00862603">
            <w:pPr>
              <w:tabs>
                <w:tab w:val="decimal" w:pos="930"/>
              </w:tabs>
              <w:spacing w:line="240" w:lineRule="atLeast"/>
              <w:ind w:left="-108" w:right="-198"/>
              <w:rPr>
                <w:rFonts w:cs="Times New Roman"/>
                <w:szCs w:val="22"/>
              </w:rPr>
            </w:pPr>
          </w:p>
        </w:tc>
        <w:tc>
          <w:tcPr>
            <w:tcW w:w="270" w:type="dxa"/>
            <w:shd w:val="clear" w:color="auto" w:fill="auto"/>
            <w:vAlign w:val="center"/>
          </w:tcPr>
          <w:p w14:paraId="31F8435A" w14:textId="77777777" w:rsidR="00862603" w:rsidRPr="00862603" w:rsidRDefault="00862603" w:rsidP="00862603">
            <w:pPr>
              <w:tabs>
                <w:tab w:val="decimal" w:pos="930"/>
              </w:tabs>
              <w:spacing w:line="240" w:lineRule="atLeast"/>
              <w:ind w:left="-128" w:right="-198"/>
              <w:rPr>
                <w:rFonts w:cs="Times New Roman"/>
                <w:szCs w:val="22"/>
              </w:rPr>
            </w:pPr>
          </w:p>
        </w:tc>
        <w:tc>
          <w:tcPr>
            <w:tcW w:w="1350" w:type="dxa"/>
            <w:shd w:val="clear" w:color="auto" w:fill="auto"/>
            <w:vAlign w:val="center"/>
          </w:tcPr>
          <w:p w14:paraId="1C3C8EAB" w14:textId="77777777" w:rsidR="00862603" w:rsidRPr="00862603" w:rsidRDefault="00862603" w:rsidP="00862603">
            <w:pPr>
              <w:tabs>
                <w:tab w:val="decimal" w:pos="1134"/>
              </w:tabs>
              <w:spacing w:line="240" w:lineRule="atLeast"/>
              <w:ind w:left="-108" w:right="-198"/>
              <w:rPr>
                <w:rFonts w:cs="Times New Roman"/>
                <w:szCs w:val="22"/>
              </w:rPr>
            </w:pPr>
          </w:p>
        </w:tc>
        <w:tc>
          <w:tcPr>
            <w:tcW w:w="270" w:type="dxa"/>
            <w:shd w:val="clear" w:color="auto" w:fill="auto"/>
            <w:vAlign w:val="center"/>
          </w:tcPr>
          <w:p w14:paraId="5A39E7B9" w14:textId="77777777" w:rsidR="00862603" w:rsidRPr="00862603" w:rsidRDefault="00862603" w:rsidP="00862603">
            <w:pPr>
              <w:tabs>
                <w:tab w:val="decimal" w:pos="930"/>
              </w:tabs>
              <w:spacing w:line="240" w:lineRule="atLeast"/>
              <w:ind w:left="-128" w:right="-198"/>
              <w:rPr>
                <w:rFonts w:cs="Times New Roman"/>
                <w:szCs w:val="22"/>
              </w:rPr>
            </w:pPr>
          </w:p>
        </w:tc>
        <w:tc>
          <w:tcPr>
            <w:tcW w:w="1440" w:type="dxa"/>
            <w:shd w:val="clear" w:color="auto" w:fill="auto"/>
            <w:vAlign w:val="center"/>
          </w:tcPr>
          <w:p w14:paraId="7A7B877C" w14:textId="77777777" w:rsidR="00862603" w:rsidRPr="00862603" w:rsidRDefault="00862603" w:rsidP="00862603">
            <w:pPr>
              <w:tabs>
                <w:tab w:val="decimal" w:pos="930"/>
                <w:tab w:val="decimal" w:pos="1180"/>
              </w:tabs>
              <w:spacing w:line="240" w:lineRule="atLeast"/>
              <w:ind w:left="-108" w:right="-198"/>
              <w:rPr>
                <w:rFonts w:cs="Times New Roman"/>
                <w:szCs w:val="22"/>
              </w:rPr>
            </w:pPr>
          </w:p>
        </w:tc>
        <w:tc>
          <w:tcPr>
            <w:tcW w:w="270" w:type="dxa"/>
            <w:shd w:val="clear" w:color="auto" w:fill="auto"/>
            <w:vAlign w:val="center"/>
          </w:tcPr>
          <w:p w14:paraId="700993BC" w14:textId="77777777" w:rsidR="00862603" w:rsidRPr="00862603" w:rsidRDefault="00862603" w:rsidP="00862603">
            <w:pPr>
              <w:tabs>
                <w:tab w:val="decimal" w:pos="930"/>
              </w:tabs>
              <w:spacing w:line="240" w:lineRule="atLeast"/>
              <w:ind w:left="-128" w:right="-198"/>
              <w:rPr>
                <w:rFonts w:cs="Times New Roman"/>
                <w:szCs w:val="22"/>
              </w:rPr>
            </w:pPr>
          </w:p>
        </w:tc>
        <w:tc>
          <w:tcPr>
            <w:tcW w:w="1350" w:type="dxa"/>
            <w:shd w:val="clear" w:color="auto" w:fill="auto"/>
            <w:vAlign w:val="center"/>
          </w:tcPr>
          <w:p w14:paraId="3A757E85" w14:textId="77777777" w:rsidR="00862603" w:rsidRPr="00862603" w:rsidRDefault="00862603" w:rsidP="00862603">
            <w:pPr>
              <w:tabs>
                <w:tab w:val="decimal" w:pos="1134"/>
              </w:tabs>
              <w:spacing w:line="240" w:lineRule="atLeast"/>
              <w:ind w:left="-108" w:right="-198"/>
              <w:rPr>
                <w:rFonts w:cs="Times New Roman"/>
                <w:szCs w:val="22"/>
              </w:rPr>
            </w:pPr>
          </w:p>
        </w:tc>
        <w:tc>
          <w:tcPr>
            <w:tcW w:w="270" w:type="dxa"/>
            <w:shd w:val="clear" w:color="auto" w:fill="auto"/>
            <w:vAlign w:val="center"/>
          </w:tcPr>
          <w:p w14:paraId="48838B75" w14:textId="77777777" w:rsidR="00862603" w:rsidRPr="00862603" w:rsidRDefault="00862603" w:rsidP="00862603">
            <w:pPr>
              <w:tabs>
                <w:tab w:val="decimal" w:pos="930"/>
                <w:tab w:val="decimal" w:pos="1054"/>
              </w:tabs>
              <w:spacing w:line="240" w:lineRule="atLeast"/>
              <w:ind w:left="-108" w:right="-198"/>
              <w:rPr>
                <w:rFonts w:cs="Times New Roman"/>
                <w:szCs w:val="22"/>
              </w:rPr>
            </w:pPr>
          </w:p>
        </w:tc>
        <w:tc>
          <w:tcPr>
            <w:tcW w:w="1350" w:type="dxa"/>
            <w:shd w:val="clear" w:color="auto" w:fill="auto"/>
            <w:vAlign w:val="center"/>
          </w:tcPr>
          <w:p w14:paraId="7989EADB" w14:textId="77777777" w:rsidR="00862603" w:rsidRPr="00862603" w:rsidRDefault="00862603" w:rsidP="00862603">
            <w:pPr>
              <w:tabs>
                <w:tab w:val="decimal" w:pos="1126"/>
              </w:tabs>
              <w:spacing w:line="240" w:lineRule="atLeast"/>
              <w:ind w:left="-108" w:right="-198"/>
              <w:rPr>
                <w:rFonts w:cs="Times New Roman"/>
                <w:szCs w:val="22"/>
              </w:rPr>
            </w:pPr>
          </w:p>
        </w:tc>
        <w:tc>
          <w:tcPr>
            <w:tcW w:w="275" w:type="dxa"/>
            <w:shd w:val="clear" w:color="auto" w:fill="auto"/>
            <w:vAlign w:val="center"/>
          </w:tcPr>
          <w:p w14:paraId="3B03CE38" w14:textId="77777777" w:rsidR="00862603" w:rsidRPr="00862603" w:rsidRDefault="00862603" w:rsidP="00862603">
            <w:pPr>
              <w:tabs>
                <w:tab w:val="decimal" w:pos="930"/>
              </w:tabs>
              <w:spacing w:line="240" w:lineRule="atLeast"/>
              <w:ind w:left="-130" w:right="-198"/>
              <w:rPr>
                <w:rFonts w:cs="Times New Roman"/>
                <w:szCs w:val="22"/>
              </w:rPr>
            </w:pPr>
          </w:p>
        </w:tc>
        <w:tc>
          <w:tcPr>
            <w:tcW w:w="1255" w:type="dxa"/>
            <w:shd w:val="clear" w:color="auto" w:fill="auto"/>
            <w:vAlign w:val="center"/>
          </w:tcPr>
          <w:p w14:paraId="1C0AFB29" w14:textId="77777777" w:rsidR="00862603" w:rsidRPr="00862603" w:rsidRDefault="00862603" w:rsidP="00862603">
            <w:pPr>
              <w:tabs>
                <w:tab w:val="decimal" w:pos="990"/>
              </w:tabs>
              <w:spacing w:line="240" w:lineRule="atLeast"/>
              <w:ind w:left="-108" w:right="-198"/>
              <w:rPr>
                <w:rFonts w:cs="Times New Roman"/>
                <w:szCs w:val="22"/>
              </w:rPr>
            </w:pPr>
          </w:p>
        </w:tc>
        <w:tc>
          <w:tcPr>
            <w:tcW w:w="270" w:type="dxa"/>
            <w:shd w:val="clear" w:color="auto" w:fill="auto"/>
            <w:vAlign w:val="center"/>
          </w:tcPr>
          <w:p w14:paraId="6C520BF0" w14:textId="77777777" w:rsidR="00862603" w:rsidRPr="00862603" w:rsidRDefault="00862603" w:rsidP="00862603">
            <w:pPr>
              <w:tabs>
                <w:tab w:val="decimal" w:pos="930"/>
              </w:tabs>
              <w:spacing w:line="240" w:lineRule="atLeast"/>
              <w:ind w:left="-130" w:right="-198"/>
              <w:rPr>
                <w:rFonts w:cs="Times New Roman"/>
                <w:szCs w:val="22"/>
              </w:rPr>
            </w:pPr>
          </w:p>
        </w:tc>
        <w:tc>
          <w:tcPr>
            <w:tcW w:w="1355" w:type="dxa"/>
            <w:shd w:val="clear" w:color="auto" w:fill="auto"/>
            <w:vAlign w:val="bottom"/>
          </w:tcPr>
          <w:p w14:paraId="22A0F14C" w14:textId="77777777" w:rsidR="00862603" w:rsidRPr="00862603" w:rsidRDefault="00862603" w:rsidP="00862603">
            <w:pPr>
              <w:tabs>
                <w:tab w:val="decimal" w:pos="1139"/>
              </w:tabs>
              <w:spacing w:line="240" w:lineRule="atLeast"/>
              <w:ind w:left="-108" w:right="-198"/>
              <w:rPr>
                <w:rFonts w:cs="Times New Roman"/>
                <w:szCs w:val="22"/>
              </w:rPr>
            </w:pPr>
          </w:p>
        </w:tc>
      </w:tr>
      <w:tr w:rsidR="00862603" w:rsidRPr="007C4A02" w14:paraId="71FFB99B" w14:textId="77777777" w:rsidTr="00D40CE6">
        <w:tc>
          <w:tcPr>
            <w:tcW w:w="3330" w:type="dxa"/>
            <w:shd w:val="clear" w:color="auto" w:fill="auto"/>
            <w:vAlign w:val="bottom"/>
          </w:tcPr>
          <w:p w14:paraId="5A0894B2" w14:textId="77777777" w:rsidR="00862603" w:rsidRPr="007C4A02" w:rsidRDefault="00862603" w:rsidP="00862603">
            <w:pPr>
              <w:spacing w:line="220" w:lineRule="exact"/>
              <w:rPr>
                <w:rFonts w:cs="Times New Roman"/>
                <w:szCs w:val="22"/>
              </w:rPr>
            </w:pPr>
            <w:r w:rsidRPr="007C4A02">
              <w:rPr>
                <w:rFonts w:cs="Times New Roman"/>
                <w:szCs w:val="22"/>
              </w:rPr>
              <w:t xml:space="preserve">   exchange rates</w:t>
            </w:r>
          </w:p>
        </w:tc>
        <w:tc>
          <w:tcPr>
            <w:tcW w:w="1143" w:type="dxa"/>
            <w:tcBorders>
              <w:bottom w:val="single" w:sz="4" w:space="0" w:color="auto"/>
            </w:tcBorders>
            <w:shd w:val="clear" w:color="auto" w:fill="auto"/>
            <w:vAlign w:val="bottom"/>
          </w:tcPr>
          <w:p w14:paraId="163D47A9" w14:textId="5BA06A52" w:rsidR="00862603" w:rsidRPr="00862603" w:rsidRDefault="00862603" w:rsidP="00862603">
            <w:pPr>
              <w:tabs>
                <w:tab w:val="decimal" w:pos="924"/>
              </w:tabs>
              <w:spacing w:line="240" w:lineRule="atLeast"/>
              <w:ind w:left="-108" w:right="-198"/>
              <w:rPr>
                <w:rFonts w:cs="Times New Roman"/>
                <w:szCs w:val="22"/>
              </w:rPr>
            </w:pPr>
            <w:r w:rsidRPr="00862603">
              <w:rPr>
                <w:rFonts w:cs="Times New Roman"/>
                <w:szCs w:val="22"/>
                <w:lang w:val="en-US"/>
              </w:rPr>
              <w:t>(1,187)</w:t>
            </w:r>
          </w:p>
        </w:tc>
        <w:tc>
          <w:tcPr>
            <w:tcW w:w="270" w:type="dxa"/>
            <w:shd w:val="clear" w:color="auto" w:fill="auto"/>
            <w:vAlign w:val="bottom"/>
          </w:tcPr>
          <w:p w14:paraId="47F2CD73" w14:textId="77777777" w:rsidR="00862603" w:rsidRPr="00862603" w:rsidRDefault="00862603" w:rsidP="00862603">
            <w:pPr>
              <w:tabs>
                <w:tab w:val="decimal" w:pos="1044"/>
              </w:tabs>
              <w:spacing w:line="240" w:lineRule="atLeast"/>
              <w:ind w:left="-108" w:right="-198"/>
              <w:rPr>
                <w:rFonts w:cs="Times New Roman"/>
                <w:szCs w:val="22"/>
              </w:rPr>
            </w:pPr>
          </w:p>
        </w:tc>
        <w:tc>
          <w:tcPr>
            <w:tcW w:w="1350" w:type="dxa"/>
            <w:tcBorders>
              <w:bottom w:val="single" w:sz="4" w:space="0" w:color="auto"/>
            </w:tcBorders>
            <w:shd w:val="clear" w:color="auto" w:fill="auto"/>
            <w:vAlign w:val="bottom"/>
          </w:tcPr>
          <w:p w14:paraId="48C09150" w14:textId="341BC0D4"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rPr>
              <w:t>(3,344)</w:t>
            </w:r>
          </w:p>
        </w:tc>
        <w:tc>
          <w:tcPr>
            <w:tcW w:w="270" w:type="dxa"/>
            <w:shd w:val="clear" w:color="auto" w:fill="auto"/>
            <w:vAlign w:val="bottom"/>
          </w:tcPr>
          <w:p w14:paraId="1E93906B" w14:textId="77777777" w:rsidR="00862603" w:rsidRPr="00862603" w:rsidRDefault="00862603" w:rsidP="00862603">
            <w:pPr>
              <w:tabs>
                <w:tab w:val="decimal" w:pos="1044"/>
              </w:tabs>
              <w:spacing w:line="240" w:lineRule="atLeast"/>
              <w:ind w:left="-108" w:right="-198"/>
              <w:rPr>
                <w:rFonts w:cs="Times New Roman"/>
                <w:szCs w:val="22"/>
              </w:rPr>
            </w:pPr>
          </w:p>
        </w:tc>
        <w:tc>
          <w:tcPr>
            <w:tcW w:w="1440" w:type="dxa"/>
            <w:tcBorders>
              <w:bottom w:val="single" w:sz="4" w:space="0" w:color="auto"/>
            </w:tcBorders>
            <w:shd w:val="clear" w:color="auto" w:fill="auto"/>
            <w:vAlign w:val="bottom"/>
          </w:tcPr>
          <w:p w14:paraId="1E1810FF" w14:textId="27C15437" w:rsidR="00862603" w:rsidRPr="00862603" w:rsidRDefault="00862603" w:rsidP="00862603">
            <w:pPr>
              <w:tabs>
                <w:tab w:val="decimal" w:pos="1180"/>
              </w:tabs>
              <w:spacing w:line="240" w:lineRule="atLeast"/>
              <w:ind w:left="-108" w:right="-198"/>
              <w:rPr>
                <w:rFonts w:cs="Times New Roman"/>
                <w:szCs w:val="22"/>
              </w:rPr>
            </w:pPr>
            <w:r w:rsidRPr="00862603">
              <w:rPr>
                <w:rFonts w:cs="Times New Roman"/>
                <w:szCs w:val="22"/>
                <w:lang w:val="en-US"/>
              </w:rPr>
              <w:t>(395,047)</w:t>
            </w:r>
          </w:p>
        </w:tc>
        <w:tc>
          <w:tcPr>
            <w:tcW w:w="270" w:type="dxa"/>
            <w:shd w:val="clear" w:color="auto" w:fill="auto"/>
            <w:vAlign w:val="bottom"/>
          </w:tcPr>
          <w:p w14:paraId="1C50BBFD" w14:textId="77777777" w:rsidR="00862603" w:rsidRPr="00862603" w:rsidRDefault="00862603" w:rsidP="00862603">
            <w:pPr>
              <w:tabs>
                <w:tab w:val="decimal" w:pos="1044"/>
              </w:tabs>
              <w:spacing w:line="240" w:lineRule="atLeast"/>
              <w:ind w:left="-108" w:right="-198"/>
              <w:rPr>
                <w:rFonts w:cs="Times New Roman"/>
                <w:szCs w:val="22"/>
              </w:rPr>
            </w:pPr>
          </w:p>
        </w:tc>
        <w:tc>
          <w:tcPr>
            <w:tcW w:w="1350" w:type="dxa"/>
            <w:tcBorders>
              <w:bottom w:val="single" w:sz="4" w:space="0" w:color="auto"/>
            </w:tcBorders>
            <w:shd w:val="clear" w:color="auto" w:fill="auto"/>
            <w:vAlign w:val="bottom"/>
          </w:tcPr>
          <w:p w14:paraId="604898F9" w14:textId="3EC89B98" w:rsidR="00862603" w:rsidRPr="00862603" w:rsidRDefault="00862603" w:rsidP="00862603">
            <w:pPr>
              <w:tabs>
                <w:tab w:val="decimal" w:pos="1134"/>
              </w:tabs>
              <w:spacing w:line="240" w:lineRule="atLeast"/>
              <w:ind w:left="-108" w:right="-198"/>
              <w:rPr>
                <w:rFonts w:cs="Times New Roman"/>
                <w:szCs w:val="22"/>
              </w:rPr>
            </w:pPr>
            <w:r w:rsidRPr="00862603">
              <w:rPr>
                <w:rFonts w:cs="Times New Roman"/>
                <w:szCs w:val="22"/>
                <w:lang w:val="en-US" w:bidi="th-TH"/>
              </w:rPr>
              <w:t>(1,255)</w:t>
            </w:r>
          </w:p>
        </w:tc>
        <w:tc>
          <w:tcPr>
            <w:tcW w:w="270" w:type="dxa"/>
            <w:shd w:val="clear" w:color="auto" w:fill="auto"/>
            <w:vAlign w:val="bottom"/>
          </w:tcPr>
          <w:p w14:paraId="5C216DE9" w14:textId="77777777" w:rsidR="00862603" w:rsidRPr="00862603" w:rsidRDefault="00862603" w:rsidP="00862603">
            <w:pPr>
              <w:tabs>
                <w:tab w:val="decimal" w:pos="1044"/>
              </w:tabs>
              <w:spacing w:line="240" w:lineRule="atLeast"/>
              <w:ind w:left="-108" w:right="-198"/>
              <w:rPr>
                <w:rFonts w:cs="Times New Roman"/>
                <w:szCs w:val="22"/>
              </w:rPr>
            </w:pPr>
          </w:p>
        </w:tc>
        <w:tc>
          <w:tcPr>
            <w:tcW w:w="1350" w:type="dxa"/>
            <w:tcBorders>
              <w:bottom w:val="single" w:sz="4" w:space="0" w:color="auto"/>
            </w:tcBorders>
            <w:shd w:val="clear" w:color="auto" w:fill="auto"/>
            <w:vAlign w:val="bottom"/>
          </w:tcPr>
          <w:p w14:paraId="09825B3D" w14:textId="3105F95A" w:rsidR="00862603" w:rsidRPr="00862603" w:rsidRDefault="00862603" w:rsidP="00862603">
            <w:pPr>
              <w:tabs>
                <w:tab w:val="decimal" w:pos="1126"/>
              </w:tabs>
              <w:spacing w:line="240" w:lineRule="atLeast"/>
              <w:ind w:left="-108" w:right="-198"/>
              <w:rPr>
                <w:rFonts w:cs="Times New Roman"/>
                <w:szCs w:val="22"/>
              </w:rPr>
            </w:pPr>
            <w:r w:rsidRPr="00862603">
              <w:rPr>
                <w:rFonts w:cs="Times New Roman"/>
                <w:szCs w:val="22"/>
                <w:lang w:val="en-US"/>
              </w:rPr>
              <w:t>(5,110)</w:t>
            </w:r>
          </w:p>
        </w:tc>
        <w:tc>
          <w:tcPr>
            <w:tcW w:w="275" w:type="dxa"/>
            <w:shd w:val="clear" w:color="auto" w:fill="auto"/>
            <w:vAlign w:val="bottom"/>
          </w:tcPr>
          <w:p w14:paraId="68F2F399" w14:textId="77777777" w:rsidR="00862603" w:rsidRPr="00862603" w:rsidRDefault="00862603" w:rsidP="00862603">
            <w:pPr>
              <w:tabs>
                <w:tab w:val="decimal" w:pos="925"/>
                <w:tab w:val="decimal" w:pos="1134"/>
              </w:tabs>
              <w:spacing w:line="240" w:lineRule="atLeast"/>
              <w:ind w:left="-130" w:right="-198"/>
              <w:rPr>
                <w:rFonts w:cs="Times New Roman"/>
                <w:szCs w:val="22"/>
              </w:rPr>
            </w:pPr>
          </w:p>
        </w:tc>
        <w:tc>
          <w:tcPr>
            <w:tcW w:w="1255" w:type="dxa"/>
            <w:tcBorders>
              <w:bottom w:val="single" w:sz="4" w:space="0" w:color="auto"/>
            </w:tcBorders>
            <w:shd w:val="clear" w:color="auto" w:fill="auto"/>
            <w:vAlign w:val="bottom"/>
          </w:tcPr>
          <w:p w14:paraId="4B781683" w14:textId="4D3BB116" w:rsidR="00862603" w:rsidRPr="00862603" w:rsidRDefault="00862603" w:rsidP="00862603">
            <w:pPr>
              <w:tabs>
                <w:tab w:val="decimal" w:pos="990"/>
              </w:tabs>
              <w:spacing w:line="240" w:lineRule="atLeast"/>
              <w:ind w:left="-108" w:right="-198"/>
              <w:rPr>
                <w:rFonts w:cs="Times New Roman"/>
                <w:szCs w:val="22"/>
              </w:rPr>
            </w:pPr>
            <w:r w:rsidRPr="00862603">
              <w:rPr>
                <w:rFonts w:cs="Times New Roman"/>
                <w:szCs w:val="22"/>
                <w:lang w:val="en-US"/>
              </w:rPr>
              <w:t>12,230</w:t>
            </w:r>
          </w:p>
        </w:tc>
        <w:tc>
          <w:tcPr>
            <w:tcW w:w="270" w:type="dxa"/>
            <w:shd w:val="clear" w:color="auto" w:fill="auto"/>
            <w:vAlign w:val="bottom"/>
          </w:tcPr>
          <w:p w14:paraId="590488F0" w14:textId="77777777" w:rsidR="00862603" w:rsidRPr="00862603" w:rsidRDefault="00862603" w:rsidP="00862603">
            <w:pPr>
              <w:tabs>
                <w:tab w:val="decimal" w:pos="1044"/>
              </w:tabs>
              <w:spacing w:line="240" w:lineRule="atLeast"/>
              <w:ind w:left="-108" w:right="-198"/>
              <w:rPr>
                <w:rFonts w:cs="Times New Roman"/>
                <w:szCs w:val="22"/>
              </w:rPr>
            </w:pPr>
          </w:p>
        </w:tc>
        <w:tc>
          <w:tcPr>
            <w:tcW w:w="1355" w:type="dxa"/>
            <w:tcBorders>
              <w:bottom w:val="single" w:sz="4" w:space="0" w:color="auto"/>
            </w:tcBorders>
            <w:shd w:val="clear" w:color="auto" w:fill="auto"/>
            <w:vAlign w:val="bottom"/>
          </w:tcPr>
          <w:p w14:paraId="1E0647DD" w14:textId="06056619" w:rsidR="00862603" w:rsidRPr="00862603" w:rsidRDefault="00862603" w:rsidP="00862603">
            <w:pPr>
              <w:tabs>
                <w:tab w:val="decimal" w:pos="1139"/>
              </w:tabs>
              <w:spacing w:line="240" w:lineRule="atLeast"/>
              <w:ind w:left="-108" w:right="-198"/>
              <w:rPr>
                <w:rFonts w:cs="Times New Roman"/>
                <w:szCs w:val="22"/>
              </w:rPr>
            </w:pPr>
            <w:r w:rsidRPr="00862603">
              <w:rPr>
                <w:rFonts w:cs="Times New Roman"/>
                <w:szCs w:val="22"/>
                <w:lang w:val="en-US"/>
              </w:rPr>
              <w:t>(393,713)</w:t>
            </w:r>
          </w:p>
        </w:tc>
      </w:tr>
      <w:tr w:rsidR="00862603" w:rsidRPr="007C4A02" w14:paraId="00073B13" w14:textId="77777777" w:rsidTr="00F90650">
        <w:tc>
          <w:tcPr>
            <w:tcW w:w="3330" w:type="dxa"/>
            <w:shd w:val="clear" w:color="auto" w:fill="auto"/>
            <w:vAlign w:val="bottom"/>
          </w:tcPr>
          <w:p w14:paraId="7A8064B8" w14:textId="3056E395" w:rsidR="00862603" w:rsidRPr="007C4A02" w:rsidRDefault="00862603" w:rsidP="00862603">
            <w:pPr>
              <w:tabs>
                <w:tab w:val="decimal" w:pos="923"/>
                <w:tab w:val="decimal" w:pos="1004"/>
              </w:tabs>
              <w:spacing w:line="240" w:lineRule="atLeast"/>
              <w:ind w:right="-108"/>
              <w:rPr>
                <w:rFonts w:cs="Times New Roman"/>
                <w:b/>
                <w:bCs/>
                <w:szCs w:val="22"/>
              </w:rPr>
            </w:pPr>
            <w:r w:rsidRPr="007C4A02">
              <w:rPr>
                <w:rFonts w:cs="Times New Roman"/>
                <w:b/>
                <w:bCs/>
                <w:szCs w:val="22"/>
              </w:rPr>
              <w:t>At 31 December 202</w:t>
            </w:r>
            <w:r>
              <w:rPr>
                <w:rFonts w:cs="Times New Roman"/>
                <w:b/>
                <w:bCs/>
                <w:szCs w:val="22"/>
              </w:rPr>
              <w:t>3</w:t>
            </w:r>
          </w:p>
        </w:tc>
        <w:tc>
          <w:tcPr>
            <w:tcW w:w="1143" w:type="dxa"/>
            <w:tcBorders>
              <w:top w:val="single" w:sz="4" w:space="0" w:color="auto"/>
              <w:bottom w:val="single" w:sz="4" w:space="0" w:color="auto"/>
            </w:tcBorders>
            <w:shd w:val="clear" w:color="auto" w:fill="auto"/>
            <w:vAlign w:val="center"/>
          </w:tcPr>
          <w:p w14:paraId="2AA4D8F6" w14:textId="182A7D0A" w:rsidR="00862603" w:rsidRPr="00862603" w:rsidRDefault="00862603" w:rsidP="00862603">
            <w:pPr>
              <w:tabs>
                <w:tab w:val="decimal" w:pos="924"/>
              </w:tabs>
              <w:spacing w:line="240" w:lineRule="atLeast"/>
              <w:ind w:left="-108" w:right="-198"/>
              <w:rPr>
                <w:rFonts w:cs="Times New Roman"/>
                <w:b/>
                <w:bCs/>
                <w:szCs w:val="22"/>
                <w:cs/>
                <w:lang w:bidi="th-TH"/>
              </w:rPr>
            </w:pPr>
            <w:r w:rsidRPr="00862603">
              <w:rPr>
                <w:rFonts w:cs="Times New Roman"/>
                <w:b/>
                <w:bCs/>
                <w:szCs w:val="22"/>
                <w:lang w:val="en-US" w:bidi="th-TH"/>
              </w:rPr>
              <w:t>2,574,882</w:t>
            </w:r>
          </w:p>
        </w:tc>
        <w:tc>
          <w:tcPr>
            <w:tcW w:w="270" w:type="dxa"/>
            <w:shd w:val="clear" w:color="auto" w:fill="auto"/>
            <w:vAlign w:val="center"/>
          </w:tcPr>
          <w:p w14:paraId="1124216C" w14:textId="77777777" w:rsidR="00862603" w:rsidRPr="00862603"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3222EDB9" w14:textId="310BA5B3" w:rsidR="00862603" w:rsidRPr="00862603" w:rsidRDefault="00862603" w:rsidP="00862603">
            <w:pPr>
              <w:tabs>
                <w:tab w:val="decimal" w:pos="1134"/>
              </w:tabs>
              <w:spacing w:line="240" w:lineRule="atLeast"/>
              <w:ind w:left="-108" w:right="-198"/>
              <w:rPr>
                <w:rFonts w:cs="Times New Roman"/>
                <w:b/>
                <w:bCs/>
                <w:szCs w:val="22"/>
              </w:rPr>
            </w:pPr>
            <w:r w:rsidRPr="00862603">
              <w:rPr>
                <w:rFonts w:cs="Times New Roman"/>
                <w:b/>
                <w:bCs/>
                <w:szCs w:val="22"/>
                <w:lang w:val="en-US"/>
              </w:rPr>
              <w:t>762,2</w:t>
            </w:r>
            <w:r w:rsidRPr="00862603">
              <w:rPr>
                <w:rFonts w:cs="Times New Roman"/>
                <w:b/>
                <w:bCs/>
                <w:szCs w:val="22"/>
                <w:lang w:val="en-US" w:bidi="th-TH"/>
              </w:rPr>
              <w:t>13</w:t>
            </w:r>
          </w:p>
        </w:tc>
        <w:tc>
          <w:tcPr>
            <w:tcW w:w="270" w:type="dxa"/>
            <w:shd w:val="clear" w:color="auto" w:fill="auto"/>
            <w:vAlign w:val="center"/>
          </w:tcPr>
          <w:p w14:paraId="0106A29C" w14:textId="77777777" w:rsidR="00862603" w:rsidRPr="00862603" w:rsidRDefault="00862603" w:rsidP="00862603">
            <w:pPr>
              <w:tabs>
                <w:tab w:val="decimal" w:pos="1044"/>
              </w:tabs>
              <w:spacing w:line="240" w:lineRule="atLeast"/>
              <w:ind w:left="-108" w:right="-198"/>
              <w:rPr>
                <w:rFonts w:cs="Times New Roman"/>
                <w:b/>
                <w:bCs/>
                <w:szCs w:val="22"/>
              </w:rPr>
            </w:pPr>
          </w:p>
        </w:tc>
        <w:tc>
          <w:tcPr>
            <w:tcW w:w="1440" w:type="dxa"/>
            <w:tcBorders>
              <w:top w:val="single" w:sz="4" w:space="0" w:color="auto"/>
              <w:bottom w:val="single" w:sz="4" w:space="0" w:color="auto"/>
            </w:tcBorders>
            <w:shd w:val="clear" w:color="auto" w:fill="auto"/>
            <w:vAlign w:val="center"/>
          </w:tcPr>
          <w:p w14:paraId="7698EA53" w14:textId="26E09F4B" w:rsidR="00862603" w:rsidRPr="00862603" w:rsidRDefault="00862603" w:rsidP="00862603">
            <w:pPr>
              <w:tabs>
                <w:tab w:val="decimal" w:pos="1180"/>
              </w:tabs>
              <w:spacing w:line="240" w:lineRule="atLeast"/>
              <w:ind w:left="-108" w:right="-198"/>
              <w:rPr>
                <w:rFonts w:cs="Times New Roman"/>
                <w:b/>
                <w:bCs/>
                <w:szCs w:val="22"/>
              </w:rPr>
            </w:pPr>
            <w:r w:rsidRPr="00862603">
              <w:rPr>
                <w:rFonts w:cs="Times New Roman"/>
                <w:b/>
                <w:bCs/>
                <w:szCs w:val="22"/>
                <w:lang w:val="en-US" w:bidi="th-TH"/>
              </w:rPr>
              <w:t>68,227,023</w:t>
            </w:r>
          </w:p>
        </w:tc>
        <w:tc>
          <w:tcPr>
            <w:tcW w:w="270" w:type="dxa"/>
            <w:shd w:val="clear" w:color="auto" w:fill="auto"/>
            <w:vAlign w:val="center"/>
          </w:tcPr>
          <w:p w14:paraId="63626012" w14:textId="77777777" w:rsidR="00862603" w:rsidRPr="00862603"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500C89E6" w14:textId="124BBCDE" w:rsidR="00862603" w:rsidRPr="00862603" w:rsidRDefault="00862603" w:rsidP="00862603">
            <w:pPr>
              <w:tabs>
                <w:tab w:val="decimal" w:pos="1134"/>
              </w:tabs>
              <w:spacing w:line="240" w:lineRule="atLeast"/>
              <w:ind w:left="-108" w:right="-198"/>
              <w:rPr>
                <w:rFonts w:cs="Times New Roman"/>
                <w:b/>
                <w:bCs/>
                <w:szCs w:val="22"/>
              </w:rPr>
            </w:pPr>
            <w:r w:rsidRPr="00862603">
              <w:rPr>
                <w:rFonts w:cs="Times New Roman"/>
                <w:b/>
                <w:bCs/>
                <w:szCs w:val="22"/>
                <w:lang w:val="en-US" w:bidi="th-TH"/>
              </w:rPr>
              <w:t>594,886</w:t>
            </w:r>
          </w:p>
        </w:tc>
        <w:tc>
          <w:tcPr>
            <w:tcW w:w="270" w:type="dxa"/>
            <w:shd w:val="clear" w:color="auto" w:fill="auto"/>
            <w:vAlign w:val="center"/>
          </w:tcPr>
          <w:p w14:paraId="0C1323F6" w14:textId="77777777" w:rsidR="00862603" w:rsidRPr="00862603"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55573AF4" w14:textId="7E994219" w:rsidR="00862603" w:rsidRPr="00862603" w:rsidRDefault="00862603" w:rsidP="00862603">
            <w:pPr>
              <w:tabs>
                <w:tab w:val="decimal" w:pos="1126"/>
              </w:tabs>
              <w:spacing w:line="240" w:lineRule="atLeast"/>
              <w:ind w:left="-108" w:right="-198"/>
              <w:rPr>
                <w:rFonts w:cs="Times New Roman"/>
                <w:b/>
                <w:bCs/>
                <w:szCs w:val="22"/>
              </w:rPr>
            </w:pPr>
            <w:r w:rsidRPr="00862603">
              <w:rPr>
                <w:rFonts w:cs="Times New Roman"/>
                <w:b/>
                <w:bCs/>
                <w:szCs w:val="22"/>
                <w:lang w:val="en-US"/>
              </w:rPr>
              <w:t>29,990</w:t>
            </w:r>
          </w:p>
        </w:tc>
        <w:tc>
          <w:tcPr>
            <w:tcW w:w="275" w:type="dxa"/>
            <w:shd w:val="clear" w:color="auto" w:fill="auto"/>
            <w:vAlign w:val="center"/>
          </w:tcPr>
          <w:p w14:paraId="0E7D9163" w14:textId="77777777" w:rsidR="00862603" w:rsidRPr="00862603" w:rsidRDefault="00862603" w:rsidP="00862603">
            <w:pPr>
              <w:tabs>
                <w:tab w:val="decimal" w:pos="1044"/>
              </w:tabs>
              <w:spacing w:line="240" w:lineRule="atLeast"/>
              <w:ind w:left="-108" w:right="-198"/>
              <w:rPr>
                <w:rFonts w:cs="Times New Roman"/>
                <w:b/>
                <w:bCs/>
                <w:szCs w:val="22"/>
              </w:rPr>
            </w:pPr>
          </w:p>
        </w:tc>
        <w:tc>
          <w:tcPr>
            <w:tcW w:w="1255" w:type="dxa"/>
            <w:tcBorders>
              <w:top w:val="single" w:sz="4" w:space="0" w:color="auto"/>
              <w:bottom w:val="single" w:sz="4" w:space="0" w:color="auto"/>
            </w:tcBorders>
            <w:shd w:val="clear" w:color="auto" w:fill="auto"/>
            <w:vAlign w:val="center"/>
          </w:tcPr>
          <w:p w14:paraId="023F4847" w14:textId="5889B4CA" w:rsidR="00862603" w:rsidRPr="00862603" w:rsidRDefault="00862603" w:rsidP="00862603">
            <w:pPr>
              <w:tabs>
                <w:tab w:val="decimal" w:pos="990"/>
              </w:tabs>
              <w:spacing w:line="240" w:lineRule="atLeast"/>
              <w:ind w:left="-108" w:right="-198"/>
              <w:rPr>
                <w:rFonts w:cs="Times New Roman"/>
                <w:b/>
                <w:bCs/>
                <w:szCs w:val="22"/>
              </w:rPr>
            </w:pPr>
            <w:r w:rsidRPr="00862603">
              <w:rPr>
                <w:rFonts w:cs="Times New Roman"/>
                <w:b/>
                <w:bCs/>
                <w:szCs w:val="22"/>
                <w:lang w:val="en-US"/>
              </w:rPr>
              <w:t>3,493,</w:t>
            </w:r>
            <w:r w:rsidRPr="00862603">
              <w:rPr>
                <w:rFonts w:cs="Times New Roman"/>
                <w:b/>
                <w:bCs/>
                <w:szCs w:val="22"/>
                <w:lang w:val="en-US" w:bidi="th-TH"/>
              </w:rPr>
              <w:t>915</w:t>
            </w:r>
          </w:p>
        </w:tc>
        <w:tc>
          <w:tcPr>
            <w:tcW w:w="270" w:type="dxa"/>
            <w:shd w:val="clear" w:color="auto" w:fill="auto"/>
            <w:vAlign w:val="center"/>
          </w:tcPr>
          <w:p w14:paraId="50C47FF1" w14:textId="77777777" w:rsidR="00862603" w:rsidRPr="00862603" w:rsidRDefault="00862603" w:rsidP="00862603">
            <w:pPr>
              <w:tabs>
                <w:tab w:val="decimal" w:pos="1044"/>
              </w:tabs>
              <w:spacing w:line="240" w:lineRule="atLeast"/>
              <w:ind w:left="-108" w:right="-198"/>
              <w:rPr>
                <w:rFonts w:cs="Times New Roman"/>
                <w:b/>
                <w:bCs/>
                <w:szCs w:val="22"/>
              </w:rPr>
            </w:pPr>
          </w:p>
        </w:tc>
        <w:tc>
          <w:tcPr>
            <w:tcW w:w="1355" w:type="dxa"/>
            <w:tcBorders>
              <w:top w:val="single" w:sz="4" w:space="0" w:color="auto"/>
              <w:bottom w:val="single" w:sz="4" w:space="0" w:color="auto"/>
            </w:tcBorders>
            <w:shd w:val="clear" w:color="auto" w:fill="auto"/>
            <w:vAlign w:val="center"/>
          </w:tcPr>
          <w:p w14:paraId="1D6D2A94" w14:textId="35E97F07" w:rsidR="00862603" w:rsidRPr="00862603" w:rsidRDefault="00862603" w:rsidP="00862603">
            <w:pPr>
              <w:tabs>
                <w:tab w:val="decimal" w:pos="1139"/>
              </w:tabs>
              <w:spacing w:line="240" w:lineRule="atLeast"/>
              <w:ind w:left="-108" w:right="-198"/>
              <w:rPr>
                <w:rFonts w:cs="Times New Roman"/>
                <w:b/>
                <w:bCs/>
                <w:szCs w:val="22"/>
              </w:rPr>
            </w:pPr>
            <w:r w:rsidRPr="00862603">
              <w:rPr>
                <w:rFonts w:cs="Times New Roman"/>
                <w:b/>
                <w:bCs/>
                <w:szCs w:val="22"/>
                <w:lang w:val="en-US" w:bidi="th-TH"/>
              </w:rPr>
              <w:t>75,682,909</w:t>
            </w:r>
          </w:p>
        </w:tc>
      </w:tr>
      <w:tr w:rsidR="00862603" w:rsidRPr="007C4A02" w14:paraId="02C68A41" w14:textId="77777777" w:rsidTr="00CF49FC">
        <w:tc>
          <w:tcPr>
            <w:tcW w:w="3330" w:type="dxa"/>
            <w:shd w:val="clear" w:color="auto" w:fill="auto"/>
            <w:vAlign w:val="bottom"/>
          </w:tcPr>
          <w:p w14:paraId="3071EA12" w14:textId="77777777" w:rsidR="00862603" w:rsidRPr="007C4A02" w:rsidRDefault="00862603" w:rsidP="00862603">
            <w:pPr>
              <w:tabs>
                <w:tab w:val="decimal" w:pos="923"/>
                <w:tab w:val="decimal" w:pos="1004"/>
              </w:tabs>
              <w:spacing w:line="240" w:lineRule="atLeast"/>
              <w:ind w:right="-108"/>
              <w:rPr>
                <w:rFonts w:cs="Times New Roman"/>
                <w:b/>
                <w:bCs/>
                <w:szCs w:val="22"/>
              </w:rPr>
            </w:pPr>
          </w:p>
        </w:tc>
        <w:tc>
          <w:tcPr>
            <w:tcW w:w="1143" w:type="dxa"/>
            <w:tcBorders>
              <w:top w:val="single" w:sz="4" w:space="0" w:color="auto"/>
            </w:tcBorders>
            <w:shd w:val="clear" w:color="auto" w:fill="auto"/>
            <w:vAlign w:val="bottom"/>
          </w:tcPr>
          <w:p w14:paraId="1D2D87CA" w14:textId="77777777" w:rsidR="00862603" w:rsidRPr="007C4A02" w:rsidRDefault="00862603" w:rsidP="00862603">
            <w:pPr>
              <w:tabs>
                <w:tab w:val="decimal" w:pos="880"/>
              </w:tabs>
              <w:spacing w:line="240" w:lineRule="atLeast"/>
              <w:ind w:left="-108" w:right="-198"/>
              <w:rPr>
                <w:rFonts w:cs="Times New Roman"/>
                <w:b/>
                <w:bCs/>
                <w:szCs w:val="22"/>
              </w:rPr>
            </w:pPr>
          </w:p>
        </w:tc>
        <w:tc>
          <w:tcPr>
            <w:tcW w:w="270" w:type="dxa"/>
            <w:shd w:val="clear" w:color="auto" w:fill="auto"/>
            <w:vAlign w:val="bottom"/>
          </w:tcPr>
          <w:p w14:paraId="76BF09ED"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tcBorders>
            <w:shd w:val="clear" w:color="auto" w:fill="auto"/>
            <w:vAlign w:val="bottom"/>
          </w:tcPr>
          <w:p w14:paraId="19ECB61F" w14:textId="77777777" w:rsidR="00862603" w:rsidRPr="007C4A02" w:rsidRDefault="00862603" w:rsidP="00862603">
            <w:pPr>
              <w:tabs>
                <w:tab w:val="decimal" w:pos="1134"/>
              </w:tabs>
              <w:spacing w:line="240" w:lineRule="atLeast"/>
              <w:ind w:left="-108" w:right="-198"/>
              <w:rPr>
                <w:rFonts w:cs="Times New Roman"/>
                <w:b/>
                <w:bCs/>
                <w:szCs w:val="22"/>
              </w:rPr>
            </w:pPr>
          </w:p>
        </w:tc>
        <w:tc>
          <w:tcPr>
            <w:tcW w:w="270" w:type="dxa"/>
            <w:shd w:val="clear" w:color="auto" w:fill="auto"/>
            <w:vAlign w:val="bottom"/>
          </w:tcPr>
          <w:p w14:paraId="291381D4" w14:textId="77777777" w:rsidR="00862603" w:rsidRPr="007C4A02" w:rsidRDefault="00862603" w:rsidP="00862603">
            <w:pPr>
              <w:tabs>
                <w:tab w:val="decimal" w:pos="1044"/>
              </w:tabs>
              <w:spacing w:line="240" w:lineRule="atLeast"/>
              <w:ind w:left="-108" w:right="-198"/>
              <w:rPr>
                <w:rFonts w:cs="Times New Roman"/>
                <w:b/>
                <w:bCs/>
                <w:szCs w:val="22"/>
              </w:rPr>
            </w:pPr>
          </w:p>
        </w:tc>
        <w:tc>
          <w:tcPr>
            <w:tcW w:w="1440" w:type="dxa"/>
            <w:tcBorders>
              <w:top w:val="single" w:sz="4" w:space="0" w:color="auto"/>
            </w:tcBorders>
            <w:shd w:val="clear" w:color="auto" w:fill="auto"/>
            <w:vAlign w:val="bottom"/>
          </w:tcPr>
          <w:p w14:paraId="6C686F30" w14:textId="77777777" w:rsidR="00862603" w:rsidRPr="007C4A02" w:rsidRDefault="00862603" w:rsidP="00862603">
            <w:pPr>
              <w:tabs>
                <w:tab w:val="decimal" w:pos="1180"/>
              </w:tabs>
              <w:spacing w:line="240" w:lineRule="atLeast"/>
              <w:ind w:left="-108" w:right="-198"/>
              <w:rPr>
                <w:rFonts w:cs="Times New Roman"/>
                <w:b/>
                <w:bCs/>
                <w:szCs w:val="22"/>
              </w:rPr>
            </w:pPr>
          </w:p>
        </w:tc>
        <w:tc>
          <w:tcPr>
            <w:tcW w:w="270" w:type="dxa"/>
            <w:shd w:val="clear" w:color="auto" w:fill="auto"/>
            <w:vAlign w:val="bottom"/>
          </w:tcPr>
          <w:p w14:paraId="7D7E8815"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tcBorders>
            <w:shd w:val="clear" w:color="auto" w:fill="auto"/>
            <w:vAlign w:val="bottom"/>
          </w:tcPr>
          <w:p w14:paraId="7A37935F" w14:textId="77777777" w:rsidR="00862603" w:rsidRPr="007C4A02" w:rsidRDefault="00862603" w:rsidP="00862603">
            <w:pPr>
              <w:tabs>
                <w:tab w:val="decimal" w:pos="1134"/>
              </w:tabs>
              <w:spacing w:line="240" w:lineRule="atLeast"/>
              <w:ind w:left="-108" w:right="-198"/>
              <w:rPr>
                <w:rFonts w:cs="Times New Roman"/>
                <w:b/>
                <w:bCs/>
                <w:szCs w:val="22"/>
              </w:rPr>
            </w:pPr>
          </w:p>
        </w:tc>
        <w:tc>
          <w:tcPr>
            <w:tcW w:w="270" w:type="dxa"/>
            <w:shd w:val="clear" w:color="auto" w:fill="auto"/>
            <w:vAlign w:val="bottom"/>
          </w:tcPr>
          <w:p w14:paraId="411DAC8E"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tcBorders>
              <w:top w:val="single" w:sz="4" w:space="0" w:color="auto"/>
            </w:tcBorders>
            <w:shd w:val="clear" w:color="auto" w:fill="auto"/>
            <w:vAlign w:val="bottom"/>
          </w:tcPr>
          <w:p w14:paraId="2A71A5F8" w14:textId="77777777" w:rsidR="00862603" w:rsidRPr="007C4A02" w:rsidRDefault="00862603" w:rsidP="00862603">
            <w:pPr>
              <w:tabs>
                <w:tab w:val="decimal" w:pos="1090"/>
              </w:tabs>
              <w:spacing w:line="240" w:lineRule="atLeast"/>
              <w:ind w:left="-108" w:right="-198"/>
              <w:rPr>
                <w:rFonts w:cs="Times New Roman"/>
                <w:b/>
                <w:bCs/>
                <w:szCs w:val="22"/>
              </w:rPr>
            </w:pPr>
          </w:p>
        </w:tc>
        <w:tc>
          <w:tcPr>
            <w:tcW w:w="275" w:type="dxa"/>
            <w:shd w:val="clear" w:color="auto" w:fill="auto"/>
            <w:vAlign w:val="bottom"/>
          </w:tcPr>
          <w:p w14:paraId="64F8E186" w14:textId="77777777" w:rsidR="00862603" w:rsidRPr="007C4A02" w:rsidRDefault="00862603" w:rsidP="00862603">
            <w:pPr>
              <w:tabs>
                <w:tab w:val="decimal" w:pos="1044"/>
              </w:tabs>
              <w:spacing w:line="240" w:lineRule="atLeast"/>
              <w:ind w:left="-108" w:right="-198"/>
              <w:rPr>
                <w:rFonts w:cs="Times New Roman"/>
                <w:b/>
                <w:bCs/>
                <w:szCs w:val="22"/>
              </w:rPr>
            </w:pPr>
          </w:p>
        </w:tc>
        <w:tc>
          <w:tcPr>
            <w:tcW w:w="1255" w:type="dxa"/>
            <w:tcBorders>
              <w:top w:val="single" w:sz="4" w:space="0" w:color="auto"/>
            </w:tcBorders>
            <w:shd w:val="clear" w:color="auto" w:fill="auto"/>
            <w:vAlign w:val="bottom"/>
          </w:tcPr>
          <w:p w14:paraId="3AF0C7FE" w14:textId="77777777" w:rsidR="00862603" w:rsidRPr="007C4A02" w:rsidRDefault="00862603" w:rsidP="00862603">
            <w:pPr>
              <w:tabs>
                <w:tab w:val="decimal" w:pos="990"/>
              </w:tabs>
              <w:spacing w:line="240" w:lineRule="atLeast"/>
              <w:ind w:left="-108" w:right="-198"/>
              <w:rPr>
                <w:rFonts w:cs="Times New Roman"/>
                <w:b/>
                <w:bCs/>
                <w:szCs w:val="22"/>
              </w:rPr>
            </w:pPr>
          </w:p>
        </w:tc>
        <w:tc>
          <w:tcPr>
            <w:tcW w:w="270" w:type="dxa"/>
            <w:shd w:val="clear" w:color="auto" w:fill="auto"/>
            <w:vAlign w:val="bottom"/>
          </w:tcPr>
          <w:p w14:paraId="42352DD8"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5" w:type="dxa"/>
            <w:tcBorders>
              <w:top w:val="single" w:sz="4" w:space="0" w:color="auto"/>
            </w:tcBorders>
            <w:shd w:val="clear" w:color="auto" w:fill="auto"/>
            <w:vAlign w:val="bottom"/>
          </w:tcPr>
          <w:p w14:paraId="0D2C97C1" w14:textId="77777777" w:rsidR="00862603" w:rsidRPr="007C4A02" w:rsidRDefault="00862603" w:rsidP="00862603">
            <w:pPr>
              <w:tabs>
                <w:tab w:val="decimal" w:pos="1139"/>
              </w:tabs>
              <w:spacing w:line="240" w:lineRule="atLeast"/>
              <w:ind w:left="-108" w:right="-198"/>
              <w:rPr>
                <w:rFonts w:cs="Times New Roman"/>
                <w:b/>
                <w:bCs/>
                <w:szCs w:val="22"/>
              </w:rPr>
            </w:pPr>
          </w:p>
        </w:tc>
      </w:tr>
      <w:tr w:rsidR="00862603" w:rsidRPr="007C4A02" w14:paraId="6CFFD9B1" w14:textId="77777777" w:rsidTr="00CF49FC">
        <w:tc>
          <w:tcPr>
            <w:tcW w:w="3330" w:type="dxa"/>
            <w:shd w:val="clear" w:color="auto" w:fill="auto"/>
            <w:vAlign w:val="bottom"/>
          </w:tcPr>
          <w:p w14:paraId="15B28980" w14:textId="77777777" w:rsidR="00862603" w:rsidRPr="007C4A02" w:rsidRDefault="00862603" w:rsidP="00862603">
            <w:pPr>
              <w:tabs>
                <w:tab w:val="decimal" w:pos="923"/>
                <w:tab w:val="decimal" w:pos="1004"/>
              </w:tabs>
              <w:spacing w:line="240" w:lineRule="atLeast"/>
              <w:ind w:right="-108"/>
              <w:rPr>
                <w:rFonts w:cs="Times New Roman"/>
                <w:b/>
                <w:bCs/>
                <w:szCs w:val="22"/>
              </w:rPr>
            </w:pPr>
          </w:p>
        </w:tc>
        <w:tc>
          <w:tcPr>
            <w:tcW w:w="1143" w:type="dxa"/>
            <w:shd w:val="clear" w:color="auto" w:fill="auto"/>
            <w:vAlign w:val="bottom"/>
          </w:tcPr>
          <w:p w14:paraId="7D51BB94" w14:textId="77777777" w:rsidR="00862603" w:rsidRPr="007C4A02" w:rsidRDefault="00862603" w:rsidP="00862603">
            <w:pPr>
              <w:tabs>
                <w:tab w:val="decimal" w:pos="880"/>
              </w:tabs>
              <w:spacing w:line="240" w:lineRule="atLeast"/>
              <w:ind w:left="-108" w:right="-198"/>
              <w:rPr>
                <w:rFonts w:cs="Times New Roman"/>
                <w:b/>
                <w:bCs/>
                <w:szCs w:val="22"/>
              </w:rPr>
            </w:pPr>
          </w:p>
        </w:tc>
        <w:tc>
          <w:tcPr>
            <w:tcW w:w="270" w:type="dxa"/>
            <w:shd w:val="clear" w:color="auto" w:fill="auto"/>
            <w:vAlign w:val="bottom"/>
          </w:tcPr>
          <w:p w14:paraId="439629EE"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shd w:val="clear" w:color="auto" w:fill="auto"/>
            <w:vAlign w:val="bottom"/>
          </w:tcPr>
          <w:p w14:paraId="72D37164" w14:textId="77777777" w:rsidR="00862603" w:rsidRPr="007C4A02" w:rsidRDefault="00862603" w:rsidP="00862603">
            <w:pPr>
              <w:tabs>
                <w:tab w:val="decimal" w:pos="1134"/>
              </w:tabs>
              <w:spacing w:line="240" w:lineRule="atLeast"/>
              <w:ind w:left="-108" w:right="-198"/>
              <w:rPr>
                <w:rFonts w:cs="Times New Roman"/>
                <w:b/>
                <w:bCs/>
                <w:szCs w:val="22"/>
              </w:rPr>
            </w:pPr>
          </w:p>
        </w:tc>
        <w:tc>
          <w:tcPr>
            <w:tcW w:w="270" w:type="dxa"/>
            <w:shd w:val="clear" w:color="auto" w:fill="auto"/>
            <w:vAlign w:val="bottom"/>
          </w:tcPr>
          <w:p w14:paraId="34B1F2AE" w14:textId="77777777" w:rsidR="00862603" w:rsidRPr="007C4A02" w:rsidRDefault="00862603" w:rsidP="00862603">
            <w:pPr>
              <w:tabs>
                <w:tab w:val="decimal" w:pos="1044"/>
              </w:tabs>
              <w:spacing w:line="240" w:lineRule="atLeast"/>
              <w:ind w:left="-108" w:right="-198"/>
              <w:rPr>
                <w:rFonts w:cs="Times New Roman"/>
                <w:b/>
                <w:bCs/>
                <w:szCs w:val="22"/>
              </w:rPr>
            </w:pPr>
          </w:p>
        </w:tc>
        <w:tc>
          <w:tcPr>
            <w:tcW w:w="1440" w:type="dxa"/>
            <w:shd w:val="clear" w:color="auto" w:fill="auto"/>
            <w:vAlign w:val="bottom"/>
          </w:tcPr>
          <w:p w14:paraId="29B7BFAD" w14:textId="77777777" w:rsidR="00862603" w:rsidRPr="007C4A02" w:rsidRDefault="00862603" w:rsidP="00862603">
            <w:pPr>
              <w:tabs>
                <w:tab w:val="decimal" w:pos="1180"/>
              </w:tabs>
              <w:spacing w:line="240" w:lineRule="atLeast"/>
              <w:ind w:left="-108" w:right="-198"/>
              <w:rPr>
                <w:rFonts w:cs="Times New Roman"/>
                <w:b/>
                <w:bCs/>
                <w:szCs w:val="22"/>
              </w:rPr>
            </w:pPr>
          </w:p>
        </w:tc>
        <w:tc>
          <w:tcPr>
            <w:tcW w:w="270" w:type="dxa"/>
            <w:shd w:val="clear" w:color="auto" w:fill="auto"/>
            <w:vAlign w:val="bottom"/>
          </w:tcPr>
          <w:p w14:paraId="094107BF"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shd w:val="clear" w:color="auto" w:fill="auto"/>
            <w:vAlign w:val="bottom"/>
          </w:tcPr>
          <w:p w14:paraId="1ED2F132" w14:textId="77777777" w:rsidR="00862603" w:rsidRPr="007C4A02" w:rsidRDefault="00862603" w:rsidP="00862603">
            <w:pPr>
              <w:tabs>
                <w:tab w:val="decimal" w:pos="1134"/>
              </w:tabs>
              <w:spacing w:line="240" w:lineRule="atLeast"/>
              <w:ind w:left="-108" w:right="-198"/>
              <w:rPr>
                <w:rFonts w:cs="Times New Roman"/>
                <w:b/>
                <w:bCs/>
                <w:szCs w:val="22"/>
              </w:rPr>
            </w:pPr>
          </w:p>
        </w:tc>
        <w:tc>
          <w:tcPr>
            <w:tcW w:w="270" w:type="dxa"/>
            <w:shd w:val="clear" w:color="auto" w:fill="auto"/>
            <w:vAlign w:val="bottom"/>
          </w:tcPr>
          <w:p w14:paraId="1D7BD798"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0" w:type="dxa"/>
            <w:shd w:val="clear" w:color="auto" w:fill="auto"/>
            <w:vAlign w:val="bottom"/>
          </w:tcPr>
          <w:p w14:paraId="330AA030" w14:textId="77777777" w:rsidR="00862603" w:rsidRPr="007C4A02" w:rsidRDefault="00862603" w:rsidP="00862603">
            <w:pPr>
              <w:tabs>
                <w:tab w:val="decimal" w:pos="1090"/>
              </w:tabs>
              <w:spacing w:line="240" w:lineRule="atLeast"/>
              <w:ind w:left="-108" w:right="-198"/>
              <w:rPr>
                <w:rFonts w:cs="Times New Roman"/>
                <w:b/>
                <w:bCs/>
                <w:szCs w:val="22"/>
              </w:rPr>
            </w:pPr>
          </w:p>
        </w:tc>
        <w:tc>
          <w:tcPr>
            <w:tcW w:w="275" w:type="dxa"/>
            <w:shd w:val="clear" w:color="auto" w:fill="auto"/>
            <w:vAlign w:val="bottom"/>
          </w:tcPr>
          <w:p w14:paraId="39B00D3B" w14:textId="77777777" w:rsidR="00862603" w:rsidRPr="007C4A02" w:rsidRDefault="00862603" w:rsidP="00862603">
            <w:pPr>
              <w:tabs>
                <w:tab w:val="decimal" w:pos="1044"/>
              </w:tabs>
              <w:spacing w:line="240" w:lineRule="atLeast"/>
              <w:ind w:left="-108" w:right="-198"/>
              <w:rPr>
                <w:rFonts w:cs="Times New Roman"/>
                <w:b/>
                <w:bCs/>
                <w:szCs w:val="22"/>
              </w:rPr>
            </w:pPr>
          </w:p>
        </w:tc>
        <w:tc>
          <w:tcPr>
            <w:tcW w:w="1255" w:type="dxa"/>
            <w:shd w:val="clear" w:color="auto" w:fill="auto"/>
            <w:vAlign w:val="bottom"/>
          </w:tcPr>
          <w:p w14:paraId="31F86853" w14:textId="77777777" w:rsidR="00862603" w:rsidRPr="007C4A02" w:rsidRDefault="00862603" w:rsidP="00862603">
            <w:pPr>
              <w:tabs>
                <w:tab w:val="decimal" w:pos="990"/>
              </w:tabs>
              <w:spacing w:line="240" w:lineRule="atLeast"/>
              <w:ind w:left="-108" w:right="-198"/>
              <w:rPr>
                <w:rFonts w:cs="Times New Roman"/>
                <w:b/>
                <w:bCs/>
                <w:szCs w:val="22"/>
              </w:rPr>
            </w:pPr>
          </w:p>
        </w:tc>
        <w:tc>
          <w:tcPr>
            <w:tcW w:w="270" w:type="dxa"/>
            <w:shd w:val="clear" w:color="auto" w:fill="auto"/>
            <w:vAlign w:val="bottom"/>
          </w:tcPr>
          <w:p w14:paraId="21C71477" w14:textId="77777777" w:rsidR="00862603" w:rsidRPr="007C4A02" w:rsidRDefault="00862603" w:rsidP="00862603">
            <w:pPr>
              <w:tabs>
                <w:tab w:val="decimal" w:pos="1044"/>
              </w:tabs>
              <w:spacing w:line="240" w:lineRule="atLeast"/>
              <w:ind w:left="-108" w:right="-198"/>
              <w:rPr>
                <w:rFonts w:cs="Times New Roman"/>
                <w:b/>
                <w:bCs/>
                <w:szCs w:val="22"/>
              </w:rPr>
            </w:pPr>
          </w:p>
        </w:tc>
        <w:tc>
          <w:tcPr>
            <w:tcW w:w="1355" w:type="dxa"/>
            <w:shd w:val="clear" w:color="auto" w:fill="auto"/>
            <w:vAlign w:val="bottom"/>
          </w:tcPr>
          <w:p w14:paraId="6D68EAAD" w14:textId="77777777" w:rsidR="00862603" w:rsidRPr="007C4A02" w:rsidRDefault="00862603" w:rsidP="00862603">
            <w:pPr>
              <w:tabs>
                <w:tab w:val="decimal" w:pos="1139"/>
              </w:tabs>
              <w:spacing w:line="240" w:lineRule="atLeast"/>
              <w:ind w:left="-108" w:right="-198"/>
              <w:rPr>
                <w:rFonts w:cs="Times New Roman"/>
                <w:b/>
                <w:bCs/>
                <w:szCs w:val="22"/>
              </w:rPr>
            </w:pPr>
          </w:p>
        </w:tc>
      </w:tr>
      <w:tr w:rsidR="00862603" w:rsidRPr="007C4A02" w14:paraId="3C0978A2" w14:textId="77777777" w:rsidTr="00CF49FC">
        <w:tc>
          <w:tcPr>
            <w:tcW w:w="3330" w:type="dxa"/>
            <w:shd w:val="clear" w:color="auto" w:fill="auto"/>
            <w:vAlign w:val="bottom"/>
          </w:tcPr>
          <w:p w14:paraId="1DE537B8" w14:textId="77777777" w:rsidR="00862603" w:rsidRPr="007C4A02" w:rsidRDefault="00862603" w:rsidP="00862603">
            <w:pPr>
              <w:spacing w:line="240" w:lineRule="atLeast"/>
              <w:ind w:left="-20"/>
              <w:rPr>
                <w:rFonts w:cs="Times New Roman"/>
                <w:b/>
                <w:bCs/>
                <w:i/>
                <w:iCs/>
                <w:szCs w:val="22"/>
              </w:rPr>
            </w:pPr>
          </w:p>
        </w:tc>
        <w:tc>
          <w:tcPr>
            <w:tcW w:w="1143" w:type="dxa"/>
            <w:shd w:val="clear" w:color="auto" w:fill="auto"/>
            <w:vAlign w:val="bottom"/>
          </w:tcPr>
          <w:p w14:paraId="7D975CBD"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32CDC921"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1BA9C43E" w14:textId="77777777" w:rsidR="00862603" w:rsidRPr="007C4A02" w:rsidRDefault="00862603" w:rsidP="00862603">
            <w:pPr>
              <w:spacing w:line="240" w:lineRule="atLeast"/>
              <w:ind w:left="-108" w:right="14"/>
              <w:jc w:val="right"/>
              <w:rPr>
                <w:rFonts w:cs="Times New Roman"/>
                <w:szCs w:val="22"/>
              </w:rPr>
            </w:pPr>
          </w:p>
        </w:tc>
        <w:tc>
          <w:tcPr>
            <w:tcW w:w="270" w:type="dxa"/>
            <w:shd w:val="clear" w:color="auto" w:fill="auto"/>
            <w:vAlign w:val="bottom"/>
          </w:tcPr>
          <w:p w14:paraId="5ADA3C6A" w14:textId="77777777" w:rsidR="00862603" w:rsidRPr="007C4A02" w:rsidRDefault="00862603" w:rsidP="00862603">
            <w:pPr>
              <w:spacing w:line="240" w:lineRule="atLeast"/>
              <w:ind w:left="-108" w:right="14"/>
              <w:jc w:val="center"/>
              <w:rPr>
                <w:rFonts w:cs="Times New Roman"/>
                <w:i/>
                <w:iCs/>
                <w:szCs w:val="22"/>
                <w:rtl/>
                <w:cs/>
              </w:rPr>
            </w:pPr>
          </w:p>
        </w:tc>
        <w:tc>
          <w:tcPr>
            <w:tcW w:w="1440" w:type="dxa"/>
            <w:shd w:val="clear" w:color="auto" w:fill="auto"/>
            <w:vAlign w:val="bottom"/>
          </w:tcPr>
          <w:p w14:paraId="014C89B3"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704B4DAC"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13EFC1CA"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6FEA1C99"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03581EF5" w14:textId="77777777" w:rsidR="00862603" w:rsidRPr="007C4A02" w:rsidRDefault="00862603" w:rsidP="00862603">
            <w:pPr>
              <w:spacing w:line="240" w:lineRule="atLeast"/>
              <w:ind w:left="-108" w:right="14"/>
              <w:jc w:val="center"/>
              <w:rPr>
                <w:rFonts w:cs="Times New Roman"/>
                <w:i/>
                <w:iCs/>
                <w:szCs w:val="22"/>
                <w:rtl/>
                <w:cs/>
              </w:rPr>
            </w:pPr>
          </w:p>
        </w:tc>
        <w:tc>
          <w:tcPr>
            <w:tcW w:w="275" w:type="dxa"/>
            <w:shd w:val="clear" w:color="auto" w:fill="auto"/>
            <w:vAlign w:val="bottom"/>
          </w:tcPr>
          <w:p w14:paraId="66A85CC4" w14:textId="77777777" w:rsidR="00862603" w:rsidRPr="007C4A02" w:rsidRDefault="00862603" w:rsidP="00862603">
            <w:pPr>
              <w:spacing w:line="240" w:lineRule="atLeast"/>
              <w:ind w:left="-108" w:right="14"/>
              <w:jc w:val="center"/>
              <w:rPr>
                <w:rFonts w:cs="Times New Roman"/>
                <w:i/>
                <w:iCs/>
                <w:szCs w:val="22"/>
                <w:rtl/>
                <w:cs/>
              </w:rPr>
            </w:pPr>
          </w:p>
        </w:tc>
        <w:tc>
          <w:tcPr>
            <w:tcW w:w="1255" w:type="dxa"/>
            <w:shd w:val="clear" w:color="auto" w:fill="auto"/>
            <w:vAlign w:val="bottom"/>
          </w:tcPr>
          <w:p w14:paraId="63FBBB25" w14:textId="77777777" w:rsidR="00862603" w:rsidRPr="007C4A02" w:rsidRDefault="00862603" w:rsidP="00862603">
            <w:pPr>
              <w:tabs>
                <w:tab w:val="decimal" w:pos="652"/>
              </w:tabs>
              <w:spacing w:line="240" w:lineRule="atLeast"/>
              <w:ind w:left="-108" w:right="-153"/>
              <w:rPr>
                <w:rFonts w:cs="Times New Roman"/>
                <w:i/>
                <w:iCs/>
                <w:szCs w:val="22"/>
                <w:rtl/>
                <w:cs/>
              </w:rPr>
            </w:pPr>
          </w:p>
        </w:tc>
        <w:tc>
          <w:tcPr>
            <w:tcW w:w="270" w:type="dxa"/>
            <w:shd w:val="clear" w:color="auto" w:fill="auto"/>
            <w:vAlign w:val="bottom"/>
          </w:tcPr>
          <w:p w14:paraId="4B476284" w14:textId="77777777" w:rsidR="00862603" w:rsidRPr="007C4A02" w:rsidRDefault="00862603" w:rsidP="00862603">
            <w:pPr>
              <w:spacing w:line="240" w:lineRule="atLeast"/>
              <w:ind w:left="-108" w:right="14"/>
              <w:jc w:val="center"/>
              <w:rPr>
                <w:rFonts w:cs="Times New Roman"/>
                <w:i/>
                <w:iCs/>
                <w:szCs w:val="22"/>
                <w:rtl/>
                <w:cs/>
              </w:rPr>
            </w:pPr>
          </w:p>
        </w:tc>
        <w:tc>
          <w:tcPr>
            <w:tcW w:w="1355" w:type="dxa"/>
            <w:shd w:val="clear" w:color="auto" w:fill="auto"/>
            <w:vAlign w:val="bottom"/>
          </w:tcPr>
          <w:p w14:paraId="0C9B4742" w14:textId="77777777" w:rsidR="00862603" w:rsidRPr="007C4A02" w:rsidRDefault="00862603" w:rsidP="00862603">
            <w:pPr>
              <w:spacing w:line="240" w:lineRule="atLeast"/>
              <w:ind w:left="-108" w:right="14"/>
              <w:jc w:val="center"/>
              <w:rPr>
                <w:rFonts w:cs="Times New Roman"/>
                <w:i/>
                <w:iCs/>
                <w:szCs w:val="22"/>
                <w:rtl/>
                <w:cs/>
              </w:rPr>
            </w:pPr>
          </w:p>
        </w:tc>
      </w:tr>
      <w:tr w:rsidR="00862603" w:rsidRPr="007C4A02" w14:paraId="328179EA" w14:textId="77777777" w:rsidTr="00CF49FC">
        <w:tc>
          <w:tcPr>
            <w:tcW w:w="3330" w:type="dxa"/>
            <w:shd w:val="clear" w:color="auto" w:fill="auto"/>
            <w:vAlign w:val="bottom"/>
          </w:tcPr>
          <w:p w14:paraId="1FDFC150" w14:textId="77777777" w:rsidR="00862603" w:rsidRPr="007C4A02" w:rsidRDefault="00862603" w:rsidP="00862603">
            <w:pPr>
              <w:spacing w:line="240" w:lineRule="atLeast"/>
              <w:ind w:left="-20"/>
              <w:rPr>
                <w:rFonts w:cs="Times New Roman"/>
                <w:b/>
                <w:bCs/>
                <w:i/>
                <w:iCs/>
                <w:szCs w:val="22"/>
              </w:rPr>
            </w:pPr>
          </w:p>
        </w:tc>
        <w:tc>
          <w:tcPr>
            <w:tcW w:w="1143" w:type="dxa"/>
            <w:shd w:val="clear" w:color="auto" w:fill="auto"/>
            <w:vAlign w:val="bottom"/>
          </w:tcPr>
          <w:p w14:paraId="6607D1BB"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5505F190"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6010FA1A" w14:textId="77777777" w:rsidR="00862603" w:rsidRPr="007C4A02" w:rsidRDefault="00862603" w:rsidP="00862603">
            <w:pPr>
              <w:spacing w:line="240" w:lineRule="atLeast"/>
              <w:ind w:left="-108" w:right="14"/>
              <w:jc w:val="right"/>
              <w:rPr>
                <w:rFonts w:cs="Times New Roman"/>
                <w:szCs w:val="22"/>
              </w:rPr>
            </w:pPr>
          </w:p>
        </w:tc>
        <w:tc>
          <w:tcPr>
            <w:tcW w:w="270" w:type="dxa"/>
            <w:shd w:val="clear" w:color="auto" w:fill="auto"/>
            <w:vAlign w:val="bottom"/>
          </w:tcPr>
          <w:p w14:paraId="06579AA7" w14:textId="77777777" w:rsidR="00862603" w:rsidRPr="007C4A02" w:rsidRDefault="00862603" w:rsidP="00862603">
            <w:pPr>
              <w:spacing w:line="240" w:lineRule="atLeast"/>
              <w:ind w:left="-108" w:right="14"/>
              <w:jc w:val="center"/>
              <w:rPr>
                <w:rFonts w:cs="Times New Roman"/>
                <w:i/>
                <w:iCs/>
                <w:szCs w:val="22"/>
                <w:rtl/>
                <w:cs/>
              </w:rPr>
            </w:pPr>
          </w:p>
        </w:tc>
        <w:tc>
          <w:tcPr>
            <w:tcW w:w="1440" w:type="dxa"/>
            <w:shd w:val="clear" w:color="auto" w:fill="auto"/>
            <w:vAlign w:val="bottom"/>
          </w:tcPr>
          <w:p w14:paraId="69D4BF06"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21B13886"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26D24360"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6B6F736B"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2DABBCE5" w14:textId="77777777" w:rsidR="00862603" w:rsidRPr="007C4A02" w:rsidRDefault="00862603" w:rsidP="00862603">
            <w:pPr>
              <w:spacing w:line="240" w:lineRule="atLeast"/>
              <w:ind w:left="-108" w:right="14"/>
              <w:jc w:val="center"/>
              <w:rPr>
                <w:rFonts w:cs="Times New Roman"/>
                <w:i/>
                <w:iCs/>
                <w:szCs w:val="22"/>
                <w:rtl/>
                <w:cs/>
              </w:rPr>
            </w:pPr>
          </w:p>
        </w:tc>
        <w:tc>
          <w:tcPr>
            <w:tcW w:w="275" w:type="dxa"/>
            <w:shd w:val="clear" w:color="auto" w:fill="auto"/>
            <w:vAlign w:val="bottom"/>
          </w:tcPr>
          <w:p w14:paraId="307A5BC2" w14:textId="77777777" w:rsidR="00862603" w:rsidRPr="007C4A02" w:rsidRDefault="00862603" w:rsidP="00862603">
            <w:pPr>
              <w:spacing w:line="240" w:lineRule="atLeast"/>
              <w:ind w:left="-108" w:right="14"/>
              <w:jc w:val="center"/>
              <w:rPr>
                <w:rFonts w:cs="Times New Roman"/>
                <w:i/>
                <w:iCs/>
                <w:szCs w:val="22"/>
                <w:rtl/>
                <w:cs/>
              </w:rPr>
            </w:pPr>
          </w:p>
        </w:tc>
        <w:tc>
          <w:tcPr>
            <w:tcW w:w="1255" w:type="dxa"/>
            <w:shd w:val="clear" w:color="auto" w:fill="auto"/>
            <w:vAlign w:val="bottom"/>
          </w:tcPr>
          <w:p w14:paraId="611EEEA7" w14:textId="77777777" w:rsidR="00862603" w:rsidRPr="007C4A02" w:rsidRDefault="00862603" w:rsidP="00862603">
            <w:pPr>
              <w:tabs>
                <w:tab w:val="decimal" w:pos="652"/>
              </w:tabs>
              <w:spacing w:line="240" w:lineRule="atLeast"/>
              <w:ind w:left="-108" w:right="-153"/>
              <w:rPr>
                <w:rFonts w:cs="Times New Roman"/>
                <w:i/>
                <w:iCs/>
                <w:szCs w:val="22"/>
                <w:rtl/>
                <w:cs/>
              </w:rPr>
            </w:pPr>
          </w:p>
        </w:tc>
        <w:tc>
          <w:tcPr>
            <w:tcW w:w="270" w:type="dxa"/>
            <w:shd w:val="clear" w:color="auto" w:fill="auto"/>
            <w:vAlign w:val="bottom"/>
          </w:tcPr>
          <w:p w14:paraId="7AB659F3" w14:textId="77777777" w:rsidR="00862603" w:rsidRPr="007C4A02" w:rsidRDefault="00862603" w:rsidP="00862603">
            <w:pPr>
              <w:spacing w:line="240" w:lineRule="atLeast"/>
              <w:ind w:left="-108" w:right="14"/>
              <w:jc w:val="center"/>
              <w:rPr>
                <w:rFonts w:cs="Times New Roman"/>
                <w:i/>
                <w:iCs/>
                <w:szCs w:val="22"/>
                <w:rtl/>
                <w:cs/>
              </w:rPr>
            </w:pPr>
          </w:p>
        </w:tc>
        <w:tc>
          <w:tcPr>
            <w:tcW w:w="1355" w:type="dxa"/>
            <w:shd w:val="clear" w:color="auto" w:fill="auto"/>
            <w:vAlign w:val="bottom"/>
          </w:tcPr>
          <w:p w14:paraId="40A5C4F3" w14:textId="77777777" w:rsidR="00862603" w:rsidRPr="007C4A02" w:rsidRDefault="00862603" w:rsidP="00862603">
            <w:pPr>
              <w:spacing w:line="240" w:lineRule="atLeast"/>
              <w:ind w:left="-108" w:right="14"/>
              <w:jc w:val="center"/>
              <w:rPr>
                <w:rFonts w:cs="Times New Roman"/>
                <w:i/>
                <w:iCs/>
                <w:szCs w:val="22"/>
                <w:rtl/>
                <w:cs/>
              </w:rPr>
            </w:pPr>
          </w:p>
        </w:tc>
      </w:tr>
      <w:tr w:rsidR="00862603" w:rsidRPr="007C4A02" w14:paraId="01F25518" w14:textId="77777777" w:rsidTr="00CF49FC">
        <w:tc>
          <w:tcPr>
            <w:tcW w:w="3330" w:type="dxa"/>
            <w:shd w:val="clear" w:color="auto" w:fill="auto"/>
            <w:vAlign w:val="bottom"/>
          </w:tcPr>
          <w:p w14:paraId="75812CCA" w14:textId="77777777" w:rsidR="00862603" w:rsidRPr="007C4A02" w:rsidRDefault="00862603" w:rsidP="00862603">
            <w:pPr>
              <w:spacing w:line="240" w:lineRule="atLeast"/>
              <w:ind w:left="-20"/>
              <w:rPr>
                <w:rFonts w:cs="Times New Roman"/>
                <w:b/>
                <w:bCs/>
                <w:i/>
                <w:iCs/>
                <w:szCs w:val="22"/>
              </w:rPr>
            </w:pPr>
          </w:p>
        </w:tc>
        <w:tc>
          <w:tcPr>
            <w:tcW w:w="1143" w:type="dxa"/>
            <w:shd w:val="clear" w:color="auto" w:fill="auto"/>
            <w:vAlign w:val="bottom"/>
          </w:tcPr>
          <w:p w14:paraId="77A02B41"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56A84FC7"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1209662E" w14:textId="77777777" w:rsidR="00862603" w:rsidRPr="007C4A02" w:rsidRDefault="00862603" w:rsidP="00862603">
            <w:pPr>
              <w:spacing w:line="240" w:lineRule="atLeast"/>
              <w:ind w:left="-108" w:right="14"/>
              <w:jc w:val="right"/>
              <w:rPr>
                <w:rFonts w:cs="Times New Roman"/>
                <w:szCs w:val="22"/>
              </w:rPr>
            </w:pPr>
          </w:p>
        </w:tc>
        <w:tc>
          <w:tcPr>
            <w:tcW w:w="270" w:type="dxa"/>
            <w:shd w:val="clear" w:color="auto" w:fill="auto"/>
            <w:vAlign w:val="bottom"/>
          </w:tcPr>
          <w:p w14:paraId="0DA1A0DF" w14:textId="77777777" w:rsidR="00862603" w:rsidRPr="007C4A02" w:rsidRDefault="00862603" w:rsidP="00862603">
            <w:pPr>
              <w:spacing w:line="240" w:lineRule="atLeast"/>
              <w:ind w:left="-108" w:right="14"/>
              <w:jc w:val="center"/>
              <w:rPr>
                <w:rFonts w:cs="Times New Roman"/>
                <w:i/>
                <w:iCs/>
                <w:szCs w:val="22"/>
                <w:rtl/>
                <w:cs/>
              </w:rPr>
            </w:pPr>
          </w:p>
        </w:tc>
        <w:tc>
          <w:tcPr>
            <w:tcW w:w="1440" w:type="dxa"/>
            <w:shd w:val="clear" w:color="auto" w:fill="auto"/>
            <w:vAlign w:val="bottom"/>
          </w:tcPr>
          <w:p w14:paraId="0CA53A4C"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39BA1A53"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3390BC24"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528E90B0"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42518116" w14:textId="77777777" w:rsidR="00862603" w:rsidRPr="007C4A02" w:rsidRDefault="00862603" w:rsidP="00862603">
            <w:pPr>
              <w:spacing w:line="240" w:lineRule="atLeast"/>
              <w:ind w:left="-108" w:right="14"/>
              <w:jc w:val="center"/>
              <w:rPr>
                <w:rFonts w:cs="Times New Roman"/>
                <w:i/>
                <w:iCs/>
                <w:szCs w:val="22"/>
                <w:rtl/>
                <w:cs/>
              </w:rPr>
            </w:pPr>
          </w:p>
        </w:tc>
        <w:tc>
          <w:tcPr>
            <w:tcW w:w="275" w:type="dxa"/>
            <w:shd w:val="clear" w:color="auto" w:fill="auto"/>
            <w:vAlign w:val="bottom"/>
          </w:tcPr>
          <w:p w14:paraId="4BD1F7F7" w14:textId="77777777" w:rsidR="00862603" w:rsidRPr="007C4A02" w:rsidRDefault="00862603" w:rsidP="00862603">
            <w:pPr>
              <w:spacing w:line="240" w:lineRule="atLeast"/>
              <w:ind w:left="-108" w:right="14"/>
              <w:jc w:val="center"/>
              <w:rPr>
                <w:rFonts w:cs="Times New Roman"/>
                <w:i/>
                <w:iCs/>
                <w:szCs w:val="22"/>
                <w:rtl/>
                <w:cs/>
              </w:rPr>
            </w:pPr>
          </w:p>
        </w:tc>
        <w:tc>
          <w:tcPr>
            <w:tcW w:w="1255" w:type="dxa"/>
            <w:shd w:val="clear" w:color="auto" w:fill="auto"/>
            <w:vAlign w:val="bottom"/>
          </w:tcPr>
          <w:p w14:paraId="5122A9CD" w14:textId="77777777" w:rsidR="00862603" w:rsidRPr="007C4A02" w:rsidRDefault="00862603" w:rsidP="00862603">
            <w:pPr>
              <w:tabs>
                <w:tab w:val="decimal" w:pos="652"/>
              </w:tabs>
              <w:spacing w:line="240" w:lineRule="atLeast"/>
              <w:ind w:left="-108" w:right="-153"/>
              <w:rPr>
                <w:rFonts w:cs="Times New Roman"/>
                <w:i/>
                <w:iCs/>
                <w:szCs w:val="22"/>
                <w:rtl/>
                <w:cs/>
              </w:rPr>
            </w:pPr>
          </w:p>
        </w:tc>
        <w:tc>
          <w:tcPr>
            <w:tcW w:w="270" w:type="dxa"/>
            <w:shd w:val="clear" w:color="auto" w:fill="auto"/>
            <w:vAlign w:val="bottom"/>
          </w:tcPr>
          <w:p w14:paraId="39D90CF7" w14:textId="77777777" w:rsidR="00862603" w:rsidRPr="007C4A02" w:rsidRDefault="00862603" w:rsidP="00862603">
            <w:pPr>
              <w:spacing w:line="240" w:lineRule="atLeast"/>
              <w:ind w:left="-108" w:right="14"/>
              <w:jc w:val="center"/>
              <w:rPr>
                <w:rFonts w:cs="Times New Roman"/>
                <w:i/>
                <w:iCs/>
                <w:szCs w:val="22"/>
                <w:rtl/>
                <w:cs/>
              </w:rPr>
            </w:pPr>
          </w:p>
        </w:tc>
        <w:tc>
          <w:tcPr>
            <w:tcW w:w="1355" w:type="dxa"/>
            <w:shd w:val="clear" w:color="auto" w:fill="auto"/>
            <w:vAlign w:val="bottom"/>
          </w:tcPr>
          <w:p w14:paraId="56D3445C" w14:textId="77777777" w:rsidR="00862603" w:rsidRPr="007C4A02" w:rsidRDefault="00862603" w:rsidP="00862603">
            <w:pPr>
              <w:spacing w:line="240" w:lineRule="atLeast"/>
              <w:ind w:left="-108" w:right="14"/>
              <w:jc w:val="center"/>
              <w:rPr>
                <w:rFonts w:cs="Times New Roman"/>
                <w:i/>
                <w:iCs/>
                <w:szCs w:val="22"/>
                <w:rtl/>
                <w:cs/>
              </w:rPr>
            </w:pPr>
          </w:p>
        </w:tc>
      </w:tr>
      <w:tr w:rsidR="00862603" w:rsidRPr="007C4A02" w14:paraId="743BD6E4" w14:textId="77777777" w:rsidTr="00CF49FC">
        <w:tc>
          <w:tcPr>
            <w:tcW w:w="3330" w:type="dxa"/>
            <w:shd w:val="clear" w:color="auto" w:fill="auto"/>
            <w:vAlign w:val="bottom"/>
          </w:tcPr>
          <w:p w14:paraId="630B6D65" w14:textId="77777777" w:rsidR="00862603" w:rsidRPr="007C4A02" w:rsidRDefault="00862603" w:rsidP="00862603">
            <w:pPr>
              <w:spacing w:line="240" w:lineRule="atLeast"/>
              <w:ind w:left="-20"/>
              <w:rPr>
                <w:rFonts w:cs="Times New Roman"/>
                <w:b/>
                <w:bCs/>
                <w:i/>
                <w:iCs/>
                <w:szCs w:val="22"/>
              </w:rPr>
            </w:pPr>
          </w:p>
        </w:tc>
        <w:tc>
          <w:tcPr>
            <w:tcW w:w="1143" w:type="dxa"/>
            <w:shd w:val="clear" w:color="auto" w:fill="auto"/>
            <w:vAlign w:val="bottom"/>
          </w:tcPr>
          <w:p w14:paraId="4870A0EB"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23DA406C"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06E63C0A" w14:textId="77777777" w:rsidR="00862603" w:rsidRPr="007C4A02" w:rsidRDefault="00862603" w:rsidP="00862603">
            <w:pPr>
              <w:spacing w:line="240" w:lineRule="atLeast"/>
              <w:ind w:left="-108" w:right="14"/>
              <w:jc w:val="right"/>
              <w:rPr>
                <w:rFonts w:cs="Times New Roman"/>
                <w:szCs w:val="22"/>
              </w:rPr>
            </w:pPr>
          </w:p>
        </w:tc>
        <w:tc>
          <w:tcPr>
            <w:tcW w:w="270" w:type="dxa"/>
            <w:shd w:val="clear" w:color="auto" w:fill="auto"/>
            <w:vAlign w:val="bottom"/>
          </w:tcPr>
          <w:p w14:paraId="499A0614" w14:textId="77777777" w:rsidR="00862603" w:rsidRPr="007C4A02" w:rsidRDefault="00862603" w:rsidP="00862603">
            <w:pPr>
              <w:spacing w:line="240" w:lineRule="atLeast"/>
              <w:ind w:left="-108" w:right="14"/>
              <w:jc w:val="center"/>
              <w:rPr>
                <w:rFonts w:cs="Times New Roman"/>
                <w:i/>
                <w:iCs/>
                <w:szCs w:val="22"/>
                <w:rtl/>
                <w:cs/>
              </w:rPr>
            </w:pPr>
          </w:p>
        </w:tc>
        <w:tc>
          <w:tcPr>
            <w:tcW w:w="1440" w:type="dxa"/>
            <w:shd w:val="clear" w:color="auto" w:fill="auto"/>
            <w:vAlign w:val="bottom"/>
          </w:tcPr>
          <w:p w14:paraId="34E7FAD1"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428DFDB1"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5C4A3A01" w14:textId="77777777" w:rsidR="00862603" w:rsidRPr="007C4A02"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26A015E0" w14:textId="77777777" w:rsidR="00862603" w:rsidRPr="007C4A02"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66740039" w14:textId="77777777" w:rsidR="00862603" w:rsidRPr="007C4A02" w:rsidRDefault="00862603" w:rsidP="00862603">
            <w:pPr>
              <w:spacing w:line="240" w:lineRule="atLeast"/>
              <w:ind w:left="-108" w:right="14"/>
              <w:jc w:val="center"/>
              <w:rPr>
                <w:rFonts w:cs="Times New Roman"/>
                <w:i/>
                <w:iCs/>
                <w:szCs w:val="22"/>
                <w:rtl/>
                <w:cs/>
              </w:rPr>
            </w:pPr>
          </w:p>
        </w:tc>
        <w:tc>
          <w:tcPr>
            <w:tcW w:w="275" w:type="dxa"/>
            <w:shd w:val="clear" w:color="auto" w:fill="auto"/>
            <w:vAlign w:val="bottom"/>
          </w:tcPr>
          <w:p w14:paraId="0B398059" w14:textId="77777777" w:rsidR="00862603" w:rsidRPr="007C4A02" w:rsidRDefault="00862603" w:rsidP="00862603">
            <w:pPr>
              <w:spacing w:line="240" w:lineRule="atLeast"/>
              <w:ind w:left="-108" w:right="14"/>
              <w:jc w:val="center"/>
              <w:rPr>
                <w:rFonts w:cs="Times New Roman"/>
                <w:i/>
                <w:iCs/>
                <w:szCs w:val="22"/>
                <w:rtl/>
                <w:cs/>
              </w:rPr>
            </w:pPr>
          </w:p>
        </w:tc>
        <w:tc>
          <w:tcPr>
            <w:tcW w:w="1255" w:type="dxa"/>
            <w:shd w:val="clear" w:color="auto" w:fill="auto"/>
            <w:vAlign w:val="bottom"/>
          </w:tcPr>
          <w:p w14:paraId="37FD908D" w14:textId="77777777" w:rsidR="00862603" w:rsidRPr="007C4A02" w:rsidRDefault="00862603" w:rsidP="00862603">
            <w:pPr>
              <w:tabs>
                <w:tab w:val="decimal" w:pos="652"/>
              </w:tabs>
              <w:spacing w:line="240" w:lineRule="atLeast"/>
              <w:ind w:left="-108" w:right="-153"/>
              <w:rPr>
                <w:rFonts w:cs="Times New Roman"/>
                <w:i/>
                <w:iCs/>
                <w:szCs w:val="22"/>
                <w:rtl/>
                <w:cs/>
              </w:rPr>
            </w:pPr>
          </w:p>
        </w:tc>
        <w:tc>
          <w:tcPr>
            <w:tcW w:w="270" w:type="dxa"/>
            <w:shd w:val="clear" w:color="auto" w:fill="auto"/>
            <w:vAlign w:val="bottom"/>
          </w:tcPr>
          <w:p w14:paraId="159F503C" w14:textId="77777777" w:rsidR="00862603" w:rsidRPr="007C4A02" w:rsidRDefault="00862603" w:rsidP="00862603">
            <w:pPr>
              <w:spacing w:line="240" w:lineRule="atLeast"/>
              <w:ind w:left="-108" w:right="14"/>
              <w:jc w:val="center"/>
              <w:rPr>
                <w:rFonts w:cs="Times New Roman"/>
                <w:i/>
                <w:iCs/>
                <w:szCs w:val="22"/>
                <w:rtl/>
                <w:cs/>
              </w:rPr>
            </w:pPr>
          </w:p>
        </w:tc>
        <w:tc>
          <w:tcPr>
            <w:tcW w:w="1355" w:type="dxa"/>
            <w:shd w:val="clear" w:color="auto" w:fill="auto"/>
            <w:vAlign w:val="bottom"/>
          </w:tcPr>
          <w:p w14:paraId="1BD5CD90" w14:textId="77777777" w:rsidR="00862603" w:rsidRPr="007C4A02" w:rsidRDefault="00862603" w:rsidP="00862603">
            <w:pPr>
              <w:spacing w:line="240" w:lineRule="atLeast"/>
              <w:ind w:left="-108" w:right="14"/>
              <w:jc w:val="center"/>
              <w:rPr>
                <w:rFonts w:cs="Times New Roman"/>
                <w:i/>
                <w:iCs/>
                <w:szCs w:val="22"/>
                <w:rtl/>
                <w:cs/>
              </w:rPr>
            </w:pPr>
          </w:p>
        </w:tc>
      </w:tr>
      <w:tr w:rsidR="00862603" w:rsidRPr="007C4A02" w14:paraId="19875DCC" w14:textId="77777777" w:rsidTr="00CF49FC">
        <w:tc>
          <w:tcPr>
            <w:tcW w:w="3330" w:type="dxa"/>
            <w:shd w:val="clear" w:color="auto" w:fill="auto"/>
            <w:vAlign w:val="bottom"/>
          </w:tcPr>
          <w:p w14:paraId="2E4F5C67" w14:textId="77777777" w:rsidR="00862603" w:rsidRPr="009A2CB7" w:rsidRDefault="00862603" w:rsidP="00862603">
            <w:pPr>
              <w:spacing w:line="240" w:lineRule="atLeast"/>
              <w:ind w:left="-20"/>
              <w:rPr>
                <w:rFonts w:cs="Times New Roman"/>
                <w:b/>
                <w:bCs/>
                <w:i/>
                <w:iCs/>
                <w:szCs w:val="22"/>
              </w:rPr>
            </w:pPr>
            <w:r w:rsidRPr="009A2CB7">
              <w:rPr>
                <w:rFonts w:cs="Times New Roman"/>
                <w:b/>
                <w:bCs/>
                <w:i/>
                <w:iCs/>
                <w:szCs w:val="22"/>
              </w:rPr>
              <w:lastRenderedPageBreak/>
              <w:t xml:space="preserve">Depreciation and </w:t>
            </w:r>
          </w:p>
        </w:tc>
        <w:tc>
          <w:tcPr>
            <w:tcW w:w="1143" w:type="dxa"/>
            <w:shd w:val="clear" w:color="auto" w:fill="auto"/>
            <w:vAlign w:val="bottom"/>
          </w:tcPr>
          <w:p w14:paraId="3598B40F" w14:textId="77777777" w:rsidR="00862603" w:rsidRPr="009A2CB7"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3E4078B8" w14:textId="77777777" w:rsidR="00862603" w:rsidRPr="009A2CB7"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4A63F971" w14:textId="77777777" w:rsidR="00862603" w:rsidRPr="009A2CB7" w:rsidRDefault="00862603" w:rsidP="00862603">
            <w:pPr>
              <w:spacing w:line="240" w:lineRule="atLeast"/>
              <w:ind w:left="-108" w:right="14"/>
              <w:jc w:val="right"/>
              <w:rPr>
                <w:rFonts w:cs="Times New Roman"/>
                <w:szCs w:val="22"/>
              </w:rPr>
            </w:pPr>
          </w:p>
        </w:tc>
        <w:tc>
          <w:tcPr>
            <w:tcW w:w="270" w:type="dxa"/>
            <w:shd w:val="clear" w:color="auto" w:fill="auto"/>
            <w:vAlign w:val="bottom"/>
          </w:tcPr>
          <w:p w14:paraId="786552A4" w14:textId="77777777" w:rsidR="00862603" w:rsidRPr="009A2CB7" w:rsidRDefault="00862603" w:rsidP="00862603">
            <w:pPr>
              <w:spacing w:line="240" w:lineRule="atLeast"/>
              <w:ind w:left="-108" w:right="14"/>
              <w:jc w:val="center"/>
              <w:rPr>
                <w:rFonts w:cs="Times New Roman"/>
                <w:i/>
                <w:iCs/>
                <w:szCs w:val="22"/>
                <w:rtl/>
                <w:cs/>
              </w:rPr>
            </w:pPr>
          </w:p>
        </w:tc>
        <w:tc>
          <w:tcPr>
            <w:tcW w:w="1440" w:type="dxa"/>
            <w:shd w:val="clear" w:color="auto" w:fill="auto"/>
            <w:vAlign w:val="bottom"/>
          </w:tcPr>
          <w:p w14:paraId="622061AD" w14:textId="77777777" w:rsidR="00862603" w:rsidRPr="009A2CB7"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0F500CAE" w14:textId="77777777" w:rsidR="00862603" w:rsidRPr="009A2CB7"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0D033918" w14:textId="77777777" w:rsidR="00862603" w:rsidRPr="009A2CB7" w:rsidRDefault="00862603" w:rsidP="00862603">
            <w:pPr>
              <w:spacing w:line="240" w:lineRule="atLeast"/>
              <w:ind w:left="-108" w:right="14"/>
              <w:jc w:val="center"/>
              <w:rPr>
                <w:rFonts w:cs="Times New Roman"/>
                <w:i/>
                <w:iCs/>
                <w:szCs w:val="22"/>
                <w:rtl/>
                <w:cs/>
              </w:rPr>
            </w:pPr>
          </w:p>
        </w:tc>
        <w:tc>
          <w:tcPr>
            <w:tcW w:w="270" w:type="dxa"/>
            <w:shd w:val="clear" w:color="auto" w:fill="auto"/>
            <w:vAlign w:val="bottom"/>
          </w:tcPr>
          <w:p w14:paraId="4FB204F1" w14:textId="77777777" w:rsidR="00862603" w:rsidRPr="009A2CB7" w:rsidRDefault="00862603" w:rsidP="00862603">
            <w:pPr>
              <w:spacing w:line="240" w:lineRule="atLeast"/>
              <w:ind w:left="-108" w:right="14"/>
              <w:jc w:val="center"/>
              <w:rPr>
                <w:rFonts w:cs="Times New Roman"/>
                <w:i/>
                <w:iCs/>
                <w:szCs w:val="22"/>
                <w:rtl/>
                <w:cs/>
              </w:rPr>
            </w:pPr>
          </w:p>
        </w:tc>
        <w:tc>
          <w:tcPr>
            <w:tcW w:w="1350" w:type="dxa"/>
            <w:shd w:val="clear" w:color="auto" w:fill="auto"/>
            <w:vAlign w:val="bottom"/>
          </w:tcPr>
          <w:p w14:paraId="7B74665E" w14:textId="77777777" w:rsidR="00862603" w:rsidRPr="009A2CB7" w:rsidRDefault="00862603" w:rsidP="00862603">
            <w:pPr>
              <w:spacing w:line="240" w:lineRule="atLeast"/>
              <w:ind w:left="-108" w:right="14"/>
              <w:jc w:val="center"/>
              <w:rPr>
                <w:rFonts w:cs="Times New Roman"/>
                <w:i/>
                <w:iCs/>
                <w:szCs w:val="22"/>
                <w:rtl/>
                <w:cs/>
              </w:rPr>
            </w:pPr>
          </w:p>
        </w:tc>
        <w:tc>
          <w:tcPr>
            <w:tcW w:w="275" w:type="dxa"/>
            <w:shd w:val="clear" w:color="auto" w:fill="auto"/>
            <w:vAlign w:val="bottom"/>
          </w:tcPr>
          <w:p w14:paraId="3B8815AA" w14:textId="77777777" w:rsidR="00862603" w:rsidRPr="009A2CB7" w:rsidRDefault="00862603" w:rsidP="00862603">
            <w:pPr>
              <w:spacing w:line="240" w:lineRule="atLeast"/>
              <w:ind w:left="-108" w:right="14"/>
              <w:jc w:val="center"/>
              <w:rPr>
                <w:rFonts w:cs="Times New Roman"/>
                <w:i/>
                <w:iCs/>
                <w:szCs w:val="22"/>
                <w:rtl/>
                <w:cs/>
              </w:rPr>
            </w:pPr>
          </w:p>
        </w:tc>
        <w:tc>
          <w:tcPr>
            <w:tcW w:w="1255" w:type="dxa"/>
            <w:shd w:val="clear" w:color="auto" w:fill="auto"/>
            <w:vAlign w:val="bottom"/>
          </w:tcPr>
          <w:p w14:paraId="6EB3FBCA" w14:textId="77777777" w:rsidR="00862603" w:rsidRPr="009A2CB7" w:rsidRDefault="00862603" w:rsidP="00862603">
            <w:pPr>
              <w:tabs>
                <w:tab w:val="decimal" w:pos="652"/>
              </w:tabs>
              <w:spacing w:line="240" w:lineRule="atLeast"/>
              <w:ind w:left="-108" w:right="-153"/>
              <w:rPr>
                <w:rFonts w:cs="Times New Roman"/>
                <w:i/>
                <w:iCs/>
                <w:szCs w:val="22"/>
                <w:rtl/>
                <w:cs/>
              </w:rPr>
            </w:pPr>
          </w:p>
        </w:tc>
        <w:tc>
          <w:tcPr>
            <w:tcW w:w="270" w:type="dxa"/>
            <w:shd w:val="clear" w:color="auto" w:fill="auto"/>
            <w:vAlign w:val="bottom"/>
          </w:tcPr>
          <w:p w14:paraId="09CF56D8" w14:textId="77777777" w:rsidR="00862603" w:rsidRPr="009A2CB7" w:rsidRDefault="00862603" w:rsidP="00862603">
            <w:pPr>
              <w:spacing w:line="240" w:lineRule="atLeast"/>
              <w:ind w:left="-108" w:right="14"/>
              <w:jc w:val="center"/>
              <w:rPr>
                <w:rFonts w:cs="Times New Roman"/>
                <w:i/>
                <w:iCs/>
                <w:szCs w:val="22"/>
                <w:rtl/>
                <w:cs/>
              </w:rPr>
            </w:pPr>
          </w:p>
        </w:tc>
        <w:tc>
          <w:tcPr>
            <w:tcW w:w="1355" w:type="dxa"/>
            <w:shd w:val="clear" w:color="auto" w:fill="auto"/>
            <w:vAlign w:val="bottom"/>
          </w:tcPr>
          <w:p w14:paraId="724343A7" w14:textId="77777777" w:rsidR="00862603" w:rsidRPr="009A2CB7" w:rsidRDefault="00862603" w:rsidP="00862603">
            <w:pPr>
              <w:spacing w:line="240" w:lineRule="atLeast"/>
              <w:ind w:left="-108" w:right="14"/>
              <w:jc w:val="center"/>
              <w:rPr>
                <w:rFonts w:cs="Times New Roman"/>
                <w:i/>
                <w:iCs/>
                <w:szCs w:val="22"/>
                <w:rtl/>
                <w:cs/>
              </w:rPr>
            </w:pPr>
          </w:p>
        </w:tc>
      </w:tr>
      <w:tr w:rsidR="00862603" w:rsidRPr="007C4A02" w14:paraId="300229CF" w14:textId="77777777" w:rsidTr="00CF49FC">
        <w:tc>
          <w:tcPr>
            <w:tcW w:w="3330" w:type="dxa"/>
            <w:shd w:val="clear" w:color="auto" w:fill="auto"/>
            <w:vAlign w:val="bottom"/>
          </w:tcPr>
          <w:p w14:paraId="792625F6" w14:textId="77777777" w:rsidR="00862603" w:rsidRPr="009A2CB7" w:rsidRDefault="00862603" w:rsidP="00862603">
            <w:pPr>
              <w:spacing w:line="240" w:lineRule="atLeast"/>
              <w:ind w:left="-20"/>
              <w:rPr>
                <w:rFonts w:cs="Times New Roman"/>
                <w:b/>
                <w:bCs/>
                <w:i/>
                <w:iCs/>
                <w:szCs w:val="22"/>
              </w:rPr>
            </w:pPr>
            <w:r w:rsidRPr="009A2CB7">
              <w:rPr>
                <w:rFonts w:cs="Times New Roman"/>
                <w:b/>
                <w:bCs/>
                <w:i/>
                <w:iCs/>
                <w:szCs w:val="22"/>
              </w:rPr>
              <w:t xml:space="preserve">   impairment losses</w:t>
            </w:r>
          </w:p>
        </w:tc>
        <w:tc>
          <w:tcPr>
            <w:tcW w:w="1143" w:type="dxa"/>
            <w:shd w:val="clear" w:color="auto" w:fill="auto"/>
            <w:vAlign w:val="bottom"/>
          </w:tcPr>
          <w:p w14:paraId="478B39D0" w14:textId="77777777" w:rsidR="00862603" w:rsidRPr="009A2CB7" w:rsidRDefault="00862603" w:rsidP="00862603">
            <w:pPr>
              <w:tabs>
                <w:tab w:val="left" w:pos="792"/>
              </w:tabs>
              <w:spacing w:line="240" w:lineRule="atLeast"/>
              <w:ind w:left="-81" w:right="-108"/>
              <w:jc w:val="center"/>
              <w:rPr>
                <w:rFonts w:cs="Times New Roman"/>
                <w:szCs w:val="22"/>
              </w:rPr>
            </w:pPr>
          </w:p>
        </w:tc>
        <w:tc>
          <w:tcPr>
            <w:tcW w:w="270" w:type="dxa"/>
            <w:shd w:val="clear" w:color="auto" w:fill="auto"/>
            <w:vAlign w:val="bottom"/>
          </w:tcPr>
          <w:p w14:paraId="4335CCAF" w14:textId="77777777" w:rsidR="00862603" w:rsidRPr="009A2CB7" w:rsidRDefault="00862603" w:rsidP="00862603">
            <w:pPr>
              <w:spacing w:line="240" w:lineRule="atLeast"/>
              <w:ind w:left="-128"/>
              <w:jc w:val="center"/>
              <w:rPr>
                <w:rFonts w:cs="Times New Roman"/>
                <w:szCs w:val="22"/>
              </w:rPr>
            </w:pPr>
          </w:p>
        </w:tc>
        <w:tc>
          <w:tcPr>
            <w:tcW w:w="1350" w:type="dxa"/>
            <w:shd w:val="clear" w:color="auto" w:fill="auto"/>
            <w:vAlign w:val="bottom"/>
          </w:tcPr>
          <w:p w14:paraId="01FA338A" w14:textId="77777777" w:rsidR="00862603" w:rsidRPr="009A2CB7" w:rsidRDefault="00862603" w:rsidP="00862603">
            <w:pPr>
              <w:tabs>
                <w:tab w:val="decimal" w:pos="1134"/>
              </w:tabs>
              <w:spacing w:line="240" w:lineRule="atLeast"/>
              <w:ind w:right="-198"/>
              <w:rPr>
                <w:rFonts w:cs="Times New Roman"/>
                <w:b/>
                <w:bCs/>
                <w:szCs w:val="22"/>
              </w:rPr>
            </w:pPr>
          </w:p>
        </w:tc>
        <w:tc>
          <w:tcPr>
            <w:tcW w:w="270" w:type="dxa"/>
            <w:shd w:val="clear" w:color="auto" w:fill="auto"/>
            <w:vAlign w:val="bottom"/>
          </w:tcPr>
          <w:p w14:paraId="7697E010" w14:textId="77777777" w:rsidR="00862603" w:rsidRPr="009A2CB7" w:rsidRDefault="00862603" w:rsidP="00862603">
            <w:pPr>
              <w:tabs>
                <w:tab w:val="decimal" w:pos="1054"/>
              </w:tabs>
              <w:spacing w:line="240" w:lineRule="atLeast"/>
              <w:ind w:left="-108" w:right="-198"/>
              <w:jc w:val="right"/>
              <w:rPr>
                <w:rFonts w:cs="Times New Roman"/>
                <w:b/>
                <w:bCs/>
                <w:szCs w:val="22"/>
              </w:rPr>
            </w:pPr>
          </w:p>
        </w:tc>
        <w:tc>
          <w:tcPr>
            <w:tcW w:w="1440" w:type="dxa"/>
            <w:shd w:val="clear" w:color="auto" w:fill="auto"/>
            <w:vAlign w:val="bottom"/>
          </w:tcPr>
          <w:p w14:paraId="3B7BC917" w14:textId="77777777" w:rsidR="00862603" w:rsidRPr="009A2CB7" w:rsidRDefault="00862603" w:rsidP="00862603">
            <w:pPr>
              <w:tabs>
                <w:tab w:val="decimal" w:pos="1224"/>
              </w:tabs>
              <w:spacing w:line="240" w:lineRule="atLeast"/>
              <w:ind w:left="-108" w:right="-198"/>
              <w:rPr>
                <w:rFonts w:cs="Times New Roman"/>
                <w:b/>
                <w:bCs/>
                <w:szCs w:val="22"/>
              </w:rPr>
            </w:pPr>
          </w:p>
        </w:tc>
        <w:tc>
          <w:tcPr>
            <w:tcW w:w="270" w:type="dxa"/>
            <w:shd w:val="clear" w:color="auto" w:fill="auto"/>
            <w:vAlign w:val="bottom"/>
          </w:tcPr>
          <w:p w14:paraId="16DE4AE7" w14:textId="77777777" w:rsidR="00862603" w:rsidRPr="009A2CB7" w:rsidRDefault="00862603" w:rsidP="00862603">
            <w:pPr>
              <w:spacing w:line="240" w:lineRule="atLeast"/>
              <w:ind w:left="-128"/>
              <w:jc w:val="right"/>
              <w:rPr>
                <w:rFonts w:cs="Times New Roman"/>
                <w:b/>
                <w:bCs/>
                <w:szCs w:val="22"/>
              </w:rPr>
            </w:pPr>
          </w:p>
        </w:tc>
        <w:tc>
          <w:tcPr>
            <w:tcW w:w="1350" w:type="dxa"/>
            <w:shd w:val="clear" w:color="auto" w:fill="auto"/>
            <w:vAlign w:val="bottom"/>
          </w:tcPr>
          <w:p w14:paraId="68EC47B2" w14:textId="77777777" w:rsidR="00862603" w:rsidRPr="009A2CB7" w:rsidRDefault="00862603" w:rsidP="00862603">
            <w:pPr>
              <w:tabs>
                <w:tab w:val="decimal" w:pos="1168"/>
              </w:tabs>
              <w:spacing w:line="240" w:lineRule="atLeast"/>
              <w:ind w:left="-108" w:right="-198"/>
              <w:rPr>
                <w:rFonts w:cs="Times New Roman"/>
                <w:b/>
                <w:bCs/>
                <w:szCs w:val="22"/>
              </w:rPr>
            </w:pPr>
          </w:p>
        </w:tc>
        <w:tc>
          <w:tcPr>
            <w:tcW w:w="270" w:type="dxa"/>
            <w:shd w:val="clear" w:color="auto" w:fill="auto"/>
            <w:vAlign w:val="bottom"/>
          </w:tcPr>
          <w:p w14:paraId="4B877851" w14:textId="77777777" w:rsidR="00862603" w:rsidRPr="009A2CB7" w:rsidRDefault="00862603" w:rsidP="00862603">
            <w:pPr>
              <w:spacing w:line="240" w:lineRule="atLeast"/>
              <w:ind w:left="-128"/>
              <w:jc w:val="right"/>
              <w:rPr>
                <w:rFonts w:cs="Times New Roman"/>
                <w:b/>
                <w:bCs/>
                <w:szCs w:val="22"/>
              </w:rPr>
            </w:pPr>
          </w:p>
        </w:tc>
        <w:tc>
          <w:tcPr>
            <w:tcW w:w="1350" w:type="dxa"/>
            <w:shd w:val="clear" w:color="auto" w:fill="auto"/>
            <w:vAlign w:val="bottom"/>
          </w:tcPr>
          <w:p w14:paraId="271F908C" w14:textId="77777777" w:rsidR="00862603" w:rsidRPr="009A2CB7" w:rsidRDefault="00862603" w:rsidP="00862603">
            <w:pPr>
              <w:tabs>
                <w:tab w:val="decimal" w:pos="1078"/>
              </w:tabs>
              <w:spacing w:line="240" w:lineRule="atLeast"/>
              <w:ind w:left="-108" w:right="-198"/>
              <w:rPr>
                <w:rFonts w:cs="Times New Roman"/>
                <w:b/>
                <w:bCs/>
                <w:szCs w:val="22"/>
              </w:rPr>
            </w:pPr>
          </w:p>
        </w:tc>
        <w:tc>
          <w:tcPr>
            <w:tcW w:w="275" w:type="dxa"/>
            <w:shd w:val="clear" w:color="auto" w:fill="auto"/>
            <w:vAlign w:val="bottom"/>
          </w:tcPr>
          <w:p w14:paraId="00F90B87" w14:textId="77777777" w:rsidR="00862603" w:rsidRPr="009A2CB7" w:rsidRDefault="00862603" w:rsidP="00862603">
            <w:pPr>
              <w:spacing w:line="240" w:lineRule="atLeast"/>
              <w:ind w:left="-128"/>
              <w:jc w:val="right"/>
              <w:rPr>
                <w:rFonts w:cs="Times New Roman"/>
                <w:b/>
                <w:bCs/>
                <w:szCs w:val="22"/>
              </w:rPr>
            </w:pPr>
          </w:p>
        </w:tc>
        <w:tc>
          <w:tcPr>
            <w:tcW w:w="1255" w:type="dxa"/>
            <w:shd w:val="clear" w:color="auto" w:fill="auto"/>
            <w:vAlign w:val="bottom"/>
          </w:tcPr>
          <w:p w14:paraId="6D3BE426" w14:textId="77777777" w:rsidR="00862603" w:rsidRPr="009A2CB7" w:rsidRDefault="00862603" w:rsidP="00862603">
            <w:pPr>
              <w:tabs>
                <w:tab w:val="decimal" w:pos="652"/>
              </w:tabs>
              <w:spacing w:line="240" w:lineRule="atLeast"/>
              <w:ind w:left="-108" w:right="-153"/>
              <w:rPr>
                <w:rFonts w:cs="Times New Roman"/>
                <w:b/>
                <w:bCs/>
                <w:szCs w:val="22"/>
              </w:rPr>
            </w:pPr>
          </w:p>
        </w:tc>
        <w:tc>
          <w:tcPr>
            <w:tcW w:w="270" w:type="dxa"/>
            <w:shd w:val="clear" w:color="auto" w:fill="auto"/>
            <w:vAlign w:val="bottom"/>
          </w:tcPr>
          <w:p w14:paraId="2DAC8928" w14:textId="77777777" w:rsidR="00862603" w:rsidRPr="009A2CB7" w:rsidRDefault="00862603" w:rsidP="00862603">
            <w:pPr>
              <w:spacing w:line="240" w:lineRule="atLeast"/>
              <w:ind w:left="-128"/>
              <w:jc w:val="right"/>
              <w:rPr>
                <w:rFonts w:cs="Times New Roman"/>
                <w:b/>
                <w:bCs/>
                <w:szCs w:val="22"/>
              </w:rPr>
            </w:pPr>
          </w:p>
        </w:tc>
        <w:tc>
          <w:tcPr>
            <w:tcW w:w="1355" w:type="dxa"/>
            <w:shd w:val="clear" w:color="auto" w:fill="auto"/>
            <w:vAlign w:val="bottom"/>
          </w:tcPr>
          <w:p w14:paraId="4F169294" w14:textId="77777777" w:rsidR="00862603" w:rsidRPr="009A2CB7" w:rsidRDefault="00862603" w:rsidP="00862603">
            <w:pPr>
              <w:tabs>
                <w:tab w:val="decimal" w:pos="1152"/>
              </w:tabs>
              <w:spacing w:line="240" w:lineRule="atLeast"/>
              <w:ind w:left="-108" w:right="-198"/>
              <w:rPr>
                <w:rFonts w:cs="Times New Roman"/>
                <w:b/>
                <w:bCs/>
                <w:szCs w:val="22"/>
              </w:rPr>
            </w:pPr>
          </w:p>
        </w:tc>
      </w:tr>
      <w:tr w:rsidR="00862603" w:rsidRPr="007C4A02" w14:paraId="30C323FE" w14:textId="77777777" w:rsidTr="002F5DD8">
        <w:tc>
          <w:tcPr>
            <w:tcW w:w="3330" w:type="dxa"/>
            <w:shd w:val="clear" w:color="auto" w:fill="auto"/>
            <w:vAlign w:val="bottom"/>
          </w:tcPr>
          <w:p w14:paraId="5E0AAF35" w14:textId="2C92C629" w:rsidR="00862603" w:rsidRPr="009A2CB7" w:rsidRDefault="00862603" w:rsidP="00862603">
            <w:pPr>
              <w:spacing w:line="240" w:lineRule="atLeast"/>
              <w:ind w:left="-20"/>
              <w:rPr>
                <w:rFonts w:cs="Times New Roman"/>
                <w:szCs w:val="22"/>
                <w:cs/>
                <w:lang w:val="en-US" w:bidi="th-TH"/>
              </w:rPr>
            </w:pPr>
            <w:r w:rsidRPr="009A2CB7">
              <w:rPr>
                <w:rFonts w:cs="Times New Roman"/>
                <w:szCs w:val="22"/>
              </w:rPr>
              <w:t>At 1 January 202</w:t>
            </w:r>
            <w:r>
              <w:rPr>
                <w:rFonts w:cs="Times New Roman"/>
                <w:szCs w:val="22"/>
              </w:rPr>
              <w:t>2</w:t>
            </w:r>
          </w:p>
        </w:tc>
        <w:tc>
          <w:tcPr>
            <w:tcW w:w="1143" w:type="dxa"/>
            <w:shd w:val="clear" w:color="auto" w:fill="auto"/>
            <w:vAlign w:val="bottom"/>
          </w:tcPr>
          <w:p w14:paraId="5AF06942" w14:textId="672B9FCA" w:rsidR="00862603" w:rsidRPr="009A2CB7" w:rsidRDefault="00862603" w:rsidP="00862603">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5402DD1F" w14:textId="77777777" w:rsidR="00862603" w:rsidRPr="009A2CB7" w:rsidRDefault="00862603" w:rsidP="00862603">
            <w:pPr>
              <w:tabs>
                <w:tab w:val="decimal" w:pos="691"/>
              </w:tabs>
              <w:spacing w:line="240" w:lineRule="atLeast"/>
              <w:ind w:left="-81" w:right="-108"/>
              <w:rPr>
                <w:rFonts w:cs="Times New Roman"/>
                <w:szCs w:val="22"/>
              </w:rPr>
            </w:pPr>
          </w:p>
        </w:tc>
        <w:tc>
          <w:tcPr>
            <w:tcW w:w="1350" w:type="dxa"/>
            <w:shd w:val="clear" w:color="auto" w:fill="auto"/>
            <w:vAlign w:val="center"/>
          </w:tcPr>
          <w:p w14:paraId="0CE9C76E" w14:textId="46E12281" w:rsidR="00862603" w:rsidRPr="00D54D2F" w:rsidRDefault="00862603" w:rsidP="00862603">
            <w:pPr>
              <w:tabs>
                <w:tab w:val="decimal" w:pos="1140"/>
              </w:tabs>
              <w:spacing w:line="240" w:lineRule="atLeast"/>
              <w:ind w:left="-108" w:right="-198"/>
              <w:rPr>
                <w:rFonts w:cs="Times New Roman"/>
                <w:szCs w:val="22"/>
              </w:rPr>
            </w:pPr>
            <w:r w:rsidRPr="00D54D2F">
              <w:rPr>
                <w:rFonts w:cs="Times New Roman"/>
                <w:szCs w:val="22"/>
              </w:rPr>
              <w:t>261,605</w:t>
            </w:r>
          </w:p>
        </w:tc>
        <w:tc>
          <w:tcPr>
            <w:tcW w:w="270" w:type="dxa"/>
            <w:shd w:val="clear" w:color="auto" w:fill="auto"/>
            <w:vAlign w:val="center"/>
          </w:tcPr>
          <w:p w14:paraId="7F948047" w14:textId="77777777" w:rsidR="00862603" w:rsidRPr="00D54D2F" w:rsidRDefault="00862603" w:rsidP="00862603">
            <w:pPr>
              <w:tabs>
                <w:tab w:val="decimal" w:pos="1134"/>
              </w:tabs>
              <w:spacing w:line="240" w:lineRule="atLeast"/>
              <w:ind w:left="-108" w:right="-198"/>
              <w:rPr>
                <w:rFonts w:cs="Times New Roman"/>
                <w:szCs w:val="22"/>
              </w:rPr>
            </w:pPr>
          </w:p>
        </w:tc>
        <w:tc>
          <w:tcPr>
            <w:tcW w:w="1440" w:type="dxa"/>
            <w:shd w:val="clear" w:color="auto" w:fill="auto"/>
            <w:vAlign w:val="center"/>
          </w:tcPr>
          <w:p w14:paraId="7F0A2245" w14:textId="7836AB4D" w:rsidR="00862603" w:rsidRPr="00D54D2F" w:rsidRDefault="00862603" w:rsidP="00862603">
            <w:pPr>
              <w:tabs>
                <w:tab w:val="decimal" w:pos="1230"/>
              </w:tabs>
              <w:spacing w:line="240" w:lineRule="atLeast"/>
              <w:ind w:left="-108" w:right="-198"/>
              <w:rPr>
                <w:rFonts w:cs="Times New Roman"/>
                <w:szCs w:val="22"/>
              </w:rPr>
            </w:pPr>
            <w:r w:rsidRPr="00D54D2F">
              <w:rPr>
                <w:rFonts w:cs="Times New Roman"/>
                <w:szCs w:val="22"/>
              </w:rPr>
              <w:t>18,788,845</w:t>
            </w:r>
          </w:p>
        </w:tc>
        <w:tc>
          <w:tcPr>
            <w:tcW w:w="270" w:type="dxa"/>
            <w:shd w:val="clear" w:color="auto" w:fill="auto"/>
            <w:vAlign w:val="center"/>
          </w:tcPr>
          <w:p w14:paraId="42D1A249" w14:textId="77777777" w:rsidR="00862603" w:rsidRPr="00D54D2F" w:rsidRDefault="00862603" w:rsidP="00862603">
            <w:pPr>
              <w:tabs>
                <w:tab w:val="decimal" w:pos="1134"/>
              </w:tabs>
              <w:spacing w:line="240" w:lineRule="atLeast"/>
              <w:ind w:left="-108" w:right="-198"/>
              <w:rPr>
                <w:rFonts w:cs="Times New Roman"/>
                <w:szCs w:val="22"/>
              </w:rPr>
            </w:pPr>
          </w:p>
        </w:tc>
        <w:tc>
          <w:tcPr>
            <w:tcW w:w="1350" w:type="dxa"/>
            <w:shd w:val="clear" w:color="auto" w:fill="auto"/>
            <w:vAlign w:val="center"/>
          </w:tcPr>
          <w:p w14:paraId="7F4B8FAD" w14:textId="6904535B" w:rsidR="00862603" w:rsidRPr="00D54D2F" w:rsidRDefault="00862603" w:rsidP="00862603">
            <w:pPr>
              <w:tabs>
                <w:tab w:val="decimal" w:pos="1090"/>
              </w:tabs>
              <w:spacing w:line="240" w:lineRule="atLeast"/>
              <w:ind w:left="-108" w:right="-198"/>
              <w:rPr>
                <w:rFonts w:cs="Times New Roman"/>
                <w:szCs w:val="22"/>
              </w:rPr>
            </w:pPr>
            <w:r w:rsidRPr="00D54D2F">
              <w:rPr>
                <w:rFonts w:cs="Times New Roman"/>
                <w:szCs w:val="22"/>
              </w:rPr>
              <w:t>550,894</w:t>
            </w:r>
          </w:p>
        </w:tc>
        <w:tc>
          <w:tcPr>
            <w:tcW w:w="270" w:type="dxa"/>
            <w:shd w:val="clear" w:color="auto" w:fill="auto"/>
            <w:vAlign w:val="center"/>
          </w:tcPr>
          <w:p w14:paraId="10D3D2CA" w14:textId="77777777" w:rsidR="00862603" w:rsidRPr="00D54D2F" w:rsidRDefault="00862603" w:rsidP="00862603">
            <w:pPr>
              <w:tabs>
                <w:tab w:val="decimal" w:pos="1134"/>
              </w:tabs>
              <w:spacing w:line="240" w:lineRule="atLeast"/>
              <w:ind w:left="-108" w:right="-198"/>
              <w:rPr>
                <w:rFonts w:cs="Times New Roman"/>
                <w:szCs w:val="22"/>
              </w:rPr>
            </w:pPr>
          </w:p>
        </w:tc>
        <w:tc>
          <w:tcPr>
            <w:tcW w:w="1350" w:type="dxa"/>
            <w:shd w:val="clear" w:color="auto" w:fill="auto"/>
            <w:vAlign w:val="center"/>
          </w:tcPr>
          <w:p w14:paraId="294A5B70" w14:textId="76A5CBEB" w:rsidR="00862603" w:rsidRPr="00D54D2F" w:rsidRDefault="00862603" w:rsidP="00862603">
            <w:pPr>
              <w:tabs>
                <w:tab w:val="decimal" w:pos="914"/>
              </w:tabs>
              <w:spacing w:line="240" w:lineRule="atLeast"/>
              <w:ind w:left="-81" w:right="-108"/>
              <w:jc w:val="center"/>
              <w:rPr>
                <w:rFonts w:cs="Times New Roman"/>
                <w:szCs w:val="22"/>
              </w:rPr>
            </w:pPr>
            <w:r w:rsidRPr="00D54D2F">
              <w:rPr>
                <w:rFonts w:cs="Times New Roman"/>
                <w:szCs w:val="22"/>
              </w:rPr>
              <w:t>16,012</w:t>
            </w:r>
          </w:p>
        </w:tc>
        <w:tc>
          <w:tcPr>
            <w:tcW w:w="275" w:type="dxa"/>
            <w:shd w:val="clear" w:color="auto" w:fill="auto"/>
            <w:vAlign w:val="bottom"/>
          </w:tcPr>
          <w:p w14:paraId="24A2992D" w14:textId="77777777" w:rsidR="00862603" w:rsidRPr="009A2CB7" w:rsidRDefault="00862603" w:rsidP="00862603">
            <w:pPr>
              <w:tabs>
                <w:tab w:val="decimal" w:pos="1134"/>
              </w:tabs>
              <w:spacing w:line="240" w:lineRule="atLeast"/>
              <w:ind w:left="-108" w:right="-198"/>
              <w:rPr>
                <w:rFonts w:cs="Times New Roman"/>
                <w:szCs w:val="22"/>
              </w:rPr>
            </w:pPr>
          </w:p>
        </w:tc>
        <w:tc>
          <w:tcPr>
            <w:tcW w:w="1255" w:type="dxa"/>
            <w:shd w:val="clear" w:color="auto" w:fill="auto"/>
            <w:vAlign w:val="bottom"/>
          </w:tcPr>
          <w:p w14:paraId="0CDB23C0" w14:textId="66471551" w:rsidR="00862603" w:rsidRPr="009A2CB7" w:rsidRDefault="00862603" w:rsidP="00862603">
            <w:pPr>
              <w:tabs>
                <w:tab w:val="decimal" w:pos="630"/>
              </w:tabs>
              <w:spacing w:line="240" w:lineRule="atLeast"/>
              <w:ind w:left="-63" w:right="-108"/>
              <w:rPr>
                <w:rFonts w:cs="Times New Roman"/>
                <w:szCs w:val="22"/>
              </w:rPr>
            </w:pPr>
            <w:r w:rsidRPr="009A2CB7">
              <w:rPr>
                <w:rFonts w:cs="Times New Roman"/>
                <w:szCs w:val="22"/>
              </w:rPr>
              <w:t>-</w:t>
            </w:r>
          </w:p>
        </w:tc>
        <w:tc>
          <w:tcPr>
            <w:tcW w:w="270" w:type="dxa"/>
            <w:shd w:val="clear" w:color="auto" w:fill="auto"/>
            <w:vAlign w:val="bottom"/>
          </w:tcPr>
          <w:p w14:paraId="4DF72C67" w14:textId="77777777" w:rsidR="00862603" w:rsidRPr="009A2CB7" w:rsidRDefault="00862603" w:rsidP="00862603">
            <w:pPr>
              <w:tabs>
                <w:tab w:val="decimal" w:pos="1134"/>
              </w:tabs>
              <w:spacing w:line="240" w:lineRule="atLeast"/>
              <w:ind w:left="-108" w:right="-198"/>
              <w:rPr>
                <w:rFonts w:cs="Times New Roman"/>
                <w:szCs w:val="22"/>
              </w:rPr>
            </w:pPr>
          </w:p>
        </w:tc>
        <w:tc>
          <w:tcPr>
            <w:tcW w:w="1355" w:type="dxa"/>
            <w:shd w:val="clear" w:color="auto" w:fill="auto"/>
            <w:vAlign w:val="bottom"/>
          </w:tcPr>
          <w:p w14:paraId="1E6F5957" w14:textId="7142F488" w:rsidR="00862603" w:rsidRPr="00D54D2F" w:rsidRDefault="00862603" w:rsidP="00862603">
            <w:pPr>
              <w:tabs>
                <w:tab w:val="decimal" w:pos="1140"/>
              </w:tabs>
              <w:spacing w:line="240" w:lineRule="atLeast"/>
              <w:ind w:left="-108" w:right="-198"/>
              <w:rPr>
                <w:rFonts w:cs="Times New Roman"/>
                <w:szCs w:val="22"/>
              </w:rPr>
            </w:pPr>
            <w:r w:rsidRPr="00D54D2F">
              <w:rPr>
                <w:rFonts w:cs="Times New Roman"/>
                <w:szCs w:val="22"/>
              </w:rPr>
              <w:t>19,617,356</w:t>
            </w:r>
          </w:p>
        </w:tc>
      </w:tr>
      <w:tr w:rsidR="00862603" w:rsidRPr="007C4A02" w14:paraId="71672675" w14:textId="77777777" w:rsidTr="002F4CD9">
        <w:tc>
          <w:tcPr>
            <w:tcW w:w="3330" w:type="dxa"/>
            <w:shd w:val="clear" w:color="auto" w:fill="auto"/>
            <w:vAlign w:val="bottom"/>
          </w:tcPr>
          <w:p w14:paraId="1EA2CA6F" w14:textId="32193F50" w:rsidR="00862603" w:rsidRPr="009A2CB7" w:rsidRDefault="00862603" w:rsidP="00862603">
            <w:pPr>
              <w:spacing w:line="240" w:lineRule="atLeast"/>
              <w:ind w:left="-20"/>
              <w:rPr>
                <w:rFonts w:cs="Times New Roman"/>
                <w:szCs w:val="22"/>
              </w:rPr>
            </w:pPr>
            <w:r w:rsidRPr="009A2CB7">
              <w:rPr>
                <w:rFonts w:cs="Times New Roman"/>
                <w:szCs w:val="22"/>
              </w:rPr>
              <w:t>Depreciation charge for the year</w:t>
            </w:r>
          </w:p>
        </w:tc>
        <w:tc>
          <w:tcPr>
            <w:tcW w:w="1143" w:type="dxa"/>
            <w:shd w:val="clear" w:color="auto" w:fill="auto"/>
            <w:vAlign w:val="bottom"/>
          </w:tcPr>
          <w:p w14:paraId="663CB5ED" w14:textId="0FFAFB0B" w:rsidR="00862603" w:rsidRPr="009A2CB7" w:rsidRDefault="00862603" w:rsidP="00862603">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421C2861" w14:textId="77777777" w:rsidR="00862603" w:rsidRPr="009A2CB7" w:rsidRDefault="00862603" w:rsidP="00862603">
            <w:pPr>
              <w:tabs>
                <w:tab w:val="decimal" w:pos="691"/>
              </w:tabs>
              <w:spacing w:line="240" w:lineRule="atLeast"/>
              <w:ind w:left="-81" w:right="-108"/>
              <w:rPr>
                <w:rFonts w:cs="Times New Roman"/>
                <w:szCs w:val="22"/>
              </w:rPr>
            </w:pPr>
          </w:p>
        </w:tc>
        <w:tc>
          <w:tcPr>
            <w:tcW w:w="1350" w:type="dxa"/>
            <w:shd w:val="clear" w:color="auto" w:fill="auto"/>
            <w:vAlign w:val="center"/>
          </w:tcPr>
          <w:p w14:paraId="4D45DE90" w14:textId="3A801A8E" w:rsidR="00862603" w:rsidRPr="009A2CB7" w:rsidRDefault="00862603" w:rsidP="00862603">
            <w:pPr>
              <w:tabs>
                <w:tab w:val="decimal" w:pos="1140"/>
              </w:tabs>
              <w:spacing w:line="240" w:lineRule="atLeast"/>
              <w:ind w:left="-108" w:right="-198"/>
              <w:rPr>
                <w:rFonts w:cs="Times New Roman"/>
                <w:szCs w:val="22"/>
              </w:rPr>
            </w:pPr>
            <w:r w:rsidRPr="009A2CB7">
              <w:rPr>
                <w:rFonts w:cs="Times New Roman"/>
                <w:szCs w:val="22"/>
              </w:rPr>
              <w:t>41,749</w:t>
            </w:r>
          </w:p>
        </w:tc>
        <w:tc>
          <w:tcPr>
            <w:tcW w:w="270" w:type="dxa"/>
            <w:shd w:val="clear" w:color="auto" w:fill="auto"/>
            <w:vAlign w:val="center"/>
          </w:tcPr>
          <w:p w14:paraId="0C78258A" w14:textId="77777777" w:rsidR="00862603" w:rsidRPr="009A2CB7" w:rsidRDefault="00862603" w:rsidP="00862603">
            <w:pPr>
              <w:tabs>
                <w:tab w:val="decimal" w:pos="1134"/>
              </w:tabs>
              <w:spacing w:line="240" w:lineRule="atLeast"/>
              <w:ind w:left="-108" w:right="-198"/>
              <w:rPr>
                <w:rFonts w:cs="Times New Roman"/>
                <w:szCs w:val="22"/>
              </w:rPr>
            </w:pPr>
          </w:p>
        </w:tc>
        <w:tc>
          <w:tcPr>
            <w:tcW w:w="1440" w:type="dxa"/>
            <w:shd w:val="clear" w:color="auto" w:fill="auto"/>
            <w:vAlign w:val="center"/>
          </w:tcPr>
          <w:p w14:paraId="7844CFD5" w14:textId="6B5E3A3D" w:rsidR="00862603" w:rsidRPr="009A2CB7" w:rsidRDefault="00862603" w:rsidP="00862603">
            <w:pPr>
              <w:tabs>
                <w:tab w:val="decimal" w:pos="1230"/>
              </w:tabs>
              <w:spacing w:line="240" w:lineRule="atLeast"/>
              <w:ind w:left="-108" w:right="-198"/>
              <w:rPr>
                <w:rFonts w:cs="Times New Roman"/>
                <w:szCs w:val="22"/>
              </w:rPr>
            </w:pPr>
            <w:r w:rsidRPr="009A2CB7">
              <w:rPr>
                <w:rFonts w:cs="Times New Roman"/>
                <w:szCs w:val="22"/>
              </w:rPr>
              <w:t>2,351,138</w:t>
            </w:r>
          </w:p>
        </w:tc>
        <w:tc>
          <w:tcPr>
            <w:tcW w:w="270" w:type="dxa"/>
            <w:shd w:val="clear" w:color="auto" w:fill="auto"/>
            <w:vAlign w:val="center"/>
          </w:tcPr>
          <w:p w14:paraId="02E62122" w14:textId="77777777" w:rsidR="00862603" w:rsidRPr="009A2CB7" w:rsidRDefault="00862603" w:rsidP="00862603">
            <w:pPr>
              <w:tabs>
                <w:tab w:val="decimal" w:pos="1134"/>
              </w:tabs>
              <w:spacing w:line="240" w:lineRule="atLeast"/>
              <w:ind w:left="-108" w:right="-198"/>
              <w:rPr>
                <w:rFonts w:cs="Times New Roman"/>
                <w:szCs w:val="22"/>
              </w:rPr>
            </w:pPr>
          </w:p>
        </w:tc>
        <w:tc>
          <w:tcPr>
            <w:tcW w:w="1350" w:type="dxa"/>
            <w:shd w:val="clear" w:color="auto" w:fill="auto"/>
            <w:vAlign w:val="center"/>
          </w:tcPr>
          <w:p w14:paraId="5191C77A" w14:textId="5C7CBFDD" w:rsidR="00862603" w:rsidRPr="009A2CB7" w:rsidRDefault="00862603" w:rsidP="00862603">
            <w:pPr>
              <w:tabs>
                <w:tab w:val="decimal" w:pos="1090"/>
              </w:tabs>
              <w:spacing w:line="240" w:lineRule="atLeast"/>
              <w:ind w:left="-108" w:right="-198"/>
              <w:rPr>
                <w:rFonts w:cs="Times New Roman"/>
                <w:szCs w:val="22"/>
              </w:rPr>
            </w:pPr>
            <w:r w:rsidRPr="009A2CB7">
              <w:rPr>
                <w:rFonts w:cs="Times New Roman"/>
                <w:szCs w:val="22"/>
              </w:rPr>
              <w:t>12,837</w:t>
            </w:r>
          </w:p>
        </w:tc>
        <w:tc>
          <w:tcPr>
            <w:tcW w:w="270" w:type="dxa"/>
            <w:shd w:val="clear" w:color="auto" w:fill="auto"/>
            <w:vAlign w:val="center"/>
          </w:tcPr>
          <w:p w14:paraId="609E8104" w14:textId="77777777" w:rsidR="00862603" w:rsidRPr="009A2CB7" w:rsidRDefault="00862603" w:rsidP="00862603">
            <w:pPr>
              <w:tabs>
                <w:tab w:val="decimal" w:pos="1134"/>
              </w:tabs>
              <w:spacing w:line="240" w:lineRule="atLeast"/>
              <w:ind w:left="-108" w:right="-198"/>
              <w:rPr>
                <w:rFonts w:cs="Times New Roman"/>
                <w:szCs w:val="22"/>
              </w:rPr>
            </w:pPr>
          </w:p>
        </w:tc>
        <w:tc>
          <w:tcPr>
            <w:tcW w:w="1350" w:type="dxa"/>
            <w:shd w:val="clear" w:color="auto" w:fill="auto"/>
            <w:vAlign w:val="center"/>
          </w:tcPr>
          <w:p w14:paraId="3BC8644C" w14:textId="05AF0A9F" w:rsidR="00862603" w:rsidRPr="009A2CB7" w:rsidRDefault="00862603" w:rsidP="00862603">
            <w:pPr>
              <w:tabs>
                <w:tab w:val="decimal" w:pos="914"/>
              </w:tabs>
              <w:spacing w:line="240" w:lineRule="atLeast"/>
              <w:ind w:left="-81" w:right="-108"/>
              <w:jc w:val="center"/>
              <w:rPr>
                <w:rFonts w:cs="Times New Roman"/>
                <w:szCs w:val="22"/>
              </w:rPr>
            </w:pPr>
            <w:r w:rsidRPr="009A2CB7">
              <w:rPr>
                <w:rFonts w:cs="Times New Roman"/>
                <w:szCs w:val="22"/>
              </w:rPr>
              <w:t>2,113</w:t>
            </w:r>
          </w:p>
        </w:tc>
        <w:tc>
          <w:tcPr>
            <w:tcW w:w="275" w:type="dxa"/>
            <w:shd w:val="clear" w:color="auto" w:fill="auto"/>
            <w:vAlign w:val="center"/>
          </w:tcPr>
          <w:p w14:paraId="11BC9C64" w14:textId="77777777" w:rsidR="00862603" w:rsidRPr="009A2CB7" w:rsidRDefault="00862603" w:rsidP="00862603">
            <w:pPr>
              <w:tabs>
                <w:tab w:val="decimal" w:pos="1134"/>
              </w:tabs>
              <w:spacing w:line="240" w:lineRule="atLeast"/>
              <w:ind w:left="-108" w:right="-198"/>
              <w:rPr>
                <w:rFonts w:cs="Times New Roman"/>
                <w:szCs w:val="22"/>
              </w:rPr>
            </w:pPr>
          </w:p>
        </w:tc>
        <w:tc>
          <w:tcPr>
            <w:tcW w:w="1255" w:type="dxa"/>
            <w:shd w:val="clear" w:color="auto" w:fill="auto"/>
            <w:vAlign w:val="center"/>
          </w:tcPr>
          <w:p w14:paraId="0BC86792" w14:textId="58D176A7" w:rsidR="00862603" w:rsidRPr="009A2CB7" w:rsidRDefault="00862603" w:rsidP="00862603">
            <w:pPr>
              <w:tabs>
                <w:tab w:val="decimal" w:pos="630"/>
              </w:tabs>
              <w:spacing w:line="240" w:lineRule="atLeast"/>
              <w:ind w:left="-63" w:right="-108"/>
              <w:rPr>
                <w:rFonts w:cs="Times New Roman"/>
                <w:szCs w:val="22"/>
              </w:rPr>
            </w:pPr>
            <w:r w:rsidRPr="009A2CB7">
              <w:rPr>
                <w:rFonts w:cs="Times New Roman"/>
                <w:szCs w:val="22"/>
              </w:rPr>
              <w:t>-</w:t>
            </w:r>
          </w:p>
        </w:tc>
        <w:tc>
          <w:tcPr>
            <w:tcW w:w="270" w:type="dxa"/>
            <w:shd w:val="clear" w:color="auto" w:fill="auto"/>
            <w:vAlign w:val="center"/>
          </w:tcPr>
          <w:p w14:paraId="223A0B35" w14:textId="77777777" w:rsidR="00862603" w:rsidRPr="009A2CB7" w:rsidRDefault="00862603" w:rsidP="00862603">
            <w:pPr>
              <w:tabs>
                <w:tab w:val="decimal" w:pos="1134"/>
              </w:tabs>
              <w:spacing w:line="240" w:lineRule="atLeast"/>
              <w:ind w:left="-108" w:right="-198"/>
              <w:rPr>
                <w:rFonts w:cs="Times New Roman"/>
                <w:szCs w:val="22"/>
              </w:rPr>
            </w:pPr>
          </w:p>
        </w:tc>
        <w:tc>
          <w:tcPr>
            <w:tcW w:w="1355" w:type="dxa"/>
            <w:shd w:val="clear" w:color="auto" w:fill="auto"/>
            <w:vAlign w:val="center"/>
          </w:tcPr>
          <w:p w14:paraId="27CCA874" w14:textId="508DBA4E" w:rsidR="00862603" w:rsidRPr="009A2CB7" w:rsidRDefault="00862603" w:rsidP="00862603">
            <w:pPr>
              <w:tabs>
                <w:tab w:val="decimal" w:pos="1140"/>
              </w:tabs>
              <w:spacing w:line="240" w:lineRule="atLeast"/>
              <w:ind w:left="-108" w:right="-198"/>
              <w:rPr>
                <w:rFonts w:cs="Times New Roman"/>
                <w:szCs w:val="22"/>
              </w:rPr>
            </w:pPr>
            <w:r w:rsidRPr="009A2CB7">
              <w:rPr>
                <w:rFonts w:cs="Times New Roman"/>
                <w:szCs w:val="22"/>
              </w:rPr>
              <w:t>2,407,837</w:t>
            </w:r>
          </w:p>
        </w:tc>
      </w:tr>
      <w:tr w:rsidR="00FE3E49" w:rsidRPr="007C4A02" w14:paraId="11A598ED" w14:textId="77777777" w:rsidTr="00355830">
        <w:tc>
          <w:tcPr>
            <w:tcW w:w="3330" w:type="dxa"/>
            <w:shd w:val="clear" w:color="auto" w:fill="auto"/>
            <w:vAlign w:val="bottom"/>
          </w:tcPr>
          <w:p w14:paraId="42C98CB6" w14:textId="72395F02" w:rsidR="00FE3E49" w:rsidRPr="009A2CB7" w:rsidRDefault="00FE3E49" w:rsidP="00FE3E49">
            <w:pPr>
              <w:spacing w:line="240" w:lineRule="atLeast"/>
              <w:ind w:left="-20"/>
              <w:rPr>
                <w:rFonts w:cs="Times New Roman"/>
                <w:szCs w:val="22"/>
              </w:rPr>
            </w:pPr>
            <w:r>
              <w:rPr>
                <w:rFonts w:cs="Times New Roman"/>
                <w:szCs w:val="22"/>
              </w:rPr>
              <w:t>Transfer</w:t>
            </w:r>
          </w:p>
        </w:tc>
        <w:tc>
          <w:tcPr>
            <w:tcW w:w="1143" w:type="dxa"/>
            <w:shd w:val="clear" w:color="auto" w:fill="auto"/>
            <w:vAlign w:val="center"/>
          </w:tcPr>
          <w:p w14:paraId="4927EDDF" w14:textId="60B70C55" w:rsidR="00FE3E49" w:rsidRPr="00FE3E49" w:rsidRDefault="00FE3E49" w:rsidP="00FE3E49">
            <w:pPr>
              <w:tabs>
                <w:tab w:val="decimal" w:pos="522"/>
              </w:tabs>
              <w:spacing w:line="240" w:lineRule="atLeast"/>
              <w:ind w:left="-81" w:right="-108"/>
              <w:rPr>
                <w:rFonts w:cs="Times New Roman"/>
                <w:szCs w:val="22"/>
              </w:rPr>
            </w:pPr>
            <w:r w:rsidRPr="00FE3E49">
              <w:rPr>
                <w:rFonts w:cs="Times New Roman"/>
                <w:szCs w:val="22"/>
                <w:lang w:val="en-US"/>
              </w:rPr>
              <w:t>-</w:t>
            </w:r>
          </w:p>
        </w:tc>
        <w:tc>
          <w:tcPr>
            <w:tcW w:w="270" w:type="dxa"/>
            <w:shd w:val="clear" w:color="auto" w:fill="auto"/>
            <w:vAlign w:val="center"/>
          </w:tcPr>
          <w:p w14:paraId="1BDD4FFE" w14:textId="77777777" w:rsidR="00FE3E49" w:rsidRPr="00FE3E49" w:rsidRDefault="00FE3E49" w:rsidP="00FE3E49">
            <w:pPr>
              <w:tabs>
                <w:tab w:val="decimal" w:pos="691"/>
              </w:tabs>
              <w:spacing w:line="240" w:lineRule="atLeast"/>
              <w:ind w:left="-81" w:right="-108"/>
              <w:rPr>
                <w:rFonts w:cs="Times New Roman"/>
                <w:szCs w:val="22"/>
              </w:rPr>
            </w:pPr>
          </w:p>
        </w:tc>
        <w:tc>
          <w:tcPr>
            <w:tcW w:w="1350" w:type="dxa"/>
            <w:shd w:val="clear" w:color="auto" w:fill="auto"/>
            <w:vAlign w:val="center"/>
          </w:tcPr>
          <w:p w14:paraId="14527DCC" w14:textId="6960FCD5" w:rsidR="00FE3E49" w:rsidRPr="00FE3E49" w:rsidRDefault="00FE3E49" w:rsidP="00FE3E49">
            <w:pPr>
              <w:tabs>
                <w:tab w:val="decimal" w:pos="1140"/>
              </w:tabs>
              <w:spacing w:line="240" w:lineRule="atLeast"/>
              <w:ind w:left="-108" w:right="-198"/>
              <w:rPr>
                <w:rFonts w:cs="Times New Roman"/>
                <w:szCs w:val="22"/>
              </w:rPr>
            </w:pPr>
            <w:r w:rsidRPr="00FE3E49">
              <w:rPr>
                <w:rFonts w:cs="Times New Roman"/>
                <w:szCs w:val="22"/>
                <w:lang w:val="en-US"/>
              </w:rPr>
              <w:t>1,260</w:t>
            </w:r>
          </w:p>
        </w:tc>
        <w:tc>
          <w:tcPr>
            <w:tcW w:w="270" w:type="dxa"/>
            <w:shd w:val="clear" w:color="auto" w:fill="auto"/>
            <w:vAlign w:val="center"/>
          </w:tcPr>
          <w:p w14:paraId="3BB0A944" w14:textId="77777777" w:rsidR="00FE3E49" w:rsidRPr="00FE3E49" w:rsidRDefault="00FE3E49" w:rsidP="00FE3E49">
            <w:pPr>
              <w:tabs>
                <w:tab w:val="decimal" w:pos="1134"/>
              </w:tabs>
              <w:spacing w:line="240" w:lineRule="atLeast"/>
              <w:ind w:left="-108" w:right="-198"/>
              <w:rPr>
                <w:rFonts w:cs="Times New Roman"/>
                <w:szCs w:val="22"/>
              </w:rPr>
            </w:pPr>
          </w:p>
        </w:tc>
        <w:tc>
          <w:tcPr>
            <w:tcW w:w="1440" w:type="dxa"/>
            <w:shd w:val="clear" w:color="auto" w:fill="auto"/>
            <w:vAlign w:val="center"/>
          </w:tcPr>
          <w:p w14:paraId="035A6B5A" w14:textId="48D05D0E" w:rsidR="00FE3E49" w:rsidRPr="00FE3E49" w:rsidRDefault="00FE3E49" w:rsidP="00FE3E49">
            <w:pPr>
              <w:tabs>
                <w:tab w:val="decimal" w:pos="1230"/>
              </w:tabs>
              <w:spacing w:line="240" w:lineRule="atLeast"/>
              <w:ind w:left="-108" w:right="-198"/>
              <w:rPr>
                <w:rFonts w:cs="Times New Roman"/>
                <w:szCs w:val="22"/>
              </w:rPr>
            </w:pPr>
            <w:r w:rsidRPr="00FE3E49">
              <w:rPr>
                <w:rFonts w:cs="Times New Roman"/>
                <w:szCs w:val="22"/>
                <w:lang w:val="en-US" w:bidi="th-TH"/>
              </w:rPr>
              <w:t>(1,257)</w:t>
            </w:r>
          </w:p>
        </w:tc>
        <w:tc>
          <w:tcPr>
            <w:tcW w:w="270" w:type="dxa"/>
            <w:shd w:val="clear" w:color="auto" w:fill="auto"/>
            <w:vAlign w:val="center"/>
          </w:tcPr>
          <w:p w14:paraId="3ED50069" w14:textId="77777777" w:rsidR="00FE3E49" w:rsidRPr="00FE3E49" w:rsidRDefault="00FE3E49" w:rsidP="00FE3E49">
            <w:pPr>
              <w:tabs>
                <w:tab w:val="decimal" w:pos="1134"/>
              </w:tabs>
              <w:spacing w:line="240" w:lineRule="atLeast"/>
              <w:ind w:left="-108" w:right="-198"/>
              <w:rPr>
                <w:rFonts w:cs="Times New Roman"/>
                <w:szCs w:val="22"/>
              </w:rPr>
            </w:pPr>
          </w:p>
        </w:tc>
        <w:tc>
          <w:tcPr>
            <w:tcW w:w="1350" w:type="dxa"/>
            <w:shd w:val="clear" w:color="auto" w:fill="auto"/>
            <w:vAlign w:val="center"/>
          </w:tcPr>
          <w:p w14:paraId="0C7D9623" w14:textId="7C8ECE94" w:rsidR="00FE3E49" w:rsidRPr="00FE3E49" w:rsidRDefault="00FE3E49" w:rsidP="00FE3E49">
            <w:pPr>
              <w:tabs>
                <w:tab w:val="decimal" w:pos="1090"/>
              </w:tabs>
              <w:spacing w:line="240" w:lineRule="atLeast"/>
              <w:ind w:left="-108" w:right="-198"/>
              <w:rPr>
                <w:rFonts w:cs="Times New Roman"/>
                <w:szCs w:val="22"/>
              </w:rPr>
            </w:pPr>
            <w:r w:rsidRPr="00FE3E49">
              <w:rPr>
                <w:rFonts w:cs="Times New Roman"/>
                <w:szCs w:val="22"/>
                <w:lang w:val="en-US"/>
              </w:rPr>
              <w:t>(4)</w:t>
            </w:r>
          </w:p>
        </w:tc>
        <w:tc>
          <w:tcPr>
            <w:tcW w:w="270" w:type="dxa"/>
            <w:shd w:val="clear" w:color="auto" w:fill="auto"/>
            <w:vAlign w:val="center"/>
          </w:tcPr>
          <w:p w14:paraId="48F575F6" w14:textId="77777777" w:rsidR="00FE3E49" w:rsidRPr="00FE3E49" w:rsidRDefault="00FE3E49" w:rsidP="00FE3E49">
            <w:pPr>
              <w:tabs>
                <w:tab w:val="decimal" w:pos="1134"/>
              </w:tabs>
              <w:spacing w:line="240" w:lineRule="atLeast"/>
              <w:ind w:left="-108" w:right="-198"/>
              <w:rPr>
                <w:rFonts w:cs="Times New Roman"/>
                <w:szCs w:val="22"/>
              </w:rPr>
            </w:pPr>
          </w:p>
        </w:tc>
        <w:tc>
          <w:tcPr>
            <w:tcW w:w="1350" w:type="dxa"/>
            <w:shd w:val="clear" w:color="auto" w:fill="auto"/>
            <w:vAlign w:val="center"/>
          </w:tcPr>
          <w:p w14:paraId="0BBB2F85" w14:textId="0D980492" w:rsidR="00FE3E49" w:rsidRPr="00FE3E49" w:rsidRDefault="00FE3E49" w:rsidP="00FE3E49">
            <w:pPr>
              <w:tabs>
                <w:tab w:val="decimal" w:pos="914"/>
              </w:tabs>
              <w:spacing w:line="240" w:lineRule="atLeast"/>
              <w:ind w:left="-81" w:right="-108"/>
              <w:jc w:val="center"/>
              <w:rPr>
                <w:rFonts w:cs="Times New Roman"/>
                <w:szCs w:val="22"/>
              </w:rPr>
            </w:pPr>
            <w:r w:rsidRPr="00FE3E49">
              <w:rPr>
                <w:rFonts w:cs="Times New Roman"/>
                <w:szCs w:val="22"/>
                <w:lang w:val="en-US" w:bidi="th-TH"/>
              </w:rPr>
              <w:t>1</w:t>
            </w:r>
          </w:p>
        </w:tc>
        <w:tc>
          <w:tcPr>
            <w:tcW w:w="275" w:type="dxa"/>
            <w:shd w:val="clear" w:color="auto" w:fill="auto"/>
            <w:vAlign w:val="center"/>
          </w:tcPr>
          <w:p w14:paraId="271AA9EE" w14:textId="77777777" w:rsidR="00FE3E49" w:rsidRPr="00FE3E49" w:rsidRDefault="00FE3E49" w:rsidP="00FE3E49">
            <w:pPr>
              <w:tabs>
                <w:tab w:val="decimal" w:pos="1134"/>
              </w:tabs>
              <w:spacing w:line="240" w:lineRule="atLeast"/>
              <w:ind w:left="-108" w:right="-198"/>
              <w:rPr>
                <w:rFonts w:cs="Times New Roman"/>
                <w:szCs w:val="22"/>
              </w:rPr>
            </w:pPr>
          </w:p>
        </w:tc>
        <w:tc>
          <w:tcPr>
            <w:tcW w:w="1255" w:type="dxa"/>
            <w:shd w:val="clear" w:color="auto" w:fill="auto"/>
            <w:vAlign w:val="center"/>
          </w:tcPr>
          <w:p w14:paraId="44F5D42C" w14:textId="1BF411CF" w:rsidR="00FE3E49" w:rsidRPr="00FE3E49" w:rsidRDefault="00FE3E49" w:rsidP="00FE3E49">
            <w:pPr>
              <w:tabs>
                <w:tab w:val="decimal" w:pos="630"/>
              </w:tabs>
              <w:spacing w:line="240" w:lineRule="atLeast"/>
              <w:ind w:left="-63" w:right="-108"/>
              <w:rPr>
                <w:rFonts w:cs="Times New Roman"/>
                <w:szCs w:val="22"/>
              </w:rPr>
            </w:pPr>
            <w:r w:rsidRPr="00FE3E49">
              <w:rPr>
                <w:rFonts w:cs="Times New Roman"/>
                <w:szCs w:val="22"/>
                <w:lang w:val="en-US" w:bidi="th-TH"/>
              </w:rPr>
              <w:t>-</w:t>
            </w:r>
          </w:p>
        </w:tc>
        <w:tc>
          <w:tcPr>
            <w:tcW w:w="270" w:type="dxa"/>
            <w:shd w:val="clear" w:color="auto" w:fill="auto"/>
            <w:vAlign w:val="center"/>
          </w:tcPr>
          <w:p w14:paraId="25D9651E" w14:textId="77777777" w:rsidR="00FE3E49" w:rsidRPr="00FE3E49" w:rsidRDefault="00FE3E49" w:rsidP="00FE3E49">
            <w:pPr>
              <w:tabs>
                <w:tab w:val="decimal" w:pos="1134"/>
              </w:tabs>
              <w:spacing w:line="240" w:lineRule="atLeast"/>
              <w:ind w:left="-108" w:right="-198"/>
              <w:rPr>
                <w:rFonts w:cs="Times New Roman"/>
                <w:szCs w:val="22"/>
              </w:rPr>
            </w:pPr>
          </w:p>
        </w:tc>
        <w:tc>
          <w:tcPr>
            <w:tcW w:w="1355" w:type="dxa"/>
            <w:shd w:val="clear" w:color="auto" w:fill="auto"/>
            <w:vAlign w:val="center"/>
          </w:tcPr>
          <w:p w14:paraId="2008EE2B" w14:textId="7D5BF196" w:rsidR="00FE3E49" w:rsidRPr="00FE3E49" w:rsidRDefault="00FE3E49" w:rsidP="00FE3E49">
            <w:pPr>
              <w:tabs>
                <w:tab w:val="decimal" w:pos="777"/>
              </w:tabs>
              <w:spacing w:line="240" w:lineRule="atLeast"/>
              <w:ind w:left="-108" w:right="-198"/>
              <w:rPr>
                <w:rFonts w:cs="Times New Roman"/>
                <w:szCs w:val="22"/>
              </w:rPr>
            </w:pPr>
            <w:r w:rsidRPr="00FE3E49">
              <w:rPr>
                <w:rFonts w:cs="Times New Roman"/>
                <w:szCs w:val="22"/>
                <w:lang w:val="en-US"/>
              </w:rPr>
              <w:t>-</w:t>
            </w:r>
          </w:p>
        </w:tc>
      </w:tr>
      <w:tr w:rsidR="00FE3E49" w:rsidRPr="007C4A02" w14:paraId="29E11642" w14:textId="77777777" w:rsidTr="002F4CD9">
        <w:tc>
          <w:tcPr>
            <w:tcW w:w="3330" w:type="dxa"/>
            <w:shd w:val="clear" w:color="auto" w:fill="auto"/>
            <w:vAlign w:val="bottom"/>
          </w:tcPr>
          <w:p w14:paraId="71F4F2A5" w14:textId="0D9EBEC6" w:rsidR="00FE3E49" w:rsidRPr="009A2CB7" w:rsidRDefault="00FE3E49" w:rsidP="00FE3E49">
            <w:pPr>
              <w:spacing w:line="240" w:lineRule="atLeast"/>
              <w:ind w:left="-20"/>
              <w:rPr>
                <w:rFonts w:cs="Times New Roman"/>
                <w:szCs w:val="22"/>
              </w:rPr>
            </w:pPr>
            <w:r w:rsidRPr="009A2CB7">
              <w:rPr>
                <w:rFonts w:cs="Times New Roman"/>
                <w:szCs w:val="22"/>
              </w:rPr>
              <w:t>Disposals</w:t>
            </w:r>
          </w:p>
        </w:tc>
        <w:tc>
          <w:tcPr>
            <w:tcW w:w="1143" w:type="dxa"/>
            <w:shd w:val="clear" w:color="auto" w:fill="auto"/>
          </w:tcPr>
          <w:p w14:paraId="5D0DA112" w14:textId="0FAC71E3"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6EE91690" w14:textId="77777777" w:rsidR="00FE3E49" w:rsidRPr="009A2CB7" w:rsidRDefault="00FE3E49" w:rsidP="00FE3E49">
            <w:pPr>
              <w:tabs>
                <w:tab w:val="decimal" w:pos="691"/>
              </w:tabs>
              <w:spacing w:line="240" w:lineRule="atLeast"/>
              <w:ind w:left="-81" w:right="-108"/>
              <w:rPr>
                <w:rFonts w:cs="Times New Roman"/>
                <w:szCs w:val="22"/>
              </w:rPr>
            </w:pPr>
          </w:p>
        </w:tc>
        <w:tc>
          <w:tcPr>
            <w:tcW w:w="1350" w:type="dxa"/>
            <w:shd w:val="clear" w:color="auto" w:fill="auto"/>
            <w:vAlign w:val="center"/>
          </w:tcPr>
          <w:p w14:paraId="7F138925" w14:textId="07DD15DD" w:rsidR="00FE3E49" w:rsidRPr="009A2CB7" w:rsidRDefault="00FE3E49" w:rsidP="00FE3E49">
            <w:pPr>
              <w:tabs>
                <w:tab w:val="decimal" w:pos="1139"/>
              </w:tabs>
              <w:spacing w:line="240" w:lineRule="atLeast"/>
              <w:ind w:left="-108" w:right="-198"/>
              <w:rPr>
                <w:rFonts w:cs="Times New Roman"/>
                <w:szCs w:val="22"/>
              </w:rPr>
            </w:pPr>
            <w:r w:rsidRPr="009A2CB7">
              <w:rPr>
                <w:rFonts w:cs="Times New Roman"/>
                <w:szCs w:val="22"/>
              </w:rPr>
              <w:t>(14,379)</w:t>
            </w:r>
          </w:p>
        </w:tc>
        <w:tc>
          <w:tcPr>
            <w:tcW w:w="270" w:type="dxa"/>
            <w:shd w:val="clear" w:color="auto" w:fill="auto"/>
            <w:vAlign w:val="center"/>
          </w:tcPr>
          <w:p w14:paraId="2B8153F1" w14:textId="77777777" w:rsidR="00FE3E49" w:rsidRPr="009A2CB7" w:rsidRDefault="00FE3E49" w:rsidP="00FE3E49">
            <w:pPr>
              <w:tabs>
                <w:tab w:val="decimal" w:pos="1134"/>
              </w:tabs>
              <w:spacing w:line="240" w:lineRule="atLeast"/>
              <w:ind w:left="-108" w:right="-198"/>
              <w:rPr>
                <w:rFonts w:cs="Times New Roman"/>
                <w:szCs w:val="22"/>
              </w:rPr>
            </w:pPr>
          </w:p>
        </w:tc>
        <w:tc>
          <w:tcPr>
            <w:tcW w:w="1440" w:type="dxa"/>
            <w:shd w:val="clear" w:color="auto" w:fill="auto"/>
            <w:vAlign w:val="center"/>
          </w:tcPr>
          <w:p w14:paraId="1B7E1600" w14:textId="5A723769" w:rsidR="00FE3E49" w:rsidRPr="009A2CB7" w:rsidRDefault="00FE3E49" w:rsidP="00FE3E49">
            <w:pPr>
              <w:tabs>
                <w:tab w:val="decimal" w:pos="1230"/>
              </w:tabs>
              <w:spacing w:line="240" w:lineRule="atLeast"/>
              <w:ind w:left="-108" w:right="-198"/>
              <w:rPr>
                <w:rFonts w:cs="Times New Roman"/>
                <w:szCs w:val="22"/>
              </w:rPr>
            </w:pPr>
            <w:r w:rsidRPr="009A2CB7">
              <w:rPr>
                <w:rFonts w:cs="Times New Roman"/>
                <w:szCs w:val="22"/>
              </w:rPr>
              <w:t>(123,115)</w:t>
            </w:r>
          </w:p>
        </w:tc>
        <w:tc>
          <w:tcPr>
            <w:tcW w:w="270" w:type="dxa"/>
            <w:shd w:val="clear" w:color="auto" w:fill="auto"/>
            <w:vAlign w:val="center"/>
          </w:tcPr>
          <w:p w14:paraId="4F1EC27C" w14:textId="77777777" w:rsidR="00FE3E49" w:rsidRPr="009A2CB7" w:rsidRDefault="00FE3E49" w:rsidP="00FE3E49">
            <w:pPr>
              <w:tabs>
                <w:tab w:val="decimal" w:pos="1134"/>
              </w:tabs>
              <w:spacing w:line="240" w:lineRule="atLeast"/>
              <w:ind w:left="-108" w:right="-198"/>
              <w:rPr>
                <w:rFonts w:cs="Times New Roman"/>
                <w:szCs w:val="22"/>
              </w:rPr>
            </w:pPr>
          </w:p>
        </w:tc>
        <w:tc>
          <w:tcPr>
            <w:tcW w:w="1350" w:type="dxa"/>
            <w:shd w:val="clear" w:color="auto" w:fill="auto"/>
            <w:vAlign w:val="center"/>
          </w:tcPr>
          <w:p w14:paraId="6A17E9A2" w14:textId="16AF4F09" w:rsidR="00FE3E49" w:rsidRPr="009A2CB7" w:rsidRDefault="00FE3E49" w:rsidP="00FE3E49">
            <w:pPr>
              <w:tabs>
                <w:tab w:val="decimal" w:pos="1090"/>
              </w:tabs>
              <w:spacing w:line="240" w:lineRule="atLeast"/>
              <w:ind w:left="-108" w:right="-198"/>
              <w:rPr>
                <w:rFonts w:cs="Times New Roman"/>
                <w:szCs w:val="22"/>
              </w:rPr>
            </w:pPr>
            <w:r w:rsidRPr="009A2CB7">
              <w:rPr>
                <w:rFonts w:cs="Times New Roman"/>
                <w:szCs w:val="22"/>
              </w:rPr>
              <w:t>(9,284)</w:t>
            </w:r>
          </w:p>
        </w:tc>
        <w:tc>
          <w:tcPr>
            <w:tcW w:w="270" w:type="dxa"/>
            <w:shd w:val="clear" w:color="auto" w:fill="auto"/>
            <w:vAlign w:val="center"/>
          </w:tcPr>
          <w:p w14:paraId="326ADCD8" w14:textId="77777777" w:rsidR="00FE3E49" w:rsidRPr="009A2CB7" w:rsidRDefault="00FE3E49" w:rsidP="00FE3E49">
            <w:pPr>
              <w:tabs>
                <w:tab w:val="decimal" w:pos="1134"/>
              </w:tabs>
              <w:spacing w:line="240" w:lineRule="atLeast"/>
              <w:ind w:left="-108" w:right="-198"/>
              <w:rPr>
                <w:rFonts w:cs="Times New Roman"/>
                <w:szCs w:val="22"/>
              </w:rPr>
            </w:pPr>
          </w:p>
        </w:tc>
        <w:tc>
          <w:tcPr>
            <w:tcW w:w="1350" w:type="dxa"/>
            <w:shd w:val="clear" w:color="auto" w:fill="auto"/>
            <w:vAlign w:val="center"/>
          </w:tcPr>
          <w:p w14:paraId="48A72103" w14:textId="32E7155A" w:rsidR="00FE3E49" w:rsidRPr="009A2CB7" w:rsidRDefault="00FE3E49" w:rsidP="00FE3E49">
            <w:pPr>
              <w:tabs>
                <w:tab w:val="decimal" w:pos="1087"/>
              </w:tabs>
              <w:spacing w:line="240" w:lineRule="atLeast"/>
              <w:ind w:left="-108" w:right="-198"/>
              <w:rPr>
                <w:rFonts w:cs="Times New Roman"/>
                <w:szCs w:val="22"/>
              </w:rPr>
            </w:pPr>
            <w:r w:rsidRPr="009A2CB7">
              <w:rPr>
                <w:rFonts w:cs="Times New Roman"/>
                <w:szCs w:val="22"/>
              </w:rPr>
              <w:t>(1,620)</w:t>
            </w:r>
          </w:p>
        </w:tc>
        <w:tc>
          <w:tcPr>
            <w:tcW w:w="275" w:type="dxa"/>
            <w:shd w:val="clear" w:color="auto" w:fill="auto"/>
            <w:vAlign w:val="center"/>
          </w:tcPr>
          <w:p w14:paraId="4EAA4210" w14:textId="77777777" w:rsidR="00FE3E49" w:rsidRPr="009A2CB7" w:rsidRDefault="00FE3E49" w:rsidP="00FE3E49">
            <w:pPr>
              <w:tabs>
                <w:tab w:val="decimal" w:pos="1134"/>
              </w:tabs>
              <w:spacing w:line="240" w:lineRule="atLeast"/>
              <w:ind w:left="-108" w:right="-198"/>
              <w:rPr>
                <w:rFonts w:cs="Times New Roman"/>
                <w:szCs w:val="22"/>
              </w:rPr>
            </w:pPr>
          </w:p>
        </w:tc>
        <w:tc>
          <w:tcPr>
            <w:tcW w:w="1255" w:type="dxa"/>
            <w:shd w:val="clear" w:color="auto" w:fill="auto"/>
            <w:vAlign w:val="center"/>
          </w:tcPr>
          <w:p w14:paraId="74B52EB6" w14:textId="50771EAB" w:rsidR="00FE3E49" w:rsidRPr="009A2CB7" w:rsidRDefault="00FE3E49" w:rsidP="00FE3E49">
            <w:pPr>
              <w:tabs>
                <w:tab w:val="decimal" w:pos="630"/>
              </w:tabs>
              <w:spacing w:line="240" w:lineRule="atLeast"/>
              <w:ind w:left="-63" w:right="-108"/>
              <w:rPr>
                <w:rFonts w:cs="Times New Roman"/>
                <w:szCs w:val="22"/>
              </w:rPr>
            </w:pPr>
            <w:r w:rsidRPr="009A2CB7">
              <w:rPr>
                <w:rFonts w:cs="Times New Roman"/>
                <w:szCs w:val="22"/>
              </w:rPr>
              <w:t>-</w:t>
            </w:r>
          </w:p>
        </w:tc>
        <w:tc>
          <w:tcPr>
            <w:tcW w:w="270" w:type="dxa"/>
            <w:shd w:val="clear" w:color="auto" w:fill="auto"/>
            <w:vAlign w:val="center"/>
          </w:tcPr>
          <w:p w14:paraId="65CDE038" w14:textId="77777777" w:rsidR="00FE3E49" w:rsidRPr="009A2CB7" w:rsidRDefault="00FE3E49" w:rsidP="00FE3E49">
            <w:pPr>
              <w:tabs>
                <w:tab w:val="decimal" w:pos="1134"/>
              </w:tabs>
              <w:spacing w:line="240" w:lineRule="atLeast"/>
              <w:ind w:left="-108" w:right="-198"/>
              <w:rPr>
                <w:rFonts w:cs="Times New Roman"/>
                <w:szCs w:val="22"/>
              </w:rPr>
            </w:pPr>
          </w:p>
        </w:tc>
        <w:tc>
          <w:tcPr>
            <w:tcW w:w="1355" w:type="dxa"/>
            <w:shd w:val="clear" w:color="auto" w:fill="auto"/>
            <w:vAlign w:val="center"/>
          </w:tcPr>
          <w:p w14:paraId="261FB7F6" w14:textId="421DB8F9" w:rsidR="00FE3E49" w:rsidRPr="009A2CB7" w:rsidRDefault="00FE3E49" w:rsidP="00FE3E49">
            <w:pPr>
              <w:tabs>
                <w:tab w:val="decimal" w:pos="1140"/>
              </w:tabs>
              <w:spacing w:line="240" w:lineRule="atLeast"/>
              <w:ind w:left="-108" w:right="-198"/>
              <w:rPr>
                <w:rFonts w:cs="Times New Roman"/>
                <w:szCs w:val="22"/>
              </w:rPr>
            </w:pPr>
            <w:r w:rsidRPr="009A2CB7">
              <w:rPr>
                <w:rFonts w:cs="Times New Roman"/>
                <w:szCs w:val="22"/>
              </w:rPr>
              <w:t>(148,398)</w:t>
            </w:r>
          </w:p>
        </w:tc>
      </w:tr>
      <w:tr w:rsidR="00FE3E49" w:rsidRPr="007C4A02" w14:paraId="4DABA835" w14:textId="77777777" w:rsidTr="002F4CD9">
        <w:tc>
          <w:tcPr>
            <w:tcW w:w="3330" w:type="dxa"/>
            <w:shd w:val="clear" w:color="auto" w:fill="auto"/>
            <w:vAlign w:val="bottom"/>
          </w:tcPr>
          <w:p w14:paraId="269B28A4" w14:textId="4EEFF39B" w:rsidR="00FE3E49" w:rsidRPr="009A2CB7" w:rsidRDefault="00FE3E49" w:rsidP="00FE3E49">
            <w:pPr>
              <w:spacing w:line="240" w:lineRule="atLeast"/>
              <w:ind w:left="-20"/>
              <w:rPr>
                <w:rFonts w:cs="Times New Roman"/>
                <w:szCs w:val="22"/>
              </w:rPr>
            </w:pPr>
            <w:r w:rsidRPr="009A2CB7">
              <w:rPr>
                <w:rFonts w:cs="Times New Roman"/>
                <w:szCs w:val="22"/>
              </w:rPr>
              <w:t>Effect of movements</w:t>
            </w:r>
          </w:p>
        </w:tc>
        <w:tc>
          <w:tcPr>
            <w:tcW w:w="1143" w:type="dxa"/>
            <w:shd w:val="clear" w:color="auto" w:fill="auto"/>
          </w:tcPr>
          <w:p w14:paraId="2972DF77" w14:textId="77777777" w:rsidR="00FE3E49" w:rsidRPr="009A2CB7" w:rsidRDefault="00FE3E49" w:rsidP="00FE3E49">
            <w:pPr>
              <w:tabs>
                <w:tab w:val="decimal" w:pos="522"/>
              </w:tabs>
              <w:spacing w:line="240" w:lineRule="atLeast"/>
              <w:ind w:left="-81" w:right="-108"/>
              <w:rPr>
                <w:rFonts w:cs="Times New Roman"/>
                <w:szCs w:val="22"/>
              </w:rPr>
            </w:pPr>
          </w:p>
        </w:tc>
        <w:tc>
          <w:tcPr>
            <w:tcW w:w="270" w:type="dxa"/>
            <w:shd w:val="clear" w:color="auto" w:fill="auto"/>
            <w:vAlign w:val="bottom"/>
          </w:tcPr>
          <w:p w14:paraId="36F3A170" w14:textId="77777777" w:rsidR="00FE3E49" w:rsidRPr="009A2CB7" w:rsidRDefault="00FE3E49" w:rsidP="00FE3E49">
            <w:pPr>
              <w:spacing w:line="240" w:lineRule="atLeast"/>
              <w:ind w:left="-128"/>
              <w:jc w:val="center"/>
              <w:rPr>
                <w:rFonts w:cs="Times New Roman"/>
                <w:szCs w:val="22"/>
              </w:rPr>
            </w:pPr>
          </w:p>
        </w:tc>
        <w:tc>
          <w:tcPr>
            <w:tcW w:w="1350" w:type="dxa"/>
            <w:shd w:val="clear" w:color="auto" w:fill="auto"/>
            <w:vAlign w:val="bottom"/>
          </w:tcPr>
          <w:p w14:paraId="3B850AEC" w14:textId="77777777" w:rsidR="00FE3E49" w:rsidRPr="009A2CB7" w:rsidRDefault="00FE3E49" w:rsidP="00FE3E49">
            <w:pPr>
              <w:tabs>
                <w:tab w:val="decimal" w:pos="747"/>
              </w:tabs>
              <w:spacing w:line="240" w:lineRule="atLeast"/>
              <w:ind w:left="-81" w:right="-108"/>
              <w:rPr>
                <w:rFonts w:cs="Times New Roman"/>
                <w:szCs w:val="22"/>
              </w:rPr>
            </w:pPr>
          </w:p>
        </w:tc>
        <w:tc>
          <w:tcPr>
            <w:tcW w:w="270" w:type="dxa"/>
            <w:shd w:val="clear" w:color="auto" w:fill="auto"/>
            <w:vAlign w:val="bottom"/>
          </w:tcPr>
          <w:p w14:paraId="7A00D347" w14:textId="77777777" w:rsidR="00FE3E49" w:rsidRPr="009A2CB7" w:rsidRDefault="00FE3E49" w:rsidP="00FE3E49">
            <w:pPr>
              <w:spacing w:line="240" w:lineRule="atLeast"/>
              <w:ind w:left="-128"/>
              <w:jc w:val="center"/>
              <w:rPr>
                <w:rFonts w:cs="Times New Roman"/>
                <w:szCs w:val="22"/>
              </w:rPr>
            </w:pPr>
          </w:p>
        </w:tc>
        <w:tc>
          <w:tcPr>
            <w:tcW w:w="1440" w:type="dxa"/>
            <w:shd w:val="clear" w:color="auto" w:fill="auto"/>
            <w:vAlign w:val="bottom"/>
          </w:tcPr>
          <w:p w14:paraId="0CB638F1" w14:textId="77777777" w:rsidR="00FE3E49" w:rsidRPr="009A2CB7" w:rsidRDefault="00FE3E49" w:rsidP="00FE3E49">
            <w:pPr>
              <w:tabs>
                <w:tab w:val="decimal" w:pos="1230"/>
              </w:tabs>
              <w:spacing w:line="240" w:lineRule="atLeast"/>
              <w:ind w:left="-108" w:right="-198"/>
              <w:rPr>
                <w:rFonts w:cs="Times New Roman"/>
                <w:szCs w:val="22"/>
              </w:rPr>
            </w:pPr>
          </w:p>
        </w:tc>
        <w:tc>
          <w:tcPr>
            <w:tcW w:w="270" w:type="dxa"/>
            <w:shd w:val="clear" w:color="auto" w:fill="auto"/>
            <w:vAlign w:val="bottom"/>
          </w:tcPr>
          <w:p w14:paraId="45B329A0" w14:textId="77777777" w:rsidR="00FE3E49" w:rsidRPr="009A2CB7" w:rsidRDefault="00FE3E49" w:rsidP="00FE3E49">
            <w:pPr>
              <w:spacing w:line="240" w:lineRule="atLeast"/>
              <w:ind w:left="-128"/>
              <w:jc w:val="center"/>
              <w:rPr>
                <w:rFonts w:cs="Times New Roman"/>
                <w:szCs w:val="22"/>
              </w:rPr>
            </w:pPr>
          </w:p>
        </w:tc>
        <w:tc>
          <w:tcPr>
            <w:tcW w:w="1350" w:type="dxa"/>
            <w:shd w:val="clear" w:color="auto" w:fill="auto"/>
            <w:vAlign w:val="bottom"/>
          </w:tcPr>
          <w:p w14:paraId="0550C22F" w14:textId="77777777" w:rsidR="00FE3E49" w:rsidRPr="009A2CB7" w:rsidRDefault="00FE3E49" w:rsidP="00FE3E49">
            <w:pPr>
              <w:tabs>
                <w:tab w:val="decimal" w:pos="1090"/>
              </w:tabs>
              <w:spacing w:line="240" w:lineRule="atLeast"/>
              <w:ind w:left="-108" w:right="-198"/>
              <w:rPr>
                <w:rFonts w:cs="Times New Roman"/>
                <w:szCs w:val="22"/>
              </w:rPr>
            </w:pPr>
          </w:p>
        </w:tc>
        <w:tc>
          <w:tcPr>
            <w:tcW w:w="270" w:type="dxa"/>
            <w:shd w:val="clear" w:color="auto" w:fill="auto"/>
            <w:vAlign w:val="bottom"/>
          </w:tcPr>
          <w:p w14:paraId="06363D80" w14:textId="77777777" w:rsidR="00FE3E49" w:rsidRPr="009A2CB7" w:rsidRDefault="00FE3E49" w:rsidP="00FE3E49">
            <w:pPr>
              <w:spacing w:line="240" w:lineRule="atLeast"/>
              <w:ind w:left="-128"/>
              <w:jc w:val="right"/>
              <w:rPr>
                <w:rFonts w:cs="Times New Roman"/>
                <w:szCs w:val="22"/>
              </w:rPr>
            </w:pPr>
          </w:p>
        </w:tc>
        <w:tc>
          <w:tcPr>
            <w:tcW w:w="1350" w:type="dxa"/>
            <w:shd w:val="clear" w:color="auto" w:fill="auto"/>
            <w:vAlign w:val="bottom"/>
          </w:tcPr>
          <w:p w14:paraId="69E2025B" w14:textId="77777777" w:rsidR="00FE3E49" w:rsidRPr="009A2CB7" w:rsidRDefault="00FE3E49" w:rsidP="00FE3E49">
            <w:pPr>
              <w:tabs>
                <w:tab w:val="decimal" w:pos="730"/>
              </w:tabs>
              <w:spacing w:line="240" w:lineRule="atLeast"/>
              <w:ind w:left="-63" w:right="-108"/>
              <w:rPr>
                <w:rFonts w:cs="Times New Roman"/>
                <w:szCs w:val="22"/>
              </w:rPr>
            </w:pPr>
          </w:p>
        </w:tc>
        <w:tc>
          <w:tcPr>
            <w:tcW w:w="275" w:type="dxa"/>
            <w:shd w:val="clear" w:color="auto" w:fill="auto"/>
            <w:vAlign w:val="bottom"/>
          </w:tcPr>
          <w:p w14:paraId="1E81595E" w14:textId="77777777" w:rsidR="00FE3E49" w:rsidRPr="009A2CB7" w:rsidRDefault="00FE3E49" w:rsidP="00FE3E49">
            <w:pPr>
              <w:spacing w:line="240" w:lineRule="atLeast"/>
              <w:ind w:left="-128"/>
              <w:jc w:val="center"/>
              <w:rPr>
                <w:rFonts w:cs="Times New Roman"/>
                <w:szCs w:val="22"/>
              </w:rPr>
            </w:pPr>
          </w:p>
        </w:tc>
        <w:tc>
          <w:tcPr>
            <w:tcW w:w="1255" w:type="dxa"/>
            <w:shd w:val="clear" w:color="auto" w:fill="auto"/>
            <w:vAlign w:val="bottom"/>
          </w:tcPr>
          <w:p w14:paraId="634E2BBC" w14:textId="77777777" w:rsidR="00FE3E49" w:rsidRPr="009A2CB7" w:rsidRDefault="00FE3E49" w:rsidP="00FE3E49">
            <w:pPr>
              <w:tabs>
                <w:tab w:val="decimal" w:pos="630"/>
              </w:tabs>
              <w:spacing w:line="240" w:lineRule="atLeast"/>
              <w:ind w:left="-63" w:right="-108"/>
              <w:rPr>
                <w:rFonts w:cs="Times New Roman"/>
                <w:szCs w:val="22"/>
              </w:rPr>
            </w:pPr>
          </w:p>
        </w:tc>
        <w:tc>
          <w:tcPr>
            <w:tcW w:w="270" w:type="dxa"/>
            <w:shd w:val="clear" w:color="auto" w:fill="auto"/>
            <w:vAlign w:val="bottom"/>
          </w:tcPr>
          <w:p w14:paraId="48F0BB2A" w14:textId="77777777" w:rsidR="00FE3E49" w:rsidRPr="009A2CB7" w:rsidRDefault="00FE3E49" w:rsidP="00FE3E49">
            <w:pPr>
              <w:spacing w:line="240" w:lineRule="atLeast"/>
              <w:ind w:left="-128"/>
              <w:jc w:val="center"/>
              <w:rPr>
                <w:rFonts w:cs="Times New Roman"/>
                <w:szCs w:val="22"/>
              </w:rPr>
            </w:pPr>
          </w:p>
        </w:tc>
        <w:tc>
          <w:tcPr>
            <w:tcW w:w="1355" w:type="dxa"/>
            <w:shd w:val="clear" w:color="auto" w:fill="auto"/>
            <w:vAlign w:val="bottom"/>
          </w:tcPr>
          <w:p w14:paraId="56491B5D" w14:textId="77777777" w:rsidR="00FE3E49" w:rsidRPr="009A2CB7" w:rsidRDefault="00FE3E49" w:rsidP="00FE3E49">
            <w:pPr>
              <w:tabs>
                <w:tab w:val="decimal" w:pos="1140"/>
              </w:tabs>
              <w:spacing w:line="240" w:lineRule="atLeast"/>
              <w:ind w:left="-108" w:right="-198"/>
              <w:rPr>
                <w:rFonts w:cs="Times New Roman"/>
                <w:szCs w:val="22"/>
              </w:rPr>
            </w:pPr>
          </w:p>
        </w:tc>
      </w:tr>
      <w:tr w:rsidR="00FE3E49" w:rsidRPr="007C4A02" w14:paraId="368C643C" w14:textId="77777777" w:rsidTr="002F4CD9">
        <w:tc>
          <w:tcPr>
            <w:tcW w:w="3330" w:type="dxa"/>
            <w:shd w:val="clear" w:color="auto" w:fill="auto"/>
            <w:vAlign w:val="bottom"/>
          </w:tcPr>
          <w:p w14:paraId="4D60E8E6" w14:textId="3F8B1722" w:rsidR="00FE3E49" w:rsidRPr="009A2CB7" w:rsidRDefault="00FE3E49" w:rsidP="00FE3E49">
            <w:pPr>
              <w:spacing w:line="240" w:lineRule="atLeast"/>
              <w:ind w:left="-20"/>
              <w:rPr>
                <w:rFonts w:cs="Times New Roman"/>
                <w:szCs w:val="22"/>
              </w:rPr>
            </w:pPr>
            <w:r w:rsidRPr="009A2CB7">
              <w:rPr>
                <w:rFonts w:cs="Times New Roman"/>
                <w:szCs w:val="22"/>
              </w:rPr>
              <w:t xml:space="preserve">   in exchange rates</w:t>
            </w:r>
          </w:p>
        </w:tc>
        <w:tc>
          <w:tcPr>
            <w:tcW w:w="1143" w:type="dxa"/>
            <w:tcBorders>
              <w:bottom w:val="single" w:sz="4" w:space="0" w:color="auto"/>
            </w:tcBorders>
            <w:shd w:val="clear" w:color="auto" w:fill="auto"/>
          </w:tcPr>
          <w:p w14:paraId="19D38BC2" w14:textId="437389CD"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63A560E6" w14:textId="77777777" w:rsidR="00FE3E49" w:rsidRPr="009A2CB7" w:rsidRDefault="00FE3E49" w:rsidP="00FE3E49">
            <w:pPr>
              <w:tabs>
                <w:tab w:val="decimal" w:pos="747"/>
              </w:tabs>
              <w:spacing w:line="240" w:lineRule="atLeast"/>
              <w:ind w:left="-81" w:right="-108"/>
              <w:rPr>
                <w:rFonts w:cs="Times New Roman"/>
                <w:szCs w:val="22"/>
              </w:rPr>
            </w:pPr>
          </w:p>
        </w:tc>
        <w:tc>
          <w:tcPr>
            <w:tcW w:w="1350" w:type="dxa"/>
            <w:tcBorders>
              <w:bottom w:val="single" w:sz="4" w:space="0" w:color="auto"/>
            </w:tcBorders>
            <w:shd w:val="clear" w:color="auto" w:fill="auto"/>
            <w:vAlign w:val="center"/>
          </w:tcPr>
          <w:p w14:paraId="5A834613" w14:textId="19C3104E" w:rsidR="00FE3E49" w:rsidRPr="009A2CB7" w:rsidRDefault="00FE3E49" w:rsidP="00FE3E49">
            <w:pPr>
              <w:tabs>
                <w:tab w:val="decimal" w:pos="1134"/>
              </w:tabs>
              <w:spacing w:line="240" w:lineRule="atLeast"/>
              <w:ind w:left="-108" w:right="-198"/>
              <w:rPr>
                <w:rFonts w:cs="Times New Roman"/>
                <w:szCs w:val="22"/>
              </w:rPr>
            </w:pPr>
            <w:r w:rsidRPr="009A2CB7">
              <w:rPr>
                <w:rFonts w:cs="Times New Roman"/>
                <w:szCs w:val="22"/>
              </w:rPr>
              <w:t>(3,635)</w:t>
            </w:r>
          </w:p>
        </w:tc>
        <w:tc>
          <w:tcPr>
            <w:tcW w:w="270" w:type="dxa"/>
            <w:shd w:val="clear" w:color="auto" w:fill="auto"/>
            <w:vAlign w:val="center"/>
          </w:tcPr>
          <w:p w14:paraId="79241DAB" w14:textId="77777777" w:rsidR="00FE3E49" w:rsidRPr="009A2CB7" w:rsidRDefault="00FE3E49" w:rsidP="00FE3E49">
            <w:pPr>
              <w:tabs>
                <w:tab w:val="decimal" w:pos="1054"/>
              </w:tabs>
              <w:spacing w:line="240" w:lineRule="atLeast"/>
              <w:ind w:left="-108" w:right="-198"/>
              <w:rPr>
                <w:rFonts w:cs="Times New Roman"/>
                <w:szCs w:val="22"/>
              </w:rPr>
            </w:pPr>
          </w:p>
        </w:tc>
        <w:tc>
          <w:tcPr>
            <w:tcW w:w="1440" w:type="dxa"/>
            <w:tcBorders>
              <w:bottom w:val="single" w:sz="4" w:space="0" w:color="auto"/>
            </w:tcBorders>
            <w:shd w:val="clear" w:color="auto" w:fill="auto"/>
            <w:vAlign w:val="center"/>
          </w:tcPr>
          <w:p w14:paraId="79930FFF" w14:textId="41DC1FC4" w:rsidR="00FE3E49" w:rsidRPr="009A2CB7" w:rsidRDefault="00FE3E49" w:rsidP="00FE3E49">
            <w:pPr>
              <w:tabs>
                <w:tab w:val="decimal" w:pos="1230"/>
              </w:tabs>
              <w:spacing w:line="240" w:lineRule="atLeast"/>
              <w:ind w:left="-108" w:right="-198"/>
              <w:rPr>
                <w:rFonts w:cs="Times New Roman"/>
                <w:szCs w:val="22"/>
              </w:rPr>
            </w:pPr>
            <w:r w:rsidRPr="009A2CB7">
              <w:rPr>
                <w:rFonts w:cs="Times New Roman"/>
                <w:szCs w:val="22"/>
              </w:rPr>
              <w:t>(603,663)</w:t>
            </w:r>
          </w:p>
        </w:tc>
        <w:tc>
          <w:tcPr>
            <w:tcW w:w="270" w:type="dxa"/>
            <w:shd w:val="clear" w:color="auto" w:fill="auto"/>
            <w:vAlign w:val="center"/>
          </w:tcPr>
          <w:p w14:paraId="19D9929D" w14:textId="77777777" w:rsidR="00FE3E49" w:rsidRPr="009A2CB7" w:rsidRDefault="00FE3E49" w:rsidP="00FE3E49">
            <w:pPr>
              <w:spacing w:line="240" w:lineRule="atLeast"/>
              <w:ind w:left="-128"/>
              <w:jc w:val="center"/>
              <w:rPr>
                <w:rFonts w:cs="Times New Roman"/>
                <w:szCs w:val="22"/>
              </w:rPr>
            </w:pPr>
          </w:p>
        </w:tc>
        <w:tc>
          <w:tcPr>
            <w:tcW w:w="1350" w:type="dxa"/>
            <w:tcBorders>
              <w:bottom w:val="single" w:sz="4" w:space="0" w:color="auto"/>
            </w:tcBorders>
            <w:shd w:val="clear" w:color="auto" w:fill="auto"/>
            <w:vAlign w:val="center"/>
          </w:tcPr>
          <w:p w14:paraId="4ADA56F1" w14:textId="15D217D8" w:rsidR="00FE3E49" w:rsidRPr="009A2CB7" w:rsidRDefault="00FE3E49" w:rsidP="00FE3E49">
            <w:pPr>
              <w:tabs>
                <w:tab w:val="decimal" w:pos="1090"/>
              </w:tabs>
              <w:spacing w:line="240" w:lineRule="atLeast"/>
              <w:ind w:left="-108" w:right="-198"/>
              <w:rPr>
                <w:rFonts w:cs="Times New Roman"/>
                <w:szCs w:val="22"/>
              </w:rPr>
            </w:pPr>
            <w:r w:rsidRPr="009A2CB7">
              <w:rPr>
                <w:rFonts w:cs="Times New Roman"/>
                <w:szCs w:val="22"/>
              </w:rPr>
              <w:t>201</w:t>
            </w:r>
          </w:p>
        </w:tc>
        <w:tc>
          <w:tcPr>
            <w:tcW w:w="270" w:type="dxa"/>
            <w:shd w:val="clear" w:color="auto" w:fill="auto"/>
            <w:vAlign w:val="center"/>
          </w:tcPr>
          <w:p w14:paraId="35464773" w14:textId="77777777" w:rsidR="00FE3E49" w:rsidRPr="009A2CB7" w:rsidRDefault="00FE3E49" w:rsidP="00FE3E49">
            <w:pPr>
              <w:spacing w:line="240" w:lineRule="atLeast"/>
              <w:ind w:left="-108" w:right="-105"/>
              <w:jc w:val="center"/>
              <w:rPr>
                <w:rFonts w:cs="Times New Roman"/>
                <w:szCs w:val="22"/>
              </w:rPr>
            </w:pPr>
          </w:p>
        </w:tc>
        <w:tc>
          <w:tcPr>
            <w:tcW w:w="1350" w:type="dxa"/>
            <w:tcBorders>
              <w:bottom w:val="single" w:sz="4" w:space="0" w:color="auto"/>
            </w:tcBorders>
            <w:shd w:val="clear" w:color="auto" w:fill="auto"/>
            <w:vAlign w:val="center"/>
          </w:tcPr>
          <w:p w14:paraId="642FCFD5" w14:textId="154F6030" w:rsidR="00FE3E49" w:rsidRPr="009A2CB7" w:rsidRDefault="00FE3E49" w:rsidP="00FE3E49">
            <w:pPr>
              <w:tabs>
                <w:tab w:val="decimal" w:pos="914"/>
              </w:tabs>
              <w:spacing w:line="240" w:lineRule="atLeast"/>
              <w:ind w:left="-81" w:right="-108"/>
              <w:jc w:val="center"/>
              <w:rPr>
                <w:rFonts w:cs="Times New Roman"/>
                <w:szCs w:val="22"/>
              </w:rPr>
            </w:pPr>
            <w:r w:rsidRPr="009A2CB7">
              <w:rPr>
                <w:rFonts w:cs="Times New Roman"/>
                <w:szCs w:val="22"/>
              </w:rPr>
              <w:t>363</w:t>
            </w:r>
          </w:p>
        </w:tc>
        <w:tc>
          <w:tcPr>
            <w:tcW w:w="275" w:type="dxa"/>
            <w:shd w:val="clear" w:color="auto" w:fill="auto"/>
            <w:vAlign w:val="center"/>
          </w:tcPr>
          <w:p w14:paraId="1944FC0B" w14:textId="77777777" w:rsidR="00FE3E49" w:rsidRPr="009A2CB7" w:rsidRDefault="00FE3E49" w:rsidP="00FE3E49">
            <w:pPr>
              <w:spacing w:line="240" w:lineRule="atLeast"/>
              <w:ind w:left="-128"/>
              <w:jc w:val="center"/>
              <w:rPr>
                <w:rFonts w:cs="Times New Roman"/>
                <w:szCs w:val="22"/>
              </w:rPr>
            </w:pPr>
          </w:p>
        </w:tc>
        <w:tc>
          <w:tcPr>
            <w:tcW w:w="1255" w:type="dxa"/>
            <w:tcBorders>
              <w:bottom w:val="single" w:sz="4" w:space="0" w:color="auto"/>
            </w:tcBorders>
            <w:shd w:val="clear" w:color="auto" w:fill="auto"/>
            <w:vAlign w:val="center"/>
          </w:tcPr>
          <w:p w14:paraId="0685E76C" w14:textId="6030D9B1" w:rsidR="00FE3E49" w:rsidRPr="009A2CB7" w:rsidRDefault="00FE3E49" w:rsidP="00FE3E49">
            <w:pPr>
              <w:tabs>
                <w:tab w:val="decimal" w:pos="630"/>
              </w:tabs>
              <w:spacing w:line="240" w:lineRule="atLeast"/>
              <w:ind w:left="-63" w:right="-108"/>
              <w:rPr>
                <w:rFonts w:cs="Times New Roman"/>
                <w:szCs w:val="22"/>
              </w:rPr>
            </w:pPr>
            <w:r w:rsidRPr="009A2CB7">
              <w:rPr>
                <w:rFonts w:cs="Times New Roman"/>
                <w:szCs w:val="22"/>
              </w:rPr>
              <w:t>-</w:t>
            </w:r>
          </w:p>
        </w:tc>
        <w:tc>
          <w:tcPr>
            <w:tcW w:w="270" w:type="dxa"/>
            <w:shd w:val="clear" w:color="auto" w:fill="auto"/>
            <w:vAlign w:val="center"/>
          </w:tcPr>
          <w:p w14:paraId="5A0BE144" w14:textId="77777777" w:rsidR="00FE3E49" w:rsidRPr="009A2CB7" w:rsidRDefault="00FE3E49" w:rsidP="00FE3E49">
            <w:pPr>
              <w:spacing w:line="240" w:lineRule="atLeast"/>
              <w:ind w:left="-128"/>
              <w:jc w:val="center"/>
              <w:rPr>
                <w:rFonts w:cs="Times New Roman"/>
                <w:szCs w:val="22"/>
              </w:rPr>
            </w:pPr>
          </w:p>
        </w:tc>
        <w:tc>
          <w:tcPr>
            <w:tcW w:w="1355" w:type="dxa"/>
            <w:tcBorders>
              <w:bottom w:val="single" w:sz="4" w:space="0" w:color="auto"/>
            </w:tcBorders>
            <w:shd w:val="clear" w:color="auto" w:fill="auto"/>
            <w:vAlign w:val="center"/>
          </w:tcPr>
          <w:p w14:paraId="14CDCF0A" w14:textId="1005D76F" w:rsidR="00FE3E49" w:rsidRPr="009A2CB7" w:rsidRDefault="00FE3E49" w:rsidP="00FE3E49">
            <w:pPr>
              <w:tabs>
                <w:tab w:val="decimal" w:pos="1140"/>
              </w:tabs>
              <w:spacing w:line="240" w:lineRule="atLeast"/>
              <w:ind w:left="-108" w:right="-198"/>
              <w:rPr>
                <w:rFonts w:cs="Times New Roman"/>
                <w:szCs w:val="22"/>
              </w:rPr>
            </w:pPr>
            <w:r w:rsidRPr="009A2CB7">
              <w:rPr>
                <w:rFonts w:cs="Times New Roman"/>
                <w:szCs w:val="22"/>
              </w:rPr>
              <w:t>(606,734)</w:t>
            </w:r>
          </w:p>
        </w:tc>
      </w:tr>
      <w:tr w:rsidR="00FE3E49" w:rsidRPr="007C4A02" w14:paraId="2F7B85BB" w14:textId="77777777" w:rsidTr="00CF49FC">
        <w:tc>
          <w:tcPr>
            <w:tcW w:w="3330" w:type="dxa"/>
            <w:shd w:val="clear" w:color="auto" w:fill="auto"/>
            <w:vAlign w:val="bottom"/>
          </w:tcPr>
          <w:p w14:paraId="42EE3514" w14:textId="15F66A3E" w:rsidR="00FE3E49" w:rsidRPr="009A2CB7" w:rsidRDefault="00FE3E49" w:rsidP="00FE3E49">
            <w:pPr>
              <w:spacing w:line="240" w:lineRule="atLeast"/>
              <w:ind w:left="-20"/>
              <w:rPr>
                <w:rFonts w:cs="Times New Roman"/>
                <w:b/>
                <w:bCs/>
                <w:szCs w:val="22"/>
              </w:rPr>
            </w:pPr>
            <w:r w:rsidRPr="009A2CB7">
              <w:rPr>
                <w:rFonts w:cs="Times New Roman"/>
                <w:b/>
                <w:bCs/>
                <w:szCs w:val="22"/>
              </w:rPr>
              <w:t>At 31 December 202</w:t>
            </w:r>
            <w:r>
              <w:rPr>
                <w:rFonts w:cs="Times New Roman"/>
                <w:b/>
                <w:bCs/>
                <w:szCs w:val="22"/>
              </w:rPr>
              <w:t>2</w:t>
            </w:r>
          </w:p>
        </w:tc>
        <w:tc>
          <w:tcPr>
            <w:tcW w:w="1143" w:type="dxa"/>
            <w:tcBorders>
              <w:top w:val="single" w:sz="4" w:space="0" w:color="auto"/>
            </w:tcBorders>
            <w:shd w:val="clear" w:color="auto" w:fill="auto"/>
            <w:vAlign w:val="bottom"/>
          </w:tcPr>
          <w:p w14:paraId="47770D97" w14:textId="77777777" w:rsidR="00FE3E49" w:rsidRPr="009A2CB7" w:rsidRDefault="00FE3E49" w:rsidP="00FE3E49">
            <w:pPr>
              <w:tabs>
                <w:tab w:val="decimal" w:pos="522"/>
              </w:tabs>
              <w:spacing w:line="240" w:lineRule="atLeast"/>
              <w:ind w:left="-81" w:right="-108"/>
              <w:rPr>
                <w:rFonts w:cs="Times New Roman"/>
                <w:szCs w:val="22"/>
              </w:rPr>
            </w:pPr>
          </w:p>
        </w:tc>
        <w:tc>
          <w:tcPr>
            <w:tcW w:w="270" w:type="dxa"/>
            <w:shd w:val="clear" w:color="auto" w:fill="auto"/>
            <w:vAlign w:val="bottom"/>
          </w:tcPr>
          <w:p w14:paraId="3D514514" w14:textId="77777777" w:rsidR="00FE3E49" w:rsidRPr="009A2CB7" w:rsidRDefault="00FE3E49" w:rsidP="00FE3E49">
            <w:pPr>
              <w:spacing w:line="240" w:lineRule="atLeast"/>
              <w:ind w:left="-128"/>
              <w:jc w:val="right"/>
              <w:rPr>
                <w:rFonts w:cs="Times New Roman"/>
                <w:b/>
                <w:bCs/>
                <w:szCs w:val="22"/>
              </w:rPr>
            </w:pPr>
          </w:p>
        </w:tc>
        <w:tc>
          <w:tcPr>
            <w:tcW w:w="1350" w:type="dxa"/>
            <w:tcBorders>
              <w:top w:val="single" w:sz="4" w:space="0" w:color="auto"/>
            </w:tcBorders>
            <w:shd w:val="clear" w:color="auto" w:fill="auto"/>
            <w:vAlign w:val="bottom"/>
          </w:tcPr>
          <w:p w14:paraId="71D3E754" w14:textId="77777777" w:rsidR="00FE3E49" w:rsidRPr="009A2CB7" w:rsidRDefault="00FE3E49" w:rsidP="00FE3E49">
            <w:pPr>
              <w:tabs>
                <w:tab w:val="decimal" w:pos="1134"/>
              </w:tabs>
              <w:spacing w:line="240" w:lineRule="atLeast"/>
              <w:ind w:left="-108" w:right="-198"/>
              <w:rPr>
                <w:rFonts w:cs="Times New Roman"/>
                <w:b/>
                <w:bCs/>
                <w:szCs w:val="22"/>
              </w:rPr>
            </w:pPr>
          </w:p>
        </w:tc>
        <w:tc>
          <w:tcPr>
            <w:tcW w:w="270" w:type="dxa"/>
            <w:shd w:val="clear" w:color="auto" w:fill="auto"/>
            <w:vAlign w:val="bottom"/>
          </w:tcPr>
          <w:p w14:paraId="695E8443" w14:textId="77777777" w:rsidR="00FE3E49" w:rsidRPr="009A2CB7" w:rsidRDefault="00FE3E49" w:rsidP="00FE3E49">
            <w:pPr>
              <w:tabs>
                <w:tab w:val="decimal" w:pos="1054"/>
              </w:tabs>
              <w:spacing w:line="240" w:lineRule="atLeast"/>
              <w:ind w:left="-108" w:right="-198"/>
              <w:jc w:val="right"/>
              <w:rPr>
                <w:rFonts w:cs="Times New Roman"/>
                <w:b/>
                <w:bCs/>
                <w:szCs w:val="22"/>
              </w:rPr>
            </w:pPr>
          </w:p>
        </w:tc>
        <w:tc>
          <w:tcPr>
            <w:tcW w:w="1440" w:type="dxa"/>
            <w:tcBorders>
              <w:top w:val="single" w:sz="4" w:space="0" w:color="auto"/>
            </w:tcBorders>
            <w:shd w:val="clear" w:color="auto" w:fill="auto"/>
            <w:vAlign w:val="bottom"/>
          </w:tcPr>
          <w:p w14:paraId="6A04FD31" w14:textId="77777777" w:rsidR="00FE3E49" w:rsidRPr="009A2CB7" w:rsidRDefault="00FE3E49" w:rsidP="00FE3E49">
            <w:pPr>
              <w:tabs>
                <w:tab w:val="decimal" w:pos="1230"/>
              </w:tabs>
              <w:spacing w:line="240" w:lineRule="atLeast"/>
              <w:ind w:left="-108" w:right="-198"/>
              <w:rPr>
                <w:rFonts w:cs="Times New Roman"/>
                <w:b/>
                <w:bCs/>
                <w:szCs w:val="22"/>
              </w:rPr>
            </w:pPr>
          </w:p>
        </w:tc>
        <w:tc>
          <w:tcPr>
            <w:tcW w:w="270" w:type="dxa"/>
            <w:shd w:val="clear" w:color="auto" w:fill="auto"/>
            <w:vAlign w:val="bottom"/>
          </w:tcPr>
          <w:p w14:paraId="5C722E7F" w14:textId="77777777" w:rsidR="00FE3E49" w:rsidRPr="009A2CB7" w:rsidRDefault="00FE3E49" w:rsidP="00FE3E49">
            <w:pPr>
              <w:spacing w:line="240" w:lineRule="atLeast"/>
              <w:ind w:left="-128"/>
              <w:jc w:val="right"/>
              <w:rPr>
                <w:rFonts w:cs="Times New Roman"/>
                <w:b/>
                <w:bCs/>
                <w:szCs w:val="22"/>
              </w:rPr>
            </w:pPr>
          </w:p>
        </w:tc>
        <w:tc>
          <w:tcPr>
            <w:tcW w:w="1350" w:type="dxa"/>
            <w:tcBorders>
              <w:top w:val="single" w:sz="4" w:space="0" w:color="auto"/>
            </w:tcBorders>
            <w:shd w:val="clear" w:color="auto" w:fill="auto"/>
            <w:vAlign w:val="bottom"/>
          </w:tcPr>
          <w:p w14:paraId="236E94FB" w14:textId="77777777" w:rsidR="00FE3E49" w:rsidRPr="009A2CB7" w:rsidRDefault="00FE3E49" w:rsidP="00FE3E49">
            <w:pPr>
              <w:tabs>
                <w:tab w:val="decimal" w:pos="1090"/>
              </w:tabs>
              <w:spacing w:line="240" w:lineRule="atLeast"/>
              <w:ind w:left="-108" w:right="-198"/>
              <w:rPr>
                <w:rFonts w:cs="Times New Roman"/>
                <w:b/>
                <w:bCs/>
                <w:szCs w:val="22"/>
              </w:rPr>
            </w:pPr>
          </w:p>
        </w:tc>
        <w:tc>
          <w:tcPr>
            <w:tcW w:w="270" w:type="dxa"/>
            <w:shd w:val="clear" w:color="auto" w:fill="auto"/>
            <w:vAlign w:val="bottom"/>
          </w:tcPr>
          <w:p w14:paraId="645628AA" w14:textId="77777777" w:rsidR="00FE3E49" w:rsidRPr="009A2CB7" w:rsidRDefault="00FE3E49" w:rsidP="00FE3E49">
            <w:pPr>
              <w:spacing w:line="240" w:lineRule="atLeast"/>
              <w:ind w:left="-128"/>
              <w:jc w:val="right"/>
              <w:rPr>
                <w:rFonts w:cs="Times New Roman"/>
                <w:b/>
                <w:bCs/>
                <w:szCs w:val="22"/>
              </w:rPr>
            </w:pPr>
          </w:p>
        </w:tc>
        <w:tc>
          <w:tcPr>
            <w:tcW w:w="1350" w:type="dxa"/>
            <w:tcBorders>
              <w:top w:val="single" w:sz="4" w:space="0" w:color="auto"/>
            </w:tcBorders>
            <w:shd w:val="clear" w:color="auto" w:fill="auto"/>
            <w:vAlign w:val="bottom"/>
          </w:tcPr>
          <w:p w14:paraId="5862E689" w14:textId="77777777" w:rsidR="00FE3E49" w:rsidRPr="009A2CB7" w:rsidRDefault="00FE3E49" w:rsidP="00FE3E49">
            <w:pPr>
              <w:tabs>
                <w:tab w:val="decimal" w:pos="1078"/>
              </w:tabs>
              <w:spacing w:line="240" w:lineRule="atLeast"/>
              <w:ind w:left="-108" w:right="-198"/>
              <w:rPr>
                <w:rFonts w:cs="Times New Roman"/>
                <w:b/>
                <w:bCs/>
                <w:szCs w:val="22"/>
              </w:rPr>
            </w:pPr>
          </w:p>
        </w:tc>
        <w:tc>
          <w:tcPr>
            <w:tcW w:w="275" w:type="dxa"/>
            <w:shd w:val="clear" w:color="auto" w:fill="auto"/>
            <w:vAlign w:val="bottom"/>
          </w:tcPr>
          <w:p w14:paraId="6532FB5F" w14:textId="77777777" w:rsidR="00FE3E49" w:rsidRPr="009A2CB7" w:rsidRDefault="00FE3E49" w:rsidP="00FE3E49">
            <w:pPr>
              <w:spacing w:line="240" w:lineRule="atLeast"/>
              <w:ind w:left="-128"/>
              <w:jc w:val="right"/>
              <w:rPr>
                <w:rFonts w:cs="Times New Roman"/>
                <w:b/>
                <w:bCs/>
                <w:szCs w:val="22"/>
              </w:rPr>
            </w:pPr>
          </w:p>
        </w:tc>
        <w:tc>
          <w:tcPr>
            <w:tcW w:w="1255" w:type="dxa"/>
            <w:tcBorders>
              <w:top w:val="single" w:sz="4" w:space="0" w:color="auto"/>
            </w:tcBorders>
            <w:shd w:val="clear" w:color="auto" w:fill="auto"/>
            <w:vAlign w:val="bottom"/>
          </w:tcPr>
          <w:p w14:paraId="6FE25109" w14:textId="77777777" w:rsidR="00FE3E49" w:rsidRPr="009A2CB7" w:rsidRDefault="00FE3E49" w:rsidP="00FE3E49">
            <w:pPr>
              <w:tabs>
                <w:tab w:val="decimal" w:pos="630"/>
              </w:tabs>
              <w:spacing w:line="240" w:lineRule="atLeast"/>
              <w:ind w:left="-63" w:right="-108"/>
              <w:rPr>
                <w:rFonts w:cs="Times New Roman"/>
                <w:b/>
                <w:bCs/>
                <w:szCs w:val="22"/>
              </w:rPr>
            </w:pPr>
          </w:p>
        </w:tc>
        <w:tc>
          <w:tcPr>
            <w:tcW w:w="270" w:type="dxa"/>
            <w:shd w:val="clear" w:color="auto" w:fill="auto"/>
            <w:vAlign w:val="bottom"/>
          </w:tcPr>
          <w:p w14:paraId="584BCB31" w14:textId="77777777" w:rsidR="00FE3E49" w:rsidRPr="009A2CB7" w:rsidRDefault="00FE3E49" w:rsidP="00FE3E49">
            <w:pPr>
              <w:spacing w:line="240" w:lineRule="atLeast"/>
              <w:ind w:left="-128"/>
              <w:jc w:val="right"/>
              <w:rPr>
                <w:rFonts w:cs="Times New Roman"/>
                <w:b/>
                <w:bCs/>
                <w:szCs w:val="22"/>
              </w:rPr>
            </w:pPr>
          </w:p>
        </w:tc>
        <w:tc>
          <w:tcPr>
            <w:tcW w:w="1355" w:type="dxa"/>
            <w:tcBorders>
              <w:top w:val="single" w:sz="4" w:space="0" w:color="auto"/>
            </w:tcBorders>
            <w:shd w:val="clear" w:color="auto" w:fill="auto"/>
            <w:vAlign w:val="bottom"/>
          </w:tcPr>
          <w:p w14:paraId="6EBEF9A1" w14:textId="77777777" w:rsidR="00FE3E49" w:rsidRPr="009A2CB7" w:rsidRDefault="00FE3E49" w:rsidP="00FE3E49">
            <w:pPr>
              <w:tabs>
                <w:tab w:val="decimal" w:pos="1140"/>
              </w:tabs>
              <w:spacing w:line="240" w:lineRule="atLeast"/>
              <w:ind w:left="-108" w:right="-198"/>
              <w:rPr>
                <w:rFonts w:cs="Times New Roman"/>
                <w:b/>
                <w:bCs/>
                <w:szCs w:val="22"/>
              </w:rPr>
            </w:pPr>
          </w:p>
        </w:tc>
      </w:tr>
      <w:tr w:rsidR="00FE3E49" w:rsidRPr="007C4A02" w14:paraId="5ADDCC03" w14:textId="77777777" w:rsidTr="0059472C">
        <w:tc>
          <w:tcPr>
            <w:tcW w:w="3330" w:type="dxa"/>
            <w:shd w:val="clear" w:color="auto" w:fill="auto"/>
            <w:vAlign w:val="bottom"/>
          </w:tcPr>
          <w:p w14:paraId="30C634AC" w14:textId="6091801F" w:rsidR="00FE3E49" w:rsidRPr="009A2CB7" w:rsidRDefault="00FE3E49" w:rsidP="00FE3E49">
            <w:pPr>
              <w:spacing w:line="240" w:lineRule="atLeast"/>
              <w:ind w:left="-20"/>
              <w:rPr>
                <w:rFonts w:cs="Times New Roman"/>
                <w:b/>
                <w:bCs/>
                <w:szCs w:val="22"/>
              </w:rPr>
            </w:pPr>
            <w:r w:rsidRPr="009A2CB7">
              <w:rPr>
                <w:rFonts w:cs="Times New Roman"/>
                <w:b/>
                <w:bCs/>
                <w:szCs w:val="22"/>
              </w:rPr>
              <w:t xml:space="preserve">   and 1 January 202</w:t>
            </w:r>
            <w:r>
              <w:rPr>
                <w:rFonts w:cs="Times New Roman"/>
                <w:b/>
                <w:bCs/>
                <w:szCs w:val="22"/>
              </w:rPr>
              <w:t xml:space="preserve">3 </w:t>
            </w:r>
          </w:p>
        </w:tc>
        <w:tc>
          <w:tcPr>
            <w:tcW w:w="1143" w:type="dxa"/>
            <w:shd w:val="clear" w:color="auto" w:fill="auto"/>
          </w:tcPr>
          <w:p w14:paraId="3EDF66E1" w14:textId="15DB7E04" w:rsidR="00FE3E49" w:rsidRPr="009A2CB7" w:rsidRDefault="00FE3E49" w:rsidP="00FE3E49">
            <w:pPr>
              <w:tabs>
                <w:tab w:val="decimal" w:pos="522"/>
              </w:tabs>
              <w:spacing w:line="240" w:lineRule="atLeast"/>
              <w:ind w:left="-81" w:right="-108"/>
              <w:rPr>
                <w:rFonts w:cs="Times New Roman"/>
                <w:b/>
                <w:bCs/>
                <w:szCs w:val="22"/>
              </w:rPr>
            </w:pPr>
            <w:r w:rsidRPr="009A2CB7">
              <w:rPr>
                <w:rFonts w:cs="Times New Roman"/>
                <w:b/>
                <w:bCs/>
                <w:szCs w:val="22"/>
              </w:rPr>
              <w:t>-</w:t>
            </w:r>
          </w:p>
        </w:tc>
        <w:tc>
          <w:tcPr>
            <w:tcW w:w="270" w:type="dxa"/>
            <w:shd w:val="clear" w:color="auto" w:fill="auto"/>
            <w:vAlign w:val="bottom"/>
          </w:tcPr>
          <w:p w14:paraId="1B7A88A7" w14:textId="77777777" w:rsidR="00FE3E49" w:rsidRPr="009A2CB7" w:rsidRDefault="00FE3E49" w:rsidP="00FE3E49">
            <w:pPr>
              <w:spacing w:line="240" w:lineRule="atLeast"/>
              <w:ind w:left="-128"/>
              <w:jc w:val="right"/>
              <w:rPr>
                <w:rFonts w:cs="Times New Roman"/>
                <w:b/>
                <w:bCs/>
                <w:szCs w:val="22"/>
              </w:rPr>
            </w:pPr>
          </w:p>
        </w:tc>
        <w:tc>
          <w:tcPr>
            <w:tcW w:w="1350" w:type="dxa"/>
            <w:shd w:val="clear" w:color="auto" w:fill="auto"/>
            <w:vAlign w:val="center"/>
          </w:tcPr>
          <w:p w14:paraId="46D92A03" w14:textId="278FC574" w:rsidR="00FE3E49" w:rsidRPr="009A2CB7" w:rsidRDefault="00FE3E49" w:rsidP="00FE3E49">
            <w:pPr>
              <w:tabs>
                <w:tab w:val="decimal" w:pos="998"/>
              </w:tabs>
              <w:spacing w:line="240" w:lineRule="atLeast"/>
              <w:ind w:left="-81" w:right="-108"/>
              <w:jc w:val="center"/>
              <w:rPr>
                <w:rFonts w:cs="Times New Roman"/>
                <w:b/>
                <w:bCs/>
                <w:szCs w:val="22"/>
              </w:rPr>
            </w:pPr>
            <w:r w:rsidRPr="009A2CB7">
              <w:rPr>
                <w:rFonts w:cs="Times New Roman"/>
                <w:b/>
                <w:bCs/>
                <w:szCs w:val="22"/>
              </w:rPr>
              <w:t>286,600</w:t>
            </w:r>
          </w:p>
        </w:tc>
        <w:tc>
          <w:tcPr>
            <w:tcW w:w="270" w:type="dxa"/>
            <w:shd w:val="clear" w:color="auto" w:fill="auto"/>
            <w:vAlign w:val="center"/>
          </w:tcPr>
          <w:p w14:paraId="142D8989" w14:textId="77777777" w:rsidR="00FE3E49" w:rsidRPr="009A2CB7" w:rsidRDefault="00FE3E49" w:rsidP="00FE3E49">
            <w:pPr>
              <w:tabs>
                <w:tab w:val="decimal" w:pos="914"/>
                <w:tab w:val="decimal" w:pos="1054"/>
              </w:tabs>
              <w:spacing w:line="240" w:lineRule="atLeast"/>
              <w:ind w:left="-81" w:right="-108"/>
              <w:jc w:val="center"/>
              <w:rPr>
                <w:rFonts w:cs="Times New Roman"/>
                <w:b/>
                <w:bCs/>
                <w:szCs w:val="22"/>
              </w:rPr>
            </w:pPr>
          </w:p>
        </w:tc>
        <w:tc>
          <w:tcPr>
            <w:tcW w:w="1440" w:type="dxa"/>
            <w:shd w:val="clear" w:color="auto" w:fill="auto"/>
            <w:vAlign w:val="center"/>
          </w:tcPr>
          <w:p w14:paraId="32021B72" w14:textId="5196BD18" w:rsidR="00FE3E49" w:rsidRPr="009A2CB7" w:rsidRDefault="00FE3E49" w:rsidP="00FE3E49">
            <w:pPr>
              <w:tabs>
                <w:tab w:val="decimal" w:pos="1093"/>
              </w:tabs>
              <w:spacing w:line="240" w:lineRule="atLeast"/>
              <w:ind w:left="-81" w:right="-108"/>
              <w:jc w:val="center"/>
              <w:rPr>
                <w:rFonts w:cs="Times New Roman"/>
                <w:b/>
                <w:bCs/>
                <w:szCs w:val="22"/>
              </w:rPr>
            </w:pPr>
            <w:r w:rsidRPr="009A2CB7">
              <w:rPr>
                <w:rFonts w:cs="Times New Roman"/>
                <w:b/>
                <w:bCs/>
                <w:szCs w:val="22"/>
              </w:rPr>
              <w:t>20,411,948</w:t>
            </w:r>
          </w:p>
        </w:tc>
        <w:tc>
          <w:tcPr>
            <w:tcW w:w="270" w:type="dxa"/>
            <w:shd w:val="clear" w:color="auto" w:fill="auto"/>
            <w:vAlign w:val="center"/>
          </w:tcPr>
          <w:p w14:paraId="15E3B39E" w14:textId="77777777" w:rsidR="00FE3E49" w:rsidRPr="009A2CB7" w:rsidRDefault="00FE3E49" w:rsidP="00FE3E49">
            <w:pPr>
              <w:spacing w:line="240" w:lineRule="atLeast"/>
              <w:ind w:left="-128"/>
              <w:jc w:val="right"/>
              <w:rPr>
                <w:rFonts w:cs="Times New Roman"/>
                <w:b/>
                <w:bCs/>
                <w:szCs w:val="22"/>
              </w:rPr>
            </w:pPr>
          </w:p>
        </w:tc>
        <w:tc>
          <w:tcPr>
            <w:tcW w:w="1350" w:type="dxa"/>
            <w:shd w:val="clear" w:color="auto" w:fill="auto"/>
            <w:vAlign w:val="center"/>
          </w:tcPr>
          <w:p w14:paraId="5B6E67A6" w14:textId="1EE12646" w:rsidR="00FE3E49" w:rsidRPr="009A2CB7" w:rsidRDefault="00FE3E49" w:rsidP="00FE3E49">
            <w:pPr>
              <w:tabs>
                <w:tab w:val="decimal" w:pos="1090"/>
              </w:tabs>
              <w:spacing w:line="240" w:lineRule="atLeast"/>
              <w:ind w:right="-198"/>
              <w:rPr>
                <w:rFonts w:cs="Times New Roman"/>
                <w:b/>
                <w:bCs/>
                <w:szCs w:val="22"/>
              </w:rPr>
            </w:pPr>
            <w:r w:rsidRPr="009A2CB7">
              <w:rPr>
                <w:rFonts w:cs="Times New Roman"/>
                <w:b/>
                <w:bCs/>
                <w:szCs w:val="22"/>
              </w:rPr>
              <w:t>554,644</w:t>
            </w:r>
          </w:p>
        </w:tc>
        <w:tc>
          <w:tcPr>
            <w:tcW w:w="270" w:type="dxa"/>
            <w:shd w:val="clear" w:color="auto" w:fill="auto"/>
            <w:vAlign w:val="center"/>
          </w:tcPr>
          <w:p w14:paraId="358B2E70" w14:textId="77777777" w:rsidR="00FE3E49" w:rsidRPr="009A2CB7" w:rsidRDefault="00FE3E49" w:rsidP="00FE3E49">
            <w:pPr>
              <w:spacing w:line="240" w:lineRule="atLeast"/>
              <w:ind w:left="-128"/>
              <w:jc w:val="right"/>
              <w:rPr>
                <w:rFonts w:cs="Times New Roman"/>
                <w:b/>
                <w:bCs/>
                <w:szCs w:val="22"/>
              </w:rPr>
            </w:pPr>
          </w:p>
        </w:tc>
        <w:tc>
          <w:tcPr>
            <w:tcW w:w="1350" w:type="dxa"/>
            <w:shd w:val="clear" w:color="auto" w:fill="auto"/>
            <w:vAlign w:val="center"/>
          </w:tcPr>
          <w:p w14:paraId="37813E14" w14:textId="3E861C21" w:rsidR="00FE3E49" w:rsidRPr="009A2CB7" w:rsidRDefault="00FE3E49" w:rsidP="00FE3E49">
            <w:pPr>
              <w:tabs>
                <w:tab w:val="decimal" w:pos="914"/>
              </w:tabs>
              <w:spacing w:line="240" w:lineRule="atLeast"/>
              <w:ind w:left="-81" w:right="-108"/>
              <w:jc w:val="center"/>
              <w:rPr>
                <w:rFonts w:cs="Times New Roman"/>
                <w:b/>
                <w:bCs/>
                <w:szCs w:val="22"/>
              </w:rPr>
            </w:pPr>
            <w:r w:rsidRPr="009A2CB7">
              <w:rPr>
                <w:rFonts w:cs="Times New Roman"/>
                <w:b/>
                <w:bCs/>
                <w:szCs w:val="22"/>
              </w:rPr>
              <w:t>16,869</w:t>
            </w:r>
          </w:p>
        </w:tc>
        <w:tc>
          <w:tcPr>
            <w:tcW w:w="275" w:type="dxa"/>
            <w:shd w:val="clear" w:color="auto" w:fill="auto"/>
            <w:vAlign w:val="center"/>
          </w:tcPr>
          <w:p w14:paraId="7437525D" w14:textId="77777777" w:rsidR="00FE3E49" w:rsidRPr="009A2CB7" w:rsidRDefault="00FE3E49" w:rsidP="00FE3E49">
            <w:pPr>
              <w:spacing w:line="240" w:lineRule="atLeast"/>
              <w:ind w:left="-128"/>
              <w:jc w:val="center"/>
              <w:rPr>
                <w:rFonts w:cs="Times New Roman"/>
                <w:b/>
                <w:bCs/>
                <w:szCs w:val="22"/>
              </w:rPr>
            </w:pPr>
          </w:p>
        </w:tc>
        <w:tc>
          <w:tcPr>
            <w:tcW w:w="1255" w:type="dxa"/>
            <w:shd w:val="clear" w:color="auto" w:fill="auto"/>
            <w:vAlign w:val="center"/>
          </w:tcPr>
          <w:p w14:paraId="095FB678" w14:textId="35C89632" w:rsidR="00FE3E49" w:rsidRPr="009A2CB7" w:rsidRDefault="00FE3E49" w:rsidP="00FE3E49">
            <w:pPr>
              <w:tabs>
                <w:tab w:val="decimal" w:pos="630"/>
              </w:tabs>
              <w:spacing w:line="240" w:lineRule="atLeast"/>
              <w:ind w:left="-63" w:right="-108"/>
              <w:rPr>
                <w:rFonts w:cs="Times New Roman"/>
                <w:b/>
                <w:bCs/>
                <w:szCs w:val="22"/>
              </w:rPr>
            </w:pPr>
            <w:r w:rsidRPr="009A2CB7">
              <w:rPr>
                <w:rFonts w:cs="Times New Roman"/>
                <w:b/>
                <w:bCs/>
                <w:szCs w:val="22"/>
              </w:rPr>
              <w:t>-</w:t>
            </w:r>
          </w:p>
        </w:tc>
        <w:tc>
          <w:tcPr>
            <w:tcW w:w="270" w:type="dxa"/>
            <w:shd w:val="clear" w:color="auto" w:fill="auto"/>
            <w:vAlign w:val="center"/>
          </w:tcPr>
          <w:p w14:paraId="37E7D6A9" w14:textId="77777777" w:rsidR="00FE3E49" w:rsidRPr="009A2CB7" w:rsidRDefault="00FE3E49" w:rsidP="00FE3E49">
            <w:pPr>
              <w:spacing w:line="240" w:lineRule="atLeast"/>
              <w:ind w:left="-128"/>
              <w:jc w:val="right"/>
              <w:rPr>
                <w:rFonts w:cs="Times New Roman"/>
                <w:b/>
                <w:bCs/>
                <w:szCs w:val="22"/>
              </w:rPr>
            </w:pPr>
          </w:p>
        </w:tc>
        <w:tc>
          <w:tcPr>
            <w:tcW w:w="1355" w:type="dxa"/>
            <w:shd w:val="clear" w:color="auto" w:fill="auto"/>
            <w:vAlign w:val="center"/>
          </w:tcPr>
          <w:p w14:paraId="5422ECA8" w14:textId="581CDC97" w:rsidR="00FE3E49" w:rsidRPr="009A2CB7" w:rsidRDefault="00FE3E49" w:rsidP="00FE3E49">
            <w:pPr>
              <w:tabs>
                <w:tab w:val="decimal" w:pos="1092"/>
              </w:tabs>
              <w:spacing w:line="240" w:lineRule="atLeast"/>
              <w:ind w:left="-81" w:right="-108"/>
              <w:jc w:val="center"/>
              <w:rPr>
                <w:rFonts w:cs="Times New Roman"/>
                <w:b/>
                <w:bCs/>
                <w:szCs w:val="22"/>
              </w:rPr>
            </w:pPr>
            <w:r w:rsidRPr="009A2CB7">
              <w:rPr>
                <w:rFonts w:cs="Times New Roman"/>
                <w:b/>
                <w:bCs/>
                <w:szCs w:val="22"/>
              </w:rPr>
              <w:t>21,270,061</w:t>
            </w:r>
          </w:p>
        </w:tc>
      </w:tr>
      <w:tr w:rsidR="00FE3E49" w:rsidRPr="007C4A02" w14:paraId="780151FF" w14:textId="77777777" w:rsidTr="00C52D71">
        <w:tc>
          <w:tcPr>
            <w:tcW w:w="3330" w:type="dxa"/>
            <w:shd w:val="clear" w:color="auto" w:fill="auto"/>
            <w:vAlign w:val="bottom"/>
          </w:tcPr>
          <w:p w14:paraId="09E866E9" w14:textId="77777777" w:rsidR="00FE3E49" w:rsidRPr="009A2CB7" w:rsidRDefault="00FE3E49" w:rsidP="00FE3E49">
            <w:pPr>
              <w:spacing w:line="240" w:lineRule="atLeast"/>
              <w:ind w:left="-20"/>
              <w:rPr>
                <w:rFonts w:cs="Times New Roman"/>
                <w:szCs w:val="22"/>
              </w:rPr>
            </w:pPr>
            <w:r w:rsidRPr="009A2CB7">
              <w:rPr>
                <w:rFonts w:cs="Times New Roman"/>
                <w:szCs w:val="22"/>
              </w:rPr>
              <w:t>Depreciation charge for the year</w:t>
            </w:r>
          </w:p>
        </w:tc>
        <w:tc>
          <w:tcPr>
            <w:tcW w:w="1143" w:type="dxa"/>
            <w:shd w:val="clear" w:color="auto" w:fill="auto"/>
            <w:vAlign w:val="bottom"/>
          </w:tcPr>
          <w:p w14:paraId="33C0A7A0" w14:textId="650B18C2"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00EB7AB3" w14:textId="77777777" w:rsidR="00FE3E49" w:rsidRPr="009A2CB7" w:rsidRDefault="00FE3E49" w:rsidP="00FE3E49">
            <w:pPr>
              <w:tabs>
                <w:tab w:val="decimal" w:pos="747"/>
              </w:tabs>
              <w:spacing w:line="240" w:lineRule="atLeast"/>
              <w:ind w:left="-81" w:right="-108"/>
              <w:rPr>
                <w:rFonts w:cs="Times New Roman"/>
                <w:szCs w:val="22"/>
              </w:rPr>
            </w:pPr>
          </w:p>
        </w:tc>
        <w:tc>
          <w:tcPr>
            <w:tcW w:w="1350" w:type="dxa"/>
            <w:shd w:val="clear" w:color="auto" w:fill="auto"/>
            <w:vAlign w:val="center"/>
          </w:tcPr>
          <w:p w14:paraId="64CEC2C6" w14:textId="3021345C" w:rsidR="00FE3E49" w:rsidRPr="00862603" w:rsidRDefault="00FE3E49" w:rsidP="00FE3E49">
            <w:pPr>
              <w:tabs>
                <w:tab w:val="decimal" w:pos="1134"/>
              </w:tabs>
              <w:spacing w:line="240" w:lineRule="atLeast"/>
              <w:ind w:left="-108" w:right="-198"/>
              <w:rPr>
                <w:rFonts w:cs="Times New Roman"/>
                <w:szCs w:val="22"/>
              </w:rPr>
            </w:pPr>
            <w:r w:rsidRPr="00862603">
              <w:rPr>
                <w:rFonts w:cs="Times New Roman"/>
                <w:szCs w:val="22"/>
                <w:lang w:val="en-US"/>
              </w:rPr>
              <w:t>4</w:t>
            </w:r>
            <w:r w:rsidR="003177FD">
              <w:rPr>
                <w:rFonts w:cs="Times New Roman"/>
                <w:szCs w:val="22"/>
                <w:lang w:val="en-US"/>
              </w:rPr>
              <w:t>5</w:t>
            </w:r>
            <w:r w:rsidRPr="00862603">
              <w:rPr>
                <w:rFonts w:cs="Times New Roman"/>
                <w:szCs w:val="22"/>
                <w:lang w:val="en-US"/>
              </w:rPr>
              <w:t>,</w:t>
            </w:r>
            <w:r w:rsidR="003177FD">
              <w:rPr>
                <w:rFonts w:cs="Times New Roman"/>
                <w:szCs w:val="22"/>
                <w:lang w:val="en-US"/>
              </w:rPr>
              <w:t>478</w:t>
            </w:r>
          </w:p>
        </w:tc>
        <w:tc>
          <w:tcPr>
            <w:tcW w:w="270" w:type="dxa"/>
            <w:shd w:val="clear" w:color="auto" w:fill="auto"/>
            <w:vAlign w:val="center"/>
          </w:tcPr>
          <w:p w14:paraId="6B13040A" w14:textId="77777777" w:rsidR="00FE3E49" w:rsidRPr="00862603" w:rsidRDefault="00FE3E49" w:rsidP="00FE3E49">
            <w:pPr>
              <w:tabs>
                <w:tab w:val="decimal" w:pos="747"/>
              </w:tabs>
              <w:spacing w:line="240" w:lineRule="atLeast"/>
              <w:ind w:left="-81" w:right="-108"/>
              <w:jc w:val="right"/>
              <w:rPr>
                <w:rFonts w:cs="Times New Roman"/>
                <w:szCs w:val="22"/>
              </w:rPr>
            </w:pPr>
          </w:p>
        </w:tc>
        <w:tc>
          <w:tcPr>
            <w:tcW w:w="1440" w:type="dxa"/>
            <w:shd w:val="clear" w:color="auto" w:fill="auto"/>
            <w:vAlign w:val="center"/>
          </w:tcPr>
          <w:p w14:paraId="538EDE54" w14:textId="192373EF" w:rsidR="00FE3E49" w:rsidRPr="00862603" w:rsidRDefault="00FE3E49" w:rsidP="00FE3E49">
            <w:pPr>
              <w:tabs>
                <w:tab w:val="decimal" w:pos="1230"/>
              </w:tabs>
              <w:spacing w:line="240" w:lineRule="atLeast"/>
              <w:ind w:left="-108" w:right="-198"/>
              <w:rPr>
                <w:rFonts w:cs="Times New Roman"/>
                <w:szCs w:val="22"/>
              </w:rPr>
            </w:pPr>
            <w:r w:rsidRPr="00862603">
              <w:rPr>
                <w:rFonts w:cs="Times New Roman"/>
                <w:szCs w:val="22"/>
                <w:lang w:val="en-US"/>
              </w:rPr>
              <w:t>3,123,707</w:t>
            </w:r>
          </w:p>
        </w:tc>
        <w:tc>
          <w:tcPr>
            <w:tcW w:w="270" w:type="dxa"/>
            <w:shd w:val="clear" w:color="auto" w:fill="auto"/>
            <w:vAlign w:val="center"/>
          </w:tcPr>
          <w:p w14:paraId="2AF42F88" w14:textId="77777777" w:rsidR="00FE3E49" w:rsidRPr="00862603" w:rsidRDefault="00FE3E49" w:rsidP="00FE3E49">
            <w:pPr>
              <w:tabs>
                <w:tab w:val="decimal" w:pos="747"/>
              </w:tabs>
              <w:spacing w:line="240" w:lineRule="atLeast"/>
              <w:ind w:left="-81" w:right="-108"/>
              <w:jc w:val="right"/>
              <w:rPr>
                <w:rFonts w:cs="Times New Roman"/>
                <w:szCs w:val="22"/>
              </w:rPr>
            </w:pPr>
          </w:p>
        </w:tc>
        <w:tc>
          <w:tcPr>
            <w:tcW w:w="1350" w:type="dxa"/>
            <w:shd w:val="clear" w:color="auto" w:fill="auto"/>
            <w:vAlign w:val="center"/>
          </w:tcPr>
          <w:p w14:paraId="74D04746" w14:textId="1917ABB1" w:rsidR="00FE3E49" w:rsidRPr="00075EF3" w:rsidRDefault="00FE3E49" w:rsidP="00FE3E49">
            <w:pPr>
              <w:tabs>
                <w:tab w:val="decimal" w:pos="1090"/>
              </w:tabs>
              <w:spacing w:line="240" w:lineRule="atLeast"/>
              <w:ind w:left="-108" w:right="-198"/>
              <w:rPr>
                <w:rFonts w:cstheme="minorBidi"/>
                <w:szCs w:val="22"/>
              </w:rPr>
            </w:pPr>
            <w:r w:rsidRPr="00862603">
              <w:rPr>
                <w:rFonts w:cs="Times New Roman"/>
                <w:szCs w:val="22"/>
                <w:lang w:val="en-US" w:bidi="th-TH"/>
              </w:rPr>
              <w:t>14,</w:t>
            </w:r>
            <w:r w:rsidR="003177FD">
              <w:rPr>
                <w:rFonts w:cs="Times New Roman"/>
                <w:szCs w:val="22"/>
                <w:lang w:val="en-US" w:bidi="th-TH"/>
              </w:rPr>
              <w:t>0</w:t>
            </w:r>
            <w:r w:rsidR="00075EF3">
              <w:rPr>
                <w:rFonts w:cstheme="minorBidi"/>
                <w:szCs w:val="22"/>
                <w:lang w:val="en-US" w:bidi="th-TH"/>
              </w:rPr>
              <w:t>10</w:t>
            </w:r>
          </w:p>
        </w:tc>
        <w:tc>
          <w:tcPr>
            <w:tcW w:w="270" w:type="dxa"/>
            <w:shd w:val="clear" w:color="auto" w:fill="auto"/>
            <w:vAlign w:val="center"/>
          </w:tcPr>
          <w:p w14:paraId="754B4495" w14:textId="77777777" w:rsidR="00FE3E49" w:rsidRPr="00862603" w:rsidRDefault="00FE3E49" w:rsidP="00FE3E49">
            <w:pPr>
              <w:tabs>
                <w:tab w:val="decimal" w:pos="747"/>
              </w:tabs>
              <w:spacing w:line="240" w:lineRule="atLeast"/>
              <w:ind w:left="-81" w:right="-108"/>
              <w:jc w:val="right"/>
              <w:rPr>
                <w:rFonts w:cs="Times New Roman"/>
                <w:szCs w:val="22"/>
              </w:rPr>
            </w:pPr>
          </w:p>
        </w:tc>
        <w:tc>
          <w:tcPr>
            <w:tcW w:w="1350" w:type="dxa"/>
            <w:shd w:val="clear" w:color="auto" w:fill="auto"/>
            <w:vAlign w:val="center"/>
          </w:tcPr>
          <w:p w14:paraId="63930795" w14:textId="549145DE" w:rsidR="00FE3E49" w:rsidRPr="00862603" w:rsidRDefault="003177FD" w:rsidP="00FE3E49">
            <w:pPr>
              <w:tabs>
                <w:tab w:val="decimal" w:pos="1087"/>
              </w:tabs>
              <w:spacing w:line="240" w:lineRule="atLeast"/>
              <w:ind w:left="-108" w:right="-198"/>
              <w:rPr>
                <w:rFonts w:cs="Times New Roman"/>
                <w:szCs w:val="22"/>
              </w:rPr>
            </w:pPr>
            <w:r>
              <w:rPr>
                <w:rFonts w:cs="Times New Roman"/>
                <w:szCs w:val="22"/>
                <w:lang w:val="en-US" w:bidi="th-TH"/>
              </w:rPr>
              <w:t>6</w:t>
            </w:r>
            <w:r w:rsidR="00FE3E49" w:rsidRPr="00862603">
              <w:rPr>
                <w:rFonts w:cs="Times New Roman"/>
                <w:szCs w:val="22"/>
                <w:lang w:val="en-US" w:bidi="th-TH"/>
              </w:rPr>
              <w:t>,</w:t>
            </w:r>
            <w:r>
              <w:rPr>
                <w:rFonts w:cs="Times New Roman"/>
                <w:szCs w:val="22"/>
                <w:lang w:val="en-US" w:bidi="th-TH"/>
              </w:rPr>
              <w:t>990</w:t>
            </w:r>
          </w:p>
        </w:tc>
        <w:tc>
          <w:tcPr>
            <w:tcW w:w="275" w:type="dxa"/>
            <w:shd w:val="clear" w:color="auto" w:fill="auto"/>
            <w:vAlign w:val="center"/>
          </w:tcPr>
          <w:p w14:paraId="1A96B7EC" w14:textId="77777777" w:rsidR="00FE3E49" w:rsidRPr="00862603" w:rsidRDefault="00FE3E49" w:rsidP="00FE3E49">
            <w:pPr>
              <w:tabs>
                <w:tab w:val="decimal" w:pos="747"/>
              </w:tabs>
              <w:spacing w:line="240" w:lineRule="atLeast"/>
              <w:ind w:left="-81" w:right="-108"/>
              <w:jc w:val="right"/>
              <w:rPr>
                <w:rFonts w:cs="Times New Roman"/>
                <w:szCs w:val="22"/>
              </w:rPr>
            </w:pPr>
          </w:p>
        </w:tc>
        <w:tc>
          <w:tcPr>
            <w:tcW w:w="1255" w:type="dxa"/>
            <w:shd w:val="clear" w:color="auto" w:fill="auto"/>
            <w:vAlign w:val="center"/>
          </w:tcPr>
          <w:p w14:paraId="231A9594" w14:textId="27202955" w:rsidR="00FE3E49" w:rsidRPr="00862603" w:rsidRDefault="00FE3E49" w:rsidP="00FE3E49">
            <w:pPr>
              <w:tabs>
                <w:tab w:val="decimal" w:pos="630"/>
              </w:tabs>
              <w:spacing w:line="240" w:lineRule="atLeast"/>
              <w:ind w:left="-81" w:right="-108"/>
              <w:rPr>
                <w:rFonts w:cs="Times New Roman"/>
                <w:szCs w:val="22"/>
              </w:rPr>
            </w:pPr>
            <w:r w:rsidRPr="00862603">
              <w:rPr>
                <w:rFonts w:cs="Times New Roman"/>
                <w:szCs w:val="22"/>
                <w:lang w:val="en-US" w:bidi="th-TH"/>
              </w:rPr>
              <w:t>-</w:t>
            </w:r>
          </w:p>
        </w:tc>
        <w:tc>
          <w:tcPr>
            <w:tcW w:w="270" w:type="dxa"/>
            <w:shd w:val="clear" w:color="auto" w:fill="auto"/>
            <w:vAlign w:val="center"/>
          </w:tcPr>
          <w:p w14:paraId="4DE9151F" w14:textId="77777777" w:rsidR="00FE3E49" w:rsidRPr="00862603" w:rsidRDefault="00FE3E49" w:rsidP="00FE3E49">
            <w:pPr>
              <w:tabs>
                <w:tab w:val="decimal" w:pos="747"/>
              </w:tabs>
              <w:spacing w:line="240" w:lineRule="atLeast"/>
              <w:ind w:left="-81" w:right="-108"/>
              <w:jc w:val="right"/>
              <w:rPr>
                <w:rFonts w:cs="Times New Roman"/>
                <w:szCs w:val="22"/>
              </w:rPr>
            </w:pPr>
          </w:p>
        </w:tc>
        <w:tc>
          <w:tcPr>
            <w:tcW w:w="1355" w:type="dxa"/>
            <w:shd w:val="clear" w:color="auto" w:fill="auto"/>
            <w:vAlign w:val="center"/>
          </w:tcPr>
          <w:p w14:paraId="01DC359C" w14:textId="0D0AD817" w:rsidR="00FE3E49" w:rsidRPr="00862603" w:rsidRDefault="00FE3E49" w:rsidP="00FE3E49">
            <w:pPr>
              <w:tabs>
                <w:tab w:val="decimal" w:pos="1140"/>
              </w:tabs>
              <w:spacing w:line="240" w:lineRule="atLeast"/>
              <w:ind w:left="-108" w:right="-198"/>
              <w:rPr>
                <w:rFonts w:cs="Times New Roman"/>
                <w:szCs w:val="22"/>
              </w:rPr>
            </w:pPr>
            <w:r w:rsidRPr="00862603">
              <w:rPr>
                <w:rFonts w:cs="Times New Roman"/>
                <w:szCs w:val="22"/>
                <w:lang w:val="en-US" w:bidi="th-TH"/>
              </w:rPr>
              <w:t>3,190,18</w:t>
            </w:r>
            <w:r w:rsidR="00075EF3">
              <w:rPr>
                <w:rFonts w:cs="Times New Roman"/>
                <w:szCs w:val="22"/>
                <w:lang w:val="en-US" w:bidi="th-TH"/>
              </w:rPr>
              <w:t>5</w:t>
            </w:r>
          </w:p>
        </w:tc>
      </w:tr>
      <w:tr w:rsidR="00FE3E49" w:rsidRPr="007C4A02" w14:paraId="50ABB79B" w14:textId="77777777" w:rsidTr="005934D7">
        <w:tc>
          <w:tcPr>
            <w:tcW w:w="3330" w:type="dxa"/>
            <w:shd w:val="clear" w:color="auto" w:fill="auto"/>
            <w:vAlign w:val="bottom"/>
          </w:tcPr>
          <w:p w14:paraId="65B3A9E9" w14:textId="77777777" w:rsidR="00FE3E49" w:rsidRPr="009A2CB7" w:rsidRDefault="00FE3E49" w:rsidP="00FE3E49">
            <w:pPr>
              <w:spacing w:line="240" w:lineRule="atLeast"/>
              <w:ind w:left="-20"/>
              <w:rPr>
                <w:rFonts w:cs="Times New Roman"/>
                <w:szCs w:val="22"/>
              </w:rPr>
            </w:pPr>
            <w:r w:rsidRPr="009A2CB7">
              <w:rPr>
                <w:rFonts w:cs="Times New Roman"/>
                <w:szCs w:val="22"/>
              </w:rPr>
              <w:t>Disposals</w:t>
            </w:r>
          </w:p>
        </w:tc>
        <w:tc>
          <w:tcPr>
            <w:tcW w:w="1143" w:type="dxa"/>
            <w:shd w:val="clear" w:color="auto" w:fill="auto"/>
            <w:vAlign w:val="bottom"/>
          </w:tcPr>
          <w:p w14:paraId="388A2D61" w14:textId="75C1ADD4"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27FBC4FF" w14:textId="77777777" w:rsidR="00FE3E49" w:rsidRPr="009A2CB7" w:rsidRDefault="00FE3E49" w:rsidP="00FE3E49">
            <w:pPr>
              <w:tabs>
                <w:tab w:val="decimal" w:pos="747"/>
              </w:tabs>
              <w:spacing w:line="240" w:lineRule="atLeast"/>
              <w:ind w:left="-81" w:right="-108"/>
              <w:rPr>
                <w:rFonts w:cs="Times New Roman"/>
                <w:szCs w:val="22"/>
              </w:rPr>
            </w:pPr>
          </w:p>
        </w:tc>
        <w:tc>
          <w:tcPr>
            <w:tcW w:w="1350" w:type="dxa"/>
            <w:shd w:val="clear" w:color="auto" w:fill="auto"/>
            <w:vAlign w:val="center"/>
          </w:tcPr>
          <w:p w14:paraId="00C12D8D" w14:textId="481E4E7D" w:rsidR="00FE3E49" w:rsidRPr="00862603" w:rsidRDefault="00FE3E49" w:rsidP="00FE3E49">
            <w:pPr>
              <w:tabs>
                <w:tab w:val="decimal" w:pos="1134"/>
              </w:tabs>
              <w:spacing w:line="240" w:lineRule="atLeast"/>
              <w:ind w:left="-108" w:right="-198"/>
              <w:rPr>
                <w:rFonts w:cs="Times New Roman"/>
                <w:szCs w:val="22"/>
              </w:rPr>
            </w:pPr>
            <w:r w:rsidRPr="00862603">
              <w:rPr>
                <w:rFonts w:cs="Times New Roman"/>
                <w:szCs w:val="22"/>
                <w:lang w:val="en-US" w:bidi="th-TH"/>
              </w:rPr>
              <w:t>(14,119)</w:t>
            </w:r>
          </w:p>
        </w:tc>
        <w:tc>
          <w:tcPr>
            <w:tcW w:w="270" w:type="dxa"/>
            <w:shd w:val="clear" w:color="auto" w:fill="auto"/>
            <w:vAlign w:val="center"/>
          </w:tcPr>
          <w:p w14:paraId="0DFD3592" w14:textId="77777777" w:rsidR="00FE3E49" w:rsidRPr="00862603" w:rsidRDefault="00FE3E49" w:rsidP="00FE3E49">
            <w:pPr>
              <w:tabs>
                <w:tab w:val="decimal" w:pos="747"/>
              </w:tabs>
              <w:spacing w:line="240" w:lineRule="atLeast"/>
              <w:ind w:left="-108" w:right="-198"/>
              <w:rPr>
                <w:rFonts w:cs="Times New Roman"/>
                <w:szCs w:val="22"/>
              </w:rPr>
            </w:pPr>
          </w:p>
        </w:tc>
        <w:tc>
          <w:tcPr>
            <w:tcW w:w="1440" w:type="dxa"/>
            <w:shd w:val="clear" w:color="auto" w:fill="auto"/>
            <w:vAlign w:val="center"/>
          </w:tcPr>
          <w:p w14:paraId="45FCD01F" w14:textId="4DB5EA33" w:rsidR="00FE3E49" w:rsidRPr="00862603" w:rsidRDefault="00FE3E49" w:rsidP="00FE3E49">
            <w:pPr>
              <w:tabs>
                <w:tab w:val="decimal" w:pos="1230"/>
              </w:tabs>
              <w:spacing w:line="240" w:lineRule="atLeast"/>
              <w:ind w:left="-108" w:right="-198"/>
              <w:rPr>
                <w:rFonts w:cs="Times New Roman"/>
                <w:szCs w:val="22"/>
              </w:rPr>
            </w:pPr>
            <w:r w:rsidRPr="00862603">
              <w:rPr>
                <w:rFonts w:cs="Times New Roman"/>
                <w:szCs w:val="22"/>
                <w:lang w:val="en-US"/>
              </w:rPr>
              <w:t>(327,145)</w:t>
            </w:r>
          </w:p>
        </w:tc>
        <w:tc>
          <w:tcPr>
            <w:tcW w:w="270" w:type="dxa"/>
            <w:shd w:val="clear" w:color="auto" w:fill="auto"/>
            <w:vAlign w:val="center"/>
          </w:tcPr>
          <w:p w14:paraId="0EC90F71"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0" w:type="dxa"/>
            <w:shd w:val="clear" w:color="auto" w:fill="auto"/>
            <w:vAlign w:val="center"/>
          </w:tcPr>
          <w:p w14:paraId="5262197F" w14:textId="56E689BB" w:rsidR="00FE3E49" w:rsidRPr="00862603" w:rsidRDefault="00FE3E49" w:rsidP="00FE3E49">
            <w:pPr>
              <w:tabs>
                <w:tab w:val="decimal" w:pos="1090"/>
              </w:tabs>
              <w:spacing w:line="240" w:lineRule="atLeast"/>
              <w:ind w:left="-108" w:right="-198"/>
              <w:rPr>
                <w:rFonts w:cs="Times New Roman"/>
                <w:szCs w:val="22"/>
              </w:rPr>
            </w:pPr>
            <w:r w:rsidRPr="00862603">
              <w:rPr>
                <w:rFonts w:cs="Times New Roman"/>
                <w:szCs w:val="22"/>
                <w:lang w:val="en-US"/>
              </w:rPr>
              <w:t>(11,401)</w:t>
            </w:r>
          </w:p>
        </w:tc>
        <w:tc>
          <w:tcPr>
            <w:tcW w:w="270" w:type="dxa"/>
            <w:shd w:val="clear" w:color="auto" w:fill="auto"/>
            <w:vAlign w:val="center"/>
          </w:tcPr>
          <w:p w14:paraId="187906DD"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0" w:type="dxa"/>
            <w:shd w:val="clear" w:color="auto" w:fill="auto"/>
            <w:vAlign w:val="center"/>
          </w:tcPr>
          <w:p w14:paraId="76090B12" w14:textId="653EB7A7" w:rsidR="00FE3E49" w:rsidRPr="00862603" w:rsidRDefault="00FE3E49" w:rsidP="00FE3E49">
            <w:pPr>
              <w:tabs>
                <w:tab w:val="decimal" w:pos="1087"/>
              </w:tabs>
              <w:spacing w:line="240" w:lineRule="atLeast"/>
              <w:ind w:left="-108" w:right="-198"/>
              <w:rPr>
                <w:rFonts w:cs="Times New Roman"/>
                <w:szCs w:val="22"/>
              </w:rPr>
            </w:pPr>
            <w:r w:rsidRPr="00862603">
              <w:rPr>
                <w:rFonts w:cs="Times New Roman"/>
                <w:szCs w:val="22"/>
                <w:lang w:val="en-US" w:bidi="th-TH"/>
              </w:rPr>
              <w:t>(598)</w:t>
            </w:r>
          </w:p>
        </w:tc>
        <w:tc>
          <w:tcPr>
            <w:tcW w:w="275" w:type="dxa"/>
            <w:shd w:val="clear" w:color="auto" w:fill="auto"/>
            <w:vAlign w:val="center"/>
          </w:tcPr>
          <w:p w14:paraId="53FAB9FC"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255" w:type="dxa"/>
            <w:shd w:val="clear" w:color="auto" w:fill="auto"/>
            <w:vAlign w:val="center"/>
          </w:tcPr>
          <w:p w14:paraId="54BDC98B" w14:textId="32187103" w:rsidR="00FE3E49" w:rsidRPr="00862603" w:rsidRDefault="00FE3E49" w:rsidP="00FE3E49">
            <w:pPr>
              <w:tabs>
                <w:tab w:val="decimal" w:pos="630"/>
              </w:tabs>
              <w:spacing w:line="240" w:lineRule="atLeast"/>
              <w:ind w:left="-108" w:right="-198"/>
              <w:rPr>
                <w:rFonts w:cs="Times New Roman"/>
                <w:szCs w:val="22"/>
              </w:rPr>
            </w:pPr>
            <w:r w:rsidRPr="00862603">
              <w:rPr>
                <w:rFonts w:cs="Times New Roman"/>
                <w:szCs w:val="22"/>
                <w:lang w:val="en-US" w:bidi="th-TH"/>
              </w:rPr>
              <w:t>-</w:t>
            </w:r>
          </w:p>
        </w:tc>
        <w:tc>
          <w:tcPr>
            <w:tcW w:w="270" w:type="dxa"/>
            <w:shd w:val="clear" w:color="auto" w:fill="auto"/>
            <w:vAlign w:val="center"/>
          </w:tcPr>
          <w:p w14:paraId="0FE9C0E7"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5" w:type="dxa"/>
            <w:shd w:val="clear" w:color="auto" w:fill="auto"/>
            <w:vAlign w:val="center"/>
          </w:tcPr>
          <w:p w14:paraId="159A0482" w14:textId="6EB456C8" w:rsidR="00FE3E49" w:rsidRPr="00862603" w:rsidRDefault="00FE3E49" w:rsidP="00FE3E49">
            <w:pPr>
              <w:tabs>
                <w:tab w:val="decimal" w:pos="1140"/>
              </w:tabs>
              <w:spacing w:line="240" w:lineRule="atLeast"/>
              <w:ind w:left="-108" w:right="-198"/>
              <w:rPr>
                <w:rFonts w:cs="Times New Roman"/>
                <w:szCs w:val="22"/>
              </w:rPr>
            </w:pPr>
            <w:r w:rsidRPr="00862603">
              <w:rPr>
                <w:rFonts w:cs="Times New Roman"/>
                <w:szCs w:val="22"/>
                <w:lang w:val="en-US"/>
              </w:rPr>
              <w:t>(353,263)</w:t>
            </w:r>
          </w:p>
        </w:tc>
      </w:tr>
      <w:tr w:rsidR="00FE3E49" w:rsidRPr="007C4A02" w14:paraId="311B794E" w14:textId="77777777" w:rsidTr="00C52D71">
        <w:tc>
          <w:tcPr>
            <w:tcW w:w="3330" w:type="dxa"/>
            <w:shd w:val="clear" w:color="auto" w:fill="auto"/>
            <w:vAlign w:val="bottom"/>
          </w:tcPr>
          <w:p w14:paraId="30E8A852" w14:textId="2B304E86" w:rsidR="00FE3E49" w:rsidRPr="009A2CB7" w:rsidRDefault="00FE3E49" w:rsidP="00FE3E49">
            <w:pPr>
              <w:spacing w:line="240" w:lineRule="atLeast"/>
              <w:ind w:left="-20"/>
              <w:rPr>
                <w:rFonts w:cs="Times New Roman"/>
                <w:szCs w:val="22"/>
              </w:rPr>
            </w:pPr>
            <w:r>
              <w:rPr>
                <w:rFonts w:cs="Times New Roman"/>
                <w:szCs w:val="22"/>
              </w:rPr>
              <w:t>Loss from impairment</w:t>
            </w:r>
          </w:p>
        </w:tc>
        <w:tc>
          <w:tcPr>
            <w:tcW w:w="1143" w:type="dxa"/>
            <w:shd w:val="clear" w:color="auto" w:fill="auto"/>
          </w:tcPr>
          <w:p w14:paraId="688E1A8B" w14:textId="223698AD"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2E9D2EA6" w14:textId="77777777" w:rsidR="00FE3E49" w:rsidRPr="009A2CB7" w:rsidRDefault="00FE3E49" w:rsidP="00FE3E49">
            <w:pPr>
              <w:tabs>
                <w:tab w:val="decimal" w:pos="747"/>
              </w:tabs>
              <w:spacing w:line="240" w:lineRule="atLeast"/>
              <w:ind w:left="-81" w:right="-108"/>
              <w:rPr>
                <w:rFonts w:cs="Times New Roman"/>
                <w:szCs w:val="22"/>
              </w:rPr>
            </w:pPr>
          </w:p>
        </w:tc>
        <w:tc>
          <w:tcPr>
            <w:tcW w:w="1350" w:type="dxa"/>
            <w:shd w:val="clear" w:color="auto" w:fill="auto"/>
            <w:vAlign w:val="center"/>
          </w:tcPr>
          <w:p w14:paraId="5F135C36" w14:textId="17721691" w:rsidR="00FE3E49" w:rsidRPr="00862603" w:rsidRDefault="00FE3E49" w:rsidP="002D63F0">
            <w:pPr>
              <w:tabs>
                <w:tab w:val="decimal" w:pos="733"/>
              </w:tabs>
              <w:spacing w:line="240" w:lineRule="atLeast"/>
              <w:ind w:left="-108" w:right="-198"/>
              <w:rPr>
                <w:rFonts w:cs="Times New Roman"/>
                <w:szCs w:val="22"/>
                <w:lang w:val="en-US" w:bidi="th-TH"/>
              </w:rPr>
            </w:pPr>
            <w:r w:rsidRPr="00862603">
              <w:rPr>
                <w:rFonts w:cs="Times New Roman"/>
                <w:szCs w:val="22"/>
                <w:lang w:val="en-US" w:bidi="th-TH"/>
              </w:rPr>
              <w:t>-</w:t>
            </w:r>
          </w:p>
        </w:tc>
        <w:tc>
          <w:tcPr>
            <w:tcW w:w="270" w:type="dxa"/>
            <w:shd w:val="clear" w:color="auto" w:fill="auto"/>
            <w:vAlign w:val="center"/>
          </w:tcPr>
          <w:p w14:paraId="04C56F85" w14:textId="77777777" w:rsidR="00FE3E49" w:rsidRPr="00862603" w:rsidRDefault="00FE3E49" w:rsidP="00FE3E49">
            <w:pPr>
              <w:tabs>
                <w:tab w:val="decimal" w:pos="747"/>
              </w:tabs>
              <w:spacing w:line="240" w:lineRule="atLeast"/>
              <w:ind w:left="-108" w:right="-198"/>
              <w:rPr>
                <w:rFonts w:cs="Times New Roman"/>
                <w:szCs w:val="22"/>
              </w:rPr>
            </w:pPr>
          </w:p>
        </w:tc>
        <w:tc>
          <w:tcPr>
            <w:tcW w:w="1440" w:type="dxa"/>
            <w:shd w:val="clear" w:color="auto" w:fill="auto"/>
            <w:vAlign w:val="center"/>
          </w:tcPr>
          <w:p w14:paraId="2553E403" w14:textId="0ED87F56" w:rsidR="00FE3E49" w:rsidRPr="00862603" w:rsidRDefault="00FE3E49" w:rsidP="00FE3E49">
            <w:pPr>
              <w:tabs>
                <w:tab w:val="decimal" w:pos="1230"/>
              </w:tabs>
              <w:spacing w:line="240" w:lineRule="atLeast"/>
              <w:ind w:left="-108" w:right="-198"/>
              <w:rPr>
                <w:rFonts w:cs="Times New Roman"/>
                <w:szCs w:val="22"/>
              </w:rPr>
            </w:pPr>
            <w:r w:rsidRPr="00862603">
              <w:rPr>
                <w:rFonts w:cs="Times New Roman"/>
                <w:szCs w:val="22"/>
                <w:lang w:val="en-US" w:bidi="th-TH"/>
              </w:rPr>
              <w:t>196,655</w:t>
            </w:r>
          </w:p>
        </w:tc>
        <w:tc>
          <w:tcPr>
            <w:tcW w:w="270" w:type="dxa"/>
            <w:shd w:val="clear" w:color="auto" w:fill="auto"/>
            <w:vAlign w:val="center"/>
          </w:tcPr>
          <w:p w14:paraId="1E5EFE64"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0" w:type="dxa"/>
            <w:shd w:val="clear" w:color="auto" w:fill="auto"/>
            <w:vAlign w:val="center"/>
          </w:tcPr>
          <w:p w14:paraId="3D51F7C1" w14:textId="2299C4BC" w:rsidR="00FE3E49" w:rsidRPr="00862603" w:rsidRDefault="00FE3E49" w:rsidP="002D63F0">
            <w:pPr>
              <w:tabs>
                <w:tab w:val="decimal" w:pos="731"/>
              </w:tabs>
              <w:spacing w:line="240" w:lineRule="atLeast"/>
              <w:ind w:left="-108" w:right="-198"/>
              <w:rPr>
                <w:rFonts w:cs="Times New Roman"/>
                <w:szCs w:val="22"/>
              </w:rPr>
            </w:pPr>
            <w:r w:rsidRPr="00862603">
              <w:rPr>
                <w:rFonts w:cs="Times New Roman"/>
                <w:szCs w:val="22"/>
                <w:lang w:val="en-US" w:bidi="th-TH"/>
              </w:rPr>
              <w:t>-</w:t>
            </w:r>
          </w:p>
        </w:tc>
        <w:tc>
          <w:tcPr>
            <w:tcW w:w="270" w:type="dxa"/>
            <w:shd w:val="clear" w:color="auto" w:fill="auto"/>
            <w:vAlign w:val="center"/>
          </w:tcPr>
          <w:p w14:paraId="0C9A6E26"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0" w:type="dxa"/>
            <w:shd w:val="clear" w:color="auto" w:fill="auto"/>
            <w:vAlign w:val="center"/>
          </w:tcPr>
          <w:p w14:paraId="1B8062C7" w14:textId="001D2682" w:rsidR="00FE3E49" w:rsidRPr="00862603" w:rsidRDefault="00FE3E49" w:rsidP="002D63F0">
            <w:pPr>
              <w:tabs>
                <w:tab w:val="decimal" w:pos="729"/>
              </w:tabs>
              <w:spacing w:line="240" w:lineRule="atLeast"/>
              <w:ind w:left="-108" w:right="-198"/>
              <w:rPr>
                <w:rFonts w:cs="Times New Roman"/>
                <w:szCs w:val="22"/>
              </w:rPr>
            </w:pPr>
            <w:r w:rsidRPr="00862603">
              <w:rPr>
                <w:rFonts w:cs="Times New Roman"/>
                <w:szCs w:val="22"/>
                <w:lang w:val="en-US" w:bidi="th-TH"/>
              </w:rPr>
              <w:t>-</w:t>
            </w:r>
          </w:p>
        </w:tc>
        <w:tc>
          <w:tcPr>
            <w:tcW w:w="275" w:type="dxa"/>
            <w:shd w:val="clear" w:color="auto" w:fill="auto"/>
            <w:vAlign w:val="center"/>
          </w:tcPr>
          <w:p w14:paraId="275A1DE6"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255" w:type="dxa"/>
            <w:shd w:val="clear" w:color="auto" w:fill="auto"/>
            <w:vAlign w:val="center"/>
          </w:tcPr>
          <w:p w14:paraId="4739BD79" w14:textId="795B0444" w:rsidR="00FE3E49" w:rsidRPr="00862603" w:rsidRDefault="00FE3E49" w:rsidP="00FE3E49">
            <w:pPr>
              <w:tabs>
                <w:tab w:val="decimal" w:pos="630"/>
              </w:tabs>
              <w:spacing w:line="240" w:lineRule="atLeast"/>
              <w:ind w:left="-108" w:right="-198"/>
              <w:rPr>
                <w:rFonts w:cs="Times New Roman"/>
                <w:szCs w:val="22"/>
              </w:rPr>
            </w:pPr>
            <w:r w:rsidRPr="00862603">
              <w:rPr>
                <w:rFonts w:cs="Times New Roman"/>
                <w:szCs w:val="22"/>
                <w:lang w:val="en-US" w:bidi="th-TH"/>
              </w:rPr>
              <w:t>-</w:t>
            </w:r>
          </w:p>
        </w:tc>
        <w:tc>
          <w:tcPr>
            <w:tcW w:w="270" w:type="dxa"/>
            <w:shd w:val="clear" w:color="auto" w:fill="auto"/>
            <w:vAlign w:val="center"/>
          </w:tcPr>
          <w:p w14:paraId="0D269849" w14:textId="77777777" w:rsidR="00FE3E49" w:rsidRPr="00862603" w:rsidRDefault="00FE3E49" w:rsidP="00FE3E49">
            <w:pPr>
              <w:tabs>
                <w:tab w:val="decimal" w:pos="747"/>
              </w:tabs>
              <w:spacing w:line="240" w:lineRule="atLeast"/>
              <w:ind w:left="-108" w:right="-198"/>
              <w:jc w:val="right"/>
              <w:rPr>
                <w:rFonts w:cs="Times New Roman"/>
                <w:szCs w:val="22"/>
              </w:rPr>
            </w:pPr>
          </w:p>
        </w:tc>
        <w:tc>
          <w:tcPr>
            <w:tcW w:w="1355" w:type="dxa"/>
            <w:shd w:val="clear" w:color="auto" w:fill="auto"/>
            <w:vAlign w:val="center"/>
          </w:tcPr>
          <w:p w14:paraId="1CACED62" w14:textId="33BFAA01" w:rsidR="00FE3E49" w:rsidRPr="00862603" w:rsidRDefault="00FE3E49" w:rsidP="00FE3E49">
            <w:pPr>
              <w:tabs>
                <w:tab w:val="decimal" w:pos="1140"/>
              </w:tabs>
              <w:spacing w:line="240" w:lineRule="atLeast"/>
              <w:ind w:left="-108" w:right="-198"/>
              <w:rPr>
                <w:rFonts w:cs="Times New Roman"/>
                <w:szCs w:val="22"/>
              </w:rPr>
            </w:pPr>
            <w:r w:rsidRPr="00862603">
              <w:rPr>
                <w:rFonts w:cs="Times New Roman"/>
                <w:szCs w:val="22"/>
                <w:lang w:val="en-US"/>
              </w:rPr>
              <w:t>196,655</w:t>
            </w:r>
          </w:p>
        </w:tc>
      </w:tr>
      <w:tr w:rsidR="00FE3E49" w:rsidRPr="007C4A02" w14:paraId="63576EBE" w14:textId="77777777" w:rsidTr="00C94BEF">
        <w:tc>
          <w:tcPr>
            <w:tcW w:w="3330" w:type="dxa"/>
            <w:shd w:val="clear" w:color="auto" w:fill="auto"/>
            <w:vAlign w:val="bottom"/>
          </w:tcPr>
          <w:p w14:paraId="086F05AE" w14:textId="77777777" w:rsidR="00FE3E49" w:rsidRPr="009A2CB7" w:rsidRDefault="00FE3E49" w:rsidP="00FE3E49">
            <w:pPr>
              <w:spacing w:line="240" w:lineRule="atLeast"/>
              <w:ind w:left="-20"/>
              <w:rPr>
                <w:rFonts w:cs="Times New Roman"/>
                <w:szCs w:val="22"/>
              </w:rPr>
            </w:pPr>
            <w:r w:rsidRPr="009A2CB7">
              <w:rPr>
                <w:rFonts w:cs="Times New Roman"/>
                <w:szCs w:val="22"/>
              </w:rPr>
              <w:t>Effect of movements</w:t>
            </w:r>
          </w:p>
        </w:tc>
        <w:tc>
          <w:tcPr>
            <w:tcW w:w="1143" w:type="dxa"/>
            <w:shd w:val="clear" w:color="auto" w:fill="auto"/>
          </w:tcPr>
          <w:p w14:paraId="26398E2C" w14:textId="2973BDF1" w:rsidR="00FE3E49" w:rsidRPr="009A2CB7" w:rsidRDefault="00FE3E49" w:rsidP="00FE3E49">
            <w:pPr>
              <w:tabs>
                <w:tab w:val="decimal" w:pos="522"/>
              </w:tabs>
              <w:spacing w:line="240" w:lineRule="atLeast"/>
              <w:ind w:left="-81" w:right="-108"/>
              <w:rPr>
                <w:rFonts w:cs="Times New Roman"/>
                <w:szCs w:val="22"/>
              </w:rPr>
            </w:pPr>
          </w:p>
        </w:tc>
        <w:tc>
          <w:tcPr>
            <w:tcW w:w="270" w:type="dxa"/>
            <w:shd w:val="clear" w:color="auto" w:fill="auto"/>
            <w:vAlign w:val="bottom"/>
          </w:tcPr>
          <w:p w14:paraId="090FFD0A" w14:textId="77777777" w:rsidR="00FE3E49" w:rsidRPr="009A2CB7" w:rsidRDefault="00FE3E49" w:rsidP="00FE3E49">
            <w:pPr>
              <w:spacing w:line="240" w:lineRule="atLeast"/>
              <w:ind w:left="-128"/>
              <w:jc w:val="center"/>
              <w:rPr>
                <w:rFonts w:cs="Times New Roman"/>
                <w:szCs w:val="22"/>
              </w:rPr>
            </w:pPr>
          </w:p>
        </w:tc>
        <w:tc>
          <w:tcPr>
            <w:tcW w:w="1350" w:type="dxa"/>
            <w:shd w:val="clear" w:color="auto" w:fill="auto"/>
            <w:vAlign w:val="center"/>
          </w:tcPr>
          <w:p w14:paraId="456B0DF2" w14:textId="77777777" w:rsidR="00FE3E49" w:rsidRPr="00862603" w:rsidRDefault="00FE3E49" w:rsidP="00FE3E49">
            <w:pPr>
              <w:tabs>
                <w:tab w:val="decimal" w:pos="1140"/>
              </w:tabs>
              <w:spacing w:line="240" w:lineRule="atLeast"/>
              <w:ind w:left="-108" w:right="-198"/>
              <w:rPr>
                <w:rFonts w:cs="Times New Roman"/>
                <w:szCs w:val="22"/>
              </w:rPr>
            </w:pPr>
          </w:p>
        </w:tc>
        <w:tc>
          <w:tcPr>
            <w:tcW w:w="270" w:type="dxa"/>
            <w:shd w:val="clear" w:color="auto" w:fill="auto"/>
            <w:vAlign w:val="center"/>
          </w:tcPr>
          <w:p w14:paraId="3702E84A" w14:textId="77777777" w:rsidR="00FE3E49" w:rsidRPr="00862603" w:rsidRDefault="00FE3E49" w:rsidP="00FE3E49">
            <w:pPr>
              <w:tabs>
                <w:tab w:val="decimal" w:pos="1140"/>
              </w:tabs>
              <w:spacing w:line="240" w:lineRule="atLeast"/>
              <w:ind w:left="-108" w:right="-198"/>
              <w:jc w:val="center"/>
              <w:rPr>
                <w:rFonts w:cs="Times New Roman"/>
                <w:szCs w:val="22"/>
              </w:rPr>
            </w:pPr>
          </w:p>
        </w:tc>
        <w:tc>
          <w:tcPr>
            <w:tcW w:w="1440" w:type="dxa"/>
            <w:shd w:val="clear" w:color="auto" w:fill="auto"/>
            <w:vAlign w:val="center"/>
          </w:tcPr>
          <w:p w14:paraId="05961D87" w14:textId="77777777" w:rsidR="00FE3E49" w:rsidRPr="00862603" w:rsidRDefault="00FE3E49" w:rsidP="00FE3E49">
            <w:pPr>
              <w:tabs>
                <w:tab w:val="decimal" w:pos="1230"/>
              </w:tabs>
              <w:spacing w:line="240" w:lineRule="atLeast"/>
              <w:ind w:left="-108" w:right="-198"/>
              <w:rPr>
                <w:rFonts w:cs="Times New Roman"/>
                <w:szCs w:val="22"/>
              </w:rPr>
            </w:pPr>
          </w:p>
        </w:tc>
        <w:tc>
          <w:tcPr>
            <w:tcW w:w="270" w:type="dxa"/>
            <w:shd w:val="clear" w:color="auto" w:fill="auto"/>
            <w:vAlign w:val="center"/>
          </w:tcPr>
          <w:p w14:paraId="6AF771D2" w14:textId="77777777" w:rsidR="00FE3E49" w:rsidRPr="00862603" w:rsidRDefault="00FE3E49" w:rsidP="00FE3E49">
            <w:pPr>
              <w:tabs>
                <w:tab w:val="decimal" w:pos="1140"/>
              </w:tabs>
              <w:spacing w:line="240" w:lineRule="atLeast"/>
              <w:ind w:left="-108" w:right="-198"/>
              <w:jc w:val="center"/>
              <w:rPr>
                <w:rFonts w:cs="Times New Roman"/>
                <w:szCs w:val="22"/>
              </w:rPr>
            </w:pPr>
          </w:p>
        </w:tc>
        <w:tc>
          <w:tcPr>
            <w:tcW w:w="1350" w:type="dxa"/>
            <w:shd w:val="clear" w:color="auto" w:fill="auto"/>
            <w:vAlign w:val="center"/>
          </w:tcPr>
          <w:p w14:paraId="31D684D1" w14:textId="77777777" w:rsidR="00FE3E49" w:rsidRPr="00862603" w:rsidRDefault="00FE3E49" w:rsidP="00FE3E49">
            <w:pPr>
              <w:tabs>
                <w:tab w:val="decimal" w:pos="1090"/>
              </w:tabs>
              <w:spacing w:line="240" w:lineRule="atLeast"/>
              <w:ind w:left="-108" w:right="-198"/>
              <w:rPr>
                <w:rFonts w:cs="Times New Roman"/>
                <w:szCs w:val="22"/>
              </w:rPr>
            </w:pPr>
          </w:p>
        </w:tc>
        <w:tc>
          <w:tcPr>
            <w:tcW w:w="270" w:type="dxa"/>
            <w:shd w:val="clear" w:color="auto" w:fill="auto"/>
            <w:vAlign w:val="center"/>
          </w:tcPr>
          <w:p w14:paraId="0DB225C3" w14:textId="77777777" w:rsidR="00FE3E49" w:rsidRPr="00862603" w:rsidRDefault="00FE3E49" w:rsidP="00FE3E49">
            <w:pPr>
              <w:tabs>
                <w:tab w:val="decimal" w:pos="1140"/>
              </w:tabs>
              <w:spacing w:line="240" w:lineRule="atLeast"/>
              <w:ind w:left="-108" w:right="-198"/>
              <w:jc w:val="right"/>
              <w:rPr>
                <w:rFonts w:cs="Times New Roman"/>
                <w:szCs w:val="22"/>
              </w:rPr>
            </w:pPr>
          </w:p>
        </w:tc>
        <w:tc>
          <w:tcPr>
            <w:tcW w:w="1350" w:type="dxa"/>
            <w:shd w:val="clear" w:color="auto" w:fill="auto"/>
            <w:vAlign w:val="center"/>
          </w:tcPr>
          <w:p w14:paraId="065F6988" w14:textId="77777777" w:rsidR="00FE3E49" w:rsidRPr="00862603" w:rsidRDefault="00FE3E49" w:rsidP="00FE3E49">
            <w:pPr>
              <w:tabs>
                <w:tab w:val="decimal" w:pos="1087"/>
              </w:tabs>
              <w:spacing w:line="240" w:lineRule="atLeast"/>
              <w:ind w:left="-108" w:right="-198"/>
              <w:rPr>
                <w:rFonts w:cs="Times New Roman"/>
                <w:szCs w:val="22"/>
              </w:rPr>
            </w:pPr>
          </w:p>
        </w:tc>
        <w:tc>
          <w:tcPr>
            <w:tcW w:w="275" w:type="dxa"/>
            <w:shd w:val="clear" w:color="auto" w:fill="auto"/>
            <w:vAlign w:val="center"/>
          </w:tcPr>
          <w:p w14:paraId="15604905" w14:textId="77777777" w:rsidR="00FE3E49" w:rsidRPr="00862603" w:rsidRDefault="00FE3E49" w:rsidP="00FE3E49">
            <w:pPr>
              <w:tabs>
                <w:tab w:val="decimal" w:pos="1140"/>
              </w:tabs>
              <w:spacing w:line="240" w:lineRule="atLeast"/>
              <w:ind w:left="-108" w:right="-198"/>
              <w:jc w:val="center"/>
              <w:rPr>
                <w:rFonts w:cs="Times New Roman"/>
                <w:szCs w:val="22"/>
              </w:rPr>
            </w:pPr>
          </w:p>
        </w:tc>
        <w:tc>
          <w:tcPr>
            <w:tcW w:w="1255" w:type="dxa"/>
            <w:shd w:val="clear" w:color="auto" w:fill="auto"/>
            <w:vAlign w:val="center"/>
          </w:tcPr>
          <w:p w14:paraId="29DE0AA7" w14:textId="77777777" w:rsidR="00FE3E49" w:rsidRPr="00862603" w:rsidRDefault="00FE3E49" w:rsidP="00FE3E49">
            <w:pPr>
              <w:tabs>
                <w:tab w:val="decimal" w:pos="630"/>
                <w:tab w:val="decimal" w:pos="1140"/>
              </w:tabs>
              <w:spacing w:line="240" w:lineRule="atLeast"/>
              <w:ind w:left="-108" w:right="-198"/>
              <w:rPr>
                <w:rFonts w:cs="Times New Roman"/>
                <w:szCs w:val="22"/>
              </w:rPr>
            </w:pPr>
          </w:p>
        </w:tc>
        <w:tc>
          <w:tcPr>
            <w:tcW w:w="270" w:type="dxa"/>
            <w:shd w:val="clear" w:color="auto" w:fill="auto"/>
            <w:vAlign w:val="center"/>
          </w:tcPr>
          <w:p w14:paraId="464B673C" w14:textId="77777777" w:rsidR="00FE3E49" w:rsidRPr="00862603" w:rsidRDefault="00FE3E49" w:rsidP="00FE3E49">
            <w:pPr>
              <w:tabs>
                <w:tab w:val="decimal" w:pos="1140"/>
              </w:tabs>
              <w:spacing w:line="240" w:lineRule="atLeast"/>
              <w:ind w:left="-108" w:right="-198"/>
              <w:jc w:val="center"/>
              <w:rPr>
                <w:rFonts w:cs="Times New Roman"/>
                <w:szCs w:val="22"/>
              </w:rPr>
            </w:pPr>
          </w:p>
        </w:tc>
        <w:tc>
          <w:tcPr>
            <w:tcW w:w="1355" w:type="dxa"/>
            <w:shd w:val="clear" w:color="auto" w:fill="auto"/>
            <w:vAlign w:val="center"/>
          </w:tcPr>
          <w:p w14:paraId="55C435F9" w14:textId="77777777" w:rsidR="00FE3E49" w:rsidRPr="00862603" w:rsidRDefault="00FE3E49" w:rsidP="00FE3E49">
            <w:pPr>
              <w:tabs>
                <w:tab w:val="decimal" w:pos="1140"/>
              </w:tabs>
              <w:spacing w:line="240" w:lineRule="atLeast"/>
              <w:ind w:left="-108" w:right="-198"/>
              <w:rPr>
                <w:rFonts w:cs="Times New Roman"/>
                <w:szCs w:val="22"/>
              </w:rPr>
            </w:pPr>
          </w:p>
        </w:tc>
      </w:tr>
      <w:tr w:rsidR="00FE3E49" w:rsidRPr="007C4A02" w14:paraId="2B14E04B" w14:textId="77777777" w:rsidTr="00C52D71">
        <w:tc>
          <w:tcPr>
            <w:tcW w:w="3330" w:type="dxa"/>
            <w:shd w:val="clear" w:color="auto" w:fill="auto"/>
            <w:vAlign w:val="bottom"/>
          </w:tcPr>
          <w:p w14:paraId="2C404E55" w14:textId="77777777" w:rsidR="00FE3E49" w:rsidRPr="009A2CB7" w:rsidRDefault="00FE3E49" w:rsidP="00FE3E49">
            <w:pPr>
              <w:spacing w:line="240" w:lineRule="atLeast"/>
              <w:ind w:left="-20"/>
              <w:rPr>
                <w:rFonts w:cs="Times New Roman"/>
                <w:szCs w:val="22"/>
              </w:rPr>
            </w:pPr>
            <w:r w:rsidRPr="009A2CB7">
              <w:rPr>
                <w:rFonts w:cs="Times New Roman"/>
                <w:szCs w:val="22"/>
              </w:rPr>
              <w:t xml:space="preserve">   in exchange rates</w:t>
            </w:r>
          </w:p>
        </w:tc>
        <w:tc>
          <w:tcPr>
            <w:tcW w:w="1143" w:type="dxa"/>
            <w:tcBorders>
              <w:bottom w:val="single" w:sz="4" w:space="0" w:color="auto"/>
            </w:tcBorders>
            <w:shd w:val="clear" w:color="auto" w:fill="auto"/>
          </w:tcPr>
          <w:p w14:paraId="3A09EE84" w14:textId="238BE5AA" w:rsidR="00FE3E49" w:rsidRPr="009A2CB7" w:rsidRDefault="00FE3E49" w:rsidP="00FE3E49">
            <w:pPr>
              <w:tabs>
                <w:tab w:val="decimal" w:pos="522"/>
              </w:tabs>
              <w:spacing w:line="240" w:lineRule="atLeast"/>
              <w:ind w:left="-81" w:right="-108"/>
              <w:rPr>
                <w:rFonts w:cs="Times New Roman"/>
                <w:szCs w:val="22"/>
              </w:rPr>
            </w:pPr>
            <w:r w:rsidRPr="009A2CB7">
              <w:rPr>
                <w:rFonts w:cs="Times New Roman"/>
                <w:szCs w:val="22"/>
              </w:rPr>
              <w:t>-</w:t>
            </w:r>
          </w:p>
        </w:tc>
        <w:tc>
          <w:tcPr>
            <w:tcW w:w="270" w:type="dxa"/>
            <w:shd w:val="clear" w:color="auto" w:fill="auto"/>
            <w:vAlign w:val="bottom"/>
          </w:tcPr>
          <w:p w14:paraId="2A101D6A" w14:textId="77777777" w:rsidR="00FE3E49" w:rsidRPr="009A2CB7" w:rsidRDefault="00FE3E49" w:rsidP="00FE3E49">
            <w:pPr>
              <w:tabs>
                <w:tab w:val="decimal" w:pos="747"/>
              </w:tabs>
              <w:spacing w:line="240" w:lineRule="atLeast"/>
              <w:ind w:left="-81" w:right="-108"/>
              <w:rPr>
                <w:rFonts w:cs="Times New Roman"/>
                <w:szCs w:val="22"/>
              </w:rPr>
            </w:pPr>
          </w:p>
        </w:tc>
        <w:tc>
          <w:tcPr>
            <w:tcW w:w="1350" w:type="dxa"/>
            <w:tcBorders>
              <w:bottom w:val="single" w:sz="4" w:space="0" w:color="auto"/>
            </w:tcBorders>
            <w:shd w:val="clear" w:color="auto" w:fill="auto"/>
            <w:vAlign w:val="center"/>
          </w:tcPr>
          <w:p w14:paraId="47452EB8" w14:textId="7E60EA0E" w:rsidR="00FE3E49" w:rsidRPr="00862603" w:rsidRDefault="00FE3E49" w:rsidP="00FE3E49">
            <w:pPr>
              <w:tabs>
                <w:tab w:val="decimal" w:pos="1134"/>
              </w:tabs>
              <w:spacing w:line="240" w:lineRule="atLeast"/>
              <w:ind w:left="-108" w:right="-198"/>
              <w:rPr>
                <w:rFonts w:cs="Times New Roman"/>
                <w:szCs w:val="22"/>
              </w:rPr>
            </w:pPr>
            <w:r w:rsidRPr="00862603">
              <w:rPr>
                <w:rFonts w:cs="Times New Roman"/>
                <w:szCs w:val="22"/>
                <w:lang w:val="en-US"/>
              </w:rPr>
              <w:t>(9</w:t>
            </w:r>
            <w:r w:rsidR="003177FD">
              <w:rPr>
                <w:rFonts w:cs="Times New Roman"/>
                <w:szCs w:val="22"/>
                <w:lang w:val="en-US"/>
              </w:rPr>
              <w:t>1</w:t>
            </w:r>
            <w:r w:rsidRPr="00862603">
              <w:rPr>
                <w:rFonts w:cs="Times New Roman"/>
                <w:szCs w:val="22"/>
                <w:lang w:val="en-US"/>
              </w:rPr>
              <w:t>6)</w:t>
            </w:r>
          </w:p>
        </w:tc>
        <w:tc>
          <w:tcPr>
            <w:tcW w:w="270" w:type="dxa"/>
            <w:shd w:val="clear" w:color="auto" w:fill="auto"/>
            <w:vAlign w:val="center"/>
          </w:tcPr>
          <w:p w14:paraId="441E200F" w14:textId="77777777" w:rsidR="00FE3E49" w:rsidRPr="00862603" w:rsidRDefault="00FE3E49" w:rsidP="00FE3E49">
            <w:pPr>
              <w:tabs>
                <w:tab w:val="decimal" w:pos="1054"/>
              </w:tabs>
              <w:spacing w:line="240" w:lineRule="atLeast"/>
              <w:ind w:left="-108" w:right="-198"/>
              <w:rPr>
                <w:rFonts w:cs="Times New Roman"/>
                <w:szCs w:val="22"/>
              </w:rPr>
            </w:pPr>
          </w:p>
        </w:tc>
        <w:tc>
          <w:tcPr>
            <w:tcW w:w="1440" w:type="dxa"/>
            <w:tcBorders>
              <w:bottom w:val="single" w:sz="4" w:space="0" w:color="auto"/>
            </w:tcBorders>
            <w:shd w:val="clear" w:color="auto" w:fill="auto"/>
            <w:vAlign w:val="center"/>
          </w:tcPr>
          <w:p w14:paraId="52C0C9C6" w14:textId="520336A2" w:rsidR="00FE3E49" w:rsidRPr="00862603" w:rsidRDefault="00FE3E49" w:rsidP="00FE3E49">
            <w:pPr>
              <w:tabs>
                <w:tab w:val="decimal" w:pos="1230"/>
              </w:tabs>
              <w:spacing w:line="240" w:lineRule="atLeast"/>
              <w:ind w:left="-108" w:right="-198"/>
              <w:rPr>
                <w:rFonts w:cs="Times New Roman"/>
                <w:szCs w:val="22"/>
              </w:rPr>
            </w:pPr>
            <w:r w:rsidRPr="00862603">
              <w:rPr>
                <w:rFonts w:cs="Times New Roman"/>
                <w:szCs w:val="22"/>
                <w:lang w:val="en-US"/>
              </w:rPr>
              <w:t>(111,060)</w:t>
            </w:r>
          </w:p>
        </w:tc>
        <w:tc>
          <w:tcPr>
            <w:tcW w:w="270" w:type="dxa"/>
            <w:shd w:val="clear" w:color="auto" w:fill="auto"/>
            <w:vAlign w:val="center"/>
          </w:tcPr>
          <w:p w14:paraId="4909811A" w14:textId="77777777" w:rsidR="00FE3E49" w:rsidRPr="00862603" w:rsidRDefault="00FE3E49" w:rsidP="00FE3E49">
            <w:pPr>
              <w:spacing w:line="240" w:lineRule="atLeast"/>
              <w:ind w:left="-128"/>
              <w:jc w:val="center"/>
              <w:rPr>
                <w:rFonts w:cs="Times New Roman"/>
                <w:szCs w:val="22"/>
              </w:rPr>
            </w:pPr>
          </w:p>
        </w:tc>
        <w:tc>
          <w:tcPr>
            <w:tcW w:w="1350" w:type="dxa"/>
            <w:tcBorders>
              <w:bottom w:val="single" w:sz="4" w:space="0" w:color="auto"/>
            </w:tcBorders>
            <w:shd w:val="clear" w:color="auto" w:fill="auto"/>
            <w:vAlign w:val="center"/>
          </w:tcPr>
          <w:p w14:paraId="0CAAA9ED" w14:textId="3B2AD592" w:rsidR="00FE3E49" w:rsidRPr="00862603" w:rsidRDefault="00FE3E49" w:rsidP="00FE3E49">
            <w:pPr>
              <w:tabs>
                <w:tab w:val="decimal" w:pos="1090"/>
              </w:tabs>
              <w:spacing w:line="240" w:lineRule="atLeast"/>
              <w:ind w:left="-108" w:right="-198"/>
              <w:rPr>
                <w:rFonts w:cs="Times New Roman"/>
                <w:szCs w:val="22"/>
              </w:rPr>
            </w:pPr>
            <w:r w:rsidRPr="00862603">
              <w:rPr>
                <w:rFonts w:cs="Times New Roman"/>
                <w:szCs w:val="22"/>
                <w:lang w:val="en-US"/>
              </w:rPr>
              <w:t>(22</w:t>
            </w:r>
            <w:r w:rsidR="00075EF3">
              <w:rPr>
                <w:rFonts w:cs="Times New Roman"/>
                <w:szCs w:val="22"/>
                <w:lang w:val="en-US"/>
              </w:rPr>
              <w:t>2</w:t>
            </w:r>
            <w:r w:rsidRPr="00862603">
              <w:rPr>
                <w:rFonts w:cs="Times New Roman"/>
                <w:szCs w:val="22"/>
                <w:lang w:val="en-US"/>
              </w:rPr>
              <w:t>)</w:t>
            </w:r>
          </w:p>
        </w:tc>
        <w:tc>
          <w:tcPr>
            <w:tcW w:w="270" w:type="dxa"/>
            <w:shd w:val="clear" w:color="auto" w:fill="auto"/>
            <w:vAlign w:val="center"/>
          </w:tcPr>
          <w:p w14:paraId="0A4596A8" w14:textId="77777777" w:rsidR="00FE3E49" w:rsidRPr="00862603" w:rsidRDefault="00FE3E49" w:rsidP="00FE3E49">
            <w:pPr>
              <w:spacing w:line="240" w:lineRule="atLeast"/>
              <w:ind w:left="-108" w:right="-105"/>
              <w:jc w:val="center"/>
              <w:rPr>
                <w:rFonts w:cs="Times New Roman"/>
                <w:szCs w:val="22"/>
              </w:rPr>
            </w:pPr>
          </w:p>
        </w:tc>
        <w:tc>
          <w:tcPr>
            <w:tcW w:w="1350" w:type="dxa"/>
            <w:tcBorders>
              <w:bottom w:val="single" w:sz="4" w:space="0" w:color="auto"/>
            </w:tcBorders>
            <w:shd w:val="clear" w:color="auto" w:fill="auto"/>
            <w:vAlign w:val="center"/>
          </w:tcPr>
          <w:p w14:paraId="2AB16F4B" w14:textId="018940F0" w:rsidR="00FE3E49" w:rsidRPr="00862603" w:rsidRDefault="00FE3E49" w:rsidP="00FE3E49">
            <w:pPr>
              <w:tabs>
                <w:tab w:val="decimal" w:pos="1087"/>
              </w:tabs>
              <w:spacing w:line="240" w:lineRule="atLeast"/>
              <w:ind w:left="-108" w:right="-198"/>
              <w:rPr>
                <w:rFonts w:cs="Times New Roman"/>
                <w:szCs w:val="22"/>
              </w:rPr>
            </w:pPr>
            <w:r w:rsidRPr="00862603">
              <w:rPr>
                <w:rFonts w:cs="Times New Roman"/>
                <w:szCs w:val="22"/>
                <w:lang w:val="en-US" w:bidi="th-TH"/>
              </w:rPr>
              <w:t>(2</w:t>
            </w:r>
            <w:r w:rsidR="003177FD">
              <w:rPr>
                <w:rFonts w:cs="Times New Roman"/>
                <w:szCs w:val="22"/>
                <w:lang w:val="en-US" w:bidi="th-TH"/>
              </w:rPr>
              <w:t>32</w:t>
            </w:r>
            <w:r w:rsidRPr="00862603">
              <w:rPr>
                <w:rFonts w:cs="Times New Roman"/>
                <w:szCs w:val="22"/>
                <w:lang w:val="en-US" w:bidi="th-TH"/>
              </w:rPr>
              <w:t>)</w:t>
            </w:r>
          </w:p>
        </w:tc>
        <w:tc>
          <w:tcPr>
            <w:tcW w:w="275" w:type="dxa"/>
            <w:shd w:val="clear" w:color="auto" w:fill="auto"/>
            <w:vAlign w:val="center"/>
          </w:tcPr>
          <w:p w14:paraId="740755ED" w14:textId="77777777" w:rsidR="00FE3E49" w:rsidRPr="00862603" w:rsidRDefault="00FE3E49" w:rsidP="00FE3E49">
            <w:pPr>
              <w:spacing w:line="240" w:lineRule="atLeast"/>
              <w:ind w:left="-128"/>
              <w:jc w:val="center"/>
              <w:rPr>
                <w:rFonts w:cs="Times New Roman"/>
                <w:szCs w:val="22"/>
              </w:rPr>
            </w:pPr>
          </w:p>
        </w:tc>
        <w:tc>
          <w:tcPr>
            <w:tcW w:w="1255" w:type="dxa"/>
            <w:tcBorders>
              <w:bottom w:val="single" w:sz="4" w:space="0" w:color="auto"/>
            </w:tcBorders>
            <w:shd w:val="clear" w:color="auto" w:fill="auto"/>
            <w:vAlign w:val="center"/>
          </w:tcPr>
          <w:p w14:paraId="58786274" w14:textId="3AFE23A4" w:rsidR="00FE3E49" w:rsidRPr="00862603" w:rsidRDefault="00FE3E49" w:rsidP="00FE3E49">
            <w:pPr>
              <w:tabs>
                <w:tab w:val="decimal" w:pos="630"/>
              </w:tabs>
              <w:spacing w:line="240" w:lineRule="atLeast"/>
              <w:ind w:left="-81" w:right="-108"/>
              <w:rPr>
                <w:rFonts w:cs="Times New Roman"/>
                <w:szCs w:val="22"/>
              </w:rPr>
            </w:pPr>
            <w:r w:rsidRPr="00862603">
              <w:rPr>
                <w:rFonts w:cs="Times New Roman"/>
                <w:szCs w:val="22"/>
                <w:lang w:val="en-US" w:bidi="th-TH"/>
              </w:rPr>
              <w:t>-</w:t>
            </w:r>
          </w:p>
        </w:tc>
        <w:tc>
          <w:tcPr>
            <w:tcW w:w="270" w:type="dxa"/>
            <w:shd w:val="clear" w:color="auto" w:fill="auto"/>
            <w:vAlign w:val="center"/>
          </w:tcPr>
          <w:p w14:paraId="1D65D1A3" w14:textId="77777777" w:rsidR="00FE3E49" w:rsidRPr="00862603" w:rsidRDefault="00FE3E49" w:rsidP="00FE3E49">
            <w:pPr>
              <w:spacing w:line="240" w:lineRule="atLeast"/>
              <w:ind w:left="-128"/>
              <w:jc w:val="center"/>
              <w:rPr>
                <w:rFonts w:cs="Times New Roman"/>
                <w:szCs w:val="22"/>
              </w:rPr>
            </w:pPr>
          </w:p>
        </w:tc>
        <w:tc>
          <w:tcPr>
            <w:tcW w:w="1355" w:type="dxa"/>
            <w:tcBorders>
              <w:bottom w:val="single" w:sz="4" w:space="0" w:color="auto"/>
            </w:tcBorders>
            <w:shd w:val="clear" w:color="auto" w:fill="auto"/>
            <w:vAlign w:val="center"/>
          </w:tcPr>
          <w:p w14:paraId="6628175B" w14:textId="771B8291" w:rsidR="00FE3E49" w:rsidRPr="00862603" w:rsidRDefault="00FE3E49" w:rsidP="00FE3E49">
            <w:pPr>
              <w:tabs>
                <w:tab w:val="decimal" w:pos="1140"/>
              </w:tabs>
              <w:spacing w:line="240" w:lineRule="atLeast"/>
              <w:ind w:left="-108" w:right="-198"/>
              <w:rPr>
                <w:rFonts w:cs="Times New Roman"/>
                <w:szCs w:val="22"/>
              </w:rPr>
            </w:pPr>
            <w:r w:rsidRPr="00862603">
              <w:rPr>
                <w:rFonts w:cs="Times New Roman"/>
                <w:szCs w:val="22"/>
                <w:lang w:val="en-US" w:bidi="th-TH"/>
              </w:rPr>
              <w:t>(112,4</w:t>
            </w:r>
            <w:r w:rsidR="00075EF3">
              <w:rPr>
                <w:rFonts w:cs="Times New Roman"/>
                <w:szCs w:val="22"/>
                <w:lang w:val="en-US" w:bidi="th-TH"/>
              </w:rPr>
              <w:t>30</w:t>
            </w:r>
            <w:r w:rsidRPr="00862603">
              <w:rPr>
                <w:rFonts w:cs="Times New Roman"/>
                <w:szCs w:val="22"/>
                <w:lang w:val="en-US" w:bidi="th-TH"/>
              </w:rPr>
              <w:t>)</w:t>
            </w:r>
          </w:p>
        </w:tc>
      </w:tr>
      <w:tr w:rsidR="00FE3E49" w:rsidRPr="007C4A02" w14:paraId="4DFDFF2D" w14:textId="77777777" w:rsidTr="00C52D71">
        <w:tc>
          <w:tcPr>
            <w:tcW w:w="3330" w:type="dxa"/>
            <w:shd w:val="clear" w:color="auto" w:fill="auto"/>
            <w:vAlign w:val="bottom"/>
          </w:tcPr>
          <w:p w14:paraId="5AED55BE" w14:textId="7D54DF5C" w:rsidR="00FE3E49" w:rsidRPr="009A2CB7" w:rsidRDefault="00FE3E49" w:rsidP="00FE3E49">
            <w:pPr>
              <w:spacing w:line="240" w:lineRule="atLeast"/>
              <w:ind w:left="-20"/>
              <w:rPr>
                <w:rFonts w:cs="Times New Roman"/>
                <w:b/>
                <w:bCs/>
                <w:szCs w:val="22"/>
              </w:rPr>
            </w:pPr>
            <w:r w:rsidRPr="009A2CB7">
              <w:rPr>
                <w:rFonts w:cs="Times New Roman"/>
                <w:b/>
                <w:bCs/>
                <w:szCs w:val="22"/>
              </w:rPr>
              <w:t>At 31 December 202</w:t>
            </w:r>
            <w:r>
              <w:rPr>
                <w:rFonts w:cs="Times New Roman"/>
                <w:b/>
                <w:bCs/>
                <w:szCs w:val="22"/>
              </w:rPr>
              <w:t>3</w:t>
            </w:r>
          </w:p>
        </w:tc>
        <w:tc>
          <w:tcPr>
            <w:tcW w:w="1143" w:type="dxa"/>
            <w:tcBorders>
              <w:top w:val="single" w:sz="4" w:space="0" w:color="auto"/>
              <w:bottom w:val="single" w:sz="4" w:space="0" w:color="auto"/>
            </w:tcBorders>
            <w:shd w:val="clear" w:color="auto" w:fill="auto"/>
          </w:tcPr>
          <w:p w14:paraId="5DFF3236" w14:textId="598233D2" w:rsidR="00FE3E49" w:rsidRPr="009A2CB7" w:rsidRDefault="00FE3E49" w:rsidP="00FE3E49">
            <w:pPr>
              <w:tabs>
                <w:tab w:val="decimal" w:pos="522"/>
              </w:tabs>
              <w:spacing w:line="240" w:lineRule="atLeast"/>
              <w:ind w:left="-81" w:right="-108"/>
              <w:rPr>
                <w:rFonts w:cs="Times New Roman"/>
                <w:b/>
                <w:bCs/>
                <w:szCs w:val="22"/>
              </w:rPr>
            </w:pPr>
            <w:r>
              <w:rPr>
                <w:rFonts w:cs="Times New Roman"/>
                <w:b/>
                <w:bCs/>
                <w:szCs w:val="22"/>
              </w:rPr>
              <w:t>-</w:t>
            </w:r>
          </w:p>
        </w:tc>
        <w:tc>
          <w:tcPr>
            <w:tcW w:w="270" w:type="dxa"/>
            <w:shd w:val="clear" w:color="auto" w:fill="auto"/>
            <w:vAlign w:val="bottom"/>
          </w:tcPr>
          <w:p w14:paraId="223639CE" w14:textId="77777777" w:rsidR="00FE3E49" w:rsidRPr="009A2CB7" w:rsidRDefault="00FE3E49" w:rsidP="00FE3E49">
            <w:pPr>
              <w:spacing w:line="240" w:lineRule="atLeast"/>
              <w:ind w:left="-128"/>
              <w:jc w:val="right"/>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155454CD" w14:textId="1C6C937B" w:rsidR="00FE3E49" w:rsidRPr="00862603" w:rsidRDefault="00FE3E49" w:rsidP="00FE3E49">
            <w:pPr>
              <w:tabs>
                <w:tab w:val="decimal" w:pos="998"/>
              </w:tabs>
              <w:spacing w:line="240" w:lineRule="atLeast"/>
              <w:ind w:left="-81" w:right="-108"/>
              <w:jc w:val="center"/>
              <w:rPr>
                <w:rFonts w:cs="Times New Roman"/>
                <w:b/>
                <w:bCs/>
                <w:szCs w:val="22"/>
              </w:rPr>
            </w:pPr>
            <w:r w:rsidRPr="00862603">
              <w:rPr>
                <w:rFonts w:cs="Times New Roman"/>
                <w:b/>
                <w:bCs/>
                <w:szCs w:val="22"/>
                <w:lang w:val="en-US" w:bidi="th-TH"/>
              </w:rPr>
              <w:t>317,</w:t>
            </w:r>
            <w:r w:rsidR="003177FD">
              <w:rPr>
                <w:rFonts w:cs="Times New Roman"/>
                <w:b/>
                <w:bCs/>
                <w:szCs w:val="22"/>
                <w:lang w:val="en-US" w:bidi="th-TH"/>
              </w:rPr>
              <w:t>043</w:t>
            </w:r>
          </w:p>
        </w:tc>
        <w:tc>
          <w:tcPr>
            <w:tcW w:w="270" w:type="dxa"/>
            <w:shd w:val="clear" w:color="auto" w:fill="auto"/>
            <w:vAlign w:val="center"/>
          </w:tcPr>
          <w:p w14:paraId="5F460274" w14:textId="77777777" w:rsidR="00FE3E49" w:rsidRPr="00862603" w:rsidRDefault="00FE3E49" w:rsidP="00FE3E49">
            <w:pPr>
              <w:tabs>
                <w:tab w:val="decimal" w:pos="1054"/>
                <w:tab w:val="decimal" w:pos="1090"/>
              </w:tabs>
              <w:spacing w:line="240" w:lineRule="atLeast"/>
              <w:ind w:left="-108" w:right="-198"/>
              <w:jc w:val="right"/>
              <w:rPr>
                <w:rFonts w:cs="Times New Roman"/>
                <w:b/>
                <w:bCs/>
                <w:szCs w:val="22"/>
              </w:rPr>
            </w:pPr>
          </w:p>
        </w:tc>
        <w:tc>
          <w:tcPr>
            <w:tcW w:w="1440" w:type="dxa"/>
            <w:tcBorders>
              <w:top w:val="single" w:sz="4" w:space="0" w:color="auto"/>
              <w:bottom w:val="single" w:sz="4" w:space="0" w:color="auto"/>
            </w:tcBorders>
            <w:shd w:val="clear" w:color="auto" w:fill="auto"/>
            <w:vAlign w:val="center"/>
          </w:tcPr>
          <w:p w14:paraId="1BD90F02" w14:textId="28DBA2BE" w:rsidR="00FE3E49" w:rsidRPr="00862603" w:rsidRDefault="00FE3E49" w:rsidP="00FE3E49">
            <w:pPr>
              <w:tabs>
                <w:tab w:val="decimal" w:pos="1230"/>
              </w:tabs>
              <w:spacing w:line="240" w:lineRule="atLeast"/>
              <w:ind w:left="-108" w:right="-198"/>
              <w:rPr>
                <w:rFonts w:cs="Times New Roman"/>
                <w:b/>
                <w:bCs/>
                <w:szCs w:val="22"/>
              </w:rPr>
            </w:pPr>
            <w:r w:rsidRPr="00862603">
              <w:rPr>
                <w:rFonts w:cs="Times New Roman"/>
                <w:b/>
                <w:bCs/>
                <w:szCs w:val="22"/>
                <w:lang w:val="en-US" w:bidi="th-TH"/>
              </w:rPr>
              <w:t>23,294,105</w:t>
            </w:r>
          </w:p>
        </w:tc>
        <w:tc>
          <w:tcPr>
            <w:tcW w:w="270" w:type="dxa"/>
            <w:shd w:val="clear" w:color="auto" w:fill="auto"/>
            <w:vAlign w:val="center"/>
          </w:tcPr>
          <w:p w14:paraId="712184A8"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2DEB256E" w14:textId="29FDB3AC" w:rsidR="00FE3E49" w:rsidRPr="00862603" w:rsidRDefault="00FE3E49" w:rsidP="00FE3E49">
            <w:pPr>
              <w:tabs>
                <w:tab w:val="decimal" w:pos="1090"/>
              </w:tabs>
              <w:spacing w:line="240" w:lineRule="atLeast"/>
              <w:ind w:left="-108" w:right="-198"/>
              <w:rPr>
                <w:rFonts w:cs="Times New Roman"/>
                <w:b/>
                <w:bCs/>
                <w:szCs w:val="22"/>
              </w:rPr>
            </w:pPr>
            <w:r w:rsidRPr="00862603">
              <w:rPr>
                <w:rFonts w:cs="Times New Roman"/>
                <w:b/>
                <w:bCs/>
                <w:szCs w:val="22"/>
                <w:lang w:val="en-US" w:bidi="th-TH"/>
              </w:rPr>
              <w:t>557,</w:t>
            </w:r>
            <w:r w:rsidR="003177FD">
              <w:rPr>
                <w:rFonts w:cs="Times New Roman"/>
                <w:b/>
                <w:bCs/>
                <w:szCs w:val="22"/>
                <w:lang w:val="en-US" w:bidi="th-TH"/>
              </w:rPr>
              <w:t>031</w:t>
            </w:r>
          </w:p>
        </w:tc>
        <w:tc>
          <w:tcPr>
            <w:tcW w:w="270" w:type="dxa"/>
            <w:shd w:val="clear" w:color="auto" w:fill="auto"/>
            <w:vAlign w:val="center"/>
          </w:tcPr>
          <w:p w14:paraId="3107C54D"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0" w:type="dxa"/>
            <w:tcBorders>
              <w:top w:val="single" w:sz="4" w:space="0" w:color="auto"/>
              <w:bottom w:val="single" w:sz="4" w:space="0" w:color="auto"/>
            </w:tcBorders>
            <w:shd w:val="clear" w:color="auto" w:fill="auto"/>
            <w:vAlign w:val="center"/>
          </w:tcPr>
          <w:p w14:paraId="1228FABC" w14:textId="64678099" w:rsidR="00FE3E49" w:rsidRPr="00862603" w:rsidRDefault="00FE3E49" w:rsidP="00FE3E49">
            <w:pPr>
              <w:tabs>
                <w:tab w:val="decimal" w:pos="1090"/>
              </w:tabs>
              <w:spacing w:line="240" w:lineRule="atLeast"/>
              <w:ind w:left="-108" w:right="-198"/>
              <w:rPr>
                <w:rFonts w:cs="Times New Roman"/>
                <w:b/>
                <w:bCs/>
                <w:szCs w:val="22"/>
              </w:rPr>
            </w:pPr>
            <w:r w:rsidRPr="00862603">
              <w:rPr>
                <w:rFonts w:cs="Times New Roman"/>
                <w:b/>
                <w:bCs/>
                <w:szCs w:val="22"/>
                <w:lang w:val="en-US"/>
              </w:rPr>
              <w:t>2</w:t>
            </w:r>
            <w:r w:rsidR="003177FD">
              <w:rPr>
                <w:rFonts w:cs="Times New Roman"/>
                <w:b/>
                <w:bCs/>
                <w:szCs w:val="22"/>
                <w:lang w:val="en-US"/>
              </w:rPr>
              <w:t>3</w:t>
            </w:r>
            <w:r w:rsidRPr="00862603">
              <w:rPr>
                <w:rFonts w:cs="Times New Roman"/>
                <w:b/>
                <w:bCs/>
                <w:szCs w:val="22"/>
                <w:lang w:val="en-US"/>
              </w:rPr>
              <w:t>,</w:t>
            </w:r>
            <w:r w:rsidR="003177FD">
              <w:rPr>
                <w:rFonts w:cs="Times New Roman"/>
                <w:b/>
                <w:bCs/>
                <w:szCs w:val="22"/>
                <w:lang w:val="en-US"/>
              </w:rPr>
              <w:t>029</w:t>
            </w:r>
          </w:p>
        </w:tc>
        <w:tc>
          <w:tcPr>
            <w:tcW w:w="275" w:type="dxa"/>
            <w:shd w:val="clear" w:color="auto" w:fill="auto"/>
            <w:vAlign w:val="center"/>
          </w:tcPr>
          <w:p w14:paraId="4927B704" w14:textId="77777777" w:rsidR="00FE3E49" w:rsidRPr="00862603" w:rsidRDefault="00FE3E49" w:rsidP="00FE3E49">
            <w:pPr>
              <w:tabs>
                <w:tab w:val="decimal" w:pos="630"/>
              </w:tabs>
              <w:spacing w:line="240" w:lineRule="atLeast"/>
              <w:ind w:left="-63" w:right="-108"/>
              <w:rPr>
                <w:rFonts w:cs="Times New Roman"/>
                <w:szCs w:val="22"/>
              </w:rPr>
            </w:pPr>
          </w:p>
        </w:tc>
        <w:tc>
          <w:tcPr>
            <w:tcW w:w="1255" w:type="dxa"/>
            <w:tcBorders>
              <w:top w:val="single" w:sz="4" w:space="0" w:color="auto"/>
              <w:bottom w:val="single" w:sz="4" w:space="0" w:color="auto"/>
            </w:tcBorders>
            <w:shd w:val="clear" w:color="auto" w:fill="auto"/>
            <w:vAlign w:val="center"/>
          </w:tcPr>
          <w:p w14:paraId="13A5018D" w14:textId="0AFD14A5" w:rsidR="00FE3E49" w:rsidRPr="00862603" w:rsidRDefault="00FE3E49" w:rsidP="00FE3E49">
            <w:pPr>
              <w:tabs>
                <w:tab w:val="decimal" w:pos="630"/>
              </w:tabs>
              <w:spacing w:line="240" w:lineRule="atLeast"/>
              <w:ind w:left="-63" w:right="-108"/>
              <w:rPr>
                <w:rFonts w:cs="Times New Roman"/>
                <w:b/>
                <w:bCs/>
                <w:szCs w:val="22"/>
              </w:rPr>
            </w:pPr>
            <w:r w:rsidRPr="00862603">
              <w:rPr>
                <w:rFonts w:cs="Times New Roman"/>
                <w:b/>
                <w:bCs/>
                <w:szCs w:val="22"/>
                <w:lang w:val="en-US" w:bidi="th-TH"/>
              </w:rPr>
              <w:t>-</w:t>
            </w:r>
          </w:p>
        </w:tc>
        <w:tc>
          <w:tcPr>
            <w:tcW w:w="270" w:type="dxa"/>
            <w:shd w:val="clear" w:color="auto" w:fill="auto"/>
            <w:vAlign w:val="center"/>
          </w:tcPr>
          <w:p w14:paraId="3C3943AF"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5" w:type="dxa"/>
            <w:tcBorders>
              <w:top w:val="single" w:sz="4" w:space="0" w:color="auto"/>
              <w:bottom w:val="single" w:sz="4" w:space="0" w:color="auto"/>
            </w:tcBorders>
            <w:shd w:val="clear" w:color="auto" w:fill="auto"/>
            <w:vAlign w:val="center"/>
          </w:tcPr>
          <w:p w14:paraId="7BE652A8" w14:textId="2A0DBA2F" w:rsidR="00FE3E49" w:rsidRPr="00862603" w:rsidRDefault="00FE3E49" w:rsidP="00FE3E49">
            <w:pPr>
              <w:tabs>
                <w:tab w:val="decimal" w:pos="1140"/>
              </w:tabs>
              <w:spacing w:line="240" w:lineRule="atLeast"/>
              <w:ind w:left="-108" w:right="-198"/>
              <w:rPr>
                <w:rFonts w:cs="Times New Roman"/>
                <w:b/>
                <w:bCs/>
                <w:szCs w:val="22"/>
              </w:rPr>
            </w:pPr>
            <w:r w:rsidRPr="00862603">
              <w:rPr>
                <w:rFonts w:cs="Times New Roman"/>
                <w:b/>
                <w:bCs/>
                <w:szCs w:val="22"/>
                <w:lang w:val="en-US" w:bidi="th-TH"/>
              </w:rPr>
              <w:t>24,191,208</w:t>
            </w:r>
          </w:p>
        </w:tc>
      </w:tr>
      <w:tr w:rsidR="00FE3E49" w:rsidRPr="007C4A02" w14:paraId="4D2F1A02" w14:textId="77777777" w:rsidTr="00CF49FC">
        <w:tc>
          <w:tcPr>
            <w:tcW w:w="3330" w:type="dxa"/>
            <w:shd w:val="clear" w:color="auto" w:fill="auto"/>
            <w:vAlign w:val="bottom"/>
          </w:tcPr>
          <w:p w14:paraId="24333CD6" w14:textId="77777777" w:rsidR="00FE3E49" w:rsidRPr="009A2CB7" w:rsidRDefault="00FE3E49" w:rsidP="00FE3E49">
            <w:pPr>
              <w:spacing w:line="240" w:lineRule="atLeast"/>
              <w:ind w:left="-20"/>
              <w:rPr>
                <w:rFonts w:cs="Times New Roman"/>
                <w:b/>
                <w:bCs/>
                <w:szCs w:val="22"/>
              </w:rPr>
            </w:pPr>
          </w:p>
        </w:tc>
        <w:tc>
          <w:tcPr>
            <w:tcW w:w="1143" w:type="dxa"/>
            <w:tcBorders>
              <w:top w:val="single" w:sz="4" w:space="0" w:color="auto"/>
            </w:tcBorders>
            <w:shd w:val="clear" w:color="auto" w:fill="auto"/>
            <w:vAlign w:val="bottom"/>
          </w:tcPr>
          <w:p w14:paraId="5CB1AF43" w14:textId="77777777" w:rsidR="00FE3E49" w:rsidRPr="009A2CB7" w:rsidRDefault="00FE3E49" w:rsidP="00FE3E49">
            <w:pPr>
              <w:tabs>
                <w:tab w:val="decimal" w:pos="862"/>
              </w:tabs>
              <w:spacing w:line="240" w:lineRule="atLeast"/>
              <w:ind w:left="-128" w:right="-171"/>
              <w:rPr>
                <w:rFonts w:cs="Times New Roman"/>
                <w:szCs w:val="22"/>
              </w:rPr>
            </w:pPr>
          </w:p>
        </w:tc>
        <w:tc>
          <w:tcPr>
            <w:tcW w:w="270" w:type="dxa"/>
            <w:shd w:val="clear" w:color="auto" w:fill="auto"/>
            <w:vAlign w:val="bottom"/>
          </w:tcPr>
          <w:p w14:paraId="279D8F28" w14:textId="77777777" w:rsidR="00FE3E49" w:rsidRPr="009A2CB7" w:rsidRDefault="00FE3E49" w:rsidP="00FE3E49">
            <w:pPr>
              <w:tabs>
                <w:tab w:val="decimal" w:pos="862"/>
              </w:tabs>
              <w:spacing w:line="240" w:lineRule="atLeast"/>
              <w:ind w:left="-128" w:right="-171"/>
              <w:rPr>
                <w:rFonts w:cs="Times New Roman"/>
                <w:szCs w:val="22"/>
              </w:rPr>
            </w:pPr>
          </w:p>
        </w:tc>
        <w:tc>
          <w:tcPr>
            <w:tcW w:w="1350" w:type="dxa"/>
            <w:tcBorders>
              <w:top w:val="single" w:sz="4" w:space="0" w:color="auto"/>
            </w:tcBorders>
            <w:shd w:val="clear" w:color="auto" w:fill="auto"/>
            <w:vAlign w:val="bottom"/>
          </w:tcPr>
          <w:p w14:paraId="6289C7FF" w14:textId="77777777" w:rsidR="00FE3E49" w:rsidRPr="009A2CB7" w:rsidRDefault="00FE3E49" w:rsidP="00FE3E49">
            <w:pPr>
              <w:tabs>
                <w:tab w:val="decimal" w:pos="1134"/>
              </w:tabs>
              <w:spacing w:line="240" w:lineRule="atLeast"/>
              <w:ind w:left="-108" w:right="-198"/>
              <w:rPr>
                <w:rFonts w:cs="Times New Roman"/>
                <w:szCs w:val="22"/>
              </w:rPr>
            </w:pPr>
          </w:p>
        </w:tc>
        <w:tc>
          <w:tcPr>
            <w:tcW w:w="270" w:type="dxa"/>
            <w:shd w:val="clear" w:color="auto" w:fill="auto"/>
            <w:vAlign w:val="bottom"/>
          </w:tcPr>
          <w:p w14:paraId="5ACA7300" w14:textId="77777777" w:rsidR="00FE3E49" w:rsidRPr="009A2CB7" w:rsidRDefault="00FE3E49" w:rsidP="00FE3E49">
            <w:pPr>
              <w:tabs>
                <w:tab w:val="decimal" w:pos="1054"/>
              </w:tabs>
              <w:spacing w:line="240" w:lineRule="atLeast"/>
              <w:ind w:left="-108" w:right="-198"/>
              <w:rPr>
                <w:rFonts w:cs="Times New Roman"/>
                <w:b/>
                <w:bCs/>
                <w:szCs w:val="22"/>
              </w:rPr>
            </w:pPr>
          </w:p>
        </w:tc>
        <w:tc>
          <w:tcPr>
            <w:tcW w:w="1440" w:type="dxa"/>
            <w:tcBorders>
              <w:top w:val="single" w:sz="4" w:space="0" w:color="auto"/>
            </w:tcBorders>
            <w:shd w:val="clear" w:color="auto" w:fill="auto"/>
            <w:vAlign w:val="bottom"/>
          </w:tcPr>
          <w:p w14:paraId="23AAC063" w14:textId="77777777" w:rsidR="00FE3E49" w:rsidRPr="009A2CB7" w:rsidRDefault="00FE3E49" w:rsidP="00FE3E49">
            <w:pPr>
              <w:tabs>
                <w:tab w:val="decimal" w:pos="1230"/>
              </w:tabs>
              <w:spacing w:line="240" w:lineRule="atLeast"/>
              <w:ind w:left="-108" w:right="-198"/>
              <w:rPr>
                <w:rFonts w:cs="Times New Roman"/>
                <w:szCs w:val="22"/>
              </w:rPr>
            </w:pPr>
          </w:p>
        </w:tc>
        <w:tc>
          <w:tcPr>
            <w:tcW w:w="270" w:type="dxa"/>
            <w:shd w:val="clear" w:color="auto" w:fill="auto"/>
            <w:vAlign w:val="bottom"/>
          </w:tcPr>
          <w:p w14:paraId="68A35354" w14:textId="77777777" w:rsidR="00FE3E49" w:rsidRPr="009A2CB7" w:rsidRDefault="00FE3E49" w:rsidP="00FE3E49">
            <w:pPr>
              <w:tabs>
                <w:tab w:val="decimal" w:pos="945"/>
              </w:tabs>
              <w:spacing w:line="240" w:lineRule="atLeast"/>
              <w:ind w:left="-128" w:right="-171"/>
              <w:rPr>
                <w:rFonts w:cs="Times New Roman"/>
                <w:szCs w:val="22"/>
              </w:rPr>
            </w:pPr>
          </w:p>
        </w:tc>
        <w:tc>
          <w:tcPr>
            <w:tcW w:w="1350" w:type="dxa"/>
            <w:tcBorders>
              <w:top w:val="single" w:sz="4" w:space="0" w:color="auto"/>
            </w:tcBorders>
            <w:shd w:val="clear" w:color="auto" w:fill="auto"/>
            <w:vAlign w:val="bottom"/>
          </w:tcPr>
          <w:p w14:paraId="5CC0B4A6" w14:textId="77777777" w:rsidR="00FE3E49" w:rsidRPr="009A2CB7" w:rsidRDefault="00FE3E49" w:rsidP="00FE3E49">
            <w:pPr>
              <w:tabs>
                <w:tab w:val="decimal" w:pos="1090"/>
              </w:tabs>
              <w:spacing w:line="240" w:lineRule="atLeast"/>
              <w:ind w:left="-108" w:right="-198"/>
              <w:rPr>
                <w:rFonts w:cs="Times New Roman"/>
                <w:szCs w:val="22"/>
              </w:rPr>
            </w:pPr>
          </w:p>
        </w:tc>
        <w:tc>
          <w:tcPr>
            <w:tcW w:w="270" w:type="dxa"/>
            <w:shd w:val="clear" w:color="auto" w:fill="auto"/>
            <w:vAlign w:val="bottom"/>
          </w:tcPr>
          <w:p w14:paraId="67DF3D29" w14:textId="77777777" w:rsidR="00FE3E49" w:rsidRPr="009A2CB7" w:rsidRDefault="00FE3E49" w:rsidP="00FE3E49">
            <w:pPr>
              <w:tabs>
                <w:tab w:val="decimal" w:pos="945"/>
              </w:tabs>
              <w:spacing w:line="240" w:lineRule="atLeast"/>
              <w:ind w:left="-128" w:right="-171"/>
              <w:rPr>
                <w:rFonts w:cs="Times New Roman"/>
                <w:szCs w:val="22"/>
              </w:rPr>
            </w:pPr>
          </w:p>
        </w:tc>
        <w:tc>
          <w:tcPr>
            <w:tcW w:w="1350" w:type="dxa"/>
            <w:tcBorders>
              <w:top w:val="single" w:sz="4" w:space="0" w:color="auto"/>
            </w:tcBorders>
            <w:shd w:val="clear" w:color="auto" w:fill="auto"/>
            <w:vAlign w:val="bottom"/>
          </w:tcPr>
          <w:p w14:paraId="7A3A4D92" w14:textId="77777777" w:rsidR="00FE3E49" w:rsidRPr="009A2CB7" w:rsidRDefault="00FE3E49" w:rsidP="00FE3E49">
            <w:pPr>
              <w:tabs>
                <w:tab w:val="decimal" w:pos="914"/>
              </w:tabs>
              <w:spacing w:line="240" w:lineRule="atLeast"/>
              <w:ind w:left="-81" w:right="-108"/>
              <w:jc w:val="center"/>
              <w:rPr>
                <w:rFonts w:cs="Times New Roman"/>
                <w:szCs w:val="22"/>
              </w:rPr>
            </w:pPr>
          </w:p>
        </w:tc>
        <w:tc>
          <w:tcPr>
            <w:tcW w:w="275" w:type="dxa"/>
            <w:shd w:val="clear" w:color="auto" w:fill="auto"/>
            <w:vAlign w:val="bottom"/>
          </w:tcPr>
          <w:p w14:paraId="29BEC7A9" w14:textId="77777777" w:rsidR="00FE3E49" w:rsidRPr="009A2CB7" w:rsidRDefault="00FE3E49" w:rsidP="00FE3E49">
            <w:pPr>
              <w:tabs>
                <w:tab w:val="decimal" w:pos="945"/>
              </w:tabs>
              <w:spacing w:line="240" w:lineRule="atLeast"/>
              <w:ind w:left="-128" w:right="-171"/>
              <w:rPr>
                <w:rFonts w:cs="Times New Roman"/>
                <w:szCs w:val="22"/>
              </w:rPr>
            </w:pPr>
          </w:p>
        </w:tc>
        <w:tc>
          <w:tcPr>
            <w:tcW w:w="1255" w:type="dxa"/>
            <w:tcBorders>
              <w:top w:val="single" w:sz="4" w:space="0" w:color="auto"/>
            </w:tcBorders>
            <w:shd w:val="clear" w:color="auto" w:fill="auto"/>
            <w:vAlign w:val="bottom"/>
          </w:tcPr>
          <w:p w14:paraId="16FE6E59" w14:textId="77777777" w:rsidR="00FE3E49" w:rsidRPr="009A2CB7" w:rsidRDefault="00FE3E49" w:rsidP="00FE3E49">
            <w:pPr>
              <w:tabs>
                <w:tab w:val="decimal" w:pos="652"/>
              </w:tabs>
              <w:spacing w:line="240" w:lineRule="atLeast"/>
              <w:ind w:left="-108" w:right="-153"/>
              <w:rPr>
                <w:rFonts w:cs="Times New Roman"/>
                <w:szCs w:val="22"/>
              </w:rPr>
            </w:pPr>
          </w:p>
        </w:tc>
        <w:tc>
          <w:tcPr>
            <w:tcW w:w="270" w:type="dxa"/>
            <w:shd w:val="clear" w:color="auto" w:fill="auto"/>
            <w:vAlign w:val="bottom"/>
          </w:tcPr>
          <w:p w14:paraId="39DBF88A" w14:textId="77777777" w:rsidR="00FE3E49" w:rsidRPr="009A2CB7" w:rsidRDefault="00FE3E49" w:rsidP="00FE3E49">
            <w:pPr>
              <w:tabs>
                <w:tab w:val="decimal" w:pos="945"/>
              </w:tabs>
              <w:spacing w:line="240" w:lineRule="atLeast"/>
              <w:ind w:left="-128" w:right="-171"/>
              <w:rPr>
                <w:rFonts w:cs="Times New Roman"/>
                <w:szCs w:val="22"/>
              </w:rPr>
            </w:pPr>
          </w:p>
        </w:tc>
        <w:tc>
          <w:tcPr>
            <w:tcW w:w="1355" w:type="dxa"/>
            <w:tcBorders>
              <w:top w:val="single" w:sz="4" w:space="0" w:color="auto"/>
            </w:tcBorders>
            <w:shd w:val="clear" w:color="auto" w:fill="auto"/>
            <w:vAlign w:val="bottom"/>
          </w:tcPr>
          <w:p w14:paraId="46DAA66A" w14:textId="77777777" w:rsidR="00FE3E49" w:rsidRPr="009A2CB7" w:rsidRDefault="00FE3E49" w:rsidP="00FE3E49">
            <w:pPr>
              <w:tabs>
                <w:tab w:val="decimal" w:pos="1140"/>
              </w:tabs>
              <w:spacing w:line="240" w:lineRule="atLeast"/>
              <w:ind w:left="-108" w:right="-198"/>
              <w:rPr>
                <w:rFonts w:cs="Times New Roman"/>
                <w:szCs w:val="22"/>
              </w:rPr>
            </w:pPr>
          </w:p>
        </w:tc>
      </w:tr>
      <w:tr w:rsidR="00FE3E49" w:rsidRPr="007C4A02" w14:paraId="278574E9" w14:textId="77777777" w:rsidTr="00CF49FC">
        <w:tc>
          <w:tcPr>
            <w:tcW w:w="3330" w:type="dxa"/>
            <w:shd w:val="clear" w:color="auto" w:fill="auto"/>
            <w:vAlign w:val="bottom"/>
          </w:tcPr>
          <w:p w14:paraId="23058EFA" w14:textId="77777777" w:rsidR="00FE3E49" w:rsidRPr="009A2CB7" w:rsidRDefault="00FE3E49" w:rsidP="00FE3E49">
            <w:pPr>
              <w:spacing w:line="240" w:lineRule="atLeast"/>
              <w:ind w:left="-20"/>
              <w:rPr>
                <w:rFonts w:cs="Times New Roman"/>
                <w:b/>
                <w:bCs/>
                <w:i/>
                <w:iCs/>
                <w:szCs w:val="22"/>
              </w:rPr>
            </w:pPr>
            <w:r w:rsidRPr="009A2CB7">
              <w:rPr>
                <w:rFonts w:cs="Times New Roman"/>
                <w:b/>
                <w:bCs/>
                <w:i/>
                <w:iCs/>
                <w:szCs w:val="22"/>
              </w:rPr>
              <w:t>Net book value</w:t>
            </w:r>
          </w:p>
        </w:tc>
        <w:tc>
          <w:tcPr>
            <w:tcW w:w="1143" w:type="dxa"/>
            <w:shd w:val="clear" w:color="auto" w:fill="auto"/>
            <w:vAlign w:val="bottom"/>
          </w:tcPr>
          <w:p w14:paraId="274AD4E7" w14:textId="77777777" w:rsidR="00FE3E49" w:rsidRPr="009A2CB7" w:rsidRDefault="00FE3E49" w:rsidP="00FE3E49">
            <w:pPr>
              <w:tabs>
                <w:tab w:val="decimal" w:pos="862"/>
              </w:tabs>
              <w:spacing w:line="240" w:lineRule="atLeast"/>
              <w:ind w:left="-128" w:right="-171"/>
              <w:rPr>
                <w:rFonts w:cs="Times New Roman"/>
                <w:szCs w:val="22"/>
              </w:rPr>
            </w:pPr>
          </w:p>
        </w:tc>
        <w:tc>
          <w:tcPr>
            <w:tcW w:w="270" w:type="dxa"/>
            <w:shd w:val="clear" w:color="auto" w:fill="auto"/>
            <w:vAlign w:val="bottom"/>
          </w:tcPr>
          <w:p w14:paraId="7CD671B7" w14:textId="77777777" w:rsidR="00FE3E49" w:rsidRPr="009A2CB7" w:rsidRDefault="00FE3E49" w:rsidP="00FE3E49">
            <w:pPr>
              <w:tabs>
                <w:tab w:val="decimal" w:pos="862"/>
              </w:tabs>
              <w:spacing w:line="240" w:lineRule="atLeast"/>
              <w:ind w:left="-128" w:right="-171"/>
              <w:rPr>
                <w:rFonts w:cs="Times New Roman"/>
                <w:szCs w:val="22"/>
              </w:rPr>
            </w:pPr>
          </w:p>
        </w:tc>
        <w:tc>
          <w:tcPr>
            <w:tcW w:w="1350" w:type="dxa"/>
            <w:shd w:val="clear" w:color="auto" w:fill="auto"/>
            <w:vAlign w:val="bottom"/>
          </w:tcPr>
          <w:p w14:paraId="49D5647A" w14:textId="77777777" w:rsidR="00FE3E49" w:rsidRPr="009A2CB7" w:rsidRDefault="00FE3E49" w:rsidP="00FE3E49">
            <w:pPr>
              <w:tabs>
                <w:tab w:val="decimal" w:pos="1134"/>
              </w:tabs>
              <w:spacing w:line="240" w:lineRule="atLeast"/>
              <w:ind w:left="-108" w:right="-198"/>
              <w:rPr>
                <w:rFonts w:cs="Times New Roman"/>
                <w:szCs w:val="22"/>
              </w:rPr>
            </w:pPr>
          </w:p>
        </w:tc>
        <w:tc>
          <w:tcPr>
            <w:tcW w:w="270" w:type="dxa"/>
            <w:shd w:val="clear" w:color="auto" w:fill="auto"/>
            <w:vAlign w:val="bottom"/>
          </w:tcPr>
          <w:p w14:paraId="1A7C84D9" w14:textId="77777777" w:rsidR="00FE3E49" w:rsidRPr="009A2CB7" w:rsidRDefault="00FE3E49" w:rsidP="00FE3E49">
            <w:pPr>
              <w:tabs>
                <w:tab w:val="decimal" w:pos="1054"/>
              </w:tabs>
              <w:spacing w:line="240" w:lineRule="atLeast"/>
              <w:ind w:left="-108" w:right="-198"/>
              <w:rPr>
                <w:rFonts w:cs="Times New Roman"/>
                <w:b/>
                <w:bCs/>
                <w:szCs w:val="22"/>
              </w:rPr>
            </w:pPr>
          </w:p>
        </w:tc>
        <w:tc>
          <w:tcPr>
            <w:tcW w:w="1440" w:type="dxa"/>
            <w:shd w:val="clear" w:color="auto" w:fill="auto"/>
            <w:vAlign w:val="bottom"/>
          </w:tcPr>
          <w:p w14:paraId="36013B38" w14:textId="77777777" w:rsidR="00FE3E49" w:rsidRPr="009A2CB7" w:rsidRDefault="00FE3E49" w:rsidP="00FE3E49">
            <w:pPr>
              <w:tabs>
                <w:tab w:val="decimal" w:pos="1230"/>
              </w:tabs>
              <w:spacing w:line="240" w:lineRule="atLeast"/>
              <w:ind w:left="-108" w:right="-198"/>
              <w:rPr>
                <w:rFonts w:cs="Times New Roman"/>
                <w:szCs w:val="22"/>
              </w:rPr>
            </w:pPr>
          </w:p>
        </w:tc>
        <w:tc>
          <w:tcPr>
            <w:tcW w:w="270" w:type="dxa"/>
            <w:shd w:val="clear" w:color="auto" w:fill="auto"/>
            <w:vAlign w:val="bottom"/>
          </w:tcPr>
          <w:p w14:paraId="6849AAA2" w14:textId="77777777" w:rsidR="00FE3E49" w:rsidRPr="009A2CB7" w:rsidRDefault="00FE3E49" w:rsidP="00FE3E49">
            <w:pPr>
              <w:tabs>
                <w:tab w:val="decimal" w:pos="1090"/>
              </w:tabs>
              <w:spacing w:line="240" w:lineRule="atLeast"/>
              <w:ind w:left="-108" w:right="-198"/>
              <w:rPr>
                <w:rFonts w:cs="Times New Roman"/>
                <w:szCs w:val="22"/>
              </w:rPr>
            </w:pPr>
          </w:p>
        </w:tc>
        <w:tc>
          <w:tcPr>
            <w:tcW w:w="1350" w:type="dxa"/>
            <w:shd w:val="clear" w:color="auto" w:fill="auto"/>
            <w:vAlign w:val="bottom"/>
          </w:tcPr>
          <w:p w14:paraId="6D23FA24" w14:textId="77777777" w:rsidR="00FE3E49" w:rsidRPr="009A2CB7" w:rsidRDefault="00FE3E49" w:rsidP="00FE3E49">
            <w:pPr>
              <w:tabs>
                <w:tab w:val="decimal" w:pos="1090"/>
              </w:tabs>
              <w:spacing w:line="240" w:lineRule="atLeast"/>
              <w:ind w:left="-108" w:right="-198"/>
              <w:rPr>
                <w:rFonts w:cs="Times New Roman"/>
                <w:szCs w:val="22"/>
              </w:rPr>
            </w:pPr>
          </w:p>
        </w:tc>
        <w:tc>
          <w:tcPr>
            <w:tcW w:w="270" w:type="dxa"/>
            <w:shd w:val="clear" w:color="auto" w:fill="auto"/>
            <w:vAlign w:val="bottom"/>
          </w:tcPr>
          <w:p w14:paraId="1840297F" w14:textId="77777777" w:rsidR="00FE3E49" w:rsidRPr="009A2CB7" w:rsidRDefault="00FE3E49" w:rsidP="00FE3E49">
            <w:pPr>
              <w:tabs>
                <w:tab w:val="decimal" w:pos="945"/>
              </w:tabs>
              <w:spacing w:line="240" w:lineRule="atLeast"/>
              <w:ind w:left="-128" w:right="-171"/>
              <w:rPr>
                <w:rFonts w:cs="Times New Roman"/>
                <w:szCs w:val="22"/>
              </w:rPr>
            </w:pPr>
          </w:p>
        </w:tc>
        <w:tc>
          <w:tcPr>
            <w:tcW w:w="1350" w:type="dxa"/>
            <w:shd w:val="clear" w:color="auto" w:fill="auto"/>
            <w:vAlign w:val="bottom"/>
          </w:tcPr>
          <w:p w14:paraId="7084AEB2" w14:textId="77777777" w:rsidR="00FE3E49" w:rsidRPr="009A2CB7" w:rsidRDefault="00FE3E49" w:rsidP="00FE3E49">
            <w:pPr>
              <w:tabs>
                <w:tab w:val="decimal" w:pos="914"/>
              </w:tabs>
              <w:spacing w:line="240" w:lineRule="atLeast"/>
              <w:ind w:left="-81" w:right="-108"/>
              <w:jc w:val="center"/>
              <w:rPr>
                <w:rFonts w:cs="Times New Roman"/>
                <w:szCs w:val="22"/>
              </w:rPr>
            </w:pPr>
          </w:p>
        </w:tc>
        <w:tc>
          <w:tcPr>
            <w:tcW w:w="275" w:type="dxa"/>
            <w:shd w:val="clear" w:color="auto" w:fill="auto"/>
            <w:vAlign w:val="bottom"/>
          </w:tcPr>
          <w:p w14:paraId="2D2EE065" w14:textId="77777777" w:rsidR="00FE3E49" w:rsidRPr="009A2CB7" w:rsidRDefault="00FE3E49" w:rsidP="00FE3E49">
            <w:pPr>
              <w:tabs>
                <w:tab w:val="decimal" w:pos="945"/>
              </w:tabs>
              <w:spacing w:line="240" w:lineRule="atLeast"/>
              <w:ind w:left="-128" w:right="-171"/>
              <w:rPr>
                <w:rFonts w:cs="Times New Roman"/>
                <w:szCs w:val="22"/>
              </w:rPr>
            </w:pPr>
          </w:p>
        </w:tc>
        <w:tc>
          <w:tcPr>
            <w:tcW w:w="1255" w:type="dxa"/>
            <w:shd w:val="clear" w:color="auto" w:fill="auto"/>
            <w:vAlign w:val="bottom"/>
          </w:tcPr>
          <w:p w14:paraId="7A6354BC" w14:textId="77777777" w:rsidR="00FE3E49" w:rsidRPr="009A2CB7" w:rsidRDefault="00FE3E49" w:rsidP="00FE3E49">
            <w:pPr>
              <w:tabs>
                <w:tab w:val="decimal" w:pos="652"/>
              </w:tabs>
              <w:spacing w:line="240" w:lineRule="atLeast"/>
              <w:ind w:left="-108" w:right="-153"/>
              <w:rPr>
                <w:rFonts w:cs="Times New Roman"/>
                <w:szCs w:val="22"/>
              </w:rPr>
            </w:pPr>
          </w:p>
        </w:tc>
        <w:tc>
          <w:tcPr>
            <w:tcW w:w="270" w:type="dxa"/>
            <w:shd w:val="clear" w:color="auto" w:fill="auto"/>
            <w:vAlign w:val="bottom"/>
          </w:tcPr>
          <w:p w14:paraId="4FB6AC87" w14:textId="77777777" w:rsidR="00FE3E49" w:rsidRPr="009A2CB7" w:rsidRDefault="00FE3E49" w:rsidP="00FE3E49">
            <w:pPr>
              <w:tabs>
                <w:tab w:val="decimal" w:pos="945"/>
              </w:tabs>
              <w:spacing w:line="240" w:lineRule="atLeast"/>
              <w:ind w:left="-128" w:right="-171"/>
              <w:rPr>
                <w:rFonts w:cs="Times New Roman"/>
                <w:szCs w:val="22"/>
              </w:rPr>
            </w:pPr>
          </w:p>
        </w:tc>
        <w:tc>
          <w:tcPr>
            <w:tcW w:w="1355" w:type="dxa"/>
            <w:shd w:val="clear" w:color="auto" w:fill="auto"/>
            <w:vAlign w:val="bottom"/>
          </w:tcPr>
          <w:p w14:paraId="2E05972D" w14:textId="77777777" w:rsidR="00FE3E49" w:rsidRPr="009A2CB7" w:rsidRDefault="00FE3E49" w:rsidP="00FE3E49">
            <w:pPr>
              <w:tabs>
                <w:tab w:val="decimal" w:pos="1140"/>
              </w:tabs>
              <w:spacing w:line="240" w:lineRule="atLeast"/>
              <w:ind w:left="-108" w:right="-198"/>
              <w:rPr>
                <w:rFonts w:cs="Times New Roman"/>
                <w:szCs w:val="22"/>
              </w:rPr>
            </w:pPr>
          </w:p>
        </w:tc>
      </w:tr>
      <w:tr w:rsidR="00FE3E49" w:rsidRPr="007C4A02" w14:paraId="75C85B1F" w14:textId="77777777" w:rsidTr="009778EE">
        <w:tc>
          <w:tcPr>
            <w:tcW w:w="3330" w:type="dxa"/>
            <w:shd w:val="clear" w:color="auto" w:fill="auto"/>
            <w:vAlign w:val="bottom"/>
          </w:tcPr>
          <w:p w14:paraId="45E2E723" w14:textId="5D07BE5F" w:rsidR="00FE3E49" w:rsidRPr="009A2CB7" w:rsidRDefault="00FE3E49" w:rsidP="00FE3E49">
            <w:pPr>
              <w:spacing w:line="240" w:lineRule="atLeast"/>
              <w:ind w:left="-20"/>
              <w:rPr>
                <w:rFonts w:cs="Times New Roman"/>
                <w:b/>
                <w:bCs/>
                <w:szCs w:val="22"/>
              </w:rPr>
            </w:pPr>
            <w:r w:rsidRPr="009A2CB7">
              <w:rPr>
                <w:rFonts w:cs="Times New Roman"/>
                <w:b/>
                <w:bCs/>
                <w:szCs w:val="22"/>
              </w:rPr>
              <w:t>At 31 December 202</w:t>
            </w:r>
            <w:r>
              <w:rPr>
                <w:rFonts w:cs="Times New Roman"/>
                <w:b/>
                <w:bCs/>
                <w:szCs w:val="22"/>
              </w:rPr>
              <w:t>2</w:t>
            </w:r>
          </w:p>
        </w:tc>
        <w:tc>
          <w:tcPr>
            <w:tcW w:w="1143" w:type="dxa"/>
            <w:tcBorders>
              <w:bottom w:val="double" w:sz="4" w:space="0" w:color="auto"/>
            </w:tcBorders>
            <w:shd w:val="clear" w:color="auto" w:fill="auto"/>
            <w:vAlign w:val="center"/>
          </w:tcPr>
          <w:p w14:paraId="2CC9F10C" w14:textId="717EF39F" w:rsidR="00FE3E49" w:rsidRPr="009A2CB7" w:rsidRDefault="00FE3E49" w:rsidP="00FE3E49">
            <w:pPr>
              <w:tabs>
                <w:tab w:val="decimal" w:pos="880"/>
              </w:tabs>
              <w:spacing w:line="240" w:lineRule="atLeast"/>
              <w:ind w:left="-108" w:right="-198"/>
              <w:rPr>
                <w:rFonts w:cs="Times New Roman"/>
                <w:b/>
                <w:bCs/>
                <w:szCs w:val="22"/>
              </w:rPr>
            </w:pPr>
            <w:r w:rsidRPr="009A2CB7">
              <w:rPr>
                <w:rFonts w:cs="Times New Roman"/>
                <w:b/>
                <w:bCs/>
                <w:szCs w:val="22"/>
                <w:cs/>
                <w:lang w:bidi="th-TH"/>
              </w:rPr>
              <w:t>2</w:t>
            </w:r>
            <w:r w:rsidRPr="009A2CB7">
              <w:rPr>
                <w:rFonts w:cs="Times New Roman"/>
                <w:b/>
                <w:bCs/>
                <w:szCs w:val="22"/>
              </w:rPr>
              <w:t>,562,779</w:t>
            </w:r>
          </w:p>
        </w:tc>
        <w:tc>
          <w:tcPr>
            <w:tcW w:w="270" w:type="dxa"/>
            <w:shd w:val="clear" w:color="auto" w:fill="auto"/>
            <w:vAlign w:val="center"/>
          </w:tcPr>
          <w:p w14:paraId="5A313033" w14:textId="77777777" w:rsidR="00FE3E49" w:rsidRPr="009A2CB7" w:rsidRDefault="00FE3E49" w:rsidP="00FE3E49">
            <w:pPr>
              <w:spacing w:line="240" w:lineRule="atLeast"/>
              <w:ind w:left="-128"/>
              <w:jc w:val="right"/>
              <w:rPr>
                <w:rFonts w:cs="Times New Roman"/>
                <w:b/>
                <w:bCs/>
                <w:szCs w:val="22"/>
              </w:rPr>
            </w:pPr>
          </w:p>
        </w:tc>
        <w:tc>
          <w:tcPr>
            <w:tcW w:w="1350" w:type="dxa"/>
            <w:tcBorders>
              <w:bottom w:val="double" w:sz="4" w:space="0" w:color="auto"/>
            </w:tcBorders>
            <w:shd w:val="clear" w:color="auto" w:fill="auto"/>
            <w:vAlign w:val="center"/>
          </w:tcPr>
          <w:p w14:paraId="2C130260" w14:textId="11432F8E" w:rsidR="00FE3E49" w:rsidRPr="009A2CB7" w:rsidRDefault="00FE3E49" w:rsidP="00FE3E49">
            <w:pPr>
              <w:tabs>
                <w:tab w:val="decimal" w:pos="1134"/>
              </w:tabs>
              <w:spacing w:line="240" w:lineRule="atLeast"/>
              <w:ind w:left="-108" w:right="-198"/>
              <w:rPr>
                <w:rFonts w:cs="Times New Roman"/>
                <w:b/>
                <w:bCs/>
                <w:szCs w:val="22"/>
              </w:rPr>
            </w:pPr>
            <w:r w:rsidRPr="009A2CB7">
              <w:rPr>
                <w:rFonts w:cs="Times New Roman"/>
                <w:b/>
                <w:bCs/>
                <w:szCs w:val="22"/>
              </w:rPr>
              <w:t>433,088</w:t>
            </w:r>
          </w:p>
        </w:tc>
        <w:tc>
          <w:tcPr>
            <w:tcW w:w="270" w:type="dxa"/>
            <w:shd w:val="clear" w:color="auto" w:fill="auto"/>
            <w:vAlign w:val="center"/>
          </w:tcPr>
          <w:p w14:paraId="704EDB4A" w14:textId="77777777" w:rsidR="00FE3E49" w:rsidRPr="009A2CB7" w:rsidRDefault="00FE3E49" w:rsidP="00FE3E49">
            <w:pPr>
              <w:tabs>
                <w:tab w:val="decimal" w:pos="1054"/>
              </w:tabs>
              <w:spacing w:line="240" w:lineRule="atLeast"/>
              <w:ind w:left="-108" w:right="-198"/>
              <w:jc w:val="right"/>
              <w:rPr>
                <w:rFonts w:cs="Times New Roman"/>
                <w:b/>
                <w:bCs/>
                <w:szCs w:val="22"/>
              </w:rPr>
            </w:pPr>
          </w:p>
        </w:tc>
        <w:tc>
          <w:tcPr>
            <w:tcW w:w="1440" w:type="dxa"/>
            <w:tcBorders>
              <w:bottom w:val="double" w:sz="4" w:space="0" w:color="auto"/>
            </w:tcBorders>
            <w:shd w:val="clear" w:color="auto" w:fill="auto"/>
            <w:vAlign w:val="center"/>
          </w:tcPr>
          <w:p w14:paraId="1C3F8B7D" w14:textId="38B4FDA7" w:rsidR="00FE3E49" w:rsidRPr="009A2CB7" w:rsidRDefault="00FE3E49" w:rsidP="00FE3E49">
            <w:pPr>
              <w:tabs>
                <w:tab w:val="decimal" w:pos="1093"/>
              </w:tabs>
              <w:spacing w:line="240" w:lineRule="atLeast"/>
              <w:ind w:left="-81" w:right="-108"/>
              <w:jc w:val="center"/>
              <w:rPr>
                <w:rFonts w:cs="Times New Roman"/>
                <w:b/>
                <w:bCs/>
                <w:szCs w:val="22"/>
              </w:rPr>
            </w:pPr>
            <w:r w:rsidRPr="009A2CB7">
              <w:rPr>
                <w:rFonts w:cs="Times New Roman"/>
                <w:b/>
                <w:bCs/>
                <w:szCs w:val="22"/>
              </w:rPr>
              <w:t>47,</w:t>
            </w:r>
            <w:r>
              <w:rPr>
                <w:rFonts w:cs="Times New Roman"/>
                <w:b/>
                <w:bCs/>
                <w:szCs w:val="22"/>
              </w:rPr>
              <w:t>466</w:t>
            </w:r>
            <w:r w:rsidRPr="009A2CB7">
              <w:rPr>
                <w:rFonts w:cs="Times New Roman"/>
                <w:b/>
                <w:bCs/>
                <w:szCs w:val="22"/>
              </w:rPr>
              <w:t>,</w:t>
            </w:r>
            <w:r>
              <w:rPr>
                <w:rFonts w:cs="Times New Roman"/>
                <w:b/>
                <w:bCs/>
                <w:szCs w:val="22"/>
              </w:rPr>
              <w:t>417</w:t>
            </w:r>
          </w:p>
        </w:tc>
        <w:tc>
          <w:tcPr>
            <w:tcW w:w="270" w:type="dxa"/>
            <w:shd w:val="clear" w:color="auto" w:fill="auto"/>
            <w:vAlign w:val="center"/>
          </w:tcPr>
          <w:p w14:paraId="4CD6F993" w14:textId="77777777" w:rsidR="00FE3E49" w:rsidRPr="009A2CB7" w:rsidRDefault="00FE3E49" w:rsidP="00FE3E49">
            <w:pPr>
              <w:spacing w:line="240" w:lineRule="atLeast"/>
              <w:ind w:left="-128"/>
              <w:jc w:val="right"/>
              <w:rPr>
                <w:rFonts w:cs="Times New Roman"/>
                <w:b/>
                <w:bCs/>
                <w:szCs w:val="22"/>
              </w:rPr>
            </w:pPr>
          </w:p>
        </w:tc>
        <w:tc>
          <w:tcPr>
            <w:tcW w:w="1350" w:type="dxa"/>
            <w:tcBorders>
              <w:bottom w:val="double" w:sz="4" w:space="0" w:color="auto"/>
            </w:tcBorders>
            <w:shd w:val="clear" w:color="auto" w:fill="auto"/>
            <w:vAlign w:val="center"/>
          </w:tcPr>
          <w:p w14:paraId="6E315AF6" w14:textId="7BAAD890" w:rsidR="00FE3E49" w:rsidRPr="009A2CB7" w:rsidRDefault="00FE3E49" w:rsidP="00FE3E49">
            <w:pPr>
              <w:tabs>
                <w:tab w:val="decimal" w:pos="1090"/>
              </w:tabs>
              <w:spacing w:line="240" w:lineRule="atLeast"/>
              <w:ind w:left="-108" w:right="-198"/>
              <w:rPr>
                <w:rFonts w:cs="Times New Roman"/>
                <w:b/>
                <w:bCs/>
                <w:szCs w:val="22"/>
              </w:rPr>
            </w:pPr>
            <w:r w:rsidRPr="009A2CB7">
              <w:rPr>
                <w:rFonts w:cs="Times New Roman"/>
                <w:b/>
                <w:bCs/>
                <w:szCs w:val="22"/>
              </w:rPr>
              <w:t>29,054</w:t>
            </w:r>
          </w:p>
        </w:tc>
        <w:tc>
          <w:tcPr>
            <w:tcW w:w="270" w:type="dxa"/>
            <w:shd w:val="clear" w:color="auto" w:fill="auto"/>
            <w:vAlign w:val="center"/>
          </w:tcPr>
          <w:p w14:paraId="767B720B" w14:textId="77777777" w:rsidR="00FE3E49" w:rsidRPr="009A2CB7" w:rsidRDefault="00FE3E49" w:rsidP="00FE3E49">
            <w:pPr>
              <w:spacing w:line="240" w:lineRule="atLeast"/>
              <w:ind w:left="-128"/>
              <w:jc w:val="right"/>
              <w:rPr>
                <w:rFonts w:cs="Times New Roman"/>
                <w:b/>
                <w:bCs/>
                <w:szCs w:val="22"/>
              </w:rPr>
            </w:pPr>
          </w:p>
        </w:tc>
        <w:tc>
          <w:tcPr>
            <w:tcW w:w="1350" w:type="dxa"/>
            <w:tcBorders>
              <w:bottom w:val="double" w:sz="4" w:space="0" w:color="auto"/>
            </w:tcBorders>
            <w:shd w:val="clear" w:color="auto" w:fill="auto"/>
            <w:vAlign w:val="center"/>
          </w:tcPr>
          <w:p w14:paraId="78D318BD" w14:textId="7BE20EA9" w:rsidR="00FE3E49" w:rsidRPr="009A2CB7" w:rsidRDefault="00FE3E49" w:rsidP="00FE3E49">
            <w:pPr>
              <w:tabs>
                <w:tab w:val="decimal" w:pos="1140"/>
              </w:tabs>
              <w:spacing w:line="240" w:lineRule="atLeast"/>
              <w:ind w:left="-108" w:right="-198"/>
              <w:rPr>
                <w:rFonts w:cs="Times New Roman"/>
                <w:b/>
                <w:bCs/>
                <w:szCs w:val="22"/>
              </w:rPr>
            </w:pPr>
            <w:r w:rsidRPr="009A2CB7">
              <w:rPr>
                <w:rFonts w:cs="Times New Roman"/>
                <w:b/>
                <w:bCs/>
                <w:szCs w:val="22"/>
              </w:rPr>
              <w:t>6,522</w:t>
            </w:r>
          </w:p>
        </w:tc>
        <w:tc>
          <w:tcPr>
            <w:tcW w:w="275" w:type="dxa"/>
            <w:shd w:val="clear" w:color="auto" w:fill="auto"/>
            <w:vAlign w:val="center"/>
          </w:tcPr>
          <w:p w14:paraId="5568F788" w14:textId="77777777" w:rsidR="00FE3E49" w:rsidRPr="009A2CB7" w:rsidRDefault="00FE3E49" w:rsidP="00FE3E49">
            <w:pPr>
              <w:spacing w:line="240" w:lineRule="atLeast"/>
              <w:ind w:left="-128"/>
              <w:jc w:val="right"/>
              <w:rPr>
                <w:rFonts w:cs="Times New Roman"/>
                <w:b/>
                <w:bCs/>
                <w:szCs w:val="22"/>
              </w:rPr>
            </w:pPr>
          </w:p>
        </w:tc>
        <w:tc>
          <w:tcPr>
            <w:tcW w:w="1255" w:type="dxa"/>
            <w:tcBorders>
              <w:bottom w:val="double" w:sz="4" w:space="0" w:color="auto"/>
            </w:tcBorders>
            <w:shd w:val="clear" w:color="auto" w:fill="auto"/>
            <w:vAlign w:val="center"/>
          </w:tcPr>
          <w:p w14:paraId="36ECF366" w14:textId="4001A943" w:rsidR="00FE3E49" w:rsidRPr="009A2CB7" w:rsidRDefault="00FE3E49" w:rsidP="00FE3E49">
            <w:pPr>
              <w:tabs>
                <w:tab w:val="decimal" w:pos="1040"/>
              </w:tabs>
              <w:spacing w:line="240" w:lineRule="atLeast"/>
              <w:ind w:left="-108" w:right="-198"/>
              <w:rPr>
                <w:rFonts w:cs="Times New Roman"/>
                <w:b/>
                <w:bCs/>
                <w:szCs w:val="22"/>
              </w:rPr>
            </w:pPr>
            <w:r w:rsidRPr="009A2CB7">
              <w:rPr>
                <w:rFonts w:cs="Times New Roman"/>
                <w:b/>
                <w:bCs/>
                <w:szCs w:val="22"/>
              </w:rPr>
              <w:t>1,</w:t>
            </w:r>
            <w:r>
              <w:rPr>
                <w:rFonts w:cs="Times New Roman"/>
                <w:b/>
                <w:bCs/>
                <w:szCs w:val="22"/>
              </w:rPr>
              <w:t>839</w:t>
            </w:r>
            <w:r w:rsidRPr="009A2CB7">
              <w:rPr>
                <w:rFonts w:cs="Times New Roman"/>
                <w:b/>
                <w:bCs/>
                <w:szCs w:val="22"/>
              </w:rPr>
              <w:t>,</w:t>
            </w:r>
            <w:r>
              <w:rPr>
                <w:rFonts w:cs="Times New Roman"/>
                <w:b/>
                <w:bCs/>
                <w:szCs w:val="22"/>
              </w:rPr>
              <w:t>960</w:t>
            </w:r>
          </w:p>
        </w:tc>
        <w:tc>
          <w:tcPr>
            <w:tcW w:w="270" w:type="dxa"/>
            <w:shd w:val="clear" w:color="auto" w:fill="auto"/>
            <w:vAlign w:val="center"/>
          </w:tcPr>
          <w:p w14:paraId="3B426579" w14:textId="77777777" w:rsidR="00FE3E49" w:rsidRPr="009A2CB7" w:rsidRDefault="00FE3E49" w:rsidP="00FE3E49">
            <w:pPr>
              <w:spacing w:line="240" w:lineRule="atLeast"/>
              <w:ind w:left="-128"/>
              <w:jc w:val="right"/>
              <w:rPr>
                <w:rFonts w:cs="Times New Roman"/>
                <w:b/>
                <w:bCs/>
                <w:szCs w:val="22"/>
              </w:rPr>
            </w:pPr>
          </w:p>
        </w:tc>
        <w:tc>
          <w:tcPr>
            <w:tcW w:w="1355" w:type="dxa"/>
            <w:tcBorders>
              <w:bottom w:val="double" w:sz="4" w:space="0" w:color="auto"/>
            </w:tcBorders>
            <w:shd w:val="clear" w:color="auto" w:fill="auto"/>
            <w:vAlign w:val="center"/>
          </w:tcPr>
          <w:p w14:paraId="7D3BAF7D" w14:textId="6A1E5D94" w:rsidR="00FE3E49" w:rsidRPr="009A2CB7" w:rsidRDefault="00FE3E49" w:rsidP="00FE3E49">
            <w:pPr>
              <w:tabs>
                <w:tab w:val="decimal" w:pos="1140"/>
              </w:tabs>
              <w:spacing w:line="240" w:lineRule="atLeast"/>
              <w:ind w:left="-108" w:right="-198"/>
              <w:rPr>
                <w:rFonts w:cs="Times New Roman"/>
                <w:b/>
                <w:bCs/>
                <w:szCs w:val="22"/>
              </w:rPr>
            </w:pPr>
            <w:r w:rsidRPr="009A2CB7">
              <w:rPr>
                <w:rFonts w:cs="Times New Roman"/>
                <w:b/>
                <w:bCs/>
                <w:szCs w:val="22"/>
              </w:rPr>
              <w:t>52,337,820</w:t>
            </w:r>
          </w:p>
        </w:tc>
      </w:tr>
      <w:tr w:rsidR="00FE3E49" w:rsidRPr="007C4A02" w14:paraId="12CD5B91" w14:textId="77777777" w:rsidTr="00C52D71">
        <w:tc>
          <w:tcPr>
            <w:tcW w:w="3330" w:type="dxa"/>
            <w:shd w:val="clear" w:color="auto" w:fill="auto"/>
            <w:vAlign w:val="bottom"/>
          </w:tcPr>
          <w:p w14:paraId="225CB943" w14:textId="02832157" w:rsidR="00FE3E49" w:rsidRPr="009A2CB7" w:rsidRDefault="00FE3E49" w:rsidP="00FE3E49">
            <w:pPr>
              <w:spacing w:line="240" w:lineRule="atLeast"/>
              <w:ind w:left="-20"/>
              <w:rPr>
                <w:rFonts w:cs="Times New Roman"/>
                <w:b/>
                <w:bCs/>
                <w:szCs w:val="22"/>
              </w:rPr>
            </w:pPr>
            <w:r w:rsidRPr="009A2CB7">
              <w:rPr>
                <w:rFonts w:cs="Times New Roman"/>
                <w:b/>
                <w:bCs/>
                <w:szCs w:val="22"/>
              </w:rPr>
              <w:t>At 31 December 202</w:t>
            </w:r>
            <w:r>
              <w:rPr>
                <w:rFonts w:cs="Times New Roman"/>
                <w:b/>
                <w:bCs/>
                <w:szCs w:val="22"/>
              </w:rPr>
              <w:t>3</w:t>
            </w:r>
          </w:p>
        </w:tc>
        <w:tc>
          <w:tcPr>
            <w:tcW w:w="1143" w:type="dxa"/>
            <w:tcBorders>
              <w:top w:val="double" w:sz="4" w:space="0" w:color="auto"/>
              <w:bottom w:val="double" w:sz="4" w:space="0" w:color="auto"/>
            </w:tcBorders>
            <w:shd w:val="clear" w:color="auto" w:fill="auto"/>
            <w:vAlign w:val="center"/>
          </w:tcPr>
          <w:p w14:paraId="5A3C02B3" w14:textId="11EB2113" w:rsidR="00FE3E49" w:rsidRPr="00862603" w:rsidRDefault="00FE3E49" w:rsidP="00FE3E49">
            <w:pPr>
              <w:tabs>
                <w:tab w:val="decimal" w:pos="880"/>
              </w:tabs>
              <w:spacing w:line="240" w:lineRule="atLeast"/>
              <w:ind w:left="-108" w:right="-198"/>
              <w:rPr>
                <w:rFonts w:cs="Times New Roman"/>
                <w:b/>
                <w:bCs/>
                <w:szCs w:val="22"/>
              </w:rPr>
            </w:pPr>
            <w:r w:rsidRPr="00862603">
              <w:rPr>
                <w:rFonts w:cs="Times New Roman"/>
                <w:b/>
                <w:bCs/>
                <w:szCs w:val="22"/>
                <w:lang w:val="en-US" w:bidi="th-TH"/>
              </w:rPr>
              <w:t>2,574,882</w:t>
            </w:r>
          </w:p>
        </w:tc>
        <w:tc>
          <w:tcPr>
            <w:tcW w:w="270" w:type="dxa"/>
            <w:shd w:val="clear" w:color="auto" w:fill="auto"/>
            <w:vAlign w:val="center"/>
          </w:tcPr>
          <w:p w14:paraId="4B40722E"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0" w:type="dxa"/>
            <w:tcBorders>
              <w:top w:val="double" w:sz="4" w:space="0" w:color="auto"/>
              <w:bottom w:val="double" w:sz="4" w:space="0" w:color="auto"/>
            </w:tcBorders>
            <w:shd w:val="clear" w:color="auto" w:fill="auto"/>
            <w:vAlign w:val="center"/>
          </w:tcPr>
          <w:p w14:paraId="026930CC" w14:textId="4C3247F1" w:rsidR="00FE3E49" w:rsidRPr="00862603" w:rsidRDefault="00FE3E49" w:rsidP="00FE3E49">
            <w:pPr>
              <w:tabs>
                <w:tab w:val="decimal" w:pos="998"/>
              </w:tabs>
              <w:spacing w:line="240" w:lineRule="atLeast"/>
              <w:ind w:left="-81" w:right="-108"/>
              <w:jc w:val="center"/>
              <w:rPr>
                <w:rFonts w:cs="Times New Roman"/>
                <w:b/>
                <w:bCs/>
                <w:szCs w:val="22"/>
              </w:rPr>
            </w:pPr>
            <w:r w:rsidRPr="00862603">
              <w:rPr>
                <w:rFonts w:cs="Times New Roman"/>
                <w:b/>
                <w:bCs/>
                <w:szCs w:val="22"/>
                <w:lang w:val="en-US"/>
              </w:rPr>
              <w:t>44</w:t>
            </w:r>
            <w:r w:rsidR="003177FD">
              <w:rPr>
                <w:rFonts w:cs="Times New Roman"/>
                <w:b/>
                <w:bCs/>
                <w:szCs w:val="22"/>
                <w:lang w:val="en-US"/>
              </w:rPr>
              <w:t>5</w:t>
            </w:r>
            <w:r w:rsidRPr="00862603">
              <w:rPr>
                <w:rFonts w:cs="Times New Roman"/>
                <w:b/>
                <w:bCs/>
                <w:szCs w:val="22"/>
                <w:lang w:val="en-US"/>
              </w:rPr>
              <w:t>,</w:t>
            </w:r>
            <w:r w:rsidR="003177FD">
              <w:rPr>
                <w:rFonts w:cs="Times New Roman"/>
                <w:b/>
                <w:bCs/>
                <w:szCs w:val="22"/>
                <w:lang w:val="en-US" w:bidi="th-TH"/>
              </w:rPr>
              <w:t>170</w:t>
            </w:r>
          </w:p>
        </w:tc>
        <w:tc>
          <w:tcPr>
            <w:tcW w:w="270" w:type="dxa"/>
            <w:shd w:val="clear" w:color="auto" w:fill="auto"/>
            <w:vAlign w:val="center"/>
          </w:tcPr>
          <w:p w14:paraId="1881ACAC" w14:textId="77777777" w:rsidR="00FE3E49" w:rsidRPr="00862603" w:rsidRDefault="00FE3E49" w:rsidP="00FE3E49">
            <w:pPr>
              <w:tabs>
                <w:tab w:val="decimal" w:pos="1054"/>
                <w:tab w:val="decimal" w:pos="1090"/>
              </w:tabs>
              <w:spacing w:line="240" w:lineRule="atLeast"/>
              <w:ind w:left="-108" w:right="-198"/>
              <w:jc w:val="right"/>
              <w:rPr>
                <w:rFonts w:cs="Times New Roman"/>
                <w:b/>
                <w:bCs/>
                <w:szCs w:val="22"/>
              </w:rPr>
            </w:pPr>
          </w:p>
        </w:tc>
        <w:tc>
          <w:tcPr>
            <w:tcW w:w="1440" w:type="dxa"/>
            <w:tcBorders>
              <w:top w:val="double" w:sz="4" w:space="0" w:color="auto"/>
              <w:bottom w:val="double" w:sz="4" w:space="0" w:color="auto"/>
            </w:tcBorders>
            <w:shd w:val="clear" w:color="auto" w:fill="auto"/>
            <w:vAlign w:val="center"/>
          </w:tcPr>
          <w:p w14:paraId="41C9FC8E" w14:textId="0993DC9C" w:rsidR="00FE3E49" w:rsidRPr="00862603" w:rsidRDefault="00FE3E49" w:rsidP="00FE3E49">
            <w:pPr>
              <w:tabs>
                <w:tab w:val="decimal" w:pos="1230"/>
              </w:tabs>
              <w:spacing w:line="240" w:lineRule="atLeast"/>
              <w:ind w:left="-108" w:right="-198"/>
              <w:rPr>
                <w:rFonts w:cs="Times New Roman"/>
                <w:b/>
                <w:bCs/>
                <w:szCs w:val="22"/>
              </w:rPr>
            </w:pPr>
            <w:r w:rsidRPr="00862603">
              <w:rPr>
                <w:rFonts w:cs="Times New Roman"/>
                <w:b/>
                <w:bCs/>
                <w:szCs w:val="22"/>
                <w:lang w:val="en-US"/>
              </w:rPr>
              <w:t>44,932,918</w:t>
            </w:r>
          </w:p>
        </w:tc>
        <w:tc>
          <w:tcPr>
            <w:tcW w:w="270" w:type="dxa"/>
            <w:shd w:val="clear" w:color="auto" w:fill="auto"/>
            <w:vAlign w:val="center"/>
          </w:tcPr>
          <w:p w14:paraId="7CEABBA8"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0" w:type="dxa"/>
            <w:tcBorders>
              <w:top w:val="double" w:sz="4" w:space="0" w:color="auto"/>
              <w:bottom w:val="double" w:sz="4" w:space="0" w:color="auto"/>
            </w:tcBorders>
            <w:shd w:val="clear" w:color="auto" w:fill="auto"/>
            <w:vAlign w:val="center"/>
          </w:tcPr>
          <w:p w14:paraId="542E27B2" w14:textId="42CF7824" w:rsidR="00FE3E49" w:rsidRPr="00862603" w:rsidRDefault="00FE3E49" w:rsidP="00FE3E49">
            <w:pPr>
              <w:tabs>
                <w:tab w:val="decimal" w:pos="1090"/>
              </w:tabs>
              <w:spacing w:line="240" w:lineRule="atLeast"/>
              <w:ind w:left="-108" w:right="-198"/>
              <w:rPr>
                <w:rFonts w:cs="Times New Roman"/>
                <w:b/>
                <w:bCs/>
                <w:szCs w:val="22"/>
              </w:rPr>
            </w:pPr>
            <w:r w:rsidRPr="00862603">
              <w:rPr>
                <w:rFonts w:cs="Times New Roman"/>
                <w:b/>
                <w:bCs/>
                <w:szCs w:val="22"/>
                <w:lang w:val="en-US"/>
              </w:rPr>
              <w:t>37,</w:t>
            </w:r>
            <w:r w:rsidR="003177FD">
              <w:rPr>
                <w:rFonts w:cs="Times New Roman"/>
                <w:b/>
                <w:bCs/>
                <w:szCs w:val="22"/>
                <w:lang w:val="en-US"/>
              </w:rPr>
              <w:t>855</w:t>
            </w:r>
          </w:p>
        </w:tc>
        <w:tc>
          <w:tcPr>
            <w:tcW w:w="270" w:type="dxa"/>
            <w:shd w:val="clear" w:color="auto" w:fill="auto"/>
            <w:vAlign w:val="center"/>
          </w:tcPr>
          <w:p w14:paraId="09B5C7AF"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0" w:type="dxa"/>
            <w:tcBorders>
              <w:top w:val="double" w:sz="4" w:space="0" w:color="auto"/>
              <w:bottom w:val="double" w:sz="4" w:space="0" w:color="auto"/>
            </w:tcBorders>
            <w:shd w:val="clear" w:color="auto" w:fill="auto"/>
            <w:vAlign w:val="center"/>
          </w:tcPr>
          <w:p w14:paraId="1DBA4D42" w14:textId="4822DC10" w:rsidR="00FE3E49" w:rsidRPr="00862603" w:rsidRDefault="003177FD" w:rsidP="00FE3E49">
            <w:pPr>
              <w:tabs>
                <w:tab w:val="decimal" w:pos="1140"/>
              </w:tabs>
              <w:spacing w:line="240" w:lineRule="atLeast"/>
              <w:ind w:left="-108" w:right="-198"/>
              <w:rPr>
                <w:rFonts w:cs="Times New Roman"/>
                <w:b/>
                <w:bCs/>
                <w:szCs w:val="22"/>
              </w:rPr>
            </w:pPr>
            <w:r>
              <w:rPr>
                <w:rFonts w:cs="Times New Roman"/>
                <w:b/>
                <w:bCs/>
                <w:szCs w:val="22"/>
                <w:lang w:val="en-US"/>
              </w:rPr>
              <w:t>6</w:t>
            </w:r>
            <w:r w:rsidR="00FE3E49" w:rsidRPr="00862603">
              <w:rPr>
                <w:rFonts w:cs="Times New Roman"/>
                <w:b/>
                <w:bCs/>
                <w:szCs w:val="22"/>
                <w:lang w:val="en-US"/>
              </w:rPr>
              <w:t>,</w:t>
            </w:r>
            <w:r>
              <w:rPr>
                <w:rFonts w:cs="Times New Roman"/>
                <w:b/>
                <w:bCs/>
                <w:szCs w:val="22"/>
                <w:lang w:val="en-US"/>
              </w:rPr>
              <w:t>961</w:t>
            </w:r>
          </w:p>
        </w:tc>
        <w:tc>
          <w:tcPr>
            <w:tcW w:w="275" w:type="dxa"/>
            <w:shd w:val="clear" w:color="auto" w:fill="auto"/>
            <w:vAlign w:val="center"/>
          </w:tcPr>
          <w:p w14:paraId="0F3297CC"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255" w:type="dxa"/>
            <w:tcBorders>
              <w:top w:val="double" w:sz="4" w:space="0" w:color="auto"/>
              <w:bottom w:val="double" w:sz="4" w:space="0" w:color="auto"/>
            </w:tcBorders>
            <w:shd w:val="clear" w:color="auto" w:fill="auto"/>
            <w:vAlign w:val="center"/>
          </w:tcPr>
          <w:p w14:paraId="22F63724" w14:textId="109029A1" w:rsidR="00FE3E49" w:rsidRPr="00862603" w:rsidRDefault="00FE3E49" w:rsidP="00FE3E49">
            <w:pPr>
              <w:tabs>
                <w:tab w:val="decimal" w:pos="1040"/>
              </w:tabs>
              <w:spacing w:line="240" w:lineRule="atLeast"/>
              <w:ind w:left="-108" w:right="-198"/>
              <w:rPr>
                <w:rFonts w:cs="Times New Roman"/>
                <w:b/>
                <w:bCs/>
                <w:szCs w:val="22"/>
              </w:rPr>
            </w:pPr>
            <w:r w:rsidRPr="00862603">
              <w:rPr>
                <w:rFonts w:cs="Times New Roman"/>
                <w:b/>
                <w:bCs/>
                <w:szCs w:val="22"/>
                <w:lang w:val="en-US" w:bidi="th-TH"/>
              </w:rPr>
              <w:t>3,493,915</w:t>
            </w:r>
          </w:p>
        </w:tc>
        <w:tc>
          <w:tcPr>
            <w:tcW w:w="270" w:type="dxa"/>
            <w:shd w:val="clear" w:color="auto" w:fill="auto"/>
            <w:vAlign w:val="center"/>
          </w:tcPr>
          <w:p w14:paraId="5AAE253C" w14:textId="77777777" w:rsidR="00FE3E49" w:rsidRPr="00862603" w:rsidRDefault="00FE3E49" w:rsidP="00FE3E49">
            <w:pPr>
              <w:tabs>
                <w:tab w:val="decimal" w:pos="1090"/>
              </w:tabs>
              <w:spacing w:line="240" w:lineRule="atLeast"/>
              <w:ind w:left="-128"/>
              <w:jc w:val="right"/>
              <w:rPr>
                <w:rFonts w:cs="Times New Roman"/>
                <w:b/>
                <w:bCs/>
                <w:szCs w:val="22"/>
              </w:rPr>
            </w:pPr>
          </w:p>
        </w:tc>
        <w:tc>
          <w:tcPr>
            <w:tcW w:w="1355" w:type="dxa"/>
            <w:tcBorders>
              <w:top w:val="double" w:sz="4" w:space="0" w:color="auto"/>
              <w:bottom w:val="double" w:sz="4" w:space="0" w:color="auto"/>
            </w:tcBorders>
            <w:shd w:val="clear" w:color="auto" w:fill="auto"/>
            <w:vAlign w:val="center"/>
          </w:tcPr>
          <w:p w14:paraId="65D761BC" w14:textId="0599B945" w:rsidR="00FE3E49" w:rsidRPr="00862603" w:rsidRDefault="00FE3E49" w:rsidP="00FE3E49">
            <w:pPr>
              <w:tabs>
                <w:tab w:val="decimal" w:pos="1140"/>
              </w:tabs>
              <w:spacing w:line="240" w:lineRule="atLeast"/>
              <w:ind w:left="-108" w:right="-198"/>
              <w:rPr>
                <w:rFonts w:cs="Times New Roman"/>
                <w:b/>
                <w:bCs/>
                <w:szCs w:val="22"/>
              </w:rPr>
            </w:pPr>
            <w:r w:rsidRPr="00862603">
              <w:rPr>
                <w:rFonts w:cs="Times New Roman"/>
                <w:b/>
                <w:bCs/>
                <w:szCs w:val="22"/>
                <w:lang w:val="en-US"/>
              </w:rPr>
              <w:t>51,491,701</w:t>
            </w:r>
          </w:p>
        </w:tc>
      </w:tr>
    </w:tbl>
    <w:p w14:paraId="6B3E7D39" w14:textId="77777777" w:rsidR="00AF68C8" w:rsidRPr="007C4A02" w:rsidRDefault="00AF68C8" w:rsidP="00CC131F">
      <w:pPr>
        <w:tabs>
          <w:tab w:val="left" w:pos="990"/>
        </w:tabs>
        <w:ind w:left="547"/>
        <w:jc w:val="thaiDistribute"/>
        <w:rPr>
          <w:rFonts w:cs="Times New Roman"/>
          <w:szCs w:val="22"/>
        </w:rPr>
      </w:pPr>
    </w:p>
    <w:p w14:paraId="5756F2B6" w14:textId="77777777" w:rsidR="00AF68C8" w:rsidRPr="007C4A02" w:rsidRDefault="00AF68C8" w:rsidP="00AF68C8">
      <w:pPr>
        <w:spacing w:line="240" w:lineRule="auto"/>
        <w:rPr>
          <w:rFonts w:cs="Times New Roman"/>
          <w:sz w:val="20"/>
        </w:rPr>
      </w:pPr>
    </w:p>
    <w:p w14:paraId="3DAA0576" w14:textId="77777777" w:rsidR="00AF68C8" w:rsidRPr="007C4A02" w:rsidRDefault="00AF68C8" w:rsidP="00AF68C8">
      <w:pPr>
        <w:spacing w:line="240" w:lineRule="auto"/>
        <w:rPr>
          <w:sz w:val="20"/>
          <w:szCs w:val="25"/>
          <w:cs/>
          <w:lang w:bidi="th-TH"/>
        </w:rPr>
        <w:sectPr w:rsidR="00AF68C8" w:rsidRPr="007C4A02" w:rsidSect="009053AC">
          <w:headerReference w:type="default" r:id="rId19"/>
          <w:pgSz w:w="16840" w:h="11907" w:orient="landscape"/>
          <w:pgMar w:top="691" w:right="1152" w:bottom="576" w:left="1152" w:header="720" w:footer="720" w:gutter="0"/>
          <w:cols w:space="720"/>
          <w:docGrid w:linePitch="299"/>
        </w:sectPr>
      </w:pPr>
    </w:p>
    <w:tbl>
      <w:tblPr>
        <w:tblW w:w="9180" w:type="dxa"/>
        <w:tblInd w:w="450" w:type="dxa"/>
        <w:tblLayout w:type="fixed"/>
        <w:tblLook w:val="01E0" w:firstRow="1" w:lastRow="1" w:firstColumn="1" w:lastColumn="1" w:noHBand="0" w:noVBand="0"/>
      </w:tblPr>
      <w:tblGrid>
        <w:gridCol w:w="2340"/>
        <w:gridCol w:w="1080"/>
        <w:gridCol w:w="270"/>
        <w:gridCol w:w="1350"/>
        <w:gridCol w:w="270"/>
        <w:gridCol w:w="1260"/>
        <w:gridCol w:w="270"/>
        <w:gridCol w:w="990"/>
        <w:gridCol w:w="270"/>
        <w:gridCol w:w="1080"/>
      </w:tblGrid>
      <w:tr w:rsidR="00B17355" w:rsidRPr="00363A41" w14:paraId="35A0DAFA" w14:textId="77777777" w:rsidTr="002B4FA8">
        <w:trPr>
          <w:tblHeader/>
        </w:trPr>
        <w:tc>
          <w:tcPr>
            <w:tcW w:w="2340" w:type="dxa"/>
            <w:vAlign w:val="bottom"/>
          </w:tcPr>
          <w:p w14:paraId="310A8C06" w14:textId="77777777" w:rsidR="00EE0E24" w:rsidRPr="00363A41" w:rsidRDefault="00EE0E24" w:rsidP="00A55CF5">
            <w:pPr>
              <w:spacing w:line="240" w:lineRule="atLeast"/>
              <w:rPr>
                <w:rFonts w:cs="Times New Roman"/>
                <w:szCs w:val="22"/>
              </w:rPr>
            </w:pPr>
          </w:p>
        </w:tc>
        <w:tc>
          <w:tcPr>
            <w:tcW w:w="6840" w:type="dxa"/>
            <w:gridSpan w:val="9"/>
            <w:vAlign w:val="bottom"/>
          </w:tcPr>
          <w:p w14:paraId="7CAA8AEF" w14:textId="77777777" w:rsidR="00B17355" w:rsidRPr="00363A41" w:rsidRDefault="00B17355" w:rsidP="007812F9">
            <w:pPr>
              <w:spacing w:line="240" w:lineRule="atLeast"/>
              <w:ind w:left="-108" w:right="-91"/>
              <w:jc w:val="center"/>
              <w:rPr>
                <w:rFonts w:cs="Times New Roman"/>
                <w:szCs w:val="22"/>
                <w:lang w:val="en-US"/>
              </w:rPr>
            </w:pPr>
            <w:r w:rsidRPr="00363A41">
              <w:rPr>
                <w:rFonts w:cs="Times New Roman"/>
                <w:b/>
                <w:bCs/>
                <w:szCs w:val="22"/>
                <w:lang w:bidi="th-TH"/>
              </w:rPr>
              <w:t>Separate financial statements</w:t>
            </w:r>
          </w:p>
        </w:tc>
      </w:tr>
      <w:tr w:rsidR="0034229B" w:rsidRPr="00363A41" w14:paraId="3BE3C0FF" w14:textId="77777777" w:rsidTr="002B4FA8">
        <w:trPr>
          <w:tblHeader/>
        </w:trPr>
        <w:tc>
          <w:tcPr>
            <w:tcW w:w="2340" w:type="dxa"/>
            <w:vAlign w:val="bottom"/>
          </w:tcPr>
          <w:p w14:paraId="76FD6EE0" w14:textId="77777777" w:rsidR="0034229B" w:rsidRPr="00363A41" w:rsidRDefault="0034229B" w:rsidP="008A4F3D">
            <w:pPr>
              <w:spacing w:line="240" w:lineRule="atLeast"/>
              <w:jc w:val="center"/>
              <w:rPr>
                <w:rFonts w:cs="Times New Roman"/>
                <w:szCs w:val="22"/>
              </w:rPr>
            </w:pPr>
          </w:p>
        </w:tc>
        <w:tc>
          <w:tcPr>
            <w:tcW w:w="1080" w:type="dxa"/>
            <w:vAlign w:val="bottom"/>
          </w:tcPr>
          <w:p w14:paraId="73938135" w14:textId="77777777" w:rsidR="0034229B" w:rsidRPr="00363A41" w:rsidRDefault="0034229B" w:rsidP="008A4F3D">
            <w:pPr>
              <w:spacing w:line="240" w:lineRule="atLeast"/>
              <w:jc w:val="center"/>
              <w:rPr>
                <w:rFonts w:cs="Times New Roman"/>
                <w:szCs w:val="22"/>
              </w:rPr>
            </w:pPr>
            <w:r w:rsidRPr="00363A41">
              <w:rPr>
                <w:rFonts w:cs="Times New Roman"/>
                <w:szCs w:val="22"/>
                <w:lang w:val="en-US"/>
              </w:rPr>
              <w:t>Land</w:t>
            </w:r>
          </w:p>
        </w:tc>
        <w:tc>
          <w:tcPr>
            <w:tcW w:w="270" w:type="dxa"/>
          </w:tcPr>
          <w:p w14:paraId="7CD0B594" w14:textId="77777777" w:rsidR="0034229B" w:rsidRPr="00363A41" w:rsidRDefault="0034229B" w:rsidP="008A4F3D">
            <w:pPr>
              <w:spacing w:line="240" w:lineRule="atLeast"/>
              <w:ind w:left="-108" w:right="-107"/>
              <w:jc w:val="center"/>
              <w:rPr>
                <w:rFonts w:cs="Times New Roman"/>
                <w:szCs w:val="22"/>
              </w:rPr>
            </w:pPr>
          </w:p>
        </w:tc>
        <w:tc>
          <w:tcPr>
            <w:tcW w:w="1350" w:type="dxa"/>
            <w:vAlign w:val="bottom"/>
          </w:tcPr>
          <w:p w14:paraId="6DD2DB2F" w14:textId="77777777" w:rsidR="0034229B" w:rsidRPr="00363A41" w:rsidRDefault="0034229B" w:rsidP="008A4F3D">
            <w:pPr>
              <w:spacing w:line="240" w:lineRule="atLeast"/>
              <w:ind w:right="-71"/>
              <w:jc w:val="center"/>
              <w:rPr>
                <w:rFonts w:cs="Times New Roman"/>
                <w:szCs w:val="22"/>
                <w:lang w:val="en-US"/>
              </w:rPr>
            </w:pPr>
            <w:r w:rsidRPr="00363A41">
              <w:rPr>
                <w:rFonts w:cs="Times New Roman"/>
                <w:szCs w:val="22"/>
                <w:lang w:val="en-US"/>
              </w:rPr>
              <w:t>Buildings, other constructions</w:t>
            </w:r>
          </w:p>
          <w:p w14:paraId="4D2F93FB" w14:textId="77777777" w:rsidR="0034229B" w:rsidRPr="00363A41" w:rsidRDefault="0034229B" w:rsidP="008A4F3D">
            <w:pPr>
              <w:spacing w:line="240" w:lineRule="atLeast"/>
              <w:ind w:left="-90" w:right="-71"/>
              <w:jc w:val="center"/>
              <w:rPr>
                <w:rFonts w:cs="Times New Roman"/>
                <w:szCs w:val="22"/>
              </w:rPr>
            </w:pPr>
            <w:r w:rsidRPr="00363A41">
              <w:rPr>
                <w:rFonts w:cs="Times New Roman"/>
                <w:szCs w:val="22"/>
                <w:lang w:val="en-US"/>
              </w:rPr>
              <w:t>and building improvements</w:t>
            </w:r>
          </w:p>
        </w:tc>
        <w:tc>
          <w:tcPr>
            <w:tcW w:w="270" w:type="dxa"/>
            <w:vAlign w:val="bottom"/>
          </w:tcPr>
          <w:p w14:paraId="354CF267" w14:textId="77777777" w:rsidR="0034229B" w:rsidRPr="00363A41" w:rsidRDefault="0034229B" w:rsidP="008A4F3D">
            <w:pPr>
              <w:spacing w:line="240" w:lineRule="atLeast"/>
              <w:jc w:val="center"/>
              <w:rPr>
                <w:rFonts w:cs="Times New Roman"/>
                <w:szCs w:val="22"/>
              </w:rPr>
            </w:pPr>
          </w:p>
        </w:tc>
        <w:tc>
          <w:tcPr>
            <w:tcW w:w="1260" w:type="dxa"/>
            <w:vAlign w:val="bottom"/>
          </w:tcPr>
          <w:p w14:paraId="63FC3AAC" w14:textId="77777777" w:rsidR="0034229B" w:rsidRPr="00363A41" w:rsidRDefault="0034229B" w:rsidP="008A4F3D">
            <w:pPr>
              <w:pStyle w:val="acctcolumnheading"/>
              <w:spacing w:after="0" w:line="220" w:lineRule="exact"/>
              <w:ind w:left="-92" w:right="-79"/>
              <w:rPr>
                <w:rFonts w:cs="Times New Roman"/>
                <w:szCs w:val="22"/>
              </w:rPr>
            </w:pPr>
            <w:r w:rsidRPr="00363A41">
              <w:rPr>
                <w:rFonts w:cs="Times New Roman"/>
                <w:szCs w:val="22"/>
              </w:rPr>
              <w:t>Furniture, fixtures and office equipment</w:t>
            </w:r>
          </w:p>
        </w:tc>
        <w:tc>
          <w:tcPr>
            <w:tcW w:w="270" w:type="dxa"/>
            <w:vAlign w:val="bottom"/>
          </w:tcPr>
          <w:p w14:paraId="5E63CFD8" w14:textId="77777777" w:rsidR="0034229B" w:rsidRPr="00363A41" w:rsidRDefault="0034229B" w:rsidP="008A4F3D">
            <w:pPr>
              <w:spacing w:line="240" w:lineRule="atLeast"/>
              <w:ind w:left="-50" w:right="-64"/>
              <w:jc w:val="center"/>
              <w:rPr>
                <w:rFonts w:cs="Times New Roman"/>
                <w:szCs w:val="22"/>
              </w:rPr>
            </w:pPr>
          </w:p>
        </w:tc>
        <w:tc>
          <w:tcPr>
            <w:tcW w:w="990" w:type="dxa"/>
            <w:vAlign w:val="bottom"/>
          </w:tcPr>
          <w:p w14:paraId="362978DF" w14:textId="77777777" w:rsidR="0034229B" w:rsidRPr="00363A41" w:rsidRDefault="0034229B" w:rsidP="008A4F3D">
            <w:pPr>
              <w:spacing w:line="240" w:lineRule="atLeast"/>
              <w:ind w:right="-64"/>
              <w:jc w:val="center"/>
              <w:rPr>
                <w:rFonts w:cs="Times New Roman"/>
                <w:szCs w:val="22"/>
              </w:rPr>
            </w:pPr>
            <w:r w:rsidRPr="00363A41">
              <w:rPr>
                <w:rFonts w:cs="Times New Roman"/>
                <w:szCs w:val="22"/>
                <w:lang w:val="en-US"/>
              </w:rPr>
              <w:t>Vehicles</w:t>
            </w:r>
          </w:p>
        </w:tc>
        <w:tc>
          <w:tcPr>
            <w:tcW w:w="270" w:type="dxa"/>
            <w:vAlign w:val="bottom"/>
          </w:tcPr>
          <w:p w14:paraId="700ECFF6" w14:textId="77777777" w:rsidR="0034229B" w:rsidRPr="00363A41" w:rsidRDefault="0034229B" w:rsidP="008A4F3D">
            <w:pPr>
              <w:spacing w:line="240" w:lineRule="atLeast"/>
              <w:ind w:left="-50" w:right="-64"/>
              <w:jc w:val="center"/>
              <w:rPr>
                <w:rFonts w:cs="Times New Roman"/>
                <w:szCs w:val="22"/>
              </w:rPr>
            </w:pPr>
          </w:p>
        </w:tc>
        <w:tc>
          <w:tcPr>
            <w:tcW w:w="1080" w:type="dxa"/>
            <w:vAlign w:val="bottom"/>
          </w:tcPr>
          <w:p w14:paraId="034CFF1E" w14:textId="77777777" w:rsidR="0034229B" w:rsidRPr="00363A41" w:rsidRDefault="0034229B" w:rsidP="008A4F3D">
            <w:pPr>
              <w:spacing w:line="240" w:lineRule="atLeast"/>
              <w:ind w:right="-64"/>
              <w:jc w:val="center"/>
              <w:rPr>
                <w:rFonts w:cs="Times New Roman"/>
                <w:szCs w:val="22"/>
              </w:rPr>
            </w:pPr>
            <w:r w:rsidRPr="00363A41">
              <w:rPr>
                <w:rFonts w:cs="Times New Roman"/>
                <w:szCs w:val="22"/>
                <w:lang w:val="en-US"/>
              </w:rPr>
              <w:t>Total</w:t>
            </w:r>
          </w:p>
        </w:tc>
      </w:tr>
      <w:tr w:rsidR="002175AE" w:rsidRPr="00363A41" w14:paraId="60D0A79E" w14:textId="77777777" w:rsidTr="002B4FA8">
        <w:trPr>
          <w:tblHeader/>
        </w:trPr>
        <w:tc>
          <w:tcPr>
            <w:tcW w:w="2340" w:type="dxa"/>
            <w:vAlign w:val="bottom"/>
          </w:tcPr>
          <w:p w14:paraId="2B6FB8BA" w14:textId="77777777" w:rsidR="002175AE" w:rsidRPr="00363A41" w:rsidRDefault="002175AE" w:rsidP="00A55CF5">
            <w:pPr>
              <w:spacing w:line="240" w:lineRule="atLeast"/>
              <w:rPr>
                <w:rFonts w:cs="Times New Roman"/>
                <w:szCs w:val="22"/>
              </w:rPr>
            </w:pPr>
          </w:p>
        </w:tc>
        <w:tc>
          <w:tcPr>
            <w:tcW w:w="6840" w:type="dxa"/>
            <w:gridSpan w:val="9"/>
            <w:vAlign w:val="bottom"/>
          </w:tcPr>
          <w:p w14:paraId="780E89FD" w14:textId="77777777" w:rsidR="002175AE" w:rsidRPr="00363A41" w:rsidRDefault="002175AE" w:rsidP="00A55CF5">
            <w:pPr>
              <w:spacing w:line="240" w:lineRule="atLeast"/>
              <w:jc w:val="center"/>
              <w:rPr>
                <w:rFonts w:cs="Times New Roman"/>
                <w:i/>
                <w:iCs/>
                <w:szCs w:val="22"/>
              </w:rPr>
            </w:pPr>
            <w:r w:rsidRPr="00363A41">
              <w:rPr>
                <w:rFonts w:cs="Times New Roman"/>
                <w:i/>
                <w:iCs/>
                <w:szCs w:val="22"/>
              </w:rPr>
              <w:t>(in thousand Baht)</w:t>
            </w:r>
          </w:p>
        </w:tc>
      </w:tr>
      <w:tr w:rsidR="0034229B" w:rsidRPr="00363A41" w14:paraId="23CE5F07" w14:textId="77777777" w:rsidTr="002B4FA8">
        <w:tc>
          <w:tcPr>
            <w:tcW w:w="2340" w:type="dxa"/>
            <w:vAlign w:val="bottom"/>
          </w:tcPr>
          <w:p w14:paraId="3FBB4A37" w14:textId="77777777" w:rsidR="0034229B" w:rsidRPr="00363A41" w:rsidRDefault="0034229B" w:rsidP="00A55CF5">
            <w:pPr>
              <w:spacing w:line="240" w:lineRule="atLeast"/>
              <w:rPr>
                <w:rFonts w:cs="Times New Roman"/>
                <w:szCs w:val="22"/>
              </w:rPr>
            </w:pPr>
            <w:r w:rsidRPr="00363A41">
              <w:rPr>
                <w:rFonts w:cs="Times New Roman"/>
                <w:b/>
                <w:bCs/>
                <w:i/>
                <w:iCs/>
                <w:szCs w:val="22"/>
              </w:rPr>
              <w:t>Cost</w:t>
            </w:r>
          </w:p>
        </w:tc>
        <w:tc>
          <w:tcPr>
            <w:tcW w:w="1080" w:type="dxa"/>
            <w:vAlign w:val="bottom"/>
          </w:tcPr>
          <w:p w14:paraId="0F1AF673" w14:textId="77777777" w:rsidR="0034229B" w:rsidRPr="00363A41" w:rsidRDefault="0034229B" w:rsidP="00A55CF5">
            <w:pPr>
              <w:tabs>
                <w:tab w:val="decimal" w:pos="972"/>
              </w:tabs>
              <w:spacing w:line="240" w:lineRule="atLeast"/>
              <w:rPr>
                <w:rFonts w:cs="Times New Roman"/>
                <w:szCs w:val="22"/>
              </w:rPr>
            </w:pPr>
          </w:p>
        </w:tc>
        <w:tc>
          <w:tcPr>
            <w:tcW w:w="270" w:type="dxa"/>
            <w:vAlign w:val="bottom"/>
          </w:tcPr>
          <w:p w14:paraId="186D64C9" w14:textId="77777777" w:rsidR="0034229B" w:rsidRPr="00363A41" w:rsidRDefault="0034229B" w:rsidP="00A55CF5">
            <w:pPr>
              <w:tabs>
                <w:tab w:val="decimal" w:pos="972"/>
              </w:tabs>
              <w:spacing w:line="240" w:lineRule="atLeast"/>
              <w:rPr>
                <w:rFonts w:cs="Times New Roman"/>
                <w:szCs w:val="22"/>
              </w:rPr>
            </w:pPr>
          </w:p>
        </w:tc>
        <w:tc>
          <w:tcPr>
            <w:tcW w:w="1350" w:type="dxa"/>
            <w:vAlign w:val="bottom"/>
          </w:tcPr>
          <w:p w14:paraId="37C01FAD" w14:textId="77777777" w:rsidR="0034229B" w:rsidRPr="00363A41" w:rsidRDefault="0034229B" w:rsidP="00A55CF5">
            <w:pPr>
              <w:tabs>
                <w:tab w:val="decimal" w:pos="972"/>
              </w:tabs>
              <w:spacing w:line="240" w:lineRule="atLeast"/>
              <w:rPr>
                <w:rFonts w:cs="Times New Roman"/>
                <w:szCs w:val="22"/>
              </w:rPr>
            </w:pPr>
          </w:p>
        </w:tc>
        <w:tc>
          <w:tcPr>
            <w:tcW w:w="270" w:type="dxa"/>
            <w:vAlign w:val="bottom"/>
          </w:tcPr>
          <w:p w14:paraId="608C1393" w14:textId="77777777" w:rsidR="0034229B" w:rsidRPr="00363A41" w:rsidRDefault="0034229B" w:rsidP="00A55CF5">
            <w:pPr>
              <w:tabs>
                <w:tab w:val="decimal" w:pos="972"/>
              </w:tabs>
              <w:spacing w:line="240" w:lineRule="atLeast"/>
              <w:rPr>
                <w:rFonts w:cs="Times New Roman"/>
                <w:szCs w:val="22"/>
              </w:rPr>
            </w:pPr>
          </w:p>
        </w:tc>
        <w:tc>
          <w:tcPr>
            <w:tcW w:w="1260" w:type="dxa"/>
            <w:vAlign w:val="bottom"/>
          </w:tcPr>
          <w:p w14:paraId="78D7E589" w14:textId="77777777" w:rsidR="0034229B" w:rsidRPr="00363A41" w:rsidRDefault="0034229B" w:rsidP="00A55CF5">
            <w:pPr>
              <w:tabs>
                <w:tab w:val="decimal" w:pos="972"/>
              </w:tabs>
              <w:spacing w:line="240" w:lineRule="atLeast"/>
              <w:rPr>
                <w:rFonts w:cs="Times New Roman"/>
                <w:szCs w:val="22"/>
              </w:rPr>
            </w:pPr>
          </w:p>
        </w:tc>
        <w:tc>
          <w:tcPr>
            <w:tcW w:w="270" w:type="dxa"/>
            <w:vAlign w:val="bottom"/>
          </w:tcPr>
          <w:p w14:paraId="0D8DB1A2" w14:textId="77777777" w:rsidR="0034229B" w:rsidRPr="00363A41" w:rsidRDefault="0034229B" w:rsidP="00A55CF5">
            <w:pPr>
              <w:tabs>
                <w:tab w:val="decimal" w:pos="972"/>
              </w:tabs>
              <w:spacing w:line="240" w:lineRule="atLeast"/>
              <w:rPr>
                <w:rFonts w:cs="Times New Roman"/>
                <w:szCs w:val="22"/>
              </w:rPr>
            </w:pPr>
          </w:p>
        </w:tc>
        <w:tc>
          <w:tcPr>
            <w:tcW w:w="990" w:type="dxa"/>
            <w:vAlign w:val="bottom"/>
          </w:tcPr>
          <w:p w14:paraId="0FE446E2" w14:textId="77777777" w:rsidR="0034229B" w:rsidRPr="00363A41" w:rsidRDefault="0034229B" w:rsidP="00A55CF5">
            <w:pPr>
              <w:tabs>
                <w:tab w:val="decimal" w:pos="972"/>
              </w:tabs>
              <w:spacing w:line="240" w:lineRule="atLeast"/>
              <w:rPr>
                <w:rFonts w:cs="Times New Roman"/>
                <w:szCs w:val="22"/>
              </w:rPr>
            </w:pPr>
          </w:p>
        </w:tc>
        <w:tc>
          <w:tcPr>
            <w:tcW w:w="270" w:type="dxa"/>
            <w:vAlign w:val="bottom"/>
          </w:tcPr>
          <w:p w14:paraId="437FF3F7" w14:textId="77777777" w:rsidR="0034229B" w:rsidRPr="00363A41" w:rsidRDefault="0034229B" w:rsidP="00A55CF5">
            <w:pPr>
              <w:tabs>
                <w:tab w:val="decimal" w:pos="972"/>
              </w:tabs>
              <w:spacing w:line="240" w:lineRule="atLeast"/>
              <w:rPr>
                <w:rFonts w:cs="Times New Roman"/>
                <w:szCs w:val="22"/>
              </w:rPr>
            </w:pPr>
          </w:p>
        </w:tc>
        <w:tc>
          <w:tcPr>
            <w:tcW w:w="1080" w:type="dxa"/>
            <w:vAlign w:val="bottom"/>
          </w:tcPr>
          <w:p w14:paraId="1EBF167C" w14:textId="77777777" w:rsidR="0034229B" w:rsidRPr="00363A41" w:rsidRDefault="0034229B" w:rsidP="00A55CF5">
            <w:pPr>
              <w:tabs>
                <w:tab w:val="decimal" w:pos="972"/>
              </w:tabs>
              <w:spacing w:line="240" w:lineRule="atLeast"/>
              <w:rPr>
                <w:rFonts w:cs="Times New Roman"/>
                <w:szCs w:val="22"/>
              </w:rPr>
            </w:pPr>
          </w:p>
        </w:tc>
      </w:tr>
      <w:tr w:rsidR="00F615CC" w:rsidRPr="00363A41" w14:paraId="72564FBD" w14:textId="77777777" w:rsidTr="002B4FA8">
        <w:tc>
          <w:tcPr>
            <w:tcW w:w="2340" w:type="dxa"/>
            <w:vAlign w:val="bottom"/>
          </w:tcPr>
          <w:p w14:paraId="3F204A10" w14:textId="330EB869" w:rsidR="00F615CC" w:rsidRPr="00363A41" w:rsidRDefault="00F615CC" w:rsidP="00F615CC">
            <w:pPr>
              <w:spacing w:line="240" w:lineRule="atLeast"/>
              <w:rPr>
                <w:szCs w:val="22"/>
                <w:lang w:val="en-US" w:bidi="th-TH"/>
              </w:rPr>
            </w:pPr>
            <w:r w:rsidRPr="00363A41">
              <w:rPr>
                <w:rFonts w:cs="Times New Roman"/>
                <w:szCs w:val="22"/>
              </w:rPr>
              <w:t>At 1 January 202</w:t>
            </w:r>
            <w:r>
              <w:rPr>
                <w:rFonts w:cs="Times New Roman"/>
                <w:szCs w:val="22"/>
              </w:rPr>
              <w:t>2</w:t>
            </w:r>
          </w:p>
        </w:tc>
        <w:tc>
          <w:tcPr>
            <w:tcW w:w="1080" w:type="dxa"/>
            <w:vAlign w:val="bottom"/>
          </w:tcPr>
          <w:p w14:paraId="54C61C55" w14:textId="227F46F9" w:rsidR="00F615CC" w:rsidRPr="00F615CC" w:rsidRDefault="00F615CC" w:rsidP="00F615CC">
            <w:pPr>
              <w:tabs>
                <w:tab w:val="decimal" w:pos="876"/>
              </w:tabs>
              <w:spacing w:line="240" w:lineRule="atLeast"/>
              <w:ind w:left="-108" w:right="-198"/>
              <w:rPr>
                <w:rFonts w:cs="Times New Roman"/>
                <w:szCs w:val="22"/>
              </w:rPr>
            </w:pPr>
            <w:r w:rsidRPr="00F615CC">
              <w:rPr>
                <w:rFonts w:cs="Times New Roman"/>
                <w:szCs w:val="22"/>
              </w:rPr>
              <w:t>295,993</w:t>
            </w:r>
          </w:p>
        </w:tc>
        <w:tc>
          <w:tcPr>
            <w:tcW w:w="270" w:type="dxa"/>
            <w:vAlign w:val="bottom"/>
          </w:tcPr>
          <w:p w14:paraId="4F39BE85" w14:textId="77777777" w:rsidR="00F615CC" w:rsidRPr="00F615CC" w:rsidRDefault="00F615CC" w:rsidP="00F615CC">
            <w:pPr>
              <w:ind w:left="-48" w:right="16"/>
              <w:jc w:val="right"/>
              <w:rPr>
                <w:rFonts w:cs="Times New Roman"/>
                <w:szCs w:val="22"/>
              </w:rPr>
            </w:pPr>
          </w:p>
        </w:tc>
        <w:tc>
          <w:tcPr>
            <w:tcW w:w="1350" w:type="dxa"/>
            <w:vAlign w:val="bottom"/>
          </w:tcPr>
          <w:p w14:paraId="754EE5C1" w14:textId="34324F68" w:rsidR="00F615CC" w:rsidRPr="00F615CC" w:rsidRDefault="00F615CC" w:rsidP="00F615CC">
            <w:pPr>
              <w:tabs>
                <w:tab w:val="decimal" w:pos="1168"/>
              </w:tabs>
              <w:spacing w:line="240" w:lineRule="atLeast"/>
              <w:ind w:left="-108" w:right="-198"/>
              <w:rPr>
                <w:rFonts w:cs="Times New Roman"/>
                <w:szCs w:val="22"/>
              </w:rPr>
            </w:pPr>
            <w:r w:rsidRPr="00F615CC">
              <w:rPr>
                <w:rFonts w:cs="Times New Roman"/>
                <w:szCs w:val="22"/>
              </w:rPr>
              <w:t>309,636</w:t>
            </w:r>
          </w:p>
        </w:tc>
        <w:tc>
          <w:tcPr>
            <w:tcW w:w="270" w:type="dxa"/>
            <w:vAlign w:val="bottom"/>
          </w:tcPr>
          <w:p w14:paraId="6ED11D77" w14:textId="77777777" w:rsidR="00F615CC" w:rsidRPr="00F615CC" w:rsidRDefault="00F615CC" w:rsidP="00F615CC">
            <w:pPr>
              <w:ind w:left="-48" w:right="16"/>
              <w:jc w:val="right"/>
              <w:rPr>
                <w:rFonts w:cs="Times New Roman"/>
                <w:szCs w:val="22"/>
              </w:rPr>
            </w:pPr>
          </w:p>
        </w:tc>
        <w:tc>
          <w:tcPr>
            <w:tcW w:w="1260" w:type="dxa"/>
            <w:vAlign w:val="bottom"/>
          </w:tcPr>
          <w:p w14:paraId="67643DE9" w14:textId="3DB7A015" w:rsidR="00F615CC" w:rsidRPr="00F615CC" w:rsidRDefault="00F615CC" w:rsidP="00F615CC">
            <w:pPr>
              <w:tabs>
                <w:tab w:val="decimal" w:pos="972"/>
              </w:tabs>
              <w:spacing w:line="240" w:lineRule="atLeast"/>
              <w:ind w:left="-108" w:right="-198"/>
              <w:rPr>
                <w:rFonts w:cs="Times New Roman"/>
                <w:szCs w:val="22"/>
              </w:rPr>
            </w:pPr>
            <w:r w:rsidRPr="00F615CC">
              <w:rPr>
                <w:rFonts w:cs="Times New Roman"/>
                <w:szCs w:val="22"/>
              </w:rPr>
              <w:t>442,387</w:t>
            </w:r>
          </w:p>
        </w:tc>
        <w:tc>
          <w:tcPr>
            <w:tcW w:w="270" w:type="dxa"/>
            <w:vAlign w:val="bottom"/>
          </w:tcPr>
          <w:p w14:paraId="0BA81234" w14:textId="77777777" w:rsidR="00F615CC" w:rsidRPr="00F615CC" w:rsidRDefault="00F615CC" w:rsidP="00F615CC">
            <w:pPr>
              <w:ind w:left="-48" w:right="16"/>
              <w:jc w:val="right"/>
              <w:rPr>
                <w:rFonts w:cs="Times New Roman"/>
                <w:szCs w:val="22"/>
              </w:rPr>
            </w:pPr>
          </w:p>
        </w:tc>
        <w:tc>
          <w:tcPr>
            <w:tcW w:w="990" w:type="dxa"/>
            <w:vAlign w:val="bottom"/>
          </w:tcPr>
          <w:p w14:paraId="49CF0059" w14:textId="335A8FB1" w:rsidR="00F615CC" w:rsidRPr="00F615CC" w:rsidRDefault="00F615CC" w:rsidP="00F615CC">
            <w:pPr>
              <w:tabs>
                <w:tab w:val="decimal" w:pos="775"/>
              </w:tabs>
              <w:spacing w:line="240" w:lineRule="atLeast"/>
              <w:ind w:left="-108" w:right="-198"/>
              <w:rPr>
                <w:rFonts w:cs="Times New Roman"/>
                <w:szCs w:val="22"/>
              </w:rPr>
            </w:pPr>
            <w:r w:rsidRPr="00F615CC">
              <w:rPr>
                <w:rFonts w:cs="Times New Roman"/>
                <w:szCs w:val="22"/>
              </w:rPr>
              <w:t>960</w:t>
            </w:r>
          </w:p>
        </w:tc>
        <w:tc>
          <w:tcPr>
            <w:tcW w:w="270" w:type="dxa"/>
            <w:vAlign w:val="bottom"/>
          </w:tcPr>
          <w:p w14:paraId="254D3DA9" w14:textId="77777777" w:rsidR="00F615CC" w:rsidRPr="00F615CC" w:rsidRDefault="00F615CC" w:rsidP="00F615CC">
            <w:pPr>
              <w:ind w:left="-48" w:right="16"/>
              <w:jc w:val="right"/>
              <w:rPr>
                <w:rFonts w:cs="Times New Roman"/>
                <w:szCs w:val="22"/>
              </w:rPr>
            </w:pPr>
          </w:p>
        </w:tc>
        <w:tc>
          <w:tcPr>
            <w:tcW w:w="1080" w:type="dxa"/>
            <w:vAlign w:val="bottom"/>
          </w:tcPr>
          <w:p w14:paraId="1F434261" w14:textId="2FD477AC" w:rsidR="00F615CC" w:rsidRPr="00F615CC" w:rsidRDefault="00F615CC" w:rsidP="00F615CC">
            <w:pPr>
              <w:tabs>
                <w:tab w:val="decimal" w:pos="864"/>
              </w:tabs>
              <w:spacing w:line="240" w:lineRule="atLeast"/>
              <w:ind w:left="-108" w:right="-198"/>
              <w:rPr>
                <w:rFonts w:cs="Times New Roman"/>
                <w:szCs w:val="22"/>
              </w:rPr>
            </w:pPr>
            <w:r w:rsidRPr="00F615CC">
              <w:rPr>
                <w:rFonts w:cs="Times New Roman"/>
                <w:szCs w:val="22"/>
              </w:rPr>
              <w:t>1,048,976</w:t>
            </w:r>
          </w:p>
        </w:tc>
      </w:tr>
      <w:tr w:rsidR="00F615CC" w:rsidRPr="00363A41" w14:paraId="1BD03259" w14:textId="77777777" w:rsidTr="002B4FA8">
        <w:tc>
          <w:tcPr>
            <w:tcW w:w="2340" w:type="dxa"/>
            <w:vAlign w:val="bottom"/>
          </w:tcPr>
          <w:p w14:paraId="743DF0F4" w14:textId="77777777" w:rsidR="00F615CC" w:rsidRPr="00363A41" w:rsidRDefault="00F615CC" w:rsidP="00F615CC">
            <w:pPr>
              <w:spacing w:line="240" w:lineRule="atLeast"/>
              <w:rPr>
                <w:rFonts w:cs="Times New Roman"/>
                <w:szCs w:val="22"/>
                <w:lang w:val="en-US"/>
              </w:rPr>
            </w:pPr>
            <w:r w:rsidRPr="00363A41">
              <w:rPr>
                <w:rFonts w:cs="Times New Roman"/>
                <w:szCs w:val="22"/>
              </w:rPr>
              <w:t>Additions</w:t>
            </w:r>
          </w:p>
        </w:tc>
        <w:tc>
          <w:tcPr>
            <w:tcW w:w="1080" w:type="dxa"/>
            <w:vAlign w:val="bottom"/>
          </w:tcPr>
          <w:p w14:paraId="0751C50B" w14:textId="09A26E65" w:rsidR="00F615CC" w:rsidRPr="00363A41" w:rsidRDefault="00F615CC" w:rsidP="00F615CC">
            <w:pPr>
              <w:tabs>
                <w:tab w:val="decimal" w:pos="606"/>
              </w:tabs>
              <w:spacing w:line="240" w:lineRule="atLeast"/>
              <w:ind w:left="-108" w:right="-198"/>
              <w:rPr>
                <w:rFonts w:cs="Times New Roman"/>
                <w:szCs w:val="22"/>
              </w:rPr>
            </w:pPr>
            <w:r w:rsidRPr="00363A41">
              <w:rPr>
                <w:rFonts w:cs="Times New Roman"/>
                <w:szCs w:val="22"/>
              </w:rPr>
              <w:t>-</w:t>
            </w:r>
          </w:p>
        </w:tc>
        <w:tc>
          <w:tcPr>
            <w:tcW w:w="270" w:type="dxa"/>
            <w:vAlign w:val="bottom"/>
          </w:tcPr>
          <w:p w14:paraId="6700E8F9" w14:textId="77777777" w:rsidR="00F615CC" w:rsidRPr="00363A41" w:rsidRDefault="00F615CC" w:rsidP="00F615CC">
            <w:pPr>
              <w:tabs>
                <w:tab w:val="left" w:pos="736"/>
              </w:tabs>
              <w:ind w:left="-48" w:right="16" w:firstLine="286"/>
              <w:jc w:val="right"/>
              <w:rPr>
                <w:rFonts w:cs="Times New Roman"/>
                <w:szCs w:val="22"/>
              </w:rPr>
            </w:pPr>
          </w:p>
        </w:tc>
        <w:tc>
          <w:tcPr>
            <w:tcW w:w="1350" w:type="dxa"/>
            <w:vAlign w:val="bottom"/>
          </w:tcPr>
          <w:p w14:paraId="28F67838" w14:textId="2405BB8B" w:rsidR="00F615CC" w:rsidRPr="00363A41" w:rsidRDefault="00F615CC" w:rsidP="00F615CC">
            <w:pPr>
              <w:tabs>
                <w:tab w:val="decimal" w:pos="806"/>
              </w:tabs>
              <w:spacing w:line="240" w:lineRule="atLeast"/>
              <w:ind w:left="-108" w:right="-198"/>
              <w:rPr>
                <w:rFonts w:cs="Times New Roman"/>
                <w:szCs w:val="22"/>
              </w:rPr>
            </w:pPr>
            <w:r w:rsidRPr="00363A41">
              <w:rPr>
                <w:rFonts w:cs="Times New Roman"/>
                <w:szCs w:val="22"/>
              </w:rPr>
              <w:t>-</w:t>
            </w:r>
          </w:p>
        </w:tc>
        <w:tc>
          <w:tcPr>
            <w:tcW w:w="270" w:type="dxa"/>
            <w:vAlign w:val="bottom"/>
          </w:tcPr>
          <w:p w14:paraId="126EB511" w14:textId="77777777" w:rsidR="00F615CC" w:rsidRPr="00363A41" w:rsidRDefault="00F615CC" w:rsidP="00F615CC">
            <w:pPr>
              <w:tabs>
                <w:tab w:val="left" w:pos="736"/>
              </w:tabs>
              <w:ind w:left="-48" w:right="16" w:firstLine="286"/>
              <w:jc w:val="center"/>
              <w:rPr>
                <w:rFonts w:cs="Times New Roman"/>
                <w:szCs w:val="22"/>
              </w:rPr>
            </w:pPr>
          </w:p>
        </w:tc>
        <w:tc>
          <w:tcPr>
            <w:tcW w:w="1260" w:type="dxa"/>
            <w:vAlign w:val="bottom"/>
          </w:tcPr>
          <w:p w14:paraId="3C2513E9" w14:textId="6471F728" w:rsidR="00F615CC" w:rsidRPr="00363A41" w:rsidRDefault="00F615CC" w:rsidP="00F615CC">
            <w:pPr>
              <w:tabs>
                <w:tab w:val="decimal" w:pos="972"/>
              </w:tabs>
              <w:spacing w:line="240" w:lineRule="atLeast"/>
              <w:ind w:left="-108" w:right="-198"/>
              <w:rPr>
                <w:rFonts w:cs="Times New Roman"/>
                <w:szCs w:val="22"/>
              </w:rPr>
            </w:pPr>
            <w:r>
              <w:rPr>
                <w:rFonts w:cs="Times New Roman"/>
                <w:szCs w:val="22"/>
              </w:rPr>
              <w:t>542</w:t>
            </w:r>
          </w:p>
        </w:tc>
        <w:tc>
          <w:tcPr>
            <w:tcW w:w="270" w:type="dxa"/>
            <w:vAlign w:val="bottom"/>
          </w:tcPr>
          <w:p w14:paraId="7579971A" w14:textId="77777777" w:rsidR="00F615CC" w:rsidRPr="00363A41" w:rsidRDefault="00F615CC" w:rsidP="00F615CC">
            <w:pPr>
              <w:ind w:left="-48" w:right="16"/>
              <w:jc w:val="right"/>
              <w:rPr>
                <w:rFonts w:cs="Times New Roman"/>
                <w:szCs w:val="22"/>
              </w:rPr>
            </w:pPr>
          </w:p>
        </w:tc>
        <w:tc>
          <w:tcPr>
            <w:tcW w:w="990" w:type="dxa"/>
            <w:vAlign w:val="bottom"/>
          </w:tcPr>
          <w:p w14:paraId="54A6A8E5" w14:textId="2775211A" w:rsidR="00F615CC" w:rsidRPr="00363A41" w:rsidRDefault="00F615CC" w:rsidP="00F615CC">
            <w:pPr>
              <w:tabs>
                <w:tab w:val="decimal" w:pos="496"/>
              </w:tabs>
              <w:spacing w:line="240" w:lineRule="atLeast"/>
              <w:ind w:left="-108" w:right="-198"/>
              <w:rPr>
                <w:rFonts w:cs="Times New Roman"/>
                <w:szCs w:val="22"/>
              </w:rPr>
            </w:pPr>
            <w:r w:rsidRPr="00363A41">
              <w:rPr>
                <w:rFonts w:cs="Times New Roman"/>
                <w:szCs w:val="22"/>
              </w:rPr>
              <w:t>-</w:t>
            </w:r>
          </w:p>
        </w:tc>
        <w:tc>
          <w:tcPr>
            <w:tcW w:w="270" w:type="dxa"/>
            <w:vAlign w:val="bottom"/>
          </w:tcPr>
          <w:p w14:paraId="18AA3B20" w14:textId="77777777" w:rsidR="00F615CC" w:rsidRPr="00363A41" w:rsidRDefault="00F615CC" w:rsidP="00F615CC">
            <w:pPr>
              <w:tabs>
                <w:tab w:val="left" w:pos="736"/>
              </w:tabs>
              <w:ind w:left="-48" w:right="16" w:firstLine="286"/>
              <w:jc w:val="right"/>
              <w:rPr>
                <w:rFonts w:cs="Times New Roman"/>
                <w:szCs w:val="22"/>
              </w:rPr>
            </w:pPr>
          </w:p>
        </w:tc>
        <w:tc>
          <w:tcPr>
            <w:tcW w:w="1080" w:type="dxa"/>
            <w:vAlign w:val="bottom"/>
          </w:tcPr>
          <w:p w14:paraId="55AAFD9C" w14:textId="62AD65D7" w:rsidR="00F615CC" w:rsidRPr="00363A41" w:rsidRDefault="00F615CC" w:rsidP="00F615CC">
            <w:pPr>
              <w:tabs>
                <w:tab w:val="decimal" w:pos="864"/>
              </w:tabs>
              <w:spacing w:line="240" w:lineRule="atLeast"/>
              <w:ind w:left="-108" w:right="-198"/>
              <w:rPr>
                <w:rFonts w:cs="Times New Roman"/>
                <w:szCs w:val="22"/>
              </w:rPr>
            </w:pPr>
            <w:r>
              <w:rPr>
                <w:rFonts w:cs="Times New Roman"/>
                <w:szCs w:val="22"/>
              </w:rPr>
              <w:t>542</w:t>
            </w:r>
          </w:p>
        </w:tc>
      </w:tr>
      <w:tr w:rsidR="00F615CC" w:rsidRPr="00363A41" w14:paraId="2683A342" w14:textId="77777777" w:rsidTr="002B4FA8">
        <w:tc>
          <w:tcPr>
            <w:tcW w:w="2340" w:type="dxa"/>
            <w:vAlign w:val="bottom"/>
          </w:tcPr>
          <w:p w14:paraId="1D2850A8" w14:textId="77777777" w:rsidR="00F615CC" w:rsidRPr="00363A41" w:rsidRDefault="00F615CC" w:rsidP="00F615CC">
            <w:pPr>
              <w:spacing w:line="240" w:lineRule="atLeast"/>
              <w:rPr>
                <w:rFonts w:cs="Times New Roman"/>
                <w:szCs w:val="22"/>
              </w:rPr>
            </w:pPr>
            <w:r w:rsidRPr="00363A41">
              <w:rPr>
                <w:rFonts w:cs="Times New Roman"/>
                <w:szCs w:val="22"/>
              </w:rPr>
              <w:t>Disposals</w:t>
            </w:r>
          </w:p>
        </w:tc>
        <w:tc>
          <w:tcPr>
            <w:tcW w:w="1080" w:type="dxa"/>
            <w:tcBorders>
              <w:bottom w:val="single" w:sz="4" w:space="0" w:color="auto"/>
            </w:tcBorders>
            <w:vAlign w:val="bottom"/>
          </w:tcPr>
          <w:p w14:paraId="2EAB0C15" w14:textId="64BEC1C7" w:rsidR="00F615CC" w:rsidRPr="00363A41" w:rsidRDefault="00F615CC" w:rsidP="00F615CC">
            <w:pPr>
              <w:tabs>
                <w:tab w:val="decimal" w:pos="606"/>
              </w:tabs>
              <w:spacing w:line="240" w:lineRule="atLeast"/>
              <w:ind w:left="-108" w:right="-198"/>
              <w:rPr>
                <w:rFonts w:cs="Times New Roman"/>
                <w:szCs w:val="22"/>
              </w:rPr>
            </w:pPr>
            <w:r w:rsidRPr="00363A41">
              <w:rPr>
                <w:rFonts w:cs="Times New Roman"/>
                <w:szCs w:val="22"/>
              </w:rPr>
              <w:t>-</w:t>
            </w:r>
          </w:p>
        </w:tc>
        <w:tc>
          <w:tcPr>
            <w:tcW w:w="270" w:type="dxa"/>
            <w:vAlign w:val="bottom"/>
          </w:tcPr>
          <w:p w14:paraId="72FB4D4E" w14:textId="77777777" w:rsidR="00F615CC" w:rsidRPr="00363A41" w:rsidRDefault="00F615CC" w:rsidP="00F615CC">
            <w:pPr>
              <w:tabs>
                <w:tab w:val="left" w:pos="736"/>
              </w:tabs>
              <w:ind w:left="-48" w:right="16" w:firstLine="286"/>
              <w:jc w:val="right"/>
              <w:rPr>
                <w:rFonts w:cs="Times New Roman"/>
                <w:szCs w:val="22"/>
              </w:rPr>
            </w:pPr>
          </w:p>
        </w:tc>
        <w:tc>
          <w:tcPr>
            <w:tcW w:w="1350" w:type="dxa"/>
            <w:tcBorders>
              <w:bottom w:val="single" w:sz="4" w:space="0" w:color="auto"/>
            </w:tcBorders>
            <w:vAlign w:val="bottom"/>
          </w:tcPr>
          <w:p w14:paraId="2DD194B6" w14:textId="3F9E8985" w:rsidR="00F615CC" w:rsidRPr="00363A41" w:rsidRDefault="00F615CC" w:rsidP="00F615CC">
            <w:pPr>
              <w:tabs>
                <w:tab w:val="decimal" w:pos="806"/>
              </w:tabs>
              <w:spacing w:line="240" w:lineRule="atLeast"/>
              <w:ind w:left="-108" w:right="-198"/>
              <w:rPr>
                <w:rFonts w:cs="Times New Roman"/>
                <w:szCs w:val="22"/>
              </w:rPr>
            </w:pPr>
            <w:r w:rsidRPr="00363A41">
              <w:rPr>
                <w:rFonts w:cs="Times New Roman"/>
                <w:szCs w:val="22"/>
              </w:rPr>
              <w:t>-</w:t>
            </w:r>
          </w:p>
        </w:tc>
        <w:tc>
          <w:tcPr>
            <w:tcW w:w="270" w:type="dxa"/>
            <w:vAlign w:val="bottom"/>
          </w:tcPr>
          <w:p w14:paraId="5C42C8D5" w14:textId="77777777" w:rsidR="00F615CC" w:rsidRPr="00363A41" w:rsidRDefault="00F615CC" w:rsidP="00F615CC">
            <w:pPr>
              <w:tabs>
                <w:tab w:val="left" w:pos="736"/>
              </w:tabs>
              <w:ind w:left="-48" w:right="16" w:firstLine="286"/>
              <w:jc w:val="center"/>
              <w:rPr>
                <w:rFonts w:cs="Times New Roman"/>
                <w:szCs w:val="22"/>
              </w:rPr>
            </w:pPr>
          </w:p>
        </w:tc>
        <w:tc>
          <w:tcPr>
            <w:tcW w:w="1260" w:type="dxa"/>
            <w:tcBorders>
              <w:bottom w:val="single" w:sz="4" w:space="0" w:color="auto"/>
            </w:tcBorders>
            <w:vAlign w:val="bottom"/>
          </w:tcPr>
          <w:p w14:paraId="091F6E7F" w14:textId="0B2663A8" w:rsidR="00F615CC" w:rsidRPr="00363A41" w:rsidRDefault="00F615CC" w:rsidP="00F615CC">
            <w:pPr>
              <w:tabs>
                <w:tab w:val="decimal" w:pos="972"/>
              </w:tabs>
              <w:spacing w:line="240" w:lineRule="atLeast"/>
              <w:ind w:left="-108" w:right="-198"/>
              <w:rPr>
                <w:rFonts w:cs="Times New Roman"/>
                <w:szCs w:val="22"/>
              </w:rPr>
            </w:pPr>
            <w:r>
              <w:rPr>
                <w:rFonts w:cs="Times New Roman"/>
                <w:szCs w:val="22"/>
              </w:rPr>
              <w:t>(4,355)</w:t>
            </w:r>
          </w:p>
        </w:tc>
        <w:tc>
          <w:tcPr>
            <w:tcW w:w="270" w:type="dxa"/>
            <w:vAlign w:val="bottom"/>
          </w:tcPr>
          <w:p w14:paraId="15DEACD2" w14:textId="77777777" w:rsidR="00F615CC" w:rsidRPr="00363A41" w:rsidRDefault="00F615CC" w:rsidP="00F615CC">
            <w:pPr>
              <w:ind w:left="-48" w:right="-52"/>
              <w:jc w:val="right"/>
              <w:rPr>
                <w:rFonts w:cs="Times New Roman"/>
                <w:szCs w:val="22"/>
              </w:rPr>
            </w:pPr>
          </w:p>
        </w:tc>
        <w:tc>
          <w:tcPr>
            <w:tcW w:w="990" w:type="dxa"/>
            <w:tcBorders>
              <w:bottom w:val="single" w:sz="4" w:space="0" w:color="auto"/>
            </w:tcBorders>
            <w:vAlign w:val="bottom"/>
          </w:tcPr>
          <w:p w14:paraId="1A98ADFD" w14:textId="17AAEC5A" w:rsidR="00F615CC" w:rsidRPr="00363A41" w:rsidRDefault="00F615CC" w:rsidP="00F615CC">
            <w:pPr>
              <w:tabs>
                <w:tab w:val="decimal" w:pos="496"/>
              </w:tabs>
              <w:spacing w:line="240" w:lineRule="atLeast"/>
              <w:ind w:left="-108" w:right="-198"/>
              <w:rPr>
                <w:rFonts w:cs="Times New Roman"/>
                <w:szCs w:val="22"/>
              </w:rPr>
            </w:pPr>
            <w:r w:rsidRPr="00363A41">
              <w:rPr>
                <w:rFonts w:cs="Times New Roman"/>
                <w:szCs w:val="22"/>
              </w:rPr>
              <w:t>-</w:t>
            </w:r>
          </w:p>
        </w:tc>
        <w:tc>
          <w:tcPr>
            <w:tcW w:w="270" w:type="dxa"/>
            <w:vAlign w:val="bottom"/>
          </w:tcPr>
          <w:p w14:paraId="6E577123" w14:textId="77777777" w:rsidR="00F615CC" w:rsidRPr="00363A41" w:rsidRDefault="00F615CC" w:rsidP="00F615CC">
            <w:pPr>
              <w:tabs>
                <w:tab w:val="left" w:pos="736"/>
              </w:tabs>
              <w:ind w:left="-48" w:right="16" w:firstLine="286"/>
              <w:jc w:val="right"/>
              <w:rPr>
                <w:rFonts w:cs="Times New Roman"/>
                <w:szCs w:val="22"/>
              </w:rPr>
            </w:pPr>
          </w:p>
        </w:tc>
        <w:tc>
          <w:tcPr>
            <w:tcW w:w="1080" w:type="dxa"/>
            <w:tcBorders>
              <w:bottom w:val="single" w:sz="4" w:space="0" w:color="auto"/>
            </w:tcBorders>
            <w:vAlign w:val="bottom"/>
          </w:tcPr>
          <w:p w14:paraId="2B9C4EB1" w14:textId="08BC56B0" w:rsidR="00F615CC" w:rsidRPr="00363A41" w:rsidRDefault="00F615CC" w:rsidP="00F615CC">
            <w:pPr>
              <w:tabs>
                <w:tab w:val="decimal" w:pos="864"/>
              </w:tabs>
              <w:spacing w:line="240" w:lineRule="atLeast"/>
              <w:ind w:left="-108" w:right="-198"/>
              <w:rPr>
                <w:rFonts w:cs="Times New Roman"/>
                <w:szCs w:val="22"/>
              </w:rPr>
            </w:pPr>
            <w:r>
              <w:rPr>
                <w:rFonts w:cs="Times New Roman"/>
                <w:szCs w:val="22"/>
              </w:rPr>
              <w:t>(4,355)</w:t>
            </w:r>
          </w:p>
        </w:tc>
      </w:tr>
      <w:tr w:rsidR="006A00A5" w:rsidRPr="00363A41" w14:paraId="35373DD8" w14:textId="77777777" w:rsidTr="002B4FA8">
        <w:tc>
          <w:tcPr>
            <w:tcW w:w="2340" w:type="dxa"/>
            <w:vAlign w:val="bottom"/>
          </w:tcPr>
          <w:p w14:paraId="231AF558" w14:textId="6ABDE065" w:rsidR="006A00A5" w:rsidRPr="00363A41" w:rsidRDefault="006A00A5" w:rsidP="006A00A5">
            <w:pPr>
              <w:spacing w:line="240" w:lineRule="atLeast"/>
              <w:rPr>
                <w:rFonts w:cs="Times New Roman"/>
                <w:szCs w:val="22"/>
              </w:rPr>
            </w:pPr>
            <w:r w:rsidRPr="00363A41">
              <w:rPr>
                <w:rFonts w:cs="Times New Roman"/>
                <w:b/>
                <w:bCs/>
                <w:szCs w:val="22"/>
              </w:rPr>
              <w:t>At 31 December 202</w:t>
            </w:r>
            <w:r w:rsidR="00F615CC">
              <w:rPr>
                <w:rFonts w:cs="Times New Roman"/>
                <w:b/>
                <w:bCs/>
                <w:szCs w:val="22"/>
              </w:rPr>
              <w:t>2</w:t>
            </w:r>
          </w:p>
        </w:tc>
        <w:tc>
          <w:tcPr>
            <w:tcW w:w="1080" w:type="dxa"/>
            <w:tcBorders>
              <w:top w:val="single" w:sz="4" w:space="0" w:color="auto"/>
            </w:tcBorders>
            <w:vAlign w:val="bottom"/>
          </w:tcPr>
          <w:p w14:paraId="5C42E6B1" w14:textId="77777777" w:rsidR="006A00A5" w:rsidRPr="00363A41" w:rsidRDefault="006A00A5" w:rsidP="006A00A5">
            <w:pPr>
              <w:tabs>
                <w:tab w:val="decimal" w:pos="876"/>
              </w:tabs>
              <w:spacing w:line="240" w:lineRule="atLeast"/>
              <w:ind w:left="-108" w:right="-198"/>
              <w:rPr>
                <w:rFonts w:cs="Times New Roman"/>
                <w:b/>
                <w:bCs/>
                <w:szCs w:val="22"/>
              </w:rPr>
            </w:pPr>
          </w:p>
        </w:tc>
        <w:tc>
          <w:tcPr>
            <w:tcW w:w="270" w:type="dxa"/>
            <w:vAlign w:val="bottom"/>
          </w:tcPr>
          <w:p w14:paraId="0D98F736" w14:textId="77777777" w:rsidR="006A00A5" w:rsidRPr="00363A41" w:rsidRDefault="006A00A5" w:rsidP="006A00A5">
            <w:pPr>
              <w:ind w:left="-48" w:right="16"/>
              <w:jc w:val="right"/>
              <w:rPr>
                <w:rFonts w:cs="Times New Roman"/>
                <w:b/>
                <w:bCs/>
                <w:szCs w:val="22"/>
              </w:rPr>
            </w:pPr>
          </w:p>
        </w:tc>
        <w:tc>
          <w:tcPr>
            <w:tcW w:w="1350" w:type="dxa"/>
            <w:tcBorders>
              <w:top w:val="single" w:sz="4" w:space="0" w:color="auto"/>
            </w:tcBorders>
            <w:vAlign w:val="bottom"/>
          </w:tcPr>
          <w:p w14:paraId="40507D1A" w14:textId="77777777" w:rsidR="006A00A5" w:rsidRPr="00363A41" w:rsidRDefault="006A00A5" w:rsidP="006A00A5">
            <w:pPr>
              <w:tabs>
                <w:tab w:val="decimal" w:pos="1168"/>
              </w:tabs>
              <w:spacing w:line="240" w:lineRule="atLeast"/>
              <w:ind w:left="-108" w:right="-198"/>
              <w:rPr>
                <w:rFonts w:cs="Times New Roman"/>
                <w:b/>
                <w:bCs/>
                <w:szCs w:val="22"/>
              </w:rPr>
            </w:pPr>
          </w:p>
        </w:tc>
        <w:tc>
          <w:tcPr>
            <w:tcW w:w="270" w:type="dxa"/>
            <w:vAlign w:val="bottom"/>
          </w:tcPr>
          <w:p w14:paraId="6ADC27E8" w14:textId="77777777" w:rsidR="006A00A5" w:rsidRPr="00363A41" w:rsidRDefault="006A00A5" w:rsidP="006A00A5">
            <w:pPr>
              <w:ind w:left="-48" w:right="16"/>
              <w:jc w:val="right"/>
              <w:rPr>
                <w:rFonts w:cs="Times New Roman"/>
                <w:b/>
                <w:bCs/>
                <w:szCs w:val="22"/>
              </w:rPr>
            </w:pPr>
          </w:p>
        </w:tc>
        <w:tc>
          <w:tcPr>
            <w:tcW w:w="1260" w:type="dxa"/>
            <w:tcBorders>
              <w:top w:val="single" w:sz="4" w:space="0" w:color="auto"/>
            </w:tcBorders>
            <w:vAlign w:val="bottom"/>
          </w:tcPr>
          <w:p w14:paraId="1AF3EAD7" w14:textId="77777777" w:rsidR="006A00A5" w:rsidRPr="00363A41" w:rsidRDefault="006A00A5" w:rsidP="006A00A5">
            <w:pPr>
              <w:tabs>
                <w:tab w:val="decimal" w:pos="972"/>
              </w:tabs>
              <w:spacing w:line="240" w:lineRule="atLeast"/>
              <w:ind w:left="-108" w:right="-198"/>
              <w:rPr>
                <w:rFonts w:cs="Times New Roman"/>
                <w:b/>
                <w:bCs/>
                <w:szCs w:val="22"/>
              </w:rPr>
            </w:pPr>
          </w:p>
        </w:tc>
        <w:tc>
          <w:tcPr>
            <w:tcW w:w="270" w:type="dxa"/>
            <w:vAlign w:val="bottom"/>
          </w:tcPr>
          <w:p w14:paraId="1A8501D1" w14:textId="77777777" w:rsidR="006A00A5" w:rsidRPr="00363A41" w:rsidRDefault="006A00A5" w:rsidP="006A00A5">
            <w:pPr>
              <w:ind w:left="-48" w:right="16"/>
              <w:jc w:val="right"/>
              <w:rPr>
                <w:rFonts w:cs="Times New Roman"/>
                <w:b/>
                <w:bCs/>
                <w:szCs w:val="22"/>
              </w:rPr>
            </w:pPr>
          </w:p>
        </w:tc>
        <w:tc>
          <w:tcPr>
            <w:tcW w:w="990" w:type="dxa"/>
            <w:tcBorders>
              <w:top w:val="single" w:sz="4" w:space="0" w:color="auto"/>
            </w:tcBorders>
            <w:vAlign w:val="bottom"/>
          </w:tcPr>
          <w:p w14:paraId="7BA35BE1" w14:textId="77777777" w:rsidR="006A00A5" w:rsidRPr="00363A41" w:rsidRDefault="006A00A5" w:rsidP="006A00A5">
            <w:pPr>
              <w:tabs>
                <w:tab w:val="decimal" w:pos="868"/>
              </w:tabs>
              <w:spacing w:line="240" w:lineRule="atLeast"/>
              <w:ind w:left="-108" w:right="-198"/>
              <w:rPr>
                <w:rFonts w:cs="Times New Roman"/>
                <w:b/>
                <w:bCs/>
                <w:szCs w:val="22"/>
              </w:rPr>
            </w:pPr>
          </w:p>
        </w:tc>
        <w:tc>
          <w:tcPr>
            <w:tcW w:w="270" w:type="dxa"/>
            <w:vAlign w:val="bottom"/>
          </w:tcPr>
          <w:p w14:paraId="4508C657" w14:textId="77777777" w:rsidR="006A00A5" w:rsidRPr="00363A41" w:rsidRDefault="006A00A5" w:rsidP="006A00A5">
            <w:pPr>
              <w:ind w:left="-48" w:right="16"/>
              <w:jc w:val="right"/>
              <w:rPr>
                <w:rFonts w:cs="Times New Roman"/>
                <w:b/>
                <w:bCs/>
                <w:szCs w:val="22"/>
              </w:rPr>
            </w:pPr>
          </w:p>
        </w:tc>
        <w:tc>
          <w:tcPr>
            <w:tcW w:w="1080" w:type="dxa"/>
            <w:tcBorders>
              <w:top w:val="single" w:sz="4" w:space="0" w:color="auto"/>
            </w:tcBorders>
            <w:vAlign w:val="bottom"/>
          </w:tcPr>
          <w:p w14:paraId="7CADDE54" w14:textId="77777777" w:rsidR="006A00A5" w:rsidRPr="00363A41" w:rsidRDefault="006A00A5" w:rsidP="006A00A5">
            <w:pPr>
              <w:tabs>
                <w:tab w:val="decimal" w:pos="864"/>
              </w:tabs>
              <w:spacing w:line="240" w:lineRule="atLeast"/>
              <w:ind w:left="-108" w:right="-198"/>
              <w:rPr>
                <w:rFonts w:cs="Times New Roman"/>
                <w:b/>
                <w:bCs/>
                <w:szCs w:val="22"/>
              </w:rPr>
            </w:pPr>
          </w:p>
        </w:tc>
      </w:tr>
      <w:tr w:rsidR="00F615CC" w:rsidRPr="00363A41" w14:paraId="074D7A3D" w14:textId="77777777" w:rsidTr="00C70798">
        <w:tc>
          <w:tcPr>
            <w:tcW w:w="2340" w:type="dxa"/>
            <w:vAlign w:val="bottom"/>
          </w:tcPr>
          <w:p w14:paraId="234C4EBA" w14:textId="31326F9B" w:rsidR="00F615CC" w:rsidRPr="00363A41" w:rsidRDefault="00F615CC" w:rsidP="00F615CC">
            <w:pPr>
              <w:spacing w:line="240" w:lineRule="atLeast"/>
              <w:rPr>
                <w:rFonts w:cs="Times New Roman"/>
                <w:b/>
                <w:bCs/>
                <w:szCs w:val="22"/>
              </w:rPr>
            </w:pPr>
            <w:r w:rsidRPr="00363A41">
              <w:rPr>
                <w:rFonts w:cs="Times New Roman"/>
                <w:b/>
                <w:bCs/>
                <w:szCs w:val="22"/>
              </w:rPr>
              <w:t xml:space="preserve">   and 1 January 202</w:t>
            </w:r>
            <w:r>
              <w:rPr>
                <w:rFonts w:cs="Times New Roman"/>
                <w:b/>
                <w:bCs/>
                <w:szCs w:val="22"/>
              </w:rPr>
              <w:t>3</w:t>
            </w:r>
          </w:p>
        </w:tc>
        <w:tc>
          <w:tcPr>
            <w:tcW w:w="1080" w:type="dxa"/>
          </w:tcPr>
          <w:p w14:paraId="41750572" w14:textId="11BF50E7" w:rsidR="00F615CC" w:rsidRPr="00363A41" w:rsidRDefault="00F615CC" w:rsidP="00F615CC">
            <w:pPr>
              <w:tabs>
                <w:tab w:val="decimal" w:pos="876"/>
              </w:tabs>
              <w:spacing w:line="240" w:lineRule="atLeast"/>
              <w:ind w:left="-108" w:right="-198"/>
              <w:rPr>
                <w:rFonts w:cs="Times New Roman"/>
                <w:b/>
                <w:bCs/>
                <w:szCs w:val="22"/>
              </w:rPr>
            </w:pPr>
            <w:r w:rsidRPr="00363A41">
              <w:rPr>
                <w:rFonts w:cs="Times New Roman"/>
                <w:b/>
                <w:bCs/>
                <w:szCs w:val="22"/>
              </w:rPr>
              <w:t>295,993</w:t>
            </w:r>
          </w:p>
        </w:tc>
        <w:tc>
          <w:tcPr>
            <w:tcW w:w="270" w:type="dxa"/>
            <w:vAlign w:val="bottom"/>
          </w:tcPr>
          <w:p w14:paraId="415EB204" w14:textId="77777777" w:rsidR="00F615CC" w:rsidRPr="00363A41" w:rsidRDefault="00F615CC" w:rsidP="00F615CC">
            <w:pPr>
              <w:ind w:left="-48" w:right="16"/>
              <w:jc w:val="right"/>
              <w:rPr>
                <w:rFonts w:cs="Times New Roman"/>
                <w:b/>
                <w:bCs/>
                <w:szCs w:val="22"/>
              </w:rPr>
            </w:pPr>
          </w:p>
        </w:tc>
        <w:tc>
          <w:tcPr>
            <w:tcW w:w="1350" w:type="dxa"/>
          </w:tcPr>
          <w:p w14:paraId="68E027DB" w14:textId="738F5926" w:rsidR="00F615CC" w:rsidRPr="00363A41" w:rsidRDefault="00F615CC" w:rsidP="00F615CC">
            <w:pPr>
              <w:tabs>
                <w:tab w:val="decimal" w:pos="1168"/>
              </w:tabs>
              <w:spacing w:line="240" w:lineRule="atLeast"/>
              <w:ind w:left="-108" w:right="-198"/>
              <w:rPr>
                <w:rFonts w:cs="Times New Roman"/>
                <w:b/>
                <w:bCs/>
                <w:szCs w:val="22"/>
              </w:rPr>
            </w:pPr>
            <w:r w:rsidRPr="00363A41">
              <w:rPr>
                <w:rFonts w:cs="Times New Roman"/>
                <w:b/>
                <w:bCs/>
                <w:szCs w:val="22"/>
              </w:rPr>
              <w:t>309,636</w:t>
            </w:r>
          </w:p>
        </w:tc>
        <w:tc>
          <w:tcPr>
            <w:tcW w:w="270" w:type="dxa"/>
            <w:vAlign w:val="bottom"/>
          </w:tcPr>
          <w:p w14:paraId="7A65E5AE" w14:textId="77777777" w:rsidR="00F615CC" w:rsidRPr="00363A41" w:rsidRDefault="00F615CC" w:rsidP="00F615CC">
            <w:pPr>
              <w:tabs>
                <w:tab w:val="left" w:pos="736"/>
              </w:tabs>
              <w:ind w:left="-48" w:right="16" w:firstLine="286"/>
              <w:jc w:val="center"/>
              <w:rPr>
                <w:rFonts w:cs="Times New Roman"/>
                <w:b/>
                <w:bCs/>
                <w:szCs w:val="22"/>
              </w:rPr>
            </w:pPr>
          </w:p>
        </w:tc>
        <w:tc>
          <w:tcPr>
            <w:tcW w:w="1260" w:type="dxa"/>
            <w:vAlign w:val="bottom"/>
          </w:tcPr>
          <w:p w14:paraId="32293E58" w14:textId="5D5BFF96" w:rsidR="00F615CC" w:rsidRPr="00363A41" w:rsidRDefault="00F615CC" w:rsidP="00F615CC">
            <w:pPr>
              <w:tabs>
                <w:tab w:val="decimal" w:pos="972"/>
              </w:tabs>
              <w:spacing w:line="240" w:lineRule="atLeast"/>
              <w:ind w:left="-108" w:right="-198"/>
              <w:rPr>
                <w:rFonts w:cs="Times New Roman"/>
                <w:b/>
                <w:bCs/>
                <w:szCs w:val="22"/>
              </w:rPr>
            </w:pPr>
            <w:r>
              <w:rPr>
                <w:rFonts w:cs="Times New Roman"/>
                <w:b/>
                <w:bCs/>
                <w:szCs w:val="22"/>
              </w:rPr>
              <w:t>438,574</w:t>
            </w:r>
          </w:p>
        </w:tc>
        <w:tc>
          <w:tcPr>
            <w:tcW w:w="270" w:type="dxa"/>
            <w:vAlign w:val="bottom"/>
          </w:tcPr>
          <w:p w14:paraId="734992CD" w14:textId="77777777" w:rsidR="00F615CC" w:rsidRPr="00363A41" w:rsidRDefault="00F615CC" w:rsidP="00F615CC">
            <w:pPr>
              <w:ind w:left="-48" w:right="16"/>
              <w:jc w:val="right"/>
              <w:rPr>
                <w:rFonts w:cs="Times New Roman"/>
                <w:b/>
                <w:bCs/>
                <w:szCs w:val="22"/>
              </w:rPr>
            </w:pPr>
          </w:p>
        </w:tc>
        <w:tc>
          <w:tcPr>
            <w:tcW w:w="990" w:type="dxa"/>
            <w:vAlign w:val="bottom"/>
          </w:tcPr>
          <w:p w14:paraId="6891C4B2" w14:textId="2D691634" w:rsidR="00F615CC" w:rsidRPr="00363A41" w:rsidRDefault="00F615CC" w:rsidP="00F615CC">
            <w:pPr>
              <w:tabs>
                <w:tab w:val="decimal" w:pos="775"/>
              </w:tabs>
              <w:spacing w:line="240" w:lineRule="atLeast"/>
              <w:ind w:left="-108" w:right="-198"/>
              <w:rPr>
                <w:rFonts w:cs="Times New Roman"/>
                <w:b/>
                <w:bCs/>
                <w:szCs w:val="22"/>
              </w:rPr>
            </w:pPr>
            <w:r w:rsidRPr="00363A41">
              <w:rPr>
                <w:rFonts w:cs="Times New Roman"/>
                <w:b/>
                <w:bCs/>
                <w:szCs w:val="22"/>
              </w:rPr>
              <w:t>960</w:t>
            </w:r>
          </w:p>
        </w:tc>
        <w:tc>
          <w:tcPr>
            <w:tcW w:w="270" w:type="dxa"/>
            <w:vAlign w:val="bottom"/>
          </w:tcPr>
          <w:p w14:paraId="3B33D52E" w14:textId="77777777" w:rsidR="00F615CC" w:rsidRPr="00363A41" w:rsidRDefault="00F615CC" w:rsidP="00F615CC">
            <w:pPr>
              <w:ind w:left="-48" w:right="16"/>
              <w:jc w:val="right"/>
              <w:rPr>
                <w:rFonts w:cs="Times New Roman"/>
                <w:b/>
                <w:bCs/>
                <w:szCs w:val="22"/>
              </w:rPr>
            </w:pPr>
          </w:p>
        </w:tc>
        <w:tc>
          <w:tcPr>
            <w:tcW w:w="1080" w:type="dxa"/>
            <w:vAlign w:val="bottom"/>
          </w:tcPr>
          <w:p w14:paraId="4E860A7F" w14:textId="33859445" w:rsidR="00F615CC" w:rsidRPr="00363A41" w:rsidRDefault="00F615CC" w:rsidP="00F615CC">
            <w:pPr>
              <w:tabs>
                <w:tab w:val="decimal" w:pos="864"/>
              </w:tabs>
              <w:spacing w:line="240" w:lineRule="atLeast"/>
              <w:ind w:left="-108" w:right="-198"/>
              <w:rPr>
                <w:rFonts w:cs="Times New Roman"/>
                <w:b/>
                <w:bCs/>
                <w:szCs w:val="22"/>
              </w:rPr>
            </w:pPr>
            <w:r>
              <w:rPr>
                <w:rFonts w:cs="Times New Roman"/>
                <w:b/>
                <w:bCs/>
                <w:szCs w:val="22"/>
              </w:rPr>
              <w:t>1,045,163</w:t>
            </w:r>
          </w:p>
        </w:tc>
      </w:tr>
      <w:tr w:rsidR="00C3347F" w:rsidRPr="00363A41" w14:paraId="342BE09C" w14:textId="77777777" w:rsidTr="00C919DB">
        <w:tc>
          <w:tcPr>
            <w:tcW w:w="2340" w:type="dxa"/>
            <w:vAlign w:val="bottom"/>
          </w:tcPr>
          <w:p w14:paraId="4257304E" w14:textId="77777777" w:rsidR="00C3347F" w:rsidRPr="00363A41" w:rsidRDefault="00C3347F" w:rsidP="00C3347F">
            <w:pPr>
              <w:spacing w:line="240" w:lineRule="atLeast"/>
              <w:rPr>
                <w:rFonts w:cs="Times New Roman"/>
                <w:szCs w:val="22"/>
              </w:rPr>
            </w:pPr>
            <w:r w:rsidRPr="00363A41">
              <w:rPr>
                <w:rFonts w:cs="Times New Roman"/>
                <w:szCs w:val="22"/>
              </w:rPr>
              <w:t>Additions</w:t>
            </w:r>
          </w:p>
        </w:tc>
        <w:tc>
          <w:tcPr>
            <w:tcW w:w="1080" w:type="dxa"/>
            <w:vAlign w:val="bottom"/>
          </w:tcPr>
          <w:p w14:paraId="25E4F861" w14:textId="2AAB3DED" w:rsidR="00C3347F" w:rsidRPr="00C3347F" w:rsidRDefault="00C3347F" w:rsidP="00C3347F">
            <w:pPr>
              <w:tabs>
                <w:tab w:val="decimal" w:pos="606"/>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5C19651F" w14:textId="77777777" w:rsidR="00C3347F" w:rsidRPr="00C3347F" w:rsidRDefault="00C3347F" w:rsidP="00C3347F">
            <w:pPr>
              <w:tabs>
                <w:tab w:val="left" w:pos="736"/>
              </w:tabs>
              <w:ind w:left="-48" w:right="16" w:firstLine="286"/>
              <w:jc w:val="right"/>
              <w:rPr>
                <w:rFonts w:cs="Times New Roman"/>
                <w:szCs w:val="22"/>
              </w:rPr>
            </w:pPr>
          </w:p>
        </w:tc>
        <w:tc>
          <w:tcPr>
            <w:tcW w:w="1350" w:type="dxa"/>
            <w:vAlign w:val="bottom"/>
          </w:tcPr>
          <w:p w14:paraId="554945D4" w14:textId="06738238" w:rsidR="00C3347F" w:rsidRPr="00C3347F" w:rsidRDefault="00C3347F" w:rsidP="00C3347F">
            <w:pPr>
              <w:tabs>
                <w:tab w:val="decimal" w:pos="798"/>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7708C19C" w14:textId="77777777" w:rsidR="00C3347F" w:rsidRPr="00C3347F" w:rsidRDefault="00C3347F" w:rsidP="00C3347F">
            <w:pPr>
              <w:tabs>
                <w:tab w:val="left" w:pos="736"/>
              </w:tabs>
              <w:ind w:left="-48" w:right="16" w:firstLine="286"/>
              <w:jc w:val="center"/>
              <w:rPr>
                <w:rFonts w:cs="Times New Roman"/>
                <w:szCs w:val="22"/>
              </w:rPr>
            </w:pPr>
          </w:p>
        </w:tc>
        <w:tc>
          <w:tcPr>
            <w:tcW w:w="1260" w:type="dxa"/>
            <w:vAlign w:val="bottom"/>
          </w:tcPr>
          <w:p w14:paraId="25F87795" w14:textId="18575F02" w:rsidR="00C3347F" w:rsidRPr="00C3347F" w:rsidRDefault="00C3347F" w:rsidP="00C3347F">
            <w:pPr>
              <w:tabs>
                <w:tab w:val="decimal" w:pos="972"/>
              </w:tabs>
              <w:spacing w:line="240" w:lineRule="atLeast"/>
              <w:ind w:left="-108" w:right="-198"/>
              <w:rPr>
                <w:rFonts w:cs="Times New Roman"/>
                <w:szCs w:val="22"/>
              </w:rPr>
            </w:pPr>
            <w:r w:rsidRPr="00C3347F">
              <w:rPr>
                <w:rFonts w:cs="Times New Roman"/>
                <w:szCs w:val="22"/>
                <w:lang w:val="en-US" w:bidi="th-TH"/>
              </w:rPr>
              <w:t>2,925</w:t>
            </w:r>
          </w:p>
        </w:tc>
        <w:tc>
          <w:tcPr>
            <w:tcW w:w="270" w:type="dxa"/>
            <w:vAlign w:val="bottom"/>
          </w:tcPr>
          <w:p w14:paraId="481056FC" w14:textId="77777777" w:rsidR="00C3347F" w:rsidRPr="00C3347F" w:rsidRDefault="00C3347F" w:rsidP="00C3347F">
            <w:pPr>
              <w:ind w:left="-48" w:right="16"/>
              <w:jc w:val="right"/>
              <w:rPr>
                <w:rFonts w:cs="Times New Roman"/>
                <w:szCs w:val="22"/>
              </w:rPr>
            </w:pPr>
          </w:p>
        </w:tc>
        <w:tc>
          <w:tcPr>
            <w:tcW w:w="990" w:type="dxa"/>
            <w:vAlign w:val="bottom"/>
          </w:tcPr>
          <w:p w14:paraId="35E5E2CE" w14:textId="6AE4A032" w:rsidR="00C3347F" w:rsidRPr="00C3347F" w:rsidRDefault="00C3347F" w:rsidP="00C3347F">
            <w:pPr>
              <w:tabs>
                <w:tab w:val="decimal" w:pos="516"/>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4F3AC9D5" w14:textId="77777777" w:rsidR="00C3347F" w:rsidRPr="00C3347F" w:rsidRDefault="00C3347F" w:rsidP="00C3347F">
            <w:pPr>
              <w:tabs>
                <w:tab w:val="left" w:pos="736"/>
              </w:tabs>
              <w:ind w:left="-48" w:right="16" w:firstLine="286"/>
              <w:jc w:val="right"/>
              <w:rPr>
                <w:rFonts w:cs="Times New Roman"/>
                <w:szCs w:val="22"/>
              </w:rPr>
            </w:pPr>
          </w:p>
        </w:tc>
        <w:tc>
          <w:tcPr>
            <w:tcW w:w="1080" w:type="dxa"/>
            <w:vAlign w:val="bottom"/>
          </w:tcPr>
          <w:p w14:paraId="1D5DD7C8" w14:textId="5FE2A183" w:rsidR="00C3347F" w:rsidRPr="00C3347F" w:rsidRDefault="00C3347F" w:rsidP="00C3347F">
            <w:pPr>
              <w:tabs>
                <w:tab w:val="decimal" w:pos="864"/>
              </w:tabs>
              <w:spacing w:line="240" w:lineRule="atLeast"/>
              <w:ind w:left="-108" w:right="-198"/>
              <w:rPr>
                <w:rFonts w:cs="Times New Roman"/>
                <w:szCs w:val="22"/>
              </w:rPr>
            </w:pPr>
            <w:r w:rsidRPr="00C3347F">
              <w:rPr>
                <w:rFonts w:cs="Times New Roman"/>
                <w:szCs w:val="22"/>
                <w:lang w:val="en-US" w:bidi="th-TH"/>
              </w:rPr>
              <w:t>2,925</w:t>
            </w:r>
          </w:p>
        </w:tc>
      </w:tr>
      <w:tr w:rsidR="00C3347F" w:rsidRPr="00363A41" w14:paraId="6BADD881" w14:textId="77777777" w:rsidTr="00C919DB">
        <w:tc>
          <w:tcPr>
            <w:tcW w:w="2340" w:type="dxa"/>
            <w:vAlign w:val="bottom"/>
          </w:tcPr>
          <w:p w14:paraId="1254890E" w14:textId="77777777" w:rsidR="00C3347F" w:rsidRPr="00363A41" w:rsidRDefault="00C3347F" w:rsidP="00C3347F">
            <w:pPr>
              <w:spacing w:line="240" w:lineRule="atLeast"/>
              <w:rPr>
                <w:rFonts w:cs="Times New Roman"/>
                <w:szCs w:val="22"/>
              </w:rPr>
            </w:pPr>
            <w:r w:rsidRPr="00363A41">
              <w:rPr>
                <w:rFonts w:cs="Times New Roman"/>
                <w:szCs w:val="22"/>
              </w:rPr>
              <w:t>Disposals</w:t>
            </w:r>
          </w:p>
        </w:tc>
        <w:tc>
          <w:tcPr>
            <w:tcW w:w="1080" w:type="dxa"/>
            <w:vAlign w:val="bottom"/>
          </w:tcPr>
          <w:p w14:paraId="501AA365" w14:textId="145B0877" w:rsidR="00C3347F" w:rsidRPr="00C3347F" w:rsidRDefault="00C3347F" w:rsidP="00C3347F">
            <w:pPr>
              <w:tabs>
                <w:tab w:val="decimal" w:pos="606"/>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28FB3435" w14:textId="77777777" w:rsidR="00C3347F" w:rsidRPr="00C3347F" w:rsidRDefault="00C3347F" w:rsidP="00C3347F">
            <w:pPr>
              <w:tabs>
                <w:tab w:val="left" w:pos="736"/>
              </w:tabs>
              <w:ind w:left="-48" w:right="16" w:firstLine="286"/>
              <w:jc w:val="right"/>
              <w:rPr>
                <w:rFonts w:cs="Times New Roman"/>
                <w:szCs w:val="22"/>
              </w:rPr>
            </w:pPr>
          </w:p>
        </w:tc>
        <w:tc>
          <w:tcPr>
            <w:tcW w:w="1350" w:type="dxa"/>
            <w:vAlign w:val="bottom"/>
          </w:tcPr>
          <w:p w14:paraId="480E98EA" w14:textId="036089F6" w:rsidR="00C3347F" w:rsidRPr="00C3347F" w:rsidRDefault="00C3347F" w:rsidP="00C3347F">
            <w:pPr>
              <w:tabs>
                <w:tab w:val="decimal" w:pos="798"/>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730D23AB" w14:textId="77777777" w:rsidR="00C3347F" w:rsidRPr="00C3347F" w:rsidRDefault="00C3347F" w:rsidP="00C3347F">
            <w:pPr>
              <w:tabs>
                <w:tab w:val="left" w:pos="736"/>
              </w:tabs>
              <w:ind w:left="-48" w:right="16" w:firstLine="286"/>
              <w:jc w:val="center"/>
              <w:rPr>
                <w:rFonts w:cs="Times New Roman"/>
                <w:szCs w:val="22"/>
              </w:rPr>
            </w:pPr>
          </w:p>
        </w:tc>
        <w:tc>
          <w:tcPr>
            <w:tcW w:w="1260" w:type="dxa"/>
            <w:vAlign w:val="bottom"/>
          </w:tcPr>
          <w:p w14:paraId="5A1E4F14" w14:textId="299955D8" w:rsidR="00C3347F" w:rsidRPr="00C3347F" w:rsidRDefault="00C3347F" w:rsidP="00C3347F">
            <w:pPr>
              <w:tabs>
                <w:tab w:val="decimal" w:pos="972"/>
              </w:tabs>
              <w:spacing w:line="240" w:lineRule="atLeast"/>
              <w:ind w:left="-108" w:right="-198"/>
              <w:rPr>
                <w:rFonts w:cs="Times New Roman"/>
                <w:szCs w:val="22"/>
              </w:rPr>
            </w:pPr>
            <w:r w:rsidRPr="00C3347F">
              <w:rPr>
                <w:rFonts w:cs="Times New Roman"/>
                <w:szCs w:val="22"/>
                <w:lang w:val="en-US" w:bidi="th-TH"/>
              </w:rPr>
              <w:t>(6,837)</w:t>
            </w:r>
          </w:p>
        </w:tc>
        <w:tc>
          <w:tcPr>
            <w:tcW w:w="270" w:type="dxa"/>
            <w:vAlign w:val="bottom"/>
          </w:tcPr>
          <w:p w14:paraId="57CCAB20" w14:textId="77777777" w:rsidR="00C3347F" w:rsidRPr="00C3347F" w:rsidRDefault="00C3347F" w:rsidP="00C3347F">
            <w:pPr>
              <w:ind w:left="-48" w:right="16"/>
              <w:jc w:val="right"/>
              <w:rPr>
                <w:rFonts w:cs="Times New Roman"/>
                <w:szCs w:val="22"/>
              </w:rPr>
            </w:pPr>
          </w:p>
        </w:tc>
        <w:tc>
          <w:tcPr>
            <w:tcW w:w="990" w:type="dxa"/>
            <w:vAlign w:val="bottom"/>
          </w:tcPr>
          <w:p w14:paraId="61CDC3F0" w14:textId="7A7F1123" w:rsidR="00C3347F" w:rsidRPr="00C3347F" w:rsidRDefault="00C3347F" w:rsidP="00C3347F">
            <w:pPr>
              <w:tabs>
                <w:tab w:val="decimal" w:pos="516"/>
              </w:tabs>
              <w:spacing w:line="240" w:lineRule="atLeast"/>
              <w:ind w:left="-108" w:right="-198"/>
              <w:rPr>
                <w:rFonts w:cs="Times New Roman"/>
                <w:szCs w:val="22"/>
              </w:rPr>
            </w:pPr>
            <w:r w:rsidRPr="00C3347F">
              <w:rPr>
                <w:rFonts w:cs="Times New Roman"/>
                <w:szCs w:val="22"/>
                <w:lang w:bidi="th-TH"/>
              </w:rPr>
              <w:t>-</w:t>
            </w:r>
          </w:p>
        </w:tc>
        <w:tc>
          <w:tcPr>
            <w:tcW w:w="270" w:type="dxa"/>
            <w:vAlign w:val="bottom"/>
          </w:tcPr>
          <w:p w14:paraId="2DE2BBCF" w14:textId="77777777" w:rsidR="00C3347F" w:rsidRPr="00C3347F" w:rsidRDefault="00C3347F" w:rsidP="00C3347F">
            <w:pPr>
              <w:tabs>
                <w:tab w:val="left" w:pos="736"/>
              </w:tabs>
              <w:ind w:left="-48" w:right="16" w:firstLine="286"/>
              <w:jc w:val="right"/>
              <w:rPr>
                <w:rFonts w:cs="Times New Roman"/>
                <w:szCs w:val="22"/>
              </w:rPr>
            </w:pPr>
          </w:p>
        </w:tc>
        <w:tc>
          <w:tcPr>
            <w:tcW w:w="1080" w:type="dxa"/>
            <w:vAlign w:val="bottom"/>
          </w:tcPr>
          <w:p w14:paraId="6E4BC412" w14:textId="77C16B77" w:rsidR="00C3347F" w:rsidRPr="00C3347F" w:rsidRDefault="00C3347F" w:rsidP="00C3347F">
            <w:pPr>
              <w:tabs>
                <w:tab w:val="decimal" w:pos="864"/>
              </w:tabs>
              <w:spacing w:line="240" w:lineRule="atLeast"/>
              <w:ind w:left="-108" w:right="-198"/>
              <w:rPr>
                <w:rFonts w:cs="Times New Roman"/>
                <w:szCs w:val="22"/>
              </w:rPr>
            </w:pPr>
            <w:r w:rsidRPr="00C3347F">
              <w:rPr>
                <w:rFonts w:cs="Times New Roman"/>
                <w:szCs w:val="22"/>
                <w:lang w:val="en-US" w:bidi="th-TH"/>
              </w:rPr>
              <w:t>(6,837)</w:t>
            </w:r>
          </w:p>
        </w:tc>
      </w:tr>
      <w:tr w:rsidR="00C3347F" w:rsidRPr="00363A41" w14:paraId="1C0AB204" w14:textId="77777777" w:rsidTr="00C919DB">
        <w:tc>
          <w:tcPr>
            <w:tcW w:w="2340" w:type="dxa"/>
            <w:vAlign w:val="bottom"/>
          </w:tcPr>
          <w:p w14:paraId="0757B159" w14:textId="7B50E0E9" w:rsidR="00C3347F" w:rsidRPr="00363A41" w:rsidRDefault="00C3347F" w:rsidP="00C3347F">
            <w:pPr>
              <w:spacing w:line="240" w:lineRule="atLeast"/>
              <w:rPr>
                <w:rFonts w:cs="Times New Roman"/>
                <w:b/>
                <w:bCs/>
                <w:szCs w:val="22"/>
              </w:rPr>
            </w:pPr>
            <w:r w:rsidRPr="00363A41">
              <w:rPr>
                <w:rFonts w:cs="Times New Roman"/>
                <w:b/>
                <w:bCs/>
                <w:szCs w:val="22"/>
              </w:rPr>
              <w:t>At 31 December 202</w:t>
            </w:r>
            <w:r>
              <w:rPr>
                <w:rFonts w:cs="Times New Roman"/>
                <w:b/>
                <w:bCs/>
                <w:szCs w:val="22"/>
              </w:rPr>
              <w:t>3</w:t>
            </w:r>
          </w:p>
        </w:tc>
        <w:tc>
          <w:tcPr>
            <w:tcW w:w="1080" w:type="dxa"/>
            <w:tcBorders>
              <w:top w:val="single" w:sz="4" w:space="0" w:color="auto"/>
              <w:bottom w:val="single" w:sz="4" w:space="0" w:color="auto"/>
            </w:tcBorders>
            <w:vAlign w:val="bottom"/>
          </w:tcPr>
          <w:p w14:paraId="4A3B46C6" w14:textId="5244A8E5" w:rsidR="00C3347F" w:rsidRPr="00C3347F" w:rsidRDefault="00C3347F" w:rsidP="00C3347F">
            <w:pPr>
              <w:tabs>
                <w:tab w:val="decimal" w:pos="876"/>
              </w:tabs>
              <w:spacing w:line="240" w:lineRule="atLeast"/>
              <w:ind w:left="-108" w:right="-198"/>
              <w:rPr>
                <w:rFonts w:cs="Times New Roman"/>
                <w:b/>
                <w:bCs/>
                <w:szCs w:val="22"/>
              </w:rPr>
            </w:pPr>
            <w:r w:rsidRPr="00C3347F">
              <w:rPr>
                <w:rFonts w:cs="Times New Roman"/>
                <w:b/>
                <w:bCs/>
                <w:szCs w:val="22"/>
                <w:lang w:val="en-US" w:bidi="th-TH"/>
              </w:rPr>
              <w:t>295,993</w:t>
            </w:r>
          </w:p>
        </w:tc>
        <w:tc>
          <w:tcPr>
            <w:tcW w:w="270" w:type="dxa"/>
            <w:vAlign w:val="bottom"/>
          </w:tcPr>
          <w:p w14:paraId="5F16F08C" w14:textId="77777777" w:rsidR="00C3347F" w:rsidRPr="00C3347F" w:rsidRDefault="00C3347F" w:rsidP="00C3347F">
            <w:pPr>
              <w:ind w:left="-48" w:right="16"/>
              <w:jc w:val="right"/>
              <w:rPr>
                <w:rFonts w:cs="Times New Roman"/>
                <w:b/>
                <w:bCs/>
                <w:szCs w:val="22"/>
              </w:rPr>
            </w:pPr>
          </w:p>
        </w:tc>
        <w:tc>
          <w:tcPr>
            <w:tcW w:w="1350" w:type="dxa"/>
            <w:tcBorders>
              <w:top w:val="single" w:sz="4" w:space="0" w:color="auto"/>
              <w:bottom w:val="single" w:sz="4" w:space="0" w:color="auto"/>
            </w:tcBorders>
            <w:vAlign w:val="bottom"/>
          </w:tcPr>
          <w:p w14:paraId="0E1703CD" w14:textId="2F102BFD" w:rsidR="00C3347F" w:rsidRPr="00C3347F" w:rsidRDefault="00C3347F" w:rsidP="00C3347F">
            <w:pPr>
              <w:tabs>
                <w:tab w:val="decimal" w:pos="1168"/>
              </w:tabs>
              <w:spacing w:line="240" w:lineRule="atLeast"/>
              <w:ind w:left="-108" w:right="-198"/>
              <w:rPr>
                <w:rFonts w:cs="Times New Roman"/>
                <w:b/>
                <w:bCs/>
                <w:szCs w:val="22"/>
              </w:rPr>
            </w:pPr>
            <w:r w:rsidRPr="00C3347F">
              <w:rPr>
                <w:rFonts w:cs="Times New Roman"/>
                <w:b/>
                <w:bCs/>
                <w:szCs w:val="22"/>
                <w:lang w:bidi="th-TH"/>
              </w:rPr>
              <w:t>309,636</w:t>
            </w:r>
          </w:p>
        </w:tc>
        <w:tc>
          <w:tcPr>
            <w:tcW w:w="270" w:type="dxa"/>
            <w:vAlign w:val="bottom"/>
          </w:tcPr>
          <w:p w14:paraId="23F99A41" w14:textId="77777777" w:rsidR="00C3347F" w:rsidRPr="00C3347F" w:rsidRDefault="00C3347F" w:rsidP="00C3347F">
            <w:pPr>
              <w:tabs>
                <w:tab w:val="left" w:pos="736"/>
              </w:tabs>
              <w:ind w:left="-48" w:right="16" w:firstLine="286"/>
              <w:jc w:val="center"/>
              <w:rPr>
                <w:rFonts w:cs="Times New Roman"/>
                <w:b/>
                <w:bCs/>
                <w:szCs w:val="22"/>
              </w:rPr>
            </w:pPr>
          </w:p>
        </w:tc>
        <w:tc>
          <w:tcPr>
            <w:tcW w:w="1260" w:type="dxa"/>
            <w:tcBorders>
              <w:top w:val="single" w:sz="4" w:space="0" w:color="auto"/>
              <w:bottom w:val="single" w:sz="4" w:space="0" w:color="auto"/>
            </w:tcBorders>
            <w:vAlign w:val="bottom"/>
          </w:tcPr>
          <w:p w14:paraId="399F6DBB" w14:textId="1A7457BD" w:rsidR="00C3347F" w:rsidRPr="00C3347F" w:rsidRDefault="00C3347F" w:rsidP="00C3347F">
            <w:pPr>
              <w:tabs>
                <w:tab w:val="decimal" w:pos="972"/>
              </w:tabs>
              <w:spacing w:line="240" w:lineRule="atLeast"/>
              <w:ind w:left="-108" w:right="-198"/>
              <w:rPr>
                <w:rFonts w:cs="Times New Roman"/>
                <w:b/>
                <w:bCs/>
                <w:szCs w:val="22"/>
              </w:rPr>
            </w:pPr>
            <w:r w:rsidRPr="00C3347F">
              <w:rPr>
                <w:rFonts w:cs="Times New Roman"/>
                <w:b/>
                <w:bCs/>
                <w:szCs w:val="22"/>
                <w:lang w:bidi="th-TH"/>
              </w:rPr>
              <w:t>434,662</w:t>
            </w:r>
          </w:p>
        </w:tc>
        <w:tc>
          <w:tcPr>
            <w:tcW w:w="270" w:type="dxa"/>
            <w:vAlign w:val="bottom"/>
          </w:tcPr>
          <w:p w14:paraId="344168AA" w14:textId="77777777" w:rsidR="00C3347F" w:rsidRPr="00C3347F" w:rsidRDefault="00C3347F" w:rsidP="00C3347F">
            <w:pPr>
              <w:ind w:left="-48" w:right="16"/>
              <w:jc w:val="right"/>
              <w:rPr>
                <w:rFonts w:cs="Times New Roman"/>
                <w:b/>
                <w:bCs/>
                <w:szCs w:val="22"/>
              </w:rPr>
            </w:pPr>
          </w:p>
        </w:tc>
        <w:tc>
          <w:tcPr>
            <w:tcW w:w="990" w:type="dxa"/>
            <w:tcBorders>
              <w:top w:val="single" w:sz="4" w:space="0" w:color="auto"/>
              <w:bottom w:val="single" w:sz="4" w:space="0" w:color="auto"/>
            </w:tcBorders>
            <w:vAlign w:val="bottom"/>
          </w:tcPr>
          <w:p w14:paraId="4C591168" w14:textId="7C56A46E" w:rsidR="00C3347F" w:rsidRPr="00C3347F" w:rsidRDefault="00C3347F" w:rsidP="00C3347F">
            <w:pPr>
              <w:tabs>
                <w:tab w:val="decimal" w:pos="774"/>
              </w:tabs>
              <w:spacing w:line="240" w:lineRule="atLeast"/>
              <w:ind w:right="-198"/>
              <w:rPr>
                <w:rFonts w:cs="Times New Roman"/>
                <w:b/>
                <w:bCs/>
                <w:szCs w:val="22"/>
              </w:rPr>
            </w:pPr>
            <w:r w:rsidRPr="00C3347F">
              <w:rPr>
                <w:rFonts w:cs="Times New Roman"/>
                <w:b/>
                <w:bCs/>
                <w:szCs w:val="22"/>
                <w:lang w:val="en-US" w:bidi="th-TH"/>
              </w:rPr>
              <w:t>960</w:t>
            </w:r>
          </w:p>
        </w:tc>
        <w:tc>
          <w:tcPr>
            <w:tcW w:w="270" w:type="dxa"/>
            <w:vAlign w:val="bottom"/>
          </w:tcPr>
          <w:p w14:paraId="0FFD9FD8" w14:textId="77777777" w:rsidR="00C3347F" w:rsidRPr="00C3347F" w:rsidRDefault="00C3347F" w:rsidP="00C3347F">
            <w:pPr>
              <w:ind w:left="-48" w:right="16"/>
              <w:jc w:val="right"/>
              <w:rPr>
                <w:rFonts w:cs="Times New Roman"/>
                <w:b/>
                <w:bCs/>
                <w:szCs w:val="22"/>
              </w:rPr>
            </w:pPr>
          </w:p>
        </w:tc>
        <w:tc>
          <w:tcPr>
            <w:tcW w:w="1080" w:type="dxa"/>
            <w:tcBorders>
              <w:top w:val="single" w:sz="4" w:space="0" w:color="auto"/>
              <w:bottom w:val="single" w:sz="4" w:space="0" w:color="auto"/>
            </w:tcBorders>
            <w:vAlign w:val="bottom"/>
          </w:tcPr>
          <w:p w14:paraId="0FE9EBE0" w14:textId="22EF07B3" w:rsidR="00C3347F" w:rsidRPr="00C3347F" w:rsidRDefault="00C3347F" w:rsidP="00C3347F">
            <w:pPr>
              <w:tabs>
                <w:tab w:val="decimal" w:pos="864"/>
              </w:tabs>
              <w:spacing w:line="240" w:lineRule="atLeast"/>
              <w:ind w:left="-108" w:right="-198"/>
              <w:rPr>
                <w:rFonts w:cs="Times New Roman"/>
                <w:b/>
                <w:bCs/>
                <w:szCs w:val="22"/>
              </w:rPr>
            </w:pPr>
            <w:r w:rsidRPr="00C3347F">
              <w:rPr>
                <w:rFonts w:cs="Times New Roman"/>
                <w:b/>
                <w:bCs/>
                <w:szCs w:val="22"/>
                <w:lang w:bidi="th-TH"/>
              </w:rPr>
              <w:t>1,041,251</w:t>
            </w:r>
          </w:p>
        </w:tc>
      </w:tr>
      <w:tr w:rsidR="00C3347F" w:rsidRPr="00363A41" w14:paraId="061858D3" w14:textId="77777777" w:rsidTr="002B4FA8">
        <w:tc>
          <w:tcPr>
            <w:tcW w:w="2340" w:type="dxa"/>
            <w:vAlign w:val="bottom"/>
          </w:tcPr>
          <w:p w14:paraId="615BFB6C" w14:textId="77777777" w:rsidR="00C3347F" w:rsidRPr="00363A41" w:rsidRDefault="00C3347F" w:rsidP="00C3347F">
            <w:pPr>
              <w:spacing w:line="240" w:lineRule="atLeast"/>
              <w:rPr>
                <w:rFonts w:cs="Times New Roman"/>
                <w:b/>
                <w:bCs/>
                <w:szCs w:val="22"/>
              </w:rPr>
            </w:pPr>
          </w:p>
        </w:tc>
        <w:tc>
          <w:tcPr>
            <w:tcW w:w="1080" w:type="dxa"/>
            <w:tcBorders>
              <w:top w:val="single" w:sz="4" w:space="0" w:color="auto"/>
            </w:tcBorders>
            <w:vAlign w:val="bottom"/>
          </w:tcPr>
          <w:p w14:paraId="20C95260" w14:textId="77777777" w:rsidR="00C3347F" w:rsidRPr="00363A41" w:rsidRDefault="00C3347F" w:rsidP="00C3347F">
            <w:pPr>
              <w:tabs>
                <w:tab w:val="decimal" w:pos="876"/>
              </w:tabs>
              <w:spacing w:line="240" w:lineRule="atLeast"/>
              <w:ind w:left="-108" w:right="-198"/>
              <w:rPr>
                <w:rFonts w:cs="Times New Roman"/>
                <w:szCs w:val="22"/>
              </w:rPr>
            </w:pPr>
          </w:p>
        </w:tc>
        <w:tc>
          <w:tcPr>
            <w:tcW w:w="270" w:type="dxa"/>
            <w:vAlign w:val="bottom"/>
          </w:tcPr>
          <w:p w14:paraId="6669F52E" w14:textId="77777777" w:rsidR="00C3347F" w:rsidRPr="00363A41" w:rsidRDefault="00C3347F" w:rsidP="00C3347F">
            <w:pPr>
              <w:ind w:left="-48" w:right="16"/>
              <w:jc w:val="right"/>
              <w:rPr>
                <w:rFonts w:cs="Times New Roman"/>
                <w:szCs w:val="22"/>
              </w:rPr>
            </w:pPr>
          </w:p>
        </w:tc>
        <w:tc>
          <w:tcPr>
            <w:tcW w:w="1350" w:type="dxa"/>
            <w:tcBorders>
              <w:top w:val="single" w:sz="4" w:space="0" w:color="auto"/>
            </w:tcBorders>
            <w:vAlign w:val="bottom"/>
          </w:tcPr>
          <w:p w14:paraId="09EFCA6B"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4F352324" w14:textId="77777777" w:rsidR="00C3347F" w:rsidRPr="00363A41" w:rsidRDefault="00C3347F" w:rsidP="00C3347F">
            <w:pPr>
              <w:ind w:left="-48" w:right="16"/>
              <w:jc w:val="right"/>
              <w:rPr>
                <w:rFonts w:cs="Times New Roman"/>
                <w:szCs w:val="22"/>
              </w:rPr>
            </w:pPr>
          </w:p>
        </w:tc>
        <w:tc>
          <w:tcPr>
            <w:tcW w:w="1260" w:type="dxa"/>
            <w:tcBorders>
              <w:top w:val="single" w:sz="4" w:space="0" w:color="auto"/>
            </w:tcBorders>
            <w:vAlign w:val="bottom"/>
          </w:tcPr>
          <w:p w14:paraId="449205BA"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30F28EC2" w14:textId="77777777" w:rsidR="00C3347F" w:rsidRPr="00363A41" w:rsidRDefault="00C3347F" w:rsidP="00C3347F">
            <w:pPr>
              <w:ind w:left="-48" w:right="16"/>
              <w:jc w:val="right"/>
              <w:rPr>
                <w:rFonts w:cs="Times New Roman"/>
                <w:szCs w:val="22"/>
              </w:rPr>
            </w:pPr>
          </w:p>
        </w:tc>
        <w:tc>
          <w:tcPr>
            <w:tcW w:w="990" w:type="dxa"/>
            <w:tcBorders>
              <w:top w:val="single" w:sz="4" w:space="0" w:color="auto"/>
            </w:tcBorders>
            <w:vAlign w:val="bottom"/>
          </w:tcPr>
          <w:p w14:paraId="645B6850" w14:textId="77777777" w:rsidR="00C3347F" w:rsidRPr="00363A41" w:rsidRDefault="00C3347F" w:rsidP="00C3347F">
            <w:pPr>
              <w:tabs>
                <w:tab w:val="decimal" w:pos="868"/>
              </w:tabs>
              <w:spacing w:line="240" w:lineRule="atLeast"/>
              <w:ind w:left="-108" w:right="-198"/>
              <w:rPr>
                <w:rFonts w:cs="Times New Roman"/>
                <w:szCs w:val="22"/>
              </w:rPr>
            </w:pPr>
          </w:p>
        </w:tc>
        <w:tc>
          <w:tcPr>
            <w:tcW w:w="270" w:type="dxa"/>
            <w:vAlign w:val="bottom"/>
          </w:tcPr>
          <w:p w14:paraId="21BDBBFA" w14:textId="77777777" w:rsidR="00C3347F" w:rsidRPr="00363A41" w:rsidRDefault="00C3347F" w:rsidP="00C3347F">
            <w:pPr>
              <w:ind w:left="-48" w:right="16"/>
              <w:jc w:val="right"/>
              <w:rPr>
                <w:rFonts w:cs="Times New Roman"/>
                <w:szCs w:val="22"/>
              </w:rPr>
            </w:pPr>
          </w:p>
        </w:tc>
        <w:tc>
          <w:tcPr>
            <w:tcW w:w="1080" w:type="dxa"/>
            <w:tcBorders>
              <w:top w:val="single" w:sz="4" w:space="0" w:color="auto"/>
            </w:tcBorders>
            <w:vAlign w:val="bottom"/>
          </w:tcPr>
          <w:p w14:paraId="06E1236A"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4D492A9F" w14:textId="77777777" w:rsidTr="002B4FA8">
        <w:tc>
          <w:tcPr>
            <w:tcW w:w="2340" w:type="dxa"/>
            <w:vAlign w:val="bottom"/>
          </w:tcPr>
          <w:p w14:paraId="6F145CC8" w14:textId="77777777" w:rsidR="00C3347F" w:rsidRPr="00363A41" w:rsidRDefault="00C3347F" w:rsidP="00C3347F">
            <w:pPr>
              <w:spacing w:line="240" w:lineRule="atLeast"/>
              <w:ind w:right="-90"/>
              <w:rPr>
                <w:rFonts w:cs="Times New Roman"/>
                <w:b/>
                <w:bCs/>
                <w:i/>
                <w:iCs/>
                <w:szCs w:val="22"/>
              </w:rPr>
            </w:pPr>
            <w:r w:rsidRPr="00363A41">
              <w:rPr>
                <w:rFonts w:cs="Times New Roman"/>
                <w:b/>
                <w:bCs/>
                <w:i/>
                <w:iCs/>
                <w:szCs w:val="22"/>
                <w:lang w:val="en-US" w:bidi="th-TH"/>
              </w:rPr>
              <w:t>D</w:t>
            </w:r>
            <w:proofErr w:type="spellStart"/>
            <w:r w:rsidRPr="00363A41">
              <w:rPr>
                <w:rFonts w:cs="Times New Roman"/>
                <w:b/>
                <w:bCs/>
                <w:i/>
                <w:iCs/>
                <w:szCs w:val="22"/>
              </w:rPr>
              <w:t>epreciation</w:t>
            </w:r>
            <w:proofErr w:type="spellEnd"/>
          </w:p>
        </w:tc>
        <w:tc>
          <w:tcPr>
            <w:tcW w:w="1080" w:type="dxa"/>
            <w:vAlign w:val="bottom"/>
          </w:tcPr>
          <w:p w14:paraId="7B386574" w14:textId="77777777" w:rsidR="00C3347F" w:rsidRPr="00363A41" w:rsidRDefault="00C3347F" w:rsidP="00C3347F">
            <w:pPr>
              <w:tabs>
                <w:tab w:val="decimal" w:pos="876"/>
              </w:tabs>
              <w:spacing w:line="240" w:lineRule="atLeast"/>
              <w:ind w:left="-108" w:right="-198"/>
              <w:rPr>
                <w:rFonts w:cs="Times New Roman"/>
                <w:szCs w:val="22"/>
              </w:rPr>
            </w:pPr>
          </w:p>
        </w:tc>
        <w:tc>
          <w:tcPr>
            <w:tcW w:w="270" w:type="dxa"/>
            <w:vAlign w:val="bottom"/>
          </w:tcPr>
          <w:p w14:paraId="3D991CA2" w14:textId="77777777" w:rsidR="00C3347F" w:rsidRPr="00363A41" w:rsidRDefault="00C3347F" w:rsidP="00C3347F">
            <w:pPr>
              <w:ind w:left="-48" w:right="16"/>
              <w:jc w:val="right"/>
              <w:rPr>
                <w:rFonts w:cs="Times New Roman"/>
                <w:szCs w:val="22"/>
              </w:rPr>
            </w:pPr>
          </w:p>
        </w:tc>
        <w:tc>
          <w:tcPr>
            <w:tcW w:w="1350" w:type="dxa"/>
            <w:vAlign w:val="bottom"/>
          </w:tcPr>
          <w:p w14:paraId="35EC58AE"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4712DF48" w14:textId="77777777" w:rsidR="00C3347F" w:rsidRPr="00363A41" w:rsidRDefault="00C3347F" w:rsidP="00C3347F">
            <w:pPr>
              <w:ind w:left="-48" w:right="16"/>
              <w:jc w:val="right"/>
              <w:rPr>
                <w:rFonts w:cs="Times New Roman"/>
                <w:szCs w:val="22"/>
              </w:rPr>
            </w:pPr>
          </w:p>
        </w:tc>
        <w:tc>
          <w:tcPr>
            <w:tcW w:w="1260" w:type="dxa"/>
            <w:vAlign w:val="bottom"/>
          </w:tcPr>
          <w:p w14:paraId="3A0C9F5A"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114A2381" w14:textId="77777777" w:rsidR="00C3347F" w:rsidRPr="00363A41" w:rsidRDefault="00C3347F" w:rsidP="00C3347F">
            <w:pPr>
              <w:ind w:left="-48" w:right="16"/>
              <w:jc w:val="right"/>
              <w:rPr>
                <w:rFonts w:cs="Times New Roman"/>
                <w:szCs w:val="22"/>
              </w:rPr>
            </w:pPr>
          </w:p>
        </w:tc>
        <w:tc>
          <w:tcPr>
            <w:tcW w:w="990" w:type="dxa"/>
            <w:vAlign w:val="bottom"/>
          </w:tcPr>
          <w:p w14:paraId="6440BD3D" w14:textId="77777777" w:rsidR="00C3347F" w:rsidRPr="00363A41" w:rsidRDefault="00C3347F" w:rsidP="00C3347F">
            <w:pPr>
              <w:tabs>
                <w:tab w:val="decimal" w:pos="868"/>
              </w:tabs>
              <w:spacing w:line="240" w:lineRule="atLeast"/>
              <w:ind w:left="-108" w:right="-198"/>
              <w:rPr>
                <w:rFonts w:cs="Times New Roman"/>
                <w:szCs w:val="22"/>
              </w:rPr>
            </w:pPr>
          </w:p>
        </w:tc>
        <w:tc>
          <w:tcPr>
            <w:tcW w:w="270" w:type="dxa"/>
            <w:vAlign w:val="bottom"/>
          </w:tcPr>
          <w:p w14:paraId="22A8C1E7" w14:textId="77777777" w:rsidR="00C3347F" w:rsidRPr="00363A41" w:rsidRDefault="00C3347F" w:rsidP="00C3347F">
            <w:pPr>
              <w:ind w:left="-48" w:right="16"/>
              <w:jc w:val="right"/>
              <w:rPr>
                <w:rFonts w:cs="Times New Roman"/>
                <w:szCs w:val="22"/>
              </w:rPr>
            </w:pPr>
          </w:p>
        </w:tc>
        <w:tc>
          <w:tcPr>
            <w:tcW w:w="1080" w:type="dxa"/>
            <w:vAlign w:val="bottom"/>
          </w:tcPr>
          <w:p w14:paraId="3F236E3F"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53672562" w14:textId="77777777" w:rsidTr="00A55AAB">
        <w:tc>
          <w:tcPr>
            <w:tcW w:w="2340" w:type="dxa"/>
            <w:vAlign w:val="bottom"/>
          </w:tcPr>
          <w:p w14:paraId="0AF4F766" w14:textId="3F84C057" w:rsidR="00C3347F" w:rsidRPr="00363A41" w:rsidRDefault="00C3347F" w:rsidP="00C3347F">
            <w:pPr>
              <w:spacing w:line="240" w:lineRule="atLeast"/>
              <w:rPr>
                <w:rFonts w:cs="Times New Roman"/>
                <w:szCs w:val="22"/>
              </w:rPr>
            </w:pPr>
            <w:r w:rsidRPr="00363A41">
              <w:rPr>
                <w:rFonts w:cs="Times New Roman"/>
                <w:szCs w:val="22"/>
              </w:rPr>
              <w:t>At 1 January 202</w:t>
            </w:r>
            <w:r>
              <w:rPr>
                <w:rFonts w:cs="Times New Roman"/>
                <w:szCs w:val="22"/>
              </w:rPr>
              <w:t>2</w:t>
            </w:r>
          </w:p>
        </w:tc>
        <w:tc>
          <w:tcPr>
            <w:tcW w:w="1080" w:type="dxa"/>
            <w:vAlign w:val="bottom"/>
          </w:tcPr>
          <w:p w14:paraId="72C3AB2A" w14:textId="1386135A" w:rsidR="00C3347F" w:rsidRPr="00964092" w:rsidRDefault="00C3347F" w:rsidP="00C3347F">
            <w:pPr>
              <w:tabs>
                <w:tab w:val="decimal" w:pos="606"/>
              </w:tabs>
              <w:spacing w:line="240" w:lineRule="atLeast"/>
              <w:ind w:left="-108" w:right="-198"/>
              <w:rPr>
                <w:rFonts w:cs="Times New Roman"/>
                <w:szCs w:val="22"/>
              </w:rPr>
            </w:pPr>
            <w:r w:rsidRPr="00964092">
              <w:rPr>
                <w:rFonts w:cs="Times New Roman"/>
                <w:szCs w:val="22"/>
              </w:rPr>
              <w:t>-</w:t>
            </w:r>
          </w:p>
        </w:tc>
        <w:tc>
          <w:tcPr>
            <w:tcW w:w="270" w:type="dxa"/>
            <w:vAlign w:val="bottom"/>
          </w:tcPr>
          <w:p w14:paraId="578A636A" w14:textId="77777777" w:rsidR="00C3347F" w:rsidRPr="00964092" w:rsidRDefault="00C3347F" w:rsidP="00C3347F">
            <w:pPr>
              <w:tabs>
                <w:tab w:val="decimal" w:pos="432"/>
              </w:tabs>
              <w:spacing w:line="240" w:lineRule="atLeast"/>
              <w:ind w:left="-108" w:right="-198"/>
              <w:rPr>
                <w:rFonts w:cs="Times New Roman"/>
                <w:szCs w:val="22"/>
              </w:rPr>
            </w:pPr>
          </w:p>
        </w:tc>
        <w:tc>
          <w:tcPr>
            <w:tcW w:w="1350" w:type="dxa"/>
            <w:vAlign w:val="bottom"/>
          </w:tcPr>
          <w:p w14:paraId="7314CEC5" w14:textId="5044F330" w:rsidR="00C3347F" w:rsidRPr="00F615CC" w:rsidRDefault="00C3347F" w:rsidP="00C3347F">
            <w:pPr>
              <w:tabs>
                <w:tab w:val="decimal" w:pos="1168"/>
              </w:tabs>
              <w:spacing w:line="240" w:lineRule="atLeast"/>
              <w:ind w:left="-108" w:right="-198"/>
              <w:rPr>
                <w:rFonts w:cs="Times New Roman"/>
                <w:szCs w:val="22"/>
              </w:rPr>
            </w:pPr>
            <w:r w:rsidRPr="00F615CC">
              <w:rPr>
                <w:rFonts w:cs="Times New Roman"/>
                <w:szCs w:val="22"/>
              </w:rPr>
              <w:t>111,828</w:t>
            </w:r>
          </w:p>
        </w:tc>
        <w:tc>
          <w:tcPr>
            <w:tcW w:w="270" w:type="dxa"/>
            <w:vAlign w:val="bottom"/>
          </w:tcPr>
          <w:p w14:paraId="004D3FAD" w14:textId="77777777" w:rsidR="00C3347F" w:rsidRPr="00F615CC" w:rsidRDefault="00C3347F" w:rsidP="00C3347F">
            <w:pPr>
              <w:tabs>
                <w:tab w:val="decimal" w:pos="1168"/>
              </w:tabs>
              <w:spacing w:line="240" w:lineRule="atLeast"/>
              <w:ind w:left="-108" w:right="-198"/>
              <w:rPr>
                <w:rFonts w:cs="Times New Roman"/>
                <w:szCs w:val="22"/>
              </w:rPr>
            </w:pPr>
          </w:p>
        </w:tc>
        <w:tc>
          <w:tcPr>
            <w:tcW w:w="1260" w:type="dxa"/>
            <w:vAlign w:val="bottom"/>
          </w:tcPr>
          <w:p w14:paraId="2E9076BD" w14:textId="288ABCF0" w:rsidR="00C3347F" w:rsidRPr="00F615CC" w:rsidRDefault="00C3347F" w:rsidP="00C3347F">
            <w:pPr>
              <w:tabs>
                <w:tab w:val="decimal" w:pos="972"/>
              </w:tabs>
              <w:spacing w:line="240" w:lineRule="atLeast"/>
              <w:ind w:left="-108" w:right="-198"/>
              <w:rPr>
                <w:rFonts w:cs="Times New Roman"/>
                <w:szCs w:val="22"/>
              </w:rPr>
            </w:pPr>
            <w:r w:rsidRPr="00F615CC">
              <w:rPr>
                <w:rFonts w:cs="Times New Roman"/>
                <w:szCs w:val="22"/>
              </w:rPr>
              <w:t>429,018</w:t>
            </w:r>
          </w:p>
        </w:tc>
        <w:tc>
          <w:tcPr>
            <w:tcW w:w="270" w:type="dxa"/>
            <w:vAlign w:val="bottom"/>
          </w:tcPr>
          <w:p w14:paraId="7727EE8D" w14:textId="77777777" w:rsidR="00C3347F" w:rsidRPr="00F615CC" w:rsidRDefault="00C3347F" w:rsidP="00C3347F">
            <w:pPr>
              <w:tabs>
                <w:tab w:val="decimal" w:pos="1168"/>
              </w:tabs>
              <w:spacing w:line="240" w:lineRule="atLeast"/>
              <w:ind w:left="-108" w:right="-198"/>
              <w:rPr>
                <w:rFonts w:cs="Times New Roman"/>
                <w:szCs w:val="22"/>
              </w:rPr>
            </w:pPr>
          </w:p>
        </w:tc>
        <w:tc>
          <w:tcPr>
            <w:tcW w:w="990" w:type="dxa"/>
            <w:vAlign w:val="bottom"/>
          </w:tcPr>
          <w:p w14:paraId="51F780CC" w14:textId="3C8D0383" w:rsidR="00C3347F" w:rsidRPr="00F615CC" w:rsidRDefault="00C3347F" w:rsidP="00C3347F">
            <w:pPr>
              <w:tabs>
                <w:tab w:val="decimal" w:pos="775"/>
              </w:tabs>
              <w:spacing w:line="240" w:lineRule="atLeast"/>
              <w:ind w:left="-108" w:right="-198"/>
              <w:rPr>
                <w:rFonts w:cs="Times New Roman"/>
                <w:szCs w:val="22"/>
              </w:rPr>
            </w:pPr>
            <w:r w:rsidRPr="00F615CC">
              <w:rPr>
                <w:rFonts w:cs="Times New Roman"/>
                <w:szCs w:val="22"/>
              </w:rPr>
              <w:t>960</w:t>
            </w:r>
          </w:p>
        </w:tc>
        <w:tc>
          <w:tcPr>
            <w:tcW w:w="270" w:type="dxa"/>
            <w:vAlign w:val="bottom"/>
          </w:tcPr>
          <w:p w14:paraId="1F14E967" w14:textId="77777777" w:rsidR="00C3347F" w:rsidRPr="00F615CC" w:rsidRDefault="00C3347F" w:rsidP="00C3347F">
            <w:pPr>
              <w:tabs>
                <w:tab w:val="decimal" w:pos="1168"/>
              </w:tabs>
              <w:spacing w:line="240" w:lineRule="atLeast"/>
              <w:ind w:left="-108" w:right="-198"/>
              <w:rPr>
                <w:rFonts w:cs="Times New Roman"/>
                <w:szCs w:val="22"/>
              </w:rPr>
            </w:pPr>
          </w:p>
        </w:tc>
        <w:tc>
          <w:tcPr>
            <w:tcW w:w="1080" w:type="dxa"/>
            <w:vAlign w:val="bottom"/>
          </w:tcPr>
          <w:p w14:paraId="004ADF5A" w14:textId="2B1A57A2" w:rsidR="00C3347F" w:rsidRPr="00F615CC" w:rsidRDefault="00C3347F" w:rsidP="00C3347F">
            <w:pPr>
              <w:tabs>
                <w:tab w:val="decimal" w:pos="864"/>
              </w:tabs>
              <w:spacing w:line="240" w:lineRule="atLeast"/>
              <w:ind w:left="-108" w:right="-198"/>
              <w:rPr>
                <w:rFonts w:cs="Times New Roman"/>
                <w:szCs w:val="22"/>
              </w:rPr>
            </w:pPr>
            <w:r w:rsidRPr="00F615CC">
              <w:rPr>
                <w:rFonts w:cs="Times New Roman"/>
                <w:szCs w:val="22"/>
              </w:rPr>
              <w:t>541,806</w:t>
            </w:r>
          </w:p>
        </w:tc>
      </w:tr>
      <w:tr w:rsidR="00C3347F" w:rsidRPr="00363A41" w14:paraId="004465C5" w14:textId="77777777" w:rsidTr="002B4FA8">
        <w:tc>
          <w:tcPr>
            <w:tcW w:w="2340" w:type="dxa"/>
            <w:vAlign w:val="bottom"/>
          </w:tcPr>
          <w:p w14:paraId="37120874" w14:textId="77777777" w:rsidR="00C3347F" w:rsidRPr="00363A41" w:rsidRDefault="00C3347F" w:rsidP="00C3347F">
            <w:pPr>
              <w:spacing w:line="240" w:lineRule="atLeast"/>
              <w:rPr>
                <w:rFonts w:cs="Times New Roman"/>
                <w:szCs w:val="22"/>
              </w:rPr>
            </w:pPr>
            <w:r w:rsidRPr="00363A41">
              <w:rPr>
                <w:rFonts w:cs="Times New Roman"/>
                <w:szCs w:val="22"/>
              </w:rPr>
              <w:t>Depreciation charge</w:t>
            </w:r>
          </w:p>
        </w:tc>
        <w:tc>
          <w:tcPr>
            <w:tcW w:w="1080" w:type="dxa"/>
            <w:vAlign w:val="bottom"/>
          </w:tcPr>
          <w:p w14:paraId="49DB28ED" w14:textId="77777777" w:rsidR="00C3347F" w:rsidRPr="00363A41" w:rsidRDefault="00C3347F" w:rsidP="00C3347F">
            <w:pPr>
              <w:tabs>
                <w:tab w:val="decimal" w:pos="606"/>
              </w:tabs>
              <w:spacing w:line="240" w:lineRule="atLeast"/>
              <w:ind w:left="-108" w:right="-198"/>
              <w:rPr>
                <w:rFonts w:cs="Times New Roman"/>
                <w:szCs w:val="22"/>
              </w:rPr>
            </w:pPr>
          </w:p>
        </w:tc>
        <w:tc>
          <w:tcPr>
            <w:tcW w:w="270" w:type="dxa"/>
            <w:vAlign w:val="bottom"/>
          </w:tcPr>
          <w:p w14:paraId="77BDDD51" w14:textId="77777777" w:rsidR="00C3347F" w:rsidRPr="00363A41" w:rsidRDefault="00C3347F" w:rsidP="00C3347F">
            <w:pPr>
              <w:tabs>
                <w:tab w:val="left" w:pos="736"/>
              </w:tabs>
              <w:ind w:left="-48" w:right="16" w:firstLine="286"/>
              <w:jc w:val="right"/>
              <w:rPr>
                <w:rFonts w:cs="Times New Roman"/>
                <w:szCs w:val="22"/>
              </w:rPr>
            </w:pPr>
          </w:p>
        </w:tc>
        <w:tc>
          <w:tcPr>
            <w:tcW w:w="1350" w:type="dxa"/>
            <w:vAlign w:val="bottom"/>
          </w:tcPr>
          <w:p w14:paraId="49E068BB"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411EB4F6" w14:textId="77777777" w:rsidR="00C3347F" w:rsidRPr="00363A41" w:rsidRDefault="00C3347F" w:rsidP="00C3347F">
            <w:pPr>
              <w:ind w:left="-48" w:right="16"/>
              <w:jc w:val="right"/>
              <w:rPr>
                <w:rFonts w:cs="Times New Roman"/>
                <w:szCs w:val="22"/>
              </w:rPr>
            </w:pPr>
          </w:p>
        </w:tc>
        <w:tc>
          <w:tcPr>
            <w:tcW w:w="1260" w:type="dxa"/>
            <w:vAlign w:val="bottom"/>
          </w:tcPr>
          <w:p w14:paraId="521111D7"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73E64217" w14:textId="77777777" w:rsidR="00C3347F" w:rsidRPr="00363A41" w:rsidRDefault="00C3347F" w:rsidP="00C3347F">
            <w:pPr>
              <w:ind w:left="-48" w:right="16"/>
              <w:jc w:val="right"/>
              <w:rPr>
                <w:rFonts w:cs="Times New Roman"/>
                <w:szCs w:val="22"/>
              </w:rPr>
            </w:pPr>
          </w:p>
        </w:tc>
        <w:tc>
          <w:tcPr>
            <w:tcW w:w="990" w:type="dxa"/>
            <w:vAlign w:val="bottom"/>
          </w:tcPr>
          <w:p w14:paraId="63825627" w14:textId="77777777" w:rsidR="00C3347F" w:rsidRPr="00363A41" w:rsidRDefault="00C3347F" w:rsidP="00C3347F">
            <w:pPr>
              <w:tabs>
                <w:tab w:val="decimal" w:pos="775"/>
              </w:tabs>
              <w:spacing w:line="240" w:lineRule="atLeast"/>
              <w:ind w:left="-108" w:right="-198"/>
              <w:rPr>
                <w:rFonts w:cs="Times New Roman"/>
                <w:szCs w:val="22"/>
              </w:rPr>
            </w:pPr>
          </w:p>
        </w:tc>
        <w:tc>
          <w:tcPr>
            <w:tcW w:w="270" w:type="dxa"/>
            <w:vAlign w:val="bottom"/>
          </w:tcPr>
          <w:p w14:paraId="1A30024B" w14:textId="77777777" w:rsidR="00C3347F" w:rsidRPr="00363A41" w:rsidRDefault="00C3347F" w:rsidP="00C3347F">
            <w:pPr>
              <w:ind w:left="-48" w:right="16"/>
              <w:jc w:val="right"/>
              <w:rPr>
                <w:rFonts w:cs="Times New Roman"/>
                <w:szCs w:val="22"/>
              </w:rPr>
            </w:pPr>
          </w:p>
        </w:tc>
        <w:tc>
          <w:tcPr>
            <w:tcW w:w="1080" w:type="dxa"/>
            <w:vAlign w:val="bottom"/>
          </w:tcPr>
          <w:p w14:paraId="3ED4AED8"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69AE14EF" w14:textId="77777777" w:rsidTr="00615428">
        <w:tc>
          <w:tcPr>
            <w:tcW w:w="2340" w:type="dxa"/>
            <w:vAlign w:val="bottom"/>
          </w:tcPr>
          <w:p w14:paraId="5B00ED1D" w14:textId="77777777" w:rsidR="00C3347F" w:rsidRPr="00363A41" w:rsidRDefault="00C3347F" w:rsidP="00C3347F">
            <w:pPr>
              <w:spacing w:line="240" w:lineRule="atLeast"/>
              <w:rPr>
                <w:rFonts w:cs="Times New Roman"/>
                <w:szCs w:val="22"/>
              </w:rPr>
            </w:pPr>
            <w:r w:rsidRPr="00363A41">
              <w:rPr>
                <w:rFonts w:cs="Times New Roman"/>
                <w:szCs w:val="22"/>
              </w:rPr>
              <w:t xml:space="preserve">   for the year</w:t>
            </w:r>
          </w:p>
        </w:tc>
        <w:tc>
          <w:tcPr>
            <w:tcW w:w="1080" w:type="dxa"/>
          </w:tcPr>
          <w:p w14:paraId="4D95545E" w14:textId="3A6F829F" w:rsidR="00C3347F" w:rsidRPr="00363A41" w:rsidRDefault="00C3347F" w:rsidP="00C3347F">
            <w:pPr>
              <w:tabs>
                <w:tab w:val="decimal" w:pos="606"/>
              </w:tabs>
              <w:spacing w:line="240" w:lineRule="atLeast"/>
              <w:ind w:left="-108" w:right="-198"/>
              <w:rPr>
                <w:rFonts w:cs="Times New Roman"/>
                <w:szCs w:val="22"/>
              </w:rPr>
            </w:pPr>
            <w:r w:rsidRPr="00363A41">
              <w:rPr>
                <w:rFonts w:cs="Times New Roman"/>
                <w:szCs w:val="22"/>
              </w:rPr>
              <w:t>-</w:t>
            </w:r>
          </w:p>
        </w:tc>
        <w:tc>
          <w:tcPr>
            <w:tcW w:w="270" w:type="dxa"/>
            <w:vAlign w:val="bottom"/>
          </w:tcPr>
          <w:p w14:paraId="74D27269" w14:textId="77777777" w:rsidR="00C3347F" w:rsidRPr="00363A41" w:rsidRDefault="00C3347F" w:rsidP="00C3347F">
            <w:pPr>
              <w:tabs>
                <w:tab w:val="left" w:pos="736"/>
              </w:tabs>
              <w:ind w:left="-48" w:right="16" w:firstLine="286"/>
              <w:jc w:val="right"/>
              <w:rPr>
                <w:rFonts w:cs="Times New Roman"/>
                <w:szCs w:val="22"/>
              </w:rPr>
            </w:pPr>
          </w:p>
        </w:tc>
        <w:tc>
          <w:tcPr>
            <w:tcW w:w="1350" w:type="dxa"/>
            <w:vAlign w:val="bottom"/>
          </w:tcPr>
          <w:p w14:paraId="487C254C" w14:textId="2C735CD0" w:rsidR="00C3347F" w:rsidRPr="00363A41" w:rsidRDefault="00C3347F" w:rsidP="00C3347F">
            <w:pPr>
              <w:tabs>
                <w:tab w:val="decimal" w:pos="1168"/>
              </w:tabs>
              <w:spacing w:line="240" w:lineRule="atLeast"/>
              <w:ind w:left="-108" w:right="-198"/>
              <w:rPr>
                <w:rFonts w:cs="Times New Roman"/>
                <w:szCs w:val="22"/>
              </w:rPr>
            </w:pPr>
            <w:r w:rsidRPr="00363A41">
              <w:rPr>
                <w:rFonts w:cs="Times New Roman"/>
                <w:szCs w:val="22"/>
              </w:rPr>
              <w:t>12,385</w:t>
            </w:r>
          </w:p>
        </w:tc>
        <w:tc>
          <w:tcPr>
            <w:tcW w:w="270" w:type="dxa"/>
            <w:vAlign w:val="bottom"/>
          </w:tcPr>
          <w:p w14:paraId="5DAFB7E3" w14:textId="77777777" w:rsidR="00C3347F" w:rsidRPr="00363A41" w:rsidRDefault="00C3347F" w:rsidP="00C3347F">
            <w:pPr>
              <w:ind w:left="-48" w:right="16"/>
              <w:jc w:val="right"/>
              <w:rPr>
                <w:rFonts w:cs="Times New Roman"/>
                <w:szCs w:val="22"/>
              </w:rPr>
            </w:pPr>
          </w:p>
        </w:tc>
        <w:tc>
          <w:tcPr>
            <w:tcW w:w="1260" w:type="dxa"/>
            <w:vAlign w:val="bottom"/>
          </w:tcPr>
          <w:p w14:paraId="392E7328" w14:textId="33B143A2" w:rsidR="00C3347F" w:rsidRPr="00363A41" w:rsidRDefault="00C3347F" w:rsidP="00C3347F">
            <w:pPr>
              <w:tabs>
                <w:tab w:val="decimal" w:pos="972"/>
              </w:tabs>
              <w:spacing w:line="240" w:lineRule="atLeast"/>
              <w:ind w:left="-108" w:right="-198"/>
              <w:rPr>
                <w:rFonts w:cs="Times New Roman"/>
                <w:szCs w:val="22"/>
              </w:rPr>
            </w:pPr>
            <w:r>
              <w:rPr>
                <w:rFonts w:cs="Times New Roman"/>
                <w:szCs w:val="22"/>
              </w:rPr>
              <w:t>5,101</w:t>
            </w:r>
          </w:p>
        </w:tc>
        <w:tc>
          <w:tcPr>
            <w:tcW w:w="270" w:type="dxa"/>
            <w:vAlign w:val="bottom"/>
          </w:tcPr>
          <w:p w14:paraId="46048A64" w14:textId="77777777" w:rsidR="00C3347F" w:rsidRPr="00363A41" w:rsidRDefault="00C3347F" w:rsidP="00C3347F">
            <w:pPr>
              <w:ind w:left="-48" w:right="16"/>
              <w:jc w:val="right"/>
              <w:rPr>
                <w:rFonts w:cs="Times New Roman"/>
                <w:szCs w:val="22"/>
              </w:rPr>
            </w:pPr>
          </w:p>
        </w:tc>
        <w:tc>
          <w:tcPr>
            <w:tcW w:w="990" w:type="dxa"/>
          </w:tcPr>
          <w:p w14:paraId="373DF565" w14:textId="79EA915F" w:rsidR="00C3347F" w:rsidRPr="00363A41" w:rsidRDefault="00C3347F" w:rsidP="00C3347F">
            <w:pPr>
              <w:tabs>
                <w:tab w:val="decimal" w:pos="496"/>
              </w:tabs>
              <w:spacing w:line="240" w:lineRule="atLeast"/>
              <w:ind w:left="-108" w:right="-198"/>
              <w:rPr>
                <w:rFonts w:cs="Times New Roman"/>
                <w:szCs w:val="22"/>
              </w:rPr>
            </w:pPr>
            <w:r w:rsidRPr="00363A41">
              <w:rPr>
                <w:rFonts w:cs="Times New Roman"/>
                <w:szCs w:val="22"/>
                <w:cs/>
                <w:lang w:bidi="th-TH"/>
              </w:rPr>
              <w:t>-</w:t>
            </w:r>
          </w:p>
        </w:tc>
        <w:tc>
          <w:tcPr>
            <w:tcW w:w="270" w:type="dxa"/>
            <w:vAlign w:val="bottom"/>
          </w:tcPr>
          <w:p w14:paraId="5EFC0014" w14:textId="77777777" w:rsidR="00C3347F" w:rsidRPr="00363A41" w:rsidRDefault="00C3347F" w:rsidP="00C3347F">
            <w:pPr>
              <w:ind w:left="-48" w:right="16"/>
              <w:jc w:val="right"/>
              <w:rPr>
                <w:rFonts w:cs="Times New Roman"/>
                <w:szCs w:val="22"/>
              </w:rPr>
            </w:pPr>
          </w:p>
        </w:tc>
        <w:tc>
          <w:tcPr>
            <w:tcW w:w="1080" w:type="dxa"/>
            <w:vAlign w:val="bottom"/>
          </w:tcPr>
          <w:p w14:paraId="049BD7AF" w14:textId="2D3E91EF" w:rsidR="00C3347F" w:rsidRPr="00363A41" w:rsidRDefault="00C3347F" w:rsidP="00C3347F">
            <w:pPr>
              <w:tabs>
                <w:tab w:val="decimal" w:pos="864"/>
              </w:tabs>
              <w:spacing w:line="240" w:lineRule="atLeast"/>
              <w:ind w:left="-108" w:right="-198"/>
              <w:rPr>
                <w:rFonts w:cs="Times New Roman"/>
                <w:szCs w:val="22"/>
              </w:rPr>
            </w:pPr>
            <w:r w:rsidRPr="006A39AE">
              <w:rPr>
                <w:rFonts w:cs="Times New Roman"/>
                <w:szCs w:val="22"/>
              </w:rPr>
              <w:t>17,486</w:t>
            </w:r>
          </w:p>
        </w:tc>
      </w:tr>
      <w:tr w:rsidR="00C3347F" w:rsidRPr="00363A41" w14:paraId="02457E0B" w14:textId="77777777" w:rsidTr="00615428">
        <w:tc>
          <w:tcPr>
            <w:tcW w:w="2340" w:type="dxa"/>
            <w:vAlign w:val="bottom"/>
          </w:tcPr>
          <w:p w14:paraId="56661626" w14:textId="77777777" w:rsidR="00C3347F" w:rsidRPr="00363A41" w:rsidRDefault="00C3347F" w:rsidP="00C3347F">
            <w:pPr>
              <w:spacing w:line="240" w:lineRule="atLeast"/>
              <w:rPr>
                <w:rFonts w:cs="Times New Roman"/>
                <w:szCs w:val="22"/>
              </w:rPr>
            </w:pPr>
            <w:r w:rsidRPr="00363A41">
              <w:rPr>
                <w:rFonts w:cs="Times New Roman"/>
                <w:szCs w:val="22"/>
              </w:rPr>
              <w:t>Disposals</w:t>
            </w:r>
          </w:p>
        </w:tc>
        <w:tc>
          <w:tcPr>
            <w:tcW w:w="1080" w:type="dxa"/>
            <w:tcBorders>
              <w:bottom w:val="single" w:sz="4" w:space="0" w:color="auto"/>
            </w:tcBorders>
          </w:tcPr>
          <w:p w14:paraId="256C9D47" w14:textId="064DC01B" w:rsidR="00C3347F" w:rsidRPr="00363A41" w:rsidRDefault="00C3347F" w:rsidP="00C3347F">
            <w:pPr>
              <w:tabs>
                <w:tab w:val="decimal" w:pos="606"/>
              </w:tabs>
              <w:spacing w:line="240" w:lineRule="atLeast"/>
              <w:ind w:left="-108" w:right="-198"/>
              <w:rPr>
                <w:rFonts w:cs="Times New Roman"/>
                <w:szCs w:val="22"/>
              </w:rPr>
            </w:pPr>
            <w:r w:rsidRPr="00363A41">
              <w:rPr>
                <w:rFonts w:cs="Times New Roman"/>
                <w:szCs w:val="22"/>
              </w:rPr>
              <w:t>-</w:t>
            </w:r>
          </w:p>
        </w:tc>
        <w:tc>
          <w:tcPr>
            <w:tcW w:w="270" w:type="dxa"/>
            <w:vAlign w:val="bottom"/>
          </w:tcPr>
          <w:p w14:paraId="52DA6EBB" w14:textId="77777777" w:rsidR="00C3347F" w:rsidRPr="00363A41" w:rsidRDefault="00C3347F" w:rsidP="00C3347F">
            <w:pPr>
              <w:tabs>
                <w:tab w:val="left" w:pos="736"/>
              </w:tabs>
              <w:ind w:left="-48" w:right="16" w:firstLine="286"/>
              <w:jc w:val="right"/>
              <w:rPr>
                <w:rFonts w:cs="Times New Roman"/>
                <w:szCs w:val="22"/>
              </w:rPr>
            </w:pPr>
          </w:p>
        </w:tc>
        <w:tc>
          <w:tcPr>
            <w:tcW w:w="1350" w:type="dxa"/>
            <w:tcBorders>
              <w:bottom w:val="single" w:sz="4" w:space="0" w:color="auto"/>
            </w:tcBorders>
            <w:vAlign w:val="bottom"/>
          </w:tcPr>
          <w:p w14:paraId="20D6CFC8" w14:textId="68EF36AA" w:rsidR="00C3347F" w:rsidRPr="00363A41" w:rsidRDefault="00C3347F" w:rsidP="00C3347F">
            <w:pPr>
              <w:tabs>
                <w:tab w:val="decimal" w:pos="879"/>
              </w:tabs>
              <w:spacing w:line="240" w:lineRule="atLeast"/>
              <w:ind w:left="-108" w:right="-198"/>
              <w:rPr>
                <w:rFonts w:cs="Times New Roman"/>
                <w:szCs w:val="22"/>
              </w:rPr>
            </w:pPr>
            <w:r>
              <w:rPr>
                <w:rFonts w:cs="Times New Roman"/>
                <w:szCs w:val="22"/>
              </w:rPr>
              <w:t>-</w:t>
            </w:r>
          </w:p>
        </w:tc>
        <w:tc>
          <w:tcPr>
            <w:tcW w:w="270" w:type="dxa"/>
            <w:vAlign w:val="bottom"/>
          </w:tcPr>
          <w:p w14:paraId="6BEDE8F2" w14:textId="77777777" w:rsidR="00C3347F" w:rsidRPr="00363A41" w:rsidRDefault="00C3347F" w:rsidP="00C3347F">
            <w:pPr>
              <w:tabs>
                <w:tab w:val="left" w:pos="736"/>
              </w:tabs>
              <w:ind w:left="-48" w:right="16" w:firstLine="286"/>
              <w:jc w:val="center"/>
              <w:rPr>
                <w:rFonts w:cs="Times New Roman"/>
                <w:szCs w:val="22"/>
              </w:rPr>
            </w:pPr>
          </w:p>
        </w:tc>
        <w:tc>
          <w:tcPr>
            <w:tcW w:w="1260" w:type="dxa"/>
            <w:tcBorders>
              <w:bottom w:val="single" w:sz="4" w:space="0" w:color="auto"/>
            </w:tcBorders>
            <w:vAlign w:val="bottom"/>
          </w:tcPr>
          <w:p w14:paraId="210E7C15" w14:textId="74BA6217" w:rsidR="00C3347F" w:rsidRPr="00363A41" w:rsidRDefault="00C3347F" w:rsidP="00C3347F">
            <w:pPr>
              <w:tabs>
                <w:tab w:val="decimal" w:pos="972"/>
              </w:tabs>
              <w:spacing w:line="240" w:lineRule="atLeast"/>
              <w:ind w:left="-108" w:right="-198"/>
              <w:rPr>
                <w:rFonts w:cs="Times New Roman"/>
                <w:szCs w:val="22"/>
              </w:rPr>
            </w:pPr>
            <w:r>
              <w:rPr>
                <w:rFonts w:cs="Times New Roman"/>
                <w:szCs w:val="22"/>
              </w:rPr>
              <w:t>(4,354)</w:t>
            </w:r>
          </w:p>
        </w:tc>
        <w:tc>
          <w:tcPr>
            <w:tcW w:w="270" w:type="dxa"/>
            <w:vAlign w:val="bottom"/>
          </w:tcPr>
          <w:p w14:paraId="43BB0852" w14:textId="77777777" w:rsidR="00C3347F" w:rsidRPr="00363A41" w:rsidRDefault="00C3347F" w:rsidP="00C3347F">
            <w:pPr>
              <w:ind w:left="-48" w:right="-52"/>
              <w:jc w:val="right"/>
              <w:rPr>
                <w:rFonts w:cs="Times New Roman"/>
                <w:szCs w:val="22"/>
              </w:rPr>
            </w:pPr>
          </w:p>
        </w:tc>
        <w:tc>
          <w:tcPr>
            <w:tcW w:w="990" w:type="dxa"/>
            <w:tcBorders>
              <w:bottom w:val="single" w:sz="4" w:space="0" w:color="auto"/>
            </w:tcBorders>
          </w:tcPr>
          <w:p w14:paraId="793B11B2" w14:textId="60B9582B" w:rsidR="00C3347F" w:rsidRPr="00363A41" w:rsidRDefault="00C3347F" w:rsidP="00C3347F">
            <w:pPr>
              <w:tabs>
                <w:tab w:val="decimal" w:pos="496"/>
              </w:tabs>
              <w:spacing w:line="240" w:lineRule="atLeast"/>
              <w:ind w:left="-108" w:right="-198"/>
              <w:rPr>
                <w:rFonts w:cs="Times New Roman"/>
                <w:szCs w:val="22"/>
              </w:rPr>
            </w:pPr>
            <w:r w:rsidRPr="00363A41">
              <w:rPr>
                <w:rFonts w:cs="Times New Roman"/>
                <w:szCs w:val="22"/>
                <w:cs/>
                <w:lang w:bidi="th-TH"/>
              </w:rPr>
              <w:t>-</w:t>
            </w:r>
          </w:p>
        </w:tc>
        <w:tc>
          <w:tcPr>
            <w:tcW w:w="270" w:type="dxa"/>
            <w:vAlign w:val="bottom"/>
          </w:tcPr>
          <w:p w14:paraId="6A22C6AF" w14:textId="77777777" w:rsidR="00C3347F" w:rsidRPr="00363A41" w:rsidRDefault="00C3347F" w:rsidP="00C3347F">
            <w:pPr>
              <w:tabs>
                <w:tab w:val="left" w:pos="736"/>
              </w:tabs>
              <w:ind w:left="-48" w:right="16" w:firstLine="286"/>
              <w:jc w:val="center"/>
              <w:rPr>
                <w:rFonts w:cs="Times New Roman"/>
                <w:szCs w:val="22"/>
              </w:rPr>
            </w:pPr>
          </w:p>
        </w:tc>
        <w:tc>
          <w:tcPr>
            <w:tcW w:w="1080" w:type="dxa"/>
            <w:tcBorders>
              <w:bottom w:val="single" w:sz="4" w:space="0" w:color="auto"/>
            </w:tcBorders>
            <w:vAlign w:val="bottom"/>
          </w:tcPr>
          <w:p w14:paraId="532D0C80" w14:textId="1B84C333" w:rsidR="00C3347F" w:rsidRPr="00363A41" w:rsidRDefault="00C3347F" w:rsidP="00C3347F">
            <w:pPr>
              <w:tabs>
                <w:tab w:val="decimal" w:pos="864"/>
              </w:tabs>
              <w:spacing w:line="240" w:lineRule="atLeast"/>
              <w:ind w:left="-108" w:right="-198"/>
              <w:rPr>
                <w:rFonts w:cs="Times New Roman"/>
                <w:szCs w:val="22"/>
              </w:rPr>
            </w:pPr>
            <w:r w:rsidRPr="006A39AE">
              <w:rPr>
                <w:rFonts w:cs="Times New Roman"/>
                <w:szCs w:val="22"/>
              </w:rPr>
              <w:t>(4,354)</w:t>
            </w:r>
          </w:p>
        </w:tc>
      </w:tr>
      <w:tr w:rsidR="00C3347F" w:rsidRPr="00363A41" w14:paraId="3D13780D" w14:textId="77777777" w:rsidTr="002B4FA8">
        <w:tc>
          <w:tcPr>
            <w:tcW w:w="2340" w:type="dxa"/>
            <w:vAlign w:val="bottom"/>
          </w:tcPr>
          <w:p w14:paraId="3F0122EB" w14:textId="69FBD790" w:rsidR="00C3347F" w:rsidRPr="00363A41" w:rsidRDefault="00C3347F" w:rsidP="00C3347F">
            <w:pPr>
              <w:spacing w:line="240" w:lineRule="atLeast"/>
              <w:rPr>
                <w:rFonts w:cs="Times New Roman"/>
                <w:szCs w:val="22"/>
              </w:rPr>
            </w:pPr>
            <w:r w:rsidRPr="00363A41">
              <w:rPr>
                <w:rFonts w:cs="Times New Roman"/>
                <w:b/>
                <w:bCs/>
                <w:szCs w:val="22"/>
              </w:rPr>
              <w:t>At 31 December 202</w:t>
            </w:r>
            <w:r>
              <w:rPr>
                <w:rFonts w:cs="Times New Roman"/>
                <w:b/>
                <w:bCs/>
                <w:szCs w:val="22"/>
              </w:rPr>
              <w:t>2</w:t>
            </w:r>
          </w:p>
        </w:tc>
        <w:tc>
          <w:tcPr>
            <w:tcW w:w="1080" w:type="dxa"/>
            <w:tcBorders>
              <w:top w:val="single" w:sz="4" w:space="0" w:color="auto"/>
            </w:tcBorders>
            <w:vAlign w:val="bottom"/>
          </w:tcPr>
          <w:p w14:paraId="29A570AF" w14:textId="77777777" w:rsidR="00C3347F" w:rsidRPr="00363A41" w:rsidRDefault="00C3347F" w:rsidP="00C3347F">
            <w:pPr>
              <w:tabs>
                <w:tab w:val="decimal" w:pos="432"/>
                <w:tab w:val="decimal" w:pos="876"/>
              </w:tabs>
              <w:spacing w:line="240" w:lineRule="atLeast"/>
              <w:ind w:left="-108" w:right="-198"/>
              <w:rPr>
                <w:rFonts w:cs="Times New Roman"/>
                <w:b/>
                <w:bCs/>
                <w:szCs w:val="22"/>
              </w:rPr>
            </w:pPr>
          </w:p>
        </w:tc>
        <w:tc>
          <w:tcPr>
            <w:tcW w:w="270" w:type="dxa"/>
            <w:vAlign w:val="bottom"/>
          </w:tcPr>
          <w:p w14:paraId="4AE0B5DA" w14:textId="77777777" w:rsidR="00C3347F" w:rsidRPr="00363A41" w:rsidRDefault="00C3347F" w:rsidP="00C3347F">
            <w:pPr>
              <w:tabs>
                <w:tab w:val="left" w:pos="736"/>
              </w:tabs>
              <w:ind w:left="-48" w:right="16" w:firstLine="286"/>
              <w:jc w:val="right"/>
              <w:rPr>
                <w:rFonts w:cs="Times New Roman"/>
                <w:b/>
                <w:bCs/>
                <w:szCs w:val="22"/>
              </w:rPr>
            </w:pPr>
          </w:p>
        </w:tc>
        <w:tc>
          <w:tcPr>
            <w:tcW w:w="1350" w:type="dxa"/>
            <w:tcBorders>
              <w:top w:val="single" w:sz="4" w:space="0" w:color="auto"/>
            </w:tcBorders>
            <w:vAlign w:val="bottom"/>
          </w:tcPr>
          <w:p w14:paraId="29AD4297" w14:textId="77777777" w:rsidR="00C3347F" w:rsidRPr="00363A41" w:rsidRDefault="00C3347F" w:rsidP="00C3347F">
            <w:pPr>
              <w:tabs>
                <w:tab w:val="decimal" w:pos="1168"/>
              </w:tabs>
              <w:spacing w:line="240" w:lineRule="atLeast"/>
              <w:ind w:left="-108" w:right="-198"/>
              <w:rPr>
                <w:rFonts w:cs="Times New Roman"/>
                <w:b/>
                <w:bCs/>
                <w:szCs w:val="22"/>
              </w:rPr>
            </w:pPr>
          </w:p>
        </w:tc>
        <w:tc>
          <w:tcPr>
            <w:tcW w:w="270" w:type="dxa"/>
            <w:vAlign w:val="bottom"/>
          </w:tcPr>
          <w:p w14:paraId="76E05EE3" w14:textId="77777777" w:rsidR="00C3347F" w:rsidRPr="00363A41" w:rsidRDefault="00C3347F" w:rsidP="00C3347F">
            <w:pPr>
              <w:ind w:left="-48" w:right="16"/>
              <w:jc w:val="right"/>
              <w:rPr>
                <w:rFonts w:cs="Times New Roman"/>
                <w:b/>
                <w:bCs/>
                <w:szCs w:val="22"/>
              </w:rPr>
            </w:pPr>
          </w:p>
        </w:tc>
        <w:tc>
          <w:tcPr>
            <w:tcW w:w="1260" w:type="dxa"/>
            <w:tcBorders>
              <w:top w:val="single" w:sz="4" w:space="0" w:color="auto"/>
            </w:tcBorders>
            <w:vAlign w:val="bottom"/>
          </w:tcPr>
          <w:p w14:paraId="18A527F9" w14:textId="77777777" w:rsidR="00C3347F" w:rsidRPr="00363A41" w:rsidRDefault="00C3347F" w:rsidP="00C3347F">
            <w:pPr>
              <w:tabs>
                <w:tab w:val="decimal" w:pos="972"/>
              </w:tabs>
              <w:spacing w:line="240" w:lineRule="atLeast"/>
              <w:ind w:left="-108" w:right="-198"/>
              <w:rPr>
                <w:rFonts w:cs="Times New Roman"/>
                <w:b/>
                <w:bCs/>
                <w:szCs w:val="22"/>
              </w:rPr>
            </w:pPr>
          </w:p>
        </w:tc>
        <w:tc>
          <w:tcPr>
            <w:tcW w:w="270" w:type="dxa"/>
            <w:vAlign w:val="bottom"/>
          </w:tcPr>
          <w:p w14:paraId="12FB3887" w14:textId="77777777" w:rsidR="00C3347F" w:rsidRPr="00363A41" w:rsidRDefault="00C3347F" w:rsidP="00C3347F">
            <w:pPr>
              <w:ind w:left="-48" w:right="16"/>
              <w:jc w:val="right"/>
              <w:rPr>
                <w:rFonts w:cs="Times New Roman"/>
                <w:b/>
                <w:bCs/>
                <w:szCs w:val="22"/>
              </w:rPr>
            </w:pPr>
          </w:p>
        </w:tc>
        <w:tc>
          <w:tcPr>
            <w:tcW w:w="990" w:type="dxa"/>
            <w:tcBorders>
              <w:top w:val="single" w:sz="4" w:space="0" w:color="auto"/>
            </w:tcBorders>
            <w:vAlign w:val="bottom"/>
          </w:tcPr>
          <w:p w14:paraId="4AB447F1" w14:textId="77777777" w:rsidR="00C3347F" w:rsidRPr="00363A41" w:rsidRDefault="00C3347F" w:rsidP="00C3347F">
            <w:pPr>
              <w:tabs>
                <w:tab w:val="decimal" w:pos="868"/>
              </w:tabs>
              <w:spacing w:line="240" w:lineRule="atLeast"/>
              <w:ind w:left="-108" w:right="-198"/>
              <w:rPr>
                <w:rFonts w:cs="Times New Roman"/>
                <w:b/>
                <w:bCs/>
                <w:szCs w:val="22"/>
              </w:rPr>
            </w:pPr>
          </w:p>
        </w:tc>
        <w:tc>
          <w:tcPr>
            <w:tcW w:w="270" w:type="dxa"/>
            <w:vAlign w:val="bottom"/>
          </w:tcPr>
          <w:p w14:paraId="0138CB89" w14:textId="77777777" w:rsidR="00C3347F" w:rsidRPr="00363A41" w:rsidRDefault="00C3347F" w:rsidP="00C3347F">
            <w:pPr>
              <w:ind w:left="-48" w:right="16"/>
              <w:jc w:val="right"/>
              <w:rPr>
                <w:rFonts w:cs="Times New Roman"/>
                <w:b/>
                <w:bCs/>
                <w:szCs w:val="22"/>
              </w:rPr>
            </w:pPr>
          </w:p>
        </w:tc>
        <w:tc>
          <w:tcPr>
            <w:tcW w:w="1080" w:type="dxa"/>
            <w:tcBorders>
              <w:top w:val="single" w:sz="4" w:space="0" w:color="auto"/>
            </w:tcBorders>
            <w:vAlign w:val="bottom"/>
          </w:tcPr>
          <w:p w14:paraId="7AE4F838" w14:textId="77777777" w:rsidR="00C3347F" w:rsidRPr="00363A41" w:rsidRDefault="00C3347F" w:rsidP="00C3347F">
            <w:pPr>
              <w:tabs>
                <w:tab w:val="decimal" w:pos="864"/>
              </w:tabs>
              <w:spacing w:line="240" w:lineRule="atLeast"/>
              <w:ind w:left="-108" w:right="-198"/>
              <w:rPr>
                <w:rFonts w:cs="Times New Roman"/>
                <w:b/>
                <w:bCs/>
                <w:szCs w:val="22"/>
              </w:rPr>
            </w:pPr>
          </w:p>
        </w:tc>
      </w:tr>
      <w:tr w:rsidR="00C3347F" w:rsidRPr="00363A41" w14:paraId="17353C1A" w14:textId="77777777" w:rsidTr="00553E04">
        <w:tc>
          <w:tcPr>
            <w:tcW w:w="2340" w:type="dxa"/>
            <w:vAlign w:val="bottom"/>
          </w:tcPr>
          <w:p w14:paraId="2EF16BE8" w14:textId="213CC4E2" w:rsidR="00C3347F" w:rsidRPr="00363A41" w:rsidRDefault="00C3347F" w:rsidP="00C3347F">
            <w:pPr>
              <w:spacing w:line="240" w:lineRule="atLeast"/>
              <w:rPr>
                <w:rFonts w:cs="Times New Roman"/>
                <w:b/>
                <w:bCs/>
                <w:szCs w:val="22"/>
              </w:rPr>
            </w:pPr>
            <w:r w:rsidRPr="00363A41">
              <w:rPr>
                <w:rFonts w:cs="Times New Roman"/>
                <w:b/>
                <w:bCs/>
                <w:szCs w:val="22"/>
              </w:rPr>
              <w:t xml:space="preserve">   and 1 January 202</w:t>
            </w:r>
            <w:r>
              <w:rPr>
                <w:rFonts w:cs="Times New Roman"/>
                <w:b/>
                <w:bCs/>
                <w:szCs w:val="22"/>
              </w:rPr>
              <w:t>3</w:t>
            </w:r>
          </w:p>
        </w:tc>
        <w:tc>
          <w:tcPr>
            <w:tcW w:w="1080" w:type="dxa"/>
          </w:tcPr>
          <w:p w14:paraId="7EC56D4F" w14:textId="69B4A2C0" w:rsidR="00C3347F" w:rsidRPr="000520CC" w:rsidRDefault="00C3347F" w:rsidP="00C3347F">
            <w:pPr>
              <w:tabs>
                <w:tab w:val="decimal" w:pos="606"/>
              </w:tabs>
              <w:spacing w:line="240" w:lineRule="atLeast"/>
              <w:ind w:left="-108" w:right="-198"/>
              <w:rPr>
                <w:rFonts w:cs="Times New Roman"/>
                <w:b/>
                <w:bCs/>
                <w:szCs w:val="22"/>
              </w:rPr>
            </w:pPr>
            <w:r w:rsidRPr="008304F4">
              <w:rPr>
                <w:rFonts w:cs="Times New Roman"/>
                <w:b/>
                <w:bCs/>
                <w:szCs w:val="22"/>
              </w:rPr>
              <w:t>-</w:t>
            </w:r>
          </w:p>
        </w:tc>
        <w:tc>
          <w:tcPr>
            <w:tcW w:w="270" w:type="dxa"/>
            <w:vAlign w:val="bottom"/>
          </w:tcPr>
          <w:p w14:paraId="76FF5B38" w14:textId="77777777" w:rsidR="00C3347F" w:rsidRPr="00363A41" w:rsidRDefault="00C3347F" w:rsidP="00C3347F">
            <w:pPr>
              <w:tabs>
                <w:tab w:val="left" w:pos="736"/>
              </w:tabs>
              <w:ind w:left="-48" w:right="16" w:firstLine="286"/>
              <w:jc w:val="right"/>
              <w:rPr>
                <w:rFonts w:cs="Times New Roman"/>
                <w:b/>
                <w:bCs/>
                <w:szCs w:val="22"/>
              </w:rPr>
            </w:pPr>
          </w:p>
        </w:tc>
        <w:tc>
          <w:tcPr>
            <w:tcW w:w="1350" w:type="dxa"/>
            <w:vAlign w:val="bottom"/>
          </w:tcPr>
          <w:p w14:paraId="3D5B665C" w14:textId="51D485CD" w:rsidR="00C3347F" w:rsidRPr="00363A41" w:rsidRDefault="00C3347F" w:rsidP="00C3347F">
            <w:pPr>
              <w:tabs>
                <w:tab w:val="decimal" w:pos="1168"/>
              </w:tabs>
              <w:spacing w:line="240" w:lineRule="atLeast"/>
              <w:ind w:left="-108" w:right="-198"/>
              <w:rPr>
                <w:rFonts w:cs="Times New Roman"/>
                <w:b/>
                <w:bCs/>
                <w:szCs w:val="22"/>
              </w:rPr>
            </w:pPr>
            <w:r>
              <w:rPr>
                <w:rFonts w:cs="Times New Roman"/>
                <w:b/>
                <w:bCs/>
                <w:szCs w:val="22"/>
              </w:rPr>
              <w:t>124,213</w:t>
            </w:r>
          </w:p>
        </w:tc>
        <w:tc>
          <w:tcPr>
            <w:tcW w:w="270" w:type="dxa"/>
            <w:vAlign w:val="bottom"/>
          </w:tcPr>
          <w:p w14:paraId="7672AA5D" w14:textId="77777777" w:rsidR="00C3347F" w:rsidRPr="00363A41" w:rsidRDefault="00C3347F" w:rsidP="00C3347F">
            <w:pPr>
              <w:ind w:left="-48" w:right="16"/>
              <w:jc w:val="right"/>
              <w:rPr>
                <w:rFonts w:cs="Times New Roman"/>
                <w:b/>
                <w:bCs/>
                <w:szCs w:val="22"/>
              </w:rPr>
            </w:pPr>
          </w:p>
        </w:tc>
        <w:tc>
          <w:tcPr>
            <w:tcW w:w="1260" w:type="dxa"/>
            <w:vAlign w:val="bottom"/>
          </w:tcPr>
          <w:p w14:paraId="27FEB4E9" w14:textId="611DF272" w:rsidR="00C3347F" w:rsidRPr="00363A41" w:rsidRDefault="00C3347F" w:rsidP="00C3347F">
            <w:pPr>
              <w:tabs>
                <w:tab w:val="decimal" w:pos="972"/>
              </w:tabs>
              <w:spacing w:line="240" w:lineRule="atLeast"/>
              <w:ind w:left="-108" w:right="-198"/>
              <w:rPr>
                <w:rFonts w:cs="Times New Roman"/>
                <w:b/>
                <w:bCs/>
                <w:szCs w:val="22"/>
              </w:rPr>
            </w:pPr>
            <w:r>
              <w:rPr>
                <w:rFonts w:cs="Times New Roman"/>
                <w:b/>
                <w:bCs/>
                <w:szCs w:val="22"/>
              </w:rPr>
              <w:t>429,765</w:t>
            </w:r>
          </w:p>
        </w:tc>
        <w:tc>
          <w:tcPr>
            <w:tcW w:w="270" w:type="dxa"/>
            <w:vAlign w:val="bottom"/>
          </w:tcPr>
          <w:p w14:paraId="716F23AF" w14:textId="77777777" w:rsidR="00C3347F" w:rsidRPr="00363A41" w:rsidRDefault="00C3347F" w:rsidP="00C3347F">
            <w:pPr>
              <w:ind w:left="-48" w:right="16"/>
              <w:jc w:val="right"/>
              <w:rPr>
                <w:rFonts w:cs="Times New Roman"/>
                <w:b/>
                <w:bCs/>
                <w:szCs w:val="22"/>
              </w:rPr>
            </w:pPr>
          </w:p>
        </w:tc>
        <w:tc>
          <w:tcPr>
            <w:tcW w:w="990" w:type="dxa"/>
            <w:vAlign w:val="bottom"/>
          </w:tcPr>
          <w:p w14:paraId="4FB8F6FF" w14:textId="54EAEB9C" w:rsidR="00C3347F" w:rsidRPr="00363A41" w:rsidRDefault="00C3347F" w:rsidP="00C3347F">
            <w:pPr>
              <w:tabs>
                <w:tab w:val="decimal" w:pos="775"/>
              </w:tabs>
              <w:spacing w:line="240" w:lineRule="atLeast"/>
              <w:ind w:left="-108" w:right="-198"/>
              <w:rPr>
                <w:rFonts w:cs="Times New Roman"/>
                <w:b/>
                <w:bCs/>
                <w:szCs w:val="22"/>
              </w:rPr>
            </w:pPr>
            <w:r w:rsidRPr="00363A41">
              <w:rPr>
                <w:rFonts w:cs="Times New Roman"/>
                <w:b/>
                <w:bCs/>
                <w:szCs w:val="22"/>
              </w:rPr>
              <w:t>960</w:t>
            </w:r>
          </w:p>
        </w:tc>
        <w:tc>
          <w:tcPr>
            <w:tcW w:w="270" w:type="dxa"/>
            <w:vAlign w:val="bottom"/>
          </w:tcPr>
          <w:p w14:paraId="05E86962" w14:textId="77777777" w:rsidR="00C3347F" w:rsidRPr="00363A41" w:rsidRDefault="00C3347F" w:rsidP="00C3347F">
            <w:pPr>
              <w:ind w:left="-48" w:right="16"/>
              <w:jc w:val="right"/>
              <w:rPr>
                <w:rFonts w:cs="Times New Roman"/>
                <w:b/>
                <w:bCs/>
                <w:szCs w:val="22"/>
              </w:rPr>
            </w:pPr>
          </w:p>
        </w:tc>
        <w:tc>
          <w:tcPr>
            <w:tcW w:w="1080" w:type="dxa"/>
            <w:vAlign w:val="bottom"/>
          </w:tcPr>
          <w:p w14:paraId="401F98C9" w14:textId="535DA499" w:rsidR="00C3347F" w:rsidRPr="00363A41" w:rsidRDefault="00C3347F" w:rsidP="00C3347F">
            <w:pPr>
              <w:tabs>
                <w:tab w:val="decimal" w:pos="864"/>
              </w:tabs>
              <w:spacing w:line="240" w:lineRule="atLeast"/>
              <w:ind w:left="-108" w:right="-198"/>
              <w:rPr>
                <w:rFonts w:cs="Times New Roman"/>
                <w:b/>
                <w:bCs/>
                <w:szCs w:val="22"/>
              </w:rPr>
            </w:pPr>
            <w:r>
              <w:rPr>
                <w:rFonts w:cs="Times New Roman"/>
                <w:b/>
                <w:bCs/>
                <w:szCs w:val="22"/>
              </w:rPr>
              <w:t>554,938</w:t>
            </w:r>
          </w:p>
        </w:tc>
      </w:tr>
      <w:tr w:rsidR="00C3347F" w:rsidRPr="00363A41" w14:paraId="2031D2BE" w14:textId="77777777" w:rsidTr="002C0550">
        <w:tc>
          <w:tcPr>
            <w:tcW w:w="2340" w:type="dxa"/>
            <w:vAlign w:val="bottom"/>
          </w:tcPr>
          <w:p w14:paraId="704F6631" w14:textId="77777777" w:rsidR="00C3347F" w:rsidRPr="00363A41" w:rsidRDefault="00C3347F" w:rsidP="00C3347F">
            <w:pPr>
              <w:spacing w:line="240" w:lineRule="atLeast"/>
              <w:rPr>
                <w:rFonts w:cs="Times New Roman"/>
                <w:szCs w:val="22"/>
              </w:rPr>
            </w:pPr>
            <w:r w:rsidRPr="00363A41">
              <w:rPr>
                <w:rFonts w:cs="Times New Roman"/>
                <w:szCs w:val="22"/>
              </w:rPr>
              <w:t>Depreciation charge</w:t>
            </w:r>
          </w:p>
        </w:tc>
        <w:tc>
          <w:tcPr>
            <w:tcW w:w="1080" w:type="dxa"/>
          </w:tcPr>
          <w:p w14:paraId="31106135" w14:textId="5769C813" w:rsidR="00C3347F" w:rsidRPr="00363A41" w:rsidRDefault="00C3347F" w:rsidP="00C3347F">
            <w:pPr>
              <w:tabs>
                <w:tab w:val="decimal" w:pos="606"/>
              </w:tabs>
              <w:spacing w:line="240" w:lineRule="atLeast"/>
              <w:ind w:left="-108" w:right="-198"/>
              <w:rPr>
                <w:rFonts w:cs="Times New Roman"/>
                <w:szCs w:val="22"/>
              </w:rPr>
            </w:pPr>
          </w:p>
        </w:tc>
        <w:tc>
          <w:tcPr>
            <w:tcW w:w="270" w:type="dxa"/>
            <w:vAlign w:val="bottom"/>
          </w:tcPr>
          <w:p w14:paraId="5C6E0E63" w14:textId="77777777" w:rsidR="00C3347F" w:rsidRPr="00363A41" w:rsidRDefault="00C3347F" w:rsidP="00C3347F">
            <w:pPr>
              <w:tabs>
                <w:tab w:val="left" w:pos="736"/>
              </w:tabs>
              <w:ind w:left="-48" w:right="16" w:firstLine="286"/>
              <w:jc w:val="right"/>
              <w:rPr>
                <w:rFonts w:cs="Times New Roman"/>
                <w:szCs w:val="22"/>
              </w:rPr>
            </w:pPr>
          </w:p>
        </w:tc>
        <w:tc>
          <w:tcPr>
            <w:tcW w:w="1350" w:type="dxa"/>
            <w:vAlign w:val="bottom"/>
          </w:tcPr>
          <w:p w14:paraId="052AC788"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55355E88" w14:textId="77777777" w:rsidR="00C3347F" w:rsidRPr="00363A41" w:rsidRDefault="00C3347F" w:rsidP="00C3347F">
            <w:pPr>
              <w:ind w:left="-48" w:right="16"/>
              <w:jc w:val="right"/>
              <w:rPr>
                <w:rFonts w:cs="Times New Roman"/>
                <w:szCs w:val="22"/>
              </w:rPr>
            </w:pPr>
          </w:p>
        </w:tc>
        <w:tc>
          <w:tcPr>
            <w:tcW w:w="1260" w:type="dxa"/>
            <w:vAlign w:val="bottom"/>
          </w:tcPr>
          <w:p w14:paraId="7B787519"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57313D49" w14:textId="77777777" w:rsidR="00C3347F" w:rsidRPr="00363A41" w:rsidRDefault="00C3347F" w:rsidP="00C3347F">
            <w:pPr>
              <w:ind w:left="-48" w:right="16"/>
              <w:jc w:val="right"/>
              <w:rPr>
                <w:rFonts w:cs="Times New Roman"/>
                <w:szCs w:val="22"/>
              </w:rPr>
            </w:pPr>
          </w:p>
        </w:tc>
        <w:tc>
          <w:tcPr>
            <w:tcW w:w="990" w:type="dxa"/>
            <w:vAlign w:val="bottom"/>
          </w:tcPr>
          <w:p w14:paraId="17090771" w14:textId="77777777" w:rsidR="00C3347F" w:rsidRPr="00363A41" w:rsidRDefault="00C3347F" w:rsidP="00C3347F">
            <w:pPr>
              <w:tabs>
                <w:tab w:val="decimal" w:pos="775"/>
              </w:tabs>
              <w:spacing w:line="240" w:lineRule="atLeast"/>
              <w:ind w:left="-108" w:right="-198"/>
              <w:rPr>
                <w:rFonts w:cs="Times New Roman"/>
                <w:szCs w:val="22"/>
              </w:rPr>
            </w:pPr>
          </w:p>
        </w:tc>
        <w:tc>
          <w:tcPr>
            <w:tcW w:w="270" w:type="dxa"/>
            <w:vAlign w:val="bottom"/>
          </w:tcPr>
          <w:p w14:paraId="506F3F6F" w14:textId="77777777" w:rsidR="00C3347F" w:rsidRPr="00363A41" w:rsidRDefault="00C3347F" w:rsidP="00C3347F">
            <w:pPr>
              <w:ind w:left="-48" w:right="16"/>
              <w:jc w:val="right"/>
              <w:rPr>
                <w:rFonts w:cs="Times New Roman"/>
                <w:szCs w:val="22"/>
              </w:rPr>
            </w:pPr>
          </w:p>
        </w:tc>
        <w:tc>
          <w:tcPr>
            <w:tcW w:w="1080" w:type="dxa"/>
            <w:vAlign w:val="bottom"/>
          </w:tcPr>
          <w:p w14:paraId="56E166CE"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7E093856" w14:textId="77777777" w:rsidTr="00C52D71">
        <w:tc>
          <w:tcPr>
            <w:tcW w:w="2340" w:type="dxa"/>
            <w:vAlign w:val="bottom"/>
          </w:tcPr>
          <w:p w14:paraId="326E77B3" w14:textId="77777777" w:rsidR="00C3347F" w:rsidRPr="00363A41" w:rsidRDefault="00C3347F" w:rsidP="00C3347F">
            <w:pPr>
              <w:spacing w:line="240" w:lineRule="atLeast"/>
              <w:rPr>
                <w:rFonts w:cs="Times New Roman"/>
                <w:szCs w:val="22"/>
              </w:rPr>
            </w:pPr>
            <w:r w:rsidRPr="00363A41">
              <w:rPr>
                <w:rFonts w:cs="Times New Roman"/>
                <w:szCs w:val="22"/>
              </w:rPr>
              <w:t xml:space="preserve">   for the year</w:t>
            </w:r>
          </w:p>
        </w:tc>
        <w:tc>
          <w:tcPr>
            <w:tcW w:w="1080" w:type="dxa"/>
          </w:tcPr>
          <w:p w14:paraId="52F2DC1A" w14:textId="1B1F8222" w:rsidR="00C3347F" w:rsidRPr="00C3347F" w:rsidRDefault="00C3347F" w:rsidP="00C3347F">
            <w:pPr>
              <w:tabs>
                <w:tab w:val="decimal" w:pos="606"/>
              </w:tabs>
              <w:spacing w:line="240" w:lineRule="atLeast"/>
              <w:ind w:left="-108" w:right="-198"/>
              <w:rPr>
                <w:rFonts w:cs="Times New Roman"/>
                <w:szCs w:val="22"/>
              </w:rPr>
            </w:pPr>
            <w:r w:rsidRPr="00C3347F">
              <w:rPr>
                <w:rFonts w:cs="Times New Roman"/>
                <w:szCs w:val="22"/>
                <w:cs/>
                <w:lang w:bidi="th-TH"/>
              </w:rPr>
              <w:t>-</w:t>
            </w:r>
          </w:p>
        </w:tc>
        <w:tc>
          <w:tcPr>
            <w:tcW w:w="270" w:type="dxa"/>
            <w:vAlign w:val="bottom"/>
          </w:tcPr>
          <w:p w14:paraId="49F2B5A0" w14:textId="77777777" w:rsidR="00C3347F" w:rsidRPr="00C3347F" w:rsidRDefault="00C3347F" w:rsidP="00C3347F">
            <w:pPr>
              <w:tabs>
                <w:tab w:val="left" w:pos="736"/>
              </w:tabs>
              <w:ind w:left="-48" w:right="16" w:firstLine="286"/>
              <w:jc w:val="right"/>
              <w:rPr>
                <w:rFonts w:cs="Times New Roman"/>
                <w:szCs w:val="22"/>
              </w:rPr>
            </w:pPr>
          </w:p>
        </w:tc>
        <w:tc>
          <w:tcPr>
            <w:tcW w:w="1350" w:type="dxa"/>
            <w:vAlign w:val="bottom"/>
          </w:tcPr>
          <w:p w14:paraId="7F2E8F57" w14:textId="22D0126B" w:rsidR="00C3347F" w:rsidRPr="00C3347F" w:rsidRDefault="00C3347F" w:rsidP="00C3347F">
            <w:pPr>
              <w:tabs>
                <w:tab w:val="decimal" w:pos="1168"/>
              </w:tabs>
              <w:spacing w:line="240" w:lineRule="atLeast"/>
              <w:ind w:left="-108" w:right="-198"/>
              <w:rPr>
                <w:rFonts w:cs="Times New Roman"/>
                <w:szCs w:val="22"/>
              </w:rPr>
            </w:pPr>
            <w:r w:rsidRPr="00C3347F">
              <w:rPr>
                <w:rFonts w:cs="Times New Roman"/>
                <w:szCs w:val="22"/>
                <w:lang w:val="en-US" w:bidi="th-TH"/>
              </w:rPr>
              <w:t>12,385</w:t>
            </w:r>
          </w:p>
        </w:tc>
        <w:tc>
          <w:tcPr>
            <w:tcW w:w="270" w:type="dxa"/>
            <w:vAlign w:val="bottom"/>
          </w:tcPr>
          <w:p w14:paraId="383E031A" w14:textId="77777777" w:rsidR="00C3347F" w:rsidRPr="00C3347F" w:rsidRDefault="00C3347F" w:rsidP="00C3347F">
            <w:pPr>
              <w:ind w:left="-48" w:right="16"/>
              <w:jc w:val="right"/>
              <w:rPr>
                <w:rFonts w:cs="Times New Roman"/>
                <w:szCs w:val="22"/>
              </w:rPr>
            </w:pPr>
          </w:p>
        </w:tc>
        <w:tc>
          <w:tcPr>
            <w:tcW w:w="1260" w:type="dxa"/>
            <w:vAlign w:val="bottom"/>
          </w:tcPr>
          <w:p w14:paraId="3E09D815" w14:textId="235F51F6" w:rsidR="00C3347F" w:rsidRPr="00C3347F" w:rsidRDefault="00C3347F" w:rsidP="00C3347F">
            <w:pPr>
              <w:tabs>
                <w:tab w:val="decimal" w:pos="972"/>
              </w:tabs>
              <w:spacing w:line="240" w:lineRule="atLeast"/>
              <w:ind w:left="-108" w:right="-198"/>
              <w:rPr>
                <w:rFonts w:cs="Times New Roman"/>
                <w:szCs w:val="22"/>
              </w:rPr>
            </w:pPr>
            <w:r w:rsidRPr="00C3347F">
              <w:rPr>
                <w:rFonts w:cs="Times New Roman"/>
                <w:szCs w:val="22"/>
                <w:lang w:bidi="th-TH"/>
              </w:rPr>
              <w:t>4,032</w:t>
            </w:r>
          </w:p>
        </w:tc>
        <w:tc>
          <w:tcPr>
            <w:tcW w:w="270" w:type="dxa"/>
            <w:vAlign w:val="bottom"/>
          </w:tcPr>
          <w:p w14:paraId="1AB37D17" w14:textId="77777777" w:rsidR="00C3347F" w:rsidRPr="00C3347F" w:rsidRDefault="00C3347F" w:rsidP="00C3347F">
            <w:pPr>
              <w:ind w:left="-48" w:right="16"/>
              <w:jc w:val="right"/>
              <w:rPr>
                <w:rFonts w:cs="Times New Roman"/>
                <w:szCs w:val="22"/>
              </w:rPr>
            </w:pPr>
          </w:p>
        </w:tc>
        <w:tc>
          <w:tcPr>
            <w:tcW w:w="990" w:type="dxa"/>
          </w:tcPr>
          <w:p w14:paraId="72D29E90" w14:textId="1AD821F6" w:rsidR="00C3347F" w:rsidRPr="00C3347F" w:rsidRDefault="00C3347F" w:rsidP="00C3347F">
            <w:pPr>
              <w:tabs>
                <w:tab w:val="decimal" w:pos="530"/>
              </w:tabs>
              <w:spacing w:line="240" w:lineRule="atLeast"/>
              <w:ind w:left="-108" w:right="-198"/>
              <w:rPr>
                <w:rFonts w:cs="Times New Roman"/>
                <w:szCs w:val="22"/>
              </w:rPr>
            </w:pPr>
            <w:r w:rsidRPr="00C3347F">
              <w:rPr>
                <w:rFonts w:cs="Times New Roman"/>
                <w:szCs w:val="22"/>
                <w:cs/>
                <w:lang w:bidi="th-TH"/>
              </w:rPr>
              <w:t>-</w:t>
            </w:r>
          </w:p>
        </w:tc>
        <w:tc>
          <w:tcPr>
            <w:tcW w:w="270" w:type="dxa"/>
            <w:vAlign w:val="bottom"/>
          </w:tcPr>
          <w:p w14:paraId="1519F7E5" w14:textId="77777777" w:rsidR="00C3347F" w:rsidRPr="00C3347F" w:rsidRDefault="00C3347F" w:rsidP="00C3347F">
            <w:pPr>
              <w:ind w:left="-48" w:right="16"/>
              <w:jc w:val="right"/>
              <w:rPr>
                <w:rFonts w:cs="Times New Roman"/>
                <w:szCs w:val="22"/>
              </w:rPr>
            </w:pPr>
          </w:p>
        </w:tc>
        <w:tc>
          <w:tcPr>
            <w:tcW w:w="1080" w:type="dxa"/>
            <w:vAlign w:val="bottom"/>
          </w:tcPr>
          <w:p w14:paraId="2047D027" w14:textId="709B9ACE" w:rsidR="00C3347F" w:rsidRPr="00C3347F" w:rsidRDefault="00C3347F" w:rsidP="00C3347F">
            <w:pPr>
              <w:tabs>
                <w:tab w:val="decimal" w:pos="864"/>
              </w:tabs>
              <w:spacing w:line="240" w:lineRule="atLeast"/>
              <w:ind w:left="-108" w:right="-198"/>
              <w:rPr>
                <w:rFonts w:cs="Times New Roman"/>
                <w:szCs w:val="22"/>
              </w:rPr>
            </w:pPr>
            <w:r w:rsidRPr="00C3347F">
              <w:rPr>
                <w:rFonts w:cs="Times New Roman"/>
                <w:szCs w:val="22"/>
                <w:lang w:val="en-US" w:bidi="th-TH"/>
              </w:rPr>
              <w:t>16,417</w:t>
            </w:r>
          </w:p>
        </w:tc>
      </w:tr>
      <w:tr w:rsidR="00C3347F" w:rsidRPr="00363A41" w14:paraId="5C30F630" w14:textId="77777777" w:rsidTr="00567D63">
        <w:tc>
          <w:tcPr>
            <w:tcW w:w="2340" w:type="dxa"/>
            <w:vAlign w:val="bottom"/>
          </w:tcPr>
          <w:p w14:paraId="42C34915" w14:textId="77777777" w:rsidR="00C3347F" w:rsidRPr="00363A41" w:rsidRDefault="00C3347F" w:rsidP="00C3347F">
            <w:pPr>
              <w:spacing w:line="240" w:lineRule="atLeast"/>
              <w:rPr>
                <w:rFonts w:cs="Times New Roman"/>
                <w:szCs w:val="22"/>
              </w:rPr>
            </w:pPr>
            <w:r w:rsidRPr="00363A41">
              <w:rPr>
                <w:rFonts w:cs="Times New Roman"/>
                <w:szCs w:val="22"/>
              </w:rPr>
              <w:t>Disposals</w:t>
            </w:r>
          </w:p>
        </w:tc>
        <w:tc>
          <w:tcPr>
            <w:tcW w:w="1080" w:type="dxa"/>
            <w:tcBorders>
              <w:bottom w:val="single" w:sz="4" w:space="0" w:color="auto"/>
            </w:tcBorders>
          </w:tcPr>
          <w:p w14:paraId="58D77E9F" w14:textId="1C8EB2C5" w:rsidR="00C3347F" w:rsidRPr="00C3347F" w:rsidRDefault="00C3347F" w:rsidP="00C3347F">
            <w:pPr>
              <w:tabs>
                <w:tab w:val="decimal" w:pos="606"/>
              </w:tabs>
              <w:spacing w:line="240" w:lineRule="atLeast"/>
              <w:ind w:left="-108" w:right="-198"/>
              <w:rPr>
                <w:rFonts w:cs="Times New Roman"/>
                <w:szCs w:val="22"/>
              </w:rPr>
            </w:pPr>
            <w:r w:rsidRPr="00C3347F">
              <w:rPr>
                <w:rFonts w:cs="Times New Roman"/>
                <w:szCs w:val="22"/>
                <w:cs/>
                <w:lang w:bidi="th-TH"/>
              </w:rPr>
              <w:t>-</w:t>
            </w:r>
          </w:p>
        </w:tc>
        <w:tc>
          <w:tcPr>
            <w:tcW w:w="270" w:type="dxa"/>
            <w:vAlign w:val="bottom"/>
          </w:tcPr>
          <w:p w14:paraId="5E218B5A" w14:textId="77777777" w:rsidR="00C3347F" w:rsidRPr="00C3347F" w:rsidRDefault="00C3347F" w:rsidP="00C3347F">
            <w:pPr>
              <w:tabs>
                <w:tab w:val="left" w:pos="736"/>
              </w:tabs>
              <w:ind w:left="-48" w:right="16" w:firstLine="286"/>
              <w:jc w:val="right"/>
              <w:rPr>
                <w:rFonts w:cs="Times New Roman"/>
                <w:szCs w:val="22"/>
              </w:rPr>
            </w:pPr>
          </w:p>
        </w:tc>
        <w:tc>
          <w:tcPr>
            <w:tcW w:w="1350" w:type="dxa"/>
            <w:tcBorders>
              <w:bottom w:val="single" w:sz="4" w:space="0" w:color="auto"/>
            </w:tcBorders>
          </w:tcPr>
          <w:p w14:paraId="47EBE39F" w14:textId="296CF2A1" w:rsidR="00C3347F" w:rsidRPr="00C3347F" w:rsidRDefault="00C3347F" w:rsidP="00C3347F">
            <w:pPr>
              <w:tabs>
                <w:tab w:val="decimal" w:pos="806"/>
              </w:tabs>
              <w:spacing w:line="240" w:lineRule="atLeast"/>
              <w:ind w:left="-108" w:right="-198"/>
              <w:rPr>
                <w:rFonts w:cs="Times New Roman"/>
                <w:szCs w:val="22"/>
              </w:rPr>
            </w:pPr>
            <w:r w:rsidRPr="00C3347F">
              <w:rPr>
                <w:rFonts w:cs="Times New Roman"/>
                <w:szCs w:val="22"/>
                <w:cs/>
                <w:lang w:bidi="th-TH"/>
              </w:rPr>
              <w:t>-</w:t>
            </w:r>
          </w:p>
        </w:tc>
        <w:tc>
          <w:tcPr>
            <w:tcW w:w="270" w:type="dxa"/>
            <w:vAlign w:val="bottom"/>
          </w:tcPr>
          <w:p w14:paraId="3F882221" w14:textId="77777777" w:rsidR="00C3347F" w:rsidRPr="00C3347F" w:rsidRDefault="00C3347F" w:rsidP="00C3347F">
            <w:pPr>
              <w:tabs>
                <w:tab w:val="left" w:pos="736"/>
              </w:tabs>
              <w:ind w:left="-48" w:right="16" w:firstLine="286"/>
              <w:jc w:val="center"/>
              <w:rPr>
                <w:rFonts w:cs="Times New Roman"/>
                <w:szCs w:val="22"/>
              </w:rPr>
            </w:pPr>
          </w:p>
        </w:tc>
        <w:tc>
          <w:tcPr>
            <w:tcW w:w="1260" w:type="dxa"/>
            <w:tcBorders>
              <w:bottom w:val="single" w:sz="4" w:space="0" w:color="auto"/>
            </w:tcBorders>
            <w:vAlign w:val="bottom"/>
          </w:tcPr>
          <w:p w14:paraId="64921DE2" w14:textId="53A4D3C4" w:rsidR="00C3347F" w:rsidRPr="00C3347F" w:rsidRDefault="00C3347F" w:rsidP="00C3347F">
            <w:pPr>
              <w:tabs>
                <w:tab w:val="decimal" w:pos="972"/>
              </w:tabs>
              <w:spacing w:line="240" w:lineRule="atLeast"/>
              <w:ind w:left="-108" w:right="-198"/>
              <w:rPr>
                <w:rFonts w:cs="Times New Roman"/>
                <w:szCs w:val="22"/>
              </w:rPr>
            </w:pPr>
            <w:r w:rsidRPr="00C3347F">
              <w:rPr>
                <w:rFonts w:cs="Times New Roman"/>
                <w:szCs w:val="22"/>
                <w:lang w:bidi="th-TH"/>
              </w:rPr>
              <w:t>(6,837)</w:t>
            </w:r>
          </w:p>
        </w:tc>
        <w:tc>
          <w:tcPr>
            <w:tcW w:w="270" w:type="dxa"/>
            <w:vAlign w:val="bottom"/>
          </w:tcPr>
          <w:p w14:paraId="54915565" w14:textId="77777777" w:rsidR="00C3347F" w:rsidRPr="00C3347F" w:rsidRDefault="00C3347F" w:rsidP="00C3347F">
            <w:pPr>
              <w:ind w:left="-48" w:right="-52"/>
              <w:jc w:val="right"/>
              <w:rPr>
                <w:rFonts w:cs="Times New Roman"/>
                <w:szCs w:val="22"/>
              </w:rPr>
            </w:pPr>
          </w:p>
        </w:tc>
        <w:tc>
          <w:tcPr>
            <w:tcW w:w="990" w:type="dxa"/>
            <w:tcBorders>
              <w:bottom w:val="single" w:sz="4" w:space="0" w:color="auto"/>
            </w:tcBorders>
          </w:tcPr>
          <w:p w14:paraId="6685EBEA" w14:textId="755CF8C4" w:rsidR="00C3347F" w:rsidRPr="00C3347F" w:rsidRDefault="00C3347F" w:rsidP="00C3347F">
            <w:pPr>
              <w:tabs>
                <w:tab w:val="decimal" w:pos="530"/>
              </w:tabs>
              <w:spacing w:line="240" w:lineRule="atLeast"/>
              <w:ind w:left="-108" w:right="-198"/>
              <w:rPr>
                <w:rFonts w:cs="Times New Roman"/>
                <w:szCs w:val="22"/>
              </w:rPr>
            </w:pPr>
            <w:r w:rsidRPr="00C3347F">
              <w:rPr>
                <w:rFonts w:cs="Times New Roman"/>
                <w:szCs w:val="22"/>
                <w:cs/>
                <w:lang w:bidi="th-TH"/>
              </w:rPr>
              <w:t>-</w:t>
            </w:r>
          </w:p>
        </w:tc>
        <w:tc>
          <w:tcPr>
            <w:tcW w:w="270" w:type="dxa"/>
            <w:vAlign w:val="bottom"/>
          </w:tcPr>
          <w:p w14:paraId="3AB86340" w14:textId="77777777" w:rsidR="00C3347F" w:rsidRPr="00C3347F" w:rsidRDefault="00C3347F" w:rsidP="00C3347F">
            <w:pPr>
              <w:tabs>
                <w:tab w:val="left" w:pos="736"/>
              </w:tabs>
              <w:ind w:left="-48" w:right="16" w:firstLine="286"/>
              <w:jc w:val="center"/>
              <w:rPr>
                <w:rFonts w:cs="Times New Roman"/>
                <w:szCs w:val="22"/>
              </w:rPr>
            </w:pPr>
          </w:p>
        </w:tc>
        <w:tc>
          <w:tcPr>
            <w:tcW w:w="1080" w:type="dxa"/>
            <w:tcBorders>
              <w:bottom w:val="single" w:sz="4" w:space="0" w:color="auto"/>
            </w:tcBorders>
            <w:vAlign w:val="bottom"/>
          </w:tcPr>
          <w:p w14:paraId="4EC44FA9" w14:textId="0AC06CFE" w:rsidR="00C3347F" w:rsidRPr="00C3347F" w:rsidRDefault="00C3347F" w:rsidP="00C3347F">
            <w:pPr>
              <w:tabs>
                <w:tab w:val="decimal" w:pos="864"/>
              </w:tabs>
              <w:spacing w:line="240" w:lineRule="atLeast"/>
              <w:ind w:left="-108" w:right="-198"/>
              <w:rPr>
                <w:rFonts w:cs="Times New Roman"/>
                <w:szCs w:val="22"/>
              </w:rPr>
            </w:pPr>
            <w:r w:rsidRPr="00C3347F">
              <w:rPr>
                <w:rFonts w:cs="Times New Roman"/>
                <w:szCs w:val="22"/>
                <w:lang w:val="en-US"/>
              </w:rPr>
              <w:t>(6,837)</w:t>
            </w:r>
          </w:p>
        </w:tc>
      </w:tr>
      <w:tr w:rsidR="00C3347F" w:rsidRPr="00363A41" w14:paraId="52238F4F" w14:textId="77777777" w:rsidTr="002E3C66">
        <w:trPr>
          <w:trHeight w:val="189"/>
        </w:trPr>
        <w:tc>
          <w:tcPr>
            <w:tcW w:w="2340" w:type="dxa"/>
            <w:vAlign w:val="bottom"/>
          </w:tcPr>
          <w:p w14:paraId="5D616993" w14:textId="1A1F60D9" w:rsidR="00C3347F" w:rsidRPr="00363A41" w:rsidRDefault="00C3347F" w:rsidP="00C3347F">
            <w:pPr>
              <w:spacing w:line="240" w:lineRule="atLeast"/>
              <w:rPr>
                <w:rFonts w:cs="Times New Roman"/>
                <w:b/>
                <w:bCs/>
                <w:szCs w:val="22"/>
              </w:rPr>
            </w:pPr>
            <w:r w:rsidRPr="00363A41">
              <w:rPr>
                <w:rFonts w:cs="Times New Roman"/>
                <w:b/>
                <w:bCs/>
                <w:szCs w:val="22"/>
              </w:rPr>
              <w:t>At 31 December 202</w:t>
            </w:r>
            <w:r>
              <w:rPr>
                <w:rFonts w:cs="Times New Roman"/>
                <w:b/>
                <w:bCs/>
                <w:szCs w:val="22"/>
              </w:rPr>
              <w:t>3</w:t>
            </w:r>
          </w:p>
        </w:tc>
        <w:tc>
          <w:tcPr>
            <w:tcW w:w="1080" w:type="dxa"/>
            <w:tcBorders>
              <w:top w:val="single" w:sz="4" w:space="0" w:color="auto"/>
              <w:bottom w:val="single" w:sz="4" w:space="0" w:color="auto"/>
            </w:tcBorders>
            <w:vAlign w:val="bottom"/>
          </w:tcPr>
          <w:p w14:paraId="7D1C19F2" w14:textId="1322146F" w:rsidR="00C3347F" w:rsidRPr="008304F4" w:rsidRDefault="00C3347F" w:rsidP="00C3347F">
            <w:pPr>
              <w:tabs>
                <w:tab w:val="decimal" w:pos="606"/>
              </w:tabs>
              <w:spacing w:line="240" w:lineRule="atLeast"/>
              <w:ind w:left="-108" w:right="-198"/>
              <w:rPr>
                <w:rFonts w:cs="Times New Roman"/>
                <w:b/>
                <w:bCs/>
                <w:szCs w:val="22"/>
              </w:rPr>
            </w:pPr>
            <w:r w:rsidRPr="00163937">
              <w:rPr>
                <w:rFonts w:cs="Times New Roman"/>
                <w:szCs w:val="22"/>
                <w:cs/>
                <w:lang w:bidi="th-TH"/>
              </w:rPr>
              <w:t>-</w:t>
            </w:r>
          </w:p>
        </w:tc>
        <w:tc>
          <w:tcPr>
            <w:tcW w:w="270" w:type="dxa"/>
            <w:vAlign w:val="bottom"/>
          </w:tcPr>
          <w:p w14:paraId="3A1C482F" w14:textId="77777777" w:rsidR="00C3347F" w:rsidRPr="00363A41" w:rsidRDefault="00C3347F" w:rsidP="00C3347F">
            <w:pPr>
              <w:tabs>
                <w:tab w:val="left" w:pos="736"/>
              </w:tabs>
              <w:ind w:left="-48" w:right="16" w:firstLine="286"/>
              <w:jc w:val="right"/>
              <w:rPr>
                <w:rFonts w:cs="Times New Roman"/>
                <w:b/>
                <w:bCs/>
                <w:szCs w:val="22"/>
              </w:rPr>
            </w:pPr>
          </w:p>
        </w:tc>
        <w:tc>
          <w:tcPr>
            <w:tcW w:w="1350" w:type="dxa"/>
            <w:tcBorders>
              <w:top w:val="single" w:sz="4" w:space="0" w:color="auto"/>
              <w:bottom w:val="single" w:sz="4" w:space="0" w:color="auto"/>
            </w:tcBorders>
            <w:vAlign w:val="bottom"/>
          </w:tcPr>
          <w:p w14:paraId="6A0A02DF" w14:textId="1D7696BB" w:rsidR="00C3347F" w:rsidRPr="0055430E" w:rsidRDefault="00C3347F" w:rsidP="00163937">
            <w:pPr>
              <w:tabs>
                <w:tab w:val="decimal" w:pos="1168"/>
              </w:tabs>
              <w:spacing w:line="240" w:lineRule="atLeast"/>
              <w:ind w:left="-108" w:right="-198"/>
              <w:rPr>
                <w:rFonts w:cs="Times New Roman"/>
                <w:b/>
                <w:bCs/>
                <w:szCs w:val="22"/>
                <w:lang w:bidi="th-TH"/>
              </w:rPr>
            </w:pPr>
            <w:r w:rsidRPr="0055430E">
              <w:rPr>
                <w:rFonts w:cs="Times New Roman"/>
                <w:b/>
                <w:bCs/>
                <w:szCs w:val="22"/>
                <w:lang w:bidi="th-TH"/>
              </w:rPr>
              <w:t>136,598</w:t>
            </w:r>
          </w:p>
        </w:tc>
        <w:tc>
          <w:tcPr>
            <w:tcW w:w="270" w:type="dxa"/>
            <w:vAlign w:val="bottom"/>
          </w:tcPr>
          <w:p w14:paraId="1D1D1003" w14:textId="77777777" w:rsidR="00C3347F" w:rsidRPr="0055430E" w:rsidRDefault="00C3347F" w:rsidP="00C3347F">
            <w:pPr>
              <w:ind w:left="-48" w:right="16"/>
              <w:jc w:val="right"/>
              <w:rPr>
                <w:rFonts w:cs="Times New Roman"/>
                <w:b/>
                <w:bCs/>
                <w:szCs w:val="22"/>
              </w:rPr>
            </w:pPr>
          </w:p>
        </w:tc>
        <w:tc>
          <w:tcPr>
            <w:tcW w:w="1260" w:type="dxa"/>
            <w:tcBorders>
              <w:top w:val="single" w:sz="4" w:space="0" w:color="auto"/>
              <w:bottom w:val="single" w:sz="4" w:space="0" w:color="auto"/>
            </w:tcBorders>
            <w:vAlign w:val="bottom"/>
          </w:tcPr>
          <w:p w14:paraId="7EFC053F" w14:textId="69814472" w:rsidR="00C3347F" w:rsidRPr="0055430E" w:rsidRDefault="00C3347F" w:rsidP="00C3347F">
            <w:pPr>
              <w:tabs>
                <w:tab w:val="decimal" w:pos="972"/>
              </w:tabs>
              <w:spacing w:line="240" w:lineRule="atLeast"/>
              <w:ind w:left="-108" w:right="-198"/>
              <w:rPr>
                <w:rFonts w:cs="Times New Roman"/>
                <w:b/>
                <w:bCs/>
                <w:szCs w:val="22"/>
                <w:lang w:bidi="th-TH"/>
              </w:rPr>
            </w:pPr>
            <w:r w:rsidRPr="0055430E">
              <w:rPr>
                <w:rFonts w:cs="Times New Roman"/>
                <w:b/>
                <w:bCs/>
                <w:szCs w:val="22"/>
                <w:lang w:bidi="th-TH"/>
              </w:rPr>
              <w:t>426,960</w:t>
            </w:r>
          </w:p>
        </w:tc>
        <w:tc>
          <w:tcPr>
            <w:tcW w:w="270" w:type="dxa"/>
            <w:vAlign w:val="bottom"/>
          </w:tcPr>
          <w:p w14:paraId="25625100" w14:textId="77777777" w:rsidR="00C3347F" w:rsidRPr="0055430E" w:rsidRDefault="00C3347F" w:rsidP="00C3347F">
            <w:pPr>
              <w:ind w:left="-48" w:right="16"/>
              <w:jc w:val="right"/>
              <w:rPr>
                <w:rFonts w:cs="Times New Roman"/>
                <w:b/>
                <w:bCs/>
                <w:szCs w:val="22"/>
              </w:rPr>
            </w:pPr>
          </w:p>
        </w:tc>
        <w:tc>
          <w:tcPr>
            <w:tcW w:w="990" w:type="dxa"/>
            <w:tcBorders>
              <w:top w:val="single" w:sz="4" w:space="0" w:color="auto"/>
              <w:bottom w:val="single" w:sz="4" w:space="0" w:color="auto"/>
            </w:tcBorders>
            <w:vAlign w:val="bottom"/>
          </w:tcPr>
          <w:p w14:paraId="47CA4471" w14:textId="1F2BB251" w:rsidR="00C3347F" w:rsidRPr="00163937" w:rsidRDefault="00C3347F" w:rsidP="00163937">
            <w:pPr>
              <w:tabs>
                <w:tab w:val="decimal" w:pos="775"/>
              </w:tabs>
              <w:spacing w:line="240" w:lineRule="atLeast"/>
              <w:ind w:right="-198"/>
              <w:rPr>
                <w:rFonts w:cs="Times New Roman"/>
                <w:b/>
                <w:bCs/>
                <w:szCs w:val="22"/>
                <w:lang w:val="en-US" w:bidi="th-TH"/>
              </w:rPr>
            </w:pPr>
            <w:r w:rsidRPr="0055430E">
              <w:rPr>
                <w:rFonts w:cs="Times New Roman"/>
                <w:b/>
                <w:bCs/>
                <w:szCs w:val="22"/>
                <w:lang w:val="en-US" w:bidi="th-TH"/>
              </w:rPr>
              <w:t>960</w:t>
            </w:r>
          </w:p>
        </w:tc>
        <w:tc>
          <w:tcPr>
            <w:tcW w:w="270" w:type="dxa"/>
            <w:vAlign w:val="bottom"/>
          </w:tcPr>
          <w:p w14:paraId="35B07BEB" w14:textId="77777777" w:rsidR="00C3347F" w:rsidRPr="0055430E" w:rsidRDefault="00C3347F" w:rsidP="00C3347F">
            <w:pPr>
              <w:ind w:left="-48" w:right="16"/>
              <w:jc w:val="right"/>
              <w:rPr>
                <w:rFonts w:cs="Times New Roman"/>
                <w:b/>
                <w:bCs/>
                <w:szCs w:val="22"/>
              </w:rPr>
            </w:pPr>
          </w:p>
        </w:tc>
        <w:tc>
          <w:tcPr>
            <w:tcW w:w="1080" w:type="dxa"/>
            <w:tcBorders>
              <w:top w:val="single" w:sz="4" w:space="0" w:color="auto"/>
              <w:bottom w:val="single" w:sz="4" w:space="0" w:color="auto"/>
            </w:tcBorders>
            <w:vAlign w:val="bottom"/>
          </w:tcPr>
          <w:p w14:paraId="4E8EAA2E" w14:textId="6A648C4A" w:rsidR="00C3347F" w:rsidRPr="0055430E" w:rsidRDefault="00C3347F" w:rsidP="00C3347F">
            <w:pPr>
              <w:tabs>
                <w:tab w:val="decimal" w:pos="864"/>
              </w:tabs>
              <w:spacing w:line="240" w:lineRule="atLeast"/>
              <w:ind w:left="-108" w:right="-198"/>
              <w:rPr>
                <w:rFonts w:cs="Times New Roman"/>
                <w:b/>
                <w:bCs/>
                <w:szCs w:val="22"/>
                <w:lang w:bidi="th-TH"/>
              </w:rPr>
            </w:pPr>
            <w:r w:rsidRPr="00163937">
              <w:rPr>
                <w:rFonts w:cs="Times New Roman"/>
                <w:b/>
                <w:bCs/>
                <w:szCs w:val="22"/>
                <w:lang w:bidi="th-TH"/>
              </w:rPr>
              <w:t>564,518</w:t>
            </w:r>
          </w:p>
        </w:tc>
      </w:tr>
      <w:tr w:rsidR="00C3347F" w:rsidRPr="00363A41" w14:paraId="4FA8E23B" w14:textId="77777777" w:rsidTr="002B4FA8">
        <w:tc>
          <w:tcPr>
            <w:tcW w:w="2340" w:type="dxa"/>
            <w:vAlign w:val="bottom"/>
          </w:tcPr>
          <w:p w14:paraId="393DB96B" w14:textId="77777777" w:rsidR="00C3347F" w:rsidRPr="00363A41" w:rsidRDefault="00C3347F" w:rsidP="00C3347F">
            <w:pPr>
              <w:spacing w:line="240" w:lineRule="atLeast"/>
              <w:rPr>
                <w:rFonts w:cs="Times New Roman"/>
                <w:b/>
                <w:bCs/>
                <w:szCs w:val="22"/>
              </w:rPr>
            </w:pPr>
          </w:p>
        </w:tc>
        <w:tc>
          <w:tcPr>
            <w:tcW w:w="1080" w:type="dxa"/>
            <w:tcBorders>
              <w:top w:val="single" w:sz="4" w:space="0" w:color="auto"/>
            </w:tcBorders>
            <w:vAlign w:val="bottom"/>
          </w:tcPr>
          <w:p w14:paraId="0FFF110B" w14:textId="77777777" w:rsidR="00C3347F" w:rsidRPr="00363A41" w:rsidRDefault="00C3347F" w:rsidP="00C3347F">
            <w:pPr>
              <w:tabs>
                <w:tab w:val="decimal" w:pos="876"/>
              </w:tabs>
              <w:spacing w:line="240" w:lineRule="atLeast"/>
              <w:ind w:left="-108" w:right="-198"/>
              <w:rPr>
                <w:rFonts w:cs="Times New Roman"/>
                <w:szCs w:val="22"/>
              </w:rPr>
            </w:pPr>
          </w:p>
        </w:tc>
        <w:tc>
          <w:tcPr>
            <w:tcW w:w="270" w:type="dxa"/>
            <w:vAlign w:val="bottom"/>
          </w:tcPr>
          <w:p w14:paraId="473D9E4D" w14:textId="77777777" w:rsidR="00C3347F" w:rsidRPr="00363A41" w:rsidRDefault="00C3347F" w:rsidP="00C3347F">
            <w:pPr>
              <w:tabs>
                <w:tab w:val="decimal" w:pos="777"/>
              </w:tabs>
              <w:ind w:left="-48" w:right="-164"/>
              <w:rPr>
                <w:rFonts w:cs="Times New Roman"/>
                <w:szCs w:val="22"/>
              </w:rPr>
            </w:pPr>
          </w:p>
        </w:tc>
        <w:tc>
          <w:tcPr>
            <w:tcW w:w="1350" w:type="dxa"/>
            <w:tcBorders>
              <w:top w:val="single" w:sz="4" w:space="0" w:color="auto"/>
            </w:tcBorders>
            <w:vAlign w:val="bottom"/>
          </w:tcPr>
          <w:p w14:paraId="21EEB881"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5E29001B" w14:textId="77777777" w:rsidR="00C3347F" w:rsidRPr="00363A41" w:rsidRDefault="00C3347F" w:rsidP="00C3347F">
            <w:pPr>
              <w:tabs>
                <w:tab w:val="decimal" w:pos="777"/>
              </w:tabs>
              <w:ind w:left="-48" w:right="-164"/>
              <w:rPr>
                <w:rFonts w:cs="Times New Roman"/>
                <w:szCs w:val="22"/>
              </w:rPr>
            </w:pPr>
          </w:p>
        </w:tc>
        <w:tc>
          <w:tcPr>
            <w:tcW w:w="1260" w:type="dxa"/>
            <w:tcBorders>
              <w:top w:val="single" w:sz="4" w:space="0" w:color="auto"/>
            </w:tcBorders>
            <w:vAlign w:val="bottom"/>
          </w:tcPr>
          <w:p w14:paraId="65F60471"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2A154DD3" w14:textId="77777777" w:rsidR="00C3347F" w:rsidRPr="00363A41" w:rsidRDefault="00C3347F" w:rsidP="00C3347F">
            <w:pPr>
              <w:tabs>
                <w:tab w:val="decimal" w:pos="777"/>
              </w:tabs>
              <w:ind w:left="-48" w:right="-164"/>
              <w:rPr>
                <w:rFonts w:cs="Times New Roman"/>
                <w:szCs w:val="22"/>
              </w:rPr>
            </w:pPr>
          </w:p>
        </w:tc>
        <w:tc>
          <w:tcPr>
            <w:tcW w:w="990" w:type="dxa"/>
            <w:tcBorders>
              <w:top w:val="single" w:sz="4" w:space="0" w:color="auto"/>
            </w:tcBorders>
            <w:vAlign w:val="bottom"/>
          </w:tcPr>
          <w:p w14:paraId="0E576B47" w14:textId="77777777" w:rsidR="00C3347F" w:rsidRPr="00363A41" w:rsidRDefault="00C3347F" w:rsidP="00C3347F">
            <w:pPr>
              <w:tabs>
                <w:tab w:val="decimal" w:pos="775"/>
              </w:tabs>
              <w:spacing w:line="240" w:lineRule="atLeast"/>
              <w:ind w:left="-108" w:right="-105"/>
              <w:rPr>
                <w:rFonts w:cs="Times New Roman"/>
                <w:szCs w:val="22"/>
              </w:rPr>
            </w:pPr>
          </w:p>
        </w:tc>
        <w:tc>
          <w:tcPr>
            <w:tcW w:w="270" w:type="dxa"/>
            <w:vAlign w:val="bottom"/>
          </w:tcPr>
          <w:p w14:paraId="4ABB2B2E" w14:textId="77777777" w:rsidR="00C3347F" w:rsidRPr="00363A41" w:rsidRDefault="00C3347F" w:rsidP="00C3347F">
            <w:pPr>
              <w:tabs>
                <w:tab w:val="decimal" w:pos="777"/>
              </w:tabs>
              <w:ind w:left="-48" w:right="-164"/>
              <w:rPr>
                <w:rFonts w:cs="Times New Roman"/>
                <w:szCs w:val="22"/>
              </w:rPr>
            </w:pPr>
          </w:p>
        </w:tc>
        <w:tc>
          <w:tcPr>
            <w:tcW w:w="1080" w:type="dxa"/>
            <w:tcBorders>
              <w:top w:val="single" w:sz="4" w:space="0" w:color="auto"/>
            </w:tcBorders>
            <w:vAlign w:val="bottom"/>
          </w:tcPr>
          <w:p w14:paraId="097459E2"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2C93603B" w14:textId="77777777" w:rsidTr="002B4FA8">
        <w:tc>
          <w:tcPr>
            <w:tcW w:w="2340" w:type="dxa"/>
            <w:vAlign w:val="bottom"/>
          </w:tcPr>
          <w:p w14:paraId="1CFBD4F1" w14:textId="77777777" w:rsidR="00C3347F" w:rsidRPr="00363A41" w:rsidRDefault="00C3347F" w:rsidP="00C3347F">
            <w:pPr>
              <w:spacing w:line="240" w:lineRule="atLeast"/>
              <w:rPr>
                <w:rFonts w:cs="Times New Roman"/>
                <w:b/>
                <w:bCs/>
                <w:i/>
                <w:iCs/>
                <w:szCs w:val="22"/>
              </w:rPr>
            </w:pPr>
            <w:r w:rsidRPr="00363A41">
              <w:rPr>
                <w:rFonts w:cs="Times New Roman"/>
                <w:b/>
                <w:bCs/>
                <w:i/>
                <w:iCs/>
                <w:szCs w:val="22"/>
              </w:rPr>
              <w:t>Net book value</w:t>
            </w:r>
          </w:p>
        </w:tc>
        <w:tc>
          <w:tcPr>
            <w:tcW w:w="1080" w:type="dxa"/>
            <w:vAlign w:val="bottom"/>
          </w:tcPr>
          <w:p w14:paraId="0424DD6C" w14:textId="77777777" w:rsidR="00C3347F" w:rsidRPr="00363A41" w:rsidRDefault="00C3347F" w:rsidP="00C3347F">
            <w:pPr>
              <w:tabs>
                <w:tab w:val="decimal" w:pos="876"/>
              </w:tabs>
              <w:spacing w:line="240" w:lineRule="atLeast"/>
              <w:ind w:left="-108" w:right="-198"/>
              <w:rPr>
                <w:rFonts w:cs="Times New Roman"/>
                <w:szCs w:val="22"/>
              </w:rPr>
            </w:pPr>
          </w:p>
        </w:tc>
        <w:tc>
          <w:tcPr>
            <w:tcW w:w="270" w:type="dxa"/>
            <w:vAlign w:val="bottom"/>
          </w:tcPr>
          <w:p w14:paraId="154F30BC" w14:textId="77777777" w:rsidR="00C3347F" w:rsidRPr="00363A41" w:rsidRDefault="00C3347F" w:rsidP="00C3347F">
            <w:pPr>
              <w:tabs>
                <w:tab w:val="decimal" w:pos="777"/>
              </w:tabs>
              <w:ind w:left="-48" w:right="-164"/>
              <w:rPr>
                <w:rFonts w:cs="Times New Roman"/>
                <w:szCs w:val="22"/>
              </w:rPr>
            </w:pPr>
          </w:p>
        </w:tc>
        <w:tc>
          <w:tcPr>
            <w:tcW w:w="1350" w:type="dxa"/>
            <w:vAlign w:val="bottom"/>
          </w:tcPr>
          <w:p w14:paraId="1A0D4E20" w14:textId="77777777" w:rsidR="00C3347F" w:rsidRPr="00363A41" w:rsidRDefault="00C3347F" w:rsidP="00C3347F">
            <w:pPr>
              <w:tabs>
                <w:tab w:val="decimal" w:pos="1168"/>
              </w:tabs>
              <w:spacing w:line="240" w:lineRule="atLeast"/>
              <w:ind w:left="-108" w:right="-198"/>
              <w:rPr>
                <w:rFonts w:cs="Times New Roman"/>
                <w:szCs w:val="22"/>
              </w:rPr>
            </w:pPr>
          </w:p>
        </w:tc>
        <w:tc>
          <w:tcPr>
            <w:tcW w:w="270" w:type="dxa"/>
            <w:vAlign w:val="bottom"/>
          </w:tcPr>
          <w:p w14:paraId="0B7AF373" w14:textId="77777777" w:rsidR="00C3347F" w:rsidRPr="00363A41" w:rsidRDefault="00C3347F" w:rsidP="00C3347F">
            <w:pPr>
              <w:tabs>
                <w:tab w:val="decimal" w:pos="777"/>
              </w:tabs>
              <w:ind w:left="-48" w:right="-164"/>
              <w:rPr>
                <w:rFonts w:cs="Times New Roman"/>
                <w:szCs w:val="22"/>
              </w:rPr>
            </w:pPr>
          </w:p>
        </w:tc>
        <w:tc>
          <w:tcPr>
            <w:tcW w:w="1260" w:type="dxa"/>
            <w:vAlign w:val="bottom"/>
          </w:tcPr>
          <w:p w14:paraId="06DA43BE" w14:textId="77777777" w:rsidR="00C3347F" w:rsidRPr="00363A41" w:rsidRDefault="00C3347F" w:rsidP="00C3347F">
            <w:pPr>
              <w:tabs>
                <w:tab w:val="decimal" w:pos="972"/>
              </w:tabs>
              <w:spacing w:line="240" w:lineRule="atLeast"/>
              <w:ind w:left="-108" w:right="-198"/>
              <w:rPr>
                <w:rFonts w:cs="Times New Roman"/>
                <w:szCs w:val="22"/>
              </w:rPr>
            </w:pPr>
          </w:p>
        </w:tc>
        <w:tc>
          <w:tcPr>
            <w:tcW w:w="270" w:type="dxa"/>
            <w:vAlign w:val="bottom"/>
          </w:tcPr>
          <w:p w14:paraId="7E659601" w14:textId="77777777" w:rsidR="00C3347F" w:rsidRPr="00363A41" w:rsidRDefault="00C3347F" w:rsidP="00C3347F">
            <w:pPr>
              <w:tabs>
                <w:tab w:val="decimal" w:pos="777"/>
              </w:tabs>
              <w:ind w:left="-48" w:right="-164"/>
              <w:rPr>
                <w:rFonts w:cs="Times New Roman"/>
                <w:szCs w:val="22"/>
              </w:rPr>
            </w:pPr>
          </w:p>
        </w:tc>
        <w:tc>
          <w:tcPr>
            <w:tcW w:w="990" w:type="dxa"/>
            <w:vAlign w:val="bottom"/>
          </w:tcPr>
          <w:p w14:paraId="1A38973B" w14:textId="77777777" w:rsidR="00C3347F" w:rsidRPr="00363A41" w:rsidRDefault="00C3347F" w:rsidP="00C3347F">
            <w:pPr>
              <w:tabs>
                <w:tab w:val="decimal" w:pos="775"/>
              </w:tabs>
              <w:spacing w:line="240" w:lineRule="atLeast"/>
              <w:ind w:left="-108" w:right="-105"/>
              <w:rPr>
                <w:rFonts w:cs="Times New Roman"/>
                <w:szCs w:val="22"/>
              </w:rPr>
            </w:pPr>
          </w:p>
        </w:tc>
        <w:tc>
          <w:tcPr>
            <w:tcW w:w="270" w:type="dxa"/>
            <w:vAlign w:val="bottom"/>
          </w:tcPr>
          <w:p w14:paraId="080E7772" w14:textId="77777777" w:rsidR="00C3347F" w:rsidRPr="00363A41" w:rsidRDefault="00C3347F" w:rsidP="00C3347F">
            <w:pPr>
              <w:tabs>
                <w:tab w:val="decimal" w:pos="777"/>
              </w:tabs>
              <w:ind w:left="-48" w:right="-164"/>
              <w:rPr>
                <w:rFonts w:cs="Times New Roman"/>
                <w:szCs w:val="22"/>
              </w:rPr>
            </w:pPr>
          </w:p>
        </w:tc>
        <w:tc>
          <w:tcPr>
            <w:tcW w:w="1080" w:type="dxa"/>
            <w:vAlign w:val="bottom"/>
          </w:tcPr>
          <w:p w14:paraId="2E090F0E" w14:textId="77777777" w:rsidR="00C3347F" w:rsidRPr="00363A41" w:rsidRDefault="00C3347F" w:rsidP="00C3347F">
            <w:pPr>
              <w:tabs>
                <w:tab w:val="decimal" w:pos="864"/>
              </w:tabs>
              <w:spacing w:line="240" w:lineRule="atLeast"/>
              <w:ind w:left="-108" w:right="-198"/>
              <w:rPr>
                <w:rFonts w:cs="Times New Roman"/>
                <w:szCs w:val="22"/>
              </w:rPr>
            </w:pPr>
          </w:p>
        </w:tc>
      </w:tr>
      <w:tr w:rsidR="00C3347F" w:rsidRPr="00363A41" w14:paraId="32B51F45" w14:textId="77777777" w:rsidTr="002B4FA8">
        <w:tc>
          <w:tcPr>
            <w:tcW w:w="2340" w:type="dxa"/>
            <w:vAlign w:val="bottom"/>
          </w:tcPr>
          <w:p w14:paraId="2CDF909A" w14:textId="7FF9021B" w:rsidR="00C3347F" w:rsidRPr="00363A41" w:rsidRDefault="00C3347F" w:rsidP="00C3347F">
            <w:pPr>
              <w:spacing w:line="240" w:lineRule="atLeast"/>
              <w:rPr>
                <w:rFonts w:cs="Times New Roman"/>
                <w:b/>
                <w:bCs/>
                <w:szCs w:val="22"/>
              </w:rPr>
            </w:pPr>
            <w:r w:rsidRPr="00363A41">
              <w:rPr>
                <w:rFonts w:cs="Times New Roman"/>
                <w:b/>
                <w:bCs/>
                <w:szCs w:val="22"/>
              </w:rPr>
              <w:t>At 31 December 202</w:t>
            </w:r>
            <w:r>
              <w:rPr>
                <w:rFonts w:cs="Times New Roman"/>
                <w:b/>
                <w:bCs/>
                <w:szCs w:val="22"/>
              </w:rPr>
              <w:t>2</w:t>
            </w:r>
          </w:p>
        </w:tc>
        <w:tc>
          <w:tcPr>
            <w:tcW w:w="1080" w:type="dxa"/>
            <w:tcBorders>
              <w:bottom w:val="double" w:sz="4" w:space="0" w:color="auto"/>
            </w:tcBorders>
            <w:vAlign w:val="bottom"/>
          </w:tcPr>
          <w:p w14:paraId="17BB1D45" w14:textId="2273B7B1" w:rsidR="00C3347F" w:rsidRPr="00363A41" w:rsidRDefault="00C3347F" w:rsidP="00C3347F">
            <w:pPr>
              <w:tabs>
                <w:tab w:val="decimal" w:pos="876"/>
              </w:tabs>
              <w:spacing w:line="240" w:lineRule="atLeast"/>
              <w:ind w:left="-108" w:right="-198"/>
              <w:rPr>
                <w:rFonts w:cs="Times New Roman"/>
                <w:b/>
                <w:bCs/>
                <w:szCs w:val="22"/>
              </w:rPr>
            </w:pPr>
            <w:r w:rsidRPr="00363A41">
              <w:rPr>
                <w:rFonts w:cs="Times New Roman"/>
                <w:b/>
                <w:bCs/>
                <w:szCs w:val="22"/>
              </w:rPr>
              <w:t>295,993</w:t>
            </w:r>
          </w:p>
        </w:tc>
        <w:tc>
          <w:tcPr>
            <w:tcW w:w="270" w:type="dxa"/>
            <w:vAlign w:val="bottom"/>
          </w:tcPr>
          <w:p w14:paraId="005E91D3" w14:textId="77777777" w:rsidR="00C3347F" w:rsidRPr="00363A41" w:rsidRDefault="00C3347F" w:rsidP="00C3347F">
            <w:pPr>
              <w:ind w:left="-48"/>
              <w:jc w:val="right"/>
              <w:rPr>
                <w:rFonts w:cs="Times New Roman"/>
                <w:b/>
                <w:bCs/>
                <w:szCs w:val="22"/>
              </w:rPr>
            </w:pPr>
          </w:p>
        </w:tc>
        <w:tc>
          <w:tcPr>
            <w:tcW w:w="1350" w:type="dxa"/>
            <w:tcBorders>
              <w:bottom w:val="double" w:sz="4" w:space="0" w:color="auto"/>
            </w:tcBorders>
            <w:vAlign w:val="bottom"/>
          </w:tcPr>
          <w:p w14:paraId="470CF024" w14:textId="5103AEE0" w:rsidR="00C3347F" w:rsidRPr="00363A41" w:rsidRDefault="00C3347F" w:rsidP="00C3347F">
            <w:pPr>
              <w:tabs>
                <w:tab w:val="decimal" w:pos="1168"/>
              </w:tabs>
              <w:spacing w:line="240" w:lineRule="atLeast"/>
              <w:ind w:left="-108" w:right="-198"/>
              <w:rPr>
                <w:rFonts w:cs="Times New Roman"/>
                <w:b/>
                <w:bCs/>
                <w:szCs w:val="22"/>
              </w:rPr>
            </w:pPr>
            <w:r>
              <w:rPr>
                <w:rFonts w:cs="Times New Roman"/>
                <w:b/>
                <w:bCs/>
                <w:szCs w:val="22"/>
              </w:rPr>
              <w:t>185,423</w:t>
            </w:r>
          </w:p>
        </w:tc>
        <w:tc>
          <w:tcPr>
            <w:tcW w:w="270" w:type="dxa"/>
            <w:vAlign w:val="bottom"/>
          </w:tcPr>
          <w:p w14:paraId="56658087" w14:textId="77777777" w:rsidR="00C3347F" w:rsidRPr="00363A41" w:rsidRDefault="00C3347F" w:rsidP="00C3347F">
            <w:pPr>
              <w:ind w:left="-48"/>
              <w:jc w:val="right"/>
              <w:rPr>
                <w:rFonts w:cs="Times New Roman"/>
                <w:b/>
                <w:bCs/>
                <w:szCs w:val="22"/>
              </w:rPr>
            </w:pPr>
          </w:p>
        </w:tc>
        <w:tc>
          <w:tcPr>
            <w:tcW w:w="1260" w:type="dxa"/>
            <w:tcBorders>
              <w:bottom w:val="double" w:sz="4" w:space="0" w:color="auto"/>
            </w:tcBorders>
            <w:vAlign w:val="bottom"/>
          </w:tcPr>
          <w:p w14:paraId="0F008F0A" w14:textId="050802D4" w:rsidR="00C3347F" w:rsidRPr="00363A41" w:rsidRDefault="00C3347F" w:rsidP="00C3347F">
            <w:pPr>
              <w:tabs>
                <w:tab w:val="decimal" w:pos="972"/>
              </w:tabs>
              <w:spacing w:line="240" w:lineRule="atLeast"/>
              <w:ind w:left="-108" w:right="-198"/>
              <w:rPr>
                <w:rFonts w:cs="Times New Roman"/>
                <w:b/>
                <w:bCs/>
                <w:szCs w:val="22"/>
              </w:rPr>
            </w:pPr>
            <w:r>
              <w:rPr>
                <w:rFonts w:cs="Times New Roman"/>
                <w:b/>
                <w:bCs/>
                <w:szCs w:val="22"/>
              </w:rPr>
              <w:t>8,809</w:t>
            </w:r>
          </w:p>
        </w:tc>
        <w:tc>
          <w:tcPr>
            <w:tcW w:w="270" w:type="dxa"/>
            <w:vAlign w:val="bottom"/>
          </w:tcPr>
          <w:p w14:paraId="237C3DDD" w14:textId="77777777" w:rsidR="00C3347F" w:rsidRPr="00363A41" w:rsidRDefault="00C3347F" w:rsidP="00C3347F">
            <w:pPr>
              <w:ind w:left="-48"/>
              <w:jc w:val="right"/>
              <w:rPr>
                <w:rFonts w:cs="Times New Roman"/>
                <w:b/>
                <w:bCs/>
                <w:szCs w:val="22"/>
              </w:rPr>
            </w:pPr>
          </w:p>
        </w:tc>
        <w:tc>
          <w:tcPr>
            <w:tcW w:w="990" w:type="dxa"/>
            <w:tcBorders>
              <w:bottom w:val="double" w:sz="4" w:space="0" w:color="auto"/>
            </w:tcBorders>
            <w:vAlign w:val="bottom"/>
          </w:tcPr>
          <w:p w14:paraId="705E08D8" w14:textId="27044A3A" w:rsidR="00C3347F" w:rsidRPr="00363A41" w:rsidRDefault="00C3347F" w:rsidP="00C3347F">
            <w:pPr>
              <w:tabs>
                <w:tab w:val="decimal" w:pos="530"/>
              </w:tabs>
              <w:spacing w:line="240" w:lineRule="atLeast"/>
              <w:ind w:left="-108" w:right="-198"/>
              <w:rPr>
                <w:rFonts w:cs="Times New Roman"/>
                <w:b/>
                <w:bCs/>
                <w:szCs w:val="22"/>
              </w:rPr>
            </w:pPr>
            <w:r w:rsidRPr="00363A41">
              <w:rPr>
                <w:rFonts w:cs="Times New Roman"/>
                <w:b/>
                <w:bCs/>
                <w:szCs w:val="22"/>
              </w:rPr>
              <w:t>-</w:t>
            </w:r>
          </w:p>
        </w:tc>
        <w:tc>
          <w:tcPr>
            <w:tcW w:w="270" w:type="dxa"/>
            <w:vAlign w:val="bottom"/>
          </w:tcPr>
          <w:p w14:paraId="62864432" w14:textId="77777777" w:rsidR="00C3347F" w:rsidRPr="00363A41" w:rsidRDefault="00C3347F" w:rsidP="00C3347F">
            <w:pPr>
              <w:ind w:left="-48"/>
              <w:jc w:val="right"/>
              <w:rPr>
                <w:rFonts w:cs="Times New Roman"/>
                <w:b/>
                <w:bCs/>
                <w:szCs w:val="22"/>
              </w:rPr>
            </w:pPr>
          </w:p>
        </w:tc>
        <w:tc>
          <w:tcPr>
            <w:tcW w:w="1080" w:type="dxa"/>
            <w:tcBorders>
              <w:bottom w:val="double" w:sz="4" w:space="0" w:color="auto"/>
            </w:tcBorders>
            <w:vAlign w:val="bottom"/>
          </w:tcPr>
          <w:p w14:paraId="53F32A93" w14:textId="3F8B75E3" w:rsidR="00C3347F" w:rsidRPr="00363A41" w:rsidRDefault="00C3347F" w:rsidP="00C3347F">
            <w:pPr>
              <w:tabs>
                <w:tab w:val="decimal" w:pos="864"/>
              </w:tabs>
              <w:spacing w:line="240" w:lineRule="atLeast"/>
              <w:ind w:left="-108" w:right="-198"/>
              <w:rPr>
                <w:rFonts w:cs="Times New Roman"/>
                <w:b/>
                <w:bCs/>
                <w:szCs w:val="22"/>
              </w:rPr>
            </w:pPr>
            <w:r>
              <w:rPr>
                <w:rFonts w:cs="Times New Roman"/>
                <w:b/>
                <w:bCs/>
                <w:szCs w:val="22"/>
              </w:rPr>
              <w:t>490,225</w:t>
            </w:r>
          </w:p>
        </w:tc>
      </w:tr>
      <w:tr w:rsidR="00C3347F" w:rsidRPr="00363A41" w14:paraId="4ADC6347" w14:textId="77777777" w:rsidTr="002B4FA8">
        <w:tc>
          <w:tcPr>
            <w:tcW w:w="2340" w:type="dxa"/>
            <w:vAlign w:val="bottom"/>
          </w:tcPr>
          <w:p w14:paraId="697D7A0C" w14:textId="4628BCAA" w:rsidR="00C3347F" w:rsidRPr="00363A41" w:rsidRDefault="00C3347F" w:rsidP="00C3347F">
            <w:pPr>
              <w:spacing w:line="240" w:lineRule="atLeast"/>
              <w:rPr>
                <w:rFonts w:cs="Times New Roman"/>
                <w:b/>
                <w:bCs/>
                <w:szCs w:val="22"/>
              </w:rPr>
            </w:pPr>
            <w:r w:rsidRPr="00363A41">
              <w:rPr>
                <w:rFonts w:cs="Times New Roman"/>
                <w:b/>
                <w:bCs/>
                <w:szCs w:val="22"/>
              </w:rPr>
              <w:t>At 31 December 202</w:t>
            </w:r>
            <w:r>
              <w:rPr>
                <w:rFonts w:cs="Times New Roman"/>
                <w:b/>
                <w:bCs/>
                <w:szCs w:val="22"/>
              </w:rPr>
              <w:t>3</w:t>
            </w:r>
          </w:p>
        </w:tc>
        <w:tc>
          <w:tcPr>
            <w:tcW w:w="1080" w:type="dxa"/>
            <w:tcBorders>
              <w:top w:val="double" w:sz="4" w:space="0" w:color="auto"/>
              <w:bottom w:val="double" w:sz="4" w:space="0" w:color="auto"/>
            </w:tcBorders>
            <w:vAlign w:val="bottom"/>
          </w:tcPr>
          <w:p w14:paraId="0DC0125A" w14:textId="39A94615" w:rsidR="00C3347F" w:rsidRPr="00C3347F" w:rsidRDefault="00C3347F" w:rsidP="00C3347F">
            <w:pPr>
              <w:tabs>
                <w:tab w:val="decimal" w:pos="876"/>
              </w:tabs>
              <w:spacing w:line="240" w:lineRule="atLeast"/>
              <w:ind w:left="-108" w:right="-198"/>
              <w:rPr>
                <w:rFonts w:cs="Times New Roman"/>
                <w:b/>
                <w:bCs/>
                <w:szCs w:val="22"/>
              </w:rPr>
            </w:pPr>
            <w:r w:rsidRPr="00C3347F">
              <w:rPr>
                <w:rFonts w:cs="Times New Roman"/>
                <w:b/>
                <w:bCs/>
                <w:szCs w:val="22"/>
                <w:lang w:val="en-US"/>
              </w:rPr>
              <w:t>295,993</w:t>
            </w:r>
          </w:p>
        </w:tc>
        <w:tc>
          <w:tcPr>
            <w:tcW w:w="270" w:type="dxa"/>
            <w:vAlign w:val="bottom"/>
          </w:tcPr>
          <w:p w14:paraId="1C8CC111" w14:textId="77777777" w:rsidR="00C3347F" w:rsidRPr="00C3347F" w:rsidRDefault="00C3347F" w:rsidP="00C3347F">
            <w:pPr>
              <w:ind w:left="-48"/>
              <w:jc w:val="right"/>
              <w:rPr>
                <w:rFonts w:cs="Times New Roman"/>
                <w:b/>
                <w:bCs/>
                <w:szCs w:val="22"/>
              </w:rPr>
            </w:pPr>
          </w:p>
        </w:tc>
        <w:tc>
          <w:tcPr>
            <w:tcW w:w="1350" w:type="dxa"/>
            <w:tcBorders>
              <w:top w:val="double" w:sz="4" w:space="0" w:color="auto"/>
              <w:bottom w:val="double" w:sz="4" w:space="0" w:color="auto"/>
            </w:tcBorders>
            <w:vAlign w:val="bottom"/>
          </w:tcPr>
          <w:p w14:paraId="5ED76FC2" w14:textId="2DF2557E" w:rsidR="00C3347F" w:rsidRPr="00C3347F" w:rsidRDefault="00C3347F" w:rsidP="00C3347F">
            <w:pPr>
              <w:tabs>
                <w:tab w:val="decimal" w:pos="1168"/>
              </w:tabs>
              <w:spacing w:line="240" w:lineRule="atLeast"/>
              <w:ind w:left="-108" w:right="-198"/>
              <w:rPr>
                <w:rFonts w:cs="Times New Roman"/>
                <w:b/>
                <w:bCs/>
                <w:szCs w:val="22"/>
              </w:rPr>
            </w:pPr>
            <w:r w:rsidRPr="00C3347F">
              <w:rPr>
                <w:rFonts w:cs="Times New Roman"/>
                <w:b/>
                <w:bCs/>
                <w:szCs w:val="22"/>
                <w:lang w:val="en-US" w:bidi="th-TH"/>
              </w:rPr>
              <w:t>173,038</w:t>
            </w:r>
          </w:p>
        </w:tc>
        <w:tc>
          <w:tcPr>
            <w:tcW w:w="270" w:type="dxa"/>
            <w:vAlign w:val="bottom"/>
          </w:tcPr>
          <w:p w14:paraId="09E7435E" w14:textId="77777777" w:rsidR="00C3347F" w:rsidRPr="00C3347F" w:rsidRDefault="00C3347F" w:rsidP="00C3347F">
            <w:pPr>
              <w:ind w:left="-48"/>
              <w:jc w:val="right"/>
              <w:rPr>
                <w:rFonts w:cs="Times New Roman"/>
                <w:b/>
                <w:bCs/>
                <w:szCs w:val="22"/>
              </w:rPr>
            </w:pPr>
          </w:p>
        </w:tc>
        <w:tc>
          <w:tcPr>
            <w:tcW w:w="1260" w:type="dxa"/>
            <w:tcBorders>
              <w:top w:val="double" w:sz="4" w:space="0" w:color="auto"/>
              <w:bottom w:val="double" w:sz="4" w:space="0" w:color="auto"/>
            </w:tcBorders>
            <w:vAlign w:val="bottom"/>
          </w:tcPr>
          <w:p w14:paraId="0810111E" w14:textId="44C68FA6" w:rsidR="00C3347F" w:rsidRPr="00C3347F" w:rsidRDefault="00C3347F" w:rsidP="00C3347F">
            <w:pPr>
              <w:tabs>
                <w:tab w:val="decimal" w:pos="972"/>
              </w:tabs>
              <w:spacing w:line="240" w:lineRule="atLeast"/>
              <w:ind w:left="-108" w:right="-198"/>
              <w:rPr>
                <w:rFonts w:cs="Times New Roman"/>
                <w:b/>
                <w:bCs/>
                <w:szCs w:val="22"/>
              </w:rPr>
            </w:pPr>
            <w:r w:rsidRPr="00C3347F">
              <w:rPr>
                <w:rFonts w:cs="Times New Roman"/>
                <w:b/>
                <w:bCs/>
                <w:szCs w:val="22"/>
              </w:rPr>
              <w:t>7,702</w:t>
            </w:r>
          </w:p>
        </w:tc>
        <w:tc>
          <w:tcPr>
            <w:tcW w:w="270" w:type="dxa"/>
            <w:vAlign w:val="bottom"/>
          </w:tcPr>
          <w:p w14:paraId="6B6D6691" w14:textId="77777777" w:rsidR="00C3347F" w:rsidRPr="00C3347F" w:rsidRDefault="00C3347F" w:rsidP="00C3347F">
            <w:pPr>
              <w:ind w:left="-48"/>
              <w:jc w:val="right"/>
              <w:rPr>
                <w:rFonts w:cs="Times New Roman"/>
                <w:b/>
                <w:bCs/>
                <w:szCs w:val="22"/>
              </w:rPr>
            </w:pPr>
          </w:p>
        </w:tc>
        <w:tc>
          <w:tcPr>
            <w:tcW w:w="990" w:type="dxa"/>
            <w:tcBorders>
              <w:top w:val="double" w:sz="4" w:space="0" w:color="auto"/>
              <w:bottom w:val="double" w:sz="4" w:space="0" w:color="auto"/>
            </w:tcBorders>
            <w:vAlign w:val="bottom"/>
          </w:tcPr>
          <w:p w14:paraId="5F04AB21" w14:textId="1081BB15" w:rsidR="00C3347F" w:rsidRPr="00C3347F" w:rsidRDefault="00C3347F" w:rsidP="00C3347F">
            <w:pPr>
              <w:tabs>
                <w:tab w:val="decimal" w:pos="530"/>
              </w:tabs>
              <w:spacing w:line="240" w:lineRule="atLeast"/>
              <w:ind w:left="-108" w:right="-198"/>
              <w:rPr>
                <w:rFonts w:cs="Times New Roman"/>
                <w:b/>
                <w:bCs/>
                <w:szCs w:val="22"/>
              </w:rPr>
            </w:pPr>
            <w:r w:rsidRPr="00C3347F">
              <w:rPr>
                <w:rFonts w:cs="Times New Roman"/>
                <w:b/>
                <w:bCs/>
                <w:szCs w:val="22"/>
                <w:cs/>
                <w:lang w:bidi="th-TH"/>
              </w:rPr>
              <w:t>-</w:t>
            </w:r>
          </w:p>
        </w:tc>
        <w:tc>
          <w:tcPr>
            <w:tcW w:w="270" w:type="dxa"/>
            <w:vAlign w:val="bottom"/>
          </w:tcPr>
          <w:p w14:paraId="512604E7" w14:textId="77777777" w:rsidR="00C3347F" w:rsidRPr="00C3347F" w:rsidRDefault="00C3347F" w:rsidP="00C3347F">
            <w:pPr>
              <w:ind w:left="-48"/>
              <w:jc w:val="right"/>
              <w:rPr>
                <w:rFonts w:cs="Times New Roman"/>
                <w:b/>
                <w:bCs/>
                <w:szCs w:val="22"/>
              </w:rPr>
            </w:pPr>
          </w:p>
        </w:tc>
        <w:tc>
          <w:tcPr>
            <w:tcW w:w="1080" w:type="dxa"/>
            <w:tcBorders>
              <w:top w:val="double" w:sz="4" w:space="0" w:color="auto"/>
              <w:bottom w:val="double" w:sz="4" w:space="0" w:color="auto"/>
            </w:tcBorders>
            <w:vAlign w:val="bottom"/>
          </w:tcPr>
          <w:p w14:paraId="3A96EBAF" w14:textId="5BF2DE0F" w:rsidR="00C3347F" w:rsidRPr="00C3347F" w:rsidRDefault="00C3347F" w:rsidP="00C3347F">
            <w:pPr>
              <w:tabs>
                <w:tab w:val="decimal" w:pos="864"/>
              </w:tabs>
              <w:spacing w:line="240" w:lineRule="atLeast"/>
              <w:ind w:left="-108" w:right="-198"/>
              <w:rPr>
                <w:rFonts w:cs="Times New Roman"/>
                <w:b/>
                <w:bCs/>
                <w:szCs w:val="22"/>
              </w:rPr>
            </w:pPr>
            <w:r w:rsidRPr="00C3347F">
              <w:rPr>
                <w:rFonts w:cs="Times New Roman"/>
                <w:b/>
                <w:bCs/>
                <w:szCs w:val="22"/>
                <w:lang w:val="en-US" w:bidi="th-TH"/>
              </w:rPr>
              <w:t>476,733</w:t>
            </w:r>
          </w:p>
        </w:tc>
      </w:tr>
    </w:tbl>
    <w:p w14:paraId="03D9784F" w14:textId="77777777" w:rsidR="009657CC" w:rsidRPr="007C4A02" w:rsidRDefault="009657CC" w:rsidP="008822B5">
      <w:pPr>
        <w:spacing w:line="160" w:lineRule="atLeast"/>
        <w:ind w:left="547" w:right="-29"/>
        <w:jc w:val="thaiDistribute"/>
        <w:rPr>
          <w:rFonts w:cs="Times New Roman"/>
          <w:szCs w:val="22"/>
        </w:rPr>
      </w:pPr>
    </w:p>
    <w:p w14:paraId="711BCFF8" w14:textId="554979D6" w:rsidR="00C3347F" w:rsidRPr="00EE2382" w:rsidRDefault="009274AA" w:rsidP="00EE2382">
      <w:pPr>
        <w:spacing w:line="160" w:lineRule="atLeast"/>
        <w:ind w:left="547" w:right="-29"/>
        <w:jc w:val="thaiDistribute"/>
        <w:rPr>
          <w:rFonts w:cs="Times New Roman"/>
          <w:i/>
          <w:iCs/>
          <w:szCs w:val="22"/>
        </w:rPr>
        <w:sectPr w:rsidR="00C3347F" w:rsidRPr="00EE2382" w:rsidSect="009053AC">
          <w:footerReference w:type="default" r:id="rId20"/>
          <w:pgSz w:w="11907" w:h="16840"/>
          <w:pgMar w:top="691" w:right="1152" w:bottom="576" w:left="1152" w:header="720" w:footer="720" w:gutter="0"/>
          <w:cols w:space="720"/>
        </w:sectPr>
      </w:pPr>
      <w:proofErr w:type="spellStart"/>
      <w:r w:rsidRPr="007C4A02">
        <w:rPr>
          <w:rFonts w:cs="Univers 45 Light"/>
          <w:color w:val="000000"/>
          <w:szCs w:val="22"/>
          <w:lang w:val="en-US" w:bidi="th-TH"/>
        </w:rPr>
        <w:t>Capitalised</w:t>
      </w:r>
      <w:proofErr w:type="spellEnd"/>
      <w:r w:rsidRPr="007C4A02">
        <w:rPr>
          <w:rFonts w:cs="Univers 45 Light"/>
          <w:color w:val="000000"/>
          <w:szCs w:val="22"/>
          <w:lang w:val="en-US" w:bidi="th-TH"/>
        </w:rPr>
        <w:t xml:space="preserve"> borrowing costs </w:t>
      </w:r>
      <w:r w:rsidRPr="009D0E26">
        <w:rPr>
          <w:rFonts w:cs="Univers 45 Light"/>
          <w:color w:val="000000"/>
          <w:szCs w:val="22"/>
          <w:lang w:val="en-US" w:bidi="th-TH"/>
        </w:rPr>
        <w:t>relating to the acquisition of the land and the construction of the new factory</w:t>
      </w:r>
      <w:r w:rsidRPr="009D0E26">
        <w:rPr>
          <w:rFonts w:cstheme="minorBidi"/>
          <w:color w:val="000000"/>
          <w:szCs w:val="22"/>
          <w:cs/>
          <w:lang w:val="en-US" w:bidi="th-TH"/>
        </w:rPr>
        <w:t xml:space="preserve"> </w:t>
      </w:r>
      <w:r w:rsidRPr="009D0E26">
        <w:rPr>
          <w:szCs w:val="22"/>
        </w:rPr>
        <w:t xml:space="preserve">for the Group </w:t>
      </w:r>
      <w:r w:rsidRPr="009D0E26">
        <w:rPr>
          <w:rFonts w:cs="Univers 45 Light"/>
          <w:color w:val="000000"/>
          <w:szCs w:val="22"/>
          <w:lang w:val="en-US" w:bidi="th-TH"/>
        </w:rPr>
        <w:t>amounted to Bah</w:t>
      </w:r>
      <w:r w:rsidR="00C3347F">
        <w:rPr>
          <w:rFonts w:cs="Univers 45 Light"/>
          <w:color w:val="000000"/>
          <w:szCs w:val="22"/>
          <w:lang w:val="en-US" w:bidi="th-TH"/>
        </w:rPr>
        <w:t>t 42.74</w:t>
      </w:r>
      <w:r w:rsidRPr="009D0E26">
        <w:rPr>
          <w:rFonts w:cs="Univers 45 Light"/>
          <w:color w:val="000000"/>
          <w:szCs w:val="22"/>
          <w:lang w:val="en-US" w:bidi="th-TH"/>
        </w:rPr>
        <w:t xml:space="preserve"> </w:t>
      </w:r>
      <w:r w:rsidRPr="009D0E26">
        <w:rPr>
          <w:rFonts w:cs="Univers 45 Light"/>
          <w:szCs w:val="22"/>
          <w:lang w:val="en-US" w:bidi="th-TH"/>
        </w:rPr>
        <w:t xml:space="preserve">million </w:t>
      </w:r>
      <w:r w:rsidRPr="009D0E26">
        <w:rPr>
          <w:rFonts w:cs="Univers 45 Light"/>
          <w:i/>
          <w:iCs/>
          <w:szCs w:val="22"/>
          <w:lang w:val="en-US" w:bidi="th-TH"/>
        </w:rPr>
        <w:t>(202</w:t>
      </w:r>
      <w:r w:rsidR="00F615CC">
        <w:rPr>
          <w:rFonts w:cs="Univers 45 Light"/>
          <w:i/>
          <w:iCs/>
          <w:szCs w:val="22"/>
          <w:lang w:val="en-US" w:bidi="th-TH"/>
        </w:rPr>
        <w:t>2</w:t>
      </w:r>
      <w:r w:rsidRPr="009D0E26">
        <w:rPr>
          <w:rFonts w:cs="Univers 45 Light"/>
          <w:i/>
          <w:iCs/>
          <w:szCs w:val="22"/>
          <w:lang w:val="en-US" w:bidi="th-TH"/>
        </w:rPr>
        <w:t xml:space="preserve">: Baht </w:t>
      </w:r>
      <w:r w:rsidR="00F615CC">
        <w:rPr>
          <w:rFonts w:cs="Univers 45 Light"/>
          <w:i/>
          <w:iCs/>
          <w:szCs w:val="22"/>
          <w:lang w:val="en-US" w:bidi="th-TH"/>
        </w:rPr>
        <w:t>44.90</w:t>
      </w:r>
      <w:r w:rsidRPr="009D0E26">
        <w:rPr>
          <w:rFonts w:cs="Univers 45 Light"/>
          <w:i/>
          <w:iCs/>
          <w:szCs w:val="22"/>
          <w:lang w:val="en-US" w:bidi="th-TH"/>
        </w:rPr>
        <w:t xml:space="preserve"> million)</w:t>
      </w:r>
      <w:r w:rsidR="00EB3763">
        <w:rPr>
          <w:rFonts w:cs="Univers 45 Light"/>
          <w:i/>
          <w:iCs/>
          <w:szCs w:val="22"/>
          <w:lang w:val="en-US" w:bidi="th-TH"/>
        </w:rPr>
        <w:t>.</w:t>
      </w:r>
    </w:p>
    <w:p w14:paraId="67B2A346" w14:textId="3C06CCE1" w:rsidR="00EE2382" w:rsidRPr="009D0E26" w:rsidRDefault="00EE2382" w:rsidP="00EE2382">
      <w:pPr>
        <w:pStyle w:val="block"/>
        <w:numPr>
          <w:ilvl w:val="0"/>
          <w:numId w:val="21"/>
        </w:numPr>
        <w:spacing w:after="0" w:line="240" w:lineRule="atLeast"/>
        <w:ind w:left="540" w:right="-27" w:hanging="630"/>
        <w:jc w:val="thaiDistribute"/>
        <w:rPr>
          <w:rFonts w:cs="Times New Roman"/>
          <w:b/>
          <w:bCs/>
          <w:sz w:val="24"/>
          <w:szCs w:val="24"/>
        </w:rPr>
      </w:pPr>
      <w:r w:rsidRPr="009D0E26">
        <w:rPr>
          <w:rFonts w:cs="Times New Roman"/>
          <w:b/>
          <w:bCs/>
          <w:sz w:val="24"/>
          <w:szCs w:val="24"/>
        </w:rPr>
        <w:lastRenderedPageBreak/>
        <w:t xml:space="preserve">Goodwill </w:t>
      </w:r>
    </w:p>
    <w:p w14:paraId="249158B1" w14:textId="77777777" w:rsidR="0048534C" w:rsidRPr="00467246" w:rsidRDefault="0048534C" w:rsidP="000C7653">
      <w:pPr>
        <w:tabs>
          <w:tab w:val="left" w:pos="630"/>
        </w:tabs>
        <w:spacing w:line="240" w:lineRule="atLeast"/>
        <w:ind w:left="540"/>
        <w:jc w:val="both"/>
        <w:rPr>
          <w:rFonts w:cs="Times New Roman"/>
          <w:szCs w:val="22"/>
          <w:lang w:val="en-US" w:bidi="th-TH"/>
        </w:rPr>
      </w:pPr>
    </w:p>
    <w:p w14:paraId="7704396B" w14:textId="77777777" w:rsidR="008000A6" w:rsidRPr="00963386" w:rsidRDefault="008000A6" w:rsidP="00853941">
      <w:pPr>
        <w:spacing w:line="240" w:lineRule="atLeast"/>
        <w:ind w:left="540"/>
        <w:jc w:val="both"/>
        <w:rPr>
          <w:rFonts w:cs="Times New Roman"/>
          <w:i/>
          <w:iCs/>
          <w:szCs w:val="22"/>
          <w:lang w:val="en-US" w:bidi="th-TH"/>
        </w:rPr>
      </w:pPr>
      <w:r w:rsidRPr="00963386">
        <w:rPr>
          <w:rFonts w:cs="Times New Roman"/>
          <w:i/>
          <w:iCs/>
          <w:szCs w:val="22"/>
          <w:lang w:val="en-US" w:bidi="th-TH"/>
        </w:rPr>
        <w:t>Impairment testing for CGUs containing goodwill</w:t>
      </w:r>
    </w:p>
    <w:p w14:paraId="781BA3C5" w14:textId="77777777" w:rsidR="00F6044D" w:rsidRPr="00963386" w:rsidRDefault="00F6044D" w:rsidP="000C7653">
      <w:pPr>
        <w:tabs>
          <w:tab w:val="left" w:pos="630"/>
        </w:tabs>
        <w:spacing w:line="240" w:lineRule="atLeast"/>
        <w:ind w:left="540"/>
        <w:jc w:val="both"/>
        <w:rPr>
          <w:rFonts w:cs="Times New Roman"/>
          <w:szCs w:val="22"/>
          <w:lang w:val="en-US" w:bidi="th-TH"/>
        </w:rPr>
      </w:pPr>
    </w:p>
    <w:p w14:paraId="1B92A13F" w14:textId="21F5E46B" w:rsidR="008000A6" w:rsidRPr="00A92A9D" w:rsidRDefault="008000A6" w:rsidP="00E004A4">
      <w:pPr>
        <w:spacing w:line="240" w:lineRule="atLeast"/>
        <w:ind w:left="540"/>
        <w:jc w:val="both"/>
        <w:rPr>
          <w:rFonts w:cs="Times New Roman"/>
          <w:spacing w:val="-2"/>
          <w:szCs w:val="22"/>
        </w:rPr>
      </w:pPr>
      <w:r w:rsidRPr="00A92A9D">
        <w:rPr>
          <w:rFonts w:cs="Times New Roman"/>
          <w:spacing w:val="-2"/>
          <w:szCs w:val="22"/>
          <w:lang w:val="en-US" w:bidi="th-TH"/>
        </w:rPr>
        <w:t>For the purposes of impairment testing, goodwill ha</w:t>
      </w:r>
      <w:r w:rsidR="00425761" w:rsidRPr="00A92A9D">
        <w:rPr>
          <w:rFonts w:cs="Times New Roman"/>
          <w:spacing w:val="-2"/>
          <w:szCs w:val="22"/>
          <w:lang w:val="en-US" w:bidi="th-TH"/>
        </w:rPr>
        <w:t>s been allocated to the Group’s</w:t>
      </w:r>
      <w:r w:rsidR="007F500B" w:rsidRPr="00A92A9D">
        <w:rPr>
          <w:rFonts w:cs="Times New Roman"/>
          <w:spacing w:val="-2"/>
          <w:szCs w:val="22"/>
          <w:lang w:val="en-US" w:bidi="th-TH"/>
        </w:rPr>
        <w:t xml:space="preserve"> CGUs</w:t>
      </w:r>
      <w:r w:rsidR="00445EC7" w:rsidRPr="00A92A9D">
        <w:rPr>
          <w:rFonts w:cs="Times New Roman"/>
          <w:spacing w:val="-2"/>
          <w:szCs w:val="22"/>
          <w:lang w:val="en-US" w:bidi="th-TH"/>
        </w:rPr>
        <w:t>.</w:t>
      </w:r>
      <w:r w:rsidR="00445EC7" w:rsidRPr="00A92A9D">
        <w:rPr>
          <w:rFonts w:cs="Times New Roman"/>
          <w:spacing w:val="-2"/>
          <w:szCs w:val="22"/>
          <w:cs/>
          <w:lang w:val="en-US" w:bidi="th-TH"/>
        </w:rPr>
        <w:t xml:space="preserve"> </w:t>
      </w:r>
      <w:r w:rsidR="00445EC7" w:rsidRPr="00A92A9D">
        <w:rPr>
          <w:rFonts w:cs="Times New Roman"/>
          <w:spacing w:val="-2"/>
          <w:szCs w:val="22"/>
          <w:lang w:val="en-US" w:bidi="th-TH"/>
        </w:rPr>
        <w:t xml:space="preserve">The balance of </w:t>
      </w:r>
      <w:r w:rsidR="00445EC7" w:rsidRPr="00103F6F">
        <w:rPr>
          <w:rFonts w:cs="Times New Roman"/>
          <w:szCs w:val="22"/>
          <w:lang w:val="en-US" w:bidi="th-TH"/>
        </w:rPr>
        <w:t>goodwill as at 31 December 20</w:t>
      </w:r>
      <w:r w:rsidR="00C70728" w:rsidRPr="00103F6F">
        <w:rPr>
          <w:rFonts w:cs="Times New Roman"/>
          <w:szCs w:val="22"/>
          <w:lang w:val="en-US" w:bidi="th-TH"/>
        </w:rPr>
        <w:t>2</w:t>
      </w:r>
      <w:r w:rsidR="00552FF8" w:rsidRPr="00103F6F">
        <w:rPr>
          <w:rFonts w:cs="Times New Roman"/>
          <w:szCs w:val="22"/>
          <w:lang w:val="en-US" w:bidi="th-TH"/>
        </w:rPr>
        <w:t>3</w:t>
      </w:r>
      <w:r w:rsidR="00445EC7" w:rsidRPr="00103F6F">
        <w:rPr>
          <w:rFonts w:cs="Times New Roman"/>
          <w:szCs w:val="22"/>
          <w:lang w:val="en-US" w:bidi="th-TH"/>
        </w:rPr>
        <w:t xml:space="preserve"> and 20</w:t>
      </w:r>
      <w:r w:rsidR="0025791D" w:rsidRPr="00103F6F">
        <w:rPr>
          <w:rFonts w:cs="Times New Roman"/>
          <w:szCs w:val="22"/>
          <w:lang w:val="en-US" w:bidi="th-TH"/>
        </w:rPr>
        <w:t>2</w:t>
      </w:r>
      <w:r w:rsidR="00552FF8" w:rsidRPr="00103F6F">
        <w:rPr>
          <w:rFonts w:cs="Times New Roman"/>
          <w:szCs w:val="22"/>
          <w:lang w:val="en-US" w:bidi="th-TH"/>
        </w:rPr>
        <w:t>2</w:t>
      </w:r>
      <w:r w:rsidR="00445EC7" w:rsidRPr="00103F6F">
        <w:rPr>
          <w:rFonts w:cs="Times New Roman"/>
          <w:szCs w:val="22"/>
          <w:lang w:val="en-US" w:bidi="th-TH"/>
        </w:rPr>
        <w:t xml:space="preserve"> came from </w:t>
      </w:r>
      <w:r w:rsidR="00406FB0" w:rsidRPr="00103F6F">
        <w:rPr>
          <w:rFonts w:cs="Times New Roman"/>
          <w:szCs w:val="22"/>
          <w:lang w:val="en-US"/>
        </w:rPr>
        <w:t>Electricity Generating</w:t>
      </w:r>
      <w:r w:rsidR="00445EC7" w:rsidRPr="00103F6F">
        <w:rPr>
          <w:rFonts w:cs="Times New Roman"/>
          <w:szCs w:val="22"/>
          <w:cs/>
          <w:lang w:bidi="th-TH"/>
        </w:rPr>
        <w:t xml:space="preserve"> </w:t>
      </w:r>
      <w:r w:rsidR="00D654C5" w:rsidRPr="00103F6F">
        <w:rPr>
          <w:rFonts w:cs="Times New Roman"/>
          <w:szCs w:val="22"/>
          <w:lang w:bidi="th-TH"/>
        </w:rPr>
        <w:t xml:space="preserve">business unit </w:t>
      </w:r>
      <w:r w:rsidR="00445EC7" w:rsidRPr="00103F6F">
        <w:rPr>
          <w:rFonts w:cs="Times New Roman"/>
          <w:szCs w:val="22"/>
          <w:lang w:val="en-US" w:bidi="th-TH"/>
        </w:rPr>
        <w:t>in Australia</w:t>
      </w:r>
      <w:r w:rsidR="003F6B17" w:rsidRPr="00103F6F">
        <w:rPr>
          <w:rFonts w:cs="Times New Roman"/>
          <w:szCs w:val="22"/>
          <w:lang w:val="en-US" w:bidi="th-TH"/>
        </w:rPr>
        <w:t>.</w:t>
      </w:r>
    </w:p>
    <w:p w14:paraId="3969209F" w14:textId="77777777" w:rsidR="00E004A4" w:rsidRPr="00963386" w:rsidRDefault="00E004A4" w:rsidP="00E004A4">
      <w:pPr>
        <w:spacing w:line="240" w:lineRule="atLeast"/>
        <w:ind w:left="540"/>
        <w:jc w:val="both"/>
        <w:rPr>
          <w:rFonts w:cs="Times New Roman"/>
          <w:szCs w:val="22"/>
          <w:lang w:val="en-US" w:bidi="th-TH"/>
        </w:rPr>
      </w:pPr>
    </w:p>
    <w:p w14:paraId="6340B2AB" w14:textId="78CD67E2" w:rsidR="005B2909" w:rsidRPr="00103F6F" w:rsidRDefault="007E3F8F" w:rsidP="005B2909">
      <w:pPr>
        <w:ind w:left="540"/>
        <w:jc w:val="thaiDistribute"/>
        <w:rPr>
          <w:rFonts w:cs="Times New Roman"/>
          <w:szCs w:val="22"/>
        </w:rPr>
      </w:pPr>
      <w:r w:rsidRPr="00A92A9D">
        <w:rPr>
          <w:rFonts w:cs="Times New Roman"/>
          <w:spacing w:val="-2"/>
          <w:szCs w:val="22"/>
        </w:rPr>
        <w:t>The recoverable amounts of</w:t>
      </w:r>
      <w:r w:rsidR="0048534C" w:rsidRPr="00A92A9D">
        <w:rPr>
          <w:rFonts w:cs="Times New Roman"/>
          <w:spacing w:val="-2"/>
          <w:szCs w:val="22"/>
        </w:rPr>
        <w:t xml:space="preserve"> goodwill</w:t>
      </w:r>
      <w:r w:rsidR="005B2909" w:rsidRPr="00A92A9D">
        <w:rPr>
          <w:rFonts w:cs="Times New Roman"/>
          <w:spacing w:val="-2"/>
          <w:szCs w:val="22"/>
        </w:rPr>
        <w:t xml:space="preserve"> </w:t>
      </w:r>
      <w:r w:rsidR="0048534C" w:rsidRPr="00A92A9D">
        <w:rPr>
          <w:rFonts w:cs="Times New Roman"/>
          <w:spacing w:val="-2"/>
          <w:szCs w:val="22"/>
        </w:rPr>
        <w:t xml:space="preserve">in Australia (CGU) </w:t>
      </w:r>
      <w:r w:rsidR="005B2909" w:rsidRPr="00A92A9D">
        <w:rPr>
          <w:rFonts w:cs="Times New Roman"/>
          <w:spacing w:val="-2"/>
          <w:szCs w:val="22"/>
        </w:rPr>
        <w:t xml:space="preserve">were based on its value in use, determined by </w:t>
      </w:r>
      <w:r w:rsidR="005B2909" w:rsidRPr="00103F6F">
        <w:rPr>
          <w:rFonts w:cs="Times New Roman"/>
          <w:szCs w:val="22"/>
        </w:rPr>
        <w:t xml:space="preserve">discounting the future cash flows to be generated from the </w:t>
      </w:r>
      <w:r w:rsidR="00406FB0" w:rsidRPr="00103F6F">
        <w:rPr>
          <w:rFonts w:cs="Times New Roman"/>
          <w:szCs w:val="22"/>
        </w:rPr>
        <w:t>Electricity Generating</w:t>
      </w:r>
      <w:r w:rsidR="005B2909" w:rsidRPr="00103F6F">
        <w:rPr>
          <w:rFonts w:cs="Times New Roman"/>
          <w:szCs w:val="22"/>
        </w:rPr>
        <w:t xml:space="preserve"> </w:t>
      </w:r>
      <w:r w:rsidR="00D654C5" w:rsidRPr="00103F6F">
        <w:rPr>
          <w:rFonts w:cs="Times New Roman"/>
          <w:szCs w:val="22"/>
        </w:rPr>
        <w:t xml:space="preserve">business unit </w:t>
      </w:r>
      <w:r w:rsidR="005B2909" w:rsidRPr="00103F6F">
        <w:rPr>
          <w:rFonts w:cs="Times New Roman"/>
          <w:szCs w:val="22"/>
        </w:rPr>
        <w:t>in Australia.</w:t>
      </w:r>
      <w:r w:rsidR="00821E18" w:rsidRPr="00103F6F">
        <w:rPr>
          <w:rFonts w:cs="Times New Roman"/>
          <w:szCs w:val="22"/>
        </w:rPr>
        <w:t xml:space="preserve"> </w:t>
      </w:r>
    </w:p>
    <w:p w14:paraId="2B3A228F" w14:textId="77777777" w:rsidR="007A5B5B" w:rsidRPr="00963386" w:rsidRDefault="007A5B5B" w:rsidP="005B2909">
      <w:pPr>
        <w:ind w:left="540"/>
        <w:jc w:val="thaiDistribute"/>
        <w:rPr>
          <w:rFonts w:cs="Times New Roman"/>
          <w:szCs w:val="22"/>
        </w:rPr>
      </w:pPr>
    </w:p>
    <w:p w14:paraId="7DEBF3C0" w14:textId="0B5EACD0" w:rsidR="00403A01" w:rsidRPr="00EE2382" w:rsidRDefault="00403A01" w:rsidP="000C7653">
      <w:pPr>
        <w:tabs>
          <w:tab w:val="left" w:pos="630"/>
        </w:tabs>
        <w:spacing w:line="240" w:lineRule="atLeast"/>
        <w:ind w:left="540"/>
        <w:jc w:val="both"/>
        <w:rPr>
          <w:szCs w:val="22"/>
          <w:lang w:bidi="th-TH"/>
        </w:rPr>
      </w:pPr>
      <w:r w:rsidRPr="00925900">
        <w:rPr>
          <w:szCs w:val="22"/>
          <w:lang w:bidi="th-TH"/>
        </w:rPr>
        <w:t xml:space="preserve">The key assumptions used in the estimation of value in use included the discount rates based on the </w:t>
      </w:r>
      <w:r w:rsidR="008B6235" w:rsidRPr="00925900">
        <w:rPr>
          <w:szCs w:val="22"/>
          <w:lang w:bidi="th-TH"/>
        </w:rPr>
        <w:t xml:space="preserve">average interest </w:t>
      </w:r>
      <w:r w:rsidRPr="00925900">
        <w:rPr>
          <w:szCs w:val="22"/>
          <w:lang w:bidi="th-TH"/>
        </w:rPr>
        <w:t xml:space="preserve">rate of government bonds defined as a </w:t>
      </w:r>
      <w:proofErr w:type="gramStart"/>
      <w:r w:rsidRPr="00925900">
        <w:rPr>
          <w:szCs w:val="22"/>
          <w:lang w:bidi="th-TH"/>
        </w:rPr>
        <w:t>risk free</w:t>
      </w:r>
      <w:proofErr w:type="gramEnd"/>
      <w:r w:rsidRPr="00925900">
        <w:rPr>
          <w:szCs w:val="22"/>
          <w:lang w:bidi="th-TH"/>
        </w:rPr>
        <w:t xml:space="preserve"> rate and the future cash flows were prepared using the external information, which included sales volumes, prices</w:t>
      </w:r>
      <w:r w:rsidRPr="00EE2382">
        <w:rPr>
          <w:szCs w:val="22"/>
          <w:lang w:bidi="th-TH"/>
        </w:rPr>
        <w:t>, operating costs, inflation rate and long-term growth rates based on estimate throughout the remaining period of the power purchase agreements.</w:t>
      </w:r>
    </w:p>
    <w:p w14:paraId="3F99BBB3" w14:textId="77777777" w:rsidR="00403A01" w:rsidRPr="00DD57F1" w:rsidRDefault="00403A01" w:rsidP="000C7653">
      <w:pPr>
        <w:tabs>
          <w:tab w:val="left" w:pos="630"/>
        </w:tabs>
        <w:spacing w:line="240" w:lineRule="atLeast"/>
        <w:ind w:left="540"/>
        <w:jc w:val="both"/>
        <w:rPr>
          <w:sz w:val="30"/>
          <w:szCs w:val="30"/>
          <w:highlight w:val="cyan"/>
          <w:cs/>
          <w:lang w:bidi="th-TH"/>
        </w:rPr>
      </w:pPr>
    </w:p>
    <w:p w14:paraId="552E037D" w14:textId="5B3AFCA8" w:rsidR="00EC4118" w:rsidRDefault="00206CC3" w:rsidP="00206CC3">
      <w:pPr>
        <w:spacing w:line="240" w:lineRule="atLeast"/>
        <w:ind w:left="540"/>
        <w:jc w:val="thaiDistribute"/>
        <w:rPr>
          <w:rFonts w:cs="Times New Roman"/>
          <w:szCs w:val="22"/>
          <w:lang w:val="en-US" w:bidi="th-TH"/>
        </w:rPr>
      </w:pPr>
      <w:r w:rsidRPr="00963386">
        <w:rPr>
          <w:rFonts w:cs="Times New Roman"/>
          <w:szCs w:val="22"/>
          <w:lang w:val="en-US" w:bidi="th-TH"/>
        </w:rPr>
        <w:t>The values assigned to the key assumptions represent management’s assessment of future trends in the relevant industries and have been based on historical data from both external and internal sources.</w:t>
      </w:r>
      <w:r w:rsidR="00E003B8" w:rsidRPr="00963386">
        <w:rPr>
          <w:rFonts w:cs="Times New Roman"/>
          <w:szCs w:val="22"/>
          <w:lang w:val="en-US" w:bidi="th-TH"/>
        </w:rPr>
        <w:t xml:space="preserve"> </w:t>
      </w:r>
    </w:p>
    <w:p w14:paraId="68A098E0" w14:textId="313AC8F7" w:rsidR="00366A53" w:rsidRPr="00963386" w:rsidRDefault="00366A53" w:rsidP="00206CC3">
      <w:pPr>
        <w:spacing w:line="240" w:lineRule="atLeast"/>
        <w:ind w:left="540"/>
        <w:jc w:val="thaiDistribute"/>
        <w:rPr>
          <w:rFonts w:cs="Times New Roman"/>
          <w:szCs w:val="22"/>
          <w:lang w:val="en-US" w:bidi="th-TH"/>
        </w:rPr>
      </w:pPr>
    </w:p>
    <w:tbl>
      <w:tblPr>
        <w:tblW w:w="9180" w:type="dxa"/>
        <w:tblInd w:w="450" w:type="dxa"/>
        <w:tblLayout w:type="fixed"/>
        <w:tblLook w:val="01E0" w:firstRow="1" w:lastRow="1" w:firstColumn="1" w:lastColumn="1" w:noHBand="0" w:noVBand="0"/>
      </w:tblPr>
      <w:tblGrid>
        <w:gridCol w:w="6390"/>
        <w:gridCol w:w="1260"/>
        <w:gridCol w:w="270"/>
        <w:gridCol w:w="1260"/>
      </w:tblGrid>
      <w:tr w:rsidR="00366A53" w:rsidRPr="00A54320" w14:paraId="5AE8C4B8" w14:textId="77777777" w:rsidTr="00936C49">
        <w:trPr>
          <w:tblHeader/>
        </w:trPr>
        <w:tc>
          <w:tcPr>
            <w:tcW w:w="6390" w:type="dxa"/>
            <w:vAlign w:val="bottom"/>
          </w:tcPr>
          <w:p w14:paraId="7415AC5A" w14:textId="77777777" w:rsidR="00366A53" w:rsidRPr="00EC25BF" w:rsidRDefault="00366A53" w:rsidP="00936C49">
            <w:pPr>
              <w:jc w:val="thaiDistribute"/>
              <w:rPr>
                <w:rFonts w:cs="Times New Roman"/>
                <w:szCs w:val="22"/>
              </w:rPr>
            </w:pPr>
          </w:p>
        </w:tc>
        <w:tc>
          <w:tcPr>
            <w:tcW w:w="2790" w:type="dxa"/>
            <w:gridSpan w:val="3"/>
            <w:vAlign w:val="bottom"/>
          </w:tcPr>
          <w:p w14:paraId="09E0C541" w14:textId="77777777" w:rsidR="00EC25BF" w:rsidRPr="00EC25BF" w:rsidRDefault="00EC25BF" w:rsidP="00936C49">
            <w:pPr>
              <w:ind w:right="-108"/>
              <w:jc w:val="center"/>
              <w:rPr>
                <w:rFonts w:cs="Times New Roman"/>
                <w:b/>
                <w:bCs/>
                <w:szCs w:val="22"/>
              </w:rPr>
            </w:pPr>
            <w:r w:rsidRPr="00EC25BF">
              <w:rPr>
                <w:rFonts w:cs="Times New Roman"/>
                <w:b/>
                <w:bCs/>
                <w:szCs w:val="22"/>
              </w:rPr>
              <w:t>Consolidated</w:t>
            </w:r>
          </w:p>
          <w:p w14:paraId="7E81F6DF" w14:textId="3ABEAE3E" w:rsidR="00EC25BF" w:rsidRPr="00EC25BF" w:rsidRDefault="00EC25BF" w:rsidP="00936C49">
            <w:pPr>
              <w:ind w:right="-108"/>
              <w:jc w:val="center"/>
              <w:rPr>
                <w:rFonts w:cs="Times New Roman"/>
                <w:szCs w:val="22"/>
                <w:cs/>
              </w:rPr>
            </w:pPr>
            <w:r w:rsidRPr="00EC25BF">
              <w:rPr>
                <w:rFonts w:cs="Times New Roman"/>
                <w:b/>
                <w:bCs/>
                <w:szCs w:val="22"/>
              </w:rPr>
              <w:t>financial statements</w:t>
            </w:r>
          </w:p>
        </w:tc>
      </w:tr>
      <w:tr w:rsidR="00366A53" w:rsidRPr="00A54320" w14:paraId="43B0A9C7" w14:textId="77777777" w:rsidTr="00936C49">
        <w:trPr>
          <w:tblHeader/>
        </w:trPr>
        <w:tc>
          <w:tcPr>
            <w:tcW w:w="6390" w:type="dxa"/>
            <w:vAlign w:val="bottom"/>
          </w:tcPr>
          <w:p w14:paraId="2ECF9C7D" w14:textId="77777777" w:rsidR="00366A53" w:rsidRPr="00EC25BF" w:rsidRDefault="00366A53" w:rsidP="00936C49">
            <w:pPr>
              <w:ind w:right="-108"/>
              <w:rPr>
                <w:rFonts w:cs="Times New Roman"/>
                <w:szCs w:val="22"/>
              </w:rPr>
            </w:pPr>
          </w:p>
        </w:tc>
        <w:tc>
          <w:tcPr>
            <w:tcW w:w="1260" w:type="dxa"/>
            <w:shd w:val="clear" w:color="auto" w:fill="auto"/>
            <w:vAlign w:val="bottom"/>
          </w:tcPr>
          <w:p w14:paraId="6DB3327C" w14:textId="678E2FA6" w:rsidR="00366A53" w:rsidRPr="00EC25BF" w:rsidRDefault="00366A53" w:rsidP="00936C49">
            <w:pPr>
              <w:ind w:right="-108"/>
              <w:jc w:val="center"/>
              <w:rPr>
                <w:rFonts w:cs="Times New Roman"/>
                <w:szCs w:val="22"/>
                <w:cs/>
              </w:rPr>
            </w:pPr>
            <w:r w:rsidRPr="00EC25BF">
              <w:rPr>
                <w:rFonts w:cs="Times New Roman"/>
                <w:szCs w:val="22"/>
              </w:rPr>
              <w:t>2</w:t>
            </w:r>
            <w:r w:rsidR="00EC25BF" w:rsidRPr="00EC25BF">
              <w:rPr>
                <w:rFonts w:cs="Times New Roman"/>
                <w:szCs w:val="22"/>
              </w:rPr>
              <w:t>023</w:t>
            </w:r>
          </w:p>
        </w:tc>
        <w:tc>
          <w:tcPr>
            <w:tcW w:w="270" w:type="dxa"/>
            <w:shd w:val="clear" w:color="auto" w:fill="auto"/>
            <w:vAlign w:val="bottom"/>
          </w:tcPr>
          <w:p w14:paraId="0EA4BF67" w14:textId="77777777" w:rsidR="00366A53" w:rsidRPr="00EC25BF" w:rsidRDefault="00366A53" w:rsidP="00936C49">
            <w:pPr>
              <w:jc w:val="center"/>
              <w:rPr>
                <w:rFonts w:cs="Times New Roman"/>
                <w:szCs w:val="22"/>
              </w:rPr>
            </w:pPr>
          </w:p>
        </w:tc>
        <w:tc>
          <w:tcPr>
            <w:tcW w:w="1260" w:type="dxa"/>
            <w:shd w:val="clear" w:color="auto" w:fill="auto"/>
            <w:vAlign w:val="bottom"/>
          </w:tcPr>
          <w:p w14:paraId="614F8BBD" w14:textId="4D59F7C5" w:rsidR="00366A53" w:rsidRPr="00EC25BF" w:rsidRDefault="00366A53" w:rsidP="00936C49">
            <w:pPr>
              <w:ind w:right="-108"/>
              <w:jc w:val="center"/>
              <w:rPr>
                <w:rFonts w:cs="Times New Roman"/>
                <w:szCs w:val="22"/>
                <w:cs/>
              </w:rPr>
            </w:pPr>
            <w:r w:rsidRPr="00EC25BF">
              <w:rPr>
                <w:rFonts w:cs="Times New Roman"/>
                <w:szCs w:val="22"/>
              </w:rPr>
              <w:t>2</w:t>
            </w:r>
            <w:r w:rsidR="00EC25BF" w:rsidRPr="00EC25BF">
              <w:rPr>
                <w:rFonts w:cs="Times New Roman"/>
                <w:szCs w:val="22"/>
              </w:rPr>
              <w:t>022</w:t>
            </w:r>
          </w:p>
        </w:tc>
      </w:tr>
      <w:tr w:rsidR="00366A53" w:rsidRPr="00A54320" w14:paraId="3D416096" w14:textId="77777777" w:rsidTr="00936C49">
        <w:trPr>
          <w:tblHeader/>
        </w:trPr>
        <w:tc>
          <w:tcPr>
            <w:tcW w:w="6390" w:type="dxa"/>
            <w:vAlign w:val="bottom"/>
          </w:tcPr>
          <w:p w14:paraId="6B6E0225" w14:textId="77777777" w:rsidR="00366A53" w:rsidRPr="00EC25BF" w:rsidRDefault="00366A53" w:rsidP="00936C49">
            <w:pPr>
              <w:ind w:right="-108"/>
              <w:rPr>
                <w:rFonts w:cs="Times New Roman"/>
                <w:szCs w:val="22"/>
              </w:rPr>
            </w:pPr>
          </w:p>
        </w:tc>
        <w:tc>
          <w:tcPr>
            <w:tcW w:w="2790" w:type="dxa"/>
            <w:gridSpan w:val="3"/>
            <w:shd w:val="clear" w:color="auto" w:fill="auto"/>
            <w:vAlign w:val="bottom"/>
          </w:tcPr>
          <w:p w14:paraId="765530E3" w14:textId="36E8D34E" w:rsidR="00366A53" w:rsidRPr="00EC25BF" w:rsidRDefault="00366A53" w:rsidP="00936C49">
            <w:pPr>
              <w:jc w:val="center"/>
              <w:rPr>
                <w:rFonts w:cs="Times New Roman"/>
                <w:i/>
                <w:iCs/>
                <w:szCs w:val="22"/>
              </w:rPr>
            </w:pPr>
            <w:r w:rsidRPr="00EC25BF">
              <w:rPr>
                <w:rFonts w:cs="Times New Roman"/>
                <w:i/>
                <w:iCs/>
                <w:szCs w:val="22"/>
              </w:rPr>
              <w:t>(</w:t>
            </w:r>
            <w:r w:rsidR="00EC25BF" w:rsidRPr="00EC25BF">
              <w:rPr>
                <w:rFonts w:cs="Times New Roman"/>
                <w:i/>
                <w:iCs/>
                <w:szCs w:val="22"/>
              </w:rPr>
              <w:t>%</w:t>
            </w:r>
            <w:r w:rsidRPr="00EC25BF">
              <w:rPr>
                <w:rFonts w:cs="Times New Roman"/>
                <w:i/>
                <w:iCs/>
                <w:szCs w:val="22"/>
              </w:rPr>
              <w:t>)</w:t>
            </w:r>
          </w:p>
        </w:tc>
      </w:tr>
      <w:tr w:rsidR="00366A53" w:rsidRPr="00A54320" w14:paraId="176F57C2" w14:textId="77777777" w:rsidTr="00936C49">
        <w:tc>
          <w:tcPr>
            <w:tcW w:w="6390" w:type="dxa"/>
            <w:shd w:val="clear" w:color="auto" w:fill="auto"/>
            <w:vAlign w:val="bottom"/>
          </w:tcPr>
          <w:p w14:paraId="10233888" w14:textId="0EF0560C" w:rsidR="00366A53" w:rsidRPr="00EC25BF" w:rsidRDefault="00366A53" w:rsidP="00936C49">
            <w:pPr>
              <w:ind w:right="-108"/>
              <w:rPr>
                <w:rFonts w:cs="Times New Roman"/>
                <w:szCs w:val="22"/>
                <w:cs/>
              </w:rPr>
            </w:pPr>
            <w:r w:rsidRPr="00EC25BF">
              <w:rPr>
                <w:rFonts w:cs="Times New Roman"/>
                <w:szCs w:val="22"/>
              </w:rPr>
              <w:t xml:space="preserve">Discount rate </w:t>
            </w:r>
            <w:r w:rsidR="00EC25BF" w:rsidRPr="00EC25BF">
              <w:rPr>
                <w:rFonts w:cs="Times New Roman"/>
                <w:szCs w:val="22"/>
              </w:rPr>
              <w:t>-</w:t>
            </w:r>
            <w:r w:rsidRPr="00EC25BF">
              <w:rPr>
                <w:rFonts w:cs="Times New Roman"/>
                <w:szCs w:val="22"/>
              </w:rPr>
              <w:t xml:space="preserve"> </w:t>
            </w:r>
            <w:r w:rsidR="00EC25BF" w:rsidRPr="00EC25BF">
              <w:rPr>
                <w:rFonts w:cs="Times New Roman"/>
                <w:szCs w:val="22"/>
              </w:rPr>
              <w:t>Thermal power plant</w:t>
            </w:r>
          </w:p>
        </w:tc>
        <w:tc>
          <w:tcPr>
            <w:tcW w:w="1260" w:type="dxa"/>
            <w:shd w:val="clear" w:color="auto" w:fill="auto"/>
            <w:vAlign w:val="bottom"/>
          </w:tcPr>
          <w:p w14:paraId="323C6B4F" w14:textId="77777777" w:rsidR="00366A53" w:rsidRPr="00EC25BF" w:rsidRDefault="00366A53" w:rsidP="00936C49">
            <w:pPr>
              <w:pStyle w:val="acctfourfigures"/>
              <w:tabs>
                <w:tab w:val="clear" w:pos="765"/>
              </w:tabs>
              <w:spacing w:line="240" w:lineRule="atLeast"/>
              <w:ind w:right="101"/>
              <w:jc w:val="right"/>
              <w:rPr>
                <w:rFonts w:cs="Times New Roman"/>
                <w:szCs w:val="22"/>
                <w:lang w:val="en-US" w:bidi="th-TH"/>
              </w:rPr>
            </w:pPr>
            <w:r w:rsidRPr="00EC25BF">
              <w:rPr>
                <w:rFonts w:cs="Times New Roman"/>
                <w:szCs w:val="22"/>
                <w:lang w:val="en-US" w:bidi="th-TH"/>
              </w:rPr>
              <w:t>7.3 - 7.5</w:t>
            </w:r>
          </w:p>
        </w:tc>
        <w:tc>
          <w:tcPr>
            <w:tcW w:w="270" w:type="dxa"/>
            <w:vAlign w:val="bottom"/>
          </w:tcPr>
          <w:p w14:paraId="52ED8E7D" w14:textId="77777777" w:rsidR="00366A53" w:rsidRPr="00EC25BF" w:rsidRDefault="00366A53" w:rsidP="00936C49">
            <w:pPr>
              <w:rPr>
                <w:rFonts w:cs="Times New Roman"/>
                <w:szCs w:val="22"/>
              </w:rPr>
            </w:pPr>
          </w:p>
        </w:tc>
        <w:tc>
          <w:tcPr>
            <w:tcW w:w="1260" w:type="dxa"/>
            <w:vAlign w:val="bottom"/>
          </w:tcPr>
          <w:p w14:paraId="7E80349D" w14:textId="77777777" w:rsidR="00366A53" w:rsidRPr="00EC25BF" w:rsidRDefault="00366A53" w:rsidP="00936C49">
            <w:pPr>
              <w:pStyle w:val="acctfourfigures"/>
              <w:tabs>
                <w:tab w:val="clear" w:pos="765"/>
              </w:tabs>
              <w:spacing w:line="240" w:lineRule="atLeast"/>
              <w:ind w:right="101"/>
              <w:jc w:val="right"/>
              <w:rPr>
                <w:rFonts w:cs="Times New Roman"/>
                <w:szCs w:val="22"/>
                <w:lang w:val="en-US" w:bidi="th-TH"/>
              </w:rPr>
            </w:pPr>
            <w:r w:rsidRPr="00EC25BF">
              <w:rPr>
                <w:rFonts w:cs="Times New Roman"/>
                <w:szCs w:val="22"/>
                <w:lang w:val="en-US" w:bidi="th-TH"/>
              </w:rPr>
              <w:t>6.7 - 7.5</w:t>
            </w:r>
          </w:p>
        </w:tc>
      </w:tr>
      <w:tr w:rsidR="00366A53" w:rsidRPr="00A54320" w14:paraId="417DEC2C" w14:textId="77777777" w:rsidTr="00936C49">
        <w:tc>
          <w:tcPr>
            <w:tcW w:w="6390" w:type="dxa"/>
            <w:shd w:val="clear" w:color="auto" w:fill="auto"/>
            <w:vAlign w:val="bottom"/>
          </w:tcPr>
          <w:p w14:paraId="25867689" w14:textId="3E53D5B8" w:rsidR="00366A53" w:rsidRPr="00EC25BF" w:rsidRDefault="00366A53" w:rsidP="00936C49">
            <w:pPr>
              <w:ind w:right="-108"/>
              <w:rPr>
                <w:rFonts w:cs="Times New Roman"/>
                <w:szCs w:val="22"/>
                <w:cs/>
              </w:rPr>
            </w:pPr>
            <w:r w:rsidRPr="00EC25BF">
              <w:rPr>
                <w:rFonts w:cs="Times New Roman"/>
                <w:szCs w:val="22"/>
              </w:rPr>
              <w:t xml:space="preserve">Discount rate </w:t>
            </w:r>
            <w:r w:rsidR="00EC25BF" w:rsidRPr="00EC25BF">
              <w:rPr>
                <w:rFonts w:cs="Times New Roman"/>
                <w:szCs w:val="22"/>
              </w:rPr>
              <w:t>-</w:t>
            </w:r>
            <w:r w:rsidRPr="00EC25BF">
              <w:rPr>
                <w:rFonts w:cs="Times New Roman"/>
                <w:szCs w:val="22"/>
              </w:rPr>
              <w:t xml:space="preserve"> </w:t>
            </w:r>
            <w:r w:rsidR="00EC25BF" w:rsidRPr="00EC25BF">
              <w:rPr>
                <w:rFonts w:cs="Times New Roman"/>
                <w:szCs w:val="22"/>
              </w:rPr>
              <w:t>Renewable energy power plant</w:t>
            </w:r>
          </w:p>
        </w:tc>
        <w:tc>
          <w:tcPr>
            <w:tcW w:w="1260" w:type="dxa"/>
            <w:shd w:val="clear" w:color="auto" w:fill="auto"/>
            <w:vAlign w:val="bottom"/>
          </w:tcPr>
          <w:p w14:paraId="327E1D11" w14:textId="77777777" w:rsidR="00366A53" w:rsidRPr="00EC25BF" w:rsidRDefault="00366A53" w:rsidP="00936C49">
            <w:pPr>
              <w:pStyle w:val="acctfourfigures"/>
              <w:tabs>
                <w:tab w:val="clear" w:pos="765"/>
              </w:tabs>
              <w:spacing w:line="240" w:lineRule="atLeast"/>
              <w:ind w:right="101"/>
              <w:jc w:val="right"/>
              <w:rPr>
                <w:rFonts w:cs="Times New Roman"/>
                <w:szCs w:val="22"/>
                <w:lang w:val="en-US" w:bidi="th-TH"/>
              </w:rPr>
            </w:pPr>
            <w:r w:rsidRPr="00EC25BF">
              <w:rPr>
                <w:rFonts w:cs="Times New Roman"/>
                <w:szCs w:val="22"/>
                <w:lang w:val="en-US" w:bidi="th-TH"/>
              </w:rPr>
              <w:t>6.3 - 7.5</w:t>
            </w:r>
          </w:p>
        </w:tc>
        <w:tc>
          <w:tcPr>
            <w:tcW w:w="270" w:type="dxa"/>
            <w:vAlign w:val="bottom"/>
          </w:tcPr>
          <w:p w14:paraId="2B2DF0F7" w14:textId="77777777" w:rsidR="00366A53" w:rsidRPr="00EC25BF" w:rsidRDefault="00366A53" w:rsidP="00936C49">
            <w:pPr>
              <w:rPr>
                <w:rFonts w:cs="Times New Roman"/>
                <w:szCs w:val="22"/>
              </w:rPr>
            </w:pPr>
          </w:p>
        </w:tc>
        <w:tc>
          <w:tcPr>
            <w:tcW w:w="1260" w:type="dxa"/>
            <w:vAlign w:val="bottom"/>
          </w:tcPr>
          <w:p w14:paraId="1C81FAC4" w14:textId="77777777" w:rsidR="00366A53" w:rsidRPr="00EC25BF" w:rsidRDefault="00366A53" w:rsidP="00936C49">
            <w:pPr>
              <w:pStyle w:val="acctfourfigures"/>
              <w:tabs>
                <w:tab w:val="clear" w:pos="765"/>
              </w:tabs>
              <w:spacing w:line="240" w:lineRule="atLeast"/>
              <w:ind w:right="101"/>
              <w:jc w:val="right"/>
              <w:rPr>
                <w:rFonts w:cs="Times New Roman"/>
                <w:szCs w:val="22"/>
                <w:lang w:val="en-US" w:bidi="th-TH"/>
              </w:rPr>
            </w:pPr>
            <w:r w:rsidRPr="00EC25BF">
              <w:rPr>
                <w:rFonts w:cs="Times New Roman"/>
                <w:szCs w:val="22"/>
                <w:lang w:val="en-US" w:bidi="th-TH"/>
              </w:rPr>
              <w:t>6.3 - 7.5</w:t>
            </w:r>
          </w:p>
        </w:tc>
      </w:tr>
    </w:tbl>
    <w:p w14:paraId="5DE26D00" w14:textId="32D8E64A" w:rsidR="00D322F6" w:rsidRPr="00B477BC" w:rsidRDefault="00D322F6">
      <w:pPr>
        <w:spacing w:line="240" w:lineRule="auto"/>
        <w:rPr>
          <w:rFonts w:cs="Times New Roman"/>
          <w:szCs w:val="22"/>
          <w:highlight w:val="yellow"/>
          <w:lang w:val="en-US" w:bidi="th-TH"/>
        </w:rPr>
      </w:pPr>
    </w:p>
    <w:p w14:paraId="0C13CFFC" w14:textId="77777777" w:rsidR="000A11A4" w:rsidRPr="00963386" w:rsidRDefault="000A11A4" w:rsidP="000A11A4">
      <w:pPr>
        <w:spacing w:line="240" w:lineRule="atLeast"/>
        <w:ind w:left="540"/>
        <w:jc w:val="both"/>
        <w:rPr>
          <w:rFonts w:cs="Times New Roman"/>
          <w:i/>
          <w:iCs/>
          <w:szCs w:val="22"/>
          <w:lang w:val="en-US" w:bidi="th-TH"/>
        </w:rPr>
      </w:pPr>
      <w:r w:rsidRPr="00963386">
        <w:rPr>
          <w:rFonts w:cs="Times New Roman"/>
          <w:i/>
          <w:iCs/>
          <w:szCs w:val="22"/>
          <w:lang w:val="en-US" w:bidi="th-TH"/>
        </w:rPr>
        <w:t xml:space="preserve">Revenue projection </w:t>
      </w:r>
    </w:p>
    <w:p w14:paraId="6F1EB76F" w14:textId="77777777" w:rsidR="000A11A4" w:rsidRPr="00963386" w:rsidRDefault="000A11A4" w:rsidP="000A11A4">
      <w:pPr>
        <w:spacing w:line="240" w:lineRule="atLeast"/>
        <w:ind w:left="540"/>
        <w:jc w:val="both"/>
        <w:rPr>
          <w:rFonts w:cs="Times New Roman"/>
          <w:sz w:val="20"/>
          <w:lang w:val="en-US" w:bidi="th-TH"/>
        </w:rPr>
      </w:pPr>
    </w:p>
    <w:p w14:paraId="087002B5" w14:textId="77777777" w:rsidR="000A11A4" w:rsidRPr="00963386" w:rsidRDefault="005B2909" w:rsidP="000A11A4">
      <w:pPr>
        <w:spacing w:line="240" w:lineRule="atLeast"/>
        <w:ind w:left="540"/>
        <w:jc w:val="both"/>
        <w:rPr>
          <w:rFonts w:cs="Times New Roman"/>
          <w:szCs w:val="22"/>
          <w:lang w:val="en-US" w:bidi="th-TH"/>
        </w:rPr>
      </w:pPr>
      <w:r w:rsidRPr="00963386">
        <w:rPr>
          <w:rFonts w:cs="Times New Roman"/>
          <w:szCs w:val="22"/>
          <w:lang w:val="en-US" w:bidi="th-TH"/>
        </w:rPr>
        <w:t>The total revenue p</w:t>
      </w:r>
      <w:r w:rsidR="000A11A4" w:rsidRPr="00963386">
        <w:rPr>
          <w:rFonts w:cs="Times New Roman"/>
          <w:szCs w:val="22"/>
          <w:lang w:val="en-US" w:bidi="th-TH"/>
        </w:rPr>
        <w:t xml:space="preserve">rojections </w:t>
      </w:r>
      <w:r w:rsidRPr="00963386">
        <w:rPr>
          <w:rFonts w:cs="Times New Roman"/>
          <w:szCs w:val="22"/>
          <w:lang w:val="en-US" w:bidi="th-TH"/>
        </w:rPr>
        <w:t>for the</w:t>
      </w:r>
      <w:r w:rsidR="000A11A4" w:rsidRPr="00963386">
        <w:rPr>
          <w:rFonts w:cs="Times New Roman"/>
          <w:szCs w:val="22"/>
          <w:lang w:val="en-US" w:bidi="th-TH"/>
        </w:rPr>
        <w:t xml:space="preserve"> power plant assets have been </w:t>
      </w:r>
      <w:r w:rsidRPr="00963386">
        <w:rPr>
          <w:rFonts w:cs="Times New Roman"/>
          <w:szCs w:val="22"/>
          <w:lang w:val="en-US" w:bidi="th-TH"/>
        </w:rPr>
        <w:t>determined in accordance with</w:t>
      </w:r>
      <w:r w:rsidR="000E0C80" w:rsidRPr="00963386">
        <w:rPr>
          <w:rFonts w:cs="Times New Roman"/>
          <w:szCs w:val="22"/>
          <w:lang w:val="en-US" w:bidi="th-TH"/>
        </w:rPr>
        <w:t xml:space="preserve"> the power purchase a</w:t>
      </w:r>
      <w:r w:rsidR="000A11A4" w:rsidRPr="00963386">
        <w:rPr>
          <w:rFonts w:cs="Times New Roman"/>
          <w:szCs w:val="22"/>
          <w:lang w:val="en-US" w:bidi="th-TH"/>
        </w:rPr>
        <w:t>greements applying the revenue</w:t>
      </w:r>
      <w:r w:rsidRPr="00963386">
        <w:rPr>
          <w:rFonts w:cs="Times New Roman"/>
          <w:szCs w:val="22"/>
          <w:lang w:val="en-US" w:bidi="th-TH"/>
        </w:rPr>
        <w:t xml:space="preserve"> projections</w:t>
      </w:r>
      <w:r w:rsidR="000A11A4" w:rsidRPr="00963386">
        <w:rPr>
          <w:rFonts w:cs="Times New Roman"/>
          <w:szCs w:val="22"/>
          <w:lang w:val="en-US" w:bidi="th-TH"/>
        </w:rPr>
        <w:t xml:space="preserve"> from external information for the post pow</w:t>
      </w:r>
      <w:r w:rsidR="00425761" w:rsidRPr="00963386">
        <w:rPr>
          <w:rFonts w:cs="Times New Roman"/>
          <w:szCs w:val="22"/>
          <w:lang w:val="en-US" w:bidi="th-TH"/>
        </w:rPr>
        <w:t xml:space="preserve">er purchase agreement periods. </w:t>
      </w:r>
      <w:r w:rsidRPr="00963386">
        <w:rPr>
          <w:rFonts w:cs="Times New Roman"/>
          <w:szCs w:val="22"/>
          <w:lang w:val="en-US" w:bidi="th-TH"/>
        </w:rPr>
        <w:t>The a</w:t>
      </w:r>
      <w:r w:rsidR="000A11A4" w:rsidRPr="00963386">
        <w:rPr>
          <w:rFonts w:cs="Times New Roman"/>
          <w:szCs w:val="22"/>
          <w:lang w:val="en-US" w:bidi="th-TH"/>
        </w:rPr>
        <w:t xml:space="preserve">ssumptions included tariff from </w:t>
      </w:r>
      <w:r w:rsidR="007663FB" w:rsidRPr="00963386">
        <w:rPr>
          <w:rFonts w:cs="Times New Roman"/>
          <w:szCs w:val="22"/>
          <w:lang w:val="en-US" w:bidi="th-TH"/>
        </w:rPr>
        <w:t>T</w:t>
      </w:r>
      <w:r w:rsidR="000A11A4" w:rsidRPr="00963386">
        <w:rPr>
          <w:rFonts w:cs="Times New Roman"/>
          <w:szCs w:val="22"/>
          <w:lang w:val="en-US" w:bidi="th-TH"/>
        </w:rPr>
        <w:t xml:space="preserve">hermal power plants and </w:t>
      </w:r>
      <w:r w:rsidR="00FA28C4" w:rsidRPr="00963386">
        <w:rPr>
          <w:szCs w:val="28"/>
          <w:lang w:bidi="th-TH"/>
        </w:rPr>
        <w:t>R</w:t>
      </w:r>
      <w:r w:rsidR="00FA28C4" w:rsidRPr="00963386">
        <w:rPr>
          <w:rFonts w:cs="Times New Roman"/>
          <w:szCs w:val="28"/>
        </w:rPr>
        <w:t>enewable Energy</w:t>
      </w:r>
      <w:r w:rsidR="007663FB" w:rsidRPr="00963386">
        <w:rPr>
          <w:rFonts w:cs="Times New Roman"/>
          <w:szCs w:val="28"/>
        </w:rPr>
        <w:t xml:space="preserve"> </w:t>
      </w:r>
      <w:r w:rsidR="007663FB" w:rsidRPr="00963386">
        <w:rPr>
          <w:rFonts w:cs="Times New Roman"/>
          <w:szCs w:val="22"/>
          <w:lang w:val="en-US" w:bidi="th-TH"/>
        </w:rPr>
        <w:t>power plants</w:t>
      </w:r>
      <w:r w:rsidR="000A11A4" w:rsidRPr="00963386">
        <w:rPr>
          <w:rFonts w:cs="Times New Roman"/>
          <w:szCs w:val="22"/>
          <w:lang w:val="en-US" w:bidi="th-TH"/>
        </w:rPr>
        <w:t>, carbon credit prices, nature gas prices, electricity demands, exchange rate</w:t>
      </w:r>
      <w:r w:rsidRPr="00963386">
        <w:rPr>
          <w:rFonts w:cs="Times New Roman"/>
          <w:szCs w:val="22"/>
          <w:lang w:val="en-US" w:bidi="th-TH"/>
        </w:rPr>
        <w:t>s</w:t>
      </w:r>
      <w:r w:rsidR="000A11A4" w:rsidRPr="00963386">
        <w:rPr>
          <w:rFonts w:cs="Times New Roman"/>
          <w:szCs w:val="22"/>
          <w:lang w:val="en-US" w:bidi="th-TH"/>
        </w:rPr>
        <w:t>, inflation</w:t>
      </w:r>
      <w:r w:rsidRPr="00963386">
        <w:rPr>
          <w:rFonts w:cs="Times New Roman"/>
          <w:szCs w:val="22"/>
          <w:lang w:val="en-US" w:bidi="th-TH"/>
        </w:rPr>
        <w:t xml:space="preserve"> rates</w:t>
      </w:r>
      <w:r w:rsidR="000A11A4" w:rsidRPr="00963386">
        <w:rPr>
          <w:rFonts w:cs="Times New Roman"/>
          <w:szCs w:val="22"/>
          <w:lang w:val="en-US" w:bidi="th-TH"/>
        </w:rPr>
        <w:t xml:space="preserve"> and other related factors.  </w:t>
      </w:r>
    </w:p>
    <w:p w14:paraId="4C248417" w14:textId="77777777" w:rsidR="000A11A4" w:rsidRPr="00963386" w:rsidRDefault="000A11A4" w:rsidP="000A11A4">
      <w:pPr>
        <w:spacing w:line="240" w:lineRule="atLeast"/>
        <w:ind w:left="540"/>
        <w:jc w:val="both"/>
        <w:rPr>
          <w:rFonts w:cs="Times New Roman"/>
          <w:sz w:val="20"/>
          <w:lang w:val="en-US" w:bidi="th-TH"/>
        </w:rPr>
      </w:pPr>
    </w:p>
    <w:p w14:paraId="68434C56" w14:textId="332E8642" w:rsidR="002A4C33" w:rsidRDefault="002A4C33" w:rsidP="009A729F">
      <w:pPr>
        <w:autoSpaceDE w:val="0"/>
        <w:autoSpaceDN w:val="0"/>
        <w:ind w:left="540"/>
        <w:jc w:val="thaiDistribute"/>
        <w:rPr>
          <w:rFonts w:cstheme="minorBidi"/>
          <w:szCs w:val="22"/>
          <w:lang w:val="en-US" w:bidi="th-TH"/>
        </w:rPr>
      </w:pPr>
      <w:r w:rsidRPr="002A4C33">
        <w:rPr>
          <w:rFonts w:cstheme="minorBidi"/>
          <w:szCs w:val="22"/>
          <w:lang w:val="en-US" w:bidi="th-TH"/>
        </w:rPr>
        <w:t>The impairment test has been prepared by the management with conservative approaches and no impairment charges are required for goodwill. The management believes that any reasonable change in the key assumptions used to estimate the recoverable amount would not cause the carrying amount to exceed its recoverable amount.</w:t>
      </w:r>
    </w:p>
    <w:p w14:paraId="0A5B1367" w14:textId="77777777" w:rsidR="002A4C33" w:rsidRDefault="002A4C33" w:rsidP="009A729F">
      <w:pPr>
        <w:autoSpaceDE w:val="0"/>
        <w:autoSpaceDN w:val="0"/>
        <w:ind w:left="540"/>
        <w:jc w:val="thaiDistribute"/>
        <w:rPr>
          <w:rFonts w:cstheme="minorBidi"/>
          <w:szCs w:val="22"/>
          <w:lang w:val="en-US" w:bidi="th-TH"/>
        </w:rPr>
      </w:pPr>
    </w:p>
    <w:p w14:paraId="5D4AE8E3" w14:textId="597E1AEC" w:rsidR="00925900" w:rsidRDefault="00925900">
      <w:pPr>
        <w:spacing w:line="240" w:lineRule="auto"/>
        <w:rPr>
          <w:rFonts w:cstheme="minorBidi"/>
          <w:szCs w:val="22"/>
          <w:lang w:val="en-US" w:bidi="th-TH"/>
        </w:rPr>
      </w:pPr>
      <w:r>
        <w:rPr>
          <w:rFonts w:cstheme="minorBidi"/>
          <w:szCs w:val="22"/>
          <w:lang w:val="en-US" w:bidi="th-TH"/>
        </w:rPr>
        <w:br w:type="page"/>
      </w:r>
    </w:p>
    <w:p w14:paraId="6FC8F797" w14:textId="10EE75CF"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Interest-bearing liabilities</w:t>
      </w:r>
    </w:p>
    <w:p w14:paraId="0BCF60C8" w14:textId="77777777" w:rsidR="003E413E" w:rsidRPr="004712DD" w:rsidRDefault="003E413E" w:rsidP="00907AD0">
      <w:pPr>
        <w:tabs>
          <w:tab w:val="left" w:pos="630"/>
        </w:tabs>
        <w:ind w:left="540"/>
        <w:jc w:val="thaiDistribute"/>
        <w:rPr>
          <w:rFonts w:cs="Times New Roman"/>
          <w:sz w:val="10"/>
          <w:szCs w:val="10"/>
        </w:rPr>
      </w:pPr>
    </w:p>
    <w:tbl>
      <w:tblPr>
        <w:tblW w:w="9180" w:type="dxa"/>
        <w:tblInd w:w="540" w:type="dxa"/>
        <w:tblLayout w:type="fixed"/>
        <w:tblCellMar>
          <w:left w:w="79" w:type="dxa"/>
          <w:right w:w="79" w:type="dxa"/>
        </w:tblCellMar>
        <w:tblLook w:val="0000" w:firstRow="0" w:lastRow="0" w:firstColumn="0" w:lastColumn="0" w:noHBand="0" w:noVBand="0"/>
      </w:tblPr>
      <w:tblGrid>
        <w:gridCol w:w="4047"/>
        <w:gridCol w:w="1259"/>
        <w:gridCol w:w="184"/>
        <w:gridCol w:w="1167"/>
        <w:gridCol w:w="181"/>
        <w:gridCol w:w="1082"/>
        <w:gridCol w:w="180"/>
        <w:gridCol w:w="1080"/>
      </w:tblGrid>
      <w:tr w:rsidR="003E413E" w:rsidRPr="007C4A02" w14:paraId="2CE06A1A" w14:textId="77777777" w:rsidTr="00DA3D8B">
        <w:trPr>
          <w:cantSplit/>
          <w:tblHeader/>
        </w:trPr>
        <w:tc>
          <w:tcPr>
            <w:tcW w:w="4047" w:type="dxa"/>
            <w:shd w:val="clear" w:color="auto" w:fill="auto"/>
          </w:tcPr>
          <w:p w14:paraId="2DC09520" w14:textId="77777777" w:rsidR="003E413E" w:rsidRPr="007C4A02" w:rsidRDefault="003E413E" w:rsidP="00654EF8">
            <w:pPr>
              <w:spacing w:line="240" w:lineRule="atLeast"/>
              <w:rPr>
                <w:rFonts w:cs="Times New Roman"/>
                <w:i/>
                <w:iCs/>
                <w:szCs w:val="22"/>
              </w:rPr>
            </w:pPr>
          </w:p>
        </w:tc>
        <w:tc>
          <w:tcPr>
            <w:tcW w:w="2610" w:type="dxa"/>
            <w:gridSpan w:val="3"/>
          </w:tcPr>
          <w:p w14:paraId="5025B681" w14:textId="77777777" w:rsidR="003E413E" w:rsidRPr="007C4A02" w:rsidRDefault="003E413E" w:rsidP="00162002">
            <w:pPr>
              <w:pStyle w:val="acctmergecolhdg"/>
              <w:spacing w:line="240" w:lineRule="atLeast"/>
              <w:ind w:left="-86" w:right="-71"/>
              <w:rPr>
                <w:rFonts w:cs="Times New Roman"/>
                <w:szCs w:val="22"/>
              </w:rPr>
            </w:pPr>
            <w:r w:rsidRPr="007C4A02">
              <w:rPr>
                <w:rFonts w:cs="Times New Roman"/>
                <w:szCs w:val="22"/>
              </w:rPr>
              <w:t xml:space="preserve">Consolidated </w:t>
            </w:r>
          </w:p>
          <w:p w14:paraId="51D75073" w14:textId="77777777" w:rsidR="003E413E" w:rsidRPr="007C4A02" w:rsidRDefault="003E413E" w:rsidP="00162002">
            <w:pPr>
              <w:pStyle w:val="acctmergecolhdg"/>
              <w:spacing w:line="240" w:lineRule="atLeast"/>
              <w:ind w:left="-86" w:right="-71"/>
              <w:rPr>
                <w:rFonts w:cs="Times New Roman"/>
                <w:szCs w:val="22"/>
              </w:rPr>
            </w:pPr>
            <w:r w:rsidRPr="007C4A02">
              <w:rPr>
                <w:rFonts w:cs="Times New Roman"/>
                <w:szCs w:val="22"/>
              </w:rPr>
              <w:t>financial statements</w:t>
            </w:r>
          </w:p>
        </w:tc>
        <w:tc>
          <w:tcPr>
            <w:tcW w:w="181" w:type="dxa"/>
          </w:tcPr>
          <w:p w14:paraId="4C362099" w14:textId="77777777" w:rsidR="003E413E" w:rsidRPr="007C4A02" w:rsidRDefault="003E413E" w:rsidP="00654EF8">
            <w:pPr>
              <w:pStyle w:val="acctmergecolhdg"/>
              <w:spacing w:line="240" w:lineRule="atLeast"/>
              <w:rPr>
                <w:rFonts w:cs="Times New Roman"/>
                <w:szCs w:val="22"/>
              </w:rPr>
            </w:pPr>
          </w:p>
        </w:tc>
        <w:tc>
          <w:tcPr>
            <w:tcW w:w="2342" w:type="dxa"/>
            <w:gridSpan w:val="3"/>
          </w:tcPr>
          <w:p w14:paraId="538D58BC" w14:textId="77777777" w:rsidR="003E413E" w:rsidRPr="007C4A02" w:rsidRDefault="003E413E" w:rsidP="00162002">
            <w:pPr>
              <w:pStyle w:val="acctmergecolhdg"/>
              <w:spacing w:line="240" w:lineRule="atLeast"/>
              <w:ind w:left="-87" w:right="-69"/>
              <w:rPr>
                <w:rFonts w:cs="Times New Roman"/>
                <w:szCs w:val="22"/>
              </w:rPr>
            </w:pPr>
            <w:r w:rsidRPr="007C4A02">
              <w:rPr>
                <w:rFonts w:cs="Times New Roman"/>
                <w:szCs w:val="22"/>
              </w:rPr>
              <w:t xml:space="preserve">Separate </w:t>
            </w:r>
          </w:p>
          <w:p w14:paraId="70920540" w14:textId="77777777" w:rsidR="003E413E" w:rsidRPr="007C4A02" w:rsidRDefault="003E413E" w:rsidP="00162002">
            <w:pPr>
              <w:pStyle w:val="acctmergecolhdg"/>
              <w:spacing w:line="240" w:lineRule="atLeast"/>
              <w:ind w:left="-87" w:right="-69"/>
              <w:rPr>
                <w:rFonts w:cs="Times New Roman"/>
                <w:szCs w:val="22"/>
              </w:rPr>
            </w:pPr>
            <w:r w:rsidRPr="007C4A02">
              <w:rPr>
                <w:rFonts w:cs="Times New Roman"/>
                <w:szCs w:val="22"/>
              </w:rPr>
              <w:t xml:space="preserve">financial statements </w:t>
            </w:r>
          </w:p>
        </w:tc>
      </w:tr>
      <w:tr w:rsidR="00A55AAB" w:rsidRPr="007C4A02" w14:paraId="7358F07A" w14:textId="77777777" w:rsidTr="00DA3D8B">
        <w:trPr>
          <w:cantSplit/>
          <w:tblHeader/>
        </w:trPr>
        <w:tc>
          <w:tcPr>
            <w:tcW w:w="4047" w:type="dxa"/>
          </w:tcPr>
          <w:p w14:paraId="3853390B" w14:textId="77777777" w:rsidR="00A55AAB" w:rsidRPr="007C4A02" w:rsidRDefault="00A55AAB" w:rsidP="00A55AAB">
            <w:pPr>
              <w:pStyle w:val="acctfourfigures"/>
              <w:spacing w:line="240" w:lineRule="atLeast"/>
              <w:jc w:val="center"/>
              <w:rPr>
                <w:rFonts w:cs="Times New Roman"/>
                <w:szCs w:val="22"/>
              </w:rPr>
            </w:pPr>
          </w:p>
        </w:tc>
        <w:tc>
          <w:tcPr>
            <w:tcW w:w="1259" w:type="dxa"/>
            <w:shd w:val="clear" w:color="auto" w:fill="auto"/>
          </w:tcPr>
          <w:p w14:paraId="6BC02D6A" w14:textId="1E1B9AA4" w:rsidR="00A55AAB" w:rsidRPr="007C4A02" w:rsidRDefault="00A55AAB" w:rsidP="00A55AAB">
            <w:pPr>
              <w:pStyle w:val="BodyText"/>
              <w:spacing w:after="0" w:line="240" w:lineRule="atLeast"/>
              <w:ind w:left="-108" w:right="-110"/>
              <w:jc w:val="center"/>
              <w:rPr>
                <w:rFonts w:cs="Times New Roman"/>
                <w:szCs w:val="22"/>
                <w:lang w:val="en-GB"/>
              </w:rPr>
            </w:pPr>
            <w:r w:rsidRPr="007C4A02">
              <w:rPr>
                <w:szCs w:val="22"/>
              </w:rPr>
              <w:t>202</w:t>
            </w:r>
            <w:r w:rsidR="00552FF8">
              <w:rPr>
                <w:szCs w:val="22"/>
              </w:rPr>
              <w:t>3</w:t>
            </w:r>
          </w:p>
        </w:tc>
        <w:tc>
          <w:tcPr>
            <w:tcW w:w="184" w:type="dxa"/>
            <w:shd w:val="clear" w:color="auto" w:fill="auto"/>
          </w:tcPr>
          <w:p w14:paraId="469B3438" w14:textId="77777777" w:rsidR="00A55AAB" w:rsidRPr="007C4A02" w:rsidRDefault="00A55AAB" w:rsidP="00A55AAB">
            <w:pPr>
              <w:pStyle w:val="BodyText"/>
              <w:spacing w:after="0" w:line="240" w:lineRule="atLeast"/>
              <w:ind w:left="-108" w:right="-110"/>
              <w:jc w:val="center"/>
              <w:rPr>
                <w:rFonts w:cs="Times New Roman"/>
                <w:szCs w:val="22"/>
                <w:lang w:val="en-GB"/>
              </w:rPr>
            </w:pPr>
          </w:p>
        </w:tc>
        <w:tc>
          <w:tcPr>
            <w:tcW w:w="1167" w:type="dxa"/>
            <w:shd w:val="clear" w:color="auto" w:fill="auto"/>
          </w:tcPr>
          <w:p w14:paraId="4B2F13CC" w14:textId="6F80C635" w:rsidR="00A55AAB" w:rsidRPr="007C4A02" w:rsidRDefault="00A55AAB" w:rsidP="00A55AAB">
            <w:pPr>
              <w:pStyle w:val="BodyText"/>
              <w:spacing w:after="0" w:line="240" w:lineRule="atLeast"/>
              <w:ind w:left="-108" w:right="-110"/>
              <w:jc w:val="center"/>
              <w:rPr>
                <w:rFonts w:cs="Times New Roman"/>
                <w:szCs w:val="22"/>
                <w:lang w:val="en-GB"/>
              </w:rPr>
            </w:pPr>
            <w:r w:rsidRPr="007C4A02">
              <w:rPr>
                <w:szCs w:val="22"/>
              </w:rPr>
              <w:t>202</w:t>
            </w:r>
            <w:r w:rsidR="00552FF8">
              <w:rPr>
                <w:szCs w:val="22"/>
              </w:rPr>
              <w:t>2</w:t>
            </w:r>
          </w:p>
        </w:tc>
        <w:tc>
          <w:tcPr>
            <w:tcW w:w="181" w:type="dxa"/>
            <w:shd w:val="clear" w:color="auto" w:fill="auto"/>
          </w:tcPr>
          <w:p w14:paraId="68174F93" w14:textId="77777777" w:rsidR="00A55AAB" w:rsidRPr="007C4A02" w:rsidRDefault="00A55AAB" w:rsidP="00A55AAB">
            <w:pPr>
              <w:pStyle w:val="BodyText"/>
              <w:spacing w:after="0" w:line="240" w:lineRule="atLeast"/>
              <w:ind w:left="-108" w:right="-110"/>
              <w:jc w:val="center"/>
              <w:rPr>
                <w:rFonts w:cs="Times New Roman"/>
                <w:szCs w:val="22"/>
                <w:lang w:val="en-GB"/>
              </w:rPr>
            </w:pPr>
          </w:p>
        </w:tc>
        <w:tc>
          <w:tcPr>
            <w:tcW w:w="1082" w:type="dxa"/>
            <w:shd w:val="clear" w:color="auto" w:fill="auto"/>
          </w:tcPr>
          <w:p w14:paraId="6154ABC4" w14:textId="611AB341" w:rsidR="00A55AAB" w:rsidRPr="007C4A02" w:rsidRDefault="00A55AAB" w:rsidP="00A55AAB">
            <w:pPr>
              <w:pStyle w:val="BodyText"/>
              <w:spacing w:after="0" w:line="240" w:lineRule="atLeast"/>
              <w:ind w:left="-108" w:right="-110"/>
              <w:jc w:val="center"/>
              <w:rPr>
                <w:rFonts w:cs="Times New Roman"/>
                <w:szCs w:val="22"/>
                <w:lang w:val="en-GB"/>
              </w:rPr>
            </w:pPr>
            <w:r w:rsidRPr="007C4A02">
              <w:rPr>
                <w:szCs w:val="22"/>
              </w:rPr>
              <w:t>202</w:t>
            </w:r>
            <w:r w:rsidR="00552FF8">
              <w:rPr>
                <w:szCs w:val="22"/>
              </w:rPr>
              <w:t>3</w:t>
            </w:r>
          </w:p>
        </w:tc>
        <w:tc>
          <w:tcPr>
            <w:tcW w:w="180" w:type="dxa"/>
            <w:shd w:val="clear" w:color="auto" w:fill="auto"/>
          </w:tcPr>
          <w:p w14:paraId="084E7797" w14:textId="77777777" w:rsidR="00A55AAB" w:rsidRPr="007C4A02" w:rsidRDefault="00A55AAB" w:rsidP="00A55AAB">
            <w:pPr>
              <w:pStyle w:val="BodyText"/>
              <w:spacing w:after="0" w:line="240" w:lineRule="atLeast"/>
              <w:ind w:left="-108" w:right="-110"/>
              <w:jc w:val="center"/>
              <w:rPr>
                <w:rFonts w:cs="Times New Roman"/>
                <w:szCs w:val="22"/>
                <w:lang w:val="en-GB"/>
              </w:rPr>
            </w:pPr>
          </w:p>
        </w:tc>
        <w:tc>
          <w:tcPr>
            <w:tcW w:w="1080" w:type="dxa"/>
            <w:shd w:val="clear" w:color="auto" w:fill="auto"/>
          </w:tcPr>
          <w:p w14:paraId="454E9939" w14:textId="4EB2301D" w:rsidR="00A55AAB" w:rsidRPr="007C4A02" w:rsidRDefault="00A55AAB" w:rsidP="00A55AAB">
            <w:pPr>
              <w:pStyle w:val="BodyText"/>
              <w:spacing w:after="0" w:line="240" w:lineRule="atLeast"/>
              <w:ind w:left="-108" w:right="-110"/>
              <w:jc w:val="center"/>
              <w:rPr>
                <w:rFonts w:cs="Times New Roman"/>
                <w:szCs w:val="22"/>
                <w:lang w:val="en-GB"/>
              </w:rPr>
            </w:pPr>
            <w:r w:rsidRPr="007C4A02">
              <w:rPr>
                <w:szCs w:val="22"/>
              </w:rPr>
              <w:t>202</w:t>
            </w:r>
            <w:r w:rsidR="00552FF8">
              <w:rPr>
                <w:szCs w:val="22"/>
              </w:rPr>
              <w:t>2</w:t>
            </w:r>
          </w:p>
        </w:tc>
      </w:tr>
      <w:tr w:rsidR="00A55AAB" w:rsidRPr="007C4A02" w14:paraId="493472AC" w14:textId="77777777" w:rsidTr="00DA3D8B">
        <w:trPr>
          <w:cantSplit/>
          <w:tblHeader/>
        </w:trPr>
        <w:tc>
          <w:tcPr>
            <w:tcW w:w="4047" w:type="dxa"/>
          </w:tcPr>
          <w:p w14:paraId="360E712E" w14:textId="77777777" w:rsidR="00A55AAB" w:rsidRPr="007C4A02" w:rsidRDefault="00A55AAB" w:rsidP="00A55AAB">
            <w:pPr>
              <w:spacing w:line="240" w:lineRule="atLeast"/>
              <w:rPr>
                <w:rFonts w:cs="Times New Roman"/>
                <w:b/>
                <w:bCs/>
                <w:i/>
                <w:iCs/>
                <w:szCs w:val="22"/>
              </w:rPr>
            </w:pPr>
          </w:p>
        </w:tc>
        <w:tc>
          <w:tcPr>
            <w:tcW w:w="5133" w:type="dxa"/>
            <w:gridSpan w:val="7"/>
          </w:tcPr>
          <w:p w14:paraId="6318CB19" w14:textId="77777777" w:rsidR="00A55AAB" w:rsidRPr="007C4A02" w:rsidRDefault="00A55AAB" w:rsidP="00A55AAB">
            <w:pPr>
              <w:pStyle w:val="acctfourfigures"/>
              <w:spacing w:line="240" w:lineRule="atLeast"/>
              <w:jc w:val="center"/>
              <w:rPr>
                <w:rFonts w:cs="Times New Roman"/>
                <w:i/>
                <w:iCs/>
                <w:szCs w:val="22"/>
              </w:rPr>
            </w:pPr>
            <w:r w:rsidRPr="007C4A02">
              <w:rPr>
                <w:rFonts w:cs="Times New Roman"/>
                <w:i/>
                <w:iCs/>
                <w:szCs w:val="22"/>
              </w:rPr>
              <w:t>(in thousand Baht)</w:t>
            </w:r>
          </w:p>
        </w:tc>
      </w:tr>
      <w:tr w:rsidR="00A55AAB" w:rsidRPr="007C4A02" w14:paraId="01C75C42" w14:textId="77777777" w:rsidTr="00DA3D8B">
        <w:trPr>
          <w:cantSplit/>
        </w:trPr>
        <w:tc>
          <w:tcPr>
            <w:tcW w:w="4047" w:type="dxa"/>
            <w:vAlign w:val="center"/>
          </w:tcPr>
          <w:p w14:paraId="7C1FFC3C" w14:textId="77777777" w:rsidR="00A55AAB" w:rsidRPr="007C4A02" w:rsidRDefault="00A55AAB" w:rsidP="00A55AAB">
            <w:pPr>
              <w:spacing w:line="240" w:lineRule="atLeast"/>
              <w:ind w:left="11" w:hanging="93"/>
              <w:rPr>
                <w:rFonts w:cs="Times New Roman"/>
                <w:b/>
                <w:bCs/>
                <w:i/>
                <w:iCs/>
                <w:szCs w:val="22"/>
              </w:rPr>
            </w:pPr>
            <w:r w:rsidRPr="007C4A02">
              <w:rPr>
                <w:rFonts w:cs="Times New Roman"/>
                <w:b/>
                <w:bCs/>
                <w:i/>
                <w:iCs/>
                <w:szCs w:val="22"/>
              </w:rPr>
              <w:t>Current</w:t>
            </w:r>
          </w:p>
        </w:tc>
        <w:tc>
          <w:tcPr>
            <w:tcW w:w="1259" w:type="dxa"/>
            <w:vAlign w:val="center"/>
          </w:tcPr>
          <w:p w14:paraId="721C7C22" w14:textId="77777777" w:rsidR="00A55AAB" w:rsidRPr="007C4A02" w:rsidRDefault="00A55AAB" w:rsidP="00A55AAB">
            <w:pPr>
              <w:pStyle w:val="acctfourfigures"/>
              <w:tabs>
                <w:tab w:val="decimal" w:pos="1094"/>
              </w:tabs>
              <w:spacing w:line="240" w:lineRule="atLeast"/>
              <w:rPr>
                <w:rFonts w:cs="Times New Roman"/>
                <w:szCs w:val="22"/>
              </w:rPr>
            </w:pPr>
          </w:p>
        </w:tc>
        <w:tc>
          <w:tcPr>
            <w:tcW w:w="1532" w:type="dxa"/>
            <w:gridSpan w:val="3"/>
            <w:vAlign w:val="center"/>
          </w:tcPr>
          <w:p w14:paraId="49D32BBF" w14:textId="77777777" w:rsidR="00A55AAB" w:rsidRPr="007C4A02" w:rsidRDefault="00A55AAB" w:rsidP="00A55AAB">
            <w:pPr>
              <w:pStyle w:val="acctfourfigures"/>
              <w:spacing w:line="240" w:lineRule="atLeast"/>
              <w:rPr>
                <w:rFonts w:cs="Times New Roman"/>
                <w:szCs w:val="22"/>
              </w:rPr>
            </w:pPr>
          </w:p>
        </w:tc>
        <w:tc>
          <w:tcPr>
            <w:tcW w:w="1082" w:type="dxa"/>
            <w:vAlign w:val="center"/>
          </w:tcPr>
          <w:p w14:paraId="454220EB" w14:textId="77777777" w:rsidR="00A55AAB" w:rsidRPr="007C4A02" w:rsidRDefault="00A55AAB" w:rsidP="00A55AAB">
            <w:pPr>
              <w:pStyle w:val="acctfourfigures"/>
              <w:spacing w:line="240" w:lineRule="atLeast"/>
              <w:rPr>
                <w:rFonts w:cs="Times New Roman"/>
                <w:szCs w:val="22"/>
              </w:rPr>
            </w:pPr>
          </w:p>
        </w:tc>
        <w:tc>
          <w:tcPr>
            <w:tcW w:w="180" w:type="dxa"/>
            <w:vAlign w:val="center"/>
          </w:tcPr>
          <w:p w14:paraId="14F5ABBE" w14:textId="77777777" w:rsidR="00A55AAB" w:rsidRPr="007C4A02" w:rsidRDefault="00A55AAB" w:rsidP="00A55AAB">
            <w:pPr>
              <w:pStyle w:val="acctfourfigures"/>
              <w:spacing w:line="240" w:lineRule="atLeast"/>
              <w:rPr>
                <w:rFonts w:cs="Times New Roman"/>
                <w:szCs w:val="22"/>
              </w:rPr>
            </w:pPr>
          </w:p>
        </w:tc>
        <w:tc>
          <w:tcPr>
            <w:tcW w:w="1080" w:type="dxa"/>
            <w:vAlign w:val="center"/>
          </w:tcPr>
          <w:p w14:paraId="2FCA5FBB" w14:textId="77777777" w:rsidR="00A55AAB" w:rsidRPr="007C4A02" w:rsidRDefault="00A55AAB" w:rsidP="00A55AAB">
            <w:pPr>
              <w:pStyle w:val="acctfourfigures"/>
              <w:spacing w:line="240" w:lineRule="atLeast"/>
              <w:rPr>
                <w:rFonts w:cs="Times New Roman"/>
                <w:szCs w:val="22"/>
              </w:rPr>
            </w:pPr>
          </w:p>
        </w:tc>
      </w:tr>
      <w:tr w:rsidR="00A55AAB" w:rsidRPr="007C4A02" w14:paraId="30977B4E" w14:textId="77777777" w:rsidTr="00DA3D8B">
        <w:trPr>
          <w:cantSplit/>
        </w:trPr>
        <w:tc>
          <w:tcPr>
            <w:tcW w:w="4047" w:type="dxa"/>
            <w:vAlign w:val="center"/>
          </w:tcPr>
          <w:p w14:paraId="582B02DA" w14:textId="77777777" w:rsidR="00A55AAB" w:rsidRPr="007C4A02" w:rsidRDefault="00A55AAB" w:rsidP="00A55AAB">
            <w:pPr>
              <w:spacing w:line="240" w:lineRule="atLeast"/>
              <w:ind w:left="11" w:hanging="93"/>
              <w:rPr>
                <w:rFonts w:cs="Times New Roman"/>
                <w:szCs w:val="22"/>
                <w:lang w:bidi="th-TH"/>
              </w:rPr>
            </w:pPr>
            <w:r w:rsidRPr="007C4A02">
              <w:rPr>
                <w:rFonts w:cs="Times New Roman"/>
                <w:szCs w:val="22"/>
                <w:lang w:bidi="th-TH"/>
              </w:rPr>
              <w:t>Short-term loans from financial institutions</w:t>
            </w:r>
          </w:p>
        </w:tc>
        <w:tc>
          <w:tcPr>
            <w:tcW w:w="1259" w:type="dxa"/>
            <w:vAlign w:val="center"/>
          </w:tcPr>
          <w:p w14:paraId="05194BDA" w14:textId="77777777" w:rsidR="00A55AAB" w:rsidRPr="007C4A02" w:rsidRDefault="00A55AAB" w:rsidP="00A55AAB">
            <w:pPr>
              <w:pStyle w:val="acctfourfigures"/>
              <w:tabs>
                <w:tab w:val="decimal" w:pos="1094"/>
              </w:tabs>
              <w:spacing w:line="240" w:lineRule="atLeast"/>
              <w:rPr>
                <w:rFonts w:cs="Times New Roman"/>
                <w:szCs w:val="22"/>
              </w:rPr>
            </w:pPr>
          </w:p>
        </w:tc>
        <w:tc>
          <w:tcPr>
            <w:tcW w:w="184" w:type="dxa"/>
            <w:vAlign w:val="center"/>
          </w:tcPr>
          <w:p w14:paraId="367FAED5" w14:textId="77777777" w:rsidR="00A55AAB" w:rsidRPr="007C4A02" w:rsidRDefault="00A55AAB" w:rsidP="00A55AAB">
            <w:pPr>
              <w:pStyle w:val="acctfourfigures"/>
              <w:spacing w:line="240" w:lineRule="atLeast"/>
              <w:rPr>
                <w:rFonts w:cs="Times New Roman"/>
                <w:szCs w:val="22"/>
              </w:rPr>
            </w:pPr>
          </w:p>
        </w:tc>
        <w:tc>
          <w:tcPr>
            <w:tcW w:w="1167" w:type="dxa"/>
            <w:vAlign w:val="center"/>
          </w:tcPr>
          <w:p w14:paraId="5B62E38A" w14:textId="77777777" w:rsidR="00A55AAB" w:rsidRPr="007C4A02" w:rsidRDefault="00A55AAB" w:rsidP="00A55AAB">
            <w:pPr>
              <w:pStyle w:val="acctfourfigures"/>
              <w:spacing w:line="240" w:lineRule="atLeast"/>
              <w:rPr>
                <w:rFonts w:cs="Times New Roman"/>
                <w:szCs w:val="22"/>
              </w:rPr>
            </w:pPr>
          </w:p>
        </w:tc>
        <w:tc>
          <w:tcPr>
            <w:tcW w:w="181" w:type="dxa"/>
            <w:vAlign w:val="center"/>
          </w:tcPr>
          <w:p w14:paraId="7BC00DE1" w14:textId="77777777" w:rsidR="00A55AAB" w:rsidRPr="007C4A02" w:rsidRDefault="00A55AAB" w:rsidP="00A55AAB">
            <w:pPr>
              <w:pStyle w:val="acctfourfigures"/>
              <w:spacing w:line="240" w:lineRule="atLeast"/>
              <w:rPr>
                <w:rFonts w:cs="Times New Roman"/>
                <w:szCs w:val="22"/>
              </w:rPr>
            </w:pPr>
          </w:p>
        </w:tc>
        <w:tc>
          <w:tcPr>
            <w:tcW w:w="1082" w:type="dxa"/>
            <w:vAlign w:val="center"/>
          </w:tcPr>
          <w:p w14:paraId="11E16E65" w14:textId="77777777" w:rsidR="00A55AAB" w:rsidRPr="007C4A02" w:rsidRDefault="00A55AAB" w:rsidP="00A55AAB">
            <w:pPr>
              <w:pStyle w:val="acctfourfigures"/>
              <w:spacing w:line="240" w:lineRule="atLeast"/>
              <w:rPr>
                <w:rFonts w:cs="Times New Roman"/>
                <w:szCs w:val="22"/>
              </w:rPr>
            </w:pPr>
          </w:p>
        </w:tc>
        <w:tc>
          <w:tcPr>
            <w:tcW w:w="180" w:type="dxa"/>
            <w:vAlign w:val="center"/>
          </w:tcPr>
          <w:p w14:paraId="1054E3B3" w14:textId="77777777" w:rsidR="00A55AAB" w:rsidRPr="007C4A02" w:rsidRDefault="00A55AAB" w:rsidP="00A55AAB">
            <w:pPr>
              <w:pStyle w:val="acctfourfigures"/>
              <w:spacing w:line="240" w:lineRule="atLeast"/>
              <w:rPr>
                <w:rFonts w:cs="Times New Roman"/>
                <w:szCs w:val="22"/>
              </w:rPr>
            </w:pPr>
          </w:p>
        </w:tc>
        <w:tc>
          <w:tcPr>
            <w:tcW w:w="1080" w:type="dxa"/>
            <w:vAlign w:val="center"/>
          </w:tcPr>
          <w:p w14:paraId="23AFF6B0" w14:textId="77777777" w:rsidR="00A55AAB" w:rsidRPr="007C4A02" w:rsidRDefault="00A55AAB" w:rsidP="00A55AAB">
            <w:pPr>
              <w:pStyle w:val="acctfourfigures"/>
              <w:spacing w:line="240" w:lineRule="atLeast"/>
              <w:rPr>
                <w:rFonts w:cs="Times New Roman"/>
                <w:szCs w:val="22"/>
              </w:rPr>
            </w:pPr>
          </w:p>
        </w:tc>
      </w:tr>
      <w:tr w:rsidR="000A413B" w:rsidRPr="007C4A02" w14:paraId="6063B4AB" w14:textId="77777777" w:rsidTr="00DA3D8B">
        <w:trPr>
          <w:cantSplit/>
        </w:trPr>
        <w:tc>
          <w:tcPr>
            <w:tcW w:w="4047" w:type="dxa"/>
            <w:vAlign w:val="center"/>
          </w:tcPr>
          <w:p w14:paraId="3E62301C" w14:textId="5A253F74" w:rsidR="000A413B" w:rsidRPr="002425F4" w:rsidRDefault="000A413B" w:rsidP="000A413B">
            <w:pPr>
              <w:spacing w:line="240" w:lineRule="atLeast"/>
              <w:ind w:left="11" w:hanging="93"/>
              <w:rPr>
                <w:szCs w:val="22"/>
                <w:lang w:bidi="th-TH"/>
              </w:rPr>
            </w:pPr>
            <w:r w:rsidRPr="002425F4">
              <w:rPr>
                <w:rFonts w:cs="Times New Roman"/>
                <w:szCs w:val="22"/>
              </w:rPr>
              <w:t xml:space="preserve"> </w:t>
            </w:r>
            <w:r>
              <w:rPr>
                <w:szCs w:val="22"/>
              </w:rPr>
              <w:t xml:space="preserve">  -</w:t>
            </w:r>
            <w:r w:rsidRPr="002425F4">
              <w:rPr>
                <w:szCs w:val="22"/>
              </w:rPr>
              <w:t>unsecured</w:t>
            </w:r>
          </w:p>
        </w:tc>
        <w:tc>
          <w:tcPr>
            <w:tcW w:w="1259" w:type="dxa"/>
            <w:vAlign w:val="bottom"/>
          </w:tcPr>
          <w:p w14:paraId="57DC74AB" w14:textId="4C5C01EB" w:rsidR="000A413B" w:rsidRPr="000A413B" w:rsidRDefault="000A413B" w:rsidP="00724557">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1,557,000</w:t>
            </w:r>
          </w:p>
        </w:tc>
        <w:tc>
          <w:tcPr>
            <w:tcW w:w="184" w:type="dxa"/>
            <w:vAlign w:val="center"/>
          </w:tcPr>
          <w:p w14:paraId="3F749D70" w14:textId="77777777" w:rsidR="000A413B" w:rsidRPr="000A413B" w:rsidRDefault="000A413B" w:rsidP="000A413B">
            <w:pPr>
              <w:pStyle w:val="acctfourfigures"/>
              <w:spacing w:line="240" w:lineRule="atLeast"/>
              <w:rPr>
                <w:rFonts w:cs="Times New Roman"/>
                <w:szCs w:val="22"/>
              </w:rPr>
            </w:pPr>
          </w:p>
        </w:tc>
        <w:tc>
          <w:tcPr>
            <w:tcW w:w="1167" w:type="dxa"/>
            <w:vAlign w:val="bottom"/>
          </w:tcPr>
          <w:p w14:paraId="77C898F1" w14:textId="407E9D34" w:rsidR="000A413B" w:rsidRPr="000A413B" w:rsidRDefault="000A413B" w:rsidP="00724557">
            <w:pPr>
              <w:pStyle w:val="acctfourfigures"/>
              <w:tabs>
                <w:tab w:val="clear" w:pos="765"/>
                <w:tab w:val="decimal" w:pos="995"/>
              </w:tabs>
              <w:spacing w:line="240" w:lineRule="auto"/>
              <w:ind w:left="-108" w:right="-194"/>
              <w:rPr>
                <w:rFonts w:cs="Times New Roman"/>
                <w:szCs w:val="22"/>
              </w:rPr>
            </w:pPr>
            <w:r w:rsidRPr="000A413B">
              <w:rPr>
                <w:rFonts w:cs="Times New Roman"/>
                <w:szCs w:val="22"/>
              </w:rPr>
              <w:t>8,542,976</w:t>
            </w:r>
          </w:p>
        </w:tc>
        <w:tc>
          <w:tcPr>
            <w:tcW w:w="181" w:type="dxa"/>
            <w:vAlign w:val="center"/>
          </w:tcPr>
          <w:p w14:paraId="65A04BC9" w14:textId="77777777" w:rsidR="000A413B" w:rsidRPr="000A413B" w:rsidRDefault="000A413B" w:rsidP="000A413B">
            <w:pPr>
              <w:pStyle w:val="acctfourfigures"/>
              <w:spacing w:line="240" w:lineRule="atLeast"/>
              <w:rPr>
                <w:rFonts w:cs="Times New Roman"/>
                <w:szCs w:val="22"/>
              </w:rPr>
            </w:pPr>
          </w:p>
        </w:tc>
        <w:tc>
          <w:tcPr>
            <w:tcW w:w="1082" w:type="dxa"/>
            <w:vAlign w:val="bottom"/>
          </w:tcPr>
          <w:p w14:paraId="51885022" w14:textId="68DF2D16" w:rsidR="000A413B" w:rsidRPr="000A413B" w:rsidRDefault="000A413B" w:rsidP="000A413B">
            <w:pPr>
              <w:pStyle w:val="acctfourfigures"/>
              <w:tabs>
                <w:tab w:val="clear" w:pos="765"/>
                <w:tab w:val="decimal" w:pos="637"/>
              </w:tabs>
              <w:spacing w:line="240" w:lineRule="auto"/>
              <w:ind w:left="-108" w:right="-194"/>
              <w:rPr>
                <w:rFonts w:cs="Times New Roman"/>
                <w:szCs w:val="22"/>
              </w:rPr>
            </w:pPr>
            <w:r w:rsidRPr="000A413B">
              <w:rPr>
                <w:rFonts w:cs="Times New Roman"/>
                <w:szCs w:val="22"/>
                <w:lang w:val="en-US" w:bidi="th-TH"/>
              </w:rPr>
              <w:t>-</w:t>
            </w:r>
          </w:p>
        </w:tc>
        <w:tc>
          <w:tcPr>
            <w:tcW w:w="180" w:type="dxa"/>
            <w:vAlign w:val="center"/>
          </w:tcPr>
          <w:p w14:paraId="75771AB0" w14:textId="77777777" w:rsidR="000A413B" w:rsidRPr="007C4A02" w:rsidRDefault="000A413B" w:rsidP="000A413B">
            <w:pPr>
              <w:pStyle w:val="acctfourfigures"/>
              <w:spacing w:line="240" w:lineRule="atLeast"/>
              <w:rPr>
                <w:rFonts w:cs="Times New Roman"/>
                <w:szCs w:val="22"/>
              </w:rPr>
            </w:pPr>
          </w:p>
        </w:tc>
        <w:tc>
          <w:tcPr>
            <w:tcW w:w="1080" w:type="dxa"/>
            <w:vAlign w:val="bottom"/>
          </w:tcPr>
          <w:p w14:paraId="7547D92E" w14:textId="0FD417CF" w:rsidR="000A413B" w:rsidRPr="007C4A02" w:rsidRDefault="000A413B" w:rsidP="000A413B">
            <w:pPr>
              <w:pStyle w:val="acctfourfigures"/>
              <w:tabs>
                <w:tab w:val="clear" w:pos="765"/>
                <w:tab w:val="decimal" w:pos="637"/>
              </w:tabs>
              <w:spacing w:line="240" w:lineRule="auto"/>
              <w:ind w:left="-108" w:right="-194"/>
              <w:rPr>
                <w:rFonts w:cs="Times New Roman"/>
                <w:szCs w:val="22"/>
                <w:lang w:val="en-US"/>
              </w:rPr>
            </w:pPr>
            <w:r w:rsidRPr="007C4A02">
              <w:rPr>
                <w:rFonts w:cs="Times New Roman"/>
                <w:szCs w:val="22"/>
              </w:rPr>
              <w:t>-</w:t>
            </w:r>
          </w:p>
        </w:tc>
      </w:tr>
      <w:tr w:rsidR="000A413B" w:rsidRPr="007C4A02" w14:paraId="74D22F52" w14:textId="77777777" w:rsidTr="00DA3D8B">
        <w:trPr>
          <w:cantSplit/>
        </w:trPr>
        <w:tc>
          <w:tcPr>
            <w:tcW w:w="4047" w:type="dxa"/>
            <w:vAlign w:val="center"/>
          </w:tcPr>
          <w:p w14:paraId="0EB5489C" w14:textId="62002AAB" w:rsidR="000A413B" w:rsidRPr="002425F4" w:rsidRDefault="000A413B" w:rsidP="000A413B">
            <w:pPr>
              <w:spacing w:line="240" w:lineRule="atLeast"/>
              <w:ind w:left="11" w:hanging="93"/>
              <w:rPr>
                <w:szCs w:val="22"/>
                <w:lang w:bidi="th-TH"/>
              </w:rPr>
            </w:pPr>
            <w:r w:rsidRPr="002425F4">
              <w:rPr>
                <w:rFonts w:cs="Times New Roman"/>
                <w:szCs w:val="22"/>
                <w:lang w:bidi="th-TH"/>
              </w:rPr>
              <w:t xml:space="preserve"> </w:t>
            </w:r>
            <w:r>
              <w:rPr>
                <w:szCs w:val="22"/>
                <w:lang w:bidi="th-TH"/>
              </w:rPr>
              <w:t xml:space="preserve">  -</w:t>
            </w:r>
            <w:r w:rsidRPr="002425F4">
              <w:rPr>
                <w:szCs w:val="22"/>
                <w:lang w:bidi="th-TH"/>
              </w:rPr>
              <w:t>secured</w:t>
            </w:r>
          </w:p>
        </w:tc>
        <w:tc>
          <w:tcPr>
            <w:tcW w:w="1259" w:type="dxa"/>
            <w:vAlign w:val="bottom"/>
          </w:tcPr>
          <w:p w14:paraId="5BAF3AF3" w14:textId="00C264D9" w:rsidR="000A413B" w:rsidRPr="000A413B" w:rsidRDefault="000A413B" w:rsidP="00724557">
            <w:pPr>
              <w:pStyle w:val="acctfourfigures"/>
              <w:tabs>
                <w:tab w:val="clear" w:pos="765"/>
                <w:tab w:val="decimal" w:pos="640"/>
              </w:tabs>
              <w:spacing w:line="240" w:lineRule="auto"/>
              <w:ind w:left="-108" w:right="-194"/>
              <w:rPr>
                <w:rFonts w:cs="Times New Roman"/>
                <w:szCs w:val="22"/>
              </w:rPr>
            </w:pPr>
            <w:r w:rsidRPr="000A413B">
              <w:rPr>
                <w:rFonts w:cs="Times New Roman"/>
                <w:szCs w:val="22"/>
                <w:lang w:val="en-US" w:bidi="th-TH"/>
              </w:rPr>
              <w:t>-</w:t>
            </w:r>
          </w:p>
        </w:tc>
        <w:tc>
          <w:tcPr>
            <w:tcW w:w="184" w:type="dxa"/>
            <w:vAlign w:val="center"/>
          </w:tcPr>
          <w:p w14:paraId="6C75518B" w14:textId="77777777" w:rsidR="000A413B" w:rsidRPr="000A413B" w:rsidRDefault="000A413B" w:rsidP="000A413B">
            <w:pPr>
              <w:pStyle w:val="acctfourfigures"/>
              <w:spacing w:line="240" w:lineRule="atLeast"/>
              <w:rPr>
                <w:rFonts w:cs="Times New Roman"/>
                <w:szCs w:val="22"/>
              </w:rPr>
            </w:pPr>
          </w:p>
        </w:tc>
        <w:tc>
          <w:tcPr>
            <w:tcW w:w="1167" w:type="dxa"/>
            <w:vAlign w:val="bottom"/>
          </w:tcPr>
          <w:p w14:paraId="6BC63675" w14:textId="406446DA" w:rsidR="000A413B" w:rsidRPr="000A413B" w:rsidRDefault="000A413B" w:rsidP="00724557">
            <w:pPr>
              <w:pStyle w:val="acctfourfigures"/>
              <w:tabs>
                <w:tab w:val="clear" w:pos="765"/>
                <w:tab w:val="decimal" w:pos="1005"/>
              </w:tabs>
              <w:spacing w:line="240" w:lineRule="auto"/>
              <w:ind w:left="-108" w:right="-194"/>
              <w:rPr>
                <w:rFonts w:cs="Times New Roman"/>
                <w:szCs w:val="22"/>
              </w:rPr>
            </w:pPr>
            <w:r w:rsidRPr="000A413B">
              <w:rPr>
                <w:rFonts w:cs="Times New Roman"/>
                <w:szCs w:val="22"/>
              </w:rPr>
              <w:t>141,911</w:t>
            </w:r>
          </w:p>
        </w:tc>
        <w:tc>
          <w:tcPr>
            <w:tcW w:w="181" w:type="dxa"/>
            <w:vAlign w:val="center"/>
          </w:tcPr>
          <w:p w14:paraId="2E24152D" w14:textId="77777777" w:rsidR="000A413B" w:rsidRPr="000A413B" w:rsidRDefault="000A413B" w:rsidP="000A413B">
            <w:pPr>
              <w:pStyle w:val="acctfourfigures"/>
              <w:spacing w:line="240" w:lineRule="atLeast"/>
              <w:rPr>
                <w:rFonts w:cs="Times New Roman"/>
                <w:szCs w:val="22"/>
              </w:rPr>
            </w:pPr>
          </w:p>
        </w:tc>
        <w:tc>
          <w:tcPr>
            <w:tcW w:w="1082" w:type="dxa"/>
            <w:vAlign w:val="bottom"/>
          </w:tcPr>
          <w:p w14:paraId="394D1DC3" w14:textId="54D193F6" w:rsidR="000A413B" w:rsidRPr="000A413B" w:rsidRDefault="000A413B" w:rsidP="000A413B">
            <w:pPr>
              <w:pStyle w:val="acctfourfigures"/>
              <w:tabs>
                <w:tab w:val="clear" w:pos="765"/>
                <w:tab w:val="decimal" w:pos="637"/>
              </w:tabs>
              <w:spacing w:line="240" w:lineRule="auto"/>
              <w:ind w:left="-108" w:right="-194"/>
              <w:rPr>
                <w:rFonts w:cs="Times New Roman"/>
                <w:szCs w:val="22"/>
              </w:rPr>
            </w:pPr>
            <w:r w:rsidRPr="000A413B">
              <w:rPr>
                <w:rFonts w:cs="Times New Roman"/>
                <w:szCs w:val="22"/>
                <w:lang w:val="en-US" w:bidi="th-TH"/>
              </w:rPr>
              <w:t>-</w:t>
            </w:r>
          </w:p>
        </w:tc>
        <w:tc>
          <w:tcPr>
            <w:tcW w:w="180" w:type="dxa"/>
            <w:vAlign w:val="center"/>
          </w:tcPr>
          <w:p w14:paraId="5E7BA771" w14:textId="77777777" w:rsidR="000A413B" w:rsidRPr="007C4A02" w:rsidRDefault="000A413B" w:rsidP="000A413B">
            <w:pPr>
              <w:pStyle w:val="acctfourfigures"/>
              <w:spacing w:line="240" w:lineRule="atLeast"/>
              <w:rPr>
                <w:rFonts w:cs="Times New Roman"/>
                <w:szCs w:val="22"/>
              </w:rPr>
            </w:pPr>
          </w:p>
        </w:tc>
        <w:tc>
          <w:tcPr>
            <w:tcW w:w="1080" w:type="dxa"/>
            <w:vAlign w:val="bottom"/>
          </w:tcPr>
          <w:p w14:paraId="48D37F94" w14:textId="215876DA" w:rsidR="000A413B" w:rsidRPr="007C4A02" w:rsidRDefault="000A413B" w:rsidP="000A413B">
            <w:pPr>
              <w:pStyle w:val="acctfourfigures"/>
              <w:tabs>
                <w:tab w:val="clear" w:pos="765"/>
                <w:tab w:val="decimal" w:pos="637"/>
              </w:tabs>
              <w:spacing w:line="240" w:lineRule="auto"/>
              <w:ind w:left="-108" w:right="-194"/>
              <w:rPr>
                <w:rFonts w:cs="Times New Roman"/>
                <w:szCs w:val="22"/>
              </w:rPr>
            </w:pPr>
            <w:r w:rsidRPr="007C4A02">
              <w:rPr>
                <w:rFonts w:cs="Times New Roman"/>
                <w:szCs w:val="22"/>
              </w:rPr>
              <w:t>-</w:t>
            </w:r>
          </w:p>
        </w:tc>
      </w:tr>
      <w:tr w:rsidR="000A413B" w:rsidRPr="007C4A02" w14:paraId="4604089A" w14:textId="77777777" w:rsidTr="00DA3D8B">
        <w:trPr>
          <w:cantSplit/>
        </w:trPr>
        <w:tc>
          <w:tcPr>
            <w:tcW w:w="4047" w:type="dxa"/>
            <w:vAlign w:val="center"/>
          </w:tcPr>
          <w:p w14:paraId="6C16E0CE" w14:textId="4B0C155B" w:rsidR="000A413B" w:rsidRPr="007C4A02" w:rsidRDefault="000A413B" w:rsidP="000A413B">
            <w:pPr>
              <w:spacing w:line="240" w:lineRule="atLeast"/>
              <w:ind w:left="11" w:hanging="93"/>
              <w:rPr>
                <w:rFonts w:cs="Times New Roman"/>
                <w:szCs w:val="22"/>
                <w:lang w:bidi="th-TH"/>
              </w:rPr>
            </w:pPr>
            <w:r w:rsidRPr="007C4A02">
              <w:rPr>
                <w:rFonts w:cs="Times New Roman"/>
                <w:szCs w:val="22"/>
                <w:lang w:bidi="th-TH"/>
              </w:rPr>
              <w:t>Short-term loan from related part</w:t>
            </w:r>
            <w:r w:rsidR="00925900">
              <w:rPr>
                <w:rFonts w:cs="Times New Roman"/>
                <w:szCs w:val="22"/>
                <w:lang w:bidi="th-TH"/>
              </w:rPr>
              <w:t>ies</w:t>
            </w:r>
          </w:p>
        </w:tc>
        <w:tc>
          <w:tcPr>
            <w:tcW w:w="1259" w:type="dxa"/>
            <w:vAlign w:val="bottom"/>
          </w:tcPr>
          <w:p w14:paraId="44BB3320" w14:textId="3CA38F75" w:rsidR="000A413B" w:rsidRPr="000A413B" w:rsidRDefault="000A413B" w:rsidP="000A413B">
            <w:pPr>
              <w:pStyle w:val="acctfourfigures"/>
              <w:tabs>
                <w:tab w:val="clear" w:pos="765"/>
                <w:tab w:val="decimal" w:pos="995"/>
              </w:tabs>
              <w:spacing w:line="240" w:lineRule="auto"/>
              <w:ind w:left="-108" w:right="-194"/>
              <w:rPr>
                <w:rFonts w:cs="Times New Roman"/>
                <w:szCs w:val="22"/>
                <w:lang w:val="en-US"/>
              </w:rPr>
            </w:pPr>
            <w:r w:rsidRPr="000A413B">
              <w:rPr>
                <w:rFonts w:cs="Times New Roman"/>
                <w:szCs w:val="22"/>
                <w:lang w:val="en-US" w:bidi="th-TH"/>
              </w:rPr>
              <w:t>387,600</w:t>
            </w:r>
          </w:p>
        </w:tc>
        <w:tc>
          <w:tcPr>
            <w:tcW w:w="184" w:type="dxa"/>
            <w:vAlign w:val="center"/>
          </w:tcPr>
          <w:p w14:paraId="5CA528DE" w14:textId="77777777" w:rsidR="000A413B" w:rsidRPr="000A413B" w:rsidRDefault="000A413B" w:rsidP="000A413B">
            <w:pPr>
              <w:pStyle w:val="acctfourfigures"/>
              <w:spacing w:line="240" w:lineRule="atLeast"/>
              <w:rPr>
                <w:rFonts w:cs="Times New Roman"/>
                <w:szCs w:val="22"/>
              </w:rPr>
            </w:pPr>
          </w:p>
        </w:tc>
        <w:tc>
          <w:tcPr>
            <w:tcW w:w="1167" w:type="dxa"/>
            <w:vAlign w:val="bottom"/>
          </w:tcPr>
          <w:p w14:paraId="471DA91C" w14:textId="09AAD561" w:rsidR="000A413B" w:rsidRPr="000A413B" w:rsidRDefault="000A413B" w:rsidP="000A413B">
            <w:pPr>
              <w:pStyle w:val="acctfourfigures"/>
              <w:tabs>
                <w:tab w:val="clear" w:pos="765"/>
                <w:tab w:val="decimal" w:pos="640"/>
              </w:tabs>
              <w:spacing w:line="240" w:lineRule="auto"/>
              <w:ind w:left="-108" w:right="-194"/>
              <w:rPr>
                <w:rFonts w:cs="Times New Roman"/>
                <w:szCs w:val="22"/>
                <w:lang w:val="en-US"/>
              </w:rPr>
            </w:pPr>
            <w:r w:rsidRPr="000A413B">
              <w:rPr>
                <w:rFonts w:cs="Times New Roman"/>
                <w:szCs w:val="22"/>
                <w:lang w:val="en-US"/>
              </w:rPr>
              <w:t>-</w:t>
            </w:r>
          </w:p>
        </w:tc>
        <w:tc>
          <w:tcPr>
            <w:tcW w:w="181" w:type="dxa"/>
            <w:vAlign w:val="center"/>
          </w:tcPr>
          <w:p w14:paraId="57ED768E" w14:textId="77777777" w:rsidR="000A413B" w:rsidRPr="000A413B" w:rsidRDefault="000A413B" w:rsidP="000A413B">
            <w:pPr>
              <w:pStyle w:val="acctfourfigures"/>
              <w:spacing w:line="240" w:lineRule="atLeast"/>
              <w:rPr>
                <w:rFonts w:cs="Times New Roman"/>
                <w:szCs w:val="22"/>
              </w:rPr>
            </w:pPr>
          </w:p>
        </w:tc>
        <w:tc>
          <w:tcPr>
            <w:tcW w:w="1082" w:type="dxa"/>
            <w:vAlign w:val="bottom"/>
          </w:tcPr>
          <w:p w14:paraId="4BEA0831" w14:textId="07261E96" w:rsidR="000A413B" w:rsidRPr="000A413B" w:rsidRDefault="000A413B" w:rsidP="00724557">
            <w:pPr>
              <w:pStyle w:val="acctfourfigures"/>
              <w:tabs>
                <w:tab w:val="clear" w:pos="765"/>
                <w:tab w:val="decimal" w:pos="906"/>
              </w:tabs>
              <w:spacing w:line="240" w:lineRule="auto"/>
              <w:ind w:left="-108" w:right="-194"/>
              <w:rPr>
                <w:rFonts w:cs="Times New Roman"/>
                <w:szCs w:val="22"/>
              </w:rPr>
            </w:pPr>
            <w:r w:rsidRPr="000A413B">
              <w:rPr>
                <w:rFonts w:cs="Times New Roman"/>
                <w:szCs w:val="22"/>
                <w:lang w:val="en-US" w:bidi="th-TH"/>
              </w:rPr>
              <w:t>6,682,600</w:t>
            </w:r>
          </w:p>
        </w:tc>
        <w:tc>
          <w:tcPr>
            <w:tcW w:w="180" w:type="dxa"/>
            <w:vAlign w:val="center"/>
          </w:tcPr>
          <w:p w14:paraId="6C491B23" w14:textId="77777777" w:rsidR="000A413B" w:rsidRPr="007C4A02" w:rsidRDefault="000A413B" w:rsidP="000A413B">
            <w:pPr>
              <w:pStyle w:val="acctfourfigures"/>
              <w:spacing w:line="240" w:lineRule="atLeast"/>
              <w:rPr>
                <w:rFonts w:cs="Times New Roman"/>
                <w:szCs w:val="22"/>
              </w:rPr>
            </w:pPr>
          </w:p>
        </w:tc>
        <w:tc>
          <w:tcPr>
            <w:tcW w:w="1080" w:type="dxa"/>
            <w:vAlign w:val="bottom"/>
          </w:tcPr>
          <w:p w14:paraId="4BA2F7AA" w14:textId="405BCACF" w:rsidR="000A413B" w:rsidRPr="007C4A02" w:rsidRDefault="000A413B" w:rsidP="00724557">
            <w:pPr>
              <w:pStyle w:val="acctfourfigures"/>
              <w:tabs>
                <w:tab w:val="clear" w:pos="765"/>
                <w:tab w:val="decimal" w:pos="910"/>
              </w:tabs>
              <w:spacing w:line="240" w:lineRule="atLeast"/>
              <w:rPr>
                <w:rFonts w:cs="Times New Roman"/>
                <w:szCs w:val="22"/>
              </w:rPr>
            </w:pPr>
            <w:r>
              <w:rPr>
                <w:rFonts w:cs="Times New Roman"/>
                <w:szCs w:val="22"/>
              </w:rPr>
              <w:t>5,090,000</w:t>
            </w:r>
          </w:p>
        </w:tc>
      </w:tr>
      <w:tr w:rsidR="000A413B" w:rsidRPr="007C4A02" w14:paraId="3667675A" w14:textId="77777777" w:rsidTr="00DA3D8B">
        <w:trPr>
          <w:cantSplit/>
        </w:trPr>
        <w:tc>
          <w:tcPr>
            <w:tcW w:w="4047" w:type="dxa"/>
            <w:vAlign w:val="center"/>
          </w:tcPr>
          <w:p w14:paraId="23CADF9A" w14:textId="77777777" w:rsidR="000A413B" w:rsidRPr="007C4A02" w:rsidRDefault="000A413B" w:rsidP="000A413B">
            <w:pPr>
              <w:spacing w:line="240" w:lineRule="atLeast"/>
              <w:ind w:left="11" w:hanging="93"/>
              <w:rPr>
                <w:rFonts w:cs="Times New Roman"/>
                <w:b/>
                <w:bCs/>
                <w:i/>
                <w:iCs/>
                <w:szCs w:val="22"/>
              </w:rPr>
            </w:pPr>
            <w:r w:rsidRPr="007C4A02">
              <w:rPr>
                <w:rFonts w:cs="Times New Roman"/>
                <w:szCs w:val="22"/>
                <w:lang w:bidi="th-TH"/>
              </w:rPr>
              <w:t xml:space="preserve">Current portion of long-term loans </w:t>
            </w:r>
          </w:p>
        </w:tc>
        <w:tc>
          <w:tcPr>
            <w:tcW w:w="1259" w:type="dxa"/>
            <w:vAlign w:val="bottom"/>
          </w:tcPr>
          <w:p w14:paraId="38F0E0C0" w14:textId="77777777" w:rsidR="000A413B" w:rsidRPr="000A413B" w:rsidRDefault="000A413B" w:rsidP="000A413B">
            <w:pPr>
              <w:pStyle w:val="acctfourfigures"/>
              <w:tabs>
                <w:tab w:val="clear" w:pos="765"/>
                <w:tab w:val="decimal" w:pos="995"/>
              </w:tabs>
              <w:spacing w:line="240" w:lineRule="auto"/>
              <w:ind w:left="-108" w:right="-194"/>
              <w:rPr>
                <w:rFonts w:cs="Times New Roman"/>
                <w:szCs w:val="22"/>
              </w:rPr>
            </w:pPr>
          </w:p>
        </w:tc>
        <w:tc>
          <w:tcPr>
            <w:tcW w:w="184" w:type="dxa"/>
            <w:vAlign w:val="center"/>
          </w:tcPr>
          <w:p w14:paraId="0BEAFC5F" w14:textId="77777777" w:rsidR="000A413B" w:rsidRPr="000A413B" w:rsidRDefault="000A413B" w:rsidP="000A413B">
            <w:pPr>
              <w:pStyle w:val="acctfourfigures"/>
              <w:spacing w:line="240" w:lineRule="atLeast"/>
              <w:rPr>
                <w:rFonts w:cs="Times New Roman"/>
                <w:szCs w:val="22"/>
              </w:rPr>
            </w:pPr>
          </w:p>
        </w:tc>
        <w:tc>
          <w:tcPr>
            <w:tcW w:w="1167" w:type="dxa"/>
            <w:vAlign w:val="center"/>
          </w:tcPr>
          <w:p w14:paraId="50E07B16" w14:textId="77777777" w:rsidR="000A413B" w:rsidRPr="000A413B" w:rsidRDefault="000A413B" w:rsidP="000A413B">
            <w:pPr>
              <w:pStyle w:val="acctfourfigures"/>
              <w:tabs>
                <w:tab w:val="decimal" w:pos="1094"/>
              </w:tabs>
              <w:spacing w:line="240" w:lineRule="atLeast"/>
              <w:rPr>
                <w:rFonts w:cs="Times New Roman"/>
                <w:szCs w:val="22"/>
              </w:rPr>
            </w:pPr>
          </w:p>
        </w:tc>
        <w:tc>
          <w:tcPr>
            <w:tcW w:w="181" w:type="dxa"/>
            <w:vAlign w:val="center"/>
          </w:tcPr>
          <w:p w14:paraId="4EDEEC22" w14:textId="77777777" w:rsidR="000A413B" w:rsidRPr="000A413B" w:rsidRDefault="000A413B" w:rsidP="000A413B">
            <w:pPr>
              <w:pStyle w:val="acctfourfigures"/>
              <w:spacing w:line="240" w:lineRule="atLeast"/>
              <w:rPr>
                <w:rFonts w:cs="Times New Roman"/>
                <w:szCs w:val="22"/>
              </w:rPr>
            </w:pPr>
          </w:p>
        </w:tc>
        <w:tc>
          <w:tcPr>
            <w:tcW w:w="1082" w:type="dxa"/>
            <w:vAlign w:val="bottom"/>
          </w:tcPr>
          <w:p w14:paraId="5915B8D4" w14:textId="77777777" w:rsidR="000A413B" w:rsidRPr="000A413B" w:rsidRDefault="000A413B" w:rsidP="000A413B">
            <w:pPr>
              <w:pStyle w:val="acctfourfigures"/>
              <w:tabs>
                <w:tab w:val="clear" w:pos="765"/>
                <w:tab w:val="decimal" w:pos="995"/>
              </w:tabs>
              <w:spacing w:line="240" w:lineRule="auto"/>
              <w:ind w:left="-108" w:right="-194"/>
              <w:rPr>
                <w:rFonts w:cs="Times New Roman"/>
                <w:szCs w:val="22"/>
              </w:rPr>
            </w:pPr>
          </w:p>
        </w:tc>
        <w:tc>
          <w:tcPr>
            <w:tcW w:w="180" w:type="dxa"/>
            <w:vAlign w:val="center"/>
          </w:tcPr>
          <w:p w14:paraId="31608D1C" w14:textId="77777777" w:rsidR="000A413B" w:rsidRPr="007C4A02" w:rsidRDefault="000A413B" w:rsidP="000A413B">
            <w:pPr>
              <w:pStyle w:val="acctfourfigures"/>
              <w:spacing w:line="240" w:lineRule="atLeast"/>
              <w:rPr>
                <w:rFonts w:cs="Times New Roman"/>
                <w:szCs w:val="22"/>
              </w:rPr>
            </w:pPr>
          </w:p>
        </w:tc>
        <w:tc>
          <w:tcPr>
            <w:tcW w:w="1080" w:type="dxa"/>
            <w:vAlign w:val="center"/>
          </w:tcPr>
          <w:p w14:paraId="60123AD2" w14:textId="77777777" w:rsidR="000A413B" w:rsidRPr="007C4A02" w:rsidRDefault="000A413B" w:rsidP="000A413B">
            <w:pPr>
              <w:pStyle w:val="acctfourfigures"/>
              <w:tabs>
                <w:tab w:val="clear" w:pos="765"/>
                <w:tab w:val="decimal" w:pos="910"/>
              </w:tabs>
              <w:spacing w:line="240" w:lineRule="atLeast"/>
              <w:rPr>
                <w:rFonts w:cs="Times New Roman"/>
                <w:szCs w:val="22"/>
              </w:rPr>
            </w:pPr>
          </w:p>
        </w:tc>
      </w:tr>
      <w:tr w:rsidR="000A413B" w:rsidRPr="007C4A02" w14:paraId="6A70796F" w14:textId="77777777" w:rsidTr="00DA3D8B">
        <w:trPr>
          <w:cantSplit/>
        </w:trPr>
        <w:tc>
          <w:tcPr>
            <w:tcW w:w="4047" w:type="dxa"/>
            <w:vAlign w:val="center"/>
          </w:tcPr>
          <w:p w14:paraId="5D5BACE8" w14:textId="77777777" w:rsidR="000A413B" w:rsidRPr="009D0E26" w:rsidRDefault="000A413B" w:rsidP="000A413B">
            <w:pPr>
              <w:spacing w:line="240" w:lineRule="atLeast"/>
              <w:ind w:left="11" w:hanging="93"/>
              <w:rPr>
                <w:rFonts w:cs="Times New Roman"/>
                <w:szCs w:val="22"/>
                <w:lang w:bidi="th-TH"/>
              </w:rPr>
            </w:pPr>
            <w:r w:rsidRPr="009D0E26">
              <w:rPr>
                <w:rFonts w:cs="Times New Roman"/>
                <w:szCs w:val="22"/>
                <w:lang w:bidi="th-TH"/>
              </w:rPr>
              <w:t xml:space="preserve">   from financial institutions</w:t>
            </w:r>
          </w:p>
          <w:p w14:paraId="37F4B21A" w14:textId="50D295E3" w:rsidR="000A413B" w:rsidRPr="009D0E26" w:rsidRDefault="000A413B" w:rsidP="000A413B">
            <w:pPr>
              <w:spacing w:line="240" w:lineRule="atLeast"/>
              <w:ind w:left="11" w:hanging="93"/>
              <w:rPr>
                <w:rFonts w:cs="Times New Roman"/>
                <w:szCs w:val="22"/>
              </w:rPr>
            </w:pPr>
            <w:r w:rsidRPr="009D0E26">
              <w:rPr>
                <w:rFonts w:cs="Times New Roman"/>
                <w:szCs w:val="22"/>
                <w:lang w:bidi="th-TH"/>
              </w:rPr>
              <w:t xml:space="preserve">   </w:t>
            </w:r>
            <w:r w:rsidRPr="009D0E26">
              <w:rPr>
                <w:rFonts w:cs="Times New Roman"/>
                <w:szCs w:val="22"/>
              </w:rPr>
              <w:t>-unsecured</w:t>
            </w:r>
            <w:r w:rsidRPr="009D0E26">
              <w:rPr>
                <w:rFonts w:cs="Times New Roman"/>
                <w:szCs w:val="22"/>
                <w:lang w:bidi="th-TH"/>
              </w:rPr>
              <w:t xml:space="preserve"> </w:t>
            </w:r>
          </w:p>
        </w:tc>
        <w:tc>
          <w:tcPr>
            <w:tcW w:w="1259" w:type="dxa"/>
            <w:vAlign w:val="bottom"/>
          </w:tcPr>
          <w:p w14:paraId="41615115" w14:textId="69C33EF0"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21,814,287</w:t>
            </w:r>
          </w:p>
        </w:tc>
        <w:tc>
          <w:tcPr>
            <w:tcW w:w="184" w:type="dxa"/>
            <w:vAlign w:val="center"/>
          </w:tcPr>
          <w:p w14:paraId="4D7070F7" w14:textId="77777777" w:rsidR="000A413B" w:rsidRPr="000A413B" w:rsidRDefault="000A413B" w:rsidP="000A413B">
            <w:pPr>
              <w:jc w:val="right"/>
              <w:rPr>
                <w:rFonts w:cs="Times New Roman"/>
                <w:szCs w:val="22"/>
              </w:rPr>
            </w:pPr>
          </w:p>
        </w:tc>
        <w:tc>
          <w:tcPr>
            <w:tcW w:w="1167" w:type="dxa"/>
            <w:vAlign w:val="bottom"/>
          </w:tcPr>
          <w:p w14:paraId="6DAA8181" w14:textId="22C42B38" w:rsidR="000A413B" w:rsidRPr="000A413B" w:rsidRDefault="000A413B" w:rsidP="000A413B">
            <w:pPr>
              <w:pStyle w:val="acctfourfigures"/>
              <w:tabs>
                <w:tab w:val="clear" w:pos="765"/>
                <w:tab w:val="decimal" w:pos="1007"/>
              </w:tabs>
              <w:spacing w:line="240" w:lineRule="auto"/>
              <w:ind w:left="-108" w:right="-194"/>
              <w:rPr>
                <w:rFonts w:cs="Times New Roman"/>
                <w:szCs w:val="22"/>
                <w:lang w:val="en-US"/>
              </w:rPr>
            </w:pPr>
            <w:r w:rsidRPr="000A413B">
              <w:rPr>
                <w:rFonts w:cs="Times New Roman"/>
                <w:szCs w:val="22"/>
              </w:rPr>
              <w:t>265,600</w:t>
            </w:r>
          </w:p>
        </w:tc>
        <w:tc>
          <w:tcPr>
            <w:tcW w:w="181" w:type="dxa"/>
            <w:vAlign w:val="center"/>
          </w:tcPr>
          <w:p w14:paraId="41372088" w14:textId="77777777" w:rsidR="000A413B" w:rsidRPr="000A413B" w:rsidRDefault="000A413B" w:rsidP="000A413B">
            <w:pPr>
              <w:jc w:val="right"/>
              <w:rPr>
                <w:rFonts w:cs="Times New Roman"/>
                <w:szCs w:val="22"/>
              </w:rPr>
            </w:pPr>
          </w:p>
        </w:tc>
        <w:tc>
          <w:tcPr>
            <w:tcW w:w="1082" w:type="dxa"/>
            <w:vAlign w:val="bottom"/>
          </w:tcPr>
          <w:p w14:paraId="7AE7E62E" w14:textId="5C700847" w:rsidR="000A413B" w:rsidRPr="000A413B" w:rsidRDefault="000A413B" w:rsidP="00DA3D8B">
            <w:pPr>
              <w:pStyle w:val="acctfourfigures"/>
              <w:tabs>
                <w:tab w:val="clear" w:pos="765"/>
                <w:tab w:val="decimal" w:pos="906"/>
              </w:tabs>
              <w:spacing w:line="240" w:lineRule="auto"/>
              <w:ind w:left="-108" w:right="-194"/>
              <w:rPr>
                <w:rFonts w:cs="Times New Roman"/>
                <w:szCs w:val="22"/>
              </w:rPr>
            </w:pPr>
            <w:r w:rsidRPr="000A413B">
              <w:rPr>
                <w:rFonts w:cs="Times New Roman"/>
                <w:szCs w:val="22"/>
                <w:lang w:val="en-US" w:bidi="th-TH"/>
              </w:rPr>
              <w:t>21,494,937</w:t>
            </w:r>
          </w:p>
        </w:tc>
        <w:tc>
          <w:tcPr>
            <w:tcW w:w="180" w:type="dxa"/>
            <w:vAlign w:val="center"/>
          </w:tcPr>
          <w:p w14:paraId="2D767EAE" w14:textId="77777777" w:rsidR="000A413B" w:rsidRPr="009D0E26" w:rsidRDefault="000A413B" w:rsidP="000A413B">
            <w:pPr>
              <w:jc w:val="center"/>
              <w:rPr>
                <w:rFonts w:cs="Times New Roman"/>
                <w:szCs w:val="22"/>
              </w:rPr>
            </w:pPr>
          </w:p>
        </w:tc>
        <w:tc>
          <w:tcPr>
            <w:tcW w:w="1080" w:type="dxa"/>
            <w:vAlign w:val="bottom"/>
          </w:tcPr>
          <w:p w14:paraId="35E69860" w14:textId="7EEA32B3" w:rsidR="000A413B" w:rsidRPr="009D0E26" w:rsidRDefault="000A413B" w:rsidP="000A413B">
            <w:pPr>
              <w:pStyle w:val="acctfourfigures"/>
              <w:tabs>
                <w:tab w:val="clear" w:pos="765"/>
                <w:tab w:val="decimal" w:pos="640"/>
              </w:tabs>
              <w:spacing w:line="240" w:lineRule="auto"/>
              <w:ind w:left="-108" w:right="-194"/>
              <w:rPr>
                <w:rFonts w:cs="Times New Roman"/>
                <w:szCs w:val="22"/>
                <w:lang w:val="en-US"/>
              </w:rPr>
            </w:pPr>
            <w:r w:rsidRPr="009D0E26">
              <w:rPr>
                <w:rFonts w:cs="Times New Roman"/>
                <w:szCs w:val="22"/>
              </w:rPr>
              <w:t>-</w:t>
            </w:r>
          </w:p>
        </w:tc>
      </w:tr>
      <w:tr w:rsidR="000A413B" w:rsidRPr="007C4A02" w14:paraId="133C95F0" w14:textId="77777777" w:rsidTr="00DA3D8B">
        <w:trPr>
          <w:cantSplit/>
        </w:trPr>
        <w:tc>
          <w:tcPr>
            <w:tcW w:w="4047" w:type="dxa"/>
            <w:vAlign w:val="center"/>
          </w:tcPr>
          <w:p w14:paraId="32F42C90" w14:textId="3B71C0AE" w:rsidR="000A413B" w:rsidRPr="009D0E26" w:rsidRDefault="000A413B" w:rsidP="000A413B">
            <w:pPr>
              <w:spacing w:line="240" w:lineRule="atLeast"/>
              <w:ind w:left="11" w:hanging="93"/>
              <w:rPr>
                <w:rFonts w:cs="Times New Roman"/>
                <w:szCs w:val="22"/>
                <w:lang w:bidi="th-TH"/>
              </w:rPr>
            </w:pPr>
            <w:r w:rsidRPr="009D0E26">
              <w:rPr>
                <w:rFonts w:cs="Times New Roman"/>
                <w:szCs w:val="22"/>
                <w:lang w:bidi="th-TH"/>
              </w:rPr>
              <w:t xml:space="preserve">   -secured</w:t>
            </w:r>
          </w:p>
        </w:tc>
        <w:tc>
          <w:tcPr>
            <w:tcW w:w="1259" w:type="dxa"/>
            <w:vAlign w:val="bottom"/>
          </w:tcPr>
          <w:p w14:paraId="5C5E5D0A" w14:textId="025274C7"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2,316,369</w:t>
            </w:r>
          </w:p>
        </w:tc>
        <w:tc>
          <w:tcPr>
            <w:tcW w:w="184" w:type="dxa"/>
            <w:vAlign w:val="center"/>
          </w:tcPr>
          <w:p w14:paraId="2B242279" w14:textId="77777777" w:rsidR="000A413B" w:rsidRPr="000A413B" w:rsidRDefault="000A413B" w:rsidP="000A413B">
            <w:pPr>
              <w:jc w:val="right"/>
              <w:rPr>
                <w:rFonts w:cs="Times New Roman"/>
                <w:szCs w:val="22"/>
              </w:rPr>
            </w:pPr>
          </w:p>
        </w:tc>
        <w:tc>
          <w:tcPr>
            <w:tcW w:w="1167" w:type="dxa"/>
            <w:vAlign w:val="bottom"/>
          </w:tcPr>
          <w:p w14:paraId="244B4DA2" w14:textId="4C8DB3B6" w:rsidR="000A413B" w:rsidRPr="000A413B" w:rsidRDefault="000A413B" w:rsidP="000A413B">
            <w:pPr>
              <w:pStyle w:val="acctfourfigures"/>
              <w:tabs>
                <w:tab w:val="clear" w:pos="765"/>
                <w:tab w:val="decimal" w:pos="1007"/>
              </w:tabs>
              <w:spacing w:line="240" w:lineRule="auto"/>
              <w:ind w:left="-108" w:right="-194"/>
              <w:rPr>
                <w:rFonts w:cs="Times New Roman"/>
                <w:szCs w:val="22"/>
              </w:rPr>
            </w:pPr>
            <w:r w:rsidRPr="000A413B">
              <w:rPr>
                <w:rFonts w:cs="Times New Roman"/>
                <w:szCs w:val="22"/>
              </w:rPr>
              <w:t>6,314,360</w:t>
            </w:r>
          </w:p>
        </w:tc>
        <w:tc>
          <w:tcPr>
            <w:tcW w:w="181" w:type="dxa"/>
            <w:vAlign w:val="center"/>
          </w:tcPr>
          <w:p w14:paraId="77EDF2E0" w14:textId="77777777" w:rsidR="000A413B" w:rsidRPr="000A413B" w:rsidRDefault="000A413B" w:rsidP="000A413B">
            <w:pPr>
              <w:jc w:val="right"/>
              <w:rPr>
                <w:rFonts w:cs="Times New Roman"/>
                <w:szCs w:val="22"/>
              </w:rPr>
            </w:pPr>
          </w:p>
        </w:tc>
        <w:tc>
          <w:tcPr>
            <w:tcW w:w="1082" w:type="dxa"/>
            <w:vAlign w:val="bottom"/>
          </w:tcPr>
          <w:p w14:paraId="7E8B6FF6" w14:textId="50FA76F1" w:rsidR="000A413B" w:rsidRPr="000A413B" w:rsidRDefault="000A413B" w:rsidP="000A413B">
            <w:pPr>
              <w:pStyle w:val="acctfourfigures"/>
              <w:tabs>
                <w:tab w:val="clear" w:pos="765"/>
                <w:tab w:val="decimal" w:pos="640"/>
              </w:tabs>
              <w:spacing w:line="240" w:lineRule="auto"/>
              <w:ind w:left="-108" w:right="-194"/>
              <w:rPr>
                <w:rFonts w:cs="Times New Roman"/>
                <w:szCs w:val="22"/>
              </w:rPr>
            </w:pPr>
            <w:r w:rsidRPr="000A413B">
              <w:rPr>
                <w:rFonts w:cs="Times New Roman"/>
                <w:szCs w:val="22"/>
                <w:lang w:val="en-US" w:bidi="th-TH"/>
              </w:rPr>
              <w:t>-</w:t>
            </w:r>
          </w:p>
        </w:tc>
        <w:tc>
          <w:tcPr>
            <w:tcW w:w="180" w:type="dxa"/>
            <w:vAlign w:val="center"/>
          </w:tcPr>
          <w:p w14:paraId="4653227C" w14:textId="77777777" w:rsidR="000A413B" w:rsidRPr="009D0E26" w:rsidRDefault="000A413B" w:rsidP="000A413B">
            <w:pPr>
              <w:jc w:val="center"/>
              <w:rPr>
                <w:rFonts w:cs="Times New Roman"/>
                <w:szCs w:val="22"/>
              </w:rPr>
            </w:pPr>
          </w:p>
        </w:tc>
        <w:tc>
          <w:tcPr>
            <w:tcW w:w="1080" w:type="dxa"/>
            <w:vAlign w:val="center"/>
          </w:tcPr>
          <w:p w14:paraId="7E5EBB18" w14:textId="3A99A9FA" w:rsidR="000A413B" w:rsidRPr="009D0E26" w:rsidRDefault="000A413B" w:rsidP="000A413B">
            <w:pPr>
              <w:pStyle w:val="acctfourfigures"/>
              <w:tabs>
                <w:tab w:val="clear" w:pos="765"/>
                <w:tab w:val="decimal" w:pos="640"/>
              </w:tabs>
              <w:spacing w:line="240" w:lineRule="auto"/>
              <w:ind w:left="-108" w:right="-194"/>
              <w:rPr>
                <w:rFonts w:cs="Times New Roman"/>
                <w:szCs w:val="22"/>
              </w:rPr>
            </w:pPr>
            <w:r w:rsidRPr="009D0E26">
              <w:rPr>
                <w:rFonts w:cs="Times New Roman"/>
                <w:szCs w:val="22"/>
              </w:rPr>
              <w:t>-</w:t>
            </w:r>
          </w:p>
        </w:tc>
      </w:tr>
      <w:tr w:rsidR="000A413B" w:rsidRPr="007C4A02" w14:paraId="6A9ECE8D" w14:textId="77777777" w:rsidTr="00DA3D8B">
        <w:trPr>
          <w:cantSplit/>
        </w:trPr>
        <w:tc>
          <w:tcPr>
            <w:tcW w:w="4047" w:type="dxa"/>
            <w:vAlign w:val="center"/>
          </w:tcPr>
          <w:p w14:paraId="07CCCBEE" w14:textId="06F8DCB8" w:rsidR="000A413B" w:rsidRPr="009D0E26" w:rsidRDefault="000A413B" w:rsidP="000A413B">
            <w:pPr>
              <w:spacing w:line="240" w:lineRule="atLeast"/>
              <w:ind w:left="11" w:hanging="93"/>
              <w:rPr>
                <w:rFonts w:cs="Times New Roman"/>
                <w:szCs w:val="22"/>
                <w:lang w:bidi="th-TH"/>
              </w:rPr>
            </w:pPr>
            <w:r w:rsidRPr="009D0E26">
              <w:rPr>
                <w:rFonts w:cs="Times New Roman"/>
                <w:szCs w:val="22"/>
              </w:rPr>
              <w:t xml:space="preserve">Current portion of lease liabilities </w:t>
            </w:r>
          </w:p>
        </w:tc>
        <w:tc>
          <w:tcPr>
            <w:tcW w:w="1259" w:type="dxa"/>
            <w:vAlign w:val="bottom"/>
          </w:tcPr>
          <w:p w14:paraId="56B8113F" w14:textId="045643E3"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15</w:t>
            </w:r>
            <w:r w:rsidR="00925900">
              <w:rPr>
                <w:rFonts w:cs="Times New Roman"/>
                <w:szCs w:val="22"/>
                <w:lang w:val="en-US" w:bidi="th-TH"/>
              </w:rPr>
              <w:t>3</w:t>
            </w:r>
            <w:r w:rsidRPr="000A413B">
              <w:rPr>
                <w:rFonts w:cs="Times New Roman"/>
                <w:szCs w:val="22"/>
                <w:lang w:val="en-US" w:bidi="th-TH"/>
              </w:rPr>
              <w:t>,</w:t>
            </w:r>
            <w:r w:rsidR="00925900">
              <w:rPr>
                <w:rFonts w:cs="Times New Roman"/>
                <w:szCs w:val="22"/>
                <w:lang w:val="en-US" w:bidi="th-TH"/>
              </w:rPr>
              <w:t>116</w:t>
            </w:r>
          </w:p>
        </w:tc>
        <w:tc>
          <w:tcPr>
            <w:tcW w:w="184" w:type="dxa"/>
            <w:vAlign w:val="center"/>
          </w:tcPr>
          <w:p w14:paraId="6E7A8908" w14:textId="77777777" w:rsidR="000A413B" w:rsidRPr="000A413B" w:rsidRDefault="000A413B" w:rsidP="000A413B">
            <w:pPr>
              <w:jc w:val="right"/>
              <w:rPr>
                <w:rFonts w:cs="Times New Roman"/>
                <w:szCs w:val="22"/>
              </w:rPr>
            </w:pPr>
          </w:p>
        </w:tc>
        <w:tc>
          <w:tcPr>
            <w:tcW w:w="1167" w:type="dxa"/>
            <w:vAlign w:val="center"/>
          </w:tcPr>
          <w:p w14:paraId="6DE7EE5E" w14:textId="362B6F9F" w:rsidR="000A413B" w:rsidRPr="000A413B" w:rsidRDefault="000A413B" w:rsidP="000A413B">
            <w:pPr>
              <w:pStyle w:val="acctfourfigures"/>
              <w:tabs>
                <w:tab w:val="clear" w:pos="765"/>
                <w:tab w:val="decimal" w:pos="1007"/>
              </w:tabs>
              <w:spacing w:line="240" w:lineRule="auto"/>
              <w:ind w:left="-108" w:right="-194"/>
              <w:rPr>
                <w:rFonts w:cs="Times New Roman"/>
                <w:szCs w:val="22"/>
                <w:lang w:val="en-US"/>
              </w:rPr>
            </w:pPr>
            <w:r w:rsidRPr="000A413B">
              <w:rPr>
                <w:rFonts w:cs="Times New Roman"/>
                <w:szCs w:val="22"/>
              </w:rPr>
              <w:t>171,563</w:t>
            </w:r>
          </w:p>
        </w:tc>
        <w:tc>
          <w:tcPr>
            <w:tcW w:w="181" w:type="dxa"/>
            <w:vAlign w:val="center"/>
          </w:tcPr>
          <w:p w14:paraId="75B06CBA" w14:textId="77777777" w:rsidR="000A413B" w:rsidRPr="000A413B" w:rsidRDefault="000A413B" w:rsidP="000A413B">
            <w:pPr>
              <w:jc w:val="right"/>
              <w:rPr>
                <w:rFonts w:cs="Times New Roman"/>
                <w:szCs w:val="22"/>
              </w:rPr>
            </w:pPr>
          </w:p>
        </w:tc>
        <w:tc>
          <w:tcPr>
            <w:tcW w:w="1082" w:type="dxa"/>
            <w:vAlign w:val="bottom"/>
          </w:tcPr>
          <w:p w14:paraId="0C482105" w14:textId="33B1CBA6" w:rsidR="000A413B" w:rsidRPr="000A413B" w:rsidRDefault="000A413B" w:rsidP="000A413B">
            <w:pPr>
              <w:pStyle w:val="acctfourfigures"/>
              <w:tabs>
                <w:tab w:val="clear" w:pos="765"/>
                <w:tab w:val="decimal" w:pos="906"/>
              </w:tabs>
              <w:spacing w:line="240" w:lineRule="auto"/>
              <w:ind w:left="-108" w:right="-194"/>
              <w:rPr>
                <w:rFonts w:cs="Times New Roman"/>
                <w:szCs w:val="22"/>
              </w:rPr>
            </w:pPr>
            <w:r w:rsidRPr="000A413B">
              <w:rPr>
                <w:rFonts w:cs="Times New Roman"/>
                <w:szCs w:val="22"/>
                <w:lang w:val="en-US" w:bidi="th-TH"/>
              </w:rPr>
              <w:t>16,100</w:t>
            </w:r>
          </w:p>
        </w:tc>
        <w:tc>
          <w:tcPr>
            <w:tcW w:w="180" w:type="dxa"/>
            <w:vAlign w:val="center"/>
          </w:tcPr>
          <w:p w14:paraId="462783A0" w14:textId="77777777" w:rsidR="000A413B" w:rsidRPr="009D0E26" w:rsidRDefault="000A413B" w:rsidP="000A413B">
            <w:pPr>
              <w:jc w:val="center"/>
              <w:rPr>
                <w:rFonts w:cs="Times New Roman"/>
                <w:szCs w:val="22"/>
              </w:rPr>
            </w:pPr>
          </w:p>
        </w:tc>
        <w:tc>
          <w:tcPr>
            <w:tcW w:w="1080" w:type="dxa"/>
            <w:vAlign w:val="center"/>
          </w:tcPr>
          <w:p w14:paraId="74F15D8D" w14:textId="7F5BEA34" w:rsidR="000A413B" w:rsidRPr="009D0E26" w:rsidRDefault="000A413B" w:rsidP="000A413B">
            <w:pPr>
              <w:pStyle w:val="acctfourfigures"/>
              <w:tabs>
                <w:tab w:val="clear" w:pos="765"/>
                <w:tab w:val="decimal" w:pos="906"/>
              </w:tabs>
              <w:spacing w:line="240" w:lineRule="auto"/>
              <w:ind w:left="-108" w:right="-194"/>
              <w:rPr>
                <w:rFonts w:cs="Times New Roman"/>
                <w:szCs w:val="22"/>
                <w:lang w:val="en-US"/>
              </w:rPr>
            </w:pPr>
            <w:r w:rsidRPr="009D0E26">
              <w:rPr>
                <w:rFonts w:cs="Times New Roman"/>
                <w:szCs w:val="22"/>
              </w:rPr>
              <w:t>14,029</w:t>
            </w:r>
          </w:p>
        </w:tc>
      </w:tr>
      <w:tr w:rsidR="000A413B" w:rsidRPr="007C4A02" w14:paraId="2AC0CA3D" w14:textId="77777777" w:rsidTr="00DA3D8B">
        <w:trPr>
          <w:cantSplit/>
        </w:trPr>
        <w:tc>
          <w:tcPr>
            <w:tcW w:w="4047" w:type="dxa"/>
            <w:vAlign w:val="center"/>
          </w:tcPr>
          <w:p w14:paraId="77EF7A00" w14:textId="1DC7D42E" w:rsidR="000A413B" w:rsidRPr="009D0E26" w:rsidRDefault="000A413B" w:rsidP="000A413B">
            <w:pPr>
              <w:spacing w:line="240" w:lineRule="atLeast"/>
              <w:ind w:left="11" w:hanging="93"/>
              <w:rPr>
                <w:rFonts w:cs="Times New Roman"/>
                <w:szCs w:val="22"/>
              </w:rPr>
            </w:pPr>
            <w:r w:rsidRPr="009D0E26">
              <w:rPr>
                <w:rFonts w:cs="Times New Roman"/>
                <w:szCs w:val="22"/>
              </w:rPr>
              <w:t>Current portion of debenture-unsecured</w:t>
            </w:r>
          </w:p>
        </w:tc>
        <w:tc>
          <w:tcPr>
            <w:tcW w:w="1259" w:type="dxa"/>
            <w:vAlign w:val="bottom"/>
          </w:tcPr>
          <w:p w14:paraId="39285AAC" w14:textId="072642F8" w:rsidR="000A413B" w:rsidRPr="000A413B" w:rsidRDefault="000A413B" w:rsidP="000A413B">
            <w:pPr>
              <w:pStyle w:val="acctfourfigures"/>
              <w:tabs>
                <w:tab w:val="clear" w:pos="765"/>
                <w:tab w:val="decimal" w:pos="640"/>
              </w:tabs>
              <w:spacing w:line="240" w:lineRule="auto"/>
              <w:ind w:left="-108" w:right="-194"/>
              <w:rPr>
                <w:rFonts w:cs="Times New Roman"/>
                <w:szCs w:val="22"/>
              </w:rPr>
            </w:pPr>
            <w:r w:rsidRPr="000A413B">
              <w:rPr>
                <w:rFonts w:cs="Times New Roman"/>
                <w:szCs w:val="22"/>
                <w:lang w:val="en-US" w:bidi="th-TH"/>
              </w:rPr>
              <w:t>-</w:t>
            </w:r>
          </w:p>
        </w:tc>
        <w:tc>
          <w:tcPr>
            <w:tcW w:w="184" w:type="dxa"/>
            <w:vAlign w:val="center"/>
          </w:tcPr>
          <w:p w14:paraId="5C2B37F2" w14:textId="77777777" w:rsidR="000A413B" w:rsidRPr="000A413B" w:rsidRDefault="000A413B" w:rsidP="000A413B">
            <w:pPr>
              <w:jc w:val="right"/>
              <w:rPr>
                <w:rFonts w:cs="Times New Roman"/>
                <w:szCs w:val="22"/>
              </w:rPr>
            </w:pPr>
          </w:p>
        </w:tc>
        <w:tc>
          <w:tcPr>
            <w:tcW w:w="1167" w:type="dxa"/>
            <w:vAlign w:val="bottom"/>
          </w:tcPr>
          <w:p w14:paraId="010E395A" w14:textId="5097039F" w:rsidR="000A413B" w:rsidRPr="000A413B" w:rsidRDefault="000A413B" w:rsidP="000A413B">
            <w:pPr>
              <w:pStyle w:val="acctfourfigures"/>
              <w:tabs>
                <w:tab w:val="clear" w:pos="765"/>
                <w:tab w:val="decimal" w:pos="995"/>
              </w:tabs>
              <w:spacing w:line="240" w:lineRule="auto"/>
              <w:ind w:left="-108" w:right="-194"/>
              <w:rPr>
                <w:rFonts w:cs="Times New Roman"/>
                <w:szCs w:val="22"/>
                <w:lang w:val="en-US"/>
              </w:rPr>
            </w:pPr>
            <w:r w:rsidRPr="000A413B">
              <w:rPr>
                <w:rFonts w:cs="Times New Roman"/>
                <w:szCs w:val="22"/>
              </w:rPr>
              <w:t>999,575</w:t>
            </w:r>
          </w:p>
        </w:tc>
        <w:tc>
          <w:tcPr>
            <w:tcW w:w="181" w:type="dxa"/>
            <w:vAlign w:val="center"/>
          </w:tcPr>
          <w:p w14:paraId="19BADD88" w14:textId="77777777" w:rsidR="000A413B" w:rsidRPr="000A413B" w:rsidRDefault="000A413B" w:rsidP="000A413B">
            <w:pPr>
              <w:pStyle w:val="acctfourfigures"/>
              <w:tabs>
                <w:tab w:val="clear" w:pos="765"/>
                <w:tab w:val="decimal" w:pos="906"/>
              </w:tabs>
              <w:spacing w:line="240" w:lineRule="auto"/>
              <w:ind w:left="-108" w:right="-194"/>
              <w:rPr>
                <w:rFonts w:cs="Times New Roman"/>
                <w:szCs w:val="22"/>
              </w:rPr>
            </w:pPr>
          </w:p>
        </w:tc>
        <w:tc>
          <w:tcPr>
            <w:tcW w:w="1082" w:type="dxa"/>
            <w:vAlign w:val="bottom"/>
          </w:tcPr>
          <w:p w14:paraId="30D167DA" w14:textId="46DE7FD0" w:rsidR="000A413B" w:rsidRPr="000A413B" w:rsidRDefault="000A413B" w:rsidP="002000CB">
            <w:pPr>
              <w:pStyle w:val="acctfourfigures"/>
              <w:tabs>
                <w:tab w:val="clear" w:pos="765"/>
                <w:tab w:val="decimal" w:pos="640"/>
              </w:tabs>
              <w:spacing w:line="240" w:lineRule="auto"/>
              <w:ind w:left="-108" w:right="-194"/>
              <w:rPr>
                <w:rFonts w:cs="Times New Roman"/>
                <w:szCs w:val="22"/>
              </w:rPr>
            </w:pPr>
            <w:r w:rsidRPr="000A413B">
              <w:rPr>
                <w:rFonts w:cs="Times New Roman"/>
                <w:szCs w:val="22"/>
                <w:lang w:val="en-US" w:bidi="th-TH"/>
              </w:rPr>
              <w:t>-</w:t>
            </w:r>
          </w:p>
        </w:tc>
        <w:tc>
          <w:tcPr>
            <w:tcW w:w="180" w:type="dxa"/>
            <w:vAlign w:val="center"/>
          </w:tcPr>
          <w:p w14:paraId="6C89D312" w14:textId="77777777" w:rsidR="000A413B" w:rsidRPr="009D0E26" w:rsidRDefault="000A413B" w:rsidP="000A413B">
            <w:pPr>
              <w:tabs>
                <w:tab w:val="decimal" w:pos="640"/>
              </w:tabs>
              <w:jc w:val="center"/>
              <w:rPr>
                <w:rFonts w:cs="Times New Roman"/>
                <w:szCs w:val="22"/>
                <w:lang w:val="en-US"/>
              </w:rPr>
            </w:pPr>
          </w:p>
        </w:tc>
        <w:tc>
          <w:tcPr>
            <w:tcW w:w="1080" w:type="dxa"/>
            <w:vAlign w:val="bottom"/>
          </w:tcPr>
          <w:p w14:paraId="7E735CEC" w14:textId="755FC97C"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r w:rsidRPr="009D0E26">
              <w:rPr>
                <w:rFonts w:cs="Times New Roman"/>
                <w:szCs w:val="22"/>
              </w:rPr>
              <w:t>999,575</w:t>
            </w:r>
          </w:p>
        </w:tc>
      </w:tr>
      <w:tr w:rsidR="000A413B" w:rsidRPr="00EC6B21" w14:paraId="427DA4C5" w14:textId="77777777" w:rsidTr="00DA3D8B">
        <w:trPr>
          <w:cantSplit/>
        </w:trPr>
        <w:tc>
          <w:tcPr>
            <w:tcW w:w="4047" w:type="dxa"/>
            <w:vAlign w:val="center"/>
          </w:tcPr>
          <w:p w14:paraId="232EF625" w14:textId="2D2110BE" w:rsidR="000A413B" w:rsidRPr="009D0E26" w:rsidRDefault="000A413B" w:rsidP="000A413B">
            <w:pPr>
              <w:spacing w:line="240" w:lineRule="atLeast"/>
              <w:ind w:left="11" w:hanging="93"/>
              <w:rPr>
                <w:rFonts w:cs="Times New Roman"/>
                <w:b/>
                <w:bCs/>
                <w:szCs w:val="22"/>
              </w:rPr>
            </w:pPr>
            <w:r w:rsidRPr="009D0E26">
              <w:rPr>
                <w:rFonts w:cs="Times New Roman"/>
                <w:b/>
                <w:bCs/>
                <w:szCs w:val="22"/>
              </w:rPr>
              <w:t>Total current interest</w:t>
            </w:r>
            <w:r>
              <w:rPr>
                <w:rFonts w:cs="Times New Roman"/>
                <w:b/>
                <w:bCs/>
                <w:szCs w:val="22"/>
              </w:rPr>
              <w:t>-</w:t>
            </w:r>
            <w:r w:rsidRPr="009D0E26">
              <w:rPr>
                <w:rFonts w:cs="Times New Roman"/>
                <w:b/>
                <w:bCs/>
                <w:szCs w:val="22"/>
              </w:rPr>
              <w:t>bearing liabilities</w:t>
            </w:r>
          </w:p>
        </w:tc>
        <w:tc>
          <w:tcPr>
            <w:tcW w:w="1259" w:type="dxa"/>
            <w:tcBorders>
              <w:top w:val="single" w:sz="4" w:space="0" w:color="auto"/>
              <w:bottom w:val="double" w:sz="4" w:space="0" w:color="auto"/>
            </w:tcBorders>
            <w:vAlign w:val="bottom"/>
          </w:tcPr>
          <w:p w14:paraId="5BA5B438" w14:textId="4BD69BD4" w:rsidR="000A413B" w:rsidRPr="000A413B" w:rsidRDefault="000A413B" w:rsidP="000A413B">
            <w:pPr>
              <w:pStyle w:val="acctfourfigures"/>
              <w:tabs>
                <w:tab w:val="clear" w:pos="765"/>
                <w:tab w:val="decimal" w:pos="995"/>
              </w:tabs>
              <w:spacing w:line="240" w:lineRule="auto"/>
              <w:ind w:left="-108" w:right="-194"/>
              <w:rPr>
                <w:rFonts w:cs="Times New Roman"/>
                <w:b/>
                <w:bCs/>
                <w:szCs w:val="22"/>
              </w:rPr>
            </w:pPr>
            <w:r w:rsidRPr="000A413B">
              <w:rPr>
                <w:rFonts w:cs="Times New Roman"/>
                <w:b/>
                <w:bCs/>
                <w:szCs w:val="22"/>
                <w:lang w:val="en-US" w:bidi="th-TH"/>
              </w:rPr>
              <w:t>26,2</w:t>
            </w:r>
            <w:r w:rsidR="00925900">
              <w:rPr>
                <w:rFonts w:cs="Times New Roman"/>
                <w:b/>
                <w:bCs/>
                <w:szCs w:val="22"/>
                <w:lang w:val="en-US" w:bidi="th-TH"/>
              </w:rPr>
              <w:t>28</w:t>
            </w:r>
            <w:r w:rsidRPr="000A413B">
              <w:rPr>
                <w:rFonts w:cs="Times New Roman"/>
                <w:b/>
                <w:bCs/>
                <w:szCs w:val="22"/>
                <w:lang w:val="en-US" w:bidi="th-TH"/>
              </w:rPr>
              <w:t>,</w:t>
            </w:r>
            <w:r w:rsidR="00925900">
              <w:rPr>
                <w:rFonts w:cs="Times New Roman"/>
                <w:b/>
                <w:bCs/>
                <w:szCs w:val="22"/>
                <w:lang w:val="en-US" w:bidi="th-TH"/>
              </w:rPr>
              <w:t>372</w:t>
            </w:r>
          </w:p>
        </w:tc>
        <w:tc>
          <w:tcPr>
            <w:tcW w:w="184" w:type="dxa"/>
            <w:vAlign w:val="center"/>
          </w:tcPr>
          <w:p w14:paraId="7EFFACD2" w14:textId="77777777" w:rsidR="000A413B" w:rsidRPr="000A413B" w:rsidRDefault="000A413B" w:rsidP="000A413B">
            <w:pPr>
              <w:jc w:val="right"/>
              <w:rPr>
                <w:rFonts w:cs="Times New Roman"/>
                <w:b/>
                <w:bCs/>
                <w:szCs w:val="22"/>
              </w:rPr>
            </w:pPr>
          </w:p>
        </w:tc>
        <w:tc>
          <w:tcPr>
            <w:tcW w:w="1167" w:type="dxa"/>
            <w:tcBorders>
              <w:top w:val="single" w:sz="4" w:space="0" w:color="auto"/>
              <w:bottom w:val="double" w:sz="4" w:space="0" w:color="auto"/>
            </w:tcBorders>
            <w:vAlign w:val="bottom"/>
          </w:tcPr>
          <w:p w14:paraId="3195E462" w14:textId="6968DF90" w:rsidR="000A413B" w:rsidRPr="000A413B" w:rsidRDefault="000A413B" w:rsidP="000A413B">
            <w:pPr>
              <w:pStyle w:val="acctfourfigures"/>
              <w:tabs>
                <w:tab w:val="clear" w:pos="765"/>
                <w:tab w:val="decimal" w:pos="995"/>
              </w:tabs>
              <w:spacing w:line="240" w:lineRule="auto"/>
              <w:ind w:left="-108" w:right="-194"/>
              <w:rPr>
                <w:rFonts w:cs="Times New Roman"/>
                <w:b/>
                <w:bCs/>
                <w:szCs w:val="22"/>
              </w:rPr>
            </w:pPr>
            <w:r w:rsidRPr="000A413B">
              <w:rPr>
                <w:rFonts w:cs="Times New Roman"/>
                <w:b/>
                <w:bCs/>
                <w:szCs w:val="22"/>
              </w:rPr>
              <w:t>16,435,985</w:t>
            </w:r>
          </w:p>
        </w:tc>
        <w:tc>
          <w:tcPr>
            <w:tcW w:w="181" w:type="dxa"/>
            <w:shd w:val="clear" w:color="auto" w:fill="auto"/>
            <w:vAlign w:val="center"/>
          </w:tcPr>
          <w:p w14:paraId="5E675340" w14:textId="77777777" w:rsidR="000A413B" w:rsidRPr="000A413B" w:rsidRDefault="000A413B" w:rsidP="000A413B">
            <w:pPr>
              <w:jc w:val="right"/>
              <w:rPr>
                <w:rFonts w:cs="Times New Roman"/>
                <w:b/>
                <w:bCs/>
                <w:szCs w:val="22"/>
              </w:rPr>
            </w:pPr>
          </w:p>
        </w:tc>
        <w:tc>
          <w:tcPr>
            <w:tcW w:w="1082" w:type="dxa"/>
            <w:tcBorders>
              <w:top w:val="single" w:sz="4" w:space="0" w:color="auto"/>
              <w:bottom w:val="double" w:sz="4" w:space="0" w:color="auto"/>
            </w:tcBorders>
            <w:vAlign w:val="bottom"/>
          </w:tcPr>
          <w:p w14:paraId="3CF19B50" w14:textId="60DA269A" w:rsidR="000A413B" w:rsidRPr="000A413B" w:rsidRDefault="000A413B" w:rsidP="000A413B">
            <w:pPr>
              <w:pStyle w:val="acctfourfigures"/>
              <w:tabs>
                <w:tab w:val="clear" w:pos="765"/>
                <w:tab w:val="decimal" w:pos="906"/>
              </w:tabs>
              <w:spacing w:line="240" w:lineRule="auto"/>
              <w:ind w:left="-108" w:right="-194"/>
              <w:rPr>
                <w:rFonts w:cs="Times New Roman"/>
                <w:b/>
                <w:bCs/>
                <w:szCs w:val="22"/>
              </w:rPr>
            </w:pPr>
            <w:r w:rsidRPr="000A413B">
              <w:rPr>
                <w:rFonts w:cs="Times New Roman"/>
                <w:b/>
                <w:bCs/>
                <w:szCs w:val="22"/>
                <w:lang w:val="en-US" w:bidi="th-TH"/>
              </w:rPr>
              <w:t>28,193,637</w:t>
            </w:r>
          </w:p>
        </w:tc>
        <w:tc>
          <w:tcPr>
            <w:tcW w:w="180" w:type="dxa"/>
            <w:vAlign w:val="center"/>
          </w:tcPr>
          <w:p w14:paraId="1BE01678" w14:textId="77777777" w:rsidR="000A413B" w:rsidRPr="009D0E26" w:rsidRDefault="000A413B" w:rsidP="000A413B">
            <w:pPr>
              <w:jc w:val="center"/>
              <w:rPr>
                <w:rFonts w:cs="Times New Roman"/>
                <w:b/>
                <w:bCs/>
                <w:szCs w:val="22"/>
              </w:rPr>
            </w:pPr>
          </w:p>
        </w:tc>
        <w:tc>
          <w:tcPr>
            <w:tcW w:w="1080" w:type="dxa"/>
            <w:tcBorders>
              <w:top w:val="single" w:sz="4" w:space="0" w:color="auto"/>
              <w:bottom w:val="double" w:sz="4" w:space="0" w:color="auto"/>
            </w:tcBorders>
            <w:vAlign w:val="bottom"/>
          </w:tcPr>
          <w:p w14:paraId="7ECABB3A" w14:textId="7ADA4B58" w:rsidR="000A413B" w:rsidRPr="009D0E26" w:rsidRDefault="000A413B" w:rsidP="000A413B">
            <w:pPr>
              <w:pStyle w:val="acctfourfigures"/>
              <w:tabs>
                <w:tab w:val="clear" w:pos="765"/>
                <w:tab w:val="decimal" w:pos="910"/>
              </w:tabs>
              <w:spacing w:line="240" w:lineRule="auto"/>
              <w:ind w:left="-108" w:right="-194"/>
              <w:rPr>
                <w:rFonts w:cs="Times New Roman"/>
                <w:b/>
                <w:bCs/>
                <w:szCs w:val="22"/>
                <w:lang w:val="en-US"/>
              </w:rPr>
            </w:pPr>
            <w:r w:rsidRPr="009D0E26">
              <w:rPr>
                <w:rFonts w:cs="Times New Roman"/>
                <w:b/>
                <w:bCs/>
                <w:szCs w:val="22"/>
              </w:rPr>
              <w:t>6,103,604</w:t>
            </w:r>
          </w:p>
        </w:tc>
      </w:tr>
      <w:tr w:rsidR="000A413B" w:rsidRPr="007C4A02" w14:paraId="6A01F92D" w14:textId="77777777" w:rsidTr="00DA3D8B">
        <w:trPr>
          <w:cantSplit/>
        </w:trPr>
        <w:tc>
          <w:tcPr>
            <w:tcW w:w="4047" w:type="dxa"/>
            <w:vAlign w:val="center"/>
          </w:tcPr>
          <w:p w14:paraId="6926E76A" w14:textId="77777777" w:rsidR="000A413B" w:rsidRPr="009D0E26" w:rsidRDefault="000A413B" w:rsidP="000A413B">
            <w:pPr>
              <w:spacing w:line="240" w:lineRule="atLeast"/>
              <w:ind w:left="11" w:hanging="93"/>
              <w:rPr>
                <w:rFonts w:cs="Times New Roman"/>
                <w:b/>
                <w:bCs/>
                <w:szCs w:val="22"/>
              </w:rPr>
            </w:pPr>
          </w:p>
        </w:tc>
        <w:tc>
          <w:tcPr>
            <w:tcW w:w="1259" w:type="dxa"/>
            <w:tcBorders>
              <w:top w:val="single" w:sz="4" w:space="0" w:color="auto"/>
            </w:tcBorders>
            <w:vAlign w:val="center"/>
          </w:tcPr>
          <w:p w14:paraId="1488C326" w14:textId="77777777" w:rsidR="000A413B" w:rsidRPr="000A413B" w:rsidRDefault="000A413B" w:rsidP="000A413B">
            <w:pPr>
              <w:pStyle w:val="acctfourfigures"/>
              <w:tabs>
                <w:tab w:val="clear" w:pos="765"/>
                <w:tab w:val="decimal" w:pos="1080"/>
              </w:tabs>
              <w:spacing w:line="240" w:lineRule="auto"/>
              <w:ind w:left="-108" w:right="-194"/>
              <w:rPr>
                <w:rFonts w:cs="Times New Roman"/>
                <w:szCs w:val="22"/>
                <w:lang w:val="en-US"/>
              </w:rPr>
            </w:pPr>
          </w:p>
        </w:tc>
        <w:tc>
          <w:tcPr>
            <w:tcW w:w="184" w:type="dxa"/>
            <w:vAlign w:val="center"/>
          </w:tcPr>
          <w:p w14:paraId="5DB34306" w14:textId="77777777" w:rsidR="000A413B" w:rsidRPr="000A413B" w:rsidRDefault="000A413B" w:rsidP="000A413B">
            <w:pPr>
              <w:jc w:val="right"/>
              <w:rPr>
                <w:rFonts w:cs="Times New Roman"/>
                <w:szCs w:val="22"/>
              </w:rPr>
            </w:pPr>
          </w:p>
        </w:tc>
        <w:tc>
          <w:tcPr>
            <w:tcW w:w="1167" w:type="dxa"/>
            <w:tcBorders>
              <w:top w:val="single" w:sz="4" w:space="0" w:color="auto"/>
            </w:tcBorders>
            <w:vAlign w:val="center"/>
          </w:tcPr>
          <w:p w14:paraId="411F1C30" w14:textId="77777777" w:rsidR="000A413B" w:rsidRPr="000A413B" w:rsidRDefault="000A413B" w:rsidP="000A413B">
            <w:pPr>
              <w:pStyle w:val="acctfourfigures"/>
              <w:tabs>
                <w:tab w:val="clear" w:pos="765"/>
                <w:tab w:val="decimal" w:pos="1080"/>
              </w:tabs>
              <w:spacing w:line="240" w:lineRule="auto"/>
              <w:ind w:left="-108"/>
              <w:rPr>
                <w:rFonts w:cs="Times New Roman"/>
                <w:szCs w:val="22"/>
                <w:lang w:val="en-US"/>
              </w:rPr>
            </w:pPr>
          </w:p>
        </w:tc>
        <w:tc>
          <w:tcPr>
            <w:tcW w:w="181" w:type="dxa"/>
            <w:shd w:val="clear" w:color="auto" w:fill="auto"/>
            <w:vAlign w:val="center"/>
          </w:tcPr>
          <w:p w14:paraId="61894390" w14:textId="77777777" w:rsidR="000A413B" w:rsidRPr="000A413B" w:rsidRDefault="000A413B" w:rsidP="000A413B">
            <w:pPr>
              <w:jc w:val="right"/>
              <w:rPr>
                <w:rFonts w:cs="Times New Roman"/>
                <w:szCs w:val="22"/>
              </w:rPr>
            </w:pPr>
          </w:p>
        </w:tc>
        <w:tc>
          <w:tcPr>
            <w:tcW w:w="1082" w:type="dxa"/>
            <w:tcBorders>
              <w:top w:val="single" w:sz="4" w:space="0" w:color="auto"/>
            </w:tcBorders>
            <w:vAlign w:val="center"/>
          </w:tcPr>
          <w:p w14:paraId="69F1DB41" w14:textId="77777777" w:rsidR="000A413B" w:rsidRPr="000A413B" w:rsidRDefault="000A413B" w:rsidP="000A413B">
            <w:pPr>
              <w:pStyle w:val="acctfourfigures"/>
              <w:tabs>
                <w:tab w:val="clear" w:pos="765"/>
                <w:tab w:val="decimal" w:pos="550"/>
              </w:tabs>
              <w:spacing w:line="240" w:lineRule="auto"/>
              <w:ind w:left="-108" w:right="-194"/>
              <w:rPr>
                <w:rFonts w:cs="Times New Roman"/>
                <w:szCs w:val="22"/>
                <w:lang w:val="en-US"/>
              </w:rPr>
            </w:pPr>
          </w:p>
        </w:tc>
        <w:tc>
          <w:tcPr>
            <w:tcW w:w="180" w:type="dxa"/>
            <w:vAlign w:val="center"/>
          </w:tcPr>
          <w:p w14:paraId="7E7534AF" w14:textId="77777777" w:rsidR="000A413B" w:rsidRPr="009D0E26" w:rsidRDefault="000A413B" w:rsidP="000A413B">
            <w:pPr>
              <w:jc w:val="center"/>
              <w:rPr>
                <w:rFonts w:cs="Times New Roman"/>
                <w:szCs w:val="22"/>
              </w:rPr>
            </w:pPr>
          </w:p>
        </w:tc>
        <w:tc>
          <w:tcPr>
            <w:tcW w:w="1080" w:type="dxa"/>
            <w:tcBorders>
              <w:top w:val="single" w:sz="4" w:space="0" w:color="auto"/>
            </w:tcBorders>
            <w:vAlign w:val="center"/>
          </w:tcPr>
          <w:p w14:paraId="7173293D" w14:textId="77777777"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p>
        </w:tc>
      </w:tr>
      <w:tr w:rsidR="000A413B" w:rsidRPr="007C4A02" w14:paraId="229FCE66" w14:textId="77777777" w:rsidTr="00DA3D8B">
        <w:trPr>
          <w:cantSplit/>
        </w:trPr>
        <w:tc>
          <w:tcPr>
            <w:tcW w:w="4047" w:type="dxa"/>
            <w:vAlign w:val="bottom"/>
          </w:tcPr>
          <w:p w14:paraId="68C12277" w14:textId="77777777" w:rsidR="000A413B" w:rsidRPr="009D0E26" w:rsidRDefault="000A413B" w:rsidP="000A413B">
            <w:pPr>
              <w:spacing w:line="240" w:lineRule="atLeast"/>
              <w:ind w:left="11" w:hanging="93"/>
              <w:rPr>
                <w:rFonts w:cs="Times New Roman"/>
                <w:szCs w:val="22"/>
              </w:rPr>
            </w:pPr>
            <w:r w:rsidRPr="009D0E26">
              <w:rPr>
                <w:rFonts w:cs="Times New Roman"/>
                <w:b/>
                <w:bCs/>
                <w:i/>
                <w:iCs/>
                <w:szCs w:val="22"/>
              </w:rPr>
              <w:t>Non-current</w:t>
            </w:r>
          </w:p>
        </w:tc>
        <w:tc>
          <w:tcPr>
            <w:tcW w:w="1259" w:type="dxa"/>
            <w:vAlign w:val="center"/>
          </w:tcPr>
          <w:p w14:paraId="54541761" w14:textId="77777777" w:rsidR="000A413B" w:rsidRPr="000A413B" w:rsidRDefault="000A413B" w:rsidP="000A413B">
            <w:pPr>
              <w:pStyle w:val="acctfourfigures"/>
              <w:tabs>
                <w:tab w:val="clear" w:pos="765"/>
                <w:tab w:val="decimal" w:pos="1080"/>
              </w:tabs>
              <w:spacing w:line="240" w:lineRule="auto"/>
              <w:ind w:left="-108" w:right="-194"/>
              <w:rPr>
                <w:rFonts w:cs="Times New Roman"/>
                <w:szCs w:val="22"/>
                <w:lang w:val="en-US"/>
              </w:rPr>
            </w:pPr>
          </w:p>
        </w:tc>
        <w:tc>
          <w:tcPr>
            <w:tcW w:w="184" w:type="dxa"/>
            <w:vAlign w:val="center"/>
          </w:tcPr>
          <w:p w14:paraId="3911D083" w14:textId="77777777" w:rsidR="000A413B" w:rsidRPr="000A413B" w:rsidRDefault="000A413B" w:rsidP="000A413B">
            <w:pPr>
              <w:jc w:val="right"/>
              <w:rPr>
                <w:rFonts w:cs="Times New Roman"/>
                <w:szCs w:val="22"/>
              </w:rPr>
            </w:pPr>
          </w:p>
        </w:tc>
        <w:tc>
          <w:tcPr>
            <w:tcW w:w="1167" w:type="dxa"/>
            <w:vAlign w:val="center"/>
          </w:tcPr>
          <w:p w14:paraId="7B78F71F" w14:textId="77777777" w:rsidR="000A413B" w:rsidRPr="000A413B" w:rsidRDefault="000A413B" w:rsidP="000A413B">
            <w:pPr>
              <w:pStyle w:val="acctfourfigures"/>
              <w:tabs>
                <w:tab w:val="clear" w:pos="765"/>
                <w:tab w:val="decimal" w:pos="1080"/>
              </w:tabs>
              <w:spacing w:line="240" w:lineRule="auto"/>
              <w:ind w:left="-108"/>
              <w:rPr>
                <w:rFonts w:cs="Times New Roman"/>
                <w:szCs w:val="22"/>
                <w:lang w:val="en-US"/>
              </w:rPr>
            </w:pPr>
          </w:p>
        </w:tc>
        <w:tc>
          <w:tcPr>
            <w:tcW w:w="181" w:type="dxa"/>
            <w:shd w:val="clear" w:color="auto" w:fill="auto"/>
            <w:vAlign w:val="center"/>
          </w:tcPr>
          <w:p w14:paraId="6AAD4FAE" w14:textId="77777777" w:rsidR="000A413B" w:rsidRPr="000A413B" w:rsidRDefault="000A413B" w:rsidP="000A413B">
            <w:pPr>
              <w:jc w:val="right"/>
              <w:rPr>
                <w:rFonts w:cs="Times New Roman"/>
                <w:szCs w:val="22"/>
              </w:rPr>
            </w:pPr>
          </w:p>
        </w:tc>
        <w:tc>
          <w:tcPr>
            <w:tcW w:w="1082" w:type="dxa"/>
            <w:vAlign w:val="center"/>
          </w:tcPr>
          <w:p w14:paraId="15D6A3F3" w14:textId="77777777" w:rsidR="000A413B" w:rsidRPr="000A413B" w:rsidRDefault="000A413B" w:rsidP="000A413B">
            <w:pPr>
              <w:pStyle w:val="acctfourfigures"/>
              <w:tabs>
                <w:tab w:val="clear" w:pos="765"/>
                <w:tab w:val="decimal" w:pos="550"/>
              </w:tabs>
              <w:spacing w:line="240" w:lineRule="auto"/>
              <w:ind w:left="-108" w:right="-194"/>
              <w:rPr>
                <w:rFonts w:cs="Times New Roman"/>
                <w:szCs w:val="22"/>
                <w:lang w:val="en-US"/>
              </w:rPr>
            </w:pPr>
          </w:p>
        </w:tc>
        <w:tc>
          <w:tcPr>
            <w:tcW w:w="180" w:type="dxa"/>
            <w:vAlign w:val="center"/>
          </w:tcPr>
          <w:p w14:paraId="665C5DAB" w14:textId="77777777" w:rsidR="000A413B" w:rsidRPr="009D0E26" w:rsidRDefault="000A413B" w:rsidP="000A413B">
            <w:pPr>
              <w:jc w:val="center"/>
              <w:rPr>
                <w:rFonts w:cs="Times New Roman"/>
                <w:szCs w:val="22"/>
              </w:rPr>
            </w:pPr>
          </w:p>
        </w:tc>
        <w:tc>
          <w:tcPr>
            <w:tcW w:w="1080" w:type="dxa"/>
            <w:vAlign w:val="center"/>
          </w:tcPr>
          <w:p w14:paraId="00825266" w14:textId="77777777"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p>
        </w:tc>
      </w:tr>
      <w:tr w:rsidR="000A413B" w:rsidRPr="007C4A02" w14:paraId="51A41C82" w14:textId="77777777" w:rsidTr="00DA3D8B">
        <w:trPr>
          <w:cantSplit/>
        </w:trPr>
        <w:tc>
          <w:tcPr>
            <w:tcW w:w="4047" w:type="dxa"/>
            <w:vAlign w:val="bottom"/>
          </w:tcPr>
          <w:p w14:paraId="67BDF37F" w14:textId="77777777" w:rsidR="000A413B" w:rsidRPr="009D0E26" w:rsidRDefault="000A413B" w:rsidP="000A413B">
            <w:pPr>
              <w:spacing w:line="240" w:lineRule="atLeast"/>
              <w:ind w:left="11" w:hanging="93"/>
              <w:rPr>
                <w:rFonts w:cs="Times New Roman"/>
                <w:szCs w:val="22"/>
              </w:rPr>
            </w:pPr>
            <w:r w:rsidRPr="009D0E26">
              <w:rPr>
                <w:rFonts w:cs="Times New Roman"/>
                <w:szCs w:val="22"/>
              </w:rPr>
              <w:t>Long-term loans from financial institutions</w:t>
            </w:r>
          </w:p>
        </w:tc>
        <w:tc>
          <w:tcPr>
            <w:tcW w:w="1259" w:type="dxa"/>
            <w:vAlign w:val="center"/>
          </w:tcPr>
          <w:p w14:paraId="7D334FAC" w14:textId="77777777" w:rsidR="000A413B" w:rsidRPr="000A413B" w:rsidRDefault="000A413B" w:rsidP="000A413B">
            <w:pPr>
              <w:pStyle w:val="acctfourfigures"/>
              <w:tabs>
                <w:tab w:val="clear" w:pos="765"/>
                <w:tab w:val="decimal" w:pos="1080"/>
              </w:tabs>
              <w:spacing w:line="240" w:lineRule="auto"/>
              <w:ind w:left="-108" w:right="-194"/>
              <w:rPr>
                <w:rFonts w:cs="Times New Roman"/>
                <w:szCs w:val="22"/>
                <w:lang w:val="en-US"/>
              </w:rPr>
            </w:pPr>
          </w:p>
        </w:tc>
        <w:tc>
          <w:tcPr>
            <w:tcW w:w="184" w:type="dxa"/>
            <w:vAlign w:val="center"/>
          </w:tcPr>
          <w:p w14:paraId="34847DA9" w14:textId="77777777" w:rsidR="000A413B" w:rsidRPr="000A413B" w:rsidRDefault="000A413B" w:rsidP="000A413B">
            <w:pPr>
              <w:jc w:val="right"/>
              <w:rPr>
                <w:rFonts w:cs="Times New Roman"/>
                <w:szCs w:val="22"/>
              </w:rPr>
            </w:pPr>
          </w:p>
        </w:tc>
        <w:tc>
          <w:tcPr>
            <w:tcW w:w="1167" w:type="dxa"/>
            <w:vAlign w:val="center"/>
          </w:tcPr>
          <w:p w14:paraId="59D57FC1" w14:textId="77777777" w:rsidR="000A413B" w:rsidRPr="000A413B" w:rsidRDefault="000A413B" w:rsidP="000A413B">
            <w:pPr>
              <w:pStyle w:val="acctfourfigures"/>
              <w:tabs>
                <w:tab w:val="clear" w:pos="765"/>
                <w:tab w:val="decimal" w:pos="1080"/>
              </w:tabs>
              <w:spacing w:line="240" w:lineRule="auto"/>
              <w:ind w:left="-108"/>
              <w:rPr>
                <w:rFonts w:cs="Times New Roman"/>
                <w:szCs w:val="22"/>
                <w:lang w:val="en-US"/>
              </w:rPr>
            </w:pPr>
          </w:p>
        </w:tc>
        <w:tc>
          <w:tcPr>
            <w:tcW w:w="181" w:type="dxa"/>
            <w:shd w:val="clear" w:color="auto" w:fill="auto"/>
            <w:vAlign w:val="center"/>
          </w:tcPr>
          <w:p w14:paraId="6E92F444" w14:textId="77777777" w:rsidR="000A413B" w:rsidRPr="000A413B" w:rsidRDefault="000A413B" w:rsidP="000A413B">
            <w:pPr>
              <w:jc w:val="right"/>
              <w:rPr>
                <w:rFonts w:cs="Times New Roman"/>
                <w:szCs w:val="22"/>
              </w:rPr>
            </w:pPr>
          </w:p>
        </w:tc>
        <w:tc>
          <w:tcPr>
            <w:tcW w:w="1082" w:type="dxa"/>
            <w:vAlign w:val="center"/>
          </w:tcPr>
          <w:p w14:paraId="16B1B6CA" w14:textId="77777777" w:rsidR="000A413B" w:rsidRPr="000A413B" w:rsidRDefault="000A413B" w:rsidP="000A413B">
            <w:pPr>
              <w:pStyle w:val="acctfourfigures"/>
              <w:tabs>
                <w:tab w:val="clear" w:pos="765"/>
                <w:tab w:val="decimal" w:pos="550"/>
              </w:tabs>
              <w:spacing w:line="240" w:lineRule="auto"/>
              <w:ind w:left="-108" w:right="-194"/>
              <w:rPr>
                <w:rFonts w:cs="Times New Roman"/>
                <w:szCs w:val="22"/>
                <w:lang w:val="en-US"/>
              </w:rPr>
            </w:pPr>
          </w:p>
        </w:tc>
        <w:tc>
          <w:tcPr>
            <w:tcW w:w="180" w:type="dxa"/>
            <w:vAlign w:val="center"/>
          </w:tcPr>
          <w:p w14:paraId="3ABE0E05" w14:textId="77777777" w:rsidR="000A413B" w:rsidRPr="009D0E26" w:rsidRDefault="000A413B" w:rsidP="000A413B">
            <w:pPr>
              <w:jc w:val="center"/>
              <w:rPr>
                <w:rFonts w:cs="Times New Roman"/>
                <w:szCs w:val="22"/>
              </w:rPr>
            </w:pPr>
          </w:p>
        </w:tc>
        <w:tc>
          <w:tcPr>
            <w:tcW w:w="1080" w:type="dxa"/>
            <w:vAlign w:val="center"/>
          </w:tcPr>
          <w:p w14:paraId="282C96DB" w14:textId="77777777"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p>
        </w:tc>
      </w:tr>
      <w:tr w:rsidR="000A413B" w:rsidRPr="007C4A02" w14:paraId="2B2C40D1" w14:textId="77777777" w:rsidTr="00DA3D8B">
        <w:trPr>
          <w:cantSplit/>
        </w:trPr>
        <w:tc>
          <w:tcPr>
            <w:tcW w:w="4047" w:type="dxa"/>
            <w:vAlign w:val="bottom"/>
          </w:tcPr>
          <w:p w14:paraId="2DC33D5A" w14:textId="15F9B5E5" w:rsidR="000A413B" w:rsidRPr="002425F4" w:rsidRDefault="000A413B" w:rsidP="000A413B">
            <w:pPr>
              <w:spacing w:line="240" w:lineRule="atLeast"/>
              <w:ind w:left="11" w:hanging="93"/>
              <w:rPr>
                <w:szCs w:val="22"/>
              </w:rPr>
            </w:pPr>
            <w:r w:rsidRPr="002425F4">
              <w:rPr>
                <w:rFonts w:cs="Times New Roman"/>
                <w:szCs w:val="22"/>
              </w:rPr>
              <w:t xml:space="preserve"> </w:t>
            </w:r>
            <w:r>
              <w:rPr>
                <w:szCs w:val="22"/>
              </w:rPr>
              <w:t xml:space="preserve">  -</w:t>
            </w:r>
            <w:r w:rsidRPr="002425F4">
              <w:rPr>
                <w:szCs w:val="22"/>
              </w:rPr>
              <w:t>unsecured</w:t>
            </w:r>
          </w:p>
        </w:tc>
        <w:tc>
          <w:tcPr>
            <w:tcW w:w="1259" w:type="dxa"/>
            <w:vAlign w:val="bottom"/>
          </w:tcPr>
          <w:p w14:paraId="36157D37" w14:textId="5DBD4052"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4,571,416</w:t>
            </w:r>
          </w:p>
        </w:tc>
        <w:tc>
          <w:tcPr>
            <w:tcW w:w="184" w:type="dxa"/>
            <w:vAlign w:val="center"/>
          </w:tcPr>
          <w:p w14:paraId="71717773" w14:textId="77777777" w:rsidR="000A413B" w:rsidRPr="000A413B" w:rsidRDefault="000A413B" w:rsidP="000A413B">
            <w:pPr>
              <w:jc w:val="right"/>
              <w:rPr>
                <w:rFonts w:cs="Times New Roman"/>
                <w:szCs w:val="22"/>
              </w:rPr>
            </w:pPr>
          </w:p>
        </w:tc>
        <w:tc>
          <w:tcPr>
            <w:tcW w:w="1167" w:type="dxa"/>
            <w:vAlign w:val="bottom"/>
          </w:tcPr>
          <w:p w14:paraId="29007A21" w14:textId="293AF948" w:rsidR="000A413B" w:rsidRPr="000A413B" w:rsidRDefault="000A413B" w:rsidP="000A413B">
            <w:pPr>
              <w:pStyle w:val="acctfourfigures"/>
              <w:tabs>
                <w:tab w:val="clear" w:pos="765"/>
                <w:tab w:val="decimal" w:pos="995"/>
              </w:tabs>
              <w:spacing w:line="240" w:lineRule="auto"/>
              <w:ind w:left="-108" w:right="-194"/>
              <w:rPr>
                <w:rFonts w:cs="Times New Roman"/>
                <w:szCs w:val="22"/>
                <w:lang w:val="en-US" w:bidi="th-TH"/>
              </w:rPr>
            </w:pPr>
            <w:r w:rsidRPr="000A413B">
              <w:rPr>
                <w:rFonts w:cs="Times New Roman"/>
                <w:szCs w:val="22"/>
              </w:rPr>
              <w:t>26,234,553</w:t>
            </w:r>
          </w:p>
        </w:tc>
        <w:tc>
          <w:tcPr>
            <w:tcW w:w="181" w:type="dxa"/>
            <w:shd w:val="clear" w:color="auto" w:fill="auto"/>
            <w:vAlign w:val="center"/>
          </w:tcPr>
          <w:p w14:paraId="125A0780" w14:textId="77777777" w:rsidR="000A413B" w:rsidRPr="000A413B" w:rsidRDefault="000A413B" w:rsidP="000A413B">
            <w:pPr>
              <w:jc w:val="right"/>
              <w:rPr>
                <w:rFonts w:cs="Times New Roman"/>
                <w:szCs w:val="22"/>
              </w:rPr>
            </w:pPr>
          </w:p>
        </w:tc>
        <w:tc>
          <w:tcPr>
            <w:tcW w:w="1082" w:type="dxa"/>
            <w:vAlign w:val="bottom"/>
          </w:tcPr>
          <w:p w14:paraId="22DE863B" w14:textId="06656CFE" w:rsidR="000A413B" w:rsidRPr="000A413B" w:rsidRDefault="000A413B" w:rsidP="000A413B">
            <w:pPr>
              <w:pStyle w:val="acctfourfigures"/>
              <w:tabs>
                <w:tab w:val="clear" w:pos="765"/>
                <w:tab w:val="decimal" w:pos="637"/>
              </w:tabs>
              <w:spacing w:line="240" w:lineRule="auto"/>
              <w:ind w:left="-108" w:right="-194"/>
              <w:rPr>
                <w:rFonts w:cs="Times New Roman"/>
                <w:szCs w:val="22"/>
              </w:rPr>
            </w:pPr>
            <w:r w:rsidRPr="000A413B">
              <w:rPr>
                <w:rFonts w:cs="Times New Roman"/>
                <w:szCs w:val="22"/>
              </w:rPr>
              <w:t>-</w:t>
            </w:r>
          </w:p>
        </w:tc>
        <w:tc>
          <w:tcPr>
            <w:tcW w:w="180" w:type="dxa"/>
            <w:vAlign w:val="center"/>
          </w:tcPr>
          <w:p w14:paraId="4DD038E9" w14:textId="77777777" w:rsidR="000A413B" w:rsidRPr="009D0E26" w:rsidRDefault="000A413B" w:rsidP="000A413B">
            <w:pPr>
              <w:jc w:val="center"/>
              <w:rPr>
                <w:rFonts w:cs="Times New Roman"/>
                <w:szCs w:val="22"/>
              </w:rPr>
            </w:pPr>
          </w:p>
        </w:tc>
        <w:tc>
          <w:tcPr>
            <w:tcW w:w="1080" w:type="dxa"/>
            <w:vAlign w:val="bottom"/>
          </w:tcPr>
          <w:p w14:paraId="48241451" w14:textId="685E550B"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r w:rsidRPr="009D0E26">
              <w:rPr>
                <w:rFonts w:cs="Times New Roman"/>
                <w:szCs w:val="22"/>
              </w:rPr>
              <w:t>21,484,188</w:t>
            </w:r>
          </w:p>
        </w:tc>
      </w:tr>
      <w:tr w:rsidR="000A413B" w:rsidRPr="007C4A02" w14:paraId="760FB9B5" w14:textId="77777777" w:rsidTr="00DA3D8B">
        <w:trPr>
          <w:cantSplit/>
        </w:trPr>
        <w:tc>
          <w:tcPr>
            <w:tcW w:w="4047" w:type="dxa"/>
            <w:vAlign w:val="center"/>
          </w:tcPr>
          <w:p w14:paraId="1FE695F9" w14:textId="27C3CE23" w:rsidR="000A413B" w:rsidRPr="002425F4" w:rsidRDefault="000A413B" w:rsidP="000A413B">
            <w:pPr>
              <w:spacing w:line="240" w:lineRule="atLeast"/>
              <w:ind w:left="11" w:hanging="93"/>
              <w:rPr>
                <w:b/>
                <w:bCs/>
                <w:i/>
                <w:iCs/>
                <w:szCs w:val="22"/>
              </w:rPr>
            </w:pPr>
            <w:r w:rsidRPr="002425F4">
              <w:rPr>
                <w:rFonts w:cs="Times New Roman"/>
                <w:szCs w:val="22"/>
              </w:rPr>
              <w:t xml:space="preserve"> </w:t>
            </w:r>
            <w:r>
              <w:rPr>
                <w:szCs w:val="22"/>
              </w:rPr>
              <w:t xml:space="preserve">  -</w:t>
            </w:r>
            <w:r w:rsidRPr="002425F4">
              <w:rPr>
                <w:szCs w:val="22"/>
              </w:rPr>
              <w:t>secured</w:t>
            </w:r>
          </w:p>
        </w:tc>
        <w:tc>
          <w:tcPr>
            <w:tcW w:w="1259" w:type="dxa"/>
            <w:vAlign w:val="bottom"/>
          </w:tcPr>
          <w:p w14:paraId="6C1436C3" w14:textId="405966A0"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30,925,213</w:t>
            </w:r>
          </w:p>
        </w:tc>
        <w:tc>
          <w:tcPr>
            <w:tcW w:w="184" w:type="dxa"/>
            <w:vAlign w:val="bottom"/>
          </w:tcPr>
          <w:p w14:paraId="5E85D7B7" w14:textId="77777777" w:rsidR="000A413B" w:rsidRPr="000A413B" w:rsidRDefault="000A413B" w:rsidP="000A413B">
            <w:pPr>
              <w:jc w:val="right"/>
              <w:rPr>
                <w:rFonts w:cs="Times New Roman"/>
                <w:szCs w:val="22"/>
              </w:rPr>
            </w:pPr>
          </w:p>
        </w:tc>
        <w:tc>
          <w:tcPr>
            <w:tcW w:w="1167" w:type="dxa"/>
            <w:vAlign w:val="bottom"/>
          </w:tcPr>
          <w:p w14:paraId="4FB17181" w14:textId="244EC99F" w:rsidR="000A413B" w:rsidRPr="000A413B" w:rsidRDefault="000A413B" w:rsidP="000A413B">
            <w:pPr>
              <w:pStyle w:val="acctfourfigures"/>
              <w:tabs>
                <w:tab w:val="clear" w:pos="765"/>
                <w:tab w:val="decimal" w:pos="995"/>
              </w:tabs>
              <w:spacing w:line="240" w:lineRule="auto"/>
              <w:ind w:left="-108" w:right="-194"/>
              <w:rPr>
                <w:rFonts w:cs="Times New Roman"/>
                <w:szCs w:val="22"/>
                <w:lang w:val="en-US" w:bidi="th-TH"/>
              </w:rPr>
            </w:pPr>
            <w:r w:rsidRPr="000A413B">
              <w:rPr>
                <w:rFonts w:cs="Times New Roman"/>
                <w:szCs w:val="22"/>
              </w:rPr>
              <w:t>28,845,611</w:t>
            </w:r>
          </w:p>
        </w:tc>
        <w:tc>
          <w:tcPr>
            <w:tcW w:w="181" w:type="dxa"/>
            <w:vAlign w:val="bottom"/>
          </w:tcPr>
          <w:p w14:paraId="655C3C86" w14:textId="77777777" w:rsidR="000A413B" w:rsidRPr="000A413B" w:rsidRDefault="000A413B" w:rsidP="000A413B">
            <w:pPr>
              <w:jc w:val="right"/>
              <w:rPr>
                <w:rFonts w:cs="Times New Roman"/>
                <w:szCs w:val="22"/>
              </w:rPr>
            </w:pPr>
          </w:p>
        </w:tc>
        <w:tc>
          <w:tcPr>
            <w:tcW w:w="1082" w:type="dxa"/>
            <w:vAlign w:val="bottom"/>
          </w:tcPr>
          <w:p w14:paraId="1E8AD8A4" w14:textId="7C12F628" w:rsidR="000A413B" w:rsidRPr="000A413B" w:rsidRDefault="000A413B" w:rsidP="000A413B">
            <w:pPr>
              <w:pStyle w:val="acctfourfigures"/>
              <w:tabs>
                <w:tab w:val="clear" w:pos="765"/>
                <w:tab w:val="decimal" w:pos="637"/>
              </w:tabs>
              <w:spacing w:line="240" w:lineRule="auto"/>
              <w:ind w:left="-108" w:right="-194"/>
              <w:rPr>
                <w:rFonts w:cs="Times New Roman"/>
                <w:szCs w:val="22"/>
              </w:rPr>
            </w:pPr>
            <w:r w:rsidRPr="000A413B">
              <w:rPr>
                <w:rFonts w:cs="Times New Roman"/>
                <w:szCs w:val="22"/>
              </w:rPr>
              <w:t>-</w:t>
            </w:r>
          </w:p>
        </w:tc>
        <w:tc>
          <w:tcPr>
            <w:tcW w:w="180" w:type="dxa"/>
            <w:vAlign w:val="bottom"/>
          </w:tcPr>
          <w:p w14:paraId="4FA5DE00" w14:textId="77777777" w:rsidR="000A413B" w:rsidRPr="009D0E26" w:rsidRDefault="000A413B" w:rsidP="000A413B">
            <w:pPr>
              <w:jc w:val="right"/>
              <w:rPr>
                <w:rFonts w:cs="Times New Roman"/>
                <w:szCs w:val="22"/>
              </w:rPr>
            </w:pPr>
          </w:p>
        </w:tc>
        <w:tc>
          <w:tcPr>
            <w:tcW w:w="1080" w:type="dxa"/>
            <w:vAlign w:val="bottom"/>
          </w:tcPr>
          <w:p w14:paraId="29427859" w14:textId="1A364B3C" w:rsidR="000A413B" w:rsidRPr="009D0E26" w:rsidRDefault="000A413B" w:rsidP="000A413B">
            <w:pPr>
              <w:pStyle w:val="acctfourfigures"/>
              <w:tabs>
                <w:tab w:val="clear" w:pos="765"/>
                <w:tab w:val="decimal" w:pos="645"/>
              </w:tabs>
              <w:spacing w:line="240" w:lineRule="atLeast"/>
              <w:rPr>
                <w:rFonts w:cs="Times New Roman"/>
                <w:szCs w:val="22"/>
                <w:lang w:val="en-US"/>
              </w:rPr>
            </w:pPr>
            <w:r w:rsidRPr="009D0E26">
              <w:rPr>
                <w:rFonts w:cs="Times New Roman"/>
                <w:szCs w:val="22"/>
              </w:rPr>
              <w:t>-</w:t>
            </w:r>
          </w:p>
        </w:tc>
      </w:tr>
      <w:tr w:rsidR="000A413B" w:rsidRPr="007C4A02" w14:paraId="6BA321B9" w14:textId="77777777" w:rsidTr="00DA3D8B">
        <w:trPr>
          <w:cantSplit/>
        </w:trPr>
        <w:tc>
          <w:tcPr>
            <w:tcW w:w="4047" w:type="dxa"/>
            <w:vAlign w:val="center"/>
          </w:tcPr>
          <w:p w14:paraId="2FBE348E" w14:textId="740E16DA" w:rsidR="000A413B" w:rsidRPr="009D0E26" w:rsidRDefault="000A413B" w:rsidP="000A413B">
            <w:pPr>
              <w:spacing w:line="240" w:lineRule="atLeast"/>
              <w:ind w:left="11" w:hanging="93"/>
              <w:rPr>
                <w:rFonts w:cs="Times New Roman"/>
                <w:szCs w:val="22"/>
              </w:rPr>
            </w:pPr>
            <w:r w:rsidRPr="009D0E26">
              <w:rPr>
                <w:rFonts w:cs="Times New Roman"/>
                <w:szCs w:val="22"/>
              </w:rPr>
              <w:t>Long-term loan</w:t>
            </w:r>
            <w:r>
              <w:rPr>
                <w:rFonts w:cs="Times New Roman"/>
                <w:szCs w:val="22"/>
              </w:rPr>
              <w:t>-unsecured</w:t>
            </w:r>
          </w:p>
        </w:tc>
        <w:tc>
          <w:tcPr>
            <w:tcW w:w="1259" w:type="dxa"/>
            <w:vAlign w:val="bottom"/>
          </w:tcPr>
          <w:p w14:paraId="2EF2EDAD" w14:textId="40C2E3FD"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lang w:val="en-US" w:bidi="th-TH"/>
              </w:rPr>
              <w:t>320,000</w:t>
            </w:r>
          </w:p>
        </w:tc>
        <w:tc>
          <w:tcPr>
            <w:tcW w:w="184" w:type="dxa"/>
            <w:vAlign w:val="bottom"/>
          </w:tcPr>
          <w:p w14:paraId="3894C144" w14:textId="77777777" w:rsidR="000A413B" w:rsidRPr="000A413B" w:rsidRDefault="000A413B" w:rsidP="000A413B">
            <w:pPr>
              <w:jc w:val="right"/>
              <w:rPr>
                <w:rFonts w:cs="Times New Roman"/>
                <w:szCs w:val="22"/>
              </w:rPr>
            </w:pPr>
          </w:p>
        </w:tc>
        <w:tc>
          <w:tcPr>
            <w:tcW w:w="1167" w:type="dxa"/>
            <w:vAlign w:val="bottom"/>
          </w:tcPr>
          <w:p w14:paraId="3DC7291E" w14:textId="0ACD61FC" w:rsidR="000A413B" w:rsidRPr="000A413B" w:rsidRDefault="000A413B" w:rsidP="000A413B">
            <w:pPr>
              <w:pStyle w:val="acctfourfigures"/>
              <w:tabs>
                <w:tab w:val="clear" w:pos="765"/>
                <w:tab w:val="decimal" w:pos="995"/>
              </w:tabs>
              <w:spacing w:line="240" w:lineRule="auto"/>
              <w:ind w:left="-108" w:right="-194"/>
              <w:rPr>
                <w:rFonts w:cs="Times New Roman"/>
                <w:szCs w:val="22"/>
                <w:lang w:val="en-US"/>
              </w:rPr>
            </w:pPr>
            <w:r w:rsidRPr="000A413B">
              <w:rPr>
                <w:rFonts w:cs="Times New Roman"/>
                <w:szCs w:val="22"/>
              </w:rPr>
              <w:t>346,959</w:t>
            </w:r>
          </w:p>
        </w:tc>
        <w:tc>
          <w:tcPr>
            <w:tcW w:w="181" w:type="dxa"/>
            <w:vAlign w:val="bottom"/>
          </w:tcPr>
          <w:p w14:paraId="1C812E74" w14:textId="77777777" w:rsidR="000A413B" w:rsidRPr="000A413B" w:rsidRDefault="000A413B" w:rsidP="000A413B">
            <w:pPr>
              <w:jc w:val="right"/>
              <w:rPr>
                <w:rFonts w:cs="Times New Roman"/>
                <w:szCs w:val="22"/>
              </w:rPr>
            </w:pPr>
          </w:p>
        </w:tc>
        <w:tc>
          <w:tcPr>
            <w:tcW w:w="1082" w:type="dxa"/>
            <w:vAlign w:val="bottom"/>
          </w:tcPr>
          <w:p w14:paraId="22DFE7B7" w14:textId="7E7A4AF9" w:rsidR="000A413B" w:rsidRPr="000A413B" w:rsidRDefault="000A413B" w:rsidP="000A413B">
            <w:pPr>
              <w:pStyle w:val="acctfourfigures"/>
              <w:tabs>
                <w:tab w:val="clear" w:pos="765"/>
                <w:tab w:val="decimal" w:pos="637"/>
              </w:tabs>
              <w:spacing w:line="240" w:lineRule="auto"/>
              <w:ind w:left="-108" w:right="-194"/>
              <w:rPr>
                <w:rFonts w:cs="Times New Roman"/>
                <w:szCs w:val="22"/>
              </w:rPr>
            </w:pPr>
            <w:r w:rsidRPr="000A413B">
              <w:rPr>
                <w:rFonts w:cs="Times New Roman"/>
                <w:szCs w:val="22"/>
              </w:rPr>
              <w:t>-</w:t>
            </w:r>
          </w:p>
        </w:tc>
        <w:tc>
          <w:tcPr>
            <w:tcW w:w="180" w:type="dxa"/>
            <w:vAlign w:val="bottom"/>
          </w:tcPr>
          <w:p w14:paraId="02C92D94" w14:textId="77777777" w:rsidR="000A413B" w:rsidRPr="009D0E26" w:rsidRDefault="000A413B" w:rsidP="000A413B">
            <w:pPr>
              <w:jc w:val="right"/>
              <w:rPr>
                <w:rFonts w:cs="Times New Roman"/>
                <w:szCs w:val="22"/>
              </w:rPr>
            </w:pPr>
          </w:p>
        </w:tc>
        <w:tc>
          <w:tcPr>
            <w:tcW w:w="1080" w:type="dxa"/>
            <w:vAlign w:val="bottom"/>
          </w:tcPr>
          <w:p w14:paraId="7AE62EED" w14:textId="48ABE5B2" w:rsidR="000A413B" w:rsidRPr="009D0E26" w:rsidRDefault="000A413B" w:rsidP="000A413B">
            <w:pPr>
              <w:pStyle w:val="acctfourfigures"/>
              <w:tabs>
                <w:tab w:val="clear" w:pos="765"/>
                <w:tab w:val="decimal" w:pos="640"/>
              </w:tabs>
              <w:spacing w:line="240" w:lineRule="auto"/>
              <w:ind w:left="-108" w:right="-194"/>
              <w:rPr>
                <w:rFonts w:cs="Times New Roman"/>
                <w:szCs w:val="22"/>
                <w:lang w:val="en-US"/>
              </w:rPr>
            </w:pPr>
            <w:r w:rsidRPr="009D0E26">
              <w:rPr>
                <w:rFonts w:cs="Times New Roman"/>
                <w:szCs w:val="22"/>
              </w:rPr>
              <w:t>-</w:t>
            </w:r>
          </w:p>
        </w:tc>
      </w:tr>
      <w:tr w:rsidR="000A413B" w:rsidRPr="007C4A02" w14:paraId="7BEBB753" w14:textId="77777777" w:rsidTr="00DA3D8B">
        <w:trPr>
          <w:cantSplit/>
        </w:trPr>
        <w:tc>
          <w:tcPr>
            <w:tcW w:w="4047" w:type="dxa"/>
            <w:vAlign w:val="bottom"/>
          </w:tcPr>
          <w:p w14:paraId="54544A9D" w14:textId="77777777" w:rsidR="000A413B" w:rsidRPr="009D0E26" w:rsidRDefault="000A413B" w:rsidP="000A413B">
            <w:pPr>
              <w:spacing w:line="240" w:lineRule="atLeast"/>
              <w:ind w:left="11" w:hanging="93"/>
              <w:rPr>
                <w:rFonts w:cs="Times New Roman"/>
                <w:b/>
                <w:bCs/>
                <w:i/>
                <w:iCs/>
                <w:szCs w:val="22"/>
              </w:rPr>
            </w:pPr>
            <w:r w:rsidRPr="009D0E26">
              <w:rPr>
                <w:rFonts w:cs="Times New Roman"/>
                <w:szCs w:val="22"/>
              </w:rPr>
              <w:t>Lease liabilities</w:t>
            </w:r>
          </w:p>
        </w:tc>
        <w:tc>
          <w:tcPr>
            <w:tcW w:w="1259" w:type="dxa"/>
            <w:vAlign w:val="bottom"/>
          </w:tcPr>
          <w:p w14:paraId="40BF5E99" w14:textId="6D752393" w:rsidR="000A413B" w:rsidRPr="000A413B" w:rsidRDefault="000A413B" w:rsidP="000A413B">
            <w:pPr>
              <w:pStyle w:val="acctfourfigures"/>
              <w:tabs>
                <w:tab w:val="clear" w:pos="765"/>
                <w:tab w:val="decimal" w:pos="995"/>
              </w:tabs>
              <w:spacing w:line="240" w:lineRule="auto"/>
              <w:ind w:left="-108" w:right="-194"/>
              <w:rPr>
                <w:rFonts w:cs="Times New Roman"/>
                <w:szCs w:val="22"/>
              </w:rPr>
            </w:pPr>
            <w:r w:rsidRPr="000A413B">
              <w:rPr>
                <w:rFonts w:cs="Times New Roman"/>
                <w:szCs w:val="22"/>
              </w:rPr>
              <w:t>3,</w:t>
            </w:r>
            <w:r w:rsidR="00925900">
              <w:rPr>
                <w:rFonts w:cs="Times New Roman"/>
                <w:szCs w:val="22"/>
                <w:lang w:val="en-US" w:bidi="th-TH"/>
              </w:rPr>
              <w:t>398</w:t>
            </w:r>
            <w:r w:rsidRPr="000A413B">
              <w:rPr>
                <w:rFonts w:cs="Times New Roman"/>
                <w:szCs w:val="22"/>
              </w:rPr>
              <w:t>,</w:t>
            </w:r>
            <w:r w:rsidR="00925900">
              <w:rPr>
                <w:rFonts w:cs="Times New Roman"/>
                <w:szCs w:val="22"/>
              </w:rPr>
              <w:t>270</w:t>
            </w:r>
          </w:p>
        </w:tc>
        <w:tc>
          <w:tcPr>
            <w:tcW w:w="184" w:type="dxa"/>
            <w:vAlign w:val="bottom"/>
          </w:tcPr>
          <w:p w14:paraId="089CED33" w14:textId="77777777" w:rsidR="000A413B" w:rsidRPr="000A413B" w:rsidRDefault="000A413B" w:rsidP="000A413B">
            <w:pPr>
              <w:jc w:val="right"/>
              <w:rPr>
                <w:rFonts w:cs="Times New Roman"/>
                <w:szCs w:val="22"/>
              </w:rPr>
            </w:pPr>
          </w:p>
        </w:tc>
        <w:tc>
          <w:tcPr>
            <w:tcW w:w="1167" w:type="dxa"/>
            <w:vAlign w:val="bottom"/>
          </w:tcPr>
          <w:p w14:paraId="07447A4C" w14:textId="764F8BD0" w:rsidR="000A413B" w:rsidRPr="000A413B" w:rsidRDefault="000A413B" w:rsidP="000A413B">
            <w:pPr>
              <w:tabs>
                <w:tab w:val="decimal" w:pos="995"/>
              </w:tabs>
              <w:ind w:left="-108" w:right="-194"/>
              <w:rPr>
                <w:rFonts w:cs="Times New Roman"/>
                <w:szCs w:val="22"/>
                <w:lang w:val="en-US"/>
              </w:rPr>
            </w:pPr>
            <w:r w:rsidRPr="000A413B">
              <w:rPr>
                <w:rFonts w:cs="Times New Roman"/>
                <w:szCs w:val="22"/>
              </w:rPr>
              <w:t>3,192,981</w:t>
            </w:r>
          </w:p>
        </w:tc>
        <w:tc>
          <w:tcPr>
            <w:tcW w:w="181" w:type="dxa"/>
            <w:vAlign w:val="bottom"/>
          </w:tcPr>
          <w:p w14:paraId="691474FF" w14:textId="77777777" w:rsidR="000A413B" w:rsidRPr="000A413B" w:rsidRDefault="000A413B" w:rsidP="000A413B">
            <w:pPr>
              <w:jc w:val="right"/>
              <w:rPr>
                <w:rFonts w:cs="Times New Roman"/>
                <w:szCs w:val="22"/>
              </w:rPr>
            </w:pPr>
          </w:p>
        </w:tc>
        <w:tc>
          <w:tcPr>
            <w:tcW w:w="1082" w:type="dxa"/>
            <w:vAlign w:val="bottom"/>
          </w:tcPr>
          <w:p w14:paraId="50D94E1A" w14:textId="349B28C5" w:rsidR="000A413B" w:rsidRPr="000A413B" w:rsidRDefault="000A413B" w:rsidP="000A413B">
            <w:pPr>
              <w:pStyle w:val="acctfourfigures"/>
              <w:tabs>
                <w:tab w:val="clear" w:pos="765"/>
                <w:tab w:val="decimal" w:pos="906"/>
              </w:tabs>
              <w:spacing w:line="240" w:lineRule="auto"/>
              <w:ind w:left="-108" w:right="-194"/>
              <w:rPr>
                <w:rFonts w:cs="Times New Roman"/>
                <w:szCs w:val="22"/>
              </w:rPr>
            </w:pPr>
            <w:r w:rsidRPr="000A413B">
              <w:rPr>
                <w:rFonts w:cs="Times New Roman"/>
                <w:szCs w:val="22"/>
                <w:lang w:val="en-US" w:bidi="th-TH"/>
              </w:rPr>
              <w:t>25,412</w:t>
            </w:r>
          </w:p>
        </w:tc>
        <w:tc>
          <w:tcPr>
            <w:tcW w:w="180" w:type="dxa"/>
            <w:vAlign w:val="bottom"/>
          </w:tcPr>
          <w:p w14:paraId="3B9611C3" w14:textId="77777777" w:rsidR="000A413B" w:rsidRPr="009D0E26" w:rsidRDefault="000A413B" w:rsidP="000A413B">
            <w:pPr>
              <w:jc w:val="right"/>
              <w:rPr>
                <w:rFonts w:cs="Times New Roman"/>
                <w:szCs w:val="22"/>
              </w:rPr>
            </w:pPr>
          </w:p>
        </w:tc>
        <w:tc>
          <w:tcPr>
            <w:tcW w:w="1080" w:type="dxa"/>
            <w:vAlign w:val="bottom"/>
          </w:tcPr>
          <w:p w14:paraId="07344946" w14:textId="2B16A2A1" w:rsidR="000A413B" w:rsidRPr="009D0E26" w:rsidRDefault="000A413B" w:rsidP="000A413B">
            <w:pPr>
              <w:pStyle w:val="acctfourfigures"/>
              <w:tabs>
                <w:tab w:val="clear" w:pos="765"/>
                <w:tab w:val="decimal" w:pos="910"/>
              </w:tabs>
              <w:spacing w:line="240" w:lineRule="auto"/>
              <w:ind w:left="-108" w:right="-194"/>
              <w:rPr>
                <w:rFonts w:cs="Times New Roman"/>
                <w:szCs w:val="22"/>
                <w:lang w:val="en-US"/>
              </w:rPr>
            </w:pPr>
            <w:r w:rsidRPr="009D0E26">
              <w:rPr>
                <w:rFonts w:cs="Times New Roman"/>
                <w:szCs w:val="22"/>
              </w:rPr>
              <w:t>10,636</w:t>
            </w:r>
          </w:p>
        </w:tc>
      </w:tr>
      <w:tr w:rsidR="000A413B" w:rsidRPr="007C4A02" w14:paraId="0001B02A" w14:textId="77777777" w:rsidTr="00DA3D8B">
        <w:trPr>
          <w:cantSplit/>
        </w:trPr>
        <w:tc>
          <w:tcPr>
            <w:tcW w:w="4047" w:type="dxa"/>
            <w:vAlign w:val="bottom"/>
          </w:tcPr>
          <w:p w14:paraId="17EFBA2F" w14:textId="77777777" w:rsidR="000A413B" w:rsidRPr="007C4A02" w:rsidRDefault="000A413B" w:rsidP="000A413B">
            <w:pPr>
              <w:spacing w:line="240" w:lineRule="atLeast"/>
              <w:ind w:left="11" w:hanging="93"/>
              <w:rPr>
                <w:rFonts w:cs="Times New Roman"/>
                <w:szCs w:val="22"/>
              </w:rPr>
            </w:pPr>
            <w:r w:rsidRPr="007C4A02">
              <w:rPr>
                <w:rFonts w:cs="Times New Roman"/>
                <w:szCs w:val="22"/>
              </w:rPr>
              <w:t>Debentures-unsecured</w:t>
            </w:r>
          </w:p>
        </w:tc>
        <w:tc>
          <w:tcPr>
            <w:tcW w:w="1259" w:type="dxa"/>
            <w:tcBorders>
              <w:bottom w:val="single" w:sz="4" w:space="0" w:color="auto"/>
            </w:tcBorders>
            <w:vAlign w:val="bottom"/>
          </w:tcPr>
          <w:p w14:paraId="62C66E72" w14:textId="1B617DDC" w:rsidR="000A413B" w:rsidRPr="000A413B" w:rsidRDefault="000A413B" w:rsidP="000A413B">
            <w:pPr>
              <w:pStyle w:val="acctfourfigures"/>
              <w:tabs>
                <w:tab w:val="clear" w:pos="765"/>
                <w:tab w:val="decimal" w:pos="995"/>
              </w:tabs>
              <w:spacing w:line="240" w:lineRule="auto"/>
              <w:ind w:left="-108" w:right="-194"/>
              <w:rPr>
                <w:rFonts w:cs="Times New Roman"/>
                <w:szCs w:val="22"/>
                <w:rtl/>
                <w:cs/>
              </w:rPr>
            </w:pPr>
            <w:r w:rsidRPr="000A413B">
              <w:rPr>
                <w:rFonts w:cs="Times New Roman"/>
                <w:szCs w:val="22"/>
                <w:lang w:val="en-US" w:bidi="th-TH"/>
              </w:rPr>
              <w:t>24,526,632</w:t>
            </w:r>
          </w:p>
        </w:tc>
        <w:tc>
          <w:tcPr>
            <w:tcW w:w="184" w:type="dxa"/>
            <w:vAlign w:val="bottom"/>
          </w:tcPr>
          <w:p w14:paraId="7187EF4A" w14:textId="77777777" w:rsidR="000A413B" w:rsidRPr="000A413B" w:rsidRDefault="000A413B" w:rsidP="000A413B">
            <w:pPr>
              <w:jc w:val="right"/>
              <w:rPr>
                <w:rFonts w:cs="Times New Roman"/>
                <w:szCs w:val="22"/>
              </w:rPr>
            </w:pPr>
          </w:p>
        </w:tc>
        <w:tc>
          <w:tcPr>
            <w:tcW w:w="1167" w:type="dxa"/>
            <w:tcBorders>
              <w:bottom w:val="single" w:sz="4" w:space="0" w:color="auto"/>
            </w:tcBorders>
            <w:vAlign w:val="bottom"/>
          </w:tcPr>
          <w:p w14:paraId="06F3EEF6" w14:textId="59C248EF" w:rsidR="000A413B" w:rsidRPr="000A413B" w:rsidRDefault="000A413B" w:rsidP="000A413B">
            <w:pPr>
              <w:tabs>
                <w:tab w:val="decimal" w:pos="995"/>
              </w:tabs>
              <w:ind w:left="-108" w:right="-194"/>
              <w:rPr>
                <w:rFonts w:cs="Times New Roman"/>
                <w:szCs w:val="22"/>
                <w:rtl/>
                <w:cs/>
                <w:lang w:val="en-US"/>
              </w:rPr>
            </w:pPr>
            <w:r w:rsidRPr="000A413B">
              <w:rPr>
                <w:rFonts w:cs="Times New Roman"/>
                <w:szCs w:val="22"/>
              </w:rPr>
              <w:t>23,919,048</w:t>
            </w:r>
          </w:p>
        </w:tc>
        <w:tc>
          <w:tcPr>
            <w:tcW w:w="181" w:type="dxa"/>
            <w:vAlign w:val="bottom"/>
          </w:tcPr>
          <w:p w14:paraId="5722F742" w14:textId="77777777" w:rsidR="000A413B" w:rsidRPr="000A413B" w:rsidRDefault="000A413B" w:rsidP="000A413B">
            <w:pPr>
              <w:jc w:val="right"/>
              <w:rPr>
                <w:rFonts w:cs="Times New Roman"/>
                <w:szCs w:val="22"/>
              </w:rPr>
            </w:pPr>
          </w:p>
        </w:tc>
        <w:tc>
          <w:tcPr>
            <w:tcW w:w="1082" w:type="dxa"/>
            <w:tcBorders>
              <w:bottom w:val="single" w:sz="4" w:space="0" w:color="auto"/>
            </w:tcBorders>
            <w:vAlign w:val="bottom"/>
          </w:tcPr>
          <w:p w14:paraId="7374790A" w14:textId="3F77E036" w:rsidR="000A413B" w:rsidRPr="000A413B" w:rsidRDefault="000A413B" w:rsidP="000A413B">
            <w:pPr>
              <w:pStyle w:val="acctfourfigures"/>
              <w:tabs>
                <w:tab w:val="clear" w:pos="765"/>
                <w:tab w:val="decimal" w:pos="906"/>
              </w:tabs>
              <w:spacing w:line="240" w:lineRule="auto"/>
              <w:ind w:left="-108" w:right="-194"/>
              <w:rPr>
                <w:rFonts w:cs="Times New Roman"/>
                <w:szCs w:val="22"/>
              </w:rPr>
            </w:pPr>
            <w:r w:rsidRPr="000A413B">
              <w:rPr>
                <w:rFonts w:cs="Times New Roman"/>
                <w:szCs w:val="22"/>
                <w:lang w:val="en-US" w:bidi="th-TH"/>
              </w:rPr>
              <w:t>7,991,638</w:t>
            </w:r>
          </w:p>
        </w:tc>
        <w:tc>
          <w:tcPr>
            <w:tcW w:w="180" w:type="dxa"/>
            <w:vAlign w:val="bottom"/>
          </w:tcPr>
          <w:p w14:paraId="56545B35" w14:textId="77777777" w:rsidR="000A413B" w:rsidRPr="007C4A02" w:rsidRDefault="000A413B" w:rsidP="000A413B">
            <w:pPr>
              <w:jc w:val="right"/>
              <w:rPr>
                <w:rFonts w:cs="Times New Roman"/>
                <w:szCs w:val="22"/>
              </w:rPr>
            </w:pPr>
          </w:p>
        </w:tc>
        <w:tc>
          <w:tcPr>
            <w:tcW w:w="1080" w:type="dxa"/>
            <w:tcBorders>
              <w:bottom w:val="single" w:sz="4" w:space="0" w:color="auto"/>
            </w:tcBorders>
            <w:vAlign w:val="bottom"/>
          </w:tcPr>
          <w:p w14:paraId="7D3BF3B7" w14:textId="59127994" w:rsidR="000A413B" w:rsidRPr="007C4A02" w:rsidRDefault="000A413B" w:rsidP="000A413B">
            <w:pPr>
              <w:pStyle w:val="acctfourfigures"/>
              <w:tabs>
                <w:tab w:val="clear" w:pos="765"/>
                <w:tab w:val="decimal" w:pos="910"/>
              </w:tabs>
              <w:spacing w:line="240" w:lineRule="auto"/>
              <w:ind w:left="-108" w:right="-194"/>
              <w:rPr>
                <w:rFonts w:cs="Times New Roman"/>
                <w:szCs w:val="22"/>
                <w:lang w:val="en-US"/>
              </w:rPr>
            </w:pPr>
            <w:r w:rsidRPr="005A00A0">
              <w:rPr>
                <w:rFonts w:cs="Times New Roman"/>
                <w:szCs w:val="22"/>
              </w:rPr>
              <w:t>6,991,871</w:t>
            </w:r>
          </w:p>
        </w:tc>
      </w:tr>
      <w:tr w:rsidR="000A413B" w:rsidRPr="007C4A02" w14:paraId="4FB3BA19" w14:textId="77777777" w:rsidTr="00DA3D8B">
        <w:trPr>
          <w:cantSplit/>
        </w:trPr>
        <w:tc>
          <w:tcPr>
            <w:tcW w:w="4047" w:type="dxa"/>
            <w:vAlign w:val="bottom"/>
          </w:tcPr>
          <w:p w14:paraId="5BCFF853" w14:textId="77777777" w:rsidR="000A413B" w:rsidRPr="007C4A02" w:rsidRDefault="000A413B" w:rsidP="000A413B">
            <w:pPr>
              <w:spacing w:line="240" w:lineRule="atLeast"/>
              <w:ind w:left="11" w:hanging="93"/>
              <w:rPr>
                <w:rFonts w:cs="Times New Roman"/>
                <w:b/>
                <w:bCs/>
                <w:szCs w:val="22"/>
              </w:rPr>
            </w:pPr>
            <w:r w:rsidRPr="007C4A02">
              <w:rPr>
                <w:rFonts w:cs="Times New Roman"/>
                <w:b/>
                <w:bCs/>
                <w:szCs w:val="22"/>
              </w:rPr>
              <w:t>Total non-current interest-bearing</w:t>
            </w:r>
          </w:p>
          <w:p w14:paraId="5476636A" w14:textId="77777777" w:rsidR="000A413B" w:rsidRPr="007C4A02" w:rsidRDefault="000A413B" w:rsidP="000A413B">
            <w:pPr>
              <w:spacing w:line="240" w:lineRule="atLeast"/>
              <w:ind w:left="11" w:hanging="93"/>
              <w:rPr>
                <w:rFonts w:cs="Times New Roman"/>
                <w:b/>
                <w:bCs/>
                <w:szCs w:val="22"/>
              </w:rPr>
            </w:pPr>
            <w:r w:rsidRPr="007C4A02">
              <w:rPr>
                <w:rFonts w:cs="Times New Roman"/>
                <w:b/>
                <w:bCs/>
                <w:szCs w:val="22"/>
              </w:rPr>
              <w:t xml:space="preserve">   liabilities</w:t>
            </w:r>
          </w:p>
        </w:tc>
        <w:tc>
          <w:tcPr>
            <w:tcW w:w="1259" w:type="dxa"/>
            <w:tcBorders>
              <w:top w:val="single" w:sz="4" w:space="0" w:color="auto"/>
              <w:bottom w:val="double" w:sz="4" w:space="0" w:color="auto"/>
            </w:tcBorders>
            <w:vAlign w:val="bottom"/>
          </w:tcPr>
          <w:p w14:paraId="5CD0CA59" w14:textId="41C8D13C" w:rsidR="000A413B" w:rsidRPr="000A413B" w:rsidRDefault="000A413B" w:rsidP="000A413B">
            <w:pPr>
              <w:pStyle w:val="acctfourfigures"/>
              <w:tabs>
                <w:tab w:val="clear" w:pos="765"/>
                <w:tab w:val="decimal" w:pos="995"/>
              </w:tabs>
              <w:spacing w:line="240" w:lineRule="auto"/>
              <w:ind w:left="-108" w:right="-194"/>
              <w:rPr>
                <w:rFonts w:cs="Times New Roman"/>
                <w:b/>
                <w:bCs/>
                <w:szCs w:val="22"/>
              </w:rPr>
            </w:pPr>
            <w:r w:rsidRPr="000A413B">
              <w:rPr>
                <w:rFonts w:cs="Times New Roman"/>
                <w:b/>
                <w:bCs/>
                <w:szCs w:val="22"/>
                <w:lang w:val="en-US" w:bidi="th-TH"/>
              </w:rPr>
              <w:t>63,</w:t>
            </w:r>
            <w:r w:rsidR="00925900">
              <w:rPr>
                <w:rFonts w:cs="Times New Roman"/>
                <w:b/>
                <w:bCs/>
                <w:szCs w:val="22"/>
                <w:lang w:val="en-US" w:bidi="th-TH"/>
              </w:rPr>
              <w:t>741</w:t>
            </w:r>
            <w:r w:rsidRPr="000A413B">
              <w:rPr>
                <w:rFonts w:cs="Times New Roman"/>
                <w:b/>
                <w:bCs/>
                <w:szCs w:val="22"/>
                <w:lang w:val="en-US" w:bidi="th-TH"/>
              </w:rPr>
              <w:t>,</w:t>
            </w:r>
            <w:r w:rsidR="00925900">
              <w:rPr>
                <w:rFonts w:cs="Times New Roman"/>
                <w:b/>
                <w:bCs/>
                <w:szCs w:val="22"/>
                <w:lang w:val="en-US" w:bidi="th-TH"/>
              </w:rPr>
              <w:t>531</w:t>
            </w:r>
          </w:p>
        </w:tc>
        <w:tc>
          <w:tcPr>
            <w:tcW w:w="184" w:type="dxa"/>
            <w:vAlign w:val="bottom"/>
          </w:tcPr>
          <w:p w14:paraId="50EFA74D" w14:textId="77777777" w:rsidR="000A413B" w:rsidRPr="000A413B" w:rsidRDefault="000A413B" w:rsidP="000A413B">
            <w:pPr>
              <w:jc w:val="right"/>
              <w:rPr>
                <w:rFonts w:cs="Times New Roman"/>
                <w:b/>
                <w:bCs/>
                <w:szCs w:val="22"/>
              </w:rPr>
            </w:pPr>
          </w:p>
        </w:tc>
        <w:tc>
          <w:tcPr>
            <w:tcW w:w="1167" w:type="dxa"/>
            <w:tcBorders>
              <w:top w:val="single" w:sz="4" w:space="0" w:color="auto"/>
              <w:bottom w:val="double" w:sz="4" w:space="0" w:color="auto"/>
            </w:tcBorders>
            <w:vAlign w:val="bottom"/>
          </w:tcPr>
          <w:p w14:paraId="14F20F30" w14:textId="583DD8D9" w:rsidR="000A413B" w:rsidRPr="000A413B" w:rsidRDefault="000A413B" w:rsidP="000A413B">
            <w:pPr>
              <w:tabs>
                <w:tab w:val="decimal" w:pos="995"/>
              </w:tabs>
              <w:ind w:left="-108" w:right="-194"/>
              <w:rPr>
                <w:rFonts w:cs="Times New Roman"/>
                <w:b/>
                <w:bCs/>
                <w:szCs w:val="22"/>
                <w:lang w:val="en-US"/>
              </w:rPr>
            </w:pPr>
            <w:r w:rsidRPr="000A413B">
              <w:rPr>
                <w:rFonts w:cs="Times New Roman"/>
                <w:b/>
                <w:bCs/>
                <w:szCs w:val="22"/>
              </w:rPr>
              <w:t>82,539,152</w:t>
            </w:r>
          </w:p>
        </w:tc>
        <w:tc>
          <w:tcPr>
            <w:tcW w:w="181" w:type="dxa"/>
            <w:vAlign w:val="bottom"/>
          </w:tcPr>
          <w:p w14:paraId="253D7297" w14:textId="77777777" w:rsidR="000A413B" w:rsidRPr="000A413B" w:rsidRDefault="000A413B" w:rsidP="000A413B">
            <w:pPr>
              <w:ind w:left="-79"/>
              <w:jc w:val="right"/>
              <w:rPr>
                <w:rFonts w:cs="Times New Roman"/>
                <w:b/>
                <w:bCs/>
                <w:szCs w:val="22"/>
              </w:rPr>
            </w:pPr>
          </w:p>
        </w:tc>
        <w:tc>
          <w:tcPr>
            <w:tcW w:w="1082" w:type="dxa"/>
            <w:tcBorders>
              <w:top w:val="single" w:sz="4" w:space="0" w:color="auto"/>
              <w:bottom w:val="double" w:sz="4" w:space="0" w:color="auto"/>
            </w:tcBorders>
            <w:vAlign w:val="bottom"/>
          </w:tcPr>
          <w:p w14:paraId="4161CFA4" w14:textId="74E15EDE" w:rsidR="000A413B" w:rsidRPr="000A413B" w:rsidRDefault="000A413B" w:rsidP="000A413B">
            <w:pPr>
              <w:pStyle w:val="acctfourfigures"/>
              <w:tabs>
                <w:tab w:val="clear" w:pos="765"/>
                <w:tab w:val="decimal" w:pos="906"/>
              </w:tabs>
              <w:spacing w:line="240" w:lineRule="auto"/>
              <w:ind w:left="-108" w:right="-194"/>
              <w:rPr>
                <w:rFonts w:cs="Times New Roman"/>
                <w:b/>
                <w:bCs/>
                <w:szCs w:val="22"/>
              </w:rPr>
            </w:pPr>
            <w:r w:rsidRPr="000A413B">
              <w:rPr>
                <w:rFonts w:cs="Times New Roman"/>
                <w:b/>
                <w:bCs/>
                <w:szCs w:val="22"/>
                <w:lang w:val="en-US" w:bidi="th-TH"/>
              </w:rPr>
              <w:t>8,017,050</w:t>
            </w:r>
          </w:p>
        </w:tc>
        <w:tc>
          <w:tcPr>
            <w:tcW w:w="180" w:type="dxa"/>
            <w:vAlign w:val="bottom"/>
          </w:tcPr>
          <w:p w14:paraId="606796AD" w14:textId="77777777" w:rsidR="000A413B" w:rsidRPr="007C4A02" w:rsidRDefault="000A413B" w:rsidP="000A413B">
            <w:pPr>
              <w:jc w:val="center"/>
              <w:rPr>
                <w:rFonts w:cs="Times New Roman"/>
                <w:b/>
                <w:bCs/>
                <w:szCs w:val="22"/>
              </w:rPr>
            </w:pPr>
          </w:p>
        </w:tc>
        <w:tc>
          <w:tcPr>
            <w:tcW w:w="1080" w:type="dxa"/>
            <w:tcBorders>
              <w:top w:val="single" w:sz="4" w:space="0" w:color="auto"/>
              <w:bottom w:val="double" w:sz="4" w:space="0" w:color="auto"/>
            </w:tcBorders>
            <w:vAlign w:val="bottom"/>
          </w:tcPr>
          <w:p w14:paraId="010C4B5C" w14:textId="07BA0A13" w:rsidR="000A413B" w:rsidRPr="007C4A02" w:rsidRDefault="000A413B" w:rsidP="000A413B">
            <w:pPr>
              <w:pStyle w:val="acctfourfigures"/>
              <w:tabs>
                <w:tab w:val="clear" w:pos="765"/>
                <w:tab w:val="decimal" w:pos="910"/>
              </w:tabs>
              <w:spacing w:line="240" w:lineRule="auto"/>
              <w:ind w:left="-108" w:right="-194"/>
              <w:rPr>
                <w:rFonts w:cs="Times New Roman"/>
                <w:b/>
                <w:bCs/>
                <w:szCs w:val="22"/>
                <w:lang w:val="en-US"/>
              </w:rPr>
            </w:pPr>
            <w:r w:rsidRPr="00C35969">
              <w:rPr>
                <w:rFonts w:cs="Times New Roman"/>
                <w:b/>
                <w:bCs/>
                <w:szCs w:val="22"/>
              </w:rPr>
              <w:t>28,486,695</w:t>
            </w:r>
          </w:p>
        </w:tc>
      </w:tr>
    </w:tbl>
    <w:p w14:paraId="3CF73B55" w14:textId="77777777" w:rsidR="002661B0" w:rsidRPr="004712DD" w:rsidRDefault="002661B0" w:rsidP="004712DD">
      <w:pPr>
        <w:tabs>
          <w:tab w:val="left" w:pos="630"/>
        </w:tabs>
        <w:spacing w:line="240" w:lineRule="auto"/>
        <w:ind w:left="540"/>
        <w:jc w:val="thaiDistribute"/>
        <w:rPr>
          <w:rFonts w:cs="Times New Roman"/>
          <w:sz w:val="10"/>
          <w:szCs w:val="10"/>
        </w:rPr>
      </w:pPr>
    </w:p>
    <w:p w14:paraId="0CD3594A" w14:textId="77777777" w:rsidR="000A413B" w:rsidRDefault="000A413B" w:rsidP="0047709B">
      <w:pPr>
        <w:ind w:left="540" w:right="-29"/>
        <w:jc w:val="both"/>
        <w:rPr>
          <w:rFonts w:cs="Times New Roman"/>
          <w:szCs w:val="22"/>
        </w:rPr>
      </w:pPr>
    </w:p>
    <w:p w14:paraId="673A4E32" w14:textId="7F03E8F5" w:rsidR="00724557" w:rsidRDefault="00724557">
      <w:pPr>
        <w:spacing w:line="240" w:lineRule="auto"/>
        <w:rPr>
          <w:rFonts w:cs="Times New Roman"/>
          <w:szCs w:val="22"/>
        </w:rPr>
      </w:pPr>
      <w:r>
        <w:rPr>
          <w:rFonts w:cs="Times New Roman"/>
          <w:szCs w:val="22"/>
        </w:rPr>
        <w:br w:type="page"/>
      </w:r>
    </w:p>
    <w:p w14:paraId="6CD9906D" w14:textId="77777777" w:rsidR="00991D5A" w:rsidRPr="00991D5A" w:rsidRDefault="00991D5A" w:rsidP="00991D5A">
      <w:pPr>
        <w:ind w:left="540" w:right="-29"/>
        <w:jc w:val="both"/>
        <w:rPr>
          <w:rFonts w:cs="Times New Roman"/>
          <w:szCs w:val="22"/>
        </w:rPr>
      </w:pPr>
      <w:r w:rsidRPr="00991D5A">
        <w:rPr>
          <w:rFonts w:cs="Times New Roman"/>
          <w:szCs w:val="22"/>
        </w:rPr>
        <w:lastRenderedPageBreak/>
        <w:t xml:space="preserve">Balances of interest-bearing liabilities net of deferred financing fees, excluding lease liabilities as at </w:t>
      </w:r>
    </w:p>
    <w:p w14:paraId="1BEA30BD" w14:textId="50D951BD" w:rsidR="00B477BC" w:rsidRDefault="00991D5A" w:rsidP="00991D5A">
      <w:pPr>
        <w:ind w:left="540" w:right="-29"/>
        <w:jc w:val="both"/>
        <w:rPr>
          <w:rFonts w:cs="Times New Roman"/>
          <w:szCs w:val="22"/>
        </w:rPr>
      </w:pPr>
      <w:r w:rsidRPr="00991D5A">
        <w:rPr>
          <w:rFonts w:cs="Times New Roman"/>
          <w:szCs w:val="22"/>
        </w:rPr>
        <w:t>31 December 2023 were as follows:</w:t>
      </w:r>
    </w:p>
    <w:p w14:paraId="3C21AFAE" w14:textId="54184A1E" w:rsidR="00991D5A" w:rsidRDefault="00991D5A" w:rsidP="00991D5A">
      <w:pPr>
        <w:ind w:left="540" w:right="-29"/>
        <w:jc w:val="both"/>
        <w:rPr>
          <w:rFonts w:cs="Times New Roman"/>
          <w:szCs w:val="22"/>
        </w:rPr>
      </w:pPr>
    </w:p>
    <w:tbl>
      <w:tblPr>
        <w:tblW w:w="9341" w:type="dxa"/>
        <w:tblInd w:w="558" w:type="dxa"/>
        <w:tblLayout w:type="fixed"/>
        <w:tblLook w:val="04A0" w:firstRow="1" w:lastRow="0" w:firstColumn="1" w:lastColumn="0" w:noHBand="0" w:noVBand="1"/>
      </w:tblPr>
      <w:tblGrid>
        <w:gridCol w:w="3152"/>
        <w:gridCol w:w="1529"/>
        <w:gridCol w:w="1259"/>
        <w:gridCol w:w="1437"/>
        <w:gridCol w:w="270"/>
        <w:gridCol w:w="1694"/>
      </w:tblGrid>
      <w:tr w:rsidR="00991D5A" w:rsidRPr="00B477BC" w14:paraId="5C6339D1" w14:textId="77777777" w:rsidTr="000D0C6D">
        <w:trPr>
          <w:tblHeader/>
        </w:trPr>
        <w:tc>
          <w:tcPr>
            <w:tcW w:w="3152" w:type="dxa"/>
          </w:tcPr>
          <w:p w14:paraId="74F3BDBC" w14:textId="77777777" w:rsidR="00991D5A" w:rsidRPr="000A413B" w:rsidRDefault="00991D5A" w:rsidP="000D0C6D">
            <w:pPr>
              <w:pStyle w:val="BodyText"/>
              <w:spacing w:after="0"/>
              <w:jc w:val="thaiDistribute"/>
              <w:rPr>
                <w:rFonts w:cs="Times New Roman"/>
                <w:szCs w:val="22"/>
              </w:rPr>
            </w:pPr>
          </w:p>
        </w:tc>
        <w:tc>
          <w:tcPr>
            <w:tcW w:w="6189" w:type="dxa"/>
            <w:gridSpan w:val="5"/>
            <w:hideMark/>
          </w:tcPr>
          <w:p w14:paraId="45C2C743" w14:textId="77777777" w:rsidR="00991D5A" w:rsidRPr="000A413B" w:rsidRDefault="00991D5A" w:rsidP="000D0C6D">
            <w:pPr>
              <w:pStyle w:val="acctmergecolhdg"/>
              <w:spacing w:line="240" w:lineRule="atLeast"/>
              <w:ind w:left="-86" w:right="-71" w:firstLine="1602"/>
              <w:rPr>
                <w:rFonts w:cs="Times New Roman"/>
                <w:szCs w:val="22"/>
                <w:rtl/>
                <w:cs/>
              </w:rPr>
            </w:pPr>
            <w:r w:rsidRPr="000A413B">
              <w:rPr>
                <w:rFonts w:cs="Times New Roman"/>
                <w:szCs w:val="22"/>
              </w:rPr>
              <w:t>Consolidated financial statements</w:t>
            </w:r>
          </w:p>
        </w:tc>
      </w:tr>
      <w:tr w:rsidR="00991D5A" w:rsidRPr="00B477BC" w14:paraId="237C106E" w14:textId="77777777" w:rsidTr="000D0C6D">
        <w:trPr>
          <w:tblHeader/>
        </w:trPr>
        <w:tc>
          <w:tcPr>
            <w:tcW w:w="3152" w:type="dxa"/>
          </w:tcPr>
          <w:p w14:paraId="65ADF704" w14:textId="77777777" w:rsidR="00991D5A" w:rsidRPr="000A413B" w:rsidRDefault="00991D5A" w:rsidP="000D0C6D">
            <w:pPr>
              <w:pStyle w:val="BodyText"/>
              <w:spacing w:after="0"/>
              <w:jc w:val="thaiDistribute"/>
              <w:rPr>
                <w:rFonts w:cs="Times New Roman"/>
                <w:szCs w:val="22"/>
              </w:rPr>
            </w:pPr>
          </w:p>
        </w:tc>
        <w:tc>
          <w:tcPr>
            <w:tcW w:w="1529" w:type="dxa"/>
            <w:hideMark/>
          </w:tcPr>
          <w:p w14:paraId="5DEA4A77" w14:textId="77777777" w:rsidR="00991D5A" w:rsidRPr="000A413B" w:rsidRDefault="00991D5A" w:rsidP="000D0C6D">
            <w:pPr>
              <w:pStyle w:val="BodyText"/>
              <w:spacing w:after="0"/>
              <w:jc w:val="center"/>
              <w:rPr>
                <w:rFonts w:cs="Times New Roman"/>
                <w:szCs w:val="22"/>
                <w:rtl/>
                <w:cs/>
              </w:rPr>
            </w:pPr>
            <w:r w:rsidRPr="000A413B">
              <w:rPr>
                <w:rFonts w:cs="Times New Roman"/>
                <w:szCs w:val="22"/>
              </w:rPr>
              <w:t>Total facilities</w:t>
            </w:r>
          </w:p>
        </w:tc>
        <w:tc>
          <w:tcPr>
            <w:tcW w:w="1259" w:type="dxa"/>
            <w:hideMark/>
          </w:tcPr>
          <w:p w14:paraId="0037944C" w14:textId="77777777" w:rsidR="00991D5A" w:rsidRPr="000A413B" w:rsidRDefault="00991D5A" w:rsidP="000D0C6D">
            <w:pPr>
              <w:pStyle w:val="BodyText"/>
              <w:tabs>
                <w:tab w:val="left" w:pos="252"/>
              </w:tabs>
              <w:spacing w:after="0"/>
              <w:jc w:val="center"/>
              <w:rPr>
                <w:rFonts w:cs="Times New Roman"/>
                <w:szCs w:val="22"/>
              </w:rPr>
            </w:pPr>
            <w:r w:rsidRPr="000A413B">
              <w:rPr>
                <w:rFonts w:cs="Times New Roman"/>
                <w:szCs w:val="22"/>
              </w:rPr>
              <w:t>Amount</w:t>
            </w:r>
          </w:p>
        </w:tc>
        <w:tc>
          <w:tcPr>
            <w:tcW w:w="1437" w:type="dxa"/>
            <w:hideMark/>
          </w:tcPr>
          <w:p w14:paraId="6F40CBA6" w14:textId="77777777" w:rsidR="00991D5A" w:rsidRPr="000A413B" w:rsidRDefault="00991D5A" w:rsidP="000D0C6D">
            <w:pPr>
              <w:pStyle w:val="BodyText"/>
              <w:tabs>
                <w:tab w:val="left" w:pos="252"/>
              </w:tabs>
              <w:spacing w:after="0"/>
              <w:ind w:left="-16" w:right="75"/>
              <w:jc w:val="center"/>
              <w:rPr>
                <w:rFonts w:cs="Times New Roman"/>
                <w:szCs w:val="22"/>
              </w:rPr>
            </w:pPr>
            <w:r w:rsidRPr="000A413B">
              <w:rPr>
                <w:rFonts w:cs="Times New Roman"/>
                <w:szCs w:val="22"/>
              </w:rPr>
              <w:t>Interest rate</w:t>
            </w:r>
          </w:p>
        </w:tc>
        <w:tc>
          <w:tcPr>
            <w:tcW w:w="270" w:type="dxa"/>
          </w:tcPr>
          <w:p w14:paraId="23D1874F" w14:textId="77777777" w:rsidR="00991D5A" w:rsidRPr="000A413B" w:rsidRDefault="00991D5A" w:rsidP="000D0C6D">
            <w:pPr>
              <w:pStyle w:val="BodyText"/>
              <w:spacing w:after="0"/>
              <w:rPr>
                <w:rFonts w:cs="Times New Roman"/>
                <w:szCs w:val="22"/>
              </w:rPr>
            </w:pPr>
          </w:p>
        </w:tc>
        <w:tc>
          <w:tcPr>
            <w:tcW w:w="1694" w:type="dxa"/>
            <w:hideMark/>
          </w:tcPr>
          <w:p w14:paraId="3840A80F" w14:textId="77777777" w:rsidR="00991D5A" w:rsidRPr="000A413B" w:rsidRDefault="00991D5A" w:rsidP="000D0C6D">
            <w:pPr>
              <w:pStyle w:val="BodyText"/>
              <w:spacing w:after="0"/>
              <w:ind w:left="-113"/>
              <w:jc w:val="center"/>
              <w:rPr>
                <w:rFonts w:cs="Times New Roman"/>
                <w:szCs w:val="22"/>
              </w:rPr>
            </w:pPr>
            <w:r w:rsidRPr="000A413B">
              <w:rPr>
                <w:rFonts w:cs="Times New Roman"/>
                <w:szCs w:val="22"/>
              </w:rPr>
              <w:t>Repayment term</w:t>
            </w:r>
          </w:p>
        </w:tc>
      </w:tr>
      <w:tr w:rsidR="00991D5A" w:rsidRPr="00B477BC" w14:paraId="17A0A2A7" w14:textId="77777777" w:rsidTr="000D0C6D">
        <w:trPr>
          <w:tblHeader/>
        </w:trPr>
        <w:tc>
          <w:tcPr>
            <w:tcW w:w="3152" w:type="dxa"/>
          </w:tcPr>
          <w:p w14:paraId="698F22A7" w14:textId="77777777" w:rsidR="00991D5A" w:rsidRPr="000A413B" w:rsidRDefault="00991D5A" w:rsidP="000D0C6D">
            <w:pPr>
              <w:pStyle w:val="BodyText"/>
              <w:spacing w:after="0"/>
              <w:jc w:val="thaiDistribute"/>
              <w:rPr>
                <w:rFonts w:cs="Times New Roman"/>
                <w:b/>
                <w:bCs/>
                <w:i/>
                <w:iCs/>
                <w:szCs w:val="22"/>
              </w:rPr>
            </w:pPr>
          </w:p>
        </w:tc>
        <w:tc>
          <w:tcPr>
            <w:tcW w:w="1529" w:type="dxa"/>
          </w:tcPr>
          <w:p w14:paraId="33314094" w14:textId="77777777" w:rsidR="00991D5A" w:rsidRPr="000A413B" w:rsidRDefault="00991D5A" w:rsidP="000D0C6D">
            <w:pPr>
              <w:pStyle w:val="BodyText"/>
              <w:spacing w:after="0"/>
              <w:jc w:val="center"/>
              <w:rPr>
                <w:rFonts w:cs="Times New Roman"/>
                <w:szCs w:val="22"/>
              </w:rPr>
            </w:pPr>
          </w:p>
        </w:tc>
        <w:tc>
          <w:tcPr>
            <w:tcW w:w="1259" w:type="dxa"/>
            <w:hideMark/>
          </w:tcPr>
          <w:p w14:paraId="0387346D" w14:textId="77777777" w:rsidR="00991D5A" w:rsidRPr="000A413B" w:rsidRDefault="00991D5A" w:rsidP="000D0C6D">
            <w:pPr>
              <w:pStyle w:val="BodyText"/>
              <w:tabs>
                <w:tab w:val="left" w:pos="252"/>
              </w:tabs>
              <w:spacing w:after="0"/>
              <w:jc w:val="center"/>
              <w:rPr>
                <w:rFonts w:cs="Times New Roman"/>
                <w:i/>
                <w:iCs/>
                <w:szCs w:val="22"/>
              </w:rPr>
            </w:pPr>
            <w:r w:rsidRPr="000A413B">
              <w:rPr>
                <w:rFonts w:cs="Times New Roman"/>
                <w:i/>
                <w:iCs/>
                <w:szCs w:val="22"/>
              </w:rPr>
              <w:t>(in million Baht)</w:t>
            </w:r>
          </w:p>
        </w:tc>
        <w:tc>
          <w:tcPr>
            <w:tcW w:w="1437" w:type="dxa"/>
            <w:hideMark/>
          </w:tcPr>
          <w:p w14:paraId="74F2F816" w14:textId="77777777" w:rsidR="00991D5A" w:rsidRPr="000A413B" w:rsidRDefault="00991D5A" w:rsidP="000D0C6D">
            <w:pPr>
              <w:pStyle w:val="BodyText"/>
              <w:tabs>
                <w:tab w:val="left" w:pos="252"/>
              </w:tabs>
              <w:spacing w:after="0"/>
              <w:ind w:left="-110" w:right="-201" w:hanging="89"/>
              <w:jc w:val="center"/>
              <w:rPr>
                <w:rFonts w:cs="Times New Roman"/>
                <w:i/>
                <w:iCs/>
                <w:szCs w:val="22"/>
              </w:rPr>
            </w:pPr>
            <w:r w:rsidRPr="000A413B">
              <w:rPr>
                <w:rFonts w:cs="Times New Roman"/>
                <w:i/>
                <w:iCs/>
                <w:szCs w:val="22"/>
              </w:rPr>
              <w:t>(% per annum)</w:t>
            </w:r>
          </w:p>
        </w:tc>
        <w:tc>
          <w:tcPr>
            <w:tcW w:w="270" w:type="dxa"/>
          </w:tcPr>
          <w:p w14:paraId="28245091" w14:textId="77777777" w:rsidR="00991D5A" w:rsidRPr="000A413B" w:rsidRDefault="00991D5A" w:rsidP="000D0C6D">
            <w:pPr>
              <w:pStyle w:val="BodyText"/>
              <w:spacing w:after="0"/>
              <w:jc w:val="center"/>
              <w:rPr>
                <w:rFonts w:cs="Times New Roman"/>
                <w:szCs w:val="22"/>
              </w:rPr>
            </w:pPr>
          </w:p>
        </w:tc>
        <w:tc>
          <w:tcPr>
            <w:tcW w:w="1694" w:type="dxa"/>
          </w:tcPr>
          <w:p w14:paraId="143385CC" w14:textId="77777777" w:rsidR="00991D5A" w:rsidRPr="000A413B" w:rsidRDefault="00991D5A" w:rsidP="000D0C6D">
            <w:pPr>
              <w:pStyle w:val="BodyText"/>
              <w:spacing w:after="0"/>
              <w:jc w:val="center"/>
              <w:rPr>
                <w:rFonts w:cs="Times New Roman"/>
                <w:szCs w:val="22"/>
              </w:rPr>
            </w:pPr>
          </w:p>
        </w:tc>
      </w:tr>
      <w:tr w:rsidR="00991D5A" w:rsidRPr="00B477BC" w14:paraId="5E709254" w14:textId="77777777" w:rsidTr="000D0C6D">
        <w:tc>
          <w:tcPr>
            <w:tcW w:w="3152" w:type="dxa"/>
            <w:hideMark/>
          </w:tcPr>
          <w:p w14:paraId="088C9559" w14:textId="77777777" w:rsidR="00991D5A" w:rsidRPr="000A413B" w:rsidRDefault="00991D5A" w:rsidP="000D0C6D">
            <w:pPr>
              <w:pStyle w:val="BodyText"/>
              <w:spacing w:after="0"/>
              <w:ind w:left="-24"/>
              <w:jc w:val="thaiDistribute"/>
              <w:rPr>
                <w:rFonts w:cs="Times New Roman"/>
                <w:b/>
                <w:bCs/>
                <w:i/>
                <w:iCs/>
                <w:szCs w:val="22"/>
              </w:rPr>
            </w:pPr>
            <w:r w:rsidRPr="000A413B">
              <w:rPr>
                <w:rFonts w:cs="Times New Roman"/>
                <w:b/>
                <w:bCs/>
                <w:i/>
                <w:iCs/>
                <w:szCs w:val="22"/>
              </w:rPr>
              <w:t>Short-term</w:t>
            </w:r>
          </w:p>
        </w:tc>
        <w:tc>
          <w:tcPr>
            <w:tcW w:w="1529" w:type="dxa"/>
          </w:tcPr>
          <w:p w14:paraId="144A1F0C" w14:textId="77777777" w:rsidR="00991D5A" w:rsidRPr="000A413B" w:rsidRDefault="00991D5A" w:rsidP="000D0C6D">
            <w:pPr>
              <w:pStyle w:val="BodyText"/>
              <w:spacing w:after="0"/>
              <w:jc w:val="center"/>
              <w:rPr>
                <w:rFonts w:cs="Times New Roman"/>
                <w:szCs w:val="22"/>
                <w:rtl/>
                <w:cs/>
              </w:rPr>
            </w:pPr>
          </w:p>
        </w:tc>
        <w:tc>
          <w:tcPr>
            <w:tcW w:w="1259" w:type="dxa"/>
          </w:tcPr>
          <w:p w14:paraId="7A95CD2C" w14:textId="77777777" w:rsidR="00991D5A" w:rsidRPr="000A413B" w:rsidRDefault="00991D5A" w:rsidP="000D0C6D">
            <w:pPr>
              <w:pStyle w:val="BodyText"/>
              <w:tabs>
                <w:tab w:val="decimal" w:pos="1060"/>
              </w:tabs>
              <w:spacing w:after="0" w:line="240" w:lineRule="auto"/>
              <w:ind w:left="-108" w:right="-110"/>
              <w:rPr>
                <w:rFonts w:cs="Times New Roman"/>
                <w:szCs w:val="22"/>
              </w:rPr>
            </w:pPr>
          </w:p>
        </w:tc>
        <w:tc>
          <w:tcPr>
            <w:tcW w:w="1437" w:type="dxa"/>
          </w:tcPr>
          <w:p w14:paraId="5FED0B91" w14:textId="77777777" w:rsidR="00991D5A" w:rsidRPr="000A413B" w:rsidRDefault="00991D5A" w:rsidP="000D0C6D">
            <w:pPr>
              <w:pStyle w:val="BodyText"/>
              <w:tabs>
                <w:tab w:val="left" w:pos="252"/>
              </w:tabs>
              <w:spacing w:after="0"/>
              <w:jc w:val="center"/>
              <w:rPr>
                <w:rFonts w:cs="Times New Roman"/>
                <w:szCs w:val="22"/>
              </w:rPr>
            </w:pPr>
          </w:p>
        </w:tc>
        <w:tc>
          <w:tcPr>
            <w:tcW w:w="270" w:type="dxa"/>
          </w:tcPr>
          <w:p w14:paraId="23E199D0" w14:textId="77777777" w:rsidR="00991D5A" w:rsidRPr="000A413B" w:rsidRDefault="00991D5A" w:rsidP="000D0C6D">
            <w:pPr>
              <w:pStyle w:val="BodyText"/>
              <w:spacing w:after="0"/>
              <w:rPr>
                <w:rFonts w:cs="Times New Roman"/>
                <w:szCs w:val="22"/>
              </w:rPr>
            </w:pPr>
          </w:p>
        </w:tc>
        <w:tc>
          <w:tcPr>
            <w:tcW w:w="1694" w:type="dxa"/>
          </w:tcPr>
          <w:p w14:paraId="20D675C4" w14:textId="77777777" w:rsidR="00991D5A" w:rsidRPr="000A413B" w:rsidRDefault="00991D5A" w:rsidP="000D0C6D">
            <w:pPr>
              <w:pStyle w:val="BodyText"/>
              <w:spacing w:after="0"/>
              <w:rPr>
                <w:rFonts w:cs="Times New Roman"/>
                <w:szCs w:val="22"/>
              </w:rPr>
            </w:pPr>
          </w:p>
        </w:tc>
      </w:tr>
      <w:tr w:rsidR="00991D5A" w:rsidRPr="00B477BC" w14:paraId="4B3D748B" w14:textId="77777777" w:rsidTr="000D0C6D">
        <w:trPr>
          <w:trHeight w:val="110"/>
        </w:trPr>
        <w:tc>
          <w:tcPr>
            <w:tcW w:w="3152" w:type="dxa"/>
            <w:hideMark/>
          </w:tcPr>
          <w:p w14:paraId="1FAA8E37" w14:textId="77777777" w:rsidR="00991D5A" w:rsidRPr="000A413B" w:rsidRDefault="00991D5A" w:rsidP="000D0C6D">
            <w:pPr>
              <w:pStyle w:val="BodyText"/>
              <w:spacing w:after="0"/>
              <w:ind w:left="163" w:hanging="164"/>
              <w:rPr>
                <w:rFonts w:cs="Times New Roman"/>
                <w:b/>
                <w:bCs/>
                <w:spacing w:val="-6"/>
                <w:szCs w:val="22"/>
              </w:rPr>
            </w:pPr>
            <w:r w:rsidRPr="000A413B">
              <w:rPr>
                <w:rFonts w:cs="Times New Roman"/>
                <w:b/>
                <w:bCs/>
                <w:spacing w:val="-6"/>
                <w:szCs w:val="22"/>
              </w:rPr>
              <w:t>Loans from financial institutions</w:t>
            </w:r>
          </w:p>
        </w:tc>
        <w:tc>
          <w:tcPr>
            <w:tcW w:w="1529" w:type="dxa"/>
          </w:tcPr>
          <w:p w14:paraId="6D1E8475" w14:textId="77777777" w:rsidR="00991D5A" w:rsidRPr="000A413B" w:rsidRDefault="00991D5A" w:rsidP="000D0C6D">
            <w:pPr>
              <w:pStyle w:val="BodyText"/>
              <w:spacing w:after="0"/>
              <w:jc w:val="center"/>
              <w:rPr>
                <w:rFonts w:cs="Times New Roman"/>
                <w:szCs w:val="22"/>
                <w:rtl/>
                <w:cs/>
              </w:rPr>
            </w:pPr>
          </w:p>
        </w:tc>
        <w:tc>
          <w:tcPr>
            <w:tcW w:w="1259" w:type="dxa"/>
          </w:tcPr>
          <w:p w14:paraId="46CC6A59" w14:textId="77777777" w:rsidR="00991D5A" w:rsidRPr="000A413B" w:rsidRDefault="00991D5A" w:rsidP="000D0C6D">
            <w:pPr>
              <w:pStyle w:val="BodyText"/>
              <w:tabs>
                <w:tab w:val="decimal" w:pos="882"/>
              </w:tabs>
              <w:spacing w:after="0" w:line="240" w:lineRule="auto"/>
              <w:ind w:left="-108" w:right="-110"/>
              <w:rPr>
                <w:rFonts w:cs="Times New Roman"/>
                <w:szCs w:val="22"/>
              </w:rPr>
            </w:pPr>
          </w:p>
        </w:tc>
        <w:tc>
          <w:tcPr>
            <w:tcW w:w="1437" w:type="dxa"/>
          </w:tcPr>
          <w:p w14:paraId="2B18BD43" w14:textId="77777777" w:rsidR="00991D5A" w:rsidRPr="000A413B" w:rsidRDefault="00991D5A" w:rsidP="000D0C6D">
            <w:pPr>
              <w:pStyle w:val="BodyText"/>
              <w:tabs>
                <w:tab w:val="left" w:pos="252"/>
              </w:tabs>
              <w:spacing w:after="0"/>
              <w:jc w:val="center"/>
              <w:rPr>
                <w:rFonts w:cs="Times New Roman"/>
                <w:szCs w:val="22"/>
              </w:rPr>
            </w:pPr>
          </w:p>
        </w:tc>
        <w:tc>
          <w:tcPr>
            <w:tcW w:w="270" w:type="dxa"/>
          </w:tcPr>
          <w:p w14:paraId="6F218083" w14:textId="77777777" w:rsidR="00991D5A" w:rsidRPr="000A413B" w:rsidRDefault="00991D5A" w:rsidP="000D0C6D">
            <w:pPr>
              <w:pStyle w:val="BodyText"/>
              <w:spacing w:after="0"/>
              <w:rPr>
                <w:rFonts w:cs="Times New Roman"/>
                <w:szCs w:val="22"/>
              </w:rPr>
            </w:pPr>
          </w:p>
        </w:tc>
        <w:tc>
          <w:tcPr>
            <w:tcW w:w="1694" w:type="dxa"/>
          </w:tcPr>
          <w:p w14:paraId="734C253C" w14:textId="77777777" w:rsidR="00991D5A" w:rsidRPr="000A413B" w:rsidRDefault="00991D5A" w:rsidP="000D0C6D">
            <w:pPr>
              <w:pStyle w:val="BodyText"/>
              <w:spacing w:after="0"/>
              <w:rPr>
                <w:rFonts w:cs="Times New Roman"/>
                <w:szCs w:val="22"/>
              </w:rPr>
            </w:pPr>
          </w:p>
        </w:tc>
      </w:tr>
      <w:tr w:rsidR="00991D5A" w:rsidRPr="00B477BC" w14:paraId="08E084C2" w14:textId="77777777" w:rsidTr="000D0C6D">
        <w:trPr>
          <w:trHeight w:val="110"/>
        </w:trPr>
        <w:tc>
          <w:tcPr>
            <w:tcW w:w="3152" w:type="dxa"/>
          </w:tcPr>
          <w:p w14:paraId="0FACDB2E" w14:textId="77777777" w:rsidR="00991D5A" w:rsidRPr="000A413B" w:rsidRDefault="00991D5A" w:rsidP="000D0C6D">
            <w:pPr>
              <w:pStyle w:val="BodyText"/>
              <w:spacing w:after="0"/>
              <w:ind w:left="-24"/>
              <w:rPr>
                <w:rFonts w:cs="Times New Roman"/>
                <w:szCs w:val="22"/>
              </w:rPr>
            </w:pPr>
            <w:proofErr w:type="spellStart"/>
            <w:r w:rsidRPr="000A413B">
              <w:rPr>
                <w:rFonts w:cs="Times New Roman"/>
                <w:szCs w:val="22"/>
              </w:rPr>
              <w:t>Sahacogen</w:t>
            </w:r>
            <w:proofErr w:type="spellEnd"/>
            <w:r w:rsidRPr="000A413B">
              <w:rPr>
                <w:rFonts w:cs="Times New Roman"/>
                <w:szCs w:val="22"/>
              </w:rPr>
              <w:t xml:space="preserve"> (Chonburi) Public </w:t>
            </w:r>
          </w:p>
          <w:p w14:paraId="75612FA7" w14:textId="77777777" w:rsidR="00991D5A" w:rsidRPr="000A413B" w:rsidRDefault="00991D5A" w:rsidP="000D0C6D">
            <w:pPr>
              <w:pStyle w:val="BodyText"/>
              <w:spacing w:after="0"/>
              <w:ind w:left="-24"/>
              <w:rPr>
                <w:rFonts w:cs="Times New Roman"/>
                <w:b/>
                <w:bCs/>
                <w:spacing w:val="-6"/>
                <w:szCs w:val="22"/>
              </w:rPr>
            </w:pPr>
            <w:r w:rsidRPr="000A413B">
              <w:rPr>
                <w:rFonts w:cs="Times New Roman"/>
                <w:szCs w:val="22"/>
              </w:rPr>
              <w:t xml:space="preserve">   Company Limited</w:t>
            </w:r>
          </w:p>
        </w:tc>
        <w:tc>
          <w:tcPr>
            <w:tcW w:w="1529" w:type="dxa"/>
          </w:tcPr>
          <w:p w14:paraId="2C6DFF7F" w14:textId="77777777" w:rsidR="00991D5A" w:rsidRPr="000A413B" w:rsidRDefault="00991D5A" w:rsidP="000D0C6D">
            <w:pPr>
              <w:pStyle w:val="BodyText"/>
              <w:spacing w:after="0"/>
              <w:jc w:val="center"/>
              <w:rPr>
                <w:rFonts w:cs="Times New Roman"/>
                <w:szCs w:val="22"/>
                <w:rtl/>
                <w:cs/>
              </w:rPr>
            </w:pPr>
            <w:r w:rsidRPr="000A413B">
              <w:rPr>
                <w:rFonts w:cs="Times New Roman"/>
                <w:szCs w:val="22"/>
              </w:rPr>
              <w:t xml:space="preserve">Baht 2,100 </w:t>
            </w:r>
            <w:r w:rsidRPr="000A413B">
              <w:rPr>
                <w:rFonts w:cs="Times New Roman"/>
                <w:szCs w:val="22"/>
              </w:rPr>
              <w:br/>
              <w:t>million</w:t>
            </w:r>
          </w:p>
        </w:tc>
        <w:tc>
          <w:tcPr>
            <w:tcW w:w="1259" w:type="dxa"/>
          </w:tcPr>
          <w:p w14:paraId="12EF7F49" w14:textId="77777777" w:rsidR="00991D5A" w:rsidRPr="000A413B" w:rsidRDefault="00991D5A" w:rsidP="000D0C6D">
            <w:pPr>
              <w:pStyle w:val="BodyText"/>
              <w:tabs>
                <w:tab w:val="decimal" w:pos="882"/>
              </w:tabs>
              <w:spacing w:after="0" w:line="240" w:lineRule="auto"/>
              <w:ind w:left="-108"/>
              <w:jc w:val="right"/>
              <w:rPr>
                <w:rFonts w:cs="Times New Roman"/>
                <w:szCs w:val="22"/>
              </w:rPr>
            </w:pPr>
            <w:r w:rsidRPr="000A413B">
              <w:rPr>
                <w:rFonts w:cs="Times New Roman"/>
                <w:szCs w:val="22"/>
              </w:rPr>
              <w:t>1,</w:t>
            </w:r>
            <w:r>
              <w:rPr>
                <w:rFonts w:cs="Times New Roman"/>
                <w:szCs w:val="22"/>
              </w:rPr>
              <w:t>41</w:t>
            </w:r>
            <w:r w:rsidRPr="000A413B">
              <w:rPr>
                <w:rFonts w:cs="Times New Roman"/>
                <w:szCs w:val="22"/>
              </w:rPr>
              <w:t>5</w:t>
            </w:r>
          </w:p>
        </w:tc>
        <w:tc>
          <w:tcPr>
            <w:tcW w:w="1437" w:type="dxa"/>
          </w:tcPr>
          <w:p w14:paraId="08F2C653" w14:textId="77777777" w:rsidR="00991D5A" w:rsidRPr="000A413B" w:rsidRDefault="00991D5A" w:rsidP="000D0C6D">
            <w:pPr>
              <w:pStyle w:val="BodyText"/>
              <w:tabs>
                <w:tab w:val="left" w:pos="252"/>
              </w:tabs>
              <w:spacing w:after="0"/>
              <w:ind w:left="-16" w:right="-15"/>
              <w:rPr>
                <w:rFonts w:cs="Times New Roman"/>
                <w:szCs w:val="22"/>
              </w:rPr>
            </w:pPr>
            <w:r w:rsidRPr="000A413B">
              <w:rPr>
                <w:rFonts w:cs="Times New Roman"/>
                <w:szCs w:val="22"/>
              </w:rPr>
              <w:t>Fixed rate</w:t>
            </w:r>
          </w:p>
        </w:tc>
        <w:tc>
          <w:tcPr>
            <w:tcW w:w="270" w:type="dxa"/>
          </w:tcPr>
          <w:p w14:paraId="64AF1778" w14:textId="77777777" w:rsidR="00991D5A" w:rsidRPr="000A413B" w:rsidRDefault="00991D5A" w:rsidP="000D0C6D">
            <w:pPr>
              <w:pStyle w:val="BodyText"/>
              <w:spacing w:after="0"/>
              <w:rPr>
                <w:rFonts w:cs="Times New Roman"/>
                <w:szCs w:val="22"/>
              </w:rPr>
            </w:pPr>
          </w:p>
        </w:tc>
        <w:tc>
          <w:tcPr>
            <w:tcW w:w="1694" w:type="dxa"/>
          </w:tcPr>
          <w:p w14:paraId="2C245513" w14:textId="77777777" w:rsidR="00991D5A" w:rsidRPr="000A413B" w:rsidRDefault="00991D5A" w:rsidP="000D0C6D">
            <w:pPr>
              <w:pStyle w:val="BodyText"/>
              <w:spacing w:after="0"/>
              <w:ind w:left="-23" w:right="-15"/>
              <w:rPr>
                <w:rFonts w:cs="Times New Roman"/>
                <w:szCs w:val="22"/>
              </w:rPr>
            </w:pPr>
            <w:r w:rsidRPr="000A413B">
              <w:rPr>
                <w:rFonts w:cs="Times New Roman"/>
                <w:szCs w:val="22"/>
                <w:lang w:val="en-GB"/>
              </w:rPr>
              <w:t>At call</w:t>
            </w:r>
          </w:p>
        </w:tc>
      </w:tr>
      <w:tr w:rsidR="00991D5A" w:rsidRPr="00B477BC" w14:paraId="0AB4D560" w14:textId="77777777" w:rsidTr="000D0C6D">
        <w:tc>
          <w:tcPr>
            <w:tcW w:w="3152" w:type="dxa"/>
            <w:hideMark/>
          </w:tcPr>
          <w:p w14:paraId="2851CB90" w14:textId="77777777" w:rsidR="00991D5A" w:rsidRPr="000A413B" w:rsidRDefault="00991D5A" w:rsidP="000D0C6D">
            <w:pPr>
              <w:pStyle w:val="BodyText"/>
              <w:spacing w:after="0"/>
              <w:ind w:left="-24"/>
              <w:rPr>
                <w:rFonts w:cs="Times New Roman"/>
                <w:szCs w:val="22"/>
              </w:rPr>
            </w:pPr>
            <w:proofErr w:type="spellStart"/>
            <w:r w:rsidRPr="000A413B">
              <w:rPr>
                <w:rFonts w:cs="Times New Roman"/>
                <w:szCs w:val="22"/>
              </w:rPr>
              <w:t>Sahacogen</w:t>
            </w:r>
            <w:proofErr w:type="spellEnd"/>
            <w:r w:rsidRPr="000A413B">
              <w:rPr>
                <w:rFonts w:cs="Times New Roman"/>
                <w:szCs w:val="22"/>
              </w:rPr>
              <w:t xml:space="preserve"> Green </w:t>
            </w:r>
            <w:r w:rsidRPr="000A413B">
              <w:rPr>
                <w:rFonts w:cs="Times New Roman"/>
                <w:szCs w:val="22"/>
              </w:rPr>
              <w:br/>
              <w:t xml:space="preserve">   Company Limited</w:t>
            </w:r>
          </w:p>
        </w:tc>
        <w:tc>
          <w:tcPr>
            <w:tcW w:w="1529" w:type="dxa"/>
            <w:hideMark/>
          </w:tcPr>
          <w:p w14:paraId="64FB18EB" w14:textId="40AE75CE" w:rsidR="00991D5A" w:rsidRPr="000A413B" w:rsidRDefault="00991D5A" w:rsidP="000D0C6D">
            <w:pPr>
              <w:pStyle w:val="BodyText"/>
              <w:spacing w:after="0"/>
              <w:jc w:val="center"/>
              <w:rPr>
                <w:rFonts w:cs="Times New Roman"/>
                <w:szCs w:val="22"/>
              </w:rPr>
            </w:pPr>
            <w:r w:rsidRPr="000A413B">
              <w:rPr>
                <w:rFonts w:cs="Times New Roman"/>
                <w:szCs w:val="22"/>
              </w:rPr>
              <w:t>Baht 1</w:t>
            </w:r>
            <w:r w:rsidR="00257DF2">
              <w:rPr>
                <w:rFonts w:cs="Times New Roman"/>
                <w:szCs w:val="22"/>
              </w:rPr>
              <w:t>1</w:t>
            </w:r>
            <w:r>
              <w:rPr>
                <w:rFonts w:cs="Times New Roman"/>
                <w:szCs w:val="22"/>
              </w:rPr>
              <w:t>5</w:t>
            </w:r>
            <w:r w:rsidRPr="000A413B">
              <w:rPr>
                <w:rFonts w:cs="Times New Roman"/>
                <w:szCs w:val="22"/>
              </w:rPr>
              <w:t xml:space="preserve"> </w:t>
            </w:r>
            <w:r w:rsidRPr="000A413B">
              <w:rPr>
                <w:rFonts w:cs="Times New Roman"/>
                <w:szCs w:val="22"/>
              </w:rPr>
              <w:br/>
              <w:t>million</w:t>
            </w:r>
          </w:p>
        </w:tc>
        <w:tc>
          <w:tcPr>
            <w:tcW w:w="1259" w:type="dxa"/>
          </w:tcPr>
          <w:p w14:paraId="0FF7E5C3" w14:textId="77777777" w:rsidR="00991D5A" w:rsidRPr="000A413B" w:rsidRDefault="00991D5A" w:rsidP="000D0C6D">
            <w:pPr>
              <w:pStyle w:val="BodyText"/>
              <w:tabs>
                <w:tab w:val="decimal" w:pos="876"/>
              </w:tabs>
              <w:spacing w:after="0" w:line="240" w:lineRule="auto"/>
              <w:ind w:left="-108"/>
              <w:jc w:val="right"/>
              <w:rPr>
                <w:rFonts w:cs="Times New Roman"/>
                <w:szCs w:val="22"/>
              </w:rPr>
            </w:pPr>
            <w:r>
              <w:rPr>
                <w:rFonts w:cs="Times New Roman"/>
                <w:szCs w:val="22"/>
              </w:rPr>
              <w:t>3</w:t>
            </w:r>
            <w:r w:rsidRPr="000A413B">
              <w:rPr>
                <w:rFonts w:cs="Times New Roman"/>
                <w:szCs w:val="22"/>
              </w:rPr>
              <w:t>5</w:t>
            </w:r>
          </w:p>
        </w:tc>
        <w:tc>
          <w:tcPr>
            <w:tcW w:w="1437" w:type="dxa"/>
            <w:hideMark/>
          </w:tcPr>
          <w:p w14:paraId="34361D04" w14:textId="77777777" w:rsidR="00991D5A" w:rsidRPr="000A413B" w:rsidRDefault="00991D5A" w:rsidP="000D0C6D">
            <w:pPr>
              <w:pStyle w:val="BodyText"/>
              <w:tabs>
                <w:tab w:val="left" w:pos="252"/>
              </w:tabs>
              <w:spacing w:after="0"/>
              <w:ind w:left="-16" w:right="-15"/>
              <w:rPr>
                <w:rFonts w:cs="Times New Roman"/>
                <w:szCs w:val="22"/>
              </w:rPr>
            </w:pPr>
            <w:r w:rsidRPr="000A413B">
              <w:rPr>
                <w:rFonts w:cs="Times New Roman"/>
                <w:szCs w:val="22"/>
              </w:rPr>
              <w:t>Fixed rate</w:t>
            </w:r>
          </w:p>
        </w:tc>
        <w:tc>
          <w:tcPr>
            <w:tcW w:w="270" w:type="dxa"/>
          </w:tcPr>
          <w:p w14:paraId="1B03FE9E" w14:textId="77777777" w:rsidR="00991D5A" w:rsidRPr="000A413B" w:rsidRDefault="00991D5A" w:rsidP="000D0C6D">
            <w:pPr>
              <w:pStyle w:val="BodyText"/>
              <w:spacing w:after="0"/>
              <w:jc w:val="thaiDistribute"/>
              <w:rPr>
                <w:rFonts w:cs="Times New Roman"/>
                <w:szCs w:val="22"/>
              </w:rPr>
            </w:pPr>
          </w:p>
        </w:tc>
        <w:tc>
          <w:tcPr>
            <w:tcW w:w="1694" w:type="dxa"/>
            <w:hideMark/>
          </w:tcPr>
          <w:p w14:paraId="034BB6EA" w14:textId="77777777" w:rsidR="00991D5A" w:rsidRPr="000A413B" w:rsidRDefault="00991D5A" w:rsidP="000D0C6D">
            <w:pPr>
              <w:pStyle w:val="BodyText"/>
              <w:spacing w:after="0"/>
              <w:ind w:left="-23" w:right="-15"/>
              <w:rPr>
                <w:rFonts w:cs="Times New Roman"/>
                <w:spacing w:val="-2"/>
                <w:szCs w:val="22"/>
              </w:rPr>
            </w:pPr>
            <w:r w:rsidRPr="000A413B">
              <w:rPr>
                <w:rFonts w:cs="Times New Roman"/>
                <w:szCs w:val="22"/>
                <w:lang w:val="en-GB"/>
              </w:rPr>
              <w:t>At call</w:t>
            </w:r>
          </w:p>
        </w:tc>
      </w:tr>
      <w:tr w:rsidR="00991D5A" w:rsidRPr="00B477BC" w14:paraId="0E670FE2" w14:textId="77777777" w:rsidTr="000D0C6D">
        <w:tc>
          <w:tcPr>
            <w:tcW w:w="3152" w:type="dxa"/>
            <w:hideMark/>
          </w:tcPr>
          <w:p w14:paraId="566A775A" w14:textId="77777777" w:rsidR="00991D5A" w:rsidRPr="000A413B" w:rsidRDefault="00991D5A" w:rsidP="000D0C6D">
            <w:pPr>
              <w:pStyle w:val="BodyText"/>
              <w:spacing w:after="0"/>
              <w:ind w:left="-14" w:right="161"/>
              <w:rPr>
                <w:rFonts w:cs="Times New Roman"/>
                <w:szCs w:val="22"/>
              </w:rPr>
            </w:pPr>
            <w:proofErr w:type="spellStart"/>
            <w:r w:rsidRPr="000A413B">
              <w:rPr>
                <w:rFonts w:cs="Times New Roman"/>
                <w:szCs w:val="22"/>
              </w:rPr>
              <w:t>Sahagreen</w:t>
            </w:r>
            <w:proofErr w:type="spellEnd"/>
            <w:r w:rsidRPr="000A413B">
              <w:rPr>
                <w:rFonts w:cs="Times New Roman"/>
                <w:szCs w:val="22"/>
              </w:rPr>
              <w:t xml:space="preserve"> Forest</w:t>
            </w:r>
          </w:p>
          <w:p w14:paraId="4D71A05C" w14:textId="77777777" w:rsidR="00991D5A" w:rsidRPr="000A413B" w:rsidRDefault="00991D5A" w:rsidP="000D0C6D">
            <w:pPr>
              <w:pStyle w:val="BodyText"/>
              <w:spacing w:after="0"/>
              <w:ind w:left="-14" w:firstLine="14"/>
              <w:rPr>
                <w:rFonts w:cs="Times New Roman"/>
                <w:szCs w:val="22"/>
              </w:rPr>
            </w:pPr>
            <w:r w:rsidRPr="000A413B">
              <w:rPr>
                <w:rFonts w:cs="Times New Roman"/>
                <w:szCs w:val="22"/>
              </w:rPr>
              <w:t xml:space="preserve">   Company Limited</w:t>
            </w:r>
          </w:p>
        </w:tc>
        <w:tc>
          <w:tcPr>
            <w:tcW w:w="1529" w:type="dxa"/>
            <w:hideMark/>
          </w:tcPr>
          <w:p w14:paraId="1B21D0D3" w14:textId="57DBB1B5" w:rsidR="00991D5A" w:rsidRPr="000A413B" w:rsidRDefault="00991D5A" w:rsidP="000D0C6D">
            <w:pPr>
              <w:pStyle w:val="BodyText"/>
              <w:spacing w:after="0"/>
              <w:jc w:val="center"/>
              <w:rPr>
                <w:rFonts w:cs="Times New Roman"/>
                <w:szCs w:val="22"/>
              </w:rPr>
            </w:pPr>
            <w:r w:rsidRPr="000A413B">
              <w:rPr>
                <w:rFonts w:cs="Times New Roman"/>
                <w:szCs w:val="22"/>
              </w:rPr>
              <w:t>Baht 1</w:t>
            </w:r>
            <w:r w:rsidR="00257DF2">
              <w:rPr>
                <w:rFonts w:cs="Times New Roman"/>
                <w:szCs w:val="22"/>
              </w:rPr>
              <w:t>5</w:t>
            </w:r>
            <w:r w:rsidRPr="000A413B">
              <w:rPr>
                <w:rFonts w:cs="Times New Roman"/>
                <w:szCs w:val="22"/>
              </w:rPr>
              <w:t xml:space="preserve">0 </w:t>
            </w:r>
            <w:r w:rsidRPr="000A413B">
              <w:rPr>
                <w:rFonts w:cs="Times New Roman"/>
                <w:szCs w:val="22"/>
              </w:rPr>
              <w:br/>
              <w:t>million</w:t>
            </w:r>
          </w:p>
        </w:tc>
        <w:tc>
          <w:tcPr>
            <w:tcW w:w="1259" w:type="dxa"/>
          </w:tcPr>
          <w:p w14:paraId="7B54FB9A" w14:textId="77777777" w:rsidR="00991D5A" w:rsidRPr="000A413B" w:rsidRDefault="00991D5A" w:rsidP="000D0C6D">
            <w:pPr>
              <w:pStyle w:val="BodyText"/>
              <w:tabs>
                <w:tab w:val="decimal" w:pos="876"/>
              </w:tabs>
              <w:spacing w:after="0" w:line="240" w:lineRule="auto"/>
              <w:ind w:left="-108"/>
              <w:jc w:val="right"/>
              <w:rPr>
                <w:rFonts w:cs="Times New Roman"/>
                <w:szCs w:val="22"/>
              </w:rPr>
            </w:pPr>
            <w:r w:rsidRPr="000A413B">
              <w:rPr>
                <w:rFonts w:cs="Times New Roman"/>
                <w:szCs w:val="22"/>
              </w:rPr>
              <w:t>1</w:t>
            </w:r>
            <w:r>
              <w:rPr>
                <w:rFonts w:cs="Times New Roman"/>
                <w:szCs w:val="22"/>
              </w:rPr>
              <w:t>07</w:t>
            </w:r>
          </w:p>
        </w:tc>
        <w:tc>
          <w:tcPr>
            <w:tcW w:w="1437" w:type="dxa"/>
            <w:hideMark/>
          </w:tcPr>
          <w:p w14:paraId="064531B1" w14:textId="77777777" w:rsidR="00991D5A" w:rsidRPr="000A413B" w:rsidRDefault="00991D5A" w:rsidP="000D0C6D">
            <w:pPr>
              <w:pStyle w:val="BodyText"/>
              <w:tabs>
                <w:tab w:val="left" w:pos="252"/>
              </w:tabs>
              <w:spacing w:after="0"/>
              <w:ind w:left="-16" w:right="-15"/>
              <w:rPr>
                <w:rFonts w:cs="Times New Roman"/>
                <w:szCs w:val="22"/>
              </w:rPr>
            </w:pPr>
            <w:r w:rsidRPr="000A413B">
              <w:rPr>
                <w:rFonts w:cs="Times New Roman"/>
                <w:szCs w:val="22"/>
              </w:rPr>
              <w:t>Fixed rate</w:t>
            </w:r>
          </w:p>
        </w:tc>
        <w:tc>
          <w:tcPr>
            <w:tcW w:w="270" w:type="dxa"/>
          </w:tcPr>
          <w:p w14:paraId="279018C3" w14:textId="77777777" w:rsidR="00991D5A" w:rsidRPr="000A413B" w:rsidRDefault="00991D5A" w:rsidP="000D0C6D">
            <w:pPr>
              <w:pStyle w:val="BodyText"/>
              <w:spacing w:after="0"/>
              <w:jc w:val="thaiDistribute"/>
              <w:rPr>
                <w:rFonts w:cs="Times New Roman"/>
                <w:szCs w:val="22"/>
              </w:rPr>
            </w:pPr>
          </w:p>
        </w:tc>
        <w:tc>
          <w:tcPr>
            <w:tcW w:w="1694" w:type="dxa"/>
            <w:hideMark/>
          </w:tcPr>
          <w:p w14:paraId="5E12B2ED" w14:textId="77777777" w:rsidR="00991D5A" w:rsidRPr="000A413B" w:rsidRDefault="00991D5A" w:rsidP="000D0C6D">
            <w:pPr>
              <w:pStyle w:val="BodyText"/>
              <w:spacing w:after="0"/>
              <w:ind w:left="-23" w:right="-15"/>
              <w:rPr>
                <w:rFonts w:cs="Times New Roman"/>
                <w:szCs w:val="22"/>
              </w:rPr>
            </w:pPr>
            <w:r w:rsidRPr="000A413B">
              <w:rPr>
                <w:rFonts w:cs="Times New Roman"/>
                <w:szCs w:val="22"/>
                <w:lang w:val="en-GB"/>
              </w:rPr>
              <w:t>At call</w:t>
            </w:r>
          </w:p>
        </w:tc>
      </w:tr>
      <w:tr w:rsidR="00991D5A" w:rsidRPr="00B477BC" w14:paraId="56ED1E59" w14:textId="77777777" w:rsidTr="000D0C6D">
        <w:trPr>
          <w:trHeight w:val="272"/>
        </w:trPr>
        <w:tc>
          <w:tcPr>
            <w:tcW w:w="3152" w:type="dxa"/>
          </w:tcPr>
          <w:p w14:paraId="22D90627" w14:textId="77777777" w:rsidR="00991D5A" w:rsidRPr="000A413B" w:rsidRDefault="00991D5A" w:rsidP="000D0C6D">
            <w:pPr>
              <w:pStyle w:val="BodyText"/>
              <w:spacing w:after="0"/>
              <w:ind w:firstLine="115"/>
              <w:jc w:val="thaiDistribute"/>
              <w:rPr>
                <w:rFonts w:cs="Times New Roman"/>
                <w:b/>
                <w:bCs/>
                <w:szCs w:val="22"/>
              </w:rPr>
            </w:pPr>
            <w:r w:rsidRPr="000A413B">
              <w:rPr>
                <w:rFonts w:cs="Times New Roman"/>
                <w:b/>
                <w:bCs/>
                <w:szCs w:val="22"/>
              </w:rPr>
              <w:t>Total</w:t>
            </w:r>
          </w:p>
        </w:tc>
        <w:tc>
          <w:tcPr>
            <w:tcW w:w="1529" w:type="dxa"/>
          </w:tcPr>
          <w:p w14:paraId="7ACDD0B8" w14:textId="77777777" w:rsidR="00991D5A" w:rsidRPr="000A413B" w:rsidRDefault="00991D5A" w:rsidP="000D0C6D">
            <w:pPr>
              <w:pStyle w:val="BodyText"/>
              <w:spacing w:after="0"/>
              <w:ind w:firstLine="115"/>
              <w:jc w:val="thaiDistribute"/>
              <w:rPr>
                <w:rFonts w:cs="Times New Roman"/>
                <w:szCs w:val="22"/>
              </w:rPr>
            </w:pPr>
          </w:p>
        </w:tc>
        <w:tc>
          <w:tcPr>
            <w:tcW w:w="1259" w:type="dxa"/>
            <w:tcBorders>
              <w:top w:val="single" w:sz="4" w:space="0" w:color="auto"/>
              <w:bottom w:val="double" w:sz="4" w:space="0" w:color="auto"/>
            </w:tcBorders>
          </w:tcPr>
          <w:p w14:paraId="44CD18C8" w14:textId="77777777" w:rsidR="00991D5A" w:rsidRPr="000A413B" w:rsidRDefault="00991D5A" w:rsidP="000D0C6D">
            <w:pPr>
              <w:pStyle w:val="BodyText"/>
              <w:tabs>
                <w:tab w:val="left" w:pos="-375"/>
                <w:tab w:val="left" w:pos="-285"/>
                <w:tab w:val="left" w:pos="1335"/>
              </w:tabs>
              <w:spacing w:after="0"/>
              <w:ind w:hanging="260"/>
              <w:jc w:val="right"/>
              <w:rPr>
                <w:rFonts w:cs="Times New Roman"/>
                <w:b/>
                <w:bCs/>
                <w:szCs w:val="22"/>
              </w:rPr>
            </w:pPr>
            <w:r w:rsidRPr="000A413B">
              <w:rPr>
                <w:rFonts w:cs="Times New Roman"/>
                <w:b/>
                <w:bCs/>
                <w:szCs w:val="22"/>
              </w:rPr>
              <w:t>1,</w:t>
            </w:r>
            <w:r>
              <w:rPr>
                <w:rFonts w:cs="Times New Roman"/>
                <w:b/>
                <w:bCs/>
                <w:szCs w:val="22"/>
              </w:rPr>
              <w:t>557</w:t>
            </w:r>
          </w:p>
        </w:tc>
        <w:tc>
          <w:tcPr>
            <w:tcW w:w="1437" w:type="dxa"/>
          </w:tcPr>
          <w:p w14:paraId="0B3C86E7" w14:textId="77777777" w:rsidR="00991D5A" w:rsidRPr="000A413B" w:rsidRDefault="00991D5A" w:rsidP="000D0C6D">
            <w:pPr>
              <w:pStyle w:val="BodyText"/>
              <w:spacing w:after="0"/>
              <w:ind w:firstLine="115"/>
              <w:jc w:val="thaiDistribute"/>
              <w:rPr>
                <w:rFonts w:cs="Times New Roman"/>
                <w:szCs w:val="22"/>
              </w:rPr>
            </w:pPr>
          </w:p>
        </w:tc>
        <w:tc>
          <w:tcPr>
            <w:tcW w:w="270" w:type="dxa"/>
          </w:tcPr>
          <w:p w14:paraId="2C100205" w14:textId="77777777" w:rsidR="00991D5A" w:rsidRPr="000A413B" w:rsidRDefault="00991D5A" w:rsidP="000D0C6D">
            <w:pPr>
              <w:pStyle w:val="BodyText"/>
              <w:spacing w:after="0"/>
              <w:ind w:firstLine="115"/>
              <w:jc w:val="thaiDistribute"/>
              <w:rPr>
                <w:rFonts w:cs="Times New Roman"/>
                <w:szCs w:val="22"/>
              </w:rPr>
            </w:pPr>
          </w:p>
        </w:tc>
        <w:tc>
          <w:tcPr>
            <w:tcW w:w="1694" w:type="dxa"/>
          </w:tcPr>
          <w:p w14:paraId="7D2A32D5" w14:textId="77777777" w:rsidR="00991D5A" w:rsidRPr="000A413B" w:rsidRDefault="00991D5A" w:rsidP="000D0C6D">
            <w:pPr>
              <w:pStyle w:val="BodyText"/>
              <w:spacing w:after="0"/>
              <w:ind w:firstLine="115"/>
              <w:jc w:val="thaiDistribute"/>
              <w:rPr>
                <w:rFonts w:cs="Times New Roman"/>
                <w:szCs w:val="22"/>
              </w:rPr>
            </w:pPr>
          </w:p>
        </w:tc>
      </w:tr>
      <w:tr w:rsidR="00991D5A" w:rsidRPr="00B477BC" w14:paraId="1AB8D581" w14:textId="77777777" w:rsidTr="000D0C6D">
        <w:tc>
          <w:tcPr>
            <w:tcW w:w="3152" w:type="dxa"/>
          </w:tcPr>
          <w:p w14:paraId="61B217AB" w14:textId="77777777" w:rsidR="00991D5A" w:rsidRPr="00B477BC" w:rsidRDefault="00991D5A" w:rsidP="000D0C6D">
            <w:pPr>
              <w:pStyle w:val="BodyText"/>
              <w:spacing w:after="0"/>
              <w:ind w:hanging="17"/>
              <w:jc w:val="thaiDistribute"/>
              <w:rPr>
                <w:rFonts w:cs="Times New Roman"/>
                <w:b/>
                <w:bCs/>
                <w:i/>
                <w:iCs/>
                <w:szCs w:val="22"/>
                <w:highlight w:val="cyan"/>
              </w:rPr>
            </w:pPr>
          </w:p>
        </w:tc>
        <w:tc>
          <w:tcPr>
            <w:tcW w:w="1529" w:type="dxa"/>
          </w:tcPr>
          <w:p w14:paraId="0842E513" w14:textId="77777777" w:rsidR="00991D5A" w:rsidRPr="00B477BC" w:rsidRDefault="00991D5A" w:rsidP="000D0C6D">
            <w:pPr>
              <w:pStyle w:val="BodyText"/>
              <w:spacing w:after="0"/>
              <w:jc w:val="center"/>
              <w:rPr>
                <w:rFonts w:cs="Times New Roman"/>
                <w:szCs w:val="22"/>
                <w:highlight w:val="cyan"/>
              </w:rPr>
            </w:pPr>
          </w:p>
        </w:tc>
        <w:tc>
          <w:tcPr>
            <w:tcW w:w="1259" w:type="dxa"/>
            <w:tcBorders>
              <w:top w:val="double" w:sz="4" w:space="0" w:color="auto"/>
            </w:tcBorders>
          </w:tcPr>
          <w:p w14:paraId="095AB73D" w14:textId="77777777" w:rsidR="00991D5A" w:rsidRPr="00B477BC" w:rsidRDefault="00991D5A" w:rsidP="000D0C6D">
            <w:pPr>
              <w:pStyle w:val="BodyText"/>
              <w:tabs>
                <w:tab w:val="decimal" w:pos="882"/>
              </w:tabs>
              <w:spacing w:after="0" w:line="240" w:lineRule="auto"/>
              <w:ind w:left="-108" w:right="-110"/>
              <w:rPr>
                <w:rFonts w:cs="Times New Roman"/>
                <w:szCs w:val="22"/>
                <w:highlight w:val="cyan"/>
              </w:rPr>
            </w:pPr>
          </w:p>
        </w:tc>
        <w:tc>
          <w:tcPr>
            <w:tcW w:w="1437" w:type="dxa"/>
          </w:tcPr>
          <w:p w14:paraId="78344E83" w14:textId="77777777" w:rsidR="00991D5A" w:rsidRPr="00B477BC" w:rsidRDefault="00991D5A" w:rsidP="000D0C6D">
            <w:pPr>
              <w:pStyle w:val="BodyText"/>
              <w:tabs>
                <w:tab w:val="left" w:pos="252"/>
              </w:tabs>
              <w:spacing w:after="0"/>
              <w:ind w:left="-16" w:right="-15"/>
              <w:rPr>
                <w:rFonts w:cs="Times New Roman"/>
                <w:szCs w:val="22"/>
                <w:highlight w:val="cyan"/>
              </w:rPr>
            </w:pPr>
          </w:p>
        </w:tc>
        <w:tc>
          <w:tcPr>
            <w:tcW w:w="270" w:type="dxa"/>
          </w:tcPr>
          <w:p w14:paraId="09B4F001" w14:textId="77777777" w:rsidR="00991D5A" w:rsidRPr="00B477BC" w:rsidRDefault="00991D5A" w:rsidP="000D0C6D">
            <w:pPr>
              <w:pStyle w:val="BodyText"/>
              <w:spacing w:after="0"/>
              <w:jc w:val="thaiDistribute"/>
              <w:rPr>
                <w:rFonts w:cs="Times New Roman"/>
                <w:szCs w:val="22"/>
                <w:highlight w:val="cyan"/>
              </w:rPr>
            </w:pPr>
          </w:p>
        </w:tc>
        <w:tc>
          <w:tcPr>
            <w:tcW w:w="1694" w:type="dxa"/>
          </w:tcPr>
          <w:p w14:paraId="7D6805F0" w14:textId="77777777" w:rsidR="00991D5A" w:rsidRPr="00B477BC" w:rsidRDefault="00991D5A" w:rsidP="000D0C6D">
            <w:pPr>
              <w:pStyle w:val="BodyText"/>
              <w:spacing w:after="0"/>
              <w:ind w:left="-23" w:right="-15"/>
              <w:rPr>
                <w:rFonts w:cs="Times New Roman"/>
                <w:szCs w:val="22"/>
                <w:highlight w:val="cyan"/>
              </w:rPr>
            </w:pPr>
          </w:p>
        </w:tc>
      </w:tr>
      <w:tr w:rsidR="00991D5A" w:rsidRPr="00B477BC" w14:paraId="0CD30F69" w14:textId="77777777" w:rsidTr="000D0C6D">
        <w:tc>
          <w:tcPr>
            <w:tcW w:w="3152" w:type="dxa"/>
          </w:tcPr>
          <w:p w14:paraId="3FE37F85" w14:textId="77777777" w:rsidR="00991D5A" w:rsidRPr="00E75A19" w:rsidRDefault="00991D5A" w:rsidP="000D0C6D">
            <w:pPr>
              <w:pStyle w:val="BodyText"/>
              <w:spacing w:after="0"/>
              <w:ind w:hanging="17"/>
              <w:jc w:val="thaiDistribute"/>
              <w:rPr>
                <w:rFonts w:cs="Times New Roman"/>
                <w:b/>
                <w:bCs/>
                <w:i/>
                <w:iCs/>
                <w:szCs w:val="22"/>
              </w:rPr>
            </w:pPr>
            <w:r w:rsidRPr="00E75A19">
              <w:rPr>
                <w:rFonts w:cs="Times New Roman"/>
                <w:b/>
                <w:bCs/>
                <w:spacing w:val="-6"/>
                <w:szCs w:val="22"/>
              </w:rPr>
              <w:t>Loans from related party</w:t>
            </w:r>
          </w:p>
        </w:tc>
        <w:tc>
          <w:tcPr>
            <w:tcW w:w="1529" w:type="dxa"/>
          </w:tcPr>
          <w:p w14:paraId="159FDA00" w14:textId="77777777" w:rsidR="00991D5A" w:rsidRPr="00E75A19" w:rsidRDefault="00991D5A" w:rsidP="000D0C6D">
            <w:pPr>
              <w:pStyle w:val="BodyText"/>
              <w:spacing w:after="0"/>
              <w:jc w:val="center"/>
              <w:rPr>
                <w:rFonts w:cs="Times New Roman"/>
                <w:szCs w:val="22"/>
              </w:rPr>
            </w:pPr>
          </w:p>
        </w:tc>
        <w:tc>
          <w:tcPr>
            <w:tcW w:w="1259" w:type="dxa"/>
          </w:tcPr>
          <w:p w14:paraId="307AECD2" w14:textId="77777777" w:rsidR="00991D5A" w:rsidRPr="00E75A19" w:rsidRDefault="00991D5A" w:rsidP="000D0C6D">
            <w:pPr>
              <w:pStyle w:val="BodyText"/>
              <w:tabs>
                <w:tab w:val="decimal" w:pos="882"/>
              </w:tabs>
              <w:spacing w:after="0" w:line="240" w:lineRule="auto"/>
              <w:ind w:left="-108" w:right="-110"/>
              <w:rPr>
                <w:rFonts w:cs="Times New Roman"/>
                <w:szCs w:val="22"/>
              </w:rPr>
            </w:pPr>
          </w:p>
        </w:tc>
        <w:tc>
          <w:tcPr>
            <w:tcW w:w="1437" w:type="dxa"/>
          </w:tcPr>
          <w:p w14:paraId="76DBFE51" w14:textId="77777777" w:rsidR="00991D5A" w:rsidRPr="00E75A19" w:rsidRDefault="00991D5A" w:rsidP="000D0C6D">
            <w:pPr>
              <w:pStyle w:val="BodyText"/>
              <w:tabs>
                <w:tab w:val="left" w:pos="252"/>
              </w:tabs>
              <w:spacing w:after="0"/>
              <w:ind w:left="-16" w:right="-15"/>
              <w:rPr>
                <w:rFonts w:cs="Times New Roman"/>
                <w:szCs w:val="22"/>
              </w:rPr>
            </w:pPr>
          </w:p>
        </w:tc>
        <w:tc>
          <w:tcPr>
            <w:tcW w:w="270" w:type="dxa"/>
          </w:tcPr>
          <w:p w14:paraId="70B854F2" w14:textId="77777777" w:rsidR="00991D5A" w:rsidRPr="00E75A19" w:rsidRDefault="00991D5A" w:rsidP="000D0C6D">
            <w:pPr>
              <w:pStyle w:val="BodyText"/>
              <w:spacing w:after="0"/>
              <w:jc w:val="thaiDistribute"/>
              <w:rPr>
                <w:rFonts w:cs="Times New Roman"/>
                <w:szCs w:val="22"/>
              </w:rPr>
            </w:pPr>
          </w:p>
        </w:tc>
        <w:tc>
          <w:tcPr>
            <w:tcW w:w="1694" w:type="dxa"/>
          </w:tcPr>
          <w:p w14:paraId="6A9FBAED" w14:textId="77777777" w:rsidR="00991D5A" w:rsidRPr="00E75A19" w:rsidRDefault="00991D5A" w:rsidP="000D0C6D">
            <w:pPr>
              <w:pStyle w:val="BodyText"/>
              <w:spacing w:after="0"/>
              <w:ind w:left="-23" w:right="-15"/>
              <w:rPr>
                <w:rFonts w:cs="Times New Roman"/>
                <w:szCs w:val="22"/>
              </w:rPr>
            </w:pPr>
          </w:p>
        </w:tc>
      </w:tr>
      <w:tr w:rsidR="00991D5A" w:rsidRPr="00B477BC" w14:paraId="6C020D51" w14:textId="77777777" w:rsidTr="000D0C6D">
        <w:tc>
          <w:tcPr>
            <w:tcW w:w="3152" w:type="dxa"/>
          </w:tcPr>
          <w:p w14:paraId="1802E58C"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RATCH Group Public</w:t>
            </w:r>
          </w:p>
          <w:p w14:paraId="422CDA64" w14:textId="77777777" w:rsidR="00991D5A" w:rsidRPr="00E75A19" w:rsidRDefault="00991D5A" w:rsidP="000D0C6D">
            <w:pPr>
              <w:pStyle w:val="BodyText"/>
              <w:spacing w:after="0"/>
              <w:ind w:hanging="17"/>
              <w:jc w:val="thaiDistribute"/>
              <w:rPr>
                <w:rFonts w:cs="Times New Roman"/>
                <w:b/>
                <w:bCs/>
                <w:i/>
                <w:iCs/>
                <w:szCs w:val="22"/>
              </w:rPr>
            </w:pPr>
            <w:r w:rsidRPr="00E75A19">
              <w:rPr>
                <w:rFonts w:cs="Times New Roman"/>
                <w:szCs w:val="22"/>
              </w:rPr>
              <w:t xml:space="preserve">   Company Limited</w:t>
            </w:r>
          </w:p>
        </w:tc>
        <w:tc>
          <w:tcPr>
            <w:tcW w:w="1529" w:type="dxa"/>
          </w:tcPr>
          <w:p w14:paraId="4DC30073" w14:textId="77777777" w:rsidR="00991D5A" w:rsidRPr="00E75A19" w:rsidRDefault="00991D5A" w:rsidP="000D0C6D">
            <w:pPr>
              <w:pStyle w:val="BodyText"/>
              <w:spacing w:after="0"/>
              <w:jc w:val="center"/>
              <w:rPr>
                <w:rFonts w:cs="Times New Roman"/>
                <w:szCs w:val="22"/>
              </w:rPr>
            </w:pPr>
            <w:r w:rsidRPr="00E75A19">
              <w:rPr>
                <w:rFonts w:cs="Times New Roman"/>
                <w:szCs w:val="22"/>
              </w:rPr>
              <w:t>Baht 403 million</w:t>
            </w:r>
          </w:p>
        </w:tc>
        <w:tc>
          <w:tcPr>
            <w:tcW w:w="1259" w:type="dxa"/>
          </w:tcPr>
          <w:p w14:paraId="4CF5189D" w14:textId="77777777" w:rsidR="00991D5A" w:rsidRPr="00E75A19" w:rsidRDefault="00991D5A" w:rsidP="000D0C6D">
            <w:pPr>
              <w:pStyle w:val="BodyText"/>
              <w:tabs>
                <w:tab w:val="decimal" w:pos="1039"/>
              </w:tabs>
              <w:spacing w:after="0" w:line="240" w:lineRule="auto"/>
              <w:ind w:left="-108" w:right="-110"/>
              <w:rPr>
                <w:rFonts w:cs="Times New Roman"/>
                <w:szCs w:val="22"/>
              </w:rPr>
            </w:pPr>
            <w:r w:rsidRPr="00E75A19">
              <w:rPr>
                <w:rFonts w:cs="Times New Roman"/>
                <w:szCs w:val="22"/>
              </w:rPr>
              <w:t>388</w:t>
            </w:r>
          </w:p>
        </w:tc>
        <w:tc>
          <w:tcPr>
            <w:tcW w:w="1437" w:type="dxa"/>
          </w:tcPr>
          <w:p w14:paraId="71BE1AE5"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zCs w:val="22"/>
              </w:rPr>
              <w:t xml:space="preserve">Fixed rate </w:t>
            </w:r>
          </w:p>
        </w:tc>
        <w:tc>
          <w:tcPr>
            <w:tcW w:w="270" w:type="dxa"/>
          </w:tcPr>
          <w:p w14:paraId="251AB78F" w14:textId="77777777" w:rsidR="00991D5A" w:rsidRPr="00E75A19" w:rsidRDefault="00991D5A" w:rsidP="000D0C6D">
            <w:pPr>
              <w:pStyle w:val="BodyText"/>
              <w:spacing w:after="0"/>
              <w:jc w:val="thaiDistribute"/>
              <w:rPr>
                <w:rFonts w:cs="Times New Roman"/>
                <w:szCs w:val="22"/>
              </w:rPr>
            </w:pPr>
          </w:p>
        </w:tc>
        <w:tc>
          <w:tcPr>
            <w:tcW w:w="1694" w:type="dxa"/>
          </w:tcPr>
          <w:p w14:paraId="0D009FE0" w14:textId="77777777" w:rsidR="00991D5A" w:rsidRPr="00E75A19" w:rsidRDefault="00991D5A" w:rsidP="000D0C6D">
            <w:pPr>
              <w:pStyle w:val="BodyText"/>
              <w:spacing w:after="0"/>
              <w:ind w:left="-23" w:right="-15"/>
              <w:rPr>
                <w:rFonts w:cs="Times New Roman"/>
                <w:szCs w:val="22"/>
              </w:rPr>
            </w:pPr>
            <w:r w:rsidRPr="00E75A19">
              <w:rPr>
                <w:rFonts w:cs="Times New Roman"/>
                <w:spacing w:val="-4"/>
                <w:szCs w:val="22"/>
              </w:rPr>
              <w:t>Within February 2024</w:t>
            </w:r>
          </w:p>
        </w:tc>
      </w:tr>
      <w:tr w:rsidR="00991D5A" w:rsidRPr="00B477BC" w14:paraId="5D65AA95" w14:textId="77777777" w:rsidTr="000D0C6D">
        <w:tc>
          <w:tcPr>
            <w:tcW w:w="3152" w:type="dxa"/>
          </w:tcPr>
          <w:p w14:paraId="25C5DE6E" w14:textId="77777777" w:rsidR="00991D5A" w:rsidRPr="00B477BC" w:rsidRDefault="00991D5A" w:rsidP="000D0C6D">
            <w:pPr>
              <w:pStyle w:val="BodyText"/>
              <w:spacing w:after="0"/>
              <w:ind w:hanging="17"/>
              <w:jc w:val="thaiDistribute"/>
              <w:rPr>
                <w:rFonts w:cs="Times New Roman"/>
                <w:b/>
                <w:bCs/>
                <w:i/>
                <w:iCs/>
                <w:szCs w:val="22"/>
                <w:highlight w:val="cyan"/>
              </w:rPr>
            </w:pPr>
          </w:p>
        </w:tc>
        <w:tc>
          <w:tcPr>
            <w:tcW w:w="1529" w:type="dxa"/>
          </w:tcPr>
          <w:p w14:paraId="32F2DB22" w14:textId="77777777" w:rsidR="00991D5A" w:rsidRPr="00B477BC" w:rsidRDefault="00991D5A" w:rsidP="000D0C6D">
            <w:pPr>
              <w:pStyle w:val="BodyText"/>
              <w:spacing w:after="0"/>
              <w:jc w:val="center"/>
              <w:rPr>
                <w:rFonts w:cs="Times New Roman"/>
                <w:szCs w:val="22"/>
                <w:highlight w:val="cyan"/>
              </w:rPr>
            </w:pPr>
          </w:p>
        </w:tc>
        <w:tc>
          <w:tcPr>
            <w:tcW w:w="1259" w:type="dxa"/>
          </w:tcPr>
          <w:p w14:paraId="29CD7188" w14:textId="77777777" w:rsidR="00991D5A" w:rsidRPr="00B477BC" w:rsidRDefault="00991D5A" w:rsidP="000D0C6D">
            <w:pPr>
              <w:pStyle w:val="BodyText"/>
              <w:tabs>
                <w:tab w:val="decimal" w:pos="882"/>
              </w:tabs>
              <w:spacing w:after="0" w:line="240" w:lineRule="auto"/>
              <w:ind w:left="-108" w:right="-110"/>
              <w:rPr>
                <w:rFonts w:cs="Times New Roman"/>
                <w:szCs w:val="22"/>
                <w:highlight w:val="cyan"/>
              </w:rPr>
            </w:pPr>
          </w:p>
        </w:tc>
        <w:tc>
          <w:tcPr>
            <w:tcW w:w="1437" w:type="dxa"/>
          </w:tcPr>
          <w:p w14:paraId="49894180" w14:textId="77777777" w:rsidR="00991D5A" w:rsidRPr="00B477BC" w:rsidRDefault="00991D5A" w:rsidP="000D0C6D">
            <w:pPr>
              <w:pStyle w:val="BodyText"/>
              <w:tabs>
                <w:tab w:val="left" w:pos="252"/>
              </w:tabs>
              <w:spacing w:after="0"/>
              <w:ind w:left="-16" w:right="-15"/>
              <w:rPr>
                <w:rFonts w:cs="Times New Roman"/>
                <w:szCs w:val="22"/>
                <w:highlight w:val="cyan"/>
              </w:rPr>
            </w:pPr>
          </w:p>
        </w:tc>
        <w:tc>
          <w:tcPr>
            <w:tcW w:w="270" w:type="dxa"/>
          </w:tcPr>
          <w:p w14:paraId="31A2B633" w14:textId="77777777" w:rsidR="00991D5A" w:rsidRPr="00B477BC" w:rsidRDefault="00991D5A" w:rsidP="000D0C6D">
            <w:pPr>
              <w:pStyle w:val="BodyText"/>
              <w:spacing w:after="0"/>
              <w:jc w:val="thaiDistribute"/>
              <w:rPr>
                <w:rFonts w:cs="Times New Roman"/>
                <w:szCs w:val="22"/>
                <w:highlight w:val="cyan"/>
              </w:rPr>
            </w:pPr>
          </w:p>
        </w:tc>
        <w:tc>
          <w:tcPr>
            <w:tcW w:w="1694" w:type="dxa"/>
          </w:tcPr>
          <w:p w14:paraId="4A348F2E" w14:textId="77777777" w:rsidR="00991D5A" w:rsidRPr="00B477BC" w:rsidRDefault="00991D5A" w:rsidP="000D0C6D">
            <w:pPr>
              <w:pStyle w:val="BodyText"/>
              <w:spacing w:after="0"/>
              <w:ind w:left="-23" w:right="-15"/>
              <w:rPr>
                <w:rFonts w:cs="Times New Roman"/>
                <w:szCs w:val="22"/>
                <w:highlight w:val="cyan"/>
              </w:rPr>
            </w:pPr>
          </w:p>
        </w:tc>
      </w:tr>
      <w:tr w:rsidR="00991D5A" w:rsidRPr="00B477BC" w14:paraId="7BE06F1F" w14:textId="77777777" w:rsidTr="000D0C6D">
        <w:tc>
          <w:tcPr>
            <w:tcW w:w="3152" w:type="dxa"/>
            <w:hideMark/>
          </w:tcPr>
          <w:p w14:paraId="204DEBED" w14:textId="77777777" w:rsidR="00991D5A" w:rsidRPr="00E75A19" w:rsidRDefault="00991D5A" w:rsidP="000D0C6D">
            <w:pPr>
              <w:pStyle w:val="BodyText"/>
              <w:spacing w:after="0"/>
              <w:ind w:right="-285"/>
              <w:rPr>
                <w:rFonts w:cs="Times New Roman"/>
                <w:b/>
                <w:bCs/>
                <w:spacing w:val="-6"/>
                <w:szCs w:val="22"/>
              </w:rPr>
            </w:pPr>
            <w:r w:rsidRPr="00E75A19">
              <w:rPr>
                <w:rFonts w:cs="Times New Roman"/>
                <w:b/>
                <w:bCs/>
                <w:i/>
                <w:iCs/>
                <w:szCs w:val="22"/>
              </w:rPr>
              <w:t>Long-term</w:t>
            </w:r>
          </w:p>
        </w:tc>
        <w:tc>
          <w:tcPr>
            <w:tcW w:w="1529" w:type="dxa"/>
          </w:tcPr>
          <w:p w14:paraId="686095BF" w14:textId="77777777" w:rsidR="00991D5A" w:rsidRPr="00E75A19" w:rsidRDefault="00991D5A" w:rsidP="000D0C6D">
            <w:pPr>
              <w:pStyle w:val="BodyText"/>
              <w:spacing w:after="0"/>
              <w:jc w:val="center"/>
              <w:rPr>
                <w:rFonts w:cs="Times New Roman"/>
                <w:szCs w:val="22"/>
              </w:rPr>
            </w:pPr>
          </w:p>
        </w:tc>
        <w:tc>
          <w:tcPr>
            <w:tcW w:w="1259" w:type="dxa"/>
          </w:tcPr>
          <w:p w14:paraId="5C5DB87F" w14:textId="77777777" w:rsidR="00991D5A" w:rsidRPr="00E75A19" w:rsidRDefault="00991D5A" w:rsidP="000D0C6D">
            <w:pPr>
              <w:pStyle w:val="BodyText"/>
              <w:tabs>
                <w:tab w:val="decimal" w:pos="882"/>
              </w:tabs>
              <w:spacing w:after="0" w:line="240" w:lineRule="auto"/>
              <w:ind w:left="-108" w:right="-110"/>
              <w:rPr>
                <w:rFonts w:cs="Times New Roman"/>
                <w:szCs w:val="22"/>
              </w:rPr>
            </w:pPr>
          </w:p>
        </w:tc>
        <w:tc>
          <w:tcPr>
            <w:tcW w:w="1437" w:type="dxa"/>
          </w:tcPr>
          <w:p w14:paraId="127BC07F" w14:textId="77777777" w:rsidR="00991D5A" w:rsidRPr="00E75A19" w:rsidRDefault="00991D5A" w:rsidP="000D0C6D">
            <w:pPr>
              <w:pStyle w:val="BodyText"/>
              <w:tabs>
                <w:tab w:val="left" w:pos="252"/>
              </w:tabs>
              <w:spacing w:after="0"/>
              <w:ind w:left="-16" w:right="-15"/>
              <w:rPr>
                <w:rFonts w:cs="Times New Roman"/>
                <w:szCs w:val="22"/>
              </w:rPr>
            </w:pPr>
          </w:p>
        </w:tc>
        <w:tc>
          <w:tcPr>
            <w:tcW w:w="270" w:type="dxa"/>
          </w:tcPr>
          <w:p w14:paraId="3094923E" w14:textId="77777777" w:rsidR="00991D5A" w:rsidRPr="00E75A19" w:rsidRDefault="00991D5A" w:rsidP="000D0C6D">
            <w:pPr>
              <w:pStyle w:val="BodyText"/>
              <w:spacing w:after="0"/>
              <w:jc w:val="thaiDistribute"/>
              <w:rPr>
                <w:rFonts w:cs="Times New Roman"/>
                <w:szCs w:val="22"/>
              </w:rPr>
            </w:pPr>
          </w:p>
        </w:tc>
        <w:tc>
          <w:tcPr>
            <w:tcW w:w="1694" w:type="dxa"/>
          </w:tcPr>
          <w:p w14:paraId="4EBB20A6" w14:textId="77777777" w:rsidR="00991D5A" w:rsidRPr="00E75A19" w:rsidRDefault="00991D5A" w:rsidP="000D0C6D">
            <w:pPr>
              <w:pStyle w:val="BodyText"/>
              <w:spacing w:after="0"/>
              <w:ind w:left="-23" w:right="-15"/>
              <w:rPr>
                <w:rFonts w:cs="Times New Roman"/>
                <w:szCs w:val="22"/>
              </w:rPr>
            </w:pPr>
          </w:p>
        </w:tc>
      </w:tr>
      <w:tr w:rsidR="00991D5A" w:rsidRPr="00B477BC" w14:paraId="6F3E5CF6" w14:textId="77777777" w:rsidTr="000D0C6D">
        <w:tc>
          <w:tcPr>
            <w:tcW w:w="3152" w:type="dxa"/>
          </w:tcPr>
          <w:p w14:paraId="6C13EAE6" w14:textId="77777777" w:rsidR="00991D5A" w:rsidRPr="00E75A19" w:rsidRDefault="00991D5A" w:rsidP="000D0C6D">
            <w:pPr>
              <w:pStyle w:val="BodyText"/>
              <w:spacing w:after="0"/>
              <w:ind w:right="-285"/>
              <w:rPr>
                <w:rFonts w:cs="Times New Roman"/>
                <w:b/>
                <w:bCs/>
                <w:spacing w:val="-6"/>
                <w:szCs w:val="22"/>
              </w:rPr>
            </w:pPr>
            <w:r w:rsidRPr="00E75A19">
              <w:rPr>
                <w:rFonts w:cs="Times New Roman"/>
                <w:b/>
                <w:bCs/>
                <w:spacing w:val="-6"/>
                <w:szCs w:val="22"/>
              </w:rPr>
              <w:t>Loans from financial institutions</w:t>
            </w:r>
          </w:p>
        </w:tc>
        <w:tc>
          <w:tcPr>
            <w:tcW w:w="1529" w:type="dxa"/>
          </w:tcPr>
          <w:p w14:paraId="53277676" w14:textId="77777777" w:rsidR="00991D5A" w:rsidRPr="00E75A19" w:rsidRDefault="00991D5A" w:rsidP="000D0C6D">
            <w:pPr>
              <w:pStyle w:val="BodyText"/>
              <w:spacing w:after="0"/>
              <w:jc w:val="center"/>
              <w:rPr>
                <w:rFonts w:cs="Times New Roman"/>
                <w:szCs w:val="22"/>
              </w:rPr>
            </w:pPr>
          </w:p>
        </w:tc>
        <w:tc>
          <w:tcPr>
            <w:tcW w:w="1259" w:type="dxa"/>
          </w:tcPr>
          <w:p w14:paraId="2BF85EEA" w14:textId="77777777" w:rsidR="00991D5A" w:rsidRPr="00E75A19" w:rsidRDefault="00991D5A" w:rsidP="000D0C6D">
            <w:pPr>
              <w:pStyle w:val="BodyText"/>
              <w:tabs>
                <w:tab w:val="decimal" w:pos="882"/>
              </w:tabs>
              <w:spacing w:after="0" w:line="240" w:lineRule="auto"/>
              <w:ind w:left="-108" w:right="-110"/>
              <w:rPr>
                <w:rFonts w:cs="Times New Roman"/>
                <w:szCs w:val="22"/>
              </w:rPr>
            </w:pPr>
          </w:p>
        </w:tc>
        <w:tc>
          <w:tcPr>
            <w:tcW w:w="1437" w:type="dxa"/>
          </w:tcPr>
          <w:p w14:paraId="725E0CDF" w14:textId="77777777" w:rsidR="00991D5A" w:rsidRPr="00E75A19" w:rsidRDefault="00991D5A" w:rsidP="000D0C6D">
            <w:pPr>
              <w:pStyle w:val="BodyText"/>
              <w:tabs>
                <w:tab w:val="left" w:pos="252"/>
              </w:tabs>
              <w:spacing w:after="0"/>
              <w:ind w:left="-16" w:right="-15"/>
              <w:rPr>
                <w:rFonts w:cs="Times New Roman"/>
                <w:szCs w:val="22"/>
              </w:rPr>
            </w:pPr>
          </w:p>
        </w:tc>
        <w:tc>
          <w:tcPr>
            <w:tcW w:w="270" w:type="dxa"/>
          </w:tcPr>
          <w:p w14:paraId="1D20CD5C" w14:textId="77777777" w:rsidR="00991D5A" w:rsidRPr="00E75A19" w:rsidRDefault="00991D5A" w:rsidP="000D0C6D">
            <w:pPr>
              <w:pStyle w:val="BodyText"/>
              <w:spacing w:after="0"/>
              <w:jc w:val="thaiDistribute"/>
              <w:rPr>
                <w:rFonts w:cs="Times New Roman"/>
                <w:szCs w:val="22"/>
              </w:rPr>
            </w:pPr>
          </w:p>
        </w:tc>
        <w:tc>
          <w:tcPr>
            <w:tcW w:w="1694" w:type="dxa"/>
          </w:tcPr>
          <w:p w14:paraId="0E731020" w14:textId="77777777" w:rsidR="00991D5A" w:rsidRPr="00E75A19" w:rsidRDefault="00991D5A" w:rsidP="000D0C6D">
            <w:pPr>
              <w:pStyle w:val="BodyText"/>
              <w:spacing w:after="0"/>
              <w:ind w:left="-23" w:right="-15"/>
              <w:rPr>
                <w:rFonts w:cs="Times New Roman"/>
                <w:szCs w:val="22"/>
              </w:rPr>
            </w:pPr>
          </w:p>
        </w:tc>
      </w:tr>
      <w:tr w:rsidR="00991D5A" w:rsidRPr="00B477BC" w14:paraId="368594CF" w14:textId="77777777" w:rsidTr="000D0C6D">
        <w:tc>
          <w:tcPr>
            <w:tcW w:w="3152" w:type="dxa"/>
            <w:hideMark/>
          </w:tcPr>
          <w:p w14:paraId="46813231"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RATCH Group Public</w:t>
            </w:r>
          </w:p>
          <w:p w14:paraId="656F6022"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 xml:space="preserve">   Company Limited</w:t>
            </w:r>
          </w:p>
        </w:tc>
        <w:tc>
          <w:tcPr>
            <w:tcW w:w="1529" w:type="dxa"/>
            <w:hideMark/>
          </w:tcPr>
          <w:p w14:paraId="7CC7EC7D" w14:textId="77777777" w:rsidR="00991D5A" w:rsidRPr="00E75A19" w:rsidRDefault="00991D5A" w:rsidP="000D0C6D">
            <w:pPr>
              <w:pStyle w:val="BodyText"/>
              <w:spacing w:after="0"/>
              <w:jc w:val="center"/>
              <w:rPr>
                <w:rFonts w:cstheme="minorBidi"/>
                <w:szCs w:val="22"/>
                <w:cs/>
              </w:rPr>
            </w:pPr>
            <w:r w:rsidRPr="00E75A19">
              <w:rPr>
                <w:rFonts w:cs="Times New Roman"/>
                <w:szCs w:val="22"/>
              </w:rPr>
              <w:t>Baht 21,500 million</w:t>
            </w:r>
          </w:p>
        </w:tc>
        <w:tc>
          <w:tcPr>
            <w:tcW w:w="1259" w:type="dxa"/>
          </w:tcPr>
          <w:p w14:paraId="1CC86615"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21,500</w:t>
            </w:r>
          </w:p>
        </w:tc>
        <w:tc>
          <w:tcPr>
            <w:tcW w:w="1437" w:type="dxa"/>
            <w:hideMark/>
          </w:tcPr>
          <w:p w14:paraId="4F00F20B"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zCs w:val="22"/>
              </w:rPr>
              <w:t>Fixed rate and THOR plus a fixed margin</w:t>
            </w:r>
          </w:p>
        </w:tc>
        <w:tc>
          <w:tcPr>
            <w:tcW w:w="270" w:type="dxa"/>
          </w:tcPr>
          <w:p w14:paraId="72527599" w14:textId="77777777" w:rsidR="00991D5A" w:rsidRPr="00E75A19" w:rsidRDefault="00991D5A" w:rsidP="000D0C6D">
            <w:pPr>
              <w:pStyle w:val="BodyText"/>
              <w:spacing w:after="0"/>
              <w:jc w:val="thaiDistribute"/>
              <w:rPr>
                <w:rFonts w:cs="Times New Roman"/>
                <w:szCs w:val="22"/>
              </w:rPr>
            </w:pPr>
          </w:p>
        </w:tc>
        <w:tc>
          <w:tcPr>
            <w:tcW w:w="1694" w:type="dxa"/>
            <w:hideMark/>
          </w:tcPr>
          <w:p w14:paraId="6076541C" w14:textId="77777777" w:rsidR="00991D5A" w:rsidRPr="00E75A19" w:rsidRDefault="00991D5A" w:rsidP="000D0C6D">
            <w:pPr>
              <w:pStyle w:val="BodyText"/>
              <w:spacing w:after="0"/>
              <w:ind w:left="-23" w:right="-15"/>
              <w:rPr>
                <w:rFonts w:cs="Times New Roman"/>
                <w:spacing w:val="-4"/>
                <w:szCs w:val="22"/>
              </w:rPr>
            </w:pPr>
            <w:r w:rsidRPr="00E75A19">
              <w:rPr>
                <w:rFonts w:cs="Times New Roman"/>
                <w:spacing w:val="-4"/>
                <w:szCs w:val="22"/>
              </w:rPr>
              <w:t>Within March and June 2024</w:t>
            </w:r>
          </w:p>
        </w:tc>
      </w:tr>
      <w:tr w:rsidR="00991D5A" w:rsidRPr="00B477BC" w14:paraId="6ED1515F" w14:textId="77777777" w:rsidTr="000D0C6D">
        <w:tc>
          <w:tcPr>
            <w:tcW w:w="3152" w:type="dxa"/>
            <w:hideMark/>
          </w:tcPr>
          <w:p w14:paraId="3DAA8C7C"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 xml:space="preserve">RATCH Cogeneration </w:t>
            </w:r>
          </w:p>
          <w:p w14:paraId="52DC4F3B"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 xml:space="preserve">   Company Limited</w:t>
            </w:r>
          </w:p>
        </w:tc>
        <w:tc>
          <w:tcPr>
            <w:tcW w:w="1529" w:type="dxa"/>
            <w:hideMark/>
          </w:tcPr>
          <w:p w14:paraId="68D870A2" w14:textId="77777777" w:rsidR="00991D5A" w:rsidRPr="00E75A19" w:rsidRDefault="00991D5A" w:rsidP="000D0C6D">
            <w:pPr>
              <w:pStyle w:val="BodyText"/>
              <w:spacing w:after="0"/>
              <w:jc w:val="center"/>
              <w:rPr>
                <w:rFonts w:cs="Times New Roman"/>
                <w:szCs w:val="22"/>
                <w:rtl/>
                <w:cs/>
              </w:rPr>
            </w:pPr>
            <w:r w:rsidRPr="00E75A19">
              <w:rPr>
                <w:rFonts w:cs="Times New Roman"/>
                <w:szCs w:val="22"/>
              </w:rPr>
              <w:t>Baht 4,632 million</w:t>
            </w:r>
          </w:p>
        </w:tc>
        <w:tc>
          <w:tcPr>
            <w:tcW w:w="1259" w:type="dxa"/>
          </w:tcPr>
          <w:p w14:paraId="5265EDC3"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2,</w:t>
            </w:r>
            <w:r>
              <w:rPr>
                <w:rFonts w:cs="Times New Roman"/>
                <w:szCs w:val="22"/>
              </w:rPr>
              <w:t>746</w:t>
            </w:r>
          </w:p>
        </w:tc>
        <w:tc>
          <w:tcPr>
            <w:tcW w:w="1437" w:type="dxa"/>
            <w:hideMark/>
          </w:tcPr>
          <w:p w14:paraId="2B5F35CC"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zCs w:val="22"/>
              </w:rPr>
              <w:t>3-Month floating rate plus a fixed margin</w:t>
            </w:r>
          </w:p>
        </w:tc>
        <w:tc>
          <w:tcPr>
            <w:tcW w:w="270" w:type="dxa"/>
          </w:tcPr>
          <w:p w14:paraId="7E9F926C" w14:textId="77777777" w:rsidR="00991D5A" w:rsidRPr="00E75A19" w:rsidRDefault="00991D5A" w:rsidP="000D0C6D">
            <w:pPr>
              <w:pStyle w:val="BodyText"/>
              <w:spacing w:after="0"/>
              <w:jc w:val="thaiDistribute"/>
              <w:rPr>
                <w:rFonts w:cs="Times New Roman"/>
                <w:szCs w:val="22"/>
              </w:rPr>
            </w:pPr>
          </w:p>
        </w:tc>
        <w:tc>
          <w:tcPr>
            <w:tcW w:w="1694" w:type="dxa"/>
            <w:hideMark/>
          </w:tcPr>
          <w:p w14:paraId="4AC125BB" w14:textId="77777777" w:rsidR="00991D5A" w:rsidRPr="00E75A19" w:rsidRDefault="00991D5A" w:rsidP="000D0C6D">
            <w:pPr>
              <w:pStyle w:val="BodyText"/>
              <w:spacing w:after="0"/>
              <w:ind w:left="-23" w:right="-130"/>
              <w:rPr>
                <w:rFonts w:cs="Times New Roman"/>
                <w:spacing w:val="-4"/>
                <w:szCs w:val="22"/>
              </w:rPr>
            </w:pPr>
            <w:r w:rsidRPr="00E75A19">
              <w:rPr>
                <w:rFonts w:cs="Times New Roman"/>
                <w:spacing w:val="-4"/>
                <w:szCs w:val="22"/>
              </w:rPr>
              <w:t>Within 12 years during November 2020 to November 2032</w:t>
            </w:r>
          </w:p>
        </w:tc>
      </w:tr>
      <w:tr w:rsidR="00991D5A" w:rsidRPr="00B477BC" w14:paraId="0389462F" w14:textId="77777777" w:rsidTr="000D0C6D">
        <w:tc>
          <w:tcPr>
            <w:tcW w:w="3152" w:type="dxa"/>
            <w:hideMark/>
          </w:tcPr>
          <w:p w14:paraId="6F2B8C90" w14:textId="77777777" w:rsidR="00991D5A" w:rsidRPr="00E75A19" w:rsidRDefault="00991D5A" w:rsidP="000D0C6D">
            <w:pPr>
              <w:pStyle w:val="BodyText"/>
              <w:spacing w:after="0"/>
              <w:ind w:left="-14"/>
              <w:rPr>
                <w:rFonts w:cs="Times New Roman"/>
                <w:szCs w:val="22"/>
              </w:rPr>
            </w:pPr>
            <w:proofErr w:type="spellStart"/>
            <w:r w:rsidRPr="00E75A19">
              <w:rPr>
                <w:rFonts w:cs="Times New Roman"/>
                <w:szCs w:val="22"/>
              </w:rPr>
              <w:t>Sahacogen</w:t>
            </w:r>
            <w:proofErr w:type="spellEnd"/>
            <w:r w:rsidRPr="00E75A19">
              <w:rPr>
                <w:rFonts w:cs="Times New Roman"/>
                <w:szCs w:val="22"/>
              </w:rPr>
              <w:t xml:space="preserve"> (Chonburi) Public </w:t>
            </w:r>
            <w:r w:rsidRPr="00E75A19">
              <w:rPr>
                <w:rFonts w:cs="Times New Roman"/>
                <w:szCs w:val="22"/>
              </w:rPr>
              <w:br/>
              <w:t xml:space="preserve">   Company Limited</w:t>
            </w:r>
          </w:p>
        </w:tc>
        <w:tc>
          <w:tcPr>
            <w:tcW w:w="1529" w:type="dxa"/>
            <w:hideMark/>
          </w:tcPr>
          <w:p w14:paraId="74BC759B" w14:textId="77777777" w:rsidR="00991D5A" w:rsidRPr="00E75A19" w:rsidRDefault="00991D5A" w:rsidP="000D0C6D">
            <w:pPr>
              <w:pStyle w:val="BodyText"/>
              <w:spacing w:after="0"/>
              <w:jc w:val="center"/>
              <w:rPr>
                <w:rFonts w:cs="Times New Roman"/>
                <w:szCs w:val="22"/>
              </w:rPr>
            </w:pPr>
            <w:r w:rsidRPr="00E75A19">
              <w:rPr>
                <w:rFonts w:cs="Times New Roman"/>
                <w:szCs w:val="22"/>
              </w:rPr>
              <w:t xml:space="preserve">Baht </w:t>
            </w:r>
            <w:r>
              <w:rPr>
                <w:rFonts w:cs="Times New Roman"/>
                <w:szCs w:val="22"/>
              </w:rPr>
              <w:t>1</w:t>
            </w:r>
            <w:r w:rsidRPr="00E75A19">
              <w:rPr>
                <w:rFonts w:cs="Times New Roman"/>
                <w:szCs w:val="22"/>
                <w:lang w:val="en-GB"/>
              </w:rPr>
              <w:t>,</w:t>
            </w:r>
            <w:r>
              <w:rPr>
                <w:rFonts w:cs="Times New Roman"/>
                <w:szCs w:val="22"/>
              </w:rPr>
              <w:t>905</w:t>
            </w:r>
            <w:r w:rsidRPr="00E75A19">
              <w:rPr>
                <w:rFonts w:cs="Times New Roman"/>
                <w:szCs w:val="22"/>
              </w:rPr>
              <w:t xml:space="preserve"> million</w:t>
            </w:r>
          </w:p>
        </w:tc>
        <w:tc>
          <w:tcPr>
            <w:tcW w:w="1259" w:type="dxa"/>
          </w:tcPr>
          <w:p w14:paraId="7CF8C0E7"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4</w:t>
            </w:r>
            <w:r>
              <w:rPr>
                <w:rFonts w:cs="Times New Roman"/>
                <w:szCs w:val="22"/>
              </w:rPr>
              <w:t>92</w:t>
            </w:r>
          </w:p>
        </w:tc>
        <w:tc>
          <w:tcPr>
            <w:tcW w:w="1437" w:type="dxa"/>
            <w:hideMark/>
          </w:tcPr>
          <w:p w14:paraId="6E0D5906"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zCs w:val="22"/>
              </w:rPr>
              <w:t>Fixed rate</w:t>
            </w:r>
            <w:r w:rsidRPr="00E75A19">
              <w:rPr>
                <w:rFonts w:cs="Times New Roman"/>
                <w:szCs w:val="22"/>
                <w:lang w:val="en-GB"/>
              </w:rPr>
              <w:t xml:space="preserve"> and floating rate plus</w:t>
            </w:r>
            <w:r w:rsidRPr="00E75A19">
              <w:rPr>
                <w:rFonts w:cs="Times New Roman"/>
                <w:szCs w:val="22"/>
              </w:rPr>
              <w:t xml:space="preserve"> a fixed margin</w:t>
            </w:r>
          </w:p>
        </w:tc>
        <w:tc>
          <w:tcPr>
            <w:tcW w:w="270" w:type="dxa"/>
          </w:tcPr>
          <w:p w14:paraId="111D25CE" w14:textId="77777777" w:rsidR="00991D5A" w:rsidRPr="00E75A19" w:rsidRDefault="00991D5A" w:rsidP="000D0C6D">
            <w:pPr>
              <w:pStyle w:val="BodyText"/>
              <w:spacing w:after="0"/>
              <w:jc w:val="thaiDistribute"/>
              <w:rPr>
                <w:rFonts w:cs="Times New Roman"/>
                <w:szCs w:val="22"/>
              </w:rPr>
            </w:pPr>
          </w:p>
        </w:tc>
        <w:tc>
          <w:tcPr>
            <w:tcW w:w="1694" w:type="dxa"/>
            <w:hideMark/>
          </w:tcPr>
          <w:p w14:paraId="26401599" w14:textId="77777777" w:rsidR="00991D5A" w:rsidRPr="00E75A19" w:rsidRDefault="00991D5A" w:rsidP="000D0C6D">
            <w:pPr>
              <w:pStyle w:val="BodyText"/>
              <w:spacing w:after="0"/>
              <w:ind w:left="-23" w:right="-130"/>
              <w:rPr>
                <w:rFonts w:cs="Times New Roman"/>
                <w:spacing w:val="-4"/>
                <w:szCs w:val="22"/>
              </w:rPr>
            </w:pPr>
            <w:r w:rsidRPr="00E75A19">
              <w:rPr>
                <w:rFonts w:cs="Times New Roman"/>
                <w:spacing w:val="-4"/>
                <w:szCs w:val="22"/>
              </w:rPr>
              <w:t>Within 7 years during June 2017 to December 2024</w:t>
            </w:r>
          </w:p>
        </w:tc>
      </w:tr>
      <w:tr w:rsidR="00991D5A" w:rsidRPr="00B477BC" w14:paraId="01DEF726" w14:textId="77777777" w:rsidTr="000D0C6D">
        <w:tc>
          <w:tcPr>
            <w:tcW w:w="3152" w:type="dxa"/>
          </w:tcPr>
          <w:p w14:paraId="44562402" w14:textId="77777777" w:rsidR="00991D5A" w:rsidRPr="00E75A19" w:rsidRDefault="00991D5A" w:rsidP="000D0C6D">
            <w:pPr>
              <w:pStyle w:val="BodyText"/>
              <w:spacing w:after="0"/>
              <w:ind w:left="-14" w:right="161"/>
              <w:rPr>
                <w:rFonts w:cs="Times New Roman"/>
                <w:szCs w:val="22"/>
              </w:rPr>
            </w:pPr>
            <w:proofErr w:type="spellStart"/>
            <w:r w:rsidRPr="00E75A19">
              <w:rPr>
                <w:rFonts w:cs="Times New Roman"/>
                <w:szCs w:val="22"/>
              </w:rPr>
              <w:t>Sahagreen</w:t>
            </w:r>
            <w:proofErr w:type="spellEnd"/>
            <w:r w:rsidRPr="00E75A19">
              <w:rPr>
                <w:rFonts w:cs="Times New Roman"/>
                <w:szCs w:val="22"/>
              </w:rPr>
              <w:t xml:space="preserve"> Forest</w:t>
            </w:r>
          </w:p>
          <w:p w14:paraId="37B03DA3" w14:textId="77777777" w:rsidR="00991D5A" w:rsidRPr="00E75A19" w:rsidRDefault="00991D5A" w:rsidP="000D0C6D">
            <w:pPr>
              <w:pStyle w:val="BodyText"/>
              <w:spacing w:after="0"/>
              <w:ind w:left="-14"/>
              <w:rPr>
                <w:rFonts w:cs="Times New Roman"/>
                <w:szCs w:val="22"/>
              </w:rPr>
            </w:pPr>
            <w:r w:rsidRPr="00E75A19">
              <w:rPr>
                <w:rFonts w:cs="Times New Roman"/>
                <w:szCs w:val="22"/>
              </w:rPr>
              <w:t xml:space="preserve">   Company Limited</w:t>
            </w:r>
          </w:p>
        </w:tc>
        <w:tc>
          <w:tcPr>
            <w:tcW w:w="1529" w:type="dxa"/>
          </w:tcPr>
          <w:p w14:paraId="7F39790B" w14:textId="77777777" w:rsidR="00991D5A" w:rsidRPr="00E75A19" w:rsidRDefault="00991D5A" w:rsidP="000D0C6D">
            <w:pPr>
              <w:pStyle w:val="BodyText"/>
              <w:spacing w:after="0"/>
              <w:jc w:val="center"/>
              <w:rPr>
                <w:rFonts w:cs="Times New Roman"/>
                <w:szCs w:val="22"/>
              </w:rPr>
            </w:pPr>
            <w:r w:rsidRPr="00E75A19">
              <w:rPr>
                <w:rFonts w:cs="Times New Roman"/>
                <w:szCs w:val="22"/>
              </w:rPr>
              <w:t xml:space="preserve">Baht 324 </w:t>
            </w:r>
            <w:r w:rsidRPr="00E75A19">
              <w:rPr>
                <w:rFonts w:cs="Times New Roman"/>
                <w:szCs w:val="22"/>
              </w:rPr>
              <w:br/>
              <w:t>million</w:t>
            </w:r>
          </w:p>
        </w:tc>
        <w:tc>
          <w:tcPr>
            <w:tcW w:w="1259" w:type="dxa"/>
          </w:tcPr>
          <w:p w14:paraId="5AE58B3D" w14:textId="77777777" w:rsidR="00991D5A" w:rsidRPr="00B8054D" w:rsidRDefault="00991D5A" w:rsidP="000D0C6D">
            <w:pPr>
              <w:pStyle w:val="BodyText"/>
              <w:tabs>
                <w:tab w:val="left" w:pos="705"/>
              </w:tabs>
              <w:spacing w:after="0" w:line="240" w:lineRule="auto"/>
              <w:ind w:left="-108" w:right="-15"/>
              <w:jc w:val="right"/>
              <w:rPr>
                <w:rFonts w:cstheme="minorBidi"/>
                <w:szCs w:val="28"/>
                <w:lang w:val="en-US" w:bidi="th-TH"/>
              </w:rPr>
            </w:pPr>
            <w:r>
              <w:rPr>
                <w:rFonts w:cstheme="minorBidi"/>
                <w:szCs w:val="28"/>
                <w:lang w:val="en-US" w:bidi="th-TH"/>
              </w:rPr>
              <w:t>65</w:t>
            </w:r>
          </w:p>
        </w:tc>
        <w:tc>
          <w:tcPr>
            <w:tcW w:w="1437" w:type="dxa"/>
          </w:tcPr>
          <w:p w14:paraId="331B80E6"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pacing w:val="-4"/>
                <w:szCs w:val="22"/>
              </w:rPr>
              <w:t>MLR, minus a fixed margin</w:t>
            </w:r>
          </w:p>
        </w:tc>
        <w:tc>
          <w:tcPr>
            <w:tcW w:w="270" w:type="dxa"/>
          </w:tcPr>
          <w:p w14:paraId="412CB3F2" w14:textId="77777777" w:rsidR="00991D5A" w:rsidRPr="00E75A19" w:rsidRDefault="00991D5A" w:rsidP="000D0C6D">
            <w:pPr>
              <w:pStyle w:val="BodyText"/>
              <w:spacing w:after="0"/>
              <w:jc w:val="thaiDistribute"/>
              <w:rPr>
                <w:rFonts w:cs="Times New Roman"/>
                <w:szCs w:val="22"/>
              </w:rPr>
            </w:pPr>
          </w:p>
        </w:tc>
        <w:tc>
          <w:tcPr>
            <w:tcW w:w="1694" w:type="dxa"/>
          </w:tcPr>
          <w:p w14:paraId="6B003430" w14:textId="77777777" w:rsidR="00991D5A" w:rsidRPr="00E75A19" w:rsidRDefault="00991D5A" w:rsidP="000D0C6D">
            <w:pPr>
              <w:pStyle w:val="BodyText"/>
              <w:spacing w:after="0"/>
              <w:ind w:left="-23" w:right="-130"/>
              <w:rPr>
                <w:rFonts w:cs="Times New Roman"/>
                <w:spacing w:val="-4"/>
                <w:szCs w:val="22"/>
              </w:rPr>
            </w:pPr>
            <w:r w:rsidRPr="00E75A19">
              <w:rPr>
                <w:rFonts w:cs="Times New Roman"/>
                <w:spacing w:val="-4"/>
                <w:szCs w:val="22"/>
              </w:rPr>
              <w:t>Within 8 years during June 2017 to December 2025</w:t>
            </w:r>
          </w:p>
        </w:tc>
      </w:tr>
      <w:tr w:rsidR="00991D5A" w:rsidRPr="00B477BC" w14:paraId="719DF7E6" w14:textId="77777777" w:rsidTr="000D0C6D">
        <w:tc>
          <w:tcPr>
            <w:tcW w:w="3152" w:type="dxa"/>
            <w:hideMark/>
          </w:tcPr>
          <w:p w14:paraId="61BC1AE2" w14:textId="77777777" w:rsidR="00991D5A" w:rsidRPr="00E75A19" w:rsidRDefault="00991D5A" w:rsidP="000D0C6D">
            <w:pPr>
              <w:pStyle w:val="BodyText"/>
              <w:spacing w:after="0"/>
              <w:ind w:left="-14"/>
              <w:jc w:val="thaiDistribute"/>
              <w:rPr>
                <w:rFonts w:cs="Times New Roman"/>
                <w:szCs w:val="22"/>
              </w:rPr>
            </w:pPr>
            <w:r w:rsidRPr="00E75A19">
              <w:rPr>
                <w:rFonts w:cs="Times New Roman"/>
                <w:szCs w:val="22"/>
              </w:rPr>
              <w:t xml:space="preserve">RATCH-Australia Gas </w:t>
            </w:r>
          </w:p>
          <w:p w14:paraId="08604525" w14:textId="77777777" w:rsidR="00991D5A" w:rsidRPr="00E75A19" w:rsidRDefault="00991D5A" w:rsidP="000D0C6D">
            <w:pPr>
              <w:pStyle w:val="BodyText"/>
              <w:spacing w:after="0"/>
              <w:ind w:left="-14"/>
              <w:jc w:val="thaiDistribute"/>
              <w:rPr>
                <w:rFonts w:cs="Times New Roman"/>
                <w:szCs w:val="22"/>
              </w:rPr>
            </w:pPr>
            <w:r w:rsidRPr="00E75A19">
              <w:rPr>
                <w:rFonts w:cs="Times New Roman"/>
                <w:szCs w:val="22"/>
              </w:rPr>
              <w:t xml:space="preserve">   (Holdings) Pty. Ltd.   </w:t>
            </w:r>
          </w:p>
          <w:p w14:paraId="70495C47" w14:textId="77777777" w:rsidR="00991D5A" w:rsidRPr="00E75A19" w:rsidRDefault="00991D5A" w:rsidP="000D0C6D">
            <w:pPr>
              <w:pStyle w:val="BodyText"/>
              <w:spacing w:after="0"/>
              <w:ind w:left="-14"/>
              <w:jc w:val="thaiDistribute"/>
              <w:rPr>
                <w:rFonts w:cs="Times New Roman"/>
                <w:szCs w:val="22"/>
              </w:rPr>
            </w:pPr>
            <w:r w:rsidRPr="00E75A19">
              <w:rPr>
                <w:rFonts w:cs="Times New Roman"/>
                <w:i/>
                <w:iCs/>
                <w:szCs w:val="22"/>
              </w:rPr>
              <w:t xml:space="preserve">   (</w:t>
            </w:r>
            <w:r w:rsidRPr="00E75A19">
              <w:rPr>
                <w:rFonts w:cs="Times New Roman"/>
                <w:i/>
                <w:iCs/>
                <w:spacing w:val="-4"/>
                <w:szCs w:val="22"/>
              </w:rPr>
              <w:t>subsidiary of RATCH-Australia</w:t>
            </w:r>
            <w:r w:rsidRPr="00E75A19">
              <w:rPr>
                <w:rFonts w:cs="Times New Roman"/>
                <w:i/>
                <w:iCs/>
                <w:szCs w:val="22"/>
              </w:rPr>
              <w:br/>
              <w:t xml:space="preserve">   Corporation Pty. Ltd.)</w:t>
            </w:r>
          </w:p>
          <w:p w14:paraId="496606B4" w14:textId="77777777" w:rsidR="00991D5A" w:rsidRPr="00E75A19" w:rsidRDefault="00991D5A" w:rsidP="000D0C6D">
            <w:pPr>
              <w:pStyle w:val="BodyText"/>
              <w:spacing w:after="0"/>
              <w:ind w:left="-14"/>
              <w:rPr>
                <w:rFonts w:cs="Times New Roman"/>
                <w:szCs w:val="22"/>
              </w:rPr>
            </w:pPr>
          </w:p>
        </w:tc>
        <w:tc>
          <w:tcPr>
            <w:tcW w:w="1529" w:type="dxa"/>
          </w:tcPr>
          <w:p w14:paraId="6A1C0B6B" w14:textId="77777777" w:rsidR="00991D5A" w:rsidRPr="00E75A19" w:rsidRDefault="00991D5A" w:rsidP="000D0C6D">
            <w:pPr>
              <w:pStyle w:val="BodyText"/>
              <w:spacing w:after="0"/>
              <w:jc w:val="center"/>
              <w:rPr>
                <w:rFonts w:cs="Times New Roman"/>
                <w:szCs w:val="22"/>
              </w:rPr>
            </w:pPr>
            <w:r w:rsidRPr="00E75A19">
              <w:rPr>
                <w:rFonts w:cs="Times New Roman"/>
                <w:szCs w:val="22"/>
              </w:rPr>
              <w:t>Australian Dollars</w:t>
            </w:r>
            <w:r w:rsidRPr="00E75A19">
              <w:rPr>
                <w:rFonts w:cs="Times New Roman"/>
                <w:szCs w:val="22"/>
              </w:rPr>
              <w:br/>
              <w:t xml:space="preserve"> 197 million</w:t>
            </w:r>
          </w:p>
        </w:tc>
        <w:tc>
          <w:tcPr>
            <w:tcW w:w="1259" w:type="dxa"/>
          </w:tcPr>
          <w:p w14:paraId="50EEF484"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4,</w:t>
            </w:r>
            <w:r>
              <w:rPr>
                <w:rFonts w:cs="Times New Roman"/>
                <w:szCs w:val="22"/>
              </w:rPr>
              <w:t>259</w:t>
            </w:r>
          </w:p>
        </w:tc>
        <w:tc>
          <w:tcPr>
            <w:tcW w:w="1437" w:type="dxa"/>
          </w:tcPr>
          <w:p w14:paraId="7A275453"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pacing w:val="-4"/>
                <w:szCs w:val="22"/>
              </w:rPr>
              <w:t>BBSY, plus a fixed margin</w:t>
            </w:r>
          </w:p>
        </w:tc>
        <w:tc>
          <w:tcPr>
            <w:tcW w:w="270" w:type="dxa"/>
          </w:tcPr>
          <w:p w14:paraId="51DAF554" w14:textId="77777777" w:rsidR="00991D5A" w:rsidRPr="00E75A19" w:rsidRDefault="00991D5A" w:rsidP="000D0C6D">
            <w:pPr>
              <w:pStyle w:val="BodyText"/>
              <w:spacing w:after="0"/>
              <w:jc w:val="thaiDistribute"/>
              <w:rPr>
                <w:rFonts w:cs="Times New Roman"/>
                <w:szCs w:val="22"/>
              </w:rPr>
            </w:pPr>
          </w:p>
        </w:tc>
        <w:tc>
          <w:tcPr>
            <w:tcW w:w="1694" w:type="dxa"/>
          </w:tcPr>
          <w:p w14:paraId="5802770C" w14:textId="77777777" w:rsidR="00991D5A" w:rsidRPr="00E75A19" w:rsidRDefault="00991D5A" w:rsidP="000D0C6D">
            <w:pPr>
              <w:pStyle w:val="BodyText"/>
              <w:spacing w:after="0"/>
              <w:ind w:left="-23" w:right="-130"/>
              <w:rPr>
                <w:rFonts w:cstheme="minorBidi"/>
                <w:spacing w:val="-4"/>
                <w:szCs w:val="22"/>
              </w:rPr>
            </w:pPr>
            <w:r w:rsidRPr="00E75A19">
              <w:rPr>
                <w:rFonts w:cs="Times New Roman"/>
                <w:szCs w:val="22"/>
              </w:rPr>
              <w:t xml:space="preserve">Within 2 years and 7 years during April 2023 to February 2025 </w:t>
            </w:r>
            <w:r w:rsidRPr="00E75A19">
              <w:rPr>
                <w:rFonts w:cs="Times New Roman"/>
                <w:szCs w:val="22"/>
              </w:rPr>
              <w:br/>
              <w:t>and June 20</w:t>
            </w:r>
            <w:r w:rsidRPr="00E75A19">
              <w:rPr>
                <w:rFonts w:cstheme="minorBidi"/>
                <w:szCs w:val="22"/>
              </w:rPr>
              <w:t>30</w:t>
            </w:r>
          </w:p>
        </w:tc>
      </w:tr>
      <w:tr w:rsidR="00991D5A" w:rsidRPr="00B477BC" w14:paraId="611C2A65" w14:textId="77777777" w:rsidTr="000D0C6D">
        <w:tc>
          <w:tcPr>
            <w:tcW w:w="3152" w:type="dxa"/>
            <w:hideMark/>
          </w:tcPr>
          <w:p w14:paraId="543C2C03" w14:textId="77777777" w:rsidR="00991D5A" w:rsidRPr="00E75A19" w:rsidRDefault="00991D5A" w:rsidP="000D0C6D">
            <w:pPr>
              <w:pStyle w:val="BodyText"/>
              <w:spacing w:after="0"/>
              <w:ind w:left="-14"/>
              <w:rPr>
                <w:rFonts w:cs="Times New Roman"/>
                <w:szCs w:val="22"/>
                <w:rtl/>
                <w:cs/>
              </w:rPr>
            </w:pPr>
            <w:r w:rsidRPr="00E75A19">
              <w:rPr>
                <w:rFonts w:cs="Times New Roman"/>
                <w:szCs w:val="22"/>
              </w:rPr>
              <w:t>RATCH-Australia Renewables</w:t>
            </w:r>
            <w:r w:rsidRPr="00E75A19">
              <w:rPr>
                <w:rFonts w:cs="Times New Roman"/>
                <w:szCs w:val="22"/>
              </w:rPr>
              <w:br/>
            </w:r>
            <w:proofErr w:type="gramStart"/>
            <w:r w:rsidRPr="00E75A19">
              <w:rPr>
                <w:rFonts w:cs="Times New Roman"/>
                <w:szCs w:val="22"/>
              </w:rPr>
              <w:t xml:space="preserve">   (</w:t>
            </w:r>
            <w:proofErr w:type="gramEnd"/>
            <w:r w:rsidRPr="00E75A19">
              <w:rPr>
                <w:rFonts w:cs="Times New Roman"/>
                <w:szCs w:val="22"/>
              </w:rPr>
              <w:t xml:space="preserve">Holdings) Pty. Ltd.      </w:t>
            </w:r>
          </w:p>
          <w:p w14:paraId="237159DD" w14:textId="77777777" w:rsidR="00991D5A" w:rsidRPr="00E75A19" w:rsidRDefault="00991D5A" w:rsidP="000D0C6D">
            <w:pPr>
              <w:pStyle w:val="BodyText"/>
              <w:spacing w:after="0"/>
              <w:ind w:left="-14"/>
              <w:rPr>
                <w:rFonts w:cs="Times New Roman"/>
                <w:szCs w:val="22"/>
              </w:rPr>
            </w:pPr>
            <w:r w:rsidRPr="00E75A19">
              <w:rPr>
                <w:rFonts w:cs="Times New Roman"/>
                <w:i/>
                <w:iCs/>
                <w:spacing w:val="-4"/>
                <w:szCs w:val="22"/>
              </w:rPr>
              <w:t xml:space="preserve">   (subsidiary of RATCH-</w:t>
            </w:r>
            <w:r w:rsidRPr="00E75A19">
              <w:rPr>
                <w:rFonts w:cs="Times New Roman"/>
                <w:i/>
                <w:iCs/>
                <w:spacing w:val="-6"/>
                <w:szCs w:val="22"/>
              </w:rPr>
              <w:t>Australia</w:t>
            </w:r>
            <w:r w:rsidRPr="00E75A19">
              <w:rPr>
                <w:rFonts w:cs="Times New Roman"/>
                <w:i/>
                <w:iCs/>
                <w:spacing w:val="-6"/>
                <w:szCs w:val="22"/>
              </w:rPr>
              <w:br/>
              <w:t xml:space="preserve">   Corporation Pty. Ltd.)</w:t>
            </w:r>
          </w:p>
        </w:tc>
        <w:tc>
          <w:tcPr>
            <w:tcW w:w="1529" w:type="dxa"/>
          </w:tcPr>
          <w:p w14:paraId="4E9146E8" w14:textId="77777777" w:rsidR="00991D5A" w:rsidRPr="00E75A19" w:rsidRDefault="00991D5A" w:rsidP="000D0C6D">
            <w:pPr>
              <w:pStyle w:val="BodyText"/>
              <w:spacing w:after="0"/>
              <w:jc w:val="center"/>
              <w:rPr>
                <w:rFonts w:cs="Times New Roman"/>
                <w:szCs w:val="22"/>
              </w:rPr>
            </w:pPr>
            <w:r w:rsidRPr="00E75A19">
              <w:rPr>
                <w:rFonts w:cs="Times New Roman"/>
                <w:szCs w:val="22"/>
              </w:rPr>
              <w:t>Australian Dollars</w:t>
            </w:r>
            <w:r w:rsidRPr="00E75A19">
              <w:rPr>
                <w:rFonts w:cs="Times New Roman"/>
                <w:szCs w:val="22"/>
              </w:rPr>
              <w:br/>
              <w:t xml:space="preserve"> 477 million</w:t>
            </w:r>
          </w:p>
        </w:tc>
        <w:tc>
          <w:tcPr>
            <w:tcW w:w="1259" w:type="dxa"/>
          </w:tcPr>
          <w:p w14:paraId="365A0108"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10,</w:t>
            </w:r>
            <w:r>
              <w:rPr>
                <w:rFonts w:cs="Times New Roman"/>
                <w:szCs w:val="22"/>
              </w:rPr>
              <w:t>473</w:t>
            </w:r>
          </w:p>
        </w:tc>
        <w:tc>
          <w:tcPr>
            <w:tcW w:w="1437" w:type="dxa"/>
          </w:tcPr>
          <w:p w14:paraId="35E66613"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pacing w:val="-4"/>
                <w:szCs w:val="22"/>
              </w:rPr>
              <w:t>BBSY, plus a fixed margin</w:t>
            </w:r>
          </w:p>
        </w:tc>
        <w:tc>
          <w:tcPr>
            <w:tcW w:w="270" w:type="dxa"/>
          </w:tcPr>
          <w:p w14:paraId="62E6BC65" w14:textId="77777777" w:rsidR="00991D5A" w:rsidRPr="00E75A19" w:rsidRDefault="00991D5A" w:rsidP="000D0C6D">
            <w:pPr>
              <w:pStyle w:val="BodyText"/>
              <w:spacing w:after="0"/>
              <w:jc w:val="thaiDistribute"/>
              <w:rPr>
                <w:rFonts w:cs="Times New Roman"/>
                <w:szCs w:val="22"/>
              </w:rPr>
            </w:pPr>
          </w:p>
        </w:tc>
        <w:tc>
          <w:tcPr>
            <w:tcW w:w="1694" w:type="dxa"/>
          </w:tcPr>
          <w:p w14:paraId="48D65232" w14:textId="77777777" w:rsidR="00991D5A" w:rsidRPr="00E75A19" w:rsidRDefault="00991D5A" w:rsidP="000D0C6D">
            <w:pPr>
              <w:pStyle w:val="BodyText"/>
              <w:spacing w:after="0"/>
              <w:ind w:left="-23" w:right="-130"/>
              <w:rPr>
                <w:rFonts w:cs="Times New Roman"/>
                <w:spacing w:val="-10"/>
                <w:szCs w:val="22"/>
              </w:rPr>
            </w:pPr>
            <w:r w:rsidRPr="00E75A19">
              <w:rPr>
                <w:rFonts w:cs="Times New Roman"/>
                <w:spacing w:val="-10"/>
                <w:szCs w:val="22"/>
              </w:rPr>
              <w:t xml:space="preserve">Within 5 years and 7 years during September 2022 to September 2027 </w:t>
            </w:r>
            <w:r w:rsidRPr="00E75A19">
              <w:rPr>
                <w:rFonts w:cs="Times New Roman"/>
                <w:spacing w:val="-10"/>
                <w:szCs w:val="22"/>
              </w:rPr>
              <w:br/>
            </w:r>
            <w:r w:rsidRPr="00E75A19">
              <w:rPr>
                <w:rFonts w:cs="Times New Roman"/>
                <w:spacing w:val="-14"/>
                <w:szCs w:val="22"/>
              </w:rPr>
              <w:t>and September 2029</w:t>
            </w:r>
          </w:p>
        </w:tc>
      </w:tr>
      <w:tr w:rsidR="00991D5A" w:rsidRPr="00B477BC" w14:paraId="33FA3C10" w14:textId="77777777" w:rsidTr="000D0C6D">
        <w:trPr>
          <w:trHeight w:val="209"/>
        </w:trPr>
        <w:tc>
          <w:tcPr>
            <w:tcW w:w="3152" w:type="dxa"/>
            <w:hideMark/>
          </w:tcPr>
          <w:p w14:paraId="1093438E" w14:textId="77777777" w:rsidR="00991D5A" w:rsidRPr="00E75A19" w:rsidRDefault="00991D5A" w:rsidP="000D0C6D">
            <w:pPr>
              <w:pStyle w:val="BodyText"/>
              <w:spacing w:after="0"/>
              <w:ind w:left="-14"/>
              <w:rPr>
                <w:rFonts w:cs="Times New Roman"/>
                <w:szCs w:val="22"/>
              </w:rPr>
            </w:pPr>
            <w:r w:rsidRPr="00E75A19">
              <w:rPr>
                <w:rFonts w:cs="Times New Roman"/>
                <w:szCs w:val="22"/>
              </w:rPr>
              <w:t>RH International (Singapore)</w:t>
            </w:r>
          </w:p>
          <w:p w14:paraId="7C935069" w14:textId="77777777" w:rsidR="00991D5A" w:rsidRPr="00E75A19" w:rsidRDefault="00991D5A" w:rsidP="000D0C6D">
            <w:pPr>
              <w:pStyle w:val="BodyText"/>
              <w:spacing w:after="0"/>
              <w:ind w:left="-14"/>
              <w:rPr>
                <w:rFonts w:cs="Times New Roman"/>
                <w:szCs w:val="22"/>
              </w:rPr>
            </w:pPr>
            <w:r w:rsidRPr="00E75A19">
              <w:rPr>
                <w:rFonts w:cs="Times New Roman"/>
                <w:szCs w:val="22"/>
              </w:rPr>
              <w:t xml:space="preserve">   Corporation Limited</w:t>
            </w:r>
          </w:p>
        </w:tc>
        <w:tc>
          <w:tcPr>
            <w:tcW w:w="1529" w:type="dxa"/>
            <w:hideMark/>
          </w:tcPr>
          <w:p w14:paraId="3A80C455" w14:textId="77777777" w:rsidR="00991D5A" w:rsidRPr="00E75A19" w:rsidRDefault="00991D5A" w:rsidP="000D0C6D">
            <w:pPr>
              <w:pStyle w:val="BodyText"/>
              <w:spacing w:after="0"/>
              <w:jc w:val="center"/>
              <w:rPr>
                <w:rFonts w:cs="Times New Roman"/>
                <w:szCs w:val="22"/>
              </w:rPr>
            </w:pPr>
            <w:r w:rsidRPr="00E75A19">
              <w:rPr>
                <w:rFonts w:cs="Times New Roman"/>
                <w:szCs w:val="22"/>
              </w:rPr>
              <w:t>US Dollars</w:t>
            </w:r>
            <w:r w:rsidRPr="00E75A19">
              <w:rPr>
                <w:rFonts w:cs="Times New Roman"/>
                <w:szCs w:val="22"/>
              </w:rPr>
              <w:br/>
              <w:t xml:space="preserve"> 150 million</w:t>
            </w:r>
          </w:p>
        </w:tc>
        <w:tc>
          <w:tcPr>
            <w:tcW w:w="1259" w:type="dxa"/>
          </w:tcPr>
          <w:p w14:paraId="78F8B1D7"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4,449</w:t>
            </w:r>
          </w:p>
        </w:tc>
        <w:tc>
          <w:tcPr>
            <w:tcW w:w="1437" w:type="dxa"/>
            <w:hideMark/>
          </w:tcPr>
          <w:p w14:paraId="77CB7173" w14:textId="77777777" w:rsidR="00991D5A" w:rsidRPr="00E75A19" w:rsidRDefault="00991D5A" w:rsidP="000D0C6D">
            <w:pPr>
              <w:pStyle w:val="BodyText"/>
              <w:tabs>
                <w:tab w:val="left" w:pos="252"/>
              </w:tabs>
              <w:spacing w:after="0"/>
              <w:ind w:left="-16" w:right="-110"/>
              <w:rPr>
                <w:rFonts w:cs="Times New Roman"/>
                <w:spacing w:val="4"/>
                <w:szCs w:val="22"/>
              </w:rPr>
            </w:pPr>
            <w:r w:rsidRPr="00E75A19">
              <w:rPr>
                <w:rFonts w:cs="Times New Roman"/>
                <w:szCs w:val="22"/>
              </w:rPr>
              <w:t>Fixed rate</w:t>
            </w:r>
          </w:p>
        </w:tc>
        <w:tc>
          <w:tcPr>
            <w:tcW w:w="270" w:type="dxa"/>
          </w:tcPr>
          <w:p w14:paraId="52CC3BCB" w14:textId="77777777" w:rsidR="00991D5A" w:rsidRPr="00E75A19" w:rsidRDefault="00991D5A" w:rsidP="000D0C6D">
            <w:pPr>
              <w:pStyle w:val="BodyText"/>
              <w:spacing w:after="0"/>
              <w:jc w:val="thaiDistribute"/>
              <w:rPr>
                <w:rFonts w:cs="Times New Roman"/>
                <w:szCs w:val="22"/>
              </w:rPr>
            </w:pPr>
          </w:p>
        </w:tc>
        <w:tc>
          <w:tcPr>
            <w:tcW w:w="1694" w:type="dxa"/>
            <w:hideMark/>
          </w:tcPr>
          <w:p w14:paraId="001EADB2" w14:textId="77777777" w:rsidR="00991D5A" w:rsidRPr="00E75A19" w:rsidRDefault="00991D5A" w:rsidP="000D0C6D">
            <w:pPr>
              <w:pStyle w:val="BodyText"/>
              <w:spacing w:after="0"/>
              <w:ind w:left="-23" w:right="-129"/>
              <w:rPr>
                <w:rFonts w:cs="Times New Roman"/>
                <w:spacing w:val="-4"/>
                <w:szCs w:val="22"/>
              </w:rPr>
            </w:pPr>
            <w:r w:rsidRPr="00E75A19">
              <w:rPr>
                <w:rFonts w:cs="Times New Roman"/>
                <w:szCs w:val="22"/>
              </w:rPr>
              <w:t xml:space="preserve">Within 7 years April 2029 </w:t>
            </w:r>
          </w:p>
        </w:tc>
      </w:tr>
      <w:tr w:rsidR="00925900" w:rsidRPr="00B477BC" w14:paraId="1D19A5F0" w14:textId="77777777" w:rsidTr="000D0C6D">
        <w:trPr>
          <w:trHeight w:val="209"/>
        </w:trPr>
        <w:tc>
          <w:tcPr>
            <w:tcW w:w="3152" w:type="dxa"/>
          </w:tcPr>
          <w:p w14:paraId="2B28D183" w14:textId="77777777" w:rsidR="00925900" w:rsidRPr="00E75A19" w:rsidRDefault="00925900" w:rsidP="000D0C6D">
            <w:pPr>
              <w:pStyle w:val="BodyText"/>
              <w:spacing w:after="0"/>
              <w:ind w:left="-14"/>
              <w:rPr>
                <w:rFonts w:cs="Times New Roman"/>
                <w:szCs w:val="22"/>
              </w:rPr>
            </w:pPr>
          </w:p>
        </w:tc>
        <w:tc>
          <w:tcPr>
            <w:tcW w:w="1529" w:type="dxa"/>
          </w:tcPr>
          <w:p w14:paraId="57FA474F" w14:textId="77777777" w:rsidR="00925900" w:rsidRPr="00E75A19" w:rsidRDefault="00925900" w:rsidP="000D0C6D">
            <w:pPr>
              <w:pStyle w:val="BodyText"/>
              <w:spacing w:after="0"/>
              <w:jc w:val="center"/>
              <w:rPr>
                <w:rFonts w:cs="Times New Roman"/>
                <w:szCs w:val="22"/>
              </w:rPr>
            </w:pPr>
          </w:p>
        </w:tc>
        <w:tc>
          <w:tcPr>
            <w:tcW w:w="1259" w:type="dxa"/>
          </w:tcPr>
          <w:p w14:paraId="378E8ECC" w14:textId="77777777" w:rsidR="00925900" w:rsidRPr="00E75A19" w:rsidRDefault="00925900" w:rsidP="000D0C6D">
            <w:pPr>
              <w:pStyle w:val="BodyText"/>
              <w:tabs>
                <w:tab w:val="left" w:pos="705"/>
              </w:tabs>
              <w:spacing w:after="0" w:line="240" w:lineRule="auto"/>
              <w:ind w:left="-108" w:right="-15"/>
              <w:jc w:val="right"/>
              <w:rPr>
                <w:rFonts w:cs="Times New Roman"/>
                <w:szCs w:val="22"/>
              </w:rPr>
            </w:pPr>
          </w:p>
        </w:tc>
        <w:tc>
          <w:tcPr>
            <w:tcW w:w="1437" w:type="dxa"/>
          </w:tcPr>
          <w:p w14:paraId="7308ED91" w14:textId="77777777" w:rsidR="00925900" w:rsidRPr="00E75A19" w:rsidRDefault="00925900" w:rsidP="000D0C6D">
            <w:pPr>
              <w:pStyle w:val="BodyText"/>
              <w:tabs>
                <w:tab w:val="left" w:pos="252"/>
              </w:tabs>
              <w:spacing w:after="0"/>
              <w:ind w:left="-16" w:right="-110"/>
              <w:rPr>
                <w:rFonts w:cs="Times New Roman"/>
                <w:szCs w:val="22"/>
              </w:rPr>
            </w:pPr>
          </w:p>
        </w:tc>
        <w:tc>
          <w:tcPr>
            <w:tcW w:w="270" w:type="dxa"/>
          </w:tcPr>
          <w:p w14:paraId="388EBC20" w14:textId="77777777" w:rsidR="00925900" w:rsidRPr="00E75A19" w:rsidRDefault="00925900" w:rsidP="000D0C6D">
            <w:pPr>
              <w:pStyle w:val="BodyText"/>
              <w:spacing w:after="0"/>
              <w:jc w:val="thaiDistribute"/>
              <w:rPr>
                <w:rFonts w:cs="Times New Roman"/>
                <w:szCs w:val="22"/>
              </w:rPr>
            </w:pPr>
          </w:p>
        </w:tc>
        <w:tc>
          <w:tcPr>
            <w:tcW w:w="1694" w:type="dxa"/>
          </w:tcPr>
          <w:p w14:paraId="56D3F98E" w14:textId="77777777" w:rsidR="00925900" w:rsidRPr="00E75A19" w:rsidRDefault="00925900" w:rsidP="000D0C6D">
            <w:pPr>
              <w:pStyle w:val="BodyText"/>
              <w:spacing w:after="0"/>
              <w:ind w:left="-23" w:right="-129"/>
              <w:rPr>
                <w:rFonts w:cs="Times New Roman"/>
                <w:szCs w:val="22"/>
              </w:rPr>
            </w:pPr>
          </w:p>
        </w:tc>
      </w:tr>
      <w:tr w:rsidR="00925900" w:rsidRPr="00B477BC" w14:paraId="5677AE5E" w14:textId="77777777" w:rsidTr="000D0C6D">
        <w:trPr>
          <w:trHeight w:val="209"/>
        </w:trPr>
        <w:tc>
          <w:tcPr>
            <w:tcW w:w="3152" w:type="dxa"/>
          </w:tcPr>
          <w:p w14:paraId="7FA1FA6D" w14:textId="77777777" w:rsidR="00925900" w:rsidRPr="00E75A19" w:rsidRDefault="00925900" w:rsidP="000D0C6D">
            <w:pPr>
              <w:pStyle w:val="BodyText"/>
              <w:spacing w:after="0"/>
              <w:ind w:left="-14"/>
              <w:rPr>
                <w:rFonts w:cs="Times New Roman"/>
                <w:szCs w:val="22"/>
              </w:rPr>
            </w:pPr>
          </w:p>
        </w:tc>
        <w:tc>
          <w:tcPr>
            <w:tcW w:w="1529" w:type="dxa"/>
          </w:tcPr>
          <w:p w14:paraId="04112721" w14:textId="77777777" w:rsidR="00925900" w:rsidRPr="00E75A19" w:rsidRDefault="00925900" w:rsidP="000D0C6D">
            <w:pPr>
              <w:pStyle w:val="BodyText"/>
              <w:spacing w:after="0"/>
              <w:jc w:val="center"/>
              <w:rPr>
                <w:rFonts w:cs="Times New Roman"/>
                <w:szCs w:val="22"/>
              </w:rPr>
            </w:pPr>
          </w:p>
        </w:tc>
        <w:tc>
          <w:tcPr>
            <w:tcW w:w="1259" w:type="dxa"/>
          </w:tcPr>
          <w:p w14:paraId="2116D676" w14:textId="77777777" w:rsidR="00925900" w:rsidRPr="00E75A19" w:rsidRDefault="00925900" w:rsidP="000D0C6D">
            <w:pPr>
              <w:pStyle w:val="BodyText"/>
              <w:tabs>
                <w:tab w:val="left" w:pos="705"/>
              </w:tabs>
              <w:spacing w:after="0" w:line="240" w:lineRule="auto"/>
              <w:ind w:left="-108" w:right="-15"/>
              <w:jc w:val="right"/>
              <w:rPr>
                <w:rFonts w:cs="Times New Roman"/>
                <w:szCs w:val="22"/>
              </w:rPr>
            </w:pPr>
          </w:p>
        </w:tc>
        <w:tc>
          <w:tcPr>
            <w:tcW w:w="1437" w:type="dxa"/>
          </w:tcPr>
          <w:p w14:paraId="042E2C8F" w14:textId="77777777" w:rsidR="00925900" w:rsidRPr="00E75A19" w:rsidRDefault="00925900" w:rsidP="000D0C6D">
            <w:pPr>
              <w:pStyle w:val="BodyText"/>
              <w:tabs>
                <w:tab w:val="left" w:pos="252"/>
              </w:tabs>
              <w:spacing w:after="0"/>
              <w:ind w:left="-16" w:right="-110"/>
              <w:rPr>
                <w:rFonts w:cs="Times New Roman"/>
                <w:szCs w:val="22"/>
              </w:rPr>
            </w:pPr>
          </w:p>
        </w:tc>
        <w:tc>
          <w:tcPr>
            <w:tcW w:w="270" w:type="dxa"/>
          </w:tcPr>
          <w:p w14:paraId="7A702C8F" w14:textId="77777777" w:rsidR="00925900" w:rsidRPr="00E75A19" w:rsidRDefault="00925900" w:rsidP="000D0C6D">
            <w:pPr>
              <w:pStyle w:val="BodyText"/>
              <w:spacing w:after="0"/>
              <w:jc w:val="thaiDistribute"/>
              <w:rPr>
                <w:rFonts w:cs="Times New Roman"/>
                <w:szCs w:val="22"/>
              </w:rPr>
            </w:pPr>
          </w:p>
        </w:tc>
        <w:tc>
          <w:tcPr>
            <w:tcW w:w="1694" w:type="dxa"/>
          </w:tcPr>
          <w:p w14:paraId="3C6A5625" w14:textId="77777777" w:rsidR="00925900" w:rsidRPr="00E75A19" w:rsidRDefault="00925900" w:rsidP="000D0C6D">
            <w:pPr>
              <w:pStyle w:val="BodyText"/>
              <w:spacing w:after="0"/>
              <w:ind w:left="-23" w:right="-129"/>
              <w:rPr>
                <w:rFonts w:cs="Times New Roman"/>
                <w:szCs w:val="22"/>
              </w:rPr>
            </w:pPr>
          </w:p>
        </w:tc>
      </w:tr>
      <w:tr w:rsidR="00925900" w:rsidRPr="00B477BC" w14:paraId="27CC9B61" w14:textId="77777777" w:rsidTr="000D0C6D">
        <w:trPr>
          <w:trHeight w:val="209"/>
        </w:trPr>
        <w:tc>
          <w:tcPr>
            <w:tcW w:w="3152" w:type="dxa"/>
          </w:tcPr>
          <w:p w14:paraId="54792E48" w14:textId="4CEA376A" w:rsidR="00925900" w:rsidRPr="00E75A19" w:rsidRDefault="00925900" w:rsidP="00925900">
            <w:pPr>
              <w:pStyle w:val="BodyText"/>
              <w:spacing w:after="0"/>
              <w:ind w:left="-14"/>
              <w:rPr>
                <w:rFonts w:cs="Times New Roman"/>
                <w:szCs w:val="22"/>
              </w:rPr>
            </w:pPr>
            <w:r w:rsidRPr="00E75A19">
              <w:rPr>
                <w:rFonts w:cs="Times New Roman"/>
                <w:b/>
                <w:bCs/>
                <w:i/>
                <w:iCs/>
                <w:szCs w:val="22"/>
              </w:rPr>
              <w:lastRenderedPageBreak/>
              <w:t>Long-term</w:t>
            </w:r>
          </w:p>
        </w:tc>
        <w:tc>
          <w:tcPr>
            <w:tcW w:w="1529" w:type="dxa"/>
          </w:tcPr>
          <w:p w14:paraId="47F15CEB" w14:textId="77777777" w:rsidR="00925900" w:rsidRPr="00E75A19" w:rsidRDefault="00925900" w:rsidP="00925900">
            <w:pPr>
              <w:pStyle w:val="BodyText"/>
              <w:spacing w:after="0"/>
              <w:jc w:val="center"/>
              <w:rPr>
                <w:rFonts w:cs="Times New Roman"/>
                <w:szCs w:val="22"/>
              </w:rPr>
            </w:pPr>
          </w:p>
        </w:tc>
        <w:tc>
          <w:tcPr>
            <w:tcW w:w="1259" w:type="dxa"/>
          </w:tcPr>
          <w:p w14:paraId="11867845" w14:textId="77777777" w:rsidR="00925900" w:rsidRPr="00E75A19" w:rsidRDefault="00925900" w:rsidP="00925900">
            <w:pPr>
              <w:pStyle w:val="BodyText"/>
              <w:tabs>
                <w:tab w:val="left" w:pos="705"/>
              </w:tabs>
              <w:spacing w:after="0" w:line="240" w:lineRule="auto"/>
              <w:ind w:left="-108" w:right="-15"/>
              <w:jc w:val="right"/>
              <w:rPr>
                <w:rFonts w:cs="Times New Roman"/>
                <w:szCs w:val="22"/>
              </w:rPr>
            </w:pPr>
          </w:p>
        </w:tc>
        <w:tc>
          <w:tcPr>
            <w:tcW w:w="1437" w:type="dxa"/>
          </w:tcPr>
          <w:p w14:paraId="6EC09AD2" w14:textId="77777777" w:rsidR="00925900" w:rsidRPr="00E75A19" w:rsidRDefault="00925900" w:rsidP="00925900">
            <w:pPr>
              <w:pStyle w:val="BodyText"/>
              <w:tabs>
                <w:tab w:val="left" w:pos="252"/>
              </w:tabs>
              <w:spacing w:after="0"/>
              <w:ind w:left="-16" w:right="-110"/>
              <w:rPr>
                <w:rFonts w:cs="Times New Roman"/>
                <w:szCs w:val="22"/>
              </w:rPr>
            </w:pPr>
          </w:p>
        </w:tc>
        <w:tc>
          <w:tcPr>
            <w:tcW w:w="270" w:type="dxa"/>
          </w:tcPr>
          <w:p w14:paraId="6E006D7C" w14:textId="77777777" w:rsidR="00925900" w:rsidRPr="00E75A19" w:rsidRDefault="00925900" w:rsidP="00925900">
            <w:pPr>
              <w:pStyle w:val="BodyText"/>
              <w:spacing w:after="0"/>
              <w:jc w:val="thaiDistribute"/>
              <w:rPr>
                <w:rFonts w:cs="Times New Roman"/>
                <w:szCs w:val="22"/>
              </w:rPr>
            </w:pPr>
          </w:p>
        </w:tc>
        <w:tc>
          <w:tcPr>
            <w:tcW w:w="1694" w:type="dxa"/>
          </w:tcPr>
          <w:p w14:paraId="21753059" w14:textId="77777777" w:rsidR="00925900" w:rsidRPr="00E75A19" w:rsidRDefault="00925900" w:rsidP="00925900">
            <w:pPr>
              <w:pStyle w:val="BodyText"/>
              <w:spacing w:after="0"/>
              <w:ind w:left="-23" w:right="-129"/>
              <w:rPr>
                <w:rFonts w:cs="Times New Roman"/>
                <w:szCs w:val="22"/>
              </w:rPr>
            </w:pPr>
          </w:p>
        </w:tc>
      </w:tr>
      <w:tr w:rsidR="00925900" w:rsidRPr="00B477BC" w14:paraId="4C56846A" w14:textId="77777777" w:rsidTr="000D0C6D">
        <w:trPr>
          <w:trHeight w:val="209"/>
        </w:trPr>
        <w:tc>
          <w:tcPr>
            <w:tcW w:w="3152" w:type="dxa"/>
          </w:tcPr>
          <w:p w14:paraId="69007BC3" w14:textId="505CCC40" w:rsidR="00925900" w:rsidRPr="00E75A19" w:rsidRDefault="00925900" w:rsidP="00925900">
            <w:pPr>
              <w:pStyle w:val="BodyText"/>
              <w:spacing w:after="0"/>
              <w:ind w:left="-14"/>
              <w:rPr>
                <w:rFonts w:cs="Times New Roman"/>
                <w:szCs w:val="22"/>
              </w:rPr>
            </w:pPr>
            <w:r w:rsidRPr="00E75A19">
              <w:rPr>
                <w:rFonts w:cs="Times New Roman"/>
                <w:b/>
                <w:bCs/>
                <w:spacing w:val="-6"/>
                <w:szCs w:val="22"/>
              </w:rPr>
              <w:t>Loans from financial institutions</w:t>
            </w:r>
          </w:p>
        </w:tc>
        <w:tc>
          <w:tcPr>
            <w:tcW w:w="1529" w:type="dxa"/>
          </w:tcPr>
          <w:p w14:paraId="5298D502" w14:textId="77777777" w:rsidR="00925900" w:rsidRPr="00E75A19" w:rsidRDefault="00925900" w:rsidP="00925900">
            <w:pPr>
              <w:pStyle w:val="BodyText"/>
              <w:spacing w:after="0"/>
              <w:jc w:val="center"/>
              <w:rPr>
                <w:rFonts w:cs="Times New Roman"/>
                <w:szCs w:val="22"/>
              </w:rPr>
            </w:pPr>
          </w:p>
        </w:tc>
        <w:tc>
          <w:tcPr>
            <w:tcW w:w="1259" w:type="dxa"/>
          </w:tcPr>
          <w:p w14:paraId="4C30A084" w14:textId="77777777" w:rsidR="00925900" w:rsidRPr="00E75A19" w:rsidRDefault="00925900" w:rsidP="00925900">
            <w:pPr>
              <w:pStyle w:val="BodyText"/>
              <w:tabs>
                <w:tab w:val="left" w:pos="705"/>
              </w:tabs>
              <w:spacing w:after="0" w:line="240" w:lineRule="auto"/>
              <w:ind w:left="-108" w:right="-15"/>
              <w:jc w:val="right"/>
              <w:rPr>
                <w:rFonts w:cs="Times New Roman"/>
                <w:szCs w:val="22"/>
              </w:rPr>
            </w:pPr>
          </w:p>
        </w:tc>
        <w:tc>
          <w:tcPr>
            <w:tcW w:w="1437" w:type="dxa"/>
          </w:tcPr>
          <w:p w14:paraId="008ACC49" w14:textId="77777777" w:rsidR="00925900" w:rsidRPr="00E75A19" w:rsidRDefault="00925900" w:rsidP="00925900">
            <w:pPr>
              <w:pStyle w:val="BodyText"/>
              <w:tabs>
                <w:tab w:val="left" w:pos="252"/>
              </w:tabs>
              <w:spacing w:after="0"/>
              <w:ind w:left="-16" w:right="-110"/>
              <w:rPr>
                <w:rFonts w:cs="Times New Roman"/>
                <w:szCs w:val="22"/>
              </w:rPr>
            </w:pPr>
          </w:p>
        </w:tc>
        <w:tc>
          <w:tcPr>
            <w:tcW w:w="270" w:type="dxa"/>
          </w:tcPr>
          <w:p w14:paraId="67CBC84F" w14:textId="77777777" w:rsidR="00925900" w:rsidRPr="00E75A19" w:rsidRDefault="00925900" w:rsidP="00925900">
            <w:pPr>
              <w:pStyle w:val="BodyText"/>
              <w:spacing w:after="0"/>
              <w:jc w:val="thaiDistribute"/>
              <w:rPr>
                <w:rFonts w:cs="Times New Roman"/>
                <w:szCs w:val="22"/>
              </w:rPr>
            </w:pPr>
          </w:p>
        </w:tc>
        <w:tc>
          <w:tcPr>
            <w:tcW w:w="1694" w:type="dxa"/>
          </w:tcPr>
          <w:p w14:paraId="0FD07CF5" w14:textId="77777777" w:rsidR="00925900" w:rsidRPr="00E75A19" w:rsidRDefault="00925900" w:rsidP="00925900">
            <w:pPr>
              <w:pStyle w:val="BodyText"/>
              <w:spacing w:after="0"/>
              <w:ind w:left="-23" w:right="-129"/>
              <w:rPr>
                <w:rFonts w:cs="Times New Roman"/>
                <w:szCs w:val="22"/>
              </w:rPr>
            </w:pPr>
          </w:p>
        </w:tc>
      </w:tr>
      <w:tr w:rsidR="00991D5A" w:rsidRPr="00B477BC" w14:paraId="7DDA33D5" w14:textId="77777777" w:rsidTr="000D0C6D">
        <w:tc>
          <w:tcPr>
            <w:tcW w:w="3152" w:type="dxa"/>
            <w:hideMark/>
          </w:tcPr>
          <w:p w14:paraId="21DF06B6" w14:textId="77777777" w:rsidR="00991D5A" w:rsidRPr="00E75A19" w:rsidRDefault="00991D5A" w:rsidP="000D0C6D">
            <w:pPr>
              <w:pStyle w:val="BodyText"/>
              <w:spacing w:after="0"/>
              <w:ind w:left="-14"/>
              <w:rPr>
                <w:rFonts w:cs="Times New Roman"/>
                <w:szCs w:val="22"/>
              </w:rPr>
            </w:pPr>
            <w:r w:rsidRPr="00E75A19">
              <w:rPr>
                <w:rFonts w:cs="Times New Roman"/>
                <w:szCs w:val="22"/>
              </w:rPr>
              <w:t>LGWF (Finco) Pty. Ltd.</w:t>
            </w:r>
          </w:p>
          <w:p w14:paraId="04112E44" w14:textId="77777777" w:rsidR="00991D5A" w:rsidRPr="00E75A19" w:rsidRDefault="00991D5A" w:rsidP="000D0C6D">
            <w:pPr>
              <w:pStyle w:val="BodyText"/>
              <w:spacing w:after="0"/>
              <w:ind w:left="-14"/>
              <w:rPr>
                <w:rFonts w:cs="Times New Roman"/>
                <w:i/>
                <w:iCs/>
                <w:szCs w:val="22"/>
              </w:rPr>
            </w:pPr>
            <w:r w:rsidRPr="00E75A19">
              <w:rPr>
                <w:rFonts w:cs="Times New Roman"/>
                <w:szCs w:val="22"/>
              </w:rPr>
              <w:t xml:space="preserve">   </w:t>
            </w:r>
            <w:r w:rsidRPr="00E75A19">
              <w:rPr>
                <w:rFonts w:cs="Times New Roman"/>
                <w:i/>
                <w:iCs/>
                <w:szCs w:val="22"/>
              </w:rPr>
              <w:t xml:space="preserve">(subsidiary of </w:t>
            </w:r>
            <w:proofErr w:type="spellStart"/>
            <w:r w:rsidRPr="00E75A19">
              <w:rPr>
                <w:rFonts w:cs="Times New Roman"/>
                <w:i/>
                <w:iCs/>
                <w:szCs w:val="22"/>
              </w:rPr>
              <w:t>Nexif</w:t>
            </w:r>
            <w:proofErr w:type="spellEnd"/>
            <w:r w:rsidRPr="00E75A19">
              <w:rPr>
                <w:rFonts w:cs="Times New Roman"/>
                <w:i/>
                <w:iCs/>
                <w:szCs w:val="22"/>
              </w:rPr>
              <w:t xml:space="preserve"> Energy </w:t>
            </w:r>
            <w:r w:rsidRPr="00E75A19">
              <w:rPr>
                <w:rFonts w:cs="Times New Roman"/>
                <w:i/>
                <w:iCs/>
                <w:szCs w:val="22"/>
              </w:rPr>
              <w:br/>
              <w:t xml:space="preserve">   Holding B.V.)</w:t>
            </w:r>
          </w:p>
        </w:tc>
        <w:tc>
          <w:tcPr>
            <w:tcW w:w="1529" w:type="dxa"/>
            <w:hideMark/>
          </w:tcPr>
          <w:p w14:paraId="22289862" w14:textId="77777777" w:rsidR="00991D5A" w:rsidRPr="00E75A19" w:rsidRDefault="00991D5A" w:rsidP="000D0C6D">
            <w:pPr>
              <w:pStyle w:val="BodyText"/>
              <w:spacing w:after="0"/>
              <w:jc w:val="center"/>
              <w:rPr>
                <w:rFonts w:cs="Times New Roman"/>
                <w:szCs w:val="22"/>
                <w:rtl/>
                <w:cs/>
              </w:rPr>
            </w:pPr>
            <w:r w:rsidRPr="00E75A19">
              <w:rPr>
                <w:rFonts w:cs="Times New Roman"/>
                <w:szCs w:val="22"/>
              </w:rPr>
              <w:t>Australian Dollars</w:t>
            </w:r>
            <w:r w:rsidRPr="00E75A19">
              <w:rPr>
                <w:rFonts w:cs="Times New Roman"/>
                <w:szCs w:val="22"/>
              </w:rPr>
              <w:br/>
              <w:t xml:space="preserve"> 359 million</w:t>
            </w:r>
          </w:p>
        </w:tc>
        <w:tc>
          <w:tcPr>
            <w:tcW w:w="1259" w:type="dxa"/>
          </w:tcPr>
          <w:p w14:paraId="0A6AAB7D"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sidRPr="00E75A19">
              <w:rPr>
                <w:rFonts w:cs="Times New Roman"/>
                <w:szCs w:val="22"/>
              </w:rPr>
              <w:t>7,</w:t>
            </w:r>
            <w:r>
              <w:rPr>
                <w:rFonts w:cs="Times New Roman"/>
                <w:szCs w:val="22"/>
              </w:rPr>
              <w:t>351</w:t>
            </w:r>
          </w:p>
        </w:tc>
        <w:tc>
          <w:tcPr>
            <w:tcW w:w="1437" w:type="dxa"/>
            <w:hideMark/>
          </w:tcPr>
          <w:p w14:paraId="3941A39E" w14:textId="77777777" w:rsidR="00991D5A" w:rsidRPr="00E75A19" w:rsidRDefault="00991D5A" w:rsidP="000D0C6D">
            <w:pPr>
              <w:pStyle w:val="BodyText"/>
              <w:tabs>
                <w:tab w:val="left" w:pos="252"/>
              </w:tabs>
              <w:spacing w:after="0"/>
              <w:ind w:left="-16" w:right="-15"/>
              <w:rPr>
                <w:rFonts w:cs="Times New Roman"/>
                <w:szCs w:val="22"/>
              </w:rPr>
            </w:pPr>
            <w:r w:rsidRPr="00E75A19">
              <w:rPr>
                <w:rFonts w:cs="Times New Roman"/>
                <w:spacing w:val="-4"/>
                <w:szCs w:val="22"/>
              </w:rPr>
              <w:t>BBSY, plus a fixed margin</w:t>
            </w:r>
          </w:p>
        </w:tc>
        <w:tc>
          <w:tcPr>
            <w:tcW w:w="270" w:type="dxa"/>
          </w:tcPr>
          <w:p w14:paraId="262EA9A2" w14:textId="77777777" w:rsidR="00991D5A" w:rsidRPr="00E75A19" w:rsidRDefault="00991D5A" w:rsidP="000D0C6D">
            <w:pPr>
              <w:pStyle w:val="BodyText"/>
              <w:spacing w:after="0"/>
              <w:jc w:val="thaiDistribute"/>
              <w:rPr>
                <w:rFonts w:cs="Times New Roman"/>
                <w:szCs w:val="22"/>
              </w:rPr>
            </w:pPr>
          </w:p>
        </w:tc>
        <w:tc>
          <w:tcPr>
            <w:tcW w:w="1694" w:type="dxa"/>
            <w:hideMark/>
          </w:tcPr>
          <w:p w14:paraId="672E7F65" w14:textId="3F0035E5" w:rsidR="00991D5A" w:rsidRPr="00E75A19" w:rsidRDefault="00991D5A" w:rsidP="000D0C6D">
            <w:pPr>
              <w:pStyle w:val="BodyText"/>
              <w:spacing w:after="0"/>
              <w:ind w:left="-23" w:right="-301"/>
              <w:rPr>
                <w:rFonts w:cs="Times New Roman"/>
                <w:spacing w:val="-12"/>
                <w:szCs w:val="22"/>
              </w:rPr>
            </w:pPr>
            <w:r w:rsidRPr="00E75A19">
              <w:rPr>
                <w:rFonts w:cs="Times New Roman"/>
                <w:spacing w:val="-12"/>
                <w:szCs w:val="22"/>
              </w:rPr>
              <w:t xml:space="preserve">Within 5 years </w:t>
            </w:r>
            <w:r w:rsidRPr="00E75A19">
              <w:rPr>
                <w:rFonts w:cs="Times New Roman"/>
                <w:spacing w:val="-12"/>
                <w:szCs w:val="22"/>
              </w:rPr>
              <w:br/>
            </w:r>
            <w:r>
              <w:rPr>
                <w:rFonts w:cs="Times New Roman"/>
                <w:spacing w:val="-12"/>
                <w:szCs w:val="22"/>
              </w:rPr>
              <w:t>w</w:t>
            </w:r>
            <w:r w:rsidR="00B260F3">
              <w:rPr>
                <w:rFonts w:cs="Times New Roman"/>
                <w:spacing w:val="-12"/>
                <w:szCs w:val="22"/>
              </w:rPr>
              <w:t>i</w:t>
            </w:r>
            <w:r>
              <w:rPr>
                <w:rFonts w:cs="Times New Roman"/>
                <w:spacing w:val="-12"/>
                <w:szCs w:val="22"/>
              </w:rPr>
              <w:t>thin</w:t>
            </w:r>
            <w:r w:rsidRPr="00E75A19">
              <w:rPr>
                <w:rFonts w:cs="Times New Roman"/>
                <w:spacing w:val="-12"/>
                <w:szCs w:val="22"/>
              </w:rPr>
              <w:t xml:space="preserve"> April 2027</w:t>
            </w:r>
          </w:p>
        </w:tc>
      </w:tr>
      <w:tr w:rsidR="00991D5A" w:rsidRPr="00B477BC" w14:paraId="5715F940" w14:textId="77777777" w:rsidTr="000D0C6D">
        <w:tc>
          <w:tcPr>
            <w:tcW w:w="3152" w:type="dxa"/>
            <w:hideMark/>
          </w:tcPr>
          <w:p w14:paraId="761A4AE3" w14:textId="77777777" w:rsidR="00991D5A" w:rsidRPr="00E75A19" w:rsidRDefault="00991D5A" w:rsidP="000D0C6D">
            <w:pPr>
              <w:pStyle w:val="BodyText"/>
              <w:spacing w:after="0"/>
              <w:ind w:left="-14"/>
              <w:rPr>
                <w:rFonts w:cs="Times New Roman"/>
                <w:szCs w:val="22"/>
              </w:rPr>
            </w:pPr>
            <w:r w:rsidRPr="00E75A19">
              <w:rPr>
                <w:rFonts w:cs="Times New Roman"/>
                <w:szCs w:val="22"/>
              </w:rPr>
              <w:t xml:space="preserve">Lao Cai Renewable Energy </w:t>
            </w:r>
            <w:r w:rsidRPr="00E75A19">
              <w:rPr>
                <w:rFonts w:cs="Times New Roman"/>
                <w:szCs w:val="22"/>
              </w:rPr>
              <w:br/>
              <w:t xml:space="preserve">   Joint Stock Company</w:t>
            </w:r>
          </w:p>
          <w:p w14:paraId="69B7E29E" w14:textId="77777777" w:rsidR="00991D5A" w:rsidRPr="00E75A19" w:rsidRDefault="00991D5A" w:rsidP="000D0C6D">
            <w:pPr>
              <w:pStyle w:val="BodyText"/>
              <w:spacing w:after="0"/>
              <w:ind w:left="-14"/>
              <w:rPr>
                <w:rFonts w:cs="Times New Roman"/>
                <w:i/>
                <w:iCs/>
                <w:szCs w:val="22"/>
              </w:rPr>
            </w:pPr>
            <w:r w:rsidRPr="00E75A19">
              <w:rPr>
                <w:rFonts w:cs="Times New Roman"/>
                <w:szCs w:val="22"/>
              </w:rPr>
              <w:t xml:space="preserve">   </w:t>
            </w:r>
            <w:r w:rsidRPr="00E75A19">
              <w:rPr>
                <w:rFonts w:cs="Times New Roman"/>
                <w:i/>
                <w:iCs/>
                <w:szCs w:val="22"/>
              </w:rPr>
              <w:t xml:space="preserve">(subsidiary of </w:t>
            </w:r>
            <w:proofErr w:type="spellStart"/>
            <w:r w:rsidRPr="00E75A19">
              <w:rPr>
                <w:rFonts w:cs="Times New Roman"/>
                <w:i/>
                <w:iCs/>
                <w:szCs w:val="22"/>
              </w:rPr>
              <w:t>Nexif</w:t>
            </w:r>
            <w:proofErr w:type="spellEnd"/>
            <w:r w:rsidRPr="00E75A19">
              <w:rPr>
                <w:rFonts w:cs="Times New Roman"/>
                <w:i/>
                <w:iCs/>
                <w:szCs w:val="22"/>
              </w:rPr>
              <w:t xml:space="preserve"> Energy </w:t>
            </w:r>
            <w:r w:rsidRPr="00E75A19">
              <w:rPr>
                <w:rFonts w:cs="Times New Roman"/>
                <w:i/>
                <w:iCs/>
                <w:szCs w:val="22"/>
              </w:rPr>
              <w:br/>
              <w:t xml:space="preserve">   Holding B.V.)</w:t>
            </w:r>
          </w:p>
        </w:tc>
        <w:tc>
          <w:tcPr>
            <w:tcW w:w="1529" w:type="dxa"/>
            <w:hideMark/>
          </w:tcPr>
          <w:p w14:paraId="4E7DC6DA" w14:textId="77777777" w:rsidR="00991D5A" w:rsidRPr="00E75A19" w:rsidRDefault="00991D5A" w:rsidP="000D0C6D">
            <w:pPr>
              <w:pStyle w:val="BodyText"/>
              <w:spacing w:after="0"/>
              <w:jc w:val="center"/>
              <w:rPr>
                <w:rFonts w:cs="Times New Roman"/>
                <w:szCs w:val="22"/>
              </w:rPr>
            </w:pPr>
            <w:r w:rsidRPr="00E75A19">
              <w:rPr>
                <w:rFonts w:cs="Times New Roman"/>
                <w:szCs w:val="22"/>
              </w:rPr>
              <w:t>US Dollars</w:t>
            </w:r>
            <w:r w:rsidRPr="00E75A19">
              <w:rPr>
                <w:rFonts w:cs="Times New Roman"/>
                <w:szCs w:val="22"/>
              </w:rPr>
              <w:br/>
              <w:t xml:space="preserve"> 23 million</w:t>
            </w:r>
          </w:p>
        </w:tc>
        <w:tc>
          <w:tcPr>
            <w:tcW w:w="1259" w:type="dxa"/>
          </w:tcPr>
          <w:p w14:paraId="4A4271E9"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Pr>
                <w:rFonts w:cs="Times New Roman"/>
                <w:szCs w:val="22"/>
              </w:rPr>
              <w:t>248</w:t>
            </w:r>
          </w:p>
        </w:tc>
        <w:tc>
          <w:tcPr>
            <w:tcW w:w="1437" w:type="dxa"/>
            <w:hideMark/>
          </w:tcPr>
          <w:p w14:paraId="7218D3E1" w14:textId="77777777" w:rsidR="00991D5A" w:rsidRPr="00E75A19" w:rsidRDefault="00991D5A" w:rsidP="000D0C6D">
            <w:pPr>
              <w:pStyle w:val="BodyText"/>
              <w:tabs>
                <w:tab w:val="left" w:pos="252"/>
              </w:tabs>
              <w:spacing w:after="0"/>
              <w:ind w:left="-16" w:right="-15"/>
              <w:rPr>
                <w:rFonts w:cs="Times New Roman"/>
                <w:spacing w:val="-4"/>
                <w:szCs w:val="22"/>
              </w:rPr>
            </w:pPr>
            <w:r w:rsidRPr="00E75A19">
              <w:rPr>
                <w:rFonts w:cs="Times New Roman"/>
                <w:szCs w:val="22"/>
              </w:rPr>
              <w:t>Floating rate</w:t>
            </w:r>
          </w:p>
        </w:tc>
        <w:tc>
          <w:tcPr>
            <w:tcW w:w="270" w:type="dxa"/>
          </w:tcPr>
          <w:p w14:paraId="3D854F95" w14:textId="77777777" w:rsidR="00991D5A" w:rsidRPr="00E75A19" w:rsidRDefault="00991D5A" w:rsidP="000D0C6D">
            <w:pPr>
              <w:pStyle w:val="BodyText"/>
              <w:spacing w:after="0"/>
              <w:jc w:val="thaiDistribute"/>
              <w:rPr>
                <w:rFonts w:cs="Times New Roman"/>
                <w:szCs w:val="22"/>
              </w:rPr>
            </w:pPr>
          </w:p>
        </w:tc>
        <w:tc>
          <w:tcPr>
            <w:tcW w:w="1694" w:type="dxa"/>
            <w:hideMark/>
          </w:tcPr>
          <w:p w14:paraId="3E4ACFE2" w14:textId="77777777" w:rsidR="00991D5A" w:rsidRPr="00E75A19" w:rsidRDefault="00991D5A" w:rsidP="000D0C6D">
            <w:pPr>
              <w:pStyle w:val="BodyText"/>
              <w:spacing w:after="0"/>
              <w:ind w:left="-23" w:right="-129"/>
              <w:rPr>
                <w:rFonts w:cs="Times New Roman"/>
                <w:szCs w:val="22"/>
              </w:rPr>
            </w:pPr>
            <w:r w:rsidRPr="00E75A19">
              <w:rPr>
                <w:rFonts w:cs="Times New Roman"/>
                <w:szCs w:val="22"/>
              </w:rPr>
              <w:t xml:space="preserve">Within 10 years December 2026 </w:t>
            </w:r>
          </w:p>
        </w:tc>
      </w:tr>
      <w:tr w:rsidR="00991D5A" w:rsidRPr="00B477BC" w14:paraId="5A04F339" w14:textId="77777777" w:rsidTr="000D0C6D">
        <w:tc>
          <w:tcPr>
            <w:tcW w:w="3152" w:type="dxa"/>
            <w:hideMark/>
          </w:tcPr>
          <w:p w14:paraId="0107F887" w14:textId="558EF758" w:rsidR="00991D5A" w:rsidRPr="00E75A19" w:rsidRDefault="00991D5A" w:rsidP="009854DB">
            <w:pPr>
              <w:pStyle w:val="BodyText"/>
              <w:spacing w:after="0"/>
              <w:ind w:right="-194"/>
              <w:rPr>
                <w:rFonts w:cs="Times New Roman"/>
                <w:i/>
                <w:iCs/>
                <w:szCs w:val="22"/>
              </w:rPr>
            </w:pPr>
            <w:r w:rsidRPr="00E75A19">
              <w:rPr>
                <w:rFonts w:cs="Times New Roman"/>
                <w:szCs w:val="22"/>
              </w:rPr>
              <w:t xml:space="preserve">Ratch Energy Rayong </w:t>
            </w:r>
            <w:r w:rsidRPr="00E75A19">
              <w:rPr>
                <w:rFonts w:cs="Times New Roman"/>
                <w:szCs w:val="22"/>
              </w:rPr>
              <w:br/>
              <w:t xml:space="preserve">   Company Limited </w:t>
            </w:r>
            <w:r w:rsidRPr="00E75A19">
              <w:rPr>
                <w:rFonts w:cs="Times New Roman"/>
                <w:i/>
                <w:iCs/>
                <w:szCs w:val="22"/>
              </w:rPr>
              <w:t>(Formerly</w:t>
            </w:r>
            <w:r w:rsidRPr="00E75A19">
              <w:rPr>
                <w:rFonts w:cs="Times New Roman"/>
                <w:i/>
                <w:iCs/>
                <w:szCs w:val="22"/>
              </w:rPr>
              <w:br/>
              <w:t xml:space="preserve">   named </w:t>
            </w:r>
            <w:proofErr w:type="spellStart"/>
            <w:r w:rsidRPr="00E75A19">
              <w:rPr>
                <w:rFonts w:cs="Times New Roman"/>
                <w:i/>
                <w:iCs/>
                <w:szCs w:val="22"/>
              </w:rPr>
              <w:t>Nexif</w:t>
            </w:r>
            <w:proofErr w:type="spellEnd"/>
            <w:r w:rsidRPr="00E75A19">
              <w:rPr>
                <w:rFonts w:cs="Times New Roman"/>
                <w:i/>
                <w:iCs/>
                <w:szCs w:val="22"/>
              </w:rPr>
              <w:t xml:space="preserve"> Ratch Energy </w:t>
            </w:r>
            <w:r w:rsidRPr="00E75A19">
              <w:rPr>
                <w:rFonts w:cs="Times New Roman"/>
                <w:i/>
                <w:iCs/>
                <w:szCs w:val="22"/>
              </w:rPr>
              <w:br/>
              <w:t xml:space="preserve">   Rayong Co., Ltd.)</w:t>
            </w:r>
            <w:r w:rsidRPr="00E75A19">
              <w:rPr>
                <w:rFonts w:cs="Times New Roman"/>
                <w:i/>
                <w:iCs/>
                <w:szCs w:val="22"/>
              </w:rPr>
              <w:br/>
            </w:r>
            <w:proofErr w:type="gramStart"/>
            <w:r w:rsidR="009854DB">
              <w:rPr>
                <w:rFonts w:cs="Times New Roman"/>
                <w:i/>
                <w:iCs/>
                <w:szCs w:val="22"/>
              </w:rPr>
              <w:t xml:space="preserve"> </w:t>
            </w:r>
            <w:r w:rsidRPr="00E75A19">
              <w:rPr>
                <w:rFonts w:cs="Times New Roman"/>
                <w:i/>
                <w:iCs/>
                <w:szCs w:val="22"/>
              </w:rPr>
              <w:t xml:space="preserve">  (</w:t>
            </w:r>
            <w:proofErr w:type="gramEnd"/>
            <w:r w:rsidRPr="00E75A19">
              <w:rPr>
                <w:rFonts w:cs="Times New Roman"/>
                <w:i/>
                <w:iCs/>
                <w:szCs w:val="22"/>
              </w:rPr>
              <w:t>subsidiary of RH International</w:t>
            </w:r>
            <w:r w:rsidRPr="00E75A19">
              <w:rPr>
                <w:rFonts w:cs="Times New Roman"/>
                <w:i/>
                <w:iCs/>
                <w:szCs w:val="22"/>
              </w:rPr>
              <w:br/>
              <w:t xml:space="preserve">   </w:t>
            </w:r>
            <w:r w:rsidRPr="00E75A19">
              <w:rPr>
                <w:rFonts w:cs="Times New Roman"/>
                <w:i/>
                <w:iCs/>
                <w:spacing w:val="-6"/>
                <w:szCs w:val="22"/>
              </w:rPr>
              <w:t>(Singapore) Corporation Limited)</w:t>
            </w:r>
          </w:p>
        </w:tc>
        <w:tc>
          <w:tcPr>
            <w:tcW w:w="1529" w:type="dxa"/>
            <w:hideMark/>
          </w:tcPr>
          <w:p w14:paraId="29D5F237" w14:textId="77777777" w:rsidR="00991D5A" w:rsidRPr="00E75A19" w:rsidRDefault="00991D5A" w:rsidP="000D0C6D">
            <w:pPr>
              <w:pStyle w:val="BodyText"/>
              <w:spacing w:after="0"/>
              <w:jc w:val="center"/>
              <w:rPr>
                <w:rFonts w:cs="Times New Roman"/>
                <w:szCs w:val="22"/>
              </w:rPr>
            </w:pPr>
            <w:r w:rsidRPr="00E75A19">
              <w:rPr>
                <w:rFonts w:cs="Times New Roman"/>
                <w:szCs w:val="22"/>
              </w:rPr>
              <w:t xml:space="preserve">Baht 3,307 </w:t>
            </w:r>
            <w:r w:rsidRPr="00E75A19">
              <w:rPr>
                <w:rFonts w:cs="Times New Roman"/>
                <w:szCs w:val="22"/>
              </w:rPr>
              <w:br/>
              <w:t>million</w:t>
            </w:r>
          </w:p>
        </w:tc>
        <w:tc>
          <w:tcPr>
            <w:tcW w:w="1259" w:type="dxa"/>
          </w:tcPr>
          <w:p w14:paraId="0FB9F10A" w14:textId="77777777" w:rsidR="00991D5A" w:rsidRPr="00E75A19" w:rsidRDefault="00991D5A" w:rsidP="000D0C6D">
            <w:pPr>
              <w:pStyle w:val="BodyText"/>
              <w:tabs>
                <w:tab w:val="left" w:pos="705"/>
              </w:tabs>
              <w:spacing w:after="0" w:line="240" w:lineRule="auto"/>
              <w:ind w:right="-15"/>
              <w:jc w:val="right"/>
              <w:rPr>
                <w:rFonts w:cs="Times New Roman"/>
                <w:szCs w:val="22"/>
              </w:rPr>
            </w:pPr>
            <w:r w:rsidRPr="00E75A19">
              <w:rPr>
                <w:rFonts w:cs="Times New Roman"/>
                <w:szCs w:val="22"/>
              </w:rPr>
              <w:t>3,1</w:t>
            </w:r>
            <w:r>
              <w:rPr>
                <w:rFonts w:cs="Times New Roman"/>
                <w:szCs w:val="22"/>
              </w:rPr>
              <w:t>42</w:t>
            </w:r>
          </w:p>
        </w:tc>
        <w:tc>
          <w:tcPr>
            <w:tcW w:w="1437" w:type="dxa"/>
            <w:hideMark/>
          </w:tcPr>
          <w:p w14:paraId="6B60CF6E" w14:textId="77777777" w:rsidR="00991D5A" w:rsidRPr="00E75A19" w:rsidRDefault="00991D5A" w:rsidP="000D0C6D">
            <w:pPr>
              <w:pStyle w:val="BodyText"/>
              <w:tabs>
                <w:tab w:val="left" w:pos="252"/>
              </w:tabs>
              <w:spacing w:after="0"/>
              <w:ind w:right="-15"/>
              <w:rPr>
                <w:rFonts w:cs="Times New Roman"/>
                <w:szCs w:val="22"/>
              </w:rPr>
            </w:pPr>
            <w:r w:rsidRPr="00E75A19">
              <w:rPr>
                <w:rFonts w:cs="Times New Roman"/>
                <w:szCs w:val="22"/>
              </w:rPr>
              <w:t>BIBOR and Fallback Rate (THBFIX)</w:t>
            </w:r>
          </w:p>
          <w:p w14:paraId="7C029965" w14:textId="77777777" w:rsidR="00991D5A" w:rsidRPr="00E75A19" w:rsidRDefault="00991D5A" w:rsidP="000D0C6D">
            <w:pPr>
              <w:pStyle w:val="BodyText"/>
              <w:tabs>
                <w:tab w:val="left" w:pos="252"/>
              </w:tabs>
              <w:spacing w:after="0"/>
              <w:ind w:right="-15"/>
              <w:rPr>
                <w:rFonts w:cs="Times New Roman"/>
                <w:spacing w:val="-4"/>
                <w:szCs w:val="22"/>
              </w:rPr>
            </w:pPr>
          </w:p>
        </w:tc>
        <w:tc>
          <w:tcPr>
            <w:tcW w:w="270" w:type="dxa"/>
          </w:tcPr>
          <w:p w14:paraId="0AC3A59D" w14:textId="77777777" w:rsidR="00991D5A" w:rsidRPr="00E75A19" w:rsidRDefault="00991D5A" w:rsidP="000D0C6D">
            <w:pPr>
              <w:pStyle w:val="BodyText"/>
              <w:spacing w:after="0"/>
              <w:jc w:val="thaiDistribute"/>
              <w:rPr>
                <w:rFonts w:cs="Times New Roman"/>
                <w:szCs w:val="22"/>
              </w:rPr>
            </w:pPr>
          </w:p>
        </w:tc>
        <w:tc>
          <w:tcPr>
            <w:tcW w:w="1694" w:type="dxa"/>
            <w:hideMark/>
          </w:tcPr>
          <w:p w14:paraId="0EB53D7F" w14:textId="77777777" w:rsidR="00991D5A" w:rsidRPr="00E75A19" w:rsidRDefault="00991D5A" w:rsidP="000D0C6D">
            <w:pPr>
              <w:pStyle w:val="BodyText"/>
              <w:tabs>
                <w:tab w:val="left" w:pos="348"/>
                <w:tab w:val="left" w:pos="1158"/>
              </w:tabs>
              <w:spacing w:after="0"/>
              <w:ind w:right="-15"/>
              <w:rPr>
                <w:rFonts w:cs="Times New Roman"/>
                <w:szCs w:val="22"/>
              </w:rPr>
            </w:pPr>
            <w:r w:rsidRPr="00E75A19">
              <w:rPr>
                <w:rFonts w:cs="Times New Roman"/>
                <w:spacing w:val="-4"/>
                <w:szCs w:val="22"/>
              </w:rPr>
              <w:t>By quarterly within 20 years March 2040</w:t>
            </w:r>
          </w:p>
        </w:tc>
      </w:tr>
      <w:tr w:rsidR="00991D5A" w:rsidRPr="00B477BC" w14:paraId="385B0DBD" w14:textId="77777777" w:rsidTr="000D0C6D">
        <w:tc>
          <w:tcPr>
            <w:tcW w:w="3152" w:type="dxa"/>
          </w:tcPr>
          <w:p w14:paraId="0AF3B37E" w14:textId="77777777" w:rsidR="00991D5A" w:rsidRPr="00E75A19" w:rsidRDefault="00991D5A" w:rsidP="000D0C6D">
            <w:pPr>
              <w:pStyle w:val="BodyText"/>
              <w:spacing w:after="0"/>
              <w:ind w:left="-15" w:firstLine="15"/>
              <w:jc w:val="both"/>
              <w:rPr>
                <w:rFonts w:cs="Times New Roman"/>
                <w:szCs w:val="22"/>
              </w:rPr>
            </w:pPr>
            <w:r w:rsidRPr="00E75A19">
              <w:rPr>
                <w:rFonts w:cs="Times New Roman"/>
                <w:szCs w:val="22"/>
              </w:rPr>
              <w:t xml:space="preserve">PT </w:t>
            </w:r>
            <w:proofErr w:type="spellStart"/>
            <w:r w:rsidRPr="00E75A19">
              <w:rPr>
                <w:rFonts w:cs="Times New Roman"/>
                <w:szCs w:val="22"/>
              </w:rPr>
              <w:t>Bajradaya</w:t>
            </w:r>
            <w:proofErr w:type="spellEnd"/>
            <w:r w:rsidRPr="00E75A19">
              <w:rPr>
                <w:rFonts w:cs="Times New Roman"/>
                <w:szCs w:val="22"/>
              </w:rPr>
              <w:t xml:space="preserve"> </w:t>
            </w:r>
            <w:proofErr w:type="spellStart"/>
            <w:r w:rsidRPr="00E75A19">
              <w:rPr>
                <w:rFonts w:cs="Times New Roman"/>
                <w:szCs w:val="22"/>
              </w:rPr>
              <w:t>Sentranusa</w:t>
            </w:r>
            <w:proofErr w:type="spellEnd"/>
          </w:p>
          <w:p w14:paraId="42399DD3" w14:textId="77777777" w:rsidR="00991D5A" w:rsidRPr="00E75A19" w:rsidRDefault="00991D5A" w:rsidP="000D0C6D">
            <w:pPr>
              <w:pStyle w:val="BodyText"/>
              <w:jc w:val="both"/>
              <w:rPr>
                <w:rFonts w:cs="Times New Roman"/>
                <w:szCs w:val="22"/>
              </w:rPr>
            </w:pPr>
            <w:r w:rsidRPr="00E75A19">
              <w:rPr>
                <w:rFonts w:cs="Times New Roman"/>
                <w:i/>
                <w:iCs/>
                <w:spacing w:val="-12"/>
                <w:szCs w:val="22"/>
              </w:rPr>
              <w:t xml:space="preserve">   (subsidiary of</w:t>
            </w:r>
            <w:r w:rsidRPr="00E75A19">
              <w:rPr>
                <w:rFonts w:cs="Times New Roman"/>
                <w:i/>
                <w:iCs/>
                <w:spacing w:val="-12"/>
                <w:szCs w:val="22"/>
                <w:cs/>
              </w:rPr>
              <w:t xml:space="preserve"> </w:t>
            </w:r>
            <w:r w:rsidRPr="00E75A19">
              <w:rPr>
                <w:rFonts w:cs="Times New Roman"/>
                <w:i/>
                <w:iCs/>
                <w:spacing w:val="-12"/>
                <w:szCs w:val="22"/>
              </w:rPr>
              <w:t>Fareast Renewable</w:t>
            </w:r>
            <w:r w:rsidRPr="00E75A19">
              <w:rPr>
                <w:rFonts w:cs="Times New Roman"/>
                <w:i/>
                <w:iCs/>
                <w:spacing w:val="-12"/>
                <w:szCs w:val="22"/>
              </w:rPr>
              <w:br/>
              <w:t xml:space="preserve">   Development </w:t>
            </w:r>
            <w:proofErr w:type="spellStart"/>
            <w:r w:rsidRPr="00E75A19">
              <w:rPr>
                <w:rFonts w:cs="Times New Roman"/>
                <w:i/>
                <w:iCs/>
                <w:spacing w:val="-12"/>
                <w:szCs w:val="22"/>
              </w:rPr>
              <w:t>Pte.</w:t>
            </w:r>
            <w:proofErr w:type="spellEnd"/>
            <w:r w:rsidRPr="00E75A19">
              <w:rPr>
                <w:rFonts w:cs="Times New Roman"/>
                <w:i/>
                <w:iCs/>
                <w:spacing w:val="-12"/>
                <w:szCs w:val="22"/>
              </w:rPr>
              <w:t xml:space="preserve"> Ltd.)</w:t>
            </w:r>
          </w:p>
        </w:tc>
        <w:tc>
          <w:tcPr>
            <w:tcW w:w="1529" w:type="dxa"/>
          </w:tcPr>
          <w:p w14:paraId="37687235" w14:textId="77777777" w:rsidR="00991D5A" w:rsidRPr="00E75A19" w:rsidRDefault="00991D5A" w:rsidP="000D0C6D">
            <w:pPr>
              <w:pStyle w:val="BodyText"/>
              <w:spacing w:after="0"/>
              <w:jc w:val="center"/>
              <w:rPr>
                <w:rFonts w:cs="Times New Roman"/>
                <w:szCs w:val="22"/>
              </w:rPr>
            </w:pPr>
            <w:r w:rsidRPr="00E75A19">
              <w:rPr>
                <w:rFonts w:cs="Times New Roman"/>
                <w:szCs w:val="22"/>
              </w:rPr>
              <w:t>US Dollars</w:t>
            </w:r>
            <w:r w:rsidRPr="00E75A19">
              <w:rPr>
                <w:rFonts w:cs="Times New Roman"/>
                <w:szCs w:val="22"/>
              </w:rPr>
              <w:br/>
              <w:t xml:space="preserve"> 188 million</w:t>
            </w:r>
          </w:p>
        </w:tc>
        <w:tc>
          <w:tcPr>
            <w:tcW w:w="1259" w:type="dxa"/>
            <w:tcBorders>
              <w:top w:val="nil"/>
              <w:left w:val="nil"/>
              <w:bottom w:val="single" w:sz="4" w:space="0" w:color="auto"/>
              <w:right w:val="nil"/>
            </w:tcBorders>
          </w:tcPr>
          <w:p w14:paraId="3CF22AD4" w14:textId="77777777" w:rsidR="00991D5A" w:rsidRPr="00E75A19" w:rsidRDefault="00991D5A" w:rsidP="000D0C6D">
            <w:pPr>
              <w:pStyle w:val="BodyText"/>
              <w:tabs>
                <w:tab w:val="left" w:pos="705"/>
              </w:tabs>
              <w:spacing w:after="0" w:line="240" w:lineRule="auto"/>
              <w:ind w:left="-108" w:right="-15"/>
              <w:jc w:val="right"/>
              <w:rPr>
                <w:rFonts w:cs="Times New Roman"/>
                <w:szCs w:val="22"/>
              </w:rPr>
            </w:pPr>
            <w:r>
              <w:rPr>
                <w:rFonts w:cs="Times New Roman"/>
                <w:szCs w:val="22"/>
              </w:rPr>
              <w:t>5</w:t>
            </w:r>
            <w:r w:rsidRPr="00E75A19">
              <w:rPr>
                <w:rFonts w:cs="Times New Roman"/>
                <w:szCs w:val="22"/>
              </w:rPr>
              <w:t>,</w:t>
            </w:r>
            <w:r>
              <w:rPr>
                <w:rFonts w:cs="Times New Roman"/>
                <w:szCs w:val="22"/>
              </w:rPr>
              <w:t>765</w:t>
            </w:r>
          </w:p>
        </w:tc>
        <w:tc>
          <w:tcPr>
            <w:tcW w:w="1437" w:type="dxa"/>
          </w:tcPr>
          <w:p w14:paraId="3161DD1C" w14:textId="77777777" w:rsidR="00991D5A" w:rsidRPr="00E75A19" w:rsidRDefault="00991D5A" w:rsidP="000D0C6D">
            <w:pPr>
              <w:pStyle w:val="BodyText"/>
              <w:tabs>
                <w:tab w:val="left" w:pos="252"/>
              </w:tabs>
              <w:spacing w:after="0"/>
              <w:ind w:left="-16" w:right="-15"/>
              <w:rPr>
                <w:rFonts w:cs="Times New Roman"/>
                <w:szCs w:val="22"/>
              </w:rPr>
            </w:pPr>
            <w:proofErr w:type="gramStart"/>
            <w:r w:rsidRPr="00E75A19">
              <w:rPr>
                <w:rFonts w:cs="Times New Roman"/>
                <w:spacing w:val="-4"/>
                <w:szCs w:val="22"/>
              </w:rPr>
              <w:t>SOFR ,</w:t>
            </w:r>
            <w:proofErr w:type="gramEnd"/>
            <w:r w:rsidRPr="00E75A19">
              <w:rPr>
                <w:rFonts w:cs="Times New Roman"/>
                <w:spacing w:val="-4"/>
                <w:szCs w:val="22"/>
              </w:rPr>
              <w:t xml:space="preserve"> plus </w:t>
            </w:r>
            <w:r w:rsidRPr="00E75A19">
              <w:rPr>
                <w:rFonts w:cs="Times New Roman"/>
                <w:spacing w:val="-4"/>
                <w:szCs w:val="22"/>
              </w:rPr>
              <w:br/>
              <w:t>a fixed margin</w:t>
            </w:r>
          </w:p>
        </w:tc>
        <w:tc>
          <w:tcPr>
            <w:tcW w:w="270" w:type="dxa"/>
          </w:tcPr>
          <w:p w14:paraId="126C49B3" w14:textId="77777777" w:rsidR="00991D5A" w:rsidRPr="00E75A19" w:rsidRDefault="00991D5A" w:rsidP="000D0C6D">
            <w:pPr>
              <w:pStyle w:val="BodyText"/>
              <w:spacing w:after="0"/>
              <w:jc w:val="thaiDistribute"/>
              <w:rPr>
                <w:rFonts w:cs="Times New Roman"/>
                <w:szCs w:val="22"/>
              </w:rPr>
            </w:pPr>
          </w:p>
        </w:tc>
        <w:tc>
          <w:tcPr>
            <w:tcW w:w="1694" w:type="dxa"/>
          </w:tcPr>
          <w:p w14:paraId="5F54194A" w14:textId="77777777" w:rsidR="00991D5A" w:rsidRPr="00E75A19" w:rsidRDefault="00991D5A" w:rsidP="000D0C6D">
            <w:pPr>
              <w:pStyle w:val="BodyText"/>
              <w:spacing w:after="0"/>
              <w:ind w:left="-20" w:right="-121"/>
              <w:rPr>
                <w:rFonts w:cs="Times New Roman"/>
                <w:spacing w:val="-8"/>
                <w:szCs w:val="22"/>
              </w:rPr>
            </w:pPr>
            <w:r w:rsidRPr="00E75A19">
              <w:rPr>
                <w:rFonts w:cs="Times New Roman"/>
                <w:spacing w:val="-8"/>
                <w:szCs w:val="22"/>
              </w:rPr>
              <w:t>By quarterly within 15 years during March 2022 to December 2036</w:t>
            </w:r>
          </w:p>
        </w:tc>
      </w:tr>
      <w:tr w:rsidR="00991D5A" w:rsidRPr="00B477BC" w14:paraId="6D3BE339" w14:textId="77777777" w:rsidTr="000D0C6D">
        <w:tc>
          <w:tcPr>
            <w:tcW w:w="3152" w:type="dxa"/>
          </w:tcPr>
          <w:p w14:paraId="182AEE0B" w14:textId="77777777" w:rsidR="00991D5A" w:rsidRPr="00E75A19" w:rsidRDefault="00991D5A" w:rsidP="000D0C6D">
            <w:pPr>
              <w:pStyle w:val="BodyText"/>
              <w:spacing w:after="0"/>
              <w:ind w:hanging="15"/>
              <w:jc w:val="both"/>
              <w:rPr>
                <w:rFonts w:cs="Times New Roman"/>
                <w:b/>
                <w:bCs/>
                <w:szCs w:val="22"/>
              </w:rPr>
            </w:pPr>
            <w:r w:rsidRPr="00E75A19">
              <w:rPr>
                <w:rFonts w:cs="Times New Roman"/>
                <w:b/>
                <w:bCs/>
                <w:szCs w:val="22"/>
              </w:rPr>
              <w:t>Total</w:t>
            </w:r>
          </w:p>
        </w:tc>
        <w:tc>
          <w:tcPr>
            <w:tcW w:w="1529" w:type="dxa"/>
          </w:tcPr>
          <w:p w14:paraId="41FAE26E"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right w:val="nil"/>
            </w:tcBorders>
          </w:tcPr>
          <w:p w14:paraId="50CD65E9" w14:textId="77777777" w:rsidR="00991D5A" w:rsidRPr="00E75A19" w:rsidRDefault="00991D5A" w:rsidP="000D0C6D">
            <w:pPr>
              <w:pStyle w:val="BodyText"/>
              <w:tabs>
                <w:tab w:val="left" w:pos="705"/>
              </w:tabs>
              <w:spacing w:after="0" w:line="240" w:lineRule="auto"/>
              <w:ind w:left="-108" w:right="-20"/>
              <w:jc w:val="right"/>
              <w:rPr>
                <w:rFonts w:cs="Times New Roman"/>
                <w:b/>
                <w:bCs/>
                <w:szCs w:val="22"/>
              </w:rPr>
            </w:pPr>
            <w:r w:rsidRPr="00E75A19">
              <w:rPr>
                <w:rFonts w:cs="Times New Roman"/>
                <w:b/>
                <w:bCs/>
                <w:szCs w:val="22"/>
              </w:rPr>
              <w:t>60,490</w:t>
            </w:r>
          </w:p>
        </w:tc>
        <w:tc>
          <w:tcPr>
            <w:tcW w:w="1437" w:type="dxa"/>
          </w:tcPr>
          <w:p w14:paraId="72CB6E36" w14:textId="77777777" w:rsidR="00991D5A" w:rsidRPr="00E75A19" w:rsidRDefault="00991D5A" w:rsidP="000D0C6D">
            <w:pPr>
              <w:pStyle w:val="BodyText"/>
              <w:tabs>
                <w:tab w:val="left" w:pos="252"/>
              </w:tabs>
              <w:spacing w:after="0"/>
              <w:ind w:left="-16" w:right="-15"/>
              <w:rPr>
                <w:rFonts w:cs="Times New Roman"/>
                <w:spacing w:val="-4"/>
                <w:szCs w:val="22"/>
              </w:rPr>
            </w:pPr>
          </w:p>
        </w:tc>
        <w:tc>
          <w:tcPr>
            <w:tcW w:w="270" w:type="dxa"/>
          </w:tcPr>
          <w:p w14:paraId="01501444" w14:textId="77777777" w:rsidR="00991D5A" w:rsidRPr="00E75A19" w:rsidRDefault="00991D5A" w:rsidP="000D0C6D">
            <w:pPr>
              <w:pStyle w:val="BodyText"/>
              <w:spacing w:after="0"/>
              <w:jc w:val="thaiDistribute"/>
              <w:rPr>
                <w:rFonts w:cs="Times New Roman"/>
                <w:szCs w:val="22"/>
              </w:rPr>
            </w:pPr>
          </w:p>
        </w:tc>
        <w:tc>
          <w:tcPr>
            <w:tcW w:w="1694" w:type="dxa"/>
          </w:tcPr>
          <w:p w14:paraId="782637E9" w14:textId="77777777" w:rsidR="00991D5A" w:rsidRPr="00E75A19" w:rsidRDefault="00991D5A" w:rsidP="000D0C6D">
            <w:pPr>
              <w:pStyle w:val="BodyText"/>
              <w:spacing w:after="0"/>
              <w:ind w:left="-20" w:right="-121"/>
              <w:rPr>
                <w:rFonts w:cs="Times New Roman"/>
                <w:spacing w:val="-8"/>
                <w:szCs w:val="22"/>
              </w:rPr>
            </w:pPr>
          </w:p>
        </w:tc>
      </w:tr>
      <w:tr w:rsidR="00991D5A" w:rsidRPr="00B477BC" w14:paraId="09053598" w14:textId="77777777" w:rsidTr="000D0C6D">
        <w:tc>
          <w:tcPr>
            <w:tcW w:w="3152" w:type="dxa"/>
          </w:tcPr>
          <w:p w14:paraId="2D88F792" w14:textId="77777777" w:rsidR="00991D5A" w:rsidRPr="00E75A19" w:rsidRDefault="00991D5A" w:rsidP="000D0C6D">
            <w:pPr>
              <w:pStyle w:val="BodyText"/>
              <w:spacing w:after="0"/>
              <w:ind w:hanging="15"/>
              <w:jc w:val="both"/>
              <w:rPr>
                <w:rFonts w:cs="Times New Roman"/>
                <w:szCs w:val="22"/>
              </w:rPr>
            </w:pPr>
            <w:r w:rsidRPr="00E75A19">
              <w:rPr>
                <w:rFonts w:cs="Times New Roman"/>
                <w:i/>
                <w:iCs/>
                <w:szCs w:val="22"/>
              </w:rPr>
              <w:t xml:space="preserve">Less </w:t>
            </w:r>
            <w:r w:rsidRPr="00E75A19">
              <w:rPr>
                <w:rFonts w:cs="Times New Roman"/>
                <w:szCs w:val="22"/>
              </w:rPr>
              <w:t>deferred financing fees</w:t>
            </w:r>
          </w:p>
        </w:tc>
        <w:tc>
          <w:tcPr>
            <w:tcW w:w="1529" w:type="dxa"/>
          </w:tcPr>
          <w:p w14:paraId="7A8E6B3C" w14:textId="77777777" w:rsidR="00991D5A" w:rsidRPr="00E75A19" w:rsidRDefault="00991D5A" w:rsidP="000D0C6D">
            <w:pPr>
              <w:pStyle w:val="BodyText"/>
              <w:spacing w:after="0"/>
              <w:jc w:val="center"/>
              <w:rPr>
                <w:rFonts w:cs="Times New Roman"/>
                <w:szCs w:val="22"/>
              </w:rPr>
            </w:pPr>
          </w:p>
        </w:tc>
        <w:tc>
          <w:tcPr>
            <w:tcW w:w="1259" w:type="dxa"/>
            <w:tcBorders>
              <w:left w:val="nil"/>
              <w:bottom w:val="single" w:sz="4" w:space="0" w:color="auto"/>
              <w:right w:val="nil"/>
            </w:tcBorders>
          </w:tcPr>
          <w:p w14:paraId="44B4DCC6" w14:textId="77777777" w:rsidR="00991D5A" w:rsidRPr="00E75A19" w:rsidRDefault="00991D5A" w:rsidP="000D0C6D">
            <w:pPr>
              <w:pStyle w:val="BodyText"/>
              <w:tabs>
                <w:tab w:val="left" w:pos="705"/>
              </w:tabs>
              <w:spacing w:after="0" w:line="240" w:lineRule="auto"/>
              <w:ind w:left="-108" w:right="-105"/>
              <w:jc w:val="right"/>
              <w:rPr>
                <w:rFonts w:cs="Times New Roman"/>
                <w:szCs w:val="22"/>
              </w:rPr>
            </w:pPr>
            <w:r w:rsidRPr="00E75A19">
              <w:rPr>
                <w:rFonts w:cs="Times New Roman"/>
                <w:szCs w:val="22"/>
              </w:rPr>
              <w:t>(863)</w:t>
            </w:r>
          </w:p>
        </w:tc>
        <w:tc>
          <w:tcPr>
            <w:tcW w:w="1437" w:type="dxa"/>
          </w:tcPr>
          <w:p w14:paraId="69867B0F" w14:textId="77777777" w:rsidR="00991D5A" w:rsidRPr="00E75A19" w:rsidRDefault="00991D5A" w:rsidP="000D0C6D">
            <w:pPr>
              <w:pStyle w:val="BodyText"/>
              <w:tabs>
                <w:tab w:val="left" w:pos="252"/>
              </w:tabs>
              <w:spacing w:after="0"/>
              <w:ind w:left="-16" w:right="-15"/>
              <w:rPr>
                <w:rFonts w:cs="Times New Roman"/>
                <w:spacing w:val="-4"/>
                <w:szCs w:val="22"/>
              </w:rPr>
            </w:pPr>
          </w:p>
        </w:tc>
        <w:tc>
          <w:tcPr>
            <w:tcW w:w="270" w:type="dxa"/>
          </w:tcPr>
          <w:p w14:paraId="672BD433" w14:textId="77777777" w:rsidR="00991D5A" w:rsidRPr="00E75A19" w:rsidRDefault="00991D5A" w:rsidP="000D0C6D">
            <w:pPr>
              <w:pStyle w:val="BodyText"/>
              <w:spacing w:after="0"/>
              <w:jc w:val="thaiDistribute"/>
              <w:rPr>
                <w:rFonts w:cs="Times New Roman"/>
                <w:szCs w:val="22"/>
              </w:rPr>
            </w:pPr>
          </w:p>
        </w:tc>
        <w:tc>
          <w:tcPr>
            <w:tcW w:w="1694" w:type="dxa"/>
          </w:tcPr>
          <w:p w14:paraId="17789BFF" w14:textId="77777777" w:rsidR="00991D5A" w:rsidRPr="00E75A19" w:rsidRDefault="00991D5A" w:rsidP="000D0C6D">
            <w:pPr>
              <w:pStyle w:val="BodyText"/>
              <w:spacing w:after="0"/>
              <w:ind w:left="-20" w:right="-121"/>
              <w:rPr>
                <w:rFonts w:cs="Times New Roman"/>
                <w:spacing w:val="-8"/>
                <w:szCs w:val="22"/>
              </w:rPr>
            </w:pPr>
          </w:p>
        </w:tc>
      </w:tr>
      <w:tr w:rsidR="00991D5A" w:rsidRPr="00B477BC" w14:paraId="1F9D108D" w14:textId="77777777" w:rsidTr="000D0C6D">
        <w:tc>
          <w:tcPr>
            <w:tcW w:w="3152" w:type="dxa"/>
          </w:tcPr>
          <w:p w14:paraId="27E5C549" w14:textId="77777777" w:rsidR="00991D5A" w:rsidRPr="00E75A19" w:rsidRDefault="00991D5A" w:rsidP="000D0C6D">
            <w:pPr>
              <w:pStyle w:val="BodyText"/>
              <w:spacing w:after="0"/>
              <w:ind w:hanging="15"/>
              <w:jc w:val="both"/>
              <w:rPr>
                <w:rFonts w:cs="Times New Roman"/>
                <w:b/>
                <w:bCs/>
                <w:szCs w:val="22"/>
              </w:rPr>
            </w:pPr>
            <w:r w:rsidRPr="00E75A19">
              <w:rPr>
                <w:rFonts w:cs="Times New Roman"/>
                <w:b/>
                <w:bCs/>
                <w:szCs w:val="22"/>
              </w:rPr>
              <w:t>Net</w:t>
            </w:r>
          </w:p>
        </w:tc>
        <w:tc>
          <w:tcPr>
            <w:tcW w:w="1529" w:type="dxa"/>
          </w:tcPr>
          <w:p w14:paraId="34CE5CC8"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right w:val="nil"/>
            </w:tcBorders>
          </w:tcPr>
          <w:p w14:paraId="6BCA47A2" w14:textId="77777777" w:rsidR="00991D5A" w:rsidRPr="00E75A19" w:rsidRDefault="00991D5A" w:rsidP="000D0C6D">
            <w:pPr>
              <w:pStyle w:val="BodyText"/>
              <w:tabs>
                <w:tab w:val="left" w:pos="705"/>
              </w:tabs>
              <w:spacing w:after="0" w:line="240" w:lineRule="auto"/>
              <w:ind w:left="-108" w:right="-15"/>
              <w:jc w:val="right"/>
              <w:rPr>
                <w:rFonts w:cs="Times New Roman"/>
                <w:b/>
                <w:bCs/>
                <w:szCs w:val="22"/>
              </w:rPr>
            </w:pPr>
            <w:r w:rsidRPr="00E75A19">
              <w:rPr>
                <w:rFonts w:cs="Times New Roman"/>
                <w:b/>
                <w:bCs/>
                <w:szCs w:val="22"/>
              </w:rPr>
              <w:t>59,627</w:t>
            </w:r>
          </w:p>
        </w:tc>
        <w:tc>
          <w:tcPr>
            <w:tcW w:w="1437" w:type="dxa"/>
          </w:tcPr>
          <w:p w14:paraId="4A2B1008" w14:textId="77777777" w:rsidR="00991D5A" w:rsidRPr="00E75A19" w:rsidRDefault="00991D5A" w:rsidP="000D0C6D">
            <w:pPr>
              <w:pStyle w:val="BodyText"/>
              <w:tabs>
                <w:tab w:val="left" w:pos="252"/>
              </w:tabs>
              <w:spacing w:after="0"/>
              <w:ind w:left="-16" w:right="-15"/>
              <w:rPr>
                <w:rFonts w:cs="Times New Roman"/>
                <w:spacing w:val="-4"/>
                <w:szCs w:val="22"/>
              </w:rPr>
            </w:pPr>
          </w:p>
        </w:tc>
        <w:tc>
          <w:tcPr>
            <w:tcW w:w="270" w:type="dxa"/>
          </w:tcPr>
          <w:p w14:paraId="7112D83F" w14:textId="77777777" w:rsidR="00991D5A" w:rsidRPr="00E75A19" w:rsidRDefault="00991D5A" w:rsidP="000D0C6D">
            <w:pPr>
              <w:pStyle w:val="BodyText"/>
              <w:spacing w:after="0"/>
              <w:jc w:val="thaiDistribute"/>
              <w:rPr>
                <w:rFonts w:cs="Times New Roman"/>
                <w:szCs w:val="22"/>
              </w:rPr>
            </w:pPr>
          </w:p>
        </w:tc>
        <w:tc>
          <w:tcPr>
            <w:tcW w:w="1694" w:type="dxa"/>
          </w:tcPr>
          <w:p w14:paraId="7AFEE4D1" w14:textId="77777777" w:rsidR="00991D5A" w:rsidRPr="00E75A19" w:rsidRDefault="00991D5A" w:rsidP="000D0C6D">
            <w:pPr>
              <w:pStyle w:val="BodyText"/>
              <w:spacing w:after="0"/>
              <w:ind w:left="-20" w:right="-121"/>
              <w:rPr>
                <w:rFonts w:cs="Times New Roman"/>
                <w:spacing w:val="-8"/>
                <w:szCs w:val="22"/>
              </w:rPr>
            </w:pPr>
          </w:p>
        </w:tc>
      </w:tr>
      <w:tr w:rsidR="00991D5A" w:rsidRPr="00B477BC" w14:paraId="538AB36A" w14:textId="77777777" w:rsidTr="000D0C6D">
        <w:tc>
          <w:tcPr>
            <w:tcW w:w="3152" w:type="dxa"/>
            <w:vAlign w:val="bottom"/>
            <w:hideMark/>
          </w:tcPr>
          <w:p w14:paraId="6790B6FB" w14:textId="77777777" w:rsidR="00991D5A" w:rsidRPr="00E75A19" w:rsidRDefault="00991D5A" w:rsidP="000D0C6D">
            <w:pPr>
              <w:pStyle w:val="BodyText"/>
              <w:spacing w:after="0"/>
              <w:ind w:right="706" w:hanging="15"/>
              <w:jc w:val="thaiDistribute"/>
              <w:rPr>
                <w:rFonts w:cs="Times New Roman"/>
                <w:b/>
                <w:bCs/>
                <w:szCs w:val="22"/>
                <w:cs/>
              </w:rPr>
            </w:pPr>
            <w:r w:rsidRPr="00E75A19">
              <w:rPr>
                <w:rFonts w:cs="Times New Roman"/>
                <w:i/>
                <w:iCs/>
                <w:szCs w:val="22"/>
              </w:rPr>
              <w:t>Less</w:t>
            </w:r>
            <w:r w:rsidRPr="00E75A19">
              <w:rPr>
                <w:rFonts w:cs="Times New Roman"/>
                <w:szCs w:val="22"/>
              </w:rPr>
              <w:t xml:space="preserve"> current portion due </w:t>
            </w:r>
            <w:r w:rsidRPr="00E75A19">
              <w:rPr>
                <w:rFonts w:cs="Times New Roman"/>
                <w:szCs w:val="22"/>
              </w:rPr>
              <w:br/>
              <w:t xml:space="preserve">   within one year</w:t>
            </w:r>
          </w:p>
        </w:tc>
        <w:tc>
          <w:tcPr>
            <w:tcW w:w="1529" w:type="dxa"/>
            <w:vAlign w:val="bottom"/>
          </w:tcPr>
          <w:p w14:paraId="35C89925" w14:textId="77777777" w:rsidR="00991D5A" w:rsidRPr="00E75A19" w:rsidRDefault="00991D5A" w:rsidP="000D0C6D">
            <w:pPr>
              <w:pStyle w:val="BodyText"/>
              <w:spacing w:after="0"/>
              <w:jc w:val="center"/>
              <w:rPr>
                <w:rFonts w:cs="Times New Roman"/>
                <w:b/>
                <w:bCs/>
                <w:szCs w:val="22"/>
              </w:rPr>
            </w:pPr>
          </w:p>
        </w:tc>
        <w:tc>
          <w:tcPr>
            <w:tcW w:w="1259" w:type="dxa"/>
            <w:tcBorders>
              <w:left w:val="nil"/>
              <w:bottom w:val="single" w:sz="4" w:space="0" w:color="auto"/>
              <w:right w:val="nil"/>
            </w:tcBorders>
            <w:vAlign w:val="bottom"/>
          </w:tcPr>
          <w:p w14:paraId="6BA7F1BC" w14:textId="77777777" w:rsidR="00991D5A" w:rsidRPr="00E75A19" w:rsidRDefault="00991D5A" w:rsidP="000D0C6D">
            <w:pPr>
              <w:pStyle w:val="BodyText"/>
              <w:tabs>
                <w:tab w:val="left" w:pos="705"/>
              </w:tabs>
              <w:spacing w:after="0" w:line="240" w:lineRule="auto"/>
              <w:ind w:left="-108" w:right="-105"/>
              <w:jc w:val="right"/>
              <w:rPr>
                <w:rFonts w:cs="Times New Roman"/>
                <w:szCs w:val="22"/>
              </w:rPr>
            </w:pPr>
            <w:r w:rsidRPr="00E75A19">
              <w:rPr>
                <w:rFonts w:cs="Times New Roman"/>
                <w:szCs w:val="22"/>
              </w:rPr>
              <w:t>(24,130)</w:t>
            </w:r>
          </w:p>
        </w:tc>
        <w:tc>
          <w:tcPr>
            <w:tcW w:w="1437" w:type="dxa"/>
            <w:vAlign w:val="bottom"/>
          </w:tcPr>
          <w:p w14:paraId="24F1BC93" w14:textId="77777777" w:rsidR="00991D5A" w:rsidRPr="00E75A19" w:rsidRDefault="00991D5A" w:rsidP="000D0C6D">
            <w:pPr>
              <w:pStyle w:val="BodyText"/>
              <w:tabs>
                <w:tab w:val="left" w:pos="252"/>
              </w:tabs>
              <w:spacing w:after="0"/>
              <w:jc w:val="center"/>
              <w:rPr>
                <w:rFonts w:cs="Times New Roman"/>
                <w:b/>
                <w:bCs/>
                <w:szCs w:val="22"/>
              </w:rPr>
            </w:pPr>
          </w:p>
        </w:tc>
        <w:tc>
          <w:tcPr>
            <w:tcW w:w="270" w:type="dxa"/>
            <w:vAlign w:val="bottom"/>
          </w:tcPr>
          <w:p w14:paraId="68DC0FDE" w14:textId="77777777" w:rsidR="00991D5A" w:rsidRPr="00E75A19" w:rsidRDefault="00991D5A" w:rsidP="000D0C6D">
            <w:pPr>
              <w:pStyle w:val="BodyText"/>
              <w:spacing w:after="0"/>
              <w:jc w:val="thaiDistribute"/>
              <w:rPr>
                <w:rFonts w:cs="Times New Roman"/>
                <w:b/>
                <w:bCs/>
                <w:szCs w:val="22"/>
                <w:rtl/>
                <w:cs/>
              </w:rPr>
            </w:pPr>
          </w:p>
        </w:tc>
        <w:tc>
          <w:tcPr>
            <w:tcW w:w="1694" w:type="dxa"/>
            <w:vAlign w:val="bottom"/>
          </w:tcPr>
          <w:p w14:paraId="5D59A7E4" w14:textId="77777777" w:rsidR="00991D5A" w:rsidRPr="00E75A19" w:rsidRDefault="00991D5A" w:rsidP="000D0C6D">
            <w:pPr>
              <w:pStyle w:val="BodyText"/>
              <w:spacing w:after="0"/>
              <w:jc w:val="thaiDistribute"/>
              <w:rPr>
                <w:rFonts w:cs="Times New Roman"/>
                <w:b/>
                <w:bCs/>
                <w:szCs w:val="22"/>
                <w:rtl/>
                <w:cs/>
              </w:rPr>
            </w:pPr>
          </w:p>
        </w:tc>
      </w:tr>
      <w:tr w:rsidR="00991D5A" w:rsidRPr="00B477BC" w14:paraId="62162197" w14:textId="77777777" w:rsidTr="000D0C6D">
        <w:tc>
          <w:tcPr>
            <w:tcW w:w="3152" w:type="dxa"/>
            <w:vAlign w:val="bottom"/>
            <w:hideMark/>
          </w:tcPr>
          <w:p w14:paraId="0B11BE55" w14:textId="77777777" w:rsidR="00991D5A" w:rsidRPr="00E75A19" w:rsidRDefault="00991D5A" w:rsidP="000D0C6D">
            <w:pPr>
              <w:pStyle w:val="BodyText"/>
              <w:spacing w:after="0"/>
              <w:ind w:hanging="15"/>
              <w:jc w:val="thaiDistribute"/>
              <w:rPr>
                <w:rFonts w:cs="Times New Roman"/>
                <w:szCs w:val="22"/>
              </w:rPr>
            </w:pPr>
            <w:r w:rsidRPr="00E75A19">
              <w:rPr>
                <w:rFonts w:cs="Times New Roman"/>
                <w:b/>
                <w:bCs/>
                <w:szCs w:val="22"/>
              </w:rPr>
              <w:t>Total non-current - net</w:t>
            </w:r>
          </w:p>
        </w:tc>
        <w:tc>
          <w:tcPr>
            <w:tcW w:w="1529" w:type="dxa"/>
          </w:tcPr>
          <w:p w14:paraId="42BF67AB"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bottom w:val="double" w:sz="4" w:space="0" w:color="auto"/>
              <w:right w:val="nil"/>
            </w:tcBorders>
          </w:tcPr>
          <w:p w14:paraId="43F8EC14" w14:textId="77777777" w:rsidR="00991D5A" w:rsidRPr="00E75A19" w:rsidRDefault="00991D5A" w:rsidP="000D0C6D">
            <w:pPr>
              <w:pStyle w:val="BodyText"/>
              <w:tabs>
                <w:tab w:val="left" w:pos="705"/>
              </w:tabs>
              <w:spacing w:after="0" w:line="240" w:lineRule="auto"/>
              <w:ind w:left="-108" w:right="-15"/>
              <w:jc w:val="right"/>
              <w:rPr>
                <w:rFonts w:cs="Times New Roman"/>
                <w:b/>
                <w:bCs/>
                <w:szCs w:val="22"/>
              </w:rPr>
            </w:pPr>
            <w:r w:rsidRPr="00E75A19">
              <w:rPr>
                <w:rFonts w:cs="Times New Roman"/>
                <w:b/>
                <w:bCs/>
                <w:szCs w:val="22"/>
              </w:rPr>
              <w:t>35,497</w:t>
            </w:r>
          </w:p>
        </w:tc>
        <w:tc>
          <w:tcPr>
            <w:tcW w:w="1437" w:type="dxa"/>
          </w:tcPr>
          <w:p w14:paraId="3F8596C1" w14:textId="77777777" w:rsidR="00991D5A" w:rsidRPr="00E75A19" w:rsidRDefault="00991D5A" w:rsidP="000D0C6D">
            <w:pPr>
              <w:pStyle w:val="BodyText"/>
              <w:tabs>
                <w:tab w:val="left" w:pos="252"/>
              </w:tabs>
              <w:spacing w:after="0"/>
              <w:jc w:val="center"/>
              <w:rPr>
                <w:rFonts w:cs="Times New Roman"/>
                <w:szCs w:val="22"/>
              </w:rPr>
            </w:pPr>
          </w:p>
        </w:tc>
        <w:tc>
          <w:tcPr>
            <w:tcW w:w="270" w:type="dxa"/>
          </w:tcPr>
          <w:p w14:paraId="02F53BA4" w14:textId="77777777" w:rsidR="00991D5A" w:rsidRPr="00E75A19" w:rsidRDefault="00991D5A" w:rsidP="000D0C6D">
            <w:pPr>
              <w:pStyle w:val="BodyText"/>
              <w:spacing w:after="0"/>
              <w:jc w:val="thaiDistribute"/>
              <w:rPr>
                <w:rFonts w:cs="Times New Roman"/>
                <w:szCs w:val="22"/>
                <w:rtl/>
                <w:cs/>
              </w:rPr>
            </w:pPr>
          </w:p>
        </w:tc>
        <w:tc>
          <w:tcPr>
            <w:tcW w:w="1694" w:type="dxa"/>
            <w:vAlign w:val="bottom"/>
          </w:tcPr>
          <w:p w14:paraId="14FDA7AC" w14:textId="77777777" w:rsidR="00991D5A" w:rsidRPr="00E75A19" w:rsidRDefault="00991D5A" w:rsidP="000D0C6D">
            <w:pPr>
              <w:pStyle w:val="BodyText"/>
              <w:spacing w:after="0"/>
              <w:jc w:val="thaiDistribute"/>
              <w:rPr>
                <w:rFonts w:cs="Times New Roman"/>
                <w:szCs w:val="22"/>
              </w:rPr>
            </w:pPr>
          </w:p>
        </w:tc>
      </w:tr>
      <w:tr w:rsidR="00991D5A" w:rsidRPr="00B477BC" w14:paraId="044A2978" w14:textId="77777777" w:rsidTr="000D0C6D">
        <w:tc>
          <w:tcPr>
            <w:tcW w:w="3152" w:type="dxa"/>
            <w:vAlign w:val="bottom"/>
          </w:tcPr>
          <w:p w14:paraId="06137FDE" w14:textId="77777777" w:rsidR="00991D5A" w:rsidRPr="00E75A19" w:rsidRDefault="00991D5A" w:rsidP="000D0C6D">
            <w:pPr>
              <w:pStyle w:val="BodyText"/>
              <w:spacing w:after="0"/>
              <w:jc w:val="thaiDistribute"/>
              <w:rPr>
                <w:rFonts w:cs="Times New Roman"/>
                <w:b/>
                <w:bCs/>
                <w:szCs w:val="22"/>
              </w:rPr>
            </w:pPr>
          </w:p>
        </w:tc>
        <w:tc>
          <w:tcPr>
            <w:tcW w:w="1529" w:type="dxa"/>
          </w:tcPr>
          <w:p w14:paraId="351D0B3E"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right w:val="nil"/>
            </w:tcBorders>
          </w:tcPr>
          <w:p w14:paraId="364507B7" w14:textId="77777777" w:rsidR="00991D5A" w:rsidRPr="00E75A19" w:rsidRDefault="00991D5A" w:rsidP="000D0C6D">
            <w:pPr>
              <w:pStyle w:val="BodyText"/>
              <w:tabs>
                <w:tab w:val="decimal" w:pos="876"/>
              </w:tabs>
              <w:spacing w:after="0" w:line="240" w:lineRule="auto"/>
              <w:ind w:left="-108" w:right="-110"/>
              <w:rPr>
                <w:rFonts w:cs="Times New Roman"/>
                <w:b/>
                <w:bCs/>
                <w:szCs w:val="22"/>
              </w:rPr>
            </w:pPr>
          </w:p>
        </w:tc>
        <w:tc>
          <w:tcPr>
            <w:tcW w:w="1437" w:type="dxa"/>
          </w:tcPr>
          <w:p w14:paraId="1145C82E" w14:textId="77777777" w:rsidR="00991D5A" w:rsidRPr="00E75A19" w:rsidRDefault="00991D5A" w:rsidP="000D0C6D">
            <w:pPr>
              <w:pStyle w:val="BodyText"/>
              <w:tabs>
                <w:tab w:val="left" w:pos="252"/>
              </w:tabs>
              <w:spacing w:after="0"/>
              <w:jc w:val="center"/>
              <w:rPr>
                <w:rFonts w:cs="Times New Roman"/>
                <w:szCs w:val="22"/>
              </w:rPr>
            </w:pPr>
          </w:p>
        </w:tc>
        <w:tc>
          <w:tcPr>
            <w:tcW w:w="270" w:type="dxa"/>
          </w:tcPr>
          <w:p w14:paraId="3D1D583D" w14:textId="77777777" w:rsidR="00991D5A" w:rsidRPr="00E75A19" w:rsidRDefault="00991D5A" w:rsidP="000D0C6D">
            <w:pPr>
              <w:pStyle w:val="BodyText"/>
              <w:spacing w:after="0"/>
              <w:jc w:val="thaiDistribute"/>
              <w:rPr>
                <w:rFonts w:cs="Times New Roman"/>
                <w:szCs w:val="22"/>
                <w:rtl/>
                <w:cs/>
              </w:rPr>
            </w:pPr>
          </w:p>
        </w:tc>
        <w:tc>
          <w:tcPr>
            <w:tcW w:w="1694" w:type="dxa"/>
            <w:vAlign w:val="bottom"/>
          </w:tcPr>
          <w:p w14:paraId="29CEF999" w14:textId="77777777" w:rsidR="00991D5A" w:rsidRPr="00E75A19" w:rsidRDefault="00991D5A" w:rsidP="000D0C6D">
            <w:pPr>
              <w:pStyle w:val="BodyText"/>
              <w:spacing w:after="0"/>
              <w:jc w:val="thaiDistribute"/>
              <w:rPr>
                <w:rFonts w:cs="Times New Roman"/>
                <w:szCs w:val="22"/>
              </w:rPr>
            </w:pPr>
          </w:p>
        </w:tc>
      </w:tr>
      <w:tr w:rsidR="00991D5A" w:rsidRPr="00B477BC" w14:paraId="702E90B8" w14:textId="77777777" w:rsidTr="000D0C6D">
        <w:tc>
          <w:tcPr>
            <w:tcW w:w="3152" w:type="dxa"/>
            <w:hideMark/>
          </w:tcPr>
          <w:p w14:paraId="2C258DA1" w14:textId="77777777" w:rsidR="00991D5A" w:rsidRPr="00E75A19" w:rsidRDefault="00991D5A" w:rsidP="000D0C6D">
            <w:pPr>
              <w:pStyle w:val="BodyText"/>
              <w:spacing w:after="0"/>
              <w:jc w:val="thaiDistribute"/>
              <w:rPr>
                <w:rFonts w:cs="Times New Roman"/>
                <w:b/>
                <w:bCs/>
                <w:szCs w:val="22"/>
                <w:rtl/>
                <w:cs/>
              </w:rPr>
            </w:pPr>
            <w:r w:rsidRPr="00E75A19">
              <w:rPr>
                <w:rFonts w:cs="Times New Roman"/>
                <w:b/>
                <w:bCs/>
                <w:szCs w:val="22"/>
              </w:rPr>
              <w:t>Loans from other parties</w:t>
            </w:r>
          </w:p>
        </w:tc>
        <w:tc>
          <w:tcPr>
            <w:tcW w:w="1529" w:type="dxa"/>
          </w:tcPr>
          <w:p w14:paraId="37B71355" w14:textId="77777777" w:rsidR="00991D5A" w:rsidRPr="00E75A19" w:rsidRDefault="00991D5A" w:rsidP="000D0C6D">
            <w:pPr>
              <w:pStyle w:val="BodyText"/>
              <w:spacing w:after="0"/>
              <w:jc w:val="center"/>
              <w:rPr>
                <w:rFonts w:cs="Times New Roman"/>
                <w:b/>
                <w:bCs/>
                <w:szCs w:val="22"/>
                <w:rtl/>
                <w:cs/>
              </w:rPr>
            </w:pPr>
          </w:p>
        </w:tc>
        <w:tc>
          <w:tcPr>
            <w:tcW w:w="1259" w:type="dxa"/>
            <w:hideMark/>
          </w:tcPr>
          <w:p w14:paraId="056D866A" w14:textId="77777777" w:rsidR="00991D5A" w:rsidRPr="00E75A19" w:rsidRDefault="00991D5A" w:rsidP="000D0C6D">
            <w:pPr>
              <w:pStyle w:val="BodyText"/>
              <w:tabs>
                <w:tab w:val="decimal" w:pos="876"/>
              </w:tabs>
              <w:spacing w:after="0" w:line="240" w:lineRule="auto"/>
              <w:ind w:left="-108" w:right="-110"/>
              <w:rPr>
                <w:rFonts w:cs="Times New Roman"/>
                <w:b/>
                <w:bCs/>
                <w:szCs w:val="22"/>
              </w:rPr>
            </w:pPr>
          </w:p>
        </w:tc>
        <w:tc>
          <w:tcPr>
            <w:tcW w:w="1437" w:type="dxa"/>
          </w:tcPr>
          <w:p w14:paraId="55CA3E83" w14:textId="77777777" w:rsidR="00991D5A" w:rsidRPr="00E75A19" w:rsidRDefault="00991D5A" w:rsidP="000D0C6D">
            <w:pPr>
              <w:pStyle w:val="BodyText"/>
              <w:tabs>
                <w:tab w:val="left" w:pos="252"/>
              </w:tabs>
              <w:spacing w:after="0"/>
              <w:jc w:val="center"/>
              <w:rPr>
                <w:rFonts w:cs="Times New Roman"/>
                <w:b/>
                <w:bCs/>
                <w:szCs w:val="22"/>
                <w:cs/>
              </w:rPr>
            </w:pPr>
          </w:p>
        </w:tc>
        <w:tc>
          <w:tcPr>
            <w:tcW w:w="270" w:type="dxa"/>
          </w:tcPr>
          <w:p w14:paraId="4ACD15A9" w14:textId="77777777" w:rsidR="00991D5A" w:rsidRPr="00E75A19" w:rsidRDefault="00991D5A" w:rsidP="000D0C6D">
            <w:pPr>
              <w:pStyle w:val="BodyText"/>
              <w:spacing w:after="0"/>
              <w:jc w:val="thaiDistribute"/>
              <w:rPr>
                <w:rFonts w:cs="Times New Roman"/>
                <w:b/>
                <w:bCs/>
                <w:szCs w:val="22"/>
                <w:rtl/>
                <w:cs/>
              </w:rPr>
            </w:pPr>
          </w:p>
        </w:tc>
        <w:tc>
          <w:tcPr>
            <w:tcW w:w="1694" w:type="dxa"/>
          </w:tcPr>
          <w:p w14:paraId="38C4C7B7" w14:textId="77777777" w:rsidR="00991D5A" w:rsidRPr="00E75A19" w:rsidRDefault="00991D5A" w:rsidP="000D0C6D">
            <w:pPr>
              <w:pStyle w:val="BodyText"/>
              <w:spacing w:after="0"/>
              <w:jc w:val="thaiDistribute"/>
              <w:rPr>
                <w:rFonts w:cs="Times New Roman"/>
                <w:b/>
                <w:bCs/>
                <w:szCs w:val="22"/>
                <w:rtl/>
                <w:cs/>
              </w:rPr>
            </w:pPr>
          </w:p>
        </w:tc>
      </w:tr>
      <w:tr w:rsidR="00991D5A" w:rsidRPr="00B477BC" w14:paraId="5E2FEF73" w14:textId="77777777" w:rsidTr="000D0C6D">
        <w:trPr>
          <w:trHeight w:val="107"/>
        </w:trPr>
        <w:tc>
          <w:tcPr>
            <w:tcW w:w="3152" w:type="dxa"/>
          </w:tcPr>
          <w:p w14:paraId="4572C97F" w14:textId="77777777" w:rsidR="00991D5A" w:rsidRPr="00E75A19" w:rsidRDefault="00991D5A" w:rsidP="000D0C6D">
            <w:pPr>
              <w:pStyle w:val="BodyText"/>
              <w:spacing w:after="0"/>
              <w:ind w:left="-15" w:right="346"/>
              <w:jc w:val="thaiDistribute"/>
              <w:rPr>
                <w:rFonts w:cs="Times New Roman"/>
                <w:b/>
                <w:bCs/>
                <w:szCs w:val="22"/>
                <w:rtl/>
                <w:cs/>
              </w:rPr>
            </w:pPr>
            <w:proofErr w:type="spellStart"/>
            <w:r w:rsidRPr="00E75A19">
              <w:rPr>
                <w:rFonts w:cs="Times New Roman"/>
                <w:szCs w:val="22"/>
              </w:rPr>
              <w:t>Sahacogen</w:t>
            </w:r>
            <w:proofErr w:type="spellEnd"/>
            <w:r w:rsidRPr="00E75A19">
              <w:rPr>
                <w:rFonts w:cs="Times New Roman"/>
                <w:szCs w:val="22"/>
              </w:rPr>
              <w:t xml:space="preserve"> (Chonburi) Public </w:t>
            </w:r>
            <w:r w:rsidRPr="00E75A19">
              <w:rPr>
                <w:rFonts w:cs="Times New Roman"/>
                <w:szCs w:val="22"/>
              </w:rPr>
              <w:br/>
              <w:t xml:space="preserve">   Company Limited</w:t>
            </w:r>
          </w:p>
        </w:tc>
        <w:tc>
          <w:tcPr>
            <w:tcW w:w="1529" w:type="dxa"/>
          </w:tcPr>
          <w:p w14:paraId="5FA8E148" w14:textId="77777777" w:rsidR="00991D5A" w:rsidRPr="00E75A19" w:rsidRDefault="00991D5A" w:rsidP="000D0C6D">
            <w:pPr>
              <w:pStyle w:val="BodyText"/>
              <w:spacing w:after="0"/>
              <w:jc w:val="center"/>
              <w:rPr>
                <w:rFonts w:cs="Times New Roman"/>
                <w:b/>
                <w:bCs/>
                <w:szCs w:val="22"/>
              </w:rPr>
            </w:pPr>
            <w:r w:rsidRPr="00E75A19">
              <w:rPr>
                <w:rFonts w:cs="Times New Roman"/>
                <w:szCs w:val="22"/>
              </w:rPr>
              <w:t>Baht 320 million</w:t>
            </w:r>
          </w:p>
        </w:tc>
        <w:tc>
          <w:tcPr>
            <w:tcW w:w="1259" w:type="dxa"/>
          </w:tcPr>
          <w:p w14:paraId="6CD76052" w14:textId="77777777" w:rsidR="00991D5A" w:rsidRPr="00E75A19" w:rsidRDefault="00991D5A" w:rsidP="000D0C6D">
            <w:pPr>
              <w:pStyle w:val="BodyText"/>
              <w:tabs>
                <w:tab w:val="left" w:pos="435"/>
                <w:tab w:val="decimal" w:pos="705"/>
                <w:tab w:val="left" w:pos="970"/>
              </w:tabs>
              <w:spacing w:after="0" w:line="240" w:lineRule="auto"/>
              <w:ind w:left="-108" w:right="-15"/>
              <w:jc w:val="right"/>
              <w:rPr>
                <w:rFonts w:cs="Times New Roman"/>
                <w:szCs w:val="22"/>
              </w:rPr>
            </w:pPr>
            <w:r w:rsidRPr="00E75A19">
              <w:rPr>
                <w:rFonts w:cs="Times New Roman"/>
                <w:szCs w:val="22"/>
              </w:rPr>
              <w:t>320</w:t>
            </w:r>
          </w:p>
        </w:tc>
        <w:tc>
          <w:tcPr>
            <w:tcW w:w="1437" w:type="dxa"/>
          </w:tcPr>
          <w:p w14:paraId="1D97097A" w14:textId="77777777" w:rsidR="00991D5A" w:rsidRPr="00E75A19" w:rsidRDefault="00991D5A" w:rsidP="000D0C6D">
            <w:pPr>
              <w:pStyle w:val="BodyText"/>
              <w:tabs>
                <w:tab w:val="left" w:pos="252"/>
              </w:tabs>
              <w:spacing w:after="0"/>
              <w:jc w:val="center"/>
              <w:rPr>
                <w:rFonts w:cs="Times New Roman"/>
                <w:b/>
                <w:bCs/>
                <w:szCs w:val="22"/>
              </w:rPr>
            </w:pPr>
            <w:r w:rsidRPr="00E75A19">
              <w:rPr>
                <w:rFonts w:cs="Times New Roman"/>
                <w:szCs w:val="22"/>
              </w:rPr>
              <w:t>Fixed rate</w:t>
            </w:r>
          </w:p>
        </w:tc>
        <w:tc>
          <w:tcPr>
            <w:tcW w:w="270" w:type="dxa"/>
          </w:tcPr>
          <w:p w14:paraId="46533F26" w14:textId="77777777" w:rsidR="00991D5A" w:rsidRPr="00E75A19" w:rsidRDefault="00991D5A" w:rsidP="000D0C6D">
            <w:pPr>
              <w:pStyle w:val="BodyText"/>
              <w:spacing w:after="0"/>
              <w:jc w:val="thaiDistribute"/>
              <w:rPr>
                <w:rFonts w:cs="Times New Roman"/>
                <w:b/>
                <w:bCs/>
                <w:szCs w:val="22"/>
              </w:rPr>
            </w:pPr>
          </w:p>
        </w:tc>
        <w:tc>
          <w:tcPr>
            <w:tcW w:w="1694" w:type="dxa"/>
          </w:tcPr>
          <w:p w14:paraId="02AA66A1" w14:textId="77777777" w:rsidR="00991D5A" w:rsidRPr="00E75A19" w:rsidRDefault="00991D5A" w:rsidP="000D0C6D">
            <w:pPr>
              <w:pStyle w:val="BodyText"/>
              <w:tabs>
                <w:tab w:val="left" w:pos="1155"/>
              </w:tabs>
              <w:spacing w:after="0"/>
              <w:ind w:right="140"/>
              <w:rPr>
                <w:rFonts w:cs="Times New Roman"/>
                <w:b/>
                <w:bCs/>
                <w:szCs w:val="22"/>
                <w:rtl/>
                <w:cs/>
              </w:rPr>
            </w:pPr>
            <w:r w:rsidRPr="00E75A19">
              <w:rPr>
                <w:rFonts w:cs="Times New Roman"/>
                <w:szCs w:val="22"/>
              </w:rPr>
              <w:t xml:space="preserve">Within 2026 </w:t>
            </w:r>
            <w:r w:rsidRPr="00E75A19">
              <w:rPr>
                <w:rFonts w:cs="Times New Roman"/>
                <w:szCs w:val="22"/>
                <w:lang w:val="en-GB"/>
              </w:rPr>
              <w:t xml:space="preserve">and </w:t>
            </w:r>
            <w:r w:rsidRPr="00E75A19">
              <w:rPr>
                <w:rFonts w:cs="Times New Roman"/>
                <w:szCs w:val="22"/>
              </w:rPr>
              <w:t>2027</w:t>
            </w:r>
          </w:p>
        </w:tc>
      </w:tr>
      <w:tr w:rsidR="00991D5A" w:rsidRPr="00B477BC" w14:paraId="7EC0C21A" w14:textId="77777777" w:rsidTr="000D0C6D">
        <w:tc>
          <w:tcPr>
            <w:tcW w:w="3152" w:type="dxa"/>
          </w:tcPr>
          <w:p w14:paraId="7001FB20" w14:textId="77777777" w:rsidR="00991D5A" w:rsidRPr="00E75A19" w:rsidRDefault="00991D5A" w:rsidP="000D0C6D">
            <w:pPr>
              <w:pStyle w:val="BodyText"/>
              <w:spacing w:after="0"/>
              <w:jc w:val="thaiDistribute"/>
              <w:rPr>
                <w:rFonts w:cs="Times New Roman"/>
                <w:b/>
                <w:bCs/>
                <w:szCs w:val="22"/>
                <w:rtl/>
                <w:cs/>
              </w:rPr>
            </w:pPr>
          </w:p>
        </w:tc>
        <w:tc>
          <w:tcPr>
            <w:tcW w:w="1529" w:type="dxa"/>
          </w:tcPr>
          <w:p w14:paraId="170BDE22" w14:textId="77777777" w:rsidR="00991D5A" w:rsidRPr="00E75A19" w:rsidRDefault="00991D5A" w:rsidP="000D0C6D">
            <w:pPr>
              <w:pStyle w:val="BodyText"/>
              <w:spacing w:after="0"/>
              <w:jc w:val="center"/>
              <w:rPr>
                <w:rFonts w:cs="Times New Roman"/>
                <w:b/>
                <w:bCs/>
                <w:szCs w:val="22"/>
              </w:rPr>
            </w:pPr>
          </w:p>
        </w:tc>
        <w:tc>
          <w:tcPr>
            <w:tcW w:w="1259" w:type="dxa"/>
          </w:tcPr>
          <w:p w14:paraId="3D557A38" w14:textId="77777777" w:rsidR="00991D5A" w:rsidRPr="00E75A19" w:rsidRDefault="00991D5A" w:rsidP="000D0C6D">
            <w:pPr>
              <w:pStyle w:val="BodyText"/>
              <w:tabs>
                <w:tab w:val="decimal" w:pos="840"/>
                <w:tab w:val="left" w:pos="970"/>
              </w:tabs>
              <w:spacing w:after="0" w:line="240" w:lineRule="auto"/>
              <w:ind w:left="-108" w:right="-110"/>
              <w:jc w:val="right"/>
              <w:rPr>
                <w:rFonts w:cs="Times New Roman"/>
                <w:b/>
                <w:bCs/>
                <w:szCs w:val="22"/>
              </w:rPr>
            </w:pPr>
          </w:p>
        </w:tc>
        <w:tc>
          <w:tcPr>
            <w:tcW w:w="1437" w:type="dxa"/>
          </w:tcPr>
          <w:p w14:paraId="133E9535" w14:textId="77777777" w:rsidR="00991D5A" w:rsidRPr="00E75A19" w:rsidRDefault="00991D5A" w:rsidP="000D0C6D">
            <w:pPr>
              <w:pStyle w:val="BodyText"/>
              <w:tabs>
                <w:tab w:val="left" w:pos="252"/>
              </w:tabs>
              <w:spacing w:after="0"/>
              <w:jc w:val="center"/>
              <w:rPr>
                <w:rFonts w:cs="Times New Roman"/>
                <w:b/>
                <w:bCs/>
                <w:szCs w:val="22"/>
              </w:rPr>
            </w:pPr>
          </w:p>
        </w:tc>
        <w:tc>
          <w:tcPr>
            <w:tcW w:w="270" w:type="dxa"/>
          </w:tcPr>
          <w:p w14:paraId="62EEC414" w14:textId="77777777" w:rsidR="00991D5A" w:rsidRPr="00E75A19" w:rsidRDefault="00991D5A" w:rsidP="000D0C6D">
            <w:pPr>
              <w:pStyle w:val="BodyText"/>
              <w:spacing w:after="0"/>
              <w:jc w:val="thaiDistribute"/>
              <w:rPr>
                <w:rFonts w:cs="Times New Roman"/>
                <w:b/>
                <w:bCs/>
                <w:szCs w:val="22"/>
              </w:rPr>
            </w:pPr>
          </w:p>
        </w:tc>
        <w:tc>
          <w:tcPr>
            <w:tcW w:w="1694" w:type="dxa"/>
          </w:tcPr>
          <w:p w14:paraId="7CE52B72" w14:textId="77777777" w:rsidR="00991D5A" w:rsidRPr="00E75A19" w:rsidRDefault="00991D5A" w:rsidP="000D0C6D">
            <w:pPr>
              <w:pStyle w:val="BodyText"/>
              <w:spacing w:after="0"/>
              <w:jc w:val="thaiDistribute"/>
              <w:rPr>
                <w:rFonts w:cs="Times New Roman"/>
                <w:b/>
                <w:bCs/>
                <w:szCs w:val="22"/>
                <w:rtl/>
                <w:cs/>
              </w:rPr>
            </w:pPr>
          </w:p>
        </w:tc>
      </w:tr>
      <w:tr w:rsidR="00991D5A" w:rsidRPr="00B477BC" w14:paraId="1D7035E5" w14:textId="77777777" w:rsidTr="000D0C6D">
        <w:tc>
          <w:tcPr>
            <w:tcW w:w="3152" w:type="dxa"/>
            <w:hideMark/>
          </w:tcPr>
          <w:p w14:paraId="43E34BDE" w14:textId="77777777" w:rsidR="00991D5A" w:rsidRPr="00E75A19" w:rsidRDefault="00991D5A" w:rsidP="000D0C6D">
            <w:pPr>
              <w:pStyle w:val="BodyText"/>
              <w:spacing w:after="0"/>
              <w:ind w:left="156" w:right="168" w:hanging="156"/>
              <w:rPr>
                <w:rFonts w:cs="Times New Roman"/>
                <w:b/>
                <w:bCs/>
                <w:szCs w:val="22"/>
                <w:rtl/>
                <w:cs/>
              </w:rPr>
            </w:pPr>
            <w:r w:rsidRPr="00E75A19">
              <w:rPr>
                <w:rFonts w:cs="Times New Roman"/>
                <w:b/>
                <w:bCs/>
                <w:szCs w:val="22"/>
              </w:rPr>
              <w:t>Debentures</w:t>
            </w:r>
          </w:p>
        </w:tc>
        <w:tc>
          <w:tcPr>
            <w:tcW w:w="1529" w:type="dxa"/>
            <w:hideMark/>
          </w:tcPr>
          <w:p w14:paraId="01E25733" w14:textId="77777777" w:rsidR="00991D5A" w:rsidRPr="00E75A19" w:rsidRDefault="00991D5A" w:rsidP="000D0C6D">
            <w:pPr>
              <w:pStyle w:val="BodyText"/>
              <w:spacing w:after="0"/>
              <w:jc w:val="center"/>
              <w:rPr>
                <w:rFonts w:cs="Times New Roman"/>
                <w:b/>
                <w:bCs/>
                <w:szCs w:val="22"/>
              </w:rPr>
            </w:pPr>
          </w:p>
        </w:tc>
        <w:tc>
          <w:tcPr>
            <w:tcW w:w="1259" w:type="dxa"/>
          </w:tcPr>
          <w:p w14:paraId="6337E0F2" w14:textId="77777777" w:rsidR="00991D5A" w:rsidRPr="00E75A19" w:rsidRDefault="00991D5A" w:rsidP="000D0C6D">
            <w:pPr>
              <w:pStyle w:val="BodyText"/>
              <w:tabs>
                <w:tab w:val="decimal" w:pos="876"/>
              </w:tabs>
              <w:spacing w:after="0" w:line="240" w:lineRule="auto"/>
              <w:ind w:left="-108" w:right="-110"/>
              <w:rPr>
                <w:rFonts w:cs="Times New Roman"/>
                <w:szCs w:val="22"/>
              </w:rPr>
            </w:pPr>
          </w:p>
        </w:tc>
        <w:tc>
          <w:tcPr>
            <w:tcW w:w="1437" w:type="dxa"/>
            <w:hideMark/>
          </w:tcPr>
          <w:p w14:paraId="71BD7E34" w14:textId="77777777" w:rsidR="00991D5A" w:rsidRPr="00E75A19" w:rsidRDefault="00991D5A" w:rsidP="000D0C6D">
            <w:pPr>
              <w:pStyle w:val="BodyText"/>
              <w:tabs>
                <w:tab w:val="left" w:pos="252"/>
              </w:tabs>
              <w:spacing w:after="0"/>
              <w:jc w:val="center"/>
              <w:rPr>
                <w:rFonts w:cs="Times New Roman"/>
                <w:b/>
                <w:bCs/>
                <w:szCs w:val="22"/>
              </w:rPr>
            </w:pPr>
          </w:p>
        </w:tc>
        <w:tc>
          <w:tcPr>
            <w:tcW w:w="270" w:type="dxa"/>
          </w:tcPr>
          <w:p w14:paraId="0D9F7D04" w14:textId="77777777" w:rsidR="00991D5A" w:rsidRPr="00E75A19" w:rsidRDefault="00991D5A" w:rsidP="000D0C6D">
            <w:pPr>
              <w:pStyle w:val="BodyText"/>
              <w:spacing w:after="0"/>
              <w:jc w:val="thaiDistribute"/>
              <w:rPr>
                <w:rFonts w:cs="Times New Roman"/>
                <w:b/>
                <w:bCs/>
                <w:szCs w:val="22"/>
              </w:rPr>
            </w:pPr>
          </w:p>
        </w:tc>
        <w:tc>
          <w:tcPr>
            <w:tcW w:w="1694" w:type="dxa"/>
            <w:hideMark/>
          </w:tcPr>
          <w:p w14:paraId="3A8BBA20" w14:textId="77777777" w:rsidR="00991D5A" w:rsidRPr="00E75A19" w:rsidRDefault="00991D5A" w:rsidP="000D0C6D">
            <w:pPr>
              <w:pStyle w:val="BodyText"/>
              <w:spacing w:after="0"/>
              <w:rPr>
                <w:rFonts w:cs="Times New Roman"/>
                <w:b/>
                <w:bCs/>
                <w:szCs w:val="22"/>
                <w:rtl/>
                <w:cs/>
              </w:rPr>
            </w:pPr>
          </w:p>
        </w:tc>
      </w:tr>
      <w:tr w:rsidR="00991D5A" w:rsidRPr="00B477BC" w14:paraId="58CB1761" w14:textId="77777777" w:rsidTr="000D0C6D">
        <w:tc>
          <w:tcPr>
            <w:tcW w:w="3152" w:type="dxa"/>
          </w:tcPr>
          <w:p w14:paraId="74D0449E" w14:textId="77777777" w:rsidR="00991D5A" w:rsidRPr="00E75A19" w:rsidRDefault="00991D5A" w:rsidP="00B260F3">
            <w:pPr>
              <w:pStyle w:val="BodyText"/>
              <w:spacing w:after="0"/>
              <w:jc w:val="thaiDistribute"/>
              <w:rPr>
                <w:rFonts w:cs="Times New Roman"/>
                <w:szCs w:val="22"/>
              </w:rPr>
            </w:pPr>
            <w:r w:rsidRPr="00E75A19">
              <w:rPr>
                <w:rFonts w:cs="Times New Roman"/>
                <w:szCs w:val="22"/>
              </w:rPr>
              <w:t>RATCH Group Public</w:t>
            </w:r>
          </w:p>
          <w:p w14:paraId="74E5449A" w14:textId="77777777" w:rsidR="00991D5A" w:rsidRPr="00E75A19" w:rsidRDefault="00991D5A" w:rsidP="000D0C6D">
            <w:pPr>
              <w:pStyle w:val="BodyText"/>
              <w:spacing w:after="0"/>
              <w:ind w:left="156" w:right="168" w:hanging="156"/>
              <w:rPr>
                <w:rFonts w:cs="Times New Roman"/>
                <w:szCs w:val="22"/>
              </w:rPr>
            </w:pPr>
            <w:r w:rsidRPr="00E75A19">
              <w:rPr>
                <w:rFonts w:cs="Times New Roman"/>
                <w:szCs w:val="22"/>
              </w:rPr>
              <w:t xml:space="preserve">   Company Limited</w:t>
            </w:r>
          </w:p>
        </w:tc>
        <w:tc>
          <w:tcPr>
            <w:tcW w:w="1529" w:type="dxa"/>
          </w:tcPr>
          <w:p w14:paraId="1A85B4AB" w14:textId="77777777" w:rsidR="00991D5A" w:rsidRPr="00E75A19" w:rsidRDefault="00991D5A" w:rsidP="000D0C6D">
            <w:pPr>
              <w:pStyle w:val="BodyText"/>
              <w:spacing w:after="0"/>
              <w:jc w:val="center"/>
              <w:rPr>
                <w:rFonts w:cs="Times New Roman"/>
                <w:szCs w:val="22"/>
              </w:rPr>
            </w:pPr>
            <w:r w:rsidRPr="00E75A19">
              <w:rPr>
                <w:rFonts w:cs="Times New Roman"/>
                <w:szCs w:val="22"/>
              </w:rPr>
              <w:t>Baht 8,000 million</w:t>
            </w:r>
          </w:p>
        </w:tc>
        <w:tc>
          <w:tcPr>
            <w:tcW w:w="1259" w:type="dxa"/>
          </w:tcPr>
          <w:p w14:paraId="1670CD2E" w14:textId="77777777" w:rsidR="00991D5A" w:rsidRPr="00E75A19" w:rsidRDefault="00991D5A" w:rsidP="000D0C6D">
            <w:pPr>
              <w:pStyle w:val="BodyText"/>
              <w:tabs>
                <w:tab w:val="decimal" w:pos="705"/>
                <w:tab w:val="left" w:pos="970"/>
              </w:tabs>
              <w:spacing w:after="0" w:line="240" w:lineRule="auto"/>
              <w:ind w:left="-108" w:right="-15"/>
              <w:jc w:val="right"/>
              <w:rPr>
                <w:rFonts w:cs="Times New Roman"/>
                <w:szCs w:val="22"/>
              </w:rPr>
            </w:pPr>
            <w:r w:rsidRPr="00E75A19">
              <w:rPr>
                <w:rFonts w:cs="Times New Roman"/>
                <w:szCs w:val="22"/>
              </w:rPr>
              <w:t>8,000</w:t>
            </w:r>
          </w:p>
        </w:tc>
        <w:tc>
          <w:tcPr>
            <w:tcW w:w="1437" w:type="dxa"/>
          </w:tcPr>
          <w:p w14:paraId="007C1503" w14:textId="77777777" w:rsidR="00991D5A" w:rsidRPr="00E75A19" w:rsidRDefault="00991D5A" w:rsidP="000D0C6D">
            <w:pPr>
              <w:pStyle w:val="BodyText"/>
              <w:tabs>
                <w:tab w:val="left" w:pos="252"/>
              </w:tabs>
              <w:spacing w:after="0"/>
              <w:jc w:val="center"/>
              <w:rPr>
                <w:rFonts w:cs="Times New Roman"/>
                <w:szCs w:val="22"/>
              </w:rPr>
            </w:pPr>
            <w:r w:rsidRPr="00E75A19">
              <w:rPr>
                <w:rFonts w:cs="Times New Roman"/>
                <w:szCs w:val="22"/>
              </w:rPr>
              <w:t>1.</w:t>
            </w:r>
            <w:r>
              <w:rPr>
                <w:rFonts w:cs="Times New Roman"/>
                <w:szCs w:val="22"/>
              </w:rPr>
              <w:t>76</w:t>
            </w:r>
            <w:r w:rsidRPr="00E75A19">
              <w:rPr>
                <w:rFonts w:cs="Times New Roman"/>
                <w:szCs w:val="22"/>
              </w:rPr>
              <w:t xml:space="preserve"> - </w:t>
            </w:r>
            <w:r>
              <w:rPr>
                <w:rFonts w:cs="Times New Roman"/>
                <w:szCs w:val="22"/>
              </w:rPr>
              <w:t>3</w:t>
            </w:r>
            <w:r w:rsidRPr="00E75A19">
              <w:rPr>
                <w:rFonts w:cs="Times New Roman"/>
                <w:szCs w:val="22"/>
              </w:rPr>
              <w:t>.</w:t>
            </w:r>
            <w:r>
              <w:rPr>
                <w:rFonts w:cs="Times New Roman"/>
                <w:szCs w:val="22"/>
              </w:rPr>
              <w:t>08</w:t>
            </w:r>
          </w:p>
        </w:tc>
        <w:tc>
          <w:tcPr>
            <w:tcW w:w="270" w:type="dxa"/>
          </w:tcPr>
          <w:p w14:paraId="333EC984" w14:textId="77777777" w:rsidR="00991D5A" w:rsidRPr="00E75A19" w:rsidRDefault="00991D5A" w:rsidP="000D0C6D">
            <w:pPr>
              <w:pStyle w:val="BodyText"/>
              <w:spacing w:after="0"/>
              <w:jc w:val="thaiDistribute"/>
              <w:rPr>
                <w:rFonts w:cs="Times New Roman"/>
                <w:b/>
                <w:bCs/>
                <w:szCs w:val="22"/>
              </w:rPr>
            </w:pPr>
          </w:p>
        </w:tc>
        <w:tc>
          <w:tcPr>
            <w:tcW w:w="1694" w:type="dxa"/>
          </w:tcPr>
          <w:p w14:paraId="0AC593FD" w14:textId="77777777" w:rsidR="00991D5A" w:rsidRPr="00E75A19" w:rsidRDefault="00991D5A" w:rsidP="000D0C6D">
            <w:pPr>
              <w:pStyle w:val="BodyText"/>
              <w:spacing w:after="0"/>
              <w:rPr>
                <w:rFonts w:cs="Times New Roman"/>
                <w:szCs w:val="22"/>
              </w:rPr>
            </w:pPr>
            <w:r w:rsidRPr="00E75A19">
              <w:rPr>
                <w:rFonts w:cs="Times New Roman"/>
                <w:szCs w:val="22"/>
              </w:rPr>
              <w:t xml:space="preserve">Repayment period of </w:t>
            </w:r>
            <w:r>
              <w:rPr>
                <w:rFonts w:cs="Times New Roman"/>
                <w:szCs w:val="22"/>
              </w:rPr>
              <w:t>2</w:t>
            </w:r>
            <w:r w:rsidRPr="00E75A19">
              <w:rPr>
                <w:rFonts w:cs="Times New Roman"/>
                <w:szCs w:val="22"/>
              </w:rPr>
              <w:t>, 5,10 and 15 years and will be due for redemption in 2025, 2030, 2035</w:t>
            </w:r>
            <w:r>
              <w:rPr>
                <w:rFonts w:cs="Times New Roman"/>
                <w:szCs w:val="22"/>
              </w:rPr>
              <w:t xml:space="preserve">, </w:t>
            </w:r>
            <w:r w:rsidRPr="00E75A19">
              <w:rPr>
                <w:rFonts w:cs="Times New Roman"/>
                <w:szCs w:val="22"/>
              </w:rPr>
              <w:t>respectively</w:t>
            </w:r>
          </w:p>
        </w:tc>
      </w:tr>
      <w:tr w:rsidR="00991D5A" w:rsidRPr="00B477BC" w14:paraId="6D78D2D7" w14:textId="77777777" w:rsidTr="000D0C6D">
        <w:tc>
          <w:tcPr>
            <w:tcW w:w="3152" w:type="dxa"/>
          </w:tcPr>
          <w:p w14:paraId="024CCADB" w14:textId="77777777" w:rsidR="00991D5A" w:rsidRPr="00E75A19" w:rsidRDefault="00991D5A" w:rsidP="00B260F3">
            <w:pPr>
              <w:pStyle w:val="BodyText"/>
              <w:spacing w:after="0"/>
              <w:jc w:val="thaiDistribute"/>
              <w:rPr>
                <w:rFonts w:cs="Times New Roman"/>
                <w:szCs w:val="22"/>
              </w:rPr>
            </w:pPr>
            <w:r w:rsidRPr="00E75A19">
              <w:rPr>
                <w:rFonts w:cs="Times New Roman"/>
                <w:szCs w:val="22"/>
              </w:rPr>
              <w:t>RH International (Singapore)</w:t>
            </w:r>
          </w:p>
          <w:p w14:paraId="570EF0D9" w14:textId="77777777" w:rsidR="00991D5A" w:rsidRPr="00E75A19" w:rsidRDefault="00991D5A" w:rsidP="00B260F3">
            <w:pPr>
              <w:pStyle w:val="BodyText"/>
              <w:spacing w:after="0"/>
              <w:jc w:val="thaiDistribute"/>
              <w:rPr>
                <w:rFonts w:cs="Times New Roman"/>
                <w:b/>
                <w:bCs/>
                <w:szCs w:val="22"/>
                <w:rtl/>
                <w:cs/>
              </w:rPr>
            </w:pPr>
            <w:r w:rsidRPr="00E75A19">
              <w:rPr>
                <w:rFonts w:cs="Times New Roman"/>
                <w:szCs w:val="22"/>
              </w:rPr>
              <w:t xml:space="preserve">   Corporation </w:t>
            </w:r>
            <w:proofErr w:type="spellStart"/>
            <w:r w:rsidRPr="00E75A19">
              <w:rPr>
                <w:rFonts w:cs="Times New Roman"/>
                <w:szCs w:val="22"/>
              </w:rPr>
              <w:t>Pte.</w:t>
            </w:r>
            <w:proofErr w:type="spellEnd"/>
            <w:r w:rsidRPr="00E75A19">
              <w:rPr>
                <w:rFonts w:cs="Times New Roman"/>
                <w:szCs w:val="22"/>
              </w:rPr>
              <w:t xml:space="preserve"> Ltd.</w:t>
            </w:r>
          </w:p>
        </w:tc>
        <w:tc>
          <w:tcPr>
            <w:tcW w:w="1529" w:type="dxa"/>
          </w:tcPr>
          <w:p w14:paraId="733AA500" w14:textId="77777777" w:rsidR="00991D5A" w:rsidRPr="00E75A19" w:rsidRDefault="00991D5A" w:rsidP="000D0C6D">
            <w:pPr>
              <w:pStyle w:val="BodyText"/>
              <w:spacing w:after="0"/>
              <w:jc w:val="center"/>
              <w:rPr>
                <w:rFonts w:cs="Times New Roman"/>
                <w:b/>
                <w:bCs/>
                <w:szCs w:val="22"/>
              </w:rPr>
            </w:pPr>
            <w:r w:rsidRPr="00E75A19">
              <w:rPr>
                <w:rFonts w:cs="Times New Roman"/>
                <w:szCs w:val="22"/>
              </w:rPr>
              <w:t>US Dollars</w:t>
            </w:r>
            <w:r w:rsidRPr="00E75A19">
              <w:rPr>
                <w:rFonts w:cs="Times New Roman"/>
                <w:szCs w:val="22"/>
              </w:rPr>
              <w:br/>
              <w:t xml:space="preserve"> 300</w:t>
            </w:r>
            <w:r w:rsidRPr="00E75A19">
              <w:rPr>
                <w:rFonts w:cs="Times New Roman"/>
                <w:szCs w:val="22"/>
                <w:rtl/>
              </w:rPr>
              <w:t xml:space="preserve"> </w:t>
            </w:r>
            <w:r w:rsidRPr="00E75A19">
              <w:rPr>
                <w:rFonts w:cs="Times New Roman"/>
                <w:szCs w:val="22"/>
              </w:rPr>
              <w:t>million</w:t>
            </w:r>
          </w:p>
        </w:tc>
        <w:tc>
          <w:tcPr>
            <w:tcW w:w="1259" w:type="dxa"/>
          </w:tcPr>
          <w:p w14:paraId="2BD8DE9F" w14:textId="77777777" w:rsidR="00991D5A" w:rsidRPr="00E75A19" w:rsidRDefault="00991D5A" w:rsidP="000D0C6D">
            <w:pPr>
              <w:pStyle w:val="BodyText"/>
              <w:tabs>
                <w:tab w:val="decimal" w:pos="705"/>
                <w:tab w:val="left" w:pos="970"/>
              </w:tabs>
              <w:spacing w:after="0" w:line="240" w:lineRule="auto"/>
              <w:ind w:left="-108" w:right="-15"/>
              <w:jc w:val="right"/>
              <w:rPr>
                <w:rFonts w:cs="Times New Roman"/>
                <w:szCs w:val="22"/>
              </w:rPr>
            </w:pPr>
            <w:r w:rsidRPr="00E75A19">
              <w:rPr>
                <w:rFonts w:cs="Times New Roman"/>
                <w:szCs w:val="22"/>
              </w:rPr>
              <w:t>10,</w:t>
            </w:r>
            <w:r>
              <w:rPr>
                <w:rFonts w:cs="Times New Roman"/>
                <w:szCs w:val="22"/>
              </w:rPr>
              <w:t>267</w:t>
            </w:r>
          </w:p>
        </w:tc>
        <w:tc>
          <w:tcPr>
            <w:tcW w:w="1437" w:type="dxa"/>
          </w:tcPr>
          <w:p w14:paraId="39E149B6" w14:textId="77777777" w:rsidR="00991D5A" w:rsidRPr="00E75A19" w:rsidRDefault="00991D5A" w:rsidP="000D0C6D">
            <w:pPr>
              <w:pStyle w:val="BodyText"/>
              <w:tabs>
                <w:tab w:val="left" w:pos="252"/>
              </w:tabs>
              <w:spacing w:after="0"/>
              <w:jc w:val="center"/>
              <w:rPr>
                <w:rFonts w:cs="Times New Roman"/>
                <w:b/>
                <w:bCs/>
                <w:szCs w:val="22"/>
              </w:rPr>
            </w:pPr>
            <w:r w:rsidRPr="00E75A19">
              <w:rPr>
                <w:rFonts w:cs="Times New Roman"/>
                <w:szCs w:val="22"/>
              </w:rPr>
              <w:t>4</w:t>
            </w:r>
            <w:r w:rsidRPr="00E75A19">
              <w:rPr>
                <w:rFonts w:cs="Times New Roman"/>
                <w:szCs w:val="22"/>
                <w:rtl/>
              </w:rPr>
              <w:t>.</w:t>
            </w:r>
            <w:r w:rsidRPr="00E75A19">
              <w:rPr>
                <w:rFonts w:cs="Times New Roman"/>
                <w:szCs w:val="22"/>
              </w:rPr>
              <w:t>50</w:t>
            </w:r>
          </w:p>
        </w:tc>
        <w:tc>
          <w:tcPr>
            <w:tcW w:w="270" w:type="dxa"/>
          </w:tcPr>
          <w:p w14:paraId="12D59DB1" w14:textId="77777777" w:rsidR="00991D5A" w:rsidRPr="00E75A19" w:rsidRDefault="00991D5A" w:rsidP="000D0C6D">
            <w:pPr>
              <w:pStyle w:val="BodyText"/>
              <w:spacing w:after="0"/>
              <w:jc w:val="thaiDistribute"/>
              <w:rPr>
                <w:rFonts w:cs="Times New Roman"/>
                <w:b/>
                <w:bCs/>
                <w:szCs w:val="22"/>
              </w:rPr>
            </w:pPr>
          </w:p>
        </w:tc>
        <w:tc>
          <w:tcPr>
            <w:tcW w:w="1694" w:type="dxa"/>
          </w:tcPr>
          <w:p w14:paraId="280F4939" w14:textId="77777777" w:rsidR="00991D5A" w:rsidRPr="00E75A19" w:rsidRDefault="00991D5A" w:rsidP="000D0C6D">
            <w:pPr>
              <w:pStyle w:val="BodyText"/>
              <w:spacing w:after="0"/>
              <w:ind w:right="-129"/>
              <w:rPr>
                <w:rFonts w:cs="Times New Roman"/>
                <w:b/>
                <w:bCs/>
                <w:spacing w:val="-4"/>
                <w:szCs w:val="22"/>
                <w:rtl/>
                <w:cs/>
              </w:rPr>
            </w:pPr>
            <w:r w:rsidRPr="00E75A19">
              <w:rPr>
                <w:rFonts w:cs="Times New Roman"/>
                <w:spacing w:val="-4"/>
                <w:szCs w:val="22"/>
              </w:rPr>
              <w:t>Repayment period of 10 years and will be due for redemption in 2028</w:t>
            </w:r>
          </w:p>
        </w:tc>
      </w:tr>
      <w:tr w:rsidR="00B260F3" w:rsidRPr="00B477BC" w14:paraId="26D38536" w14:textId="77777777" w:rsidTr="000D0C6D">
        <w:tc>
          <w:tcPr>
            <w:tcW w:w="3152" w:type="dxa"/>
          </w:tcPr>
          <w:p w14:paraId="6F2A161B" w14:textId="77777777" w:rsidR="00B260F3" w:rsidRPr="00E75A19" w:rsidRDefault="00B260F3" w:rsidP="000D0C6D">
            <w:pPr>
              <w:pStyle w:val="BodyText"/>
              <w:spacing w:after="0"/>
              <w:ind w:firstLine="100"/>
              <w:jc w:val="thaiDistribute"/>
              <w:rPr>
                <w:rFonts w:cs="Times New Roman"/>
                <w:szCs w:val="22"/>
              </w:rPr>
            </w:pPr>
          </w:p>
        </w:tc>
        <w:tc>
          <w:tcPr>
            <w:tcW w:w="1529" w:type="dxa"/>
          </w:tcPr>
          <w:p w14:paraId="3C9F085D" w14:textId="77777777" w:rsidR="00B260F3" w:rsidRPr="00E75A19" w:rsidRDefault="00B260F3" w:rsidP="000D0C6D">
            <w:pPr>
              <w:pStyle w:val="BodyText"/>
              <w:spacing w:after="0"/>
              <w:jc w:val="center"/>
              <w:rPr>
                <w:rFonts w:cs="Times New Roman"/>
                <w:szCs w:val="22"/>
              </w:rPr>
            </w:pPr>
          </w:p>
        </w:tc>
        <w:tc>
          <w:tcPr>
            <w:tcW w:w="1259" w:type="dxa"/>
          </w:tcPr>
          <w:p w14:paraId="3C10A9AF"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664A6681"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4F4B4B17" w14:textId="77777777" w:rsidR="00B260F3" w:rsidRPr="00E75A19" w:rsidRDefault="00B260F3" w:rsidP="000D0C6D">
            <w:pPr>
              <w:pStyle w:val="BodyText"/>
              <w:spacing w:after="0"/>
              <w:jc w:val="thaiDistribute"/>
              <w:rPr>
                <w:rFonts w:cs="Times New Roman"/>
                <w:b/>
                <w:bCs/>
                <w:szCs w:val="22"/>
              </w:rPr>
            </w:pPr>
          </w:p>
        </w:tc>
        <w:tc>
          <w:tcPr>
            <w:tcW w:w="1694" w:type="dxa"/>
          </w:tcPr>
          <w:p w14:paraId="168C7E3C" w14:textId="77777777" w:rsidR="00B260F3" w:rsidRPr="00E75A19" w:rsidRDefault="00B260F3" w:rsidP="000D0C6D">
            <w:pPr>
              <w:pStyle w:val="BodyText"/>
              <w:spacing w:after="0"/>
              <w:ind w:right="-129"/>
              <w:rPr>
                <w:rFonts w:cs="Times New Roman"/>
                <w:spacing w:val="-4"/>
                <w:szCs w:val="22"/>
              </w:rPr>
            </w:pPr>
          </w:p>
        </w:tc>
      </w:tr>
      <w:tr w:rsidR="00B260F3" w:rsidRPr="00B477BC" w14:paraId="02873C9C" w14:textId="77777777" w:rsidTr="000D0C6D">
        <w:tc>
          <w:tcPr>
            <w:tcW w:w="3152" w:type="dxa"/>
          </w:tcPr>
          <w:p w14:paraId="74AE83C0" w14:textId="77777777" w:rsidR="00B260F3" w:rsidRPr="00E75A19" w:rsidRDefault="00B260F3" w:rsidP="000D0C6D">
            <w:pPr>
              <w:pStyle w:val="BodyText"/>
              <w:spacing w:after="0"/>
              <w:ind w:firstLine="100"/>
              <w:jc w:val="thaiDistribute"/>
              <w:rPr>
                <w:rFonts w:cs="Times New Roman"/>
                <w:szCs w:val="22"/>
              </w:rPr>
            </w:pPr>
          </w:p>
        </w:tc>
        <w:tc>
          <w:tcPr>
            <w:tcW w:w="1529" w:type="dxa"/>
          </w:tcPr>
          <w:p w14:paraId="66014127" w14:textId="77777777" w:rsidR="00B260F3" w:rsidRPr="00E75A19" w:rsidRDefault="00B260F3" w:rsidP="000D0C6D">
            <w:pPr>
              <w:pStyle w:val="BodyText"/>
              <w:spacing w:after="0"/>
              <w:jc w:val="center"/>
              <w:rPr>
                <w:rFonts w:cs="Times New Roman"/>
                <w:szCs w:val="22"/>
              </w:rPr>
            </w:pPr>
          </w:p>
        </w:tc>
        <w:tc>
          <w:tcPr>
            <w:tcW w:w="1259" w:type="dxa"/>
          </w:tcPr>
          <w:p w14:paraId="592D5E4B"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3C873704"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2A567124" w14:textId="77777777" w:rsidR="00B260F3" w:rsidRPr="00E75A19" w:rsidRDefault="00B260F3" w:rsidP="000D0C6D">
            <w:pPr>
              <w:pStyle w:val="BodyText"/>
              <w:spacing w:after="0"/>
              <w:jc w:val="thaiDistribute"/>
              <w:rPr>
                <w:rFonts w:cs="Times New Roman"/>
                <w:b/>
                <w:bCs/>
                <w:szCs w:val="22"/>
              </w:rPr>
            </w:pPr>
          </w:p>
        </w:tc>
        <w:tc>
          <w:tcPr>
            <w:tcW w:w="1694" w:type="dxa"/>
          </w:tcPr>
          <w:p w14:paraId="513F4001" w14:textId="77777777" w:rsidR="00B260F3" w:rsidRPr="00E75A19" w:rsidRDefault="00B260F3" w:rsidP="000D0C6D">
            <w:pPr>
              <w:pStyle w:val="BodyText"/>
              <w:spacing w:after="0"/>
              <w:ind w:right="-129"/>
              <w:rPr>
                <w:rFonts w:cs="Times New Roman"/>
                <w:spacing w:val="-4"/>
                <w:szCs w:val="22"/>
              </w:rPr>
            </w:pPr>
          </w:p>
        </w:tc>
      </w:tr>
      <w:tr w:rsidR="00B260F3" w:rsidRPr="00B477BC" w14:paraId="33D26C64" w14:textId="77777777" w:rsidTr="000D0C6D">
        <w:tc>
          <w:tcPr>
            <w:tcW w:w="3152" w:type="dxa"/>
          </w:tcPr>
          <w:p w14:paraId="3413D440" w14:textId="77777777" w:rsidR="00B260F3" w:rsidRPr="00E75A19" w:rsidRDefault="00B260F3" w:rsidP="000D0C6D">
            <w:pPr>
              <w:pStyle w:val="BodyText"/>
              <w:spacing w:after="0"/>
              <w:ind w:firstLine="100"/>
              <w:jc w:val="thaiDistribute"/>
              <w:rPr>
                <w:rFonts w:cs="Times New Roman"/>
                <w:szCs w:val="22"/>
              </w:rPr>
            </w:pPr>
          </w:p>
        </w:tc>
        <w:tc>
          <w:tcPr>
            <w:tcW w:w="1529" w:type="dxa"/>
          </w:tcPr>
          <w:p w14:paraId="77C27C94" w14:textId="77777777" w:rsidR="00B260F3" w:rsidRPr="00E75A19" w:rsidRDefault="00B260F3" w:rsidP="000D0C6D">
            <w:pPr>
              <w:pStyle w:val="BodyText"/>
              <w:spacing w:after="0"/>
              <w:jc w:val="center"/>
              <w:rPr>
                <w:rFonts w:cs="Times New Roman"/>
                <w:szCs w:val="22"/>
              </w:rPr>
            </w:pPr>
          </w:p>
        </w:tc>
        <w:tc>
          <w:tcPr>
            <w:tcW w:w="1259" w:type="dxa"/>
          </w:tcPr>
          <w:p w14:paraId="7B323817"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509ED426"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783D9124" w14:textId="77777777" w:rsidR="00B260F3" w:rsidRPr="00E75A19" w:rsidRDefault="00B260F3" w:rsidP="000D0C6D">
            <w:pPr>
              <w:pStyle w:val="BodyText"/>
              <w:spacing w:after="0"/>
              <w:jc w:val="thaiDistribute"/>
              <w:rPr>
                <w:rFonts w:cs="Times New Roman"/>
                <w:b/>
                <w:bCs/>
                <w:szCs w:val="22"/>
              </w:rPr>
            </w:pPr>
          </w:p>
        </w:tc>
        <w:tc>
          <w:tcPr>
            <w:tcW w:w="1694" w:type="dxa"/>
          </w:tcPr>
          <w:p w14:paraId="6CF5FC06" w14:textId="77777777" w:rsidR="00B260F3" w:rsidRPr="00E75A19" w:rsidRDefault="00B260F3" w:rsidP="000D0C6D">
            <w:pPr>
              <w:pStyle w:val="BodyText"/>
              <w:spacing w:after="0"/>
              <w:ind w:right="-129"/>
              <w:rPr>
                <w:rFonts w:cs="Times New Roman"/>
                <w:spacing w:val="-4"/>
                <w:szCs w:val="22"/>
              </w:rPr>
            </w:pPr>
          </w:p>
        </w:tc>
      </w:tr>
      <w:tr w:rsidR="00B260F3" w:rsidRPr="00B477BC" w14:paraId="331B7DF0" w14:textId="77777777" w:rsidTr="000D0C6D">
        <w:tc>
          <w:tcPr>
            <w:tcW w:w="3152" w:type="dxa"/>
          </w:tcPr>
          <w:p w14:paraId="1BDF4A10" w14:textId="77777777" w:rsidR="00B260F3" w:rsidRPr="00E75A19" w:rsidRDefault="00B260F3" w:rsidP="000D0C6D">
            <w:pPr>
              <w:pStyle w:val="BodyText"/>
              <w:spacing w:after="0"/>
              <w:ind w:firstLine="100"/>
              <w:jc w:val="thaiDistribute"/>
              <w:rPr>
                <w:rFonts w:cs="Times New Roman"/>
                <w:szCs w:val="22"/>
              </w:rPr>
            </w:pPr>
          </w:p>
        </w:tc>
        <w:tc>
          <w:tcPr>
            <w:tcW w:w="1529" w:type="dxa"/>
          </w:tcPr>
          <w:p w14:paraId="60291AFB" w14:textId="77777777" w:rsidR="00B260F3" w:rsidRPr="00E75A19" w:rsidRDefault="00B260F3" w:rsidP="000D0C6D">
            <w:pPr>
              <w:pStyle w:val="BodyText"/>
              <w:spacing w:after="0"/>
              <w:jc w:val="center"/>
              <w:rPr>
                <w:rFonts w:cs="Times New Roman"/>
                <w:szCs w:val="22"/>
              </w:rPr>
            </w:pPr>
          </w:p>
        </w:tc>
        <w:tc>
          <w:tcPr>
            <w:tcW w:w="1259" w:type="dxa"/>
          </w:tcPr>
          <w:p w14:paraId="23FD00DA"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3C1673BA"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446279D1" w14:textId="77777777" w:rsidR="00B260F3" w:rsidRPr="00E75A19" w:rsidRDefault="00B260F3" w:rsidP="000D0C6D">
            <w:pPr>
              <w:pStyle w:val="BodyText"/>
              <w:spacing w:after="0"/>
              <w:jc w:val="thaiDistribute"/>
              <w:rPr>
                <w:rFonts w:cs="Times New Roman"/>
                <w:b/>
                <w:bCs/>
                <w:szCs w:val="22"/>
              </w:rPr>
            </w:pPr>
          </w:p>
        </w:tc>
        <w:tc>
          <w:tcPr>
            <w:tcW w:w="1694" w:type="dxa"/>
          </w:tcPr>
          <w:p w14:paraId="10E81933" w14:textId="77777777" w:rsidR="00B260F3" w:rsidRPr="00E75A19" w:rsidRDefault="00B260F3" w:rsidP="000D0C6D">
            <w:pPr>
              <w:pStyle w:val="BodyText"/>
              <w:spacing w:after="0"/>
              <w:ind w:right="-129"/>
              <w:rPr>
                <w:rFonts w:cs="Times New Roman"/>
                <w:spacing w:val="-4"/>
                <w:szCs w:val="22"/>
              </w:rPr>
            </w:pPr>
          </w:p>
        </w:tc>
      </w:tr>
      <w:tr w:rsidR="00B260F3" w:rsidRPr="00B477BC" w14:paraId="4044C897" w14:textId="77777777" w:rsidTr="000D0C6D">
        <w:tc>
          <w:tcPr>
            <w:tcW w:w="3152" w:type="dxa"/>
          </w:tcPr>
          <w:p w14:paraId="6DA00D01" w14:textId="6A047EF3" w:rsidR="00B260F3" w:rsidRPr="00E75A19" w:rsidRDefault="00B260F3" w:rsidP="00B260F3">
            <w:pPr>
              <w:pStyle w:val="BodyText"/>
              <w:spacing w:after="0"/>
              <w:ind w:hanging="30"/>
              <w:jc w:val="thaiDistribute"/>
              <w:rPr>
                <w:rFonts w:cs="Times New Roman"/>
                <w:szCs w:val="22"/>
              </w:rPr>
            </w:pPr>
            <w:r w:rsidRPr="00E75A19">
              <w:rPr>
                <w:rFonts w:cs="Times New Roman"/>
                <w:b/>
                <w:bCs/>
                <w:i/>
                <w:iCs/>
                <w:szCs w:val="22"/>
              </w:rPr>
              <w:lastRenderedPageBreak/>
              <w:t>Long-term</w:t>
            </w:r>
          </w:p>
        </w:tc>
        <w:tc>
          <w:tcPr>
            <w:tcW w:w="1529" w:type="dxa"/>
          </w:tcPr>
          <w:p w14:paraId="301FBEC0" w14:textId="77777777" w:rsidR="00B260F3" w:rsidRPr="00E75A19" w:rsidRDefault="00B260F3" w:rsidP="000D0C6D">
            <w:pPr>
              <w:pStyle w:val="BodyText"/>
              <w:spacing w:after="0"/>
              <w:jc w:val="center"/>
              <w:rPr>
                <w:rFonts w:cs="Times New Roman"/>
                <w:szCs w:val="22"/>
              </w:rPr>
            </w:pPr>
          </w:p>
        </w:tc>
        <w:tc>
          <w:tcPr>
            <w:tcW w:w="1259" w:type="dxa"/>
          </w:tcPr>
          <w:p w14:paraId="4CE58811"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1CA1D67C"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07AE1284" w14:textId="77777777" w:rsidR="00B260F3" w:rsidRPr="00E75A19" w:rsidRDefault="00B260F3" w:rsidP="000D0C6D">
            <w:pPr>
              <w:pStyle w:val="BodyText"/>
              <w:spacing w:after="0"/>
              <w:jc w:val="thaiDistribute"/>
              <w:rPr>
                <w:rFonts w:cs="Times New Roman"/>
                <w:b/>
                <w:bCs/>
                <w:szCs w:val="22"/>
              </w:rPr>
            </w:pPr>
          </w:p>
        </w:tc>
        <w:tc>
          <w:tcPr>
            <w:tcW w:w="1694" w:type="dxa"/>
          </w:tcPr>
          <w:p w14:paraId="3C08FFA9" w14:textId="77777777" w:rsidR="00B260F3" w:rsidRPr="00E75A19" w:rsidRDefault="00B260F3" w:rsidP="000D0C6D">
            <w:pPr>
              <w:pStyle w:val="BodyText"/>
              <w:spacing w:after="0"/>
              <w:ind w:right="-129"/>
              <w:rPr>
                <w:rFonts w:cs="Times New Roman"/>
                <w:spacing w:val="-4"/>
                <w:szCs w:val="22"/>
              </w:rPr>
            </w:pPr>
          </w:p>
        </w:tc>
      </w:tr>
      <w:tr w:rsidR="00B260F3" w:rsidRPr="00B477BC" w14:paraId="3A3DE33D" w14:textId="77777777" w:rsidTr="000D0C6D">
        <w:tc>
          <w:tcPr>
            <w:tcW w:w="3152" w:type="dxa"/>
          </w:tcPr>
          <w:p w14:paraId="5D9EEF21" w14:textId="5A5B3BEA" w:rsidR="00B260F3" w:rsidRPr="00E75A19" w:rsidRDefault="00B260F3" w:rsidP="00B260F3">
            <w:pPr>
              <w:pStyle w:val="BodyText"/>
              <w:spacing w:after="0"/>
              <w:jc w:val="thaiDistribute"/>
              <w:rPr>
                <w:rFonts w:cs="Times New Roman"/>
                <w:szCs w:val="22"/>
              </w:rPr>
            </w:pPr>
            <w:r w:rsidRPr="00E75A19">
              <w:rPr>
                <w:rFonts w:cs="Times New Roman"/>
                <w:b/>
                <w:bCs/>
                <w:szCs w:val="22"/>
              </w:rPr>
              <w:t>Debentures</w:t>
            </w:r>
          </w:p>
        </w:tc>
        <w:tc>
          <w:tcPr>
            <w:tcW w:w="1529" w:type="dxa"/>
          </w:tcPr>
          <w:p w14:paraId="3548AA11" w14:textId="77777777" w:rsidR="00B260F3" w:rsidRPr="00E75A19" w:rsidRDefault="00B260F3" w:rsidP="000D0C6D">
            <w:pPr>
              <w:pStyle w:val="BodyText"/>
              <w:spacing w:after="0"/>
              <w:jc w:val="center"/>
              <w:rPr>
                <w:rFonts w:cs="Times New Roman"/>
                <w:szCs w:val="22"/>
              </w:rPr>
            </w:pPr>
          </w:p>
        </w:tc>
        <w:tc>
          <w:tcPr>
            <w:tcW w:w="1259" w:type="dxa"/>
          </w:tcPr>
          <w:p w14:paraId="3FB1294A" w14:textId="77777777" w:rsidR="00B260F3" w:rsidRPr="00E75A19" w:rsidRDefault="00B260F3" w:rsidP="000D0C6D">
            <w:pPr>
              <w:pStyle w:val="BodyText"/>
              <w:tabs>
                <w:tab w:val="decimal" w:pos="705"/>
                <w:tab w:val="left" w:pos="970"/>
              </w:tabs>
              <w:spacing w:after="0" w:line="240" w:lineRule="auto"/>
              <w:ind w:left="-108" w:right="-15"/>
              <w:jc w:val="right"/>
              <w:rPr>
                <w:rFonts w:cs="Times New Roman"/>
                <w:szCs w:val="22"/>
              </w:rPr>
            </w:pPr>
          </w:p>
        </w:tc>
        <w:tc>
          <w:tcPr>
            <w:tcW w:w="1437" w:type="dxa"/>
          </w:tcPr>
          <w:p w14:paraId="0A89D0EE" w14:textId="77777777" w:rsidR="00B260F3" w:rsidRPr="00E75A19" w:rsidRDefault="00B260F3" w:rsidP="000D0C6D">
            <w:pPr>
              <w:pStyle w:val="BodyText"/>
              <w:tabs>
                <w:tab w:val="left" w:pos="252"/>
              </w:tabs>
              <w:spacing w:after="0"/>
              <w:jc w:val="center"/>
              <w:rPr>
                <w:rFonts w:cs="Times New Roman"/>
                <w:szCs w:val="22"/>
              </w:rPr>
            </w:pPr>
          </w:p>
        </w:tc>
        <w:tc>
          <w:tcPr>
            <w:tcW w:w="270" w:type="dxa"/>
          </w:tcPr>
          <w:p w14:paraId="6420F427" w14:textId="77777777" w:rsidR="00B260F3" w:rsidRPr="00E75A19" w:rsidRDefault="00B260F3" w:rsidP="000D0C6D">
            <w:pPr>
              <w:pStyle w:val="BodyText"/>
              <w:spacing w:after="0"/>
              <w:jc w:val="thaiDistribute"/>
              <w:rPr>
                <w:rFonts w:cs="Times New Roman"/>
                <w:b/>
                <w:bCs/>
                <w:szCs w:val="22"/>
              </w:rPr>
            </w:pPr>
          </w:p>
        </w:tc>
        <w:tc>
          <w:tcPr>
            <w:tcW w:w="1694" w:type="dxa"/>
          </w:tcPr>
          <w:p w14:paraId="5F437720" w14:textId="77777777" w:rsidR="00B260F3" w:rsidRPr="00E75A19" w:rsidRDefault="00B260F3" w:rsidP="000D0C6D">
            <w:pPr>
              <w:pStyle w:val="BodyText"/>
              <w:spacing w:after="0"/>
              <w:ind w:right="-129"/>
              <w:rPr>
                <w:rFonts w:cs="Times New Roman"/>
                <w:spacing w:val="-4"/>
                <w:szCs w:val="22"/>
              </w:rPr>
            </w:pPr>
          </w:p>
        </w:tc>
      </w:tr>
      <w:tr w:rsidR="00991D5A" w:rsidRPr="00B477BC" w14:paraId="16F088E3" w14:textId="77777777" w:rsidTr="000D0C6D">
        <w:tc>
          <w:tcPr>
            <w:tcW w:w="3152" w:type="dxa"/>
            <w:hideMark/>
          </w:tcPr>
          <w:p w14:paraId="4F3D78B7" w14:textId="77777777" w:rsidR="00991D5A" w:rsidRPr="00E75A19" w:rsidRDefault="00991D5A" w:rsidP="000D0C6D">
            <w:pPr>
              <w:pStyle w:val="BodyText"/>
              <w:spacing w:after="0"/>
              <w:ind w:hanging="15"/>
              <w:jc w:val="thaiDistribute"/>
              <w:rPr>
                <w:rFonts w:cs="Times New Roman"/>
                <w:szCs w:val="22"/>
              </w:rPr>
            </w:pPr>
            <w:r w:rsidRPr="00E75A19">
              <w:rPr>
                <w:rFonts w:cs="Times New Roman"/>
                <w:szCs w:val="22"/>
              </w:rPr>
              <w:t>RH International (Singapore)</w:t>
            </w:r>
          </w:p>
          <w:p w14:paraId="044CF301" w14:textId="77777777" w:rsidR="00991D5A" w:rsidRPr="00E75A19" w:rsidRDefault="00991D5A" w:rsidP="000D0C6D">
            <w:pPr>
              <w:pStyle w:val="BodyText"/>
              <w:spacing w:after="0"/>
              <w:jc w:val="thaiDistribute"/>
              <w:rPr>
                <w:rFonts w:cs="Times New Roman"/>
                <w:szCs w:val="22"/>
              </w:rPr>
            </w:pPr>
            <w:r w:rsidRPr="00E75A19">
              <w:rPr>
                <w:rFonts w:cs="Times New Roman"/>
                <w:szCs w:val="22"/>
              </w:rPr>
              <w:t xml:space="preserve">   Corporation </w:t>
            </w:r>
            <w:proofErr w:type="spellStart"/>
            <w:r w:rsidRPr="00E75A19">
              <w:rPr>
                <w:rFonts w:cs="Times New Roman"/>
                <w:szCs w:val="22"/>
              </w:rPr>
              <w:t>Pte.</w:t>
            </w:r>
            <w:proofErr w:type="spellEnd"/>
            <w:r w:rsidRPr="00E75A19">
              <w:rPr>
                <w:rFonts w:cs="Times New Roman"/>
                <w:szCs w:val="22"/>
              </w:rPr>
              <w:t xml:space="preserve"> Ltd.</w:t>
            </w:r>
          </w:p>
        </w:tc>
        <w:tc>
          <w:tcPr>
            <w:tcW w:w="1529" w:type="dxa"/>
            <w:hideMark/>
          </w:tcPr>
          <w:p w14:paraId="17131DC5" w14:textId="77777777" w:rsidR="00991D5A" w:rsidRPr="00E75A19" w:rsidRDefault="00991D5A" w:rsidP="000D0C6D">
            <w:pPr>
              <w:pStyle w:val="BodyText"/>
              <w:spacing w:after="0"/>
              <w:jc w:val="center"/>
              <w:rPr>
                <w:rFonts w:cs="Times New Roman"/>
                <w:szCs w:val="22"/>
              </w:rPr>
            </w:pPr>
            <w:r w:rsidRPr="00E75A19">
              <w:rPr>
                <w:rFonts w:cs="Times New Roman"/>
                <w:szCs w:val="22"/>
              </w:rPr>
              <w:t>Japanese Yen 15,000</w:t>
            </w:r>
            <w:r w:rsidRPr="00E75A19">
              <w:rPr>
                <w:rFonts w:cs="Times New Roman"/>
                <w:szCs w:val="22"/>
                <w:rtl/>
              </w:rPr>
              <w:t xml:space="preserve"> </w:t>
            </w:r>
            <w:r w:rsidRPr="00E75A19">
              <w:rPr>
                <w:rFonts w:cs="Times New Roman"/>
                <w:szCs w:val="22"/>
              </w:rPr>
              <w:t>million</w:t>
            </w:r>
          </w:p>
        </w:tc>
        <w:tc>
          <w:tcPr>
            <w:tcW w:w="1259" w:type="dxa"/>
          </w:tcPr>
          <w:p w14:paraId="5369CF14" w14:textId="77777777" w:rsidR="00991D5A" w:rsidRPr="00E75A19" w:rsidRDefault="00991D5A" w:rsidP="000D0C6D">
            <w:pPr>
              <w:pStyle w:val="BodyText"/>
              <w:tabs>
                <w:tab w:val="decimal" w:pos="705"/>
                <w:tab w:val="left" w:pos="970"/>
              </w:tabs>
              <w:spacing w:after="0" w:line="240" w:lineRule="auto"/>
              <w:ind w:left="-108" w:right="-15"/>
              <w:jc w:val="right"/>
              <w:rPr>
                <w:rFonts w:cs="Times New Roman"/>
                <w:szCs w:val="22"/>
              </w:rPr>
            </w:pPr>
            <w:r w:rsidRPr="00E75A19">
              <w:rPr>
                <w:rFonts w:cs="Times New Roman"/>
                <w:szCs w:val="22"/>
              </w:rPr>
              <w:t>3,6</w:t>
            </w:r>
            <w:r>
              <w:rPr>
                <w:rFonts w:cs="Times New Roman"/>
                <w:szCs w:val="22"/>
              </w:rPr>
              <w:t>35</w:t>
            </w:r>
          </w:p>
        </w:tc>
        <w:tc>
          <w:tcPr>
            <w:tcW w:w="1437" w:type="dxa"/>
            <w:hideMark/>
          </w:tcPr>
          <w:p w14:paraId="1D3A1B2B" w14:textId="77777777" w:rsidR="00991D5A" w:rsidRPr="00E75A19" w:rsidRDefault="00991D5A" w:rsidP="000D0C6D">
            <w:pPr>
              <w:pStyle w:val="BodyText"/>
              <w:tabs>
                <w:tab w:val="left" w:pos="252"/>
              </w:tabs>
              <w:spacing w:after="0"/>
              <w:jc w:val="center"/>
              <w:rPr>
                <w:rFonts w:cs="Times New Roman"/>
                <w:szCs w:val="22"/>
              </w:rPr>
            </w:pPr>
            <w:r w:rsidRPr="00E75A19">
              <w:rPr>
                <w:rFonts w:cs="Times New Roman"/>
                <w:szCs w:val="22"/>
              </w:rPr>
              <w:t>2</w:t>
            </w:r>
            <w:r w:rsidRPr="00E75A19">
              <w:rPr>
                <w:rFonts w:cs="Times New Roman"/>
                <w:szCs w:val="22"/>
                <w:rtl/>
              </w:rPr>
              <w:t>.</w:t>
            </w:r>
            <w:r w:rsidRPr="00E75A19">
              <w:rPr>
                <w:rFonts w:cs="Times New Roman"/>
                <w:szCs w:val="22"/>
              </w:rPr>
              <w:t>72</w:t>
            </w:r>
          </w:p>
        </w:tc>
        <w:tc>
          <w:tcPr>
            <w:tcW w:w="270" w:type="dxa"/>
          </w:tcPr>
          <w:p w14:paraId="5930FF7C" w14:textId="77777777" w:rsidR="00991D5A" w:rsidRPr="00E75A19" w:rsidRDefault="00991D5A" w:rsidP="000D0C6D">
            <w:pPr>
              <w:pStyle w:val="BodyText"/>
              <w:spacing w:after="0"/>
              <w:jc w:val="thaiDistribute"/>
              <w:rPr>
                <w:rFonts w:cs="Times New Roman"/>
                <w:szCs w:val="22"/>
              </w:rPr>
            </w:pPr>
          </w:p>
        </w:tc>
        <w:tc>
          <w:tcPr>
            <w:tcW w:w="1694" w:type="dxa"/>
            <w:hideMark/>
          </w:tcPr>
          <w:p w14:paraId="47C62119" w14:textId="77777777" w:rsidR="00991D5A" w:rsidRPr="00E75A19" w:rsidRDefault="00991D5A" w:rsidP="000D0C6D">
            <w:pPr>
              <w:pStyle w:val="BodyText"/>
              <w:spacing w:after="0"/>
              <w:ind w:right="-129"/>
              <w:rPr>
                <w:rFonts w:cs="Times New Roman"/>
                <w:spacing w:val="-4"/>
                <w:szCs w:val="22"/>
                <w:rtl/>
                <w:cs/>
              </w:rPr>
            </w:pPr>
            <w:r w:rsidRPr="00E75A19">
              <w:rPr>
                <w:rFonts w:cs="Times New Roman"/>
                <w:spacing w:val="-4"/>
                <w:szCs w:val="22"/>
              </w:rPr>
              <w:t>Repayment period of 15 years and will be due for redemption in 2026</w:t>
            </w:r>
          </w:p>
        </w:tc>
      </w:tr>
      <w:tr w:rsidR="00991D5A" w:rsidRPr="00B477BC" w14:paraId="3DE7254B" w14:textId="77777777" w:rsidTr="000D0C6D">
        <w:tc>
          <w:tcPr>
            <w:tcW w:w="3152" w:type="dxa"/>
          </w:tcPr>
          <w:p w14:paraId="24C026E9" w14:textId="77777777" w:rsidR="00991D5A" w:rsidRPr="00E75A19" w:rsidRDefault="00991D5A" w:rsidP="000D0C6D">
            <w:pPr>
              <w:pStyle w:val="BodyText"/>
              <w:spacing w:after="0"/>
              <w:ind w:right="256"/>
              <w:jc w:val="thaiDistribute"/>
              <w:rPr>
                <w:rFonts w:cs="Times New Roman"/>
                <w:szCs w:val="22"/>
              </w:rPr>
            </w:pPr>
            <w:proofErr w:type="spellStart"/>
            <w:r w:rsidRPr="00E75A19">
              <w:rPr>
                <w:rFonts w:cs="Times New Roman"/>
                <w:szCs w:val="22"/>
              </w:rPr>
              <w:t>Sahacogen</w:t>
            </w:r>
            <w:proofErr w:type="spellEnd"/>
            <w:r w:rsidRPr="00E75A19">
              <w:rPr>
                <w:rFonts w:cs="Times New Roman"/>
                <w:szCs w:val="22"/>
              </w:rPr>
              <w:t xml:space="preserve"> (Chonburi) Public</w:t>
            </w:r>
            <w:r w:rsidRPr="00E75A19">
              <w:rPr>
                <w:rFonts w:cs="Times New Roman"/>
                <w:szCs w:val="22"/>
              </w:rPr>
              <w:br/>
              <w:t xml:space="preserve">   Company Limited</w:t>
            </w:r>
          </w:p>
        </w:tc>
        <w:tc>
          <w:tcPr>
            <w:tcW w:w="1529" w:type="dxa"/>
          </w:tcPr>
          <w:p w14:paraId="7AA18631" w14:textId="77777777" w:rsidR="00991D5A" w:rsidRPr="00E75A19" w:rsidRDefault="00991D5A" w:rsidP="000D0C6D">
            <w:pPr>
              <w:pStyle w:val="BodyText"/>
              <w:spacing w:after="0"/>
              <w:jc w:val="center"/>
              <w:rPr>
                <w:rFonts w:cs="Times New Roman"/>
                <w:szCs w:val="22"/>
              </w:rPr>
            </w:pPr>
            <w:r w:rsidRPr="00E75A19">
              <w:rPr>
                <w:rFonts w:cs="Times New Roman"/>
                <w:szCs w:val="22"/>
              </w:rPr>
              <w:t>Baht 2,650 million</w:t>
            </w:r>
          </w:p>
        </w:tc>
        <w:tc>
          <w:tcPr>
            <w:tcW w:w="1259" w:type="dxa"/>
            <w:tcBorders>
              <w:top w:val="nil"/>
              <w:left w:val="nil"/>
              <w:bottom w:val="single" w:sz="4" w:space="0" w:color="auto"/>
              <w:right w:val="nil"/>
            </w:tcBorders>
          </w:tcPr>
          <w:p w14:paraId="21A605EE" w14:textId="77777777" w:rsidR="00991D5A" w:rsidRPr="00E75A19" w:rsidRDefault="00991D5A" w:rsidP="000D0C6D">
            <w:pPr>
              <w:pStyle w:val="BodyText"/>
              <w:tabs>
                <w:tab w:val="decimal" w:pos="705"/>
                <w:tab w:val="left" w:pos="970"/>
              </w:tabs>
              <w:spacing w:after="0" w:line="240" w:lineRule="auto"/>
              <w:ind w:left="-108" w:right="-15"/>
              <w:jc w:val="right"/>
              <w:rPr>
                <w:rFonts w:cs="Times New Roman"/>
                <w:szCs w:val="22"/>
              </w:rPr>
            </w:pPr>
            <w:r w:rsidRPr="00E75A19">
              <w:rPr>
                <w:rFonts w:cs="Times New Roman"/>
                <w:szCs w:val="22"/>
              </w:rPr>
              <w:t>2,650</w:t>
            </w:r>
          </w:p>
        </w:tc>
        <w:tc>
          <w:tcPr>
            <w:tcW w:w="1437" w:type="dxa"/>
          </w:tcPr>
          <w:p w14:paraId="793E4650" w14:textId="77777777" w:rsidR="00991D5A" w:rsidRPr="00E75A19" w:rsidRDefault="00991D5A" w:rsidP="000D0C6D">
            <w:pPr>
              <w:pStyle w:val="BodyText"/>
              <w:tabs>
                <w:tab w:val="left" w:pos="252"/>
              </w:tabs>
              <w:spacing w:after="0"/>
              <w:jc w:val="center"/>
              <w:rPr>
                <w:rFonts w:cs="Times New Roman"/>
                <w:szCs w:val="22"/>
              </w:rPr>
            </w:pPr>
            <w:r w:rsidRPr="00E75A19">
              <w:rPr>
                <w:rFonts w:cs="Times New Roman"/>
                <w:szCs w:val="22"/>
              </w:rPr>
              <w:t>3.00 - 4.26</w:t>
            </w:r>
          </w:p>
        </w:tc>
        <w:tc>
          <w:tcPr>
            <w:tcW w:w="270" w:type="dxa"/>
          </w:tcPr>
          <w:p w14:paraId="651C5682" w14:textId="77777777" w:rsidR="00991D5A" w:rsidRPr="00E75A19" w:rsidRDefault="00991D5A" w:rsidP="000D0C6D">
            <w:pPr>
              <w:pStyle w:val="BodyText"/>
              <w:spacing w:after="0"/>
              <w:jc w:val="thaiDistribute"/>
              <w:rPr>
                <w:rFonts w:cs="Times New Roman"/>
                <w:szCs w:val="22"/>
              </w:rPr>
            </w:pPr>
          </w:p>
        </w:tc>
        <w:tc>
          <w:tcPr>
            <w:tcW w:w="1694" w:type="dxa"/>
          </w:tcPr>
          <w:p w14:paraId="0B2FA55A" w14:textId="77777777" w:rsidR="00991D5A" w:rsidRPr="00E75A19" w:rsidRDefault="00991D5A" w:rsidP="000D0C6D">
            <w:pPr>
              <w:pStyle w:val="BodyText"/>
              <w:spacing w:after="0"/>
              <w:ind w:right="-121"/>
              <w:rPr>
                <w:rFonts w:cs="Times New Roman"/>
                <w:spacing w:val="-6"/>
                <w:szCs w:val="22"/>
                <w:rtl/>
                <w:cs/>
              </w:rPr>
            </w:pPr>
            <w:r w:rsidRPr="00E75A19">
              <w:rPr>
                <w:rFonts w:cs="Times New Roman"/>
                <w:spacing w:val="-6"/>
                <w:szCs w:val="22"/>
              </w:rPr>
              <w:t>Repayment period of 3, 7 and 10 years and will be due for redemption in 2025, 2029, 2032, respectively</w:t>
            </w:r>
          </w:p>
        </w:tc>
      </w:tr>
      <w:tr w:rsidR="00991D5A" w:rsidRPr="00B477BC" w14:paraId="038380A9" w14:textId="77777777" w:rsidTr="000D0C6D">
        <w:tc>
          <w:tcPr>
            <w:tcW w:w="3152" w:type="dxa"/>
            <w:hideMark/>
          </w:tcPr>
          <w:p w14:paraId="678E7F8B" w14:textId="77777777" w:rsidR="00991D5A" w:rsidRPr="00E75A19" w:rsidRDefault="00991D5A" w:rsidP="000D0C6D">
            <w:pPr>
              <w:pStyle w:val="BodyText"/>
              <w:spacing w:after="0"/>
              <w:ind w:hanging="15"/>
              <w:jc w:val="thaiDistribute"/>
              <w:rPr>
                <w:rFonts w:cs="Times New Roman"/>
                <w:b/>
                <w:bCs/>
                <w:i/>
                <w:iCs/>
                <w:szCs w:val="22"/>
              </w:rPr>
            </w:pPr>
            <w:r w:rsidRPr="00E75A19">
              <w:rPr>
                <w:rFonts w:cs="Times New Roman"/>
                <w:b/>
                <w:bCs/>
                <w:szCs w:val="22"/>
              </w:rPr>
              <w:t xml:space="preserve">Total </w:t>
            </w:r>
          </w:p>
        </w:tc>
        <w:tc>
          <w:tcPr>
            <w:tcW w:w="1529" w:type="dxa"/>
          </w:tcPr>
          <w:p w14:paraId="60BFD468"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bottom w:val="nil"/>
              <w:right w:val="nil"/>
            </w:tcBorders>
          </w:tcPr>
          <w:p w14:paraId="3A447C9D" w14:textId="77777777" w:rsidR="00991D5A" w:rsidRPr="00E75A19" w:rsidRDefault="00991D5A" w:rsidP="000D0C6D">
            <w:pPr>
              <w:pStyle w:val="BodyText"/>
              <w:tabs>
                <w:tab w:val="left" w:pos="615"/>
                <w:tab w:val="left" w:pos="705"/>
              </w:tabs>
              <w:spacing w:after="0" w:line="240" w:lineRule="auto"/>
              <w:ind w:left="-284" w:firstLine="176"/>
              <w:jc w:val="right"/>
              <w:rPr>
                <w:rFonts w:cs="Times New Roman"/>
                <w:b/>
                <w:bCs/>
                <w:szCs w:val="22"/>
              </w:rPr>
            </w:pPr>
            <w:r w:rsidRPr="00E75A19">
              <w:rPr>
                <w:rFonts w:cs="Times New Roman"/>
                <w:b/>
                <w:bCs/>
                <w:szCs w:val="22"/>
              </w:rPr>
              <w:t>2</w:t>
            </w:r>
            <w:r>
              <w:rPr>
                <w:rFonts w:cs="Times New Roman"/>
                <w:b/>
                <w:bCs/>
                <w:szCs w:val="22"/>
              </w:rPr>
              <w:t>4</w:t>
            </w:r>
            <w:r w:rsidRPr="00E75A19">
              <w:rPr>
                <w:rFonts w:cs="Times New Roman"/>
                <w:b/>
                <w:bCs/>
                <w:szCs w:val="22"/>
              </w:rPr>
              <w:t>,</w:t>
            </w:r>
            <w:r>
              <w:rPr>
                <w:rFonts w:cs="Times New Roman"/>
                <w:b/>
                <w:bCs/>
                <w:szCs w:val="22"/>
              </w:rPr>
              <w:t>55</w:t>
            </w:r>
            <w:r w:rsidRPr="00E75A19">
              <w:rPr>
                <w:rFonts w:cs="Times New Roman"/>
                <w:b/>
                <w:bCs/>
                <w:szCs w:val="22"/>
              </w:rPr>
              <w:t>2</w:t>
            </w:r>
          </w:p>
        </w:tc>
        <w:tc>
          <w:tcPr>
            <w:tcW w:w="1437" w:type="dxa"/>
          </w:tcPr>
          <w:p w14:paraId="706D5CE9" w14:textId="77777777" w:rsidR="00991D5A" w:rsidRPr="00E75A19" w:rsidRDefault="00991D5A" w:rsidP="000D0C6D">
            <w:pPr>
              <w:pStyle w:val="BodyText"/>
              <w:tabs>
                <w:tab w:val="left" w:pos="252"/>
              </w:tabs>
              <w:spacing w:after="0"/>
              <w:jc w:val="center"/>
              <w:rPr>
                <w:rFonts w:cs="Times New Roman"/>
                <w:szCs w:val="22"/>
              </w:rPr>
            </w:pPr>
          </w:p>
        </w:tc>
        <w:tc>
          <w:tcPr>
            <w:tcW w:w="270" w:type="dxa"/>
          </w:tcPr>
          <w:p w14:paraId="2E925A98" w14:textId="77777777" w:rsidR="00991D5A" w:rsidRPr="00E75A19" w:rsidRDefault="00991D5A" w:rsidP="000D0C6D">
            <w:pPr>
              <w:pStyle w:val="BodyText"/>
              <w:spacing w:after="0"/>
              <w:jc w:val="thaiDistribute"/>
              <w:rPr>
                <w:rFonts w:cs="Times New Roman"/>
                <w:szCs w:val="22"/>
              </w:rPr>
            </w:pPr>
          </w:p>
        </w:tc>
        <w:tc>
          <w:tcPr>
            <w:tcW w:w="1694" w:type="dxa"/>
          </w:tcPr>
          <w:p w14:paraId="3FAA4E1D" w14:textId="77777777" w:rsidR="00991D5A" w:rsidRPr="00E75A19" w:rsidRDefault="00991D5A" w:rsidP="000D0C6D">
            <w:pPr>
              <w:pStyle w:val="BodyText"/>
              <w:spacing w:after="0"/>
              <w:rPr>
                <w:rFonts w:cs="Times New Roman"/>
                <w:szCs w:val="22"/>
                <w:rtl/>
                <w:cs/>
              </w:rPr>
            </w:pPr>
          </w:p>
        </w:tc>
      </w:tr>
      <w:tr w:rsidR="00991D5A" w:rsidRPr="00B477BC" w14:paraId="1ACDBA68" w14:textId="77777777" w:rsidTr="000D0C6D">
        <w:tc>
          <w:tcPr>
            <w:tcW w:w="3152" w:type="dxa"/>
            <w:hideMark/>
          </w:tcPr>
          <w:p w14:paraId="66EB89DE" w14:textId="77777777" w:rsidR="00991D5A" w:rsidRPr="00E75A19" w:rsidRDefault="00991D5A" w:rsidP="000D0C6D">
            <w:pPr>
              <w:pStyle w:val="BodyText"/>
              <w:spacing w:after="0"/>
              <w:ind w:hanging="15"/>
              <w:jc w:val="thaiDistribute"/>
              <w:rPr>
                <w:rFonts w:cs="Times New Roman"/>
                <w:szCs w:val="22"/>
              </w:rPr>
            </w:pPr>
            <w:r w:rsidRPr="00E75A19">
              <w:rPr>
                <w:rFonts w:cs="Times New Roman"/>
                <w:i/>
                <w:iCs/>
                <w:szCs w:val="22"/>
              </w:rPr>
              <w:t>Less</w:t>
            </w:r>
            <w:r w:rsidRPr="00E75A19">
              <w:rPr>
                <w:rFonts w:cs="Times New Roman"/>
                <w:szCs w:val="22"/>
                <w:rtl/>
              </w:rPr>
              <w:t xml:space="preserve"> </w:t>
            </w:r>
            <w:r w:rsidRPr="00E75A19">
              <w:rPr>
                <w:rFonts w:cs="Times New Roman"/>
                <w:szCs w:val="22"/>
              </w:rPr>
              <w:t>deferred financing fees</w:t>
            </w:r>
          </w:p>
        </w:tc>
        <w:tc>
          <w:tcPr>
            <w:tcW w:w="1529" w:type="dxa"/>
            <w:hideMark/>
          </w:tcPr>
          <w:p w14:paraId="7514E582" w14:textId="77777777" w:rsidR="00991D5A" w:rsidRPr="00E75A19" w:rsidRDefault="00991D5A" w:rsidP="000D0C6D">
            <w:pPr>
              <w:pStyle w:val="BodyText"/>
              <w:spacing w:after="0"/>
              <w:jc w:val="center"/>
              <w:rPr>
                <w:rFonts w:cs="Times New Roman"/>
                <w:szCs w:val="22"/>
                <w:rtl/>
                <w:cs/>
              </w:rPr>
            </w:pPr>
          </w:p>
        </w:tc>
        <w:tc>
          <w:tcPr>
            <w:tcW w:w="1259" w:type="dxa"/>
            <w:tcBorders>
              <w:top w:val="nil"/>
              <w:left w:val="nil"/>
              <w:bottom w:val="single" w:sz="4" w:space="0" w:color="auto"/>
              <w:right w:val="nil"/>
            </w:tcBorders>
          </w:tcPr>
          <w:p w14:paraId="3DB5A097" w14:textId="77777777" w:rsidR="00991D5A" w:rsidRPr="00E75A19" w:rsidRDefault="00991D5A" w:rsidP="000D0C6D">
            <w:pPr>
              <w:pStyle w:val="BodyText"/>
              <w:tabs>
                <w:tab w:val="left" w:pos="525"/>
              </w:tabs>
              <w:spacing w:after="0" w:line="240" w:lineRule="auto"/>
              <w:ind w:left="-108" w:right="-15"/>
              <w:jc w:val="right"/>
              <w:rPr>
                <w:rFonts w:cs="Times New Roman"/>
                <w:spacing w:val="-8"/>
                <w:szCs w:val="22"/>
              </w:rPr>
            </w:pPr>
            <w:r w:rsidRPr="00E75A19">
              <w:rPr>
                <w:rFonts w:cs="Times New Roman"/>
                <w:spacing w:val="-8"/>
                <w:szCs w:val="22"/>
              </w:rPr>
              <w:t>(2</w:t>
            </w:r>
            <w:r>
              <w:rPr>
                <w:rFonts w:cs="Times New Roman"/>
                <w:spacing w:val="-8"/>
                <w:szCs w:val="22"/>
              </w:rPr>
              <w:t>5</w:t>
            </w:r>
            <w:r w:rsidRPr="00E75A19">
              <w:rPr>
                <w:rFonts w:cs="Times New Roman"/>
                <w:spacing w:val="-8"/>
                <w:szCs w:val="22"/>
              </w:rPr>
              <w:t>)</w:t>
            </w:r>
          </w:p>
        </w:tc>
        <w:tc>
          <w:tcPr>
            <w:tcW w:w="1437" w:type="dxa"/>
            <w:hideMark/>
          </w:tcPr>
          <w:p w14:paraId="7BDE9E23" w14:textId="77777777" w:rsidR="00991D5A" w:rsidRPr="00E75A19" w:rsidRDefault="00991D5A" w:rsidP="000D0C6D">
            <w:pPr>
              <w:pStyle w:val="BodyText"/>
              <w:tabs>
                <w:tab w:val="left" w:pos="252"/>
              </w:tabs>
              <w:spacing w:after="0"/>
              <w:jc w:val="center"/>
              <w:rPr>
                <w:rFonts w:cs="Times New Roman"/>
                <w:szCs w:val="22"/>
              </w:rPr>
            </w:pPr>
          </w:p>
        </w:tc>
        <w:tc>
          <w:tcPr>
            <w:tcW w:w="270" w:type="dxa"/>
          </w:tcPr>
          <w:p w14:paraId="2665AA64" w14:textId="77777777" w:rsidR="00991D5A" w:rsidRPr="00E75A19" w:rsidRDefault="00991D5A" w:rsidP="000D0C6D">
            <w:pPr>
              <w:pStyle w:val="BodyText"/>
              <w:spacing w:after="0"/>
              <w:jc w:val="thaiDistribute"/>
              <w:rPr>
                <w:rFonts w:cs="Times New Roman"/>
                <w:szCs w:val="22"/>
              </w:rPr>
            </w:pPr>
          </w:p>
        </w:tc>
        <w:tc>
          <w:tcPr>
            <w:tcW w:w="1694" w:type="dxa"/>
            <w:hideMark/>
          </w:tcPr>
          <w:p w14:paraId="2546739B" w14:textId="77777777" w:rsidR="00991D5A" w:rsidRPr="00E75A19" w:rsidRDefault="00991D5A" w:rsidP="000D0C6D">
            <w:pPr>
              <w:pStyle w:val="BodyText"/>
              <w:spacing w:after="0"/>
              <w:ind w:right="-15"/>
              <w:rPr>
                <w:rFonts w:cs="Times New Roman"/>
                <w:szCs w:val="22"/>
              </w:rPr>
            </w:pPr>
          </w:p>
        </w:tc>
      </w:tr>
      <w:tr w:rsidR="00991D5A" w:rsidRPr="00B477BC" w14:paraId="773E85E8" w14:textId="77777777" w:rsidTr="000D0C6D">
        <w:tc>
          <w:tcPr>
            <w:tcW w:w="3152" w:type="dxa"/>
            <w:hideMark/>
          </w:tcPr>
          <w:p w14:paraId="6174EAFD" w14:textId="77777777" w:rsidR="00991D5A" w:rsidRPr="00E75A19" w:rsidRDefault="00991D5A" w:rsidP="000D0C6D">
            <w:pPr>
              <w:pStyle w:val="BodyText"/>
              <w:spacing w:after="0"/>
              <w:ind w:hanging="15"/>
              <w:jc w:val="thaiDistribute"/>
              <w:rPr>
                <w:rFonts w:cs="Times New Roman"/>
                <w:szCs w:val="22"/>
              </w:rPr>
            </w:pPr>
            <w:r w:rsidRPr="00E75A19">
              <w:rPr>
                <w:rFonts w:cs="Times New Roman"/>
                <w:b/>
                <w:bCs/>
                <w:szCs w:val="22"/>
              </w:rPr>
              <w:t>Total non-current - net</w:t>
            </w:r>
          </w:p>
        </w:tc>
        <w:tc>
          <w:tcPr>
            <w:tcW w:w="1529" w:type="dxa"/>
            <w:hideMark/>
          </w:tcPr>
          <w:p w14:paraId="5D67E97D" w14:textId="77777777" w:rsidR="00991D5A" w:rsidRPr="00E75A19" w:rsidRDefault="00991D5A" w:rsidP="000D0C6D">
            <w:pPr>
              <w:pStyle w:val="BodyText"/>
              <w:spacing w:after="0"/>
              <w:jc w:val="center"/>
              <w:rPr>
                <w:rFonts w:cs="Times New Roman"/>
                <w:szCs w:val="22"/>
              </w:rPr>
            </w:pPr>
          </w:p>
        </w:tc>
        <w:tc>
          <w:tcPr>
            <w:tcW w:w="1259" w:type="dxa"/>
            <w:tcBorders>
              <w:top w:val="single" w:sz="4" w:space="0" w:color="auto"/>
              <w:left w:val="nil"/>
              <w:bottom w:val="double" w:sz="4" w:space="0" w:color="auto"/>
              <w:right w:val="nil"/>
            </w:tcBorders>
          </w:tcPr>
          <w:p w14:paraId="76754ABB" w14:textId="77777777" w:rsidR="00991D5A" w:rsidRPr="00E75A19" w:rsidRDefault="00991D5A" w:rsidP="000D0C6D">
            <w:pPr>
              <w:pStyle w:val="BodyText"/>
              <w:tabs>
                <w:tab w:val="left" w:pos="615"/>
                <w:tab w:val="left" w:pos="705"/>
              </w:tabs>
              <w:spacing w:after="0" w:line="240" w:lineRule="auto"/>
              <w:ind w:left="-284" w:firstLine="176"/>
              <w:jc w:val="right"/>
              <w:rPr>
                <w:rFonts w:cs="Times New Roman"/>
                <w:b/>
                <w:bCs/>
                <w:szCs w:val="22"/>
              </w:rPr>
            </w:pPr>
            <w:r w:rsidRPr="00E75A19">
              <w:rPr>
                <w:rFonts w:cs="Times New Roman"/>
                <w:b/>
                <w:bCs/>
                <w:szCs w:val="22"/>
              </w:rPr>
              <w:t>2</w:t>
            </w:r>
            <w:r>
              <w:rPr>
                <w:rFonts w:cs="Times New Roman"/>
                <w:b/>
                <w:bCs/>
                <w:szCs w:val="22"/>
              </w:rPr>
              <w:t>4</w:t>
            </w:r>
            <w:r w:rsidRPr="00E75A19">
              <w:rPr>
                <w:rFonts w:cs="Times New Roman"/>
                <w:b/>
                <w:bCs/>
                <w:szCs w:val="22"/>
              </w:rPr>
              <w:t>,</w:t>
            </w:r>
            <w:r>
              <w:rPr>
                <w:rFonts w:cs="Times New Roman"/>
                <w:b/>
                <w:bCs/>
                <w:szCs w:val="22"/>
              </w:rPr>
              <w:t>527</w:t>
            </w:r>
          </w:p>
        </w:tc>
        <w:tc>
          <w:tcPr>
            <w:tcW w:w="1437" w:type="dxa"/>
            <w:hideMark/>
          </w:tcPr>
          <w:p w14:paraId="0CC0DE79" w14:textId="77777777" w:rsidR="00991D5A" w:rsidRPr="00E75A19" w:rsidRDefault="00991D5A" w:rsidP="000D0C6D">
            <w:pPr>
              <w:pStyle w:val="BodyText"/>
              <w:tabs>
                <w:tab w:val="left" w:pos="252"/>
              </w:tabs>
              <w:spacing w:after="0"/>
              <w:jc w:val="center"/>
              <w:rPr>
                <w:rFonts w:cs="Times New Roman"/>
                <w:szCs w:val="22"/>
              </w:rPr>
            </w:pPr>
          </w:p>
        </w:tc>
        <w:tc>
          <w:tcPr>
            <w:tcW w:w="270" w:type="dxa"/>
          </w:tcPr>
          <w:p w14:paraId="5E238938" w14:textId="77777777" w:rsidR="00991D5A" w:rsidRPr="00E75A19" w:rsidRDefault="00991D5A" w:rsidP="000D0C6D">
            <w:pPr>
              <w:pStyle w:val="BodyText"/>
              <w:spacing w:after="0"/>
              <w:jc w:val="thaiDistribute"/>
              <w:rPr>
                <w:rFonts w:cs="Times New Roman"/>
                <w:szCs w:val="22"/>
              </w:rPr>
            </w:pPr>
          </w:p>
        </w:tc>
        <w:tc>
          <w:tcPr>
            <w:tcW w:w="1694" w:type="dxa"/>
            <w:hideMark/>
          </w:tcPr>
          <w:p w14:paraId="14540B34" w14:textId="77777777" w:rsidR="00991D5A" w:rsidRPr="00E75A19" w:rsidRDefault="00991D5A" w:rsidP="000D0C6D">
            <w:pPr>
              <w:pStyle w:val="BodyText"/>
              <w:spacing w:after="0"/>
              <w:ind w:right="-15"/>
              <w:rPr>
                <w:rFonts w:cs="Times New Roman"/>
                <w:szCs w:val="22"/>
              </w:rPr>
            </w:pPr>
          </w:p>
        </w:tc>
      </w:tr>
    </w:tbl>
    <w:p w14:paraId="42E03591" w14:textId="77777777" w:rsidR="00991D5A" w:rsidRDefault="00991D5A" w:rsidP="00991D5A">
      <w:pPr>
        <w:ind w:left="540" w:right="-29"/>
        <w:jc w:val="both"/>
        <w:rPr>
          <w:rFonts w:cs="Times New Roman"/>
          <w:szCs w:val="22"/>
        </w:rPr>
      </w:pPr>
    </w:p>
    <w:tbl>
      <w:tblPr>
        <w:tblW w:w="9360" w:type="dxa"/>
        <w:tblInd w:w="540" w:type="dxa"/>
        <w:tblLayout w:type="fixed"/>
        <w:tblLook w:val="04A0" w:firstRow="1" w:lastRow="0" w:firstColumn="1" w:lastColumn="0" w:noHBand="0" w:noVBand="1"/>
      </w:tblPr>
      <w:tblGrid>
        <w:gridCol w:w="3146"/>
        <w:gridCol w:w="1527"/>
        <w:gridCol w:w="1258"/>
        <w:gridCol w:w="1344"/>
        <w:gridCol w:w="91"/>
        <w:gridCol w:w="178"/>
        <w:gridCol w:w="105"/>
        <w:gridCol w:w="1711"/>
      </w:tblGrid>
      <w:tr w:rsidR="00991D5A" w:rsidRPr="00B477BC" w14:paraId="1FB92CE0" w14:textId="77777777" w:rsidTr="000D0C6D">
        <w:trPr>
          <w:tblHeader/>
        </w:trPr>
        <w:tc>
          <w:tcPr>
            <w:tcW w:w="3146" w:type="dxa"/>
          </w:tcPr>
          <w:p w14:paraId="2DF30467" w14:textId="77777777" w:rsidR="00991D5A" w:rsidRPr="002538BF" w:rsidRDefault="00991D5A" w:rsidP="000D0C6D">
            <w:pPr>
              <w:pStyle w:val="BodyText"/>
              <w:spacing w:after="0"/>
              <w:jc w:val="thaiDistribute"/>
              <w:rPr>
                <w:rFonts w:cs="Times New Roman"/>
                <w:szCs w:val="22"/>
              </w:rPr>
            </w:pPr>
          </w:p>
        </w:tc>
        <w:tc>
          <w:tcPr>
            <w:tcW w:w="6214" w:type="dxa"/>
            <w:gridSpan w:val="7"/>
            <w:hideMark/>
          </w:tcPr>
          <w:p w14:paraId="5EFCB503" w14:textId="77777777" w:rsidR="00991D5A" w:rsidRPr="002538BF" w:rsidRDefault="00991D5A" w:rsidP="000D0C6D">
            <w:pPr>
              <w:pStyle w:val="acctmergecolhdg"/>
              <w:spacing w:line="240" w:lineRule="atLeast"/>
              <w:ind w:left="-86" w:right="-1004"/>
              <w:rPr>
                <w:rFonts w:cs="Times New Roman"/>
                <w:szCs w:val="22"/>
                <w:rtl/>
                <w:cs/>
              </w:rPr>
            </w:pPr>
            <w:r w:rsidRPr="002538BF">
              <w:rPr>
                <w:rFonts w:cs="Times New Roman"/>
                <w:szCs w:val="22"/>
              </w:rPr>
              <w:t>Separate financial statements</w:t>
            </w:r>
          </w:p>
        </w:tc>
      </w:tr>
      <w:tr w:rsidR="00991D5A" w:rsidRPr="00B477BC" w14:paraId="3CB4BD2C" w14:textId="77777777" w:rsidTr="000D0C6D">
        <w:trPr>
          <w:tblHeader/>
        </w:trPr>
        <w:tc>
          <w:tcPr>
            <w:tcW w:w="3146" w:type="dxa"/>
          </w:tcPr>
          <w:p w14:paraId="1DFB5FB9" w14:textId="77777777" w:rsidR="00991D5A" w:rsidRPr="002538BF" w:rsidRDefault="00991D5A" w:rsidP="000D0C6D">
            <w:pPr>
              <w:pStyle w:val="BodyText"/>
              <w:spacing w:after="0"/>
              <w:jc w:val="thaiDistribute"/>
              <w:rPr>
                <w:rFonts w:cs="Times New Roman"/>
                <w:szCs w:val="22"/>
              </w:rPr>
            </w:pPr>
          </w:p>
        </w:tc>
        <w:tc>
          <w:tcPr>
            <w:tcW w:w="1527" w:type="dxa"/>
            <w:hideMark/>
          </w:tcPr>
          <w:p w14:paraId="4F940796" w14:textId="77777777" w:rsidR="00991D5A" w:rsidRPr="002538BF" w:rsidRDefault="00991D5A" w:rsidP="000D0C6D">
            <w:pPr>
              <w:pStyle w:val="BodyText"/>
              <w:spacing w:after="0"/>
              <w:jc w:val="center"/>
              <w:rPr>
                <w:rFonts w:cs="Times New Roman"/>
                <w:szCs w:val="22"/>
                <w:rtl/>
                <w:cs/>
              </w:rPr>
            </w:pPr>
            <w:r w:rsidRPr="002538BF">
              <w:rPr>
                <w:rFonts w:cs="Times New Roman"/>
                <w:szCs w:val="22"/>
              </w:rPr>
              <w:t>Total facilities</w:t>
            </w:r>
          </w:p>
        </w:tc>
        <w:tc>
          <w:tcPr>
            <w:tcW w:w="1258" w:type="dxa"/>
            <w:hideMark/>
          </w:tcPr>
          <w:p w14:paraId="7CF3D4FD" w14:textId="77777777" w:rsidR="00991D5A" w:rsidRPr="002538BF" w:rsidRDefault="00991D5A" w:rsidP="000D0C6D">
            <w:pPr>
              <w:pStyle w:val="BodyText"/>
              <w:tabs>
                <w:tab w:val="left" w:pos="252"/>
              </w:tabs>
              <w:spacing w:after="0"/>
              <w:jc w:val="center"/>
              <w:rPr>
                <w:rFonts w:cs="Times New Roman"/>
                <w:szCs w:val="22"/>
              </w:rPr>
            </w:pPr>
            <w:r w:rsidRPr="002538BF">
              <w:rPr>
                <w:rFonts w:cs="Times New Roman"/>
                <w:szCs w:val="22"/>
              </w:rPr>
              <w:t>Amount</w:t>
            </w:r>
          </w:p>
        </w:tc>
        <w:tc>
          <w:tcPr>
            <w:tcW w:w="1344" w:type="dxa"/>
            <w:hideMark/>
          </w:tcPr>
          <w:p w14:paraId="313EE366" w14:textId="77777777" w:rsidR="00991D5A" w:rsidRPr="002538BF" w:rsidRDefault="00991D5A" w:rsidP="000D0C6D">
            <w:pPr>
              <w:pStyle w:val="BodyText"/>
              <w:tabs>
                <w:tab w:val="left" w:pos="252"/>
              </w:tabs>
              <w:spacing w:after="0"/>
              <w:ind w:left="-16" w:right="75"/>
              <w:jc w:val="center"/>
              <w:rPr>
                <w:rFonts w:cs="Times New Roman"/>
                <w:szCs w:val="22"/>
              </w:rPr>
            </w:pPr>
            <w:r w:rsidRPr="002538BF">
              <w:rPr>
                <w:rFonts w:cs="Times New Roman"/>
                <w:szCs w:val="22"/>
              </w:rPr>
              <w:t>Interest rate</w:t>
            </w:r>
          </w:p>
        </w:tc>
        <w:tc>
          <w:tcPr>
            <w:tcW w:w="269" w:type="dxa"/>
            <w:gridSpan w:val="2"/>
          </w:tcPr>
          <w:p w14:paraId="54A692B3" w14:textId="77777777" w:rsidR="00991D5A" w:rsidRPr="002538BF" w:rsidRDefault="00991D5A" w:rsidP="000D0C6D">
            <w:pPr>
              <w:pStyle w:val="BodyText"/>
              <w:spacing w:after="0"/>
              <w:rPr>
                <w:rFonts w:cs="Times New Roman"/>
                <w:szCs w:val="22"/>
              </w:rPr>
            </w:pPr>
          </w:p>
        </w:tc>
        <w:tc>
          <w:tcPr>
            <w:tcW w:w="1816" w:type="dxa"/>
            <w:gridSpan w:val="2"/>
            <w:hideMark/>
          </w:tcPr>
          <w:p w14:paraId="1556C448" w14:textId="77777777" w:rsidR="00991D5A" w:rsidRPr="002538BF" w:rsidRDefault="00991D5A" w:rsidP="000D0C6D">
            <w:pPr>
              <w:pStyle w:val="BodyText"/>
              <w:spacing w:after="0"/>
              <w:ind w:left="-378" w:right="168"/>
              <w:jc w:val="right"/>
              <w:rPr>
                <w:rFonts w:cs="Times New Roman"/>
                <w:szCs w:val="22"/>
              </w:rPr>
            </w:pPr>
            <w:r w:rsidRPr="002538BF">
              <w:rPr>
                <w:rFonts w:cs="Times New Roman"/>
                <w:szCs w:val="22"/>
              </w:rPr>
              <w:t>Repayment term</w:t>
            </w:r>
          </w:p>
        </w:tc>
      </w:tr>
      <w:tr w:rsidR="00991D5A" w:rsidRPr="00B477BC" w14:paraId="0BEEEB6E" w14:textId="77777777" w:rsidTr="000D0C6D">
        <w:trPr>
          <w:tblHeader/>
        </w:trPr>
        <w:tc>
          <w:tcPr>
            <w:tcW w:w="3146" w:type="dxa"/>
          </w:tcPr>
          <w:p w14:paraId="7CCA119B" w14:textId="77777777" w:rsidR="00991D5A" w:rsidRPr="002538BF" w:rsidRDefault="00991D5A" w:rsidP="000D0C6D">
            <w:pPr>
              <w:pStyle w:val="BodyText"/>
              <w:spacing w:after="0"/>
              <w:jc w:val="thaiDistribute"/>
              <w:rPr>
                <w:rFonts w:cs="Times New Roman"/>
                <w:b/>
                <w:bCs/>
                <w:i/>
                <w:iCs/>
                <w:szCs w:val="22"/>
              </w:rPr>
            </w:pPr>
          </w:p>
        </w:tc>
        <w:tc>
          <w:tcPr>
            <w:tcW w:w="1527" w:type="dxa"/>
          </w:tcPr>
          <w:p w14:paraId="6F12523B" w14:textId="77777777" w:rsidR="00991D5A" w:rsidRPr="002538BF" w:rsidRDefault="00991D5A" w:rsidP="000D0C6D">
            <w:pPr>
              <w:pStyle w:val="BodyText"/>
              <w:spacing w:after="0"/>
              <w:jc w:val="center"/>
              <w:rPr>
                <w:rFonts w:cs="Times New Roman"/>
                <w:szCs w:val="22"/>
              </w:rPr>
            </w:pPr>
          </w:p>
        </w:tc>
        <w:tc>
          <w:tcPr>
            <w:tcW w:w="1258" w:type="dxa"/>
            <w:hideMark/>
          </w:tcPr>
          <w:p w14:paraId="2CE98311" w14:textId="77777777" w:rsidR="00991D5A" w:rsidRPr="002538BF" w:rsidRDefault="00991D5A" w:rsidP="000D0C6D">
            <w:pPr>
              <w:pStyle w:val="BodyText"/>
              <w:tabs>
                <w:tab w:val="left" w:pos="252"/>
              </w:tabs>
              <w:spacing w:after="0"/>
              <w:jc w:val="center"/>
              <w:rPr>
                <w:rFonts w:cs="Times New Roman"/>
                <w:i/>
                <w:iCs/>
                <w:szCs w:val="22"/>
              </w:rPr>
            </w:pPr>
            <w:r w:rsidRPr="002538BF">
              <w:rPr>
                <w:rFonts w:cs="Times New Roman"/>
                <w:i/>
                <w:iCs/>
                <w:szCs w:val="22"/>
              </w:rPr>
              <w:t>(in million Baht)</w:t>
            </w:r>
          </w:p>
        </w:tc>
        <w:tc>
          <w:tcPr>
            <w:tcW w:w="1344" w:type="dxa"/>
            <w:hideMark/>
          </w:tcPr>
          <w:p w14:paraId="1555F0BB" w14:textId="77777777" w:rsidR="00991D5A" w:rsidRPr="002538BF" w:rsidRDefault="00991D5A" w:rsidP="000D0C6D">
            <w:pPr>
              <w:pStyle w:val="BodyText"/>
              <w:tabs>
                <w:tab w:val="left" w:pos="252"/>
                <w:tab w:val="left" w:pos="1060"/>
              </w:tabs>
              <w:spacing w:after="0"/>
              <w:ind w:right="-200" w:hanging="85"/>
              <w:jc w:val="center"/>
              <w:rPr>
                <w:rFonts w:cs="Times New Roman"/>
                <w:i/>
                <w:iCs/>
                <w:spacing w:val="-6"/>
                <w:szCs w:val="22"/>
              </w:rPr>
            </w:pPr>
            <w:r w:rsidRPr="002538BF">
              <w:rPr>
                <w:rFonts w:cs="Times New Roman"/>
                <w:i/>
                <w:iCs/>
                <w:spacing w:val="-6"/>
                <w:szCs w:val="22"/>
              </w:rPr>
              <w:t>(% per annum)</w:t>
            </w:r>
          </w:p>
        </w:tc>
        <w:tc>
          <w:tcPr>
            <w:tcW w:w="269" w:type="dxa"/>
            <w:gridSpan w:val="2"/>
          </w:tcPr>
          <w:p w14:paraId="1D00E956" w14:textId="77777777" w:rsidR="00991D5A" w:rsidRPr="002538BF" w:rsidRDefault="00991D5A" w:rsidP="000D0C6D">
            <w:pPr>
              <w:pStyle w:val="BodyText"/>
              <w:spacing w:after="0"/>
              <w:jc w:val="center"/>
              <w:rPr>
                <w:rFonts w:cs="Times New Roman"/>
                <w:szCs w:val="22"/>
              </w:rPr>
            </w:pPr>
          </w:p>
        </w:tc>
        <w:tc>
          <w:tcPr>
            <w:tcW w:w="1816" w:type="dxa"/>
            <w:gridSpan w:val="2"/>
          </w:tcPr>
          <w:p w14:paraId="470452F2" w14:textId="77777777" w:rsidR="00991D5A" w:rsidRPr="002538BF" w:rsidRDefault="00991D5A" w:rsidP="000D0C6D">
            <w:pPr>
              <w:pStyle w:val="BodyText"/>
              <w:spacing w:after="0"/>
              <w:jc w:val="center"/>
              <w:rPr>
                <w:rFonts w:cs="Times New Roman"/>
                <w:szCs w:val="22"/>
              </w:rPr>
            </w:pPr>
          </w:p>
        </w:tc>
      </w:tr>
      <w:tr w:rsidR="00B260F3" w:rsidRPr="00B477BC" w14:paraId="26353F37" w14:textId="77777777" w:rsidTr="000D0C6D">
        <w:trPr>
          <w:tblHeader/>
        </w:trPr>
        <w:tc>
          <w:tcPr>
            <w:tcW w:w="3146" w:type="dxa"/>
          </w:tcPr>
          <w:p w14:paraId="558EADE2" w14:textId="49BE98CE" w:rsidR="00B260F3" w:rsidRPr="002538BF" w:rsidRDefault="00B260F3" w:rsidP="000D0C6D">
            <w:pPr>
              <w:pStyle w:val="BodyText"/>
              <w:spacing w:after="0"/>
              <w:jc w:val="thaiDistribute"/>
              <w:rPr>
                <w:rFonts w:cs="Times New Roman"/>
                <w:b/>
                <w:bCs/>
                <w:i/>
                <w:iCs/>
                <w:szCs w:val="22"/>
              </w:rPr>
            </w:pPr>
            <w:r>
              <w:rPr>
                <w:rFonts w:cs="Times New Roman"/>
                <w:b/>
                <w:bCs/>
                <w:i/>
                <w:iCs/>
                <w:szCs w:val="22"/>
              </w:rPr>
              <w:t>Short-term</w:t>
            </w:r>
          </w:p>
        </w:tc>
        <w:tc>
          <w:tcPr>
            <w:tcW w:w="1527" w:type="dxa"/>
          </w:tcPr>
          <w:p w14:paraId="5DB1AA7D" w14:textId="77777777" w:rsidR="00B260F3" w:rsidRPr="002538BF" w:rsidRDefault="00B260F3" w:rsidP="000D0C6D">
            <w:pPr>
              <w:pStyle w:val="BodyText"/>
              <w:spacing w:after="0"/>
              <w:jc w:val="center"/>
              <w:rPr>
                <w:rFonts w:cs="Times New Roman"/>
                <w:szCs w:val="22"/>
              </w:rPr>
            </w:pPr>
          </w:p>
        </w:tc>
        <w:tc>
          <w:tcPr>
            <w:tcW w:w="1258" w:type="dxa"/>
          </w:tcPr>
          <w:p w14:paraId="03E67320" w14:textId="77777777" w:rsidR="00B260F3" w:rsidRPr="002538BF" w:rsidRDefault="00B260F3" w:rsidP="000D0C6D">
            <w:pPr>
              <w:pStyle w:val="BodyText"/>
              <w:tabs>
                <w:tab w:val="left" w:pos="252"/>
              </w:tabs>
              <w:spacing w:after="0"/>
              <w:jc w:val="center"/>
              <w:rPr>
                <w:rFonts w:cs="Times New Roman"/>
                <w:i/>
                <w:iCs/>
                <w:szCs w:val="22"/>
              </w:rPr>
            </w:pPr>
          </w:p>
        </w:tc>
        <w:tc>
          <w:tcPr>
            <w:tcW w:w="1344" w:type="dxa"/>
          </w:tcPr>
          <w:p w14:paraId="3ADB53D0" w14:textId="77777777" w:rsidR="00B260F3" w:rsidRPr="002538BF" w:rsidRDefault="00B260F3" w:rsidP="000D0C6D">
            <w:pPr>
              <w:pStyle w:val="BodyText"/>
              <w:tabs>
                <w:tab w:val="left" w:pos="252"/>
                <w:tab w:val="left" w:pos="1060"/>
              </w:tabs>
              <w:spacing w:after="0"/>
              <w:ind w:right="-200" w:hanging="85"/>
              <w:jc w:val="center"/>
              <w:rPr>
                <w:rFonts w:cs="Times New Roman"/>
                <w:i/>
                <w:iCs/>
                <w:spacing w:val="-6"/>
                <w:szCs w:val="22"/>
              </w:rPr>
            </w:pPr>
          </w:p>
        </w:tc>
        <w:tc>
          <w:tcPr>
            <w:tcW w:w="269" w:type="dxa"/>
            <w:gridSpan w:val="2"/>
          </w:tcPr>
          <w:p w14:paraId="0B2B2D74" w14:textId="77777777" w:rsidR="00B260F3" w:rsidRPr="002538BF" w:rsidRDefault="00B260F3" w:rsidP="000D0C6D">
            <w:pPr>
              <w:pStyle w:val="BodyText"/>
              <w:spacing w:after="0"/>
              <w:jc w:val="center"/>
              <w:rPr>
                <w:rFonts w:cs="Times New Roman"/>
                <w:szCs w:val="22"/>
              </w:rPr>
            </w:pPr>
          </w:p>
        </w:tc>
        <w:tc>
          <w:tcPr>
            <w:tcW w:w="1816" w:type="dxa"/>
            <w:gridSpan w:val="2"/>
          </w:tcPr>
          <w:p w14:paraId="127B7B48" w14:textId="77777777" w:rsidR="00B260F3" w:rsidRPr="002538BF" w:rsidRDefault="00B260F3" w:rsidP="000D0C6D">
            <w:pPr>
              <w:pStyle w:val="BodyText"/>
              <w:spacing w:after="0"/>
              <w:jc w:val="center"/>
              <w:rPr>
                <w:rFonts w:cs="Times New Roman"/>
                <w:szCs w:val="22"/>
              </w:rPr>
            </w:pPr>
          </w:p>
        </w:tc>
      </w:tr>
      <w:tr w:rsidR="00991D5A" w:rsidRPr="00B477BC" w14:paraId="358DD879" w14:textId="77777777" w:rsidTr="000D0C6D">
        <w:tc>
          <w:tcPr>
            <w:tcW w:w="3146" w:type="dxa"/>
            <w:hideMark/>
          </w:tcPr>
          <w:p w14:paraId="67CA8272" w14:textId="77777777" w:rsidR="00991D5A" w:rsidRPr="002538BF" w:rsidRDefault="00991D5A" w:rsidP="00B260F3">
            <w:pPr>
              <w:pStyle w:val="BodyText"/>
              <w:spacing w:after="0"/>
              <w:rPr>
                <w:b/>
                <w:bCs/>
                <w:spacing w:val="-4"/>
                <w:szCs w:val="28"/>
                <w:cs/>
              </w:rPr>
            </w:pPr>
            <w:r w:rsidRPr="002538BF">
              <w:rPr>
                <w:rFonts w:cs="Times New Roman"/>
                <w:b/>
                <w:bCs/>
                <w:spacing w:val="-4"/>
                <w:szCs w:val="22"/>
              </w:rPr>
              <w:t>Loan from related part</w:t>
            </w:r>
            <w:r w:rsidRPr="002538BF">
              <w:rPr>
                <w:b/>
                <w:bCs/>
                <w:spacing w:val="-4"/>
                <w:szCs w:val="28"/>
              </w:rPr>
              <w:t>ies</w:t>
            </w:r>
          </w:p>
        </w:tc>
        <w:tc>
          <w:tcPr>
            <w:tcW w:w="1527" w:type="dxa"/>
          </w:tcPr>
          <w:p w14:paraId="5EFB450D" w14:textId="77777777" w:rsidR="00991D5A" w:rsidRPr="002538BF" w:rsidRDefault="00991D5A" w:rsidP="000D0C6D">
            <w:pPr>
              <w:pStyle w:val="BodyText"/>
              <w:spacing w:after="0"/>
              <w:jc w:val="center"/>
              <w:rPr>
                <w:rFonts w:cs="Times New Roman"/>
                <w:szCs w:val="22"/>
                <w:rtl/>
                <w:cs/>
              </w:rPr>
            </w:pPr>
          </w:p>
        </w:tc>
        <w:tc>
          <w:tcPr>
            <w:tcW w:w="1258" w:type="dxa"/>
          </w:tcPr>
          <w:p w14:paraId="6894E44E" w14:textId="77777777" w:rsidR="00991D5A" w:rsidRPr="002538BF" w:rsidRDefault="00991D5A" w:rsidP="000D0C6D">
            <w:pPr>
              <w:pStyle w:val="BodyText"/>
              <w:tabs>
                <w:tab w:val="decimal" w:pos="876"/>
              </w:tabs>
              <w:spacing w:after="0" w:line="240" w:lineRule="auto"/>
              <w:ind w:left="-108" w:right="-110"/>
              <w:rPr>
                <w:rFonts w:cs="Times New Roman"/>
                <w:szCs w:val="22"/>
              </w:rPr>
            </w:pPr>
          </w:p>
        </w:tc>
        <w:tc>
          <w:tcPr>
            <w:tcW w:w="1344" w:type="dxa"/>
          </w:tcPr>
          <w:p w14:paraId="33076359" w14:textId="77777777" w:rsidR="00991D5A" w:rsidRPr="002538BF" w:rsidRDefault="00991D5A" w:rsidP="000D0C6D">
            <w:pPr>
              <w:pStyle w:val="BodyText"/>
              <w:tabs>
                <w:tab w:val="left" w:pos="252"/>
              </w:tabs>
              <w:spacing w:after="0"/>
              <w:jc w:val="center"/>
              <w:rPr>
                <w:rFonts w:cs="Times New Roman"/>
                <w:szCs w:val="22"/>
              </w:rPr>
            </w:pPr>
          </w:p>
        </w:tc>
        <w:tc>
          <w:tcPr>
            <w:tcW w:w="269" w:type="dxa"/>
            <w:gridSpan w:val="2"/>
          </w:tcPr>
          <w:p w14:paraId="3D7B0D19" w14:textId="77777777" w:rsidR="00991D5A" w:rsidRPr="002538BF" w:rsidRDefault="00991D5A" w:rsidP="000D0C6D">
            <w:pPr>
              <w:pStyle w:val="BodyText"/>
              <w:spacing w:after="0"/>
              <w:rPr>
                <w:rFonts w:cs="Times New Roman"/>
                <w:szCs w:val="22"/>
              </w:rPr>
            </w:pPr>
          </w:p>
        </w:tc>
        <w:tc>
          <w:tcPr>
            <w:tcW w:w="1816" w:type="dxa"/>
            <w:gridSpan w:val="2"/>
          </w:tcPr>
          <w:p w14:paraId="34B241AA" w14:textId="77777777" w:rsidR="00991D5A" w:rsidRPr="002538BF" w:rsidRDefault="00991D5A" w:rsidP="000D0C6D">
            <w:pPr>
              <w:pStyle w:val="BodyText"/>
              <w:spacing w:after="0"/>
              <w:rPr>
                <w:rFonts w:cs="Times New Roman"/>
                <w:szCs w:val="22"/>
              </w:rPr>
            </w:pPr>
          </w:p>
        </w:tc>
      </w:tr>
      <w:tr w:rsidR="00991D5A" w:rsidRPr="00B477BC" w14:paraId="5A366601" w14:textId="77777777" w:rsidTr="000D0C6D">
        <w:tc>
          <w:tcPr>
            <w:tcW w:w="3146" w:type="dxa"/>
            <w:hideMark/>
          </w:tcPr>
          <w:p w14:paraId="1DB658E6"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RATCH Group Public</w:t>
            </w:r>
          </w:p>
          <w:p w14:paraId="777D3935"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 xml:space="preserve">   Company Limited</w:t>
            </w:r>
          </w:p>
        </w:tc>
        <w:tc>
          <w:tcPr>
            <w:tcW w:w="1527" w:type="dxa"/>
            <w:hideMark/>
          </w:tcPr>
          <w:p w14:paraId="1A08954D" w14:textId="77777777" w:rsidR="00991D5A" w:rsidRPr="002538BF" w:rsidRDefault="00991D5A" w:rsidP="000D0C6D">
            <w:pPr>
              <w:pStyle w:val="BodyText"/>
              <w:spacing w:after="0"/>
              <w:jc w:val="center"/>
              <w:rPr>
                <w:rFonts w:cs="Times New Roman"/>
                <w:szCs w:val="22"/>
              </w:rPr>
            </w:pPr>
            <w:r w:rsidRPr="002538BF">
              <w:rPr>
                <w:rFonts w:cs="Times New Roman"/>
                <w:szCs w:val="22"/>
              </w:rPr>
              <w:t>Baht 10,403</w:t>
            </w:r>
          </w:p>
          <w:p w14:paraId="565465F1" w14:textId="77777777" w:rsidR="00991D5A" w:rsidRPr="002538BF" w:rsidRDefault="00991D5A" w:rsidP="000D0C6D">
            <w:pPr>
              <w:pStyle w:val="BodyText"/>
              <w:spacing w:after="0"/>
              <w:jc w:val="center"/>
              <w:rPr>
                <w:rFonts w:cs="Times New Roman"/>
                <w:szCs w:val="22"/>
              </w:rPr>
            </w:pPr>
            <w:r w:rsidRPr="002538BF">
              <w:rPr>
                <w:rFonts w:cs="Times New Roman"/>
                <w:szCs w:val="22"/>
              </w:rPr>
              <w:t>million</w:t>
            </w:r>
          </w:p>
        </w:tc>
        <w:tc>
          <w:tcPr>
            <w:tcW w:w="1258" w:type="dxa"/>
          </w:tcPr>
          <w:p w14:paraId="7ED7A683" w14:textId="77777777" w:rsidR="00991D5A" w:rsidRPr="002538BF" w:rsidRDefault="00991D5A" w:rsidP="000D0C6D">
            <w:pPr>
              <w:pStyle w:val="BodyText"/>
              <w:tabs>
                <w:tab w:val="decimal" w:pos="705"/>
                <w:tab w:val="left" w:pos="970"/>
              </w:tabs>
              <w:spacing w:after="0" w:line="240" w:lineRule="auto"/>
              <w:ind w:left="-108" w:right="-15"/>
              <w:jc w:val="right"/>
              <w:rPr>
                <w:rFonts w:cs="Times New Roman"/>
                <w:szCs w:val="22"/>
              </w:rPr>
            </w:pPr>
            <w:r w:rsidRPr="002538BF">
              <w:rPr>
                <w:rFonts w:cs="Times New Roman"/>
                <w:szCs w:val="22"/>
              </w:rPr>
              <w:t>6,</w:t>
            </w:r>
            <w:r>
              <w:rPr>
                <w:rFonts w:cs="Times New Roman"/>
                <w:szCs w:val="22"/>
              </w:rPr>
              <w:t>6</w:t>
            </w:r>
            <w:r w:rsidRPr="002538BF">
              <w:rPr>
                <w:rFonts w:cs="Times New Roman"/>
                <w:szCs w:val="22"/>
              </w:rPr>
              <w:t>8</w:t>
            </w:r>
            <w:r>
              <w:rPr>
                <w:rFonts w:cs="Times New Roman"/>
                <w:szCs w:val="22"/>
              </w:rPr>
              <w:t>3</w:t>
            </w:r>
          </w:p>
        </w:tc>
        <w:tc>
          <w:tcPr>
            <w:tcW w:w="1344" w:type="dxa"/>
            <w:hideMark/>
          </w:tcPr>
          <w:p w14:paraId="321BF93C" w14:textId="77777777" w:rsidR="00991D5A" w:rsidRPr="002538BF" w:rsidRDefault="00991D5A" w:rsidP="000D0C6D">
            <w:pPr>
              <w:pStyle w:val="BodyText"/>
              <w:tabs>
                <w:tab w:val="left" w:pos="252"/>
              </w:tabs>
              <w:spacing w:after="0"/>
              <w:ind w:left="-16" w:right="-15"/>
              <w:jc w:val="center"/>
              <w:rPr>
                <w:rFonts w:cs="Times New Roman"/>
                <w:szCs w:val="22"/>
              </w:rPr>
            </w:pPr>
            <w:r w:rsidRPr="002538BF">
              <w:rPr>
                <w:rFonts w:cs="Times New Roman"/>
                <w:szCs w:val="22"/>
              </w:rPr>
              <w:t>Fixed rate</w:t>
            </w:r>
          </w:p>
        </w:tc>
        <w:tc>
          <w:tcPr>
            <w:tcW w:w="269" w:type="dxa"/>
            <w:gridSpan w:val="2"/>
          </w:tcPr>
          <w:p w14:paraId="76354032" w14:textId="77777777" w:rsidR="00991D5A" w:rsidRPr="002538BF" w:rsidRDefault="00991D5A" w:rsidP="000D0C6D">
            <w:pPr>
              <w:pStyle w:val="BodyText"/>
              <w:spacing w:after="0"/>
              <w:jc w:val="thaiDistribute"/>
              <w:rPr>
                <w:rFonts w:cs="Times New Roman"/>
                <w:szCs w:val="22"/>
              </w:rPr>
            </w:pPr>
          </w:p>
        </w:tc>
        <w:tc>
          <w:tcPr>
            <w:tcW w:w="1816" w:type="dxa"/>
            <w:gridSpan w:val="2"/>
            <w:hideMark/>
          </w:tcPr>
          <w:p w14:paraId="73ECB05A" w14:textId="77777777" w:rsidR="00991D5A" w:rsidRPr="002538BF" w:rsidRDefault="00991D5A" w:rsidP="000D0C6D">
            <w:pPr>
              <w:pStyle w:val="BodyText"/>
              <w:spacing w:after="0"/>
              <w:ind w:right="-15"/>
              <w:rPr>
                <w:rFonts w:cs="Times New Roman"/>
                <w:spacing w:val="-2"/>
                <w:szCs w:val="22"/>
              </w:rPr>
            </w:pPr>
            <w:r>
              <w:rPr>
                <w:rFonts w:cs="Times New Roman"/>
                <w:szCs w:val="22"/>
              </w:rPr>
              <w:t>Whitin</w:t>
            </w:r>
            <w:r w:rsidRPr="002538BF">
              <w:rPr>
                <w:rFonts w:cs="Times New Roman"/>
                <w:szCs w:val="22"/>
              </w:rPr>
              <w:t xml:space="preserve"> February 2024 and at call</w:t>
            </w:r>
          </w:p>
        </w:tc>
      </w:tr>
      <w:tr w:rsidR="00991D5A" w:rsidRPr="00B477BC" w14:paraId="6708702F" w14:textId="77777777" w:rsidTr="000D0C6D">
        <w:tc>
          <w:tcPr>
            <w:tcW w:w="3146" w:type="dxa"/>
          </w:tcPr>
          <w:p w14:paraId="73F41132" w14:textId="77777777" w:rsidR="00991D5A" w:rsidRPr="002538BF" w:rsidRDefault="00991D5A" w:rsidP="000D0C6D">
            <w:pPr>
              <w:pStyle w:val="BodyText"/>
              <w:spacing w:after="0"/>
              <w:ind w:left="164" w:firstLine="115"/>
              <w:rPr>
                <w:rFonts w:cs="Times New Roman"/>
                <w:spacing w:val="-4"/>
                <w:sz w:val="16"/>
                <w:szCs w:val="16"/>
              </w:rPr>
            </w:pPr>
          </w:p>
        </w:tc>
        <w:tc>
          <w:tcPr>
            <w:tcW w:w="1527" w:type="dxa"/>
          </w:tcPr>
          <w:p w14:paraId="7544AD63" w14:textId="77777777" w:rsidR="00991D5A" w:rsidRPr="002538BF" w:rsidRDefault="00991D5A" w:rsidP="000D0C6D">
            <w:pPr>
              <w:pStyle w:val="BodyText"/>
              <w:spacing w:after="0"/>
              <w:jc w:val="center"/>
              <w:rPr>
                <w:rFonts w:cs="Times New Roman"/>
                <w:sz w:val="16"/>
                <w:szCs w:val="16"/>
              </w:rPr>
            </w:pPr>
          </w:p>
        </w:tc>
        <w:tc>
          <w:tcPr>
            <w:tcW w:w="1258" w:type="dxa"/>
          </w:tcPr>
          <w:p w14:paraId="66BCA37A" w14:textId="77777777" w:rsidR="00991D5A" w:rsidRPr="002538BF" w:rsidRDefault="00991D5A" w:rsidP="000D0C6D">
            <w:pPr>
              <w:pStyle w:val="BodyText"/>
              <w:tabs>
                <w:tab w:val="decimal" w:pos="876"/>
              </w:tabs>
              <w:spacing w:after="0" w:line="240" w:lineRule="auto"/>
              <w:ind w:left="-108" w:right="-110"/>
              <w:rPr>
                <w:rFonts w:cs="Times New Roman"/>
                <w:sz w:val="16"/>
                <w:szCs w:val="16"/>
              </w:rPr>
            </w:pPr>
          </w:p>
        </w:tc>
        <w:tc>
          <w:tcPr>
            <w:tcW w:w="1344" w:type="dxa"/>
          </w:tcPr>
          <w:p w14:paraId="6DD86A8A" w14:textId="77777777" w:rsidR="00991D5A" w:rsidRPr="002538BF" w:rsidRDefault="00991D5A" w:rsidP="000D0C6D">
            <w:pPr>
              <w:pStyle w:val="BodyText"/>
              <w:tabs>
                <w:tab w:val="left" w:pos="252"/>
              </w:tabs>
              <w:spacing w:after="0"/>
              <w:jc w:val="center"/>
              <w:rPr>
                <w:rFonts w:cs="Times New Roman"/>
                <w:sz w:val="16"/>
                <w:szCs w:val="16"/>
              </w:rPr>
            </w:pPr>
          </w:p>
        </w:tc>
        <w:tc>
          <w:tcPr>
            <w:tcW w:w="269" w:type="dxa"/>
            <w:gridSpan w:val="2"/>
          </w:tcPr>
          <w:p w14:paraId="227C2D91" w14:textId="77777777" w:rsidR="00991D5A" w:rsidRPr="002538BF" w:rsidRDefault="00991D5A" w:rsidP="000D0C6D">
            <w:pPr>
              <w:pStyle w:val="BodyText"/>
              <w:spacing w:after="0"/>
              <w:rPr>
                <w:rFonts w:cs="Times New Roman"/>
                <w:sz w:val="16"/>
                <w:szCs w:val="16"/>
              </w:rPr>
            </w:pPr>
          </w:p>
        </w:tc>
        <w:tc>
          <w:tcPr>
            <w:tcW w:w="1816" w:type="dxa"/>
            <w:gridSpan w:val="2"/>
          </w:tcPr>
          <w:p w14:paraId="10ECC9DA" w14:textId="77777777" w:rsidR="00991D5A" w:rsidRPr="002538BF" w:rsidRDefault="00991D5A" w:rsidP="000D0C6D">
            <w:pPr>
              <w:pStyle w:val="BodyText"/>
              <w:spacing w:after="0"/>
              <w:rPr>
                <w:rFonts w:cs="Times New Roman"/>
                <w:sz w:val="16"/>
                <w:szCs w:val="16"/>
              </w:rPr>
            </w:pPr>
          </w:p>
        </w:tc>
      </w:tr>
      <w:tr w:rsidR="00991D5A" w:rsidRPr="00B477BC" w14:paraId="3D9C3CAD" w14:textId="77777777" w:rsidTr="000D0C6D">
        <w:tc>
          <w:tcPr>
            <w:tcW w:w="3146" w:type="dxa"/>
            <w:hideMark/>
          </w:tcPr>
          <w:p w14:paraId="49C4998F" w14:textId="77777777" w:rsidR="00991D5A" w:rsidRPr="002538BF" w:rsidRDefault="00991D5A" w:rsidP="00B260F3">
            <w:pPr>
              <w:pStyle w:val="BodyText"/>
              <w:spacing w:after="0"/>
              <w:jc w:val="thaiDistribute"/>
              <w:rPr>
                <w:rFonts w:cs="Times New Roman"/>
                <w:b/>
                <w:bCs/>
                <w:i/>
                <w:iCs/>
                <w:szCs w:val="22"/>
              </w:rPr>
            </w:pPr>
            <w:r w:rsidRPr="002538BF">
              <w:rPr>
                <w:rFonts w:cs="Times New Roman"/>
                <w:b/>
                <w:bCs/>
                <w:i/>
                <w:iCs/>
                <w:szCs w:val="22"/>
              </w:rPr>
              <w:t>Long-term</w:t>
            </w:r>
          </w:p>
        </w:tc>
        <w:tc>
          <w:tcPr>
            <w:tcW w:w="1527" w:type="dxa"/>
          </w:tcPr>
          <w:p w14:paraId="1643DEAA" w14:textId="77777777" w:rsidR="00991D5A" w:rsidRPr="002538BF" w:rsidRDefault="00991D5A" w:rsidP="000D0C6D">
            <w:pPr>
              <w:pStyle w:val="BodyText"/>
              <w:spacing w:after="0"/>
              <w:jc w:val="center"/>
              <w:rPr>
                <w:rFonts w:cs="Times New Roman"/>
                <w:szCs w:val="22"/>
              </w:rPr>
            </w:pPr>
          </w:p>
        </w:tc>
        <w:tc>
          <w:tcPr>
            <w:tcW w:w="1258" w:type="dxa"/>
          </w:tcPr>
          <w:p w14:paraId="44C1DFD2" w14:textId="77777777" w:rsidR="00991D5A" w:rsidRPr="002538BF" w:rsidRDefault="00991D5A" w:rsidP="000D0C6D">
            <w:pPr>
              <w:pStyle w:val="BodyText"/>
              <w:tabs>
                <w:tab w:val="decimal" w:pos="876"/>
              </w:tabs>
              <w:spacing w:after="0" w:line="240" w:lineRule="auto"/>
              <w:ind w:left="-108" w:right="-110"/>
              <w:rPr>
                <w:rFonts w:cs="Times New Roman"/>
                <w:szCs w:val="22"/>
              </w:rPr>
            </w:pPr>
          </w:p>
        </w:tc>
        <w:tc>
          <w:tcPr>
            <w:tcW w:w="1344" w:type="dxa"/>
          </w:tcPr>
          <w:p w14:paraId="5CB460BE" w14:textId="77777777" w:rsidR="00991D5A" w:rsidRPr="002538BF" w:rsidRDefault="00991D5A" w:rsidP="000D0C6D">
            <w:pPr>
              <w:pStyle w:val="BodyText"/>
              <w:tabs>
                <w:tab w:val="left" w:pos="252"/>
              </w:tabs>
              <w:spacing w:after="0"/>
              <w:ind w:left="-16" w:right="-15"/>
              <w:rPr>
                <w:rFonts w:cs="Times New Roman"/>
                <w:szCs w:val="22"/>
              </w:rPr>
            </w:pPr>
          </w:p>
        </w:tc>
        <w:tc>
          <w:tcPr>
            <w:tcW w:w="269" w:type="dxa"/>
            <w:gridSpan w:val="2"/>
          </w:tcPr>
          <w:p w14:paraId="0EF0309E" w14:textId="77777777" w:rsidR="00991D5A" w:rsidRPr="002538BF" w:rsidRDefault="00991D5A" w:rsidP="000D0C6D">
            <w:pPr>
              <w:pStyle w:val="BodyText"/>
              <w:spacing w:after="0"/>
              <w:jc w:val="thaiDistribute"/>
              <w:rPr>
                <w:rFonts w:cs="Times New Roman"/>
                <w:szCs w:val="22"/>
              </w:rPr>
            </w:pPr>
          </w:p>
        </w:tc>
        <w:tc>
          <w:tcPr>
            <w:tcW w:w="1816" w:type="dxa"/>
            <w:gridSpan w:val="2"/>
          </w:tcPr>
          <w:p w14:paraId="2F85DDD7" w14:textId="77777777" w:rsidR="00991D5A" w:rsidRPr="002538BF" w:rsidRDefault="00991D5A" w:rsidP="000D0C6D">
            <w:pPr>
              <w:pStyle w:val="BodyText"/>
              <w:spacing w:after="0"/>
              <w:ind w:right="-15"/>
              <w:rPr>
                <w:rFonts w:cs="Times New Roman"/>
                <w:szCs w:val="22"/>
              </w:rPr>
            </w:pPr>
          </w:p>
        </w:tc>
      </w:tr>
      <w:tr w:rsidR="00991D5A" w:rsidRPr="00B477BC" w14:paraId="6E176C52" w14:textId="77777777" w:rsidTr="000D0C6D">
        <w:tc>
          <w:tcPr>
            <w:tcW w:w="3146" w:type="dxa"/>
            <w:hideMark/>
          </w:tcPr>
          <w:p w14:paraId="2DD07BD6" w14:textId="77777777" w:rsidR="00991D5A" w:rsidRPr="002538BF" w:rsidRDefault="00991D5A" w:rsidP="00B260F3">
            <w:pPr>
              <w:pStyle w:val="BodyText"/>
              <w:tabs>
                <w:tab w:val="left" w:pos="2503"/>
              </w:tabs>
              <w:spacing w:after="0"/>
              <w:ind w:right="-125"/>
              <w:rPr>
                <w:rFonts w:cs="Times New Roman"/>
                <w:b/>
                <w:bCs/>
                <w:spacing w:val="-8"/>
                <w:szCs w:val="22"/>
              </w:rPr>
            </w:pPr>
            <w:r w:rsidRPr="002538BF">
              <w:rPr>
                <w:rFonts w:cs="Times New Roman"/>
                <w:b/>
                <w:bCs/>
                <w:spacing w:val="-8"/>
                <w:szCs w:val="22"/>
              </w:rPr>
              <w:t>Loan from financial institution</w:t>
            </w:r>
          </w:p>
        </w:tc>
        <w:tc>
          <w:tcPr>
            <w:tcW w:w="1527" w:type="dxa"/>
          </w:tcPr>
          <w:p w14:paraId="322B830E" w14:textId="77777777" w:rsidR="00991D5A" w:rsidRPr="002538BF" w:rsidRDefault="00991D5A" w:rsidP="000D0C6D">
            <w:pPr>
              <w:pStyle w:val="BodyText"/>
              <w:spacing w:after="0"/>
              <w:jc w:val="center"/>
              <w:rPr>
                <w:rFonts w:cs="Times New Roman"/>
                <w:szCs w:val="22"/>
              </w:rPr>
            </w:pPr>
          </w:p>
        </w:tc>
        <w:tc>
          <w:tcPr>
            <w:tcW w:w="1258" w:type="dxa"/>
          </w:tcPr>
          <w:p w14:paraId="4A4F8069" w14:textId="77777777" w:rsidR="00991D5A" w:rsidRPr="002538BF" w:rsidRDefault="00991D5A" w:rsidP="000D0C6D">
            <w:pPr>
              <w:pStyle w:val="BodyText"/>
              <w:tabs>
                <w:tab w:val="decimal" w:pos="876"/>
              </w:tabs>
              <w:spacing w:after="0" w:line="240" w:lineRule="auto"/>
              <w:ind w:left="-108" w:right="-110"/>
              <w:rPr>
                <w:rFonts w:cs="Times New Roman"/>
                <w:szCs w:val="22"/>
              </w:rPr>
            </w:pPr>
          </w:p>
        </w:tc>
        <w:tc>
          <w:tcPr>
            <w:tcW w:w="1344" w:type="dxa"/>
          </w:tcPr>
          <w:p w14:paraId="66FE0B31" w14:textId="77777777" w:rsidR="00991D5A" w:rsidRPr="002538BF" w:rsidRDefault="00991D5A" w:rsidP="000D0C6D">
            <w:pPr>
              <w:pStyle w:val="BodyText"/>
              <w:tabs>
                <w:tab w:val="left" w:pos="252"/>
              </w:tabs>
              <w:spacing w:after="0"/>
              <w:ind w:left="-16" w:right="-15"/>
              <w:rPr>
                <w:rFonts w:cs="Times New Roman"/>
                <w:szCs w:val="22"/>
              </w:rPr>
            </w:pPr>
          </w:p>
        </w:tc>
        <w:tc>
          <w:tcPr>
            <w:tcW w:w="269" w:type="dxa"/>
            <w:gridSpan w:val="2"/>
          </w:tcPr>
          <w:p w14:paraId="3B0048D8" w14:textId="77777777" w:rsidR="00991D5A" w:rsidRPr="002538BF" w:rsidRDefault="00991D5A" w:rsidP="000D0C6D">
            <w:pPr>
              <w:pStyle w:val="BodyText"/>
              <w:spacing w:after="0"/>
              <w:jc w:val="thaiDistribute"/>
              <w:rPr>
                <w:rFonts w:cs="Times New Roman"/>
                <w:szCs w:val="22"/>
              </w:rPr>
            </w:pPr>
          </w:p>
        </w:tc>
        <w:tc>
          <w:tcPr>
            <w:tcW w:w="1816" w:type="dxa"/>
            <w:gridSpan w:val="2"/>
          </w:tcPr>
          <w:p w14:paraId="14F74B7B" w14:textId="77777777" w:rsidR="00991D5A" w:rsidRPr="002538BF" w:rsidRDefault="00991D5A" w:rsidP="000D0C6D">
            <w:pPr>
              <w:pStyle w:val="BodyText"/>
              <w:spacing w:after="0"/>
              <w:ind w:right="-15"/>
              <w:rPr>
                <w:rFonts w:cs="Times New Roman"/>
                <w:szCs w:val="22"/>
              </w:rPr>
            </w:pPr>
          </w:p>
        </w:tc>
      </w:tr>
      <w:tr w:rsidR="00991D5A" w:rsidRPr="00B477BC" w14:paraId="40A5257D" w14:textId="77777777" w:rsidTr="000D0C6D">
        <w:tc>
          <w:tcPr>
            <w:tcW w:w="3146" w:type="dxa"/>
            <w:hideMark/>
          </w:tcPr>
          <w:p w14:paraId="13A3804D"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RATCH Group Public</w:t>
            </w:r>
          </w:p>
          <w:p w14:paraId="027DBCDA"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 xml:space="preserve">   Company Limited</w:t>
            </w:r>
          </w:p>
        </w:tc>
        <w:tc>
          <w:tcPr>
            <w:tcW w:w="1527" w:type="dxa"/>
            <w:hideMark/>
          </w:tcPr>
          <w:p w14:paraId="2CC2B77C" w14:textId="77777777" w:rsidR="00991D5A" w:rsidRPr="002538BF" w:rsidRDefault="00991D5A" w:rsidP="000D0C6D">
            <w:pPr>
              <w:pStyle w:val="BodyText"/>
              <w:spacing w:after="0"/>
              <w:jc w:val="center"/>
              <w:rPr>
                <w:rFonts w:cs="Times New Roman"/>
                <w:szCs w:val="22"/>
              </w:rPr>
            </w:pPr>
            <w:r w:rsidRPr="002538BF">
              <w:rPr>
                <w:rFonts w:cs="Times New Roman"/>
                <w:szCs w:val="22"/>
              </w:rPr>
              <w:t>Baht 21,500 million</w:t>
            </w:r>
          </w:p>
        </w:tc>
        <w:tc>
          <w:tcPr>
            <w:tcW w:w="1258" w:type="dxa"/>
          </w:tcPr>
          <w:p w14:paraId="4505E40B" w14:textId="77777777" w:rsidR="00991D5A" w:rsidRPr="002538BF" w:rsidRDefault="00991D5A" w:rsidP="000D0C6D">
            <w:pPr>
              <w:pStyle w:val="BodyText"/>
              <w:tabs>
                <w:tab w:val="decimal" w:pos="705"/>
                <w:tab w:val="left" w:pos="970"/>
              </w:tabs>
              <w:spacing w:after="0" w:line="240" w:lineRule="auto"/>
              <w:ind w:left="-108" w:right="-15"/>
              <w:jc w:val="right"/>
              <w:rPr>
                <w:rFonts w:cs="Times New Roman"/>
                <w:szCs w:val="22"/>
              </w:rPr>
            </w:pPr>
            <w:r w:rsidRPr="002538BF">
              <w:rPr>
                <w:rFonts w:cs="Times New Roman"/>
                <w:szCs w:val="22"/>
              </w:rPr>
              <w:t>21,500</w:t>
            </w:r>
          </w:p>
        </w:tc>
        <w:tc>
          <w:tcPr>
            <w:tcW w:w="1344" w:type="dxa"/>
            <w:hideMark/>
          </w:tcPr>
          <w:p w14:paraId="0E0A5C3B" w14:textId="77777777" w:rsidR="00991D5A" w:rsidRPr="002538BF" w:rsidRDefault="00991D5A" w:rsidP="000D0C6D">
            <w:pPr>
              <w:pStyle w:val="BodyText"/>
              <w:tabs>
                <w:tab w:val="left" w:pos="252"/>
                <w:tab w:val="left" w:pos="1065"/>
              </w:tabs>
              <w:spacing w:after="0"/>
              <w:ind w:left="-16" w:right="-108"/>
              <w:jc w:val="center"/>
              <w:rPr>
                <w:rFonts w:cs="Times New Roman"/>
                <w:szCs w:val="22"/>
              </w:rPr>
            </w:pPr>
            <w:r w:rsidRPr="002538BF">
              <w:rPr>
                <w:rFonts w:cs="Times New Roman"/>
                <w:szCs w:val="22"/>
              </w:rPr>
              <w:t>Fixed rate and THOR plus a fixed margin</w:t>
            </w:r>
          </w:p>
        </w:tc>
        <w:tc>
          <w:tcPr>
            <w:tcW w:w="269" w:type="dxa"/>
            <w:gridSpan w:val="2"/>
          </w:tcPr>
          <w:p w14:paraId="3E80FBEE" w14:textId="77777777" w:rsidR="00991D5A" w:rsidRPr="002538BF" w:rsidRDefault="00991D5A" w:rsidP="000D0C6D">
            <w:pPr>
              <w:pStyle w:val="BodyText"/>
              <w:spacing w:after="0"/>
              <w:jc w:val="thaiDistribute"/>
              <w:rPr>
                <w:rFonts w:cs="Times New Roman"/>
                <w:szCs w:val="22"/>
              </w:rPr>
            </w:pPr>
          </w:p>
        </w:tc>
        <w:tc>
          <w:tcPr>
            <w:tcW w:w="1816" w:type="dxa"/>
            <w:gridSpan w:val="2"/>
            <w:hideMark/>
          </w:tcPr>
          <w:p w14:paraId="754DB1A6" w14:textId="77777777" w:rsidR="00991D5A" w:rsidRPr="002538BF" w:rsidRDefault="00991D5A" w:rsidP="000D0C6D">
            <w:pPr>
              <w:pStyle w:val="BodyText"/>
              <w:spacing w:after="0"/>
              <w:ind w:right="-15"/>
              <w:rPr>
                <w:rFonts w:cs="Times New Roman"/>
                <w:spacing w:val="-4"/>
                <w:szCs w:val="22"/>
              </w:rPr>
            </w:pPr>
            <w:r w:rsidRPr="002538BF">
              <w:rPr>
                <w:rFonts w:cs="Times New Roman"/>
                <w:spacing w:val="-4"/>
                <w:szCs w:val="22"/>
              </w:rPr>
              <w:t>Within March and June 2024</w:t>
            </w:r>
          </w:p>
        </w:tc>
      </w:tr>
      <w:tr w:rsidR="00991D5A" w:rsidRPr="00B477BC" w14:paraId="57471080" w14:textId="77777777" w:rsidTr="000D0C6D">
        <w:tc>
          <w:tcPr>
            <w:tcW w:w="3146" w:type="dxa"/>
            <w:hideMark/>
          </w:tcPr>
          <w:p w14:paraId="1A9C13BD" w14:textId="77777777" w:rsidR="00991D5A" w:rsidRPr="002538BF" w:rsidRDefault="00991D5A" w:rsidP="00B260F3">
            <w:pPr>
              <w:pStyle w:val="BodyText"/>
              <w:spacing w:after="0"/>
              <w:jc w:val="thaiDistribute"/>
              <w:rPr>
                <w:rFonts w:cs="Times New Roman"/>
                <w:szCs w:val="22"/>
                <w:rtl/>
                <w:cs/>
              </w:rPr>
            </w:pPr>
            <w:r w:rsidRPr="002538BF">
              <w:rPr>
                <w:rFonts w:cs="Times New Roman"/>
                <w:i/>
                <w:iCs/>
                <w:szCs w:val="22"/>
              </w:rPr>
              <w:t>Less</w:t>
            </w:r>
            <w:r w:rsidRPr="002538BF">
              <w:rPr>
                <w:rFonts w:cs="Times New Roman"/>
                <w:szCs w:val="22"/>
                <w:rtl/>
              </w:rPr>
              <w:t xml:space="preserve"> </w:t>
            </w:r>
            <w:r w:rsidRPr="002538BF">
              <w:rPr>
                <w:rFonts w:cs="Times New Roman"/>
                <w:szCs w:val="22"/>
              </w:rPr>
              <w:t>deferred financing fees</w:t>
            </w:r>
          </w:p>
        </w:tc>
        <w:tc>
          <w:tcPr>
            <w:tcW w:w="1527" w:type="dxa"/>
          </w:tcPr>
          <w:p w14:paraId="70ADFFA4" w14:textId="77777777" w:rsidR="00991D5A" w:rsidRPr="002538BF" w:rsidRDefault="00991D5A" w:rsidP="000D0C6D">
            <w:pPr>
              <w:pStyle w:val="BodyText"/>
              <w:spacing w:after="0"/>
              <w:jc w:val="center"/>
              <w:rPr>
                <w:rFonts w:cs="Times New Roman"/>
                <w:szCs w:val="22"/>
                <w:rtl/>
                <w:cs/>
              </w:rPr>
            </w:pPr>
          </w:p>
        </w:tc>
        <w:tc>
          <w:tcPr>
            <w:tcW w:w="1258" w:type="dxa"/>
            <w:tcBorders>
              <w:top w:val="nil"/>
              <w:left w:val="nil"/>
              <w:bottom w:val="single" w:sz="4" w:space="0" w:color="auto"/>
              <w:right w:val="nil"/>
            </w:tcBorders>
          </w:tcPr>
          <w:p w14:paraId="5E352971" w14:textId="77777777" w:rsidR="00991D5A" w:rsidRPr="00B260F3" w:rsidRDefault="00991D5A" w:rsidP="00B260F3">
            <w:pPr>
              <w:pStyle w:val="BodyText"/>
              <w:tabs>
                <w:tab w:val="left" w:pos="165"/>
                <w:tab w:val="left" w:pos="615"/>
                <w:tab w:val="left" w:pos="795"/>
              </w:tabs>
              <w:spacing w:after="0" w:line="240" w:lineRule="auto"/>
              <w:ind w:left="-15" w:right="-30"/>
              <w:jc w:val="right"/>
              <w:rPr>
                <w:rFonts w:cs="Times New Roman"/>
                <w:spacing w:val="-4"/>
                <w:szCs w:val="22"/>
              </w:rPr>
            </w:pPr>
            <w:r w:rsidRPr="00B260F3">
              <w:rPr>
                <w:rFonts w:cs="Times New Roman"/>
                <w:spacing w:val="-4"/>
                <w:szCs w:val="22"/>
              </w:rPr>
              <w:t>(5)</w:t>
            </w:r>
          </w:p>
        </w:tc>
        <w:tc>
          <w:tcPr>
            <w:tcW w:w="1435" w:type="dxa"/>
            <w:gridSpan w:val="2"/>
          </w:tcPr>
          <w:p w14:paraId="3883BF6C" w14:textId="77777777" w:rsidR="00991D5A" w:rsidRPr="002538BF" w:rsidRDefault="00991D5A" w:rsidP="000D0C6D">
            <w:pPr>
              <w:pStyle w:val="BodyText"/>
              <w:tabs>
                <w:tab w:val="left" w:pos="252"/>
              </w:tabs>
              <w:spacing w:after="0"/>
              <w:jc w:val="center"/>
              <w:rPr>
                <w:rFonts w:cs="Times New Roman"/>
                <w:szCs w:val="22"/>
              </w:rPr>
            </w:pPr>
          </w:p>
        </w:tc>
        <w:tc>
          <w:tcPr>
            <w:tcW w:w="283" w:type="dxa"/>
            <w:gridSpan w:val="2"/>
          </w:tcPr>
          <w:p w14:paraId="3153773D" w14:textId="77777777" w:rsidR="00991D5A" w:rsidRPr="00B477BC" w:rsidRDefault="00991D5A" w:rsidP="000D0C6D">
            <w:pPr>
              <w:pStyle w:val="BodyText"/>
              <w:spacing w:after="0"/>
              <w:jc w:val="thaiDistribute"/>
              <w:rPr>
                <w:rFonts w:cs="Times New Roman"/>
                <w:szCs w:val="22"/>
                <w:highlight w:val="cyan"/>
              </w:rPr>
            </w:pPr>
          </w:p>
        </w:tc>
        <w:tc>
          <w:tcPr>
            <w:tcW w:w="1711" w:type="dxa"/>
          </w:tcPr>
          <w:p w14:paraId="6A12334D" w14:textId="77777777" w:rsidR="00991D5A" w:rsidRPr="00B477BC" w:rsidRDefault="00991D5A" w:rsidP="000D0C6D">
            <w:pPr>
              <w:pStyle w:val="BodyText"/>
              <w:spacing w:after="0"/>
              <w:jc w:val="thaiDistribute"/>
              <w:rPr>
                <w:rFonts w:cs="Times New Roman"/>
                <w:szCs w:val="22"/>
                <w:highlight w:val="cyan"/>
                <w:rtl/>
                <w:cs/>
              </w:rPr>
            </w:pPr>
          </w:p>
        </w:tc>
      </w:tr>
      <w:tr w:rsidR="00991D5A" w:rsidRPr="00B477BC" w14:paraId="190464CB" w14:textId="77777777" w:rsidTr="000D0C6D">
        <w:tc>
          <w:tcPr>
            <w:tcW w:w="3146" w:type="dxa"/>
          </w:tcPr>
          <w:p w14:paraId="5C50DE2F" w14:textId="77777777" w:rsidR="00991D5A" w:rsidRPr="002538BF" w:rsidRDefault="00991D5A" w:rsidP="00B260F3">
            <w:pPr>
              <w:pStyle w:val="BodyText"/>
              <w:spacing w:after="0"/>
              <w:jc w:val="thaiDistribute"/>
              <w:rPr>
                <w:rFonts w:cs="Times New Roman"/>
                <w:i/>
                <w:iCs/>
                <w:szCs w:val="22"/>
              </w:rPr>
            </w:pPr>
            <w:r w:rsidRPr="002538BF">
              <w:rPr>
                <w:rFonts w:cs="Times New Roman"/>
                <w:b/>
                <w:bCs/>
                <w:szCs w:val="22"/>
              </w:rPr>
              <w:t>Net</w:t>
            </w:r>
          </w:p>
        </w:tc>
        <w:tc>
          <w:tcPr>
            <w:tcW w:w="1527" w:type="dxa"/>
          </w:tcPr>
          <w:p w14:paraId="25688931" w14:textId="77777777" w:rsidR="00991D5A" w:rsidRPr="002538BF" w:rsidRDefault="00991D5A" w:rsidP="000D0C6D">
            <w:pPr>
              <w:pStyle w:val="BodyText"/>
              <w:spacing w:after="0"/>
              <w:jc w:val="center"/>
              <w:rPr>
                <w:rFonts w:cs="Times New Roman"/>
                <w:szCs w:val="22"/>
                <w:rtl/>
                <w:cs/>
              </w:rPr>
            </w:pPr>
          </w:p>
        </w:tc>
        <w:tc>
          <w:tcPr>
            <w:tcW w:w="1258" w:type="dxa"/>
            <w:tcBorders>
              <w:top w:val="single" w:sz="4" w:space="0" w:color="auto"/>
              <w:left w:val="nil"/>
              <w:right w:val="nil"/>
            </w:tcBorders>
          </w:tcPr>
          <w:p w14:paraId="3663E7A8" w14:textId="77777777" w:rsidR="00991D5A" w:rsidRPr="002538BF" w:rsidRDefault="00991D5A" w:rsidP="000D0C6D">
            <w:pPr>
              <w:pStyle w:val="BodyText"/>
              <w:tabs>
                <w:tab w:val="left" w:pos="165"/>
                <w:tab w:val="left" w:pos="615"/>
                <w:tab w:val="left" w:pos="795"/>
                <w:tab w:val="left" w:pos="1155"/>
              </w:tabs>
              <w:spacing w:after="0" w:line="240" w:lineRule="auto"/>
              <w:ind w:left="-15" w:right="-15"/>
              <w:jc w:val="right"/>
              <w:rPr>
                <w:rFonts w:cs="Times New Roman"/>
                <w:b/>
                <w:bCs/>
                <w:szCs w:val="22"/>
              </w:rPr>
            </w:pPr>
            <w:r w:rsidRPr="002538BF">
              <w:rPr>
                <w:rFonts w:cs="Times New Roman"/>
                <w:b/>
                <w:bCs/>
                <w:szCs w:val="22"/>
              </w:rPr>
              <w:t>21,495</w:t>
            </w:r>
          </w:p>
        </w:tc>
        <w:tc>
          <w:tcPr>
            <w:tcW w:w="1435" w:type="dxa"/>
            <w:gridSpan w:val="2"/>
          </w:tcPr>
          <w:p w14:paraId="31BADD1E" w14:textId="77777777" w:rsidR="00991D5A" w:rsidRPr="002538BF" w:rsidRDefault="00991D5A" w:rsidP="000D0C6D">
            <w:pPr>
              <w:pStyle w:val="BodyText"/>
              <w:tabs>
                <w:tab w:val="left" w:pos="252"/>
              </w:tabs>
              <w:spacing w:after="0"/>
              <w:jc w:val="center"/>
              <w:rPr>
                <w:rFonts w:cs="Times New Roman"/>
                <w:szCs w:val="22"/>
              </w:rPr>
            </w:pPr>
          </w:p>
        </w:tc>
        <w:tc>
          <w:tcPr>
            <w:tcW w:w="283" w:type="dxa"/>
            <w:gridSpan w:val="2"/>
          </w:tcPr>
          <w:p w14:paraId="68C18D81" w14:textId="77777777" w:rsidR="00991D5A" w:rsidRPr="00B477BC" w:rsidRDefault="00991D5A" w:rsidP="000D0C6D">
            <w:pPr>
              <w:pStyle w:val="BodyText"/>
              <w:spacing w:after="0"/>
              <w:jc w:val="thaiDistribute"/>
              <w:rPr>
                <w:rFonts w:cs="Times New Roman"/>
                <w:szCs w:val="22"/>
                <w:highlight w:val="cyan"/>
              </w:rPr>
            </w:pPr>
          </w:p>
        </w:tc>
        <w:tc>
          <w:tcPr>
            <w:tcW w:w="1711" w:type="dxa"/>
          </w:tcPr>
          <w:p w14:paraId="645E8440" w14:textId="77777777" w:rsidR="00991D5A" w:rsidRPr="00B477BC" w:rsidRDefault="00991D5A" w:rsidP="000D0C6D">
            <w:pPr>
              <w:pStyle w:val="BodyText"/>
              <w:spacing w:after="0"/>
              <w:jc w:val="thaiDistribute"/>
              <w:rPr>
                <w:rFonts w:cs="Times New Roman"/>
                <w:szCs w:val="22"/>
                <w:highlight w:val="cyan"/>
                <w:rtl/>
                <w:cs/>
              </w:rPr>
            </w:pPr>
          </w:p>
        </w:tc>
      </w:tr>
      <w:tr w:rsidR="00991D5A" w:rsidRPr="00B477BC" w14:paraId="50BFDD99" w14:textId="77777777" w:rsidTr="000D0C6D">
        <w:tc>
          <w:tcPr>
            <w:tcW w:w="3146" w:type="dxa"/>
            <w:vAlign w:val="bottom"/>
          </w:tcPr>
          <w:p w14:paraId="589B758B" w14:textId="77777777" w:rsidR="00991D5A" w:rsidRPr="002538BF" w:rsidRDefault="00991D5A" w:rsidP="00B260F3">
            <w:pPr>
              <w:pStyle w:val="BodyText"/>
              <w:tabs>
                <w:tab w:val="left" w:pos="2505"/>
              </w:tabs>
              <w:spacing w:after="0"/>
              <w:ind w:right="615"/>
              <w:jc w:val="thaiDistribute"/>
              <w:rPr>
                <w:rFonts w:cs="Times New Roman"/>
                <w:i/>
                <w:iCs/>
                <w:szCs w:val="22"/>
              </w:rPr>
            </w:pPr>
            <w:r w:rsidRPr="002538BF">
              <w:rPr>
                <w:rFonts w:cs="Times New Roman"/>
                <w:i/>
                <w:iCs/>
                <w:szCs w:val="22"/>
              </w:rPr>
              <w:t>Less</w:t>
            </w:r>
            <w:r w:rsidRPr="002538BF">
              <w:rPr>
                <w:rFonts w:cs="Times New Roman"/>
                <w:szCs w:val="22"/>
              </w:rPr>
              <w:t xml:space="preserve"> current portion due </w:t>
            </w:r>
            <w:r w:rsidRPr="002538BF">
              <w:rPr>
                <w:rFonts w:cs="Times New Roman"/>
                <w:szCs w:val="22"/>
              </w:rPr>
              <w:br/>
              <w:t xml:space="preserve">   within one year</w:t>
            </w:r>
          </w:p>
        </w:tc>
        <w:tc>
          <w:tcPr>
            <w:tcW w:w="1527" w:type="dxa"/>
            <w:vAlign w:val="bottom"/>
          </w:tcPr>
          <w:p w14:paraId="5EF93F5E" w14:textId="77777777" w:rsidR="00991D5A" w:rsidRPr="002538BF" w:rsidRDefault="00991D5A" w:rsidP="000D0C6D">
            <w:pPr>
              <w:pStyle w:val="BodyText"/>
              <w:spacing w:after="0"/>
              <w:jc w:val="center"/>
              <w:rPr>
                <w:rFonts w:cs="Times New Roman"/>
                <w:szCs w:val="22"/>
                <w:rtl/>
                <w:cs/>
              </w:rPr>
            </w:pPr>
          </w:p>
        </w:tc>
        <w:tc>
          <w:tcPr>
            <w:tcW w:w="1258" w:type="dxa"/>
            <w:tcBorders>
              <w:left w:val="nil"/>
              <w:bottom w:val="single" w:sz="4" w:space="0" w:color="auto"/>
              <w:right w:val="nil"/>
            </w:tcBorders>
            <w:vAlign w:val="bottom"/>
          </w:tcPr>
          <w:p w14:paraId="1B00EC3E" w14:textId="77777777" w:rsidR="00991D5A" w:rsidRPr="002538BF" w:rsidRDefault="00991D5A" w:rsidP="000D0C6D">
            <w:pPr>
              <w:pStyle w:val="BodyText"/>
              <w:tabs>
                <w:tab w:val="left" w:pos="165"/>
                <w:tab w:val="left" w:pos="615"/>
                <w:tab w:val="left" w:pos="795"/>
                <w:tab w:val="left" w:pos="879"/>
              </w:tabs>
              <w:spacing w:after="0" w:line="240" w:lineRule="auto"/>
              <w:ind w:left="-15" w:right="-21"/>
              <w:jc w:val="right"/>
              <w:rPr>
                <w:rFonts w:cs="Times New Roman"/>
                <w:spacing w:val="-4"/>
                <w:szCs w:val="22"/>
              </w:rPr>
            </w:pPr>
            <w:r w:rsidRPr="002538BF">
              <w:rPr>
                <w:rFonts w:cs="Times New Roman"/>
                <w:spacing w:val="-4"/>
                <w:szCs w:val="22"/>
              </w:rPr>
              <w:t>(21,495)</w:t>
            </w:r>
          </w:p>
        </w:tc>
        <w:tc>
          <w:tcPr>
            <w:tcW w:w="1435" w:type="dxa"/>
            <w:gridSpan w:val="2"/>
          </w:tcPr>
          <w:p w14:paraId="0D73BA01" w14:textId="77777777" w:rsidR="00991D5A" w:rsidRPr="002538BF" w:rsidRDefault="00991D5A" w:rsidP="000D0C6D">
            <w:pPr>
              <w:pStyle w:val="BodyText"/>
              <w:tabs>
                <w:tab w:val="left" w:pos="252"/>
              </w:tabs>
              <w:spacing w:after="0"/>
              <w:jc w:val="center"/>
              <w:rPr>
                <w:rFonts w:cs="Times New Roman"/>
                <w:szCs w:val="22"/>
              </w:rPr>
            </w:pPr>
          </w:p>
        </w:tc>
        <w:tc>
          <w:tcPr>
            <w:tcW w:w="283" w:type="dxa"/>
            <w:gridSpan w:val="2"/>
          </w:tcPr>
          <w:p w14:paraId="2BB363AC" w14:textId="77777777" w:rsidR="00991D5A" w:rsidRPr="00B477BC" w:rsidRDefault="00991D5A" w:rsidP="000D0C6D">
            <w:pPr>
              <w:pStyle w:val="BodyText"/>
              <w:spacing w:after="0"/>
              <w:jc w:val="thaiDistribute"/>
              <w:rPr>
                <w:rFonts w:cs="Times New Roman"/>
                <w:szCs w:val="22"/>
                <w:highlight w:val="cyan"/>
              </w:rPr>
            </w:pPr>
          </w:p>
        </w:tc>
        <w:tc>
          <w:tcPr>
            <w:tcW w:w="1711" w:type="dxa"/>
          </w:tcPr>
          <w:p w14:paraId="1C0396E0" w14:textId="77777777" w:rsidR="00991D5A" w:rsidRPr="00B477BC" w:rsidRDefault="00991D5A" w:rsidP="000D0C6D">
            <w:pPr>
              <w:pStyle w:val="BodyText"/>
              <w:spacing w:after="0"/>
              <w:jc w:val="thaiDistribute"/>
              <w:rPr>
                <w:rFonts w:cs="Times New Roman"/>
                <w:szCs w:val="22"/>
                <w:highlight w:val="cyan"/>
                <w:rtl/>
                <w:cs/>
              </w:rPr>
            </w:pPr>
          </w:p>
        </w:tc>
      </w:tr>
      <w:tr w:rsidR="00991D5A" w:rsidRPr="00B477BC" w14:paraId="37EA4393" w14:textId="77777777" w:rsidTr="000D0C6D">
        <w:tc>
          <w:tcPr>
            <w:tcW w:w="3146" w:type="dxa"/>
            <w:vAlign w:val="bottom"/>
            <w:hideMark/>
          </w:tcPr>
          <w:p w14:paraId="6BA528B2" w14:textId="77777777" w:rsidR="00991D5A" w:rsidRPr="002538BF" w:rsidRDefault="00991D5A" w:rsidP="00B260F3">
            <w:pPr>
              <w:pStyle w:val="BodyText"/>
              <w:spacing w:after="0"/>
              <w:jc w:val="thaiDistribute"/>
              <w:rPr>
                <w:rFonts w:cs="Times New Roman"/>
                <w:b/>
                <w:bCs/>
                <w:szCs w:val="22"/>
                <w:rtl/>
                <w:cs/>
              </w:rPr>
            </w:pPr>
            <w:r w:rsidRPr="002538BF">
              <w:rPr>
                <w:rFonts w:cs="Times New Roman"/>
                <w:b/>
                <w:bCs/>
                <w:szCs w:val="22"/>
              </w:rPr>
              <w:t>Total non-current - net</w:t>
            </w:r>
          </w:p>
        </w:tc>
        <w:tc>
          <w:tcPr>
            <w:tcW w:w="1527" w:type="dxa"/>
          </w:tcPr>
          <w:p w14:paraId="3A172701" w14:textId="77777777" w:rsidR="00991D5A" w:rsidRPr="002538BF" w:rsidRDefault="00991D5A" w:rsidP="000D0C6D">
            <w:pPr>
              <w:pStyle w:val="BodyText"/>
              <w:spacing w:after="0"/>
              <w:jc w:val="center"/>
              <w:rPr>
                <w:rFonts w:cs="Times New Roman"/>
                <w:b/>
                <w:bCs/>
                <w:szCs w:val="22"/>
                <w:rtl/>
                <w:cs/>
              </w:rPr>
            </w:pPr>
          </w:p>
        </w:tc>
        <w:tc>
          <w:tcPr>
            <w:tcW w:w="1258" w:type="dxa"/>
            <w:tcBorders>
              <w:top w:val="single" w:sz="4" w:space="0" w:color="auto"/>
              <w:left w:val="nil"/>
              <w:bottom w:val="double" w:sz="4" w:space="0" w:color="auto"/>
              <w:right w:val="nil"/>
            </w:tcBorders>
          </w:tcPr>
          <w:p w14:paraId="25403266" w14:textId="77777777" w:rsidR="00991D5A" w:rsidRPr="002538BF" w:rsidRDefault="00991D5A" w:rsidP="000D0C6D">
            <w:pPr>
              <w:pStyle w:val="BodyText"/>
              <w:tabs>
                <w:tab w:val="left" w:pos="160"/>
              </w:tabs>
              <w:spacing w:after="0" w:line="240" w:lineRule="auto"/>
              <w:ind w:left="-284" w:right="339" w:hanging="6"/>
              <w:jc w:val="right"/>
              <w:rPr>
                <w:rFonts w:cs="Times New Roman"/>
                <w:b/>
                <w:bCs/>
                <w:szCs w:val="22"/>
              </w:rPr>
            </w:pPr>
            <w:r w:rsidRPr="002538BF">
              <w:rPr>
                <w:rFonts w:cs="Times New Roman"/>
                <w:b/>
                <w:bCs/>
                <w:szCs w:val="22"/>
              </w:rPr>
              <w:t>-</w:t>
            </w:r>
          </w:p>
        </w:tc>
        <w:tc>
          <w:tcPr>
            <w:tcW w:w="1435" w:type="dxa"/>
            <w:gridSpan w:val="2"/>
          </w:tcPr>
          <w:p w14:paraId="2ADA2F26" w14:textId="77777777" w:rsidR="00991D5A" w:rsidRPr="002538BF" w:rsidRDefault="00991D5A" w:rsidP="000D0C6D">
            <w:pPr>
              <w:pStyle w:val="BodyText"/>
              <w:tabs>
                <w:tab w:val="left" w:pos="252"/>
              </w:tabs>
              <w:spacing w:after="0"/>
              <w:jc w:val="center"/>
              <w:rPr>
                <w:rFonts w:cs="Times New Roman"/>
                <w:b/>
                <w:bCs/>
                <w:szCs w:val="22"/>
              </w:rPr>
            </w:pPr>
          </w:p>
        </w:tc>
        <w:tc>
          <w:tcPr>
            <w:tcW w:w="283" w:type="dxa"/>
            <w:gridSpan w:val="2"/>
          </w:tcPr>
          <w:p w14:paraId="0F4F9235" w14:textId="77777777" w:rsidR="00991D5A" w:rsidRPr="00B477BC" w:rsidRDefault="00991D5A" w:rsidP="000D0C6D">
            <w:pPr>
              <w:pStyle w:val="BodyText"/>
              <w:spacing w:after="0"/>
              <w:jc w:val="thaiDistribute"/>
              <w:rPr>
                <w:rFonts w:cs="Times New Roman"/>
                <w:b/>
                <w:bCs/>
                <w:szCs w:val="22"/>
                <w:highlight w:val="cyan"/>
              </w:rPr>
            </w:pPr>
          </w:p>
        </w:tc>
        <w:tc>
          <w:tcPr>
            <w:tcW w:w="1711" w:type="dxa"/>
          </w:tcPr>
          <w:p w14:paraId="7AA8C714" w14:textId="77777777" w:rsidR="00991D5A" w:rsidRPr="00B477BC" w:rsidRDefault="00991D5A" w:rsidP="000D0C6D">
            <w:pPr>
              <w:pStyle w:val="BodyText"/>
              <w:spacing w:after="0"/>
              <w:jc w:val="thaiDistribute"/>
              <w:rPr>
                <w:rFonts w:cs="Times New Roman"/>
                <w:b/>
                <w:bCs/>
                <w:szCs w:val="22"/>
                <w:highlight w:val="cyan"/>
                <w:rtl/>
                <w:cs/>
              </w:rPr>
            </w:pPr>
          </w:p>
        </w:tc>
      </w:tr>
      <w:tr w:rsidR="00991D5A" w:rsidRPr="00B477BC" w14:paraId="35E23CAF" w14:textId="77777777" w:rsidTr="000D0C6D">
        <w:tc>
          <w:tcPr>
            <w:tcW w:w="3146" w:type="dxa"/>
          </w:tcPr>
          <w:p w14:paraId="312F3B3D" w14:textId="77777777" w:rsidR="00991D5A" w:rsidRPr="00B477BC" w:rsidRDefault="00991D5A" w:rsidP="000D0C6D">
            <w:pPr>
              <w:pStyle w:val="BodyText"/>
              <w:spacing w:after="0"/>
              <w:jc w:val="thaiDistribute"/>
              <w:rPr>
                <w:rFonts w:cs="Times New Roman"/>
                <w:i/>
                <w:iCs/>
                <w:sz w:val="16"/>
                <w:szCs w:val="16"/>
                <w:highlight w:val="cyan"/>
              </w:rPr>
            </w:pPr>
          </w:p>
        </w:tc>
        <w:tc>
          <w:tcPr>
            <w:tcW w:w="1527" w:type="dxa"/>
          </w:tcPr>
          <w:p w14:paraId="7C006F05" w14:textId="77777777" w:rsidR="00991D5A" w:rsidRPr="00B477BC" w:rsidRDefault="00991D5A" w:rsidP="000D0C6D">
            <w:pPr>
              <w:pStyle w:val="BodyText"/>
              <w:spacing w:after="0"/>
              <w:jc w:val="center"/>
              <w:rPr>
                <w:rFonts w:cs="Times New Roman"/>
                <w:sz w:val="16"/>
                <w:szCs w:val="16"/>
                <w:highlight w:val="cyan"/>
              </w:rPr>
            </w:pPr>
          </w:p>
        </w:tc>
        <w:tc>
          <w:tcPr>
            <w:tcW w:w="1258" w:type="dxa"/>
          </w:tcPr>
          <w:p w14:paraId="37B0072E" w14:textId="77777777" w:rsidR="00991D5A" w:rsidRPr="00B477BC" w:rsidRDefault="00991D5A" w:rsidP="000D0C6D">
            <w:pPr>
              <w:pStyle w:val="BodyText"/>
              <w:tabs>
                <w:tab w:val="decimal" w:pos="876"/>
              </w:tabs>
              <w:spacing w:after="0" w:line="240" w:lineRule="auto"/>
              <w:ind w:left="-108" w:right="-110"/>
              <w:rPr>
                <w:rFonts w:cs="Times New Roman"/>
                <w:sz w:val="16"/>
                <w:szCs w:val="16"/>
                <w:highlight w:val="cyan"/>
              </w:rPr>
            </w:pPr>
          </w:p>
        </w:tc>
        <w:tc>
          <w:tcPr>
            <w:tcW w:w="1344" w:type="dxa"/>
          </w:tcPr>
          <w:p w14:paraId="77104CFE" w14:textId="77777777" w:rsidR="00991D5A" w:rsidRPr="00B477BC" w:rsidRDefault="00991D5A" w:rsidP="000D0C6D">
            <w:pPr>
              <w:pStyle w:val="BodyText"/>
              <w:tabs>
                <w:tab w:val="left" w:pos="252"/>
              </w:tabs>
              <w:spacing w:after="0"/>
              <w:ind w:left="-16" w:right="-15"/>
              <w:rPr>
                <w:rFonts w:cs="Times New Roman"/>
                <w:sz w:val="16"/>
                <w:szCs w:val="16"/>
                <w:highlight w:val="cyan"/>
              </w:rPr>
            </w:pPr>
          </w:p>
        </w:tc>
        <w:tc>
          <w:tcPr>
            <w:tcW w:w="269" w:type="dxa"/>
            <w:gridSpan w:val="2"/>
          </w:tcPr>
          <w:p w14:paraId="4766B1F2" w14:textId="77777777" w:rsidR="00991D5A" w:rsidRPr="00B477BC" w:rsidRDefault="00991D5A" w:rsidP="000D0C6D">
            <w:pPr>
              <w:pStyle w:val="BodyText"/>
              <w:spacing w:after="0"/>
              <w:jc w:val="thaiDistribute"/>
              <w:rPr>
                <w:rFonts w:cs="Times New Roman"/>
                <w:sz w:val="16"/>
                <w:szCs w:val="16"/>
                <w:highlight w:val="cyan"/>
              </w:rPr>
            </w:pPr>
          </w:p>
        </w:tc>
        <w:tc>
          <w:tcPr>
            <w:tcW w:w="1816" w:type="dxa"/>
            <w:gridSpan w:val="2"/>
          </w:tcPr>
          <w:p w14:paraId="49C56C8D" w14:textId="77777777" w:rsidR="00991D5A" w:rsidRPr="00B477BC" w:rsidRDefault="00991D5A" w:rsidP="000D0C6D">
            <w:pPr>
              <w:pStyle w:val="BodyText"/>
              <w:spacing w:after="0"/>
              <w:ind w:right="-15"/>
              <w:rPr>
                <w:rFonts w:cs="Times New Roman"/>
                <w:sz w:val="16"/>
                <w:szCs w:val="16"/>
                <w:highlight w:val="cyan"/>
              </w:rPr>
            </w:pPr>
          </w:p>
        </w:tc>
      </w:tr>
      <w:tr w:rsidR="00991D5A" w:rsidRPr="00B477BC" w14:paraId="2A172AD3" w14:textId="77777777" w:rsidTr="000D0C6D">
        <w:tc>
          <w:tcPr>
            <w:tcW w:w="3146" w:type="dxa"/>
            <w:hideMark/>
          </w:tcPr>
          <w:p w14:paraId="433EC8C9" w14:textId="77777777" w:rsidR="00991D5A" w:rsidRPr="002538BF" w:rsidRDefault="00991D5A" w:rsidP="000D0C6D">
            <w:pPr>
              <w:pStyle w:val="BodyText"/>
              <w:spacing w:after="0"/>
              <w:rPr>
                <w:rFonts w:cs="Times New Roman"/>
                <w:b/>
                <w:bCs/>
                <w:szCs w:val="22"/>
              </w:rPr>
            </w:pPr>
            <w:r w:rsidRPr="002538BF">
              <w:rPr>
                <w:rFonts w:cs="Times New Roman"/>
                <w:b/>
                <w:bCs/>
                <w:spacing w:val="-4"/>
                <w:szCs w:val="22"/>
              </w:rPr>
              <w:t>Debentures</w:t>
            </w:r>
          </w:p>
        </w:tc>
        <w:tc>
          <w:tcPr>
            <w:tcW w:w="1527" w:type="dxa"/>
          </w:tcPr>
          <w:p w14:paraId="5AA99E3C" w14:textId="77777777" w:rsidR="00991D5A" w:rsidRPr="002538BF" w:rsidRDefault="00991D5A" w:rsidP="000D0C6D">
            <w:pPr>
              <w:pStyle w:val="BodyText"/>
              <w:spacing w:after="0"/>
              <w:jc w:val="center"/>
              <w:rPr>
                <w:rFonts w:cs="Times New Roman"/>
                <w:szCs w:val="22"/>
              </w:rPr>
            </w:pPr>
          </w:p>
        </w:tc>
        <w:tc>
          <w:tcPr>
            <w:tcW w:w="1258" w:type="dxa"/>
          </w:tcPr>
          <w:p w14:paraId="38284E1F" w14:textId="77777777" w:rsidR="00991D5A" w:rsidRPr="002538BF" w:rsidRDefault="00991D5A" w:rsidP="000D0C6D">
            <w:pPr>
              <w:pStyle w:val="BodyText"/>
              <w:tabs>
                <w:tab w:val="decimal" w:pos="876"/>
              </w:tabs>
              <w:spacing w:after="0" w:line="240" w:lineRule="auto"/>
              <w:ind w:left="-108" w:right="-110"/>
              <w:rPr>
                <w:rFonts w:cs="Times New Roman"/>
                <w:szCs w:val="22"/>
              </w:rPr>
            </w:pPr>
          </w:p>
        </w:tc>
        <w:tc>
          <w:tcPr>
            <w:tcW w:w="1344" w:type="dxa"/>
          </w:tcPr>
          <w:p w14:paraId="7D49CB6E" w14:textId="77777777" w:rsidR="00991D5A" w:rsidRPr="002538BF" w:rsidRDefault="00991D5A" w:rsidP="000D0C6D">
            <w:pPr>
              <w:pStyle w:val="BodyText"/>
              <w:tabs>
                <w:tab w:val="left" w:pos="252"/>
              </w:tabs>
              <w:spacing w:after="0"/>
              <w:ind w:left="-16" w:right="-15"/>
              <w:rPr>
                <w:rFonts w:cs="Times New Roman"/>
                <w:szCs w:val="22"/>
              </w:rPr>
            </w:pPr>
          </w:p>
        </w:tc>
        <w:tc>
          <w:tcPr>
            <w:tcW w:w="269" w:type="dxa"/>
            <w:gridSpan w:val="2"/>
          </w:tcPr>
          <w:p w14:paraId="130E48CE" w14:textId="77777777" w:rsidR="00991D5A" w:rsidRPr="002538BF" w:rsidRDefault="00991D5A" w:rsidP="000D0C6D">
            <w:pPr>
              <w:pStyle w:val="BodyText"/>
              <w:spacing w:after="0"/>
              <w:jc w:val="thaiDistribute"/>
              <w:rPr>
                <w:rFonts w:cs="Times New Roman"/>
                <w:szCs w:val="22"/>
              </w:rPr>
            </w:pPr>
          </w:p>
        </w:tc>
        <w:tc>
          <w:tcPr>
            <w:tcW w:w="1816" w:type="dxa"/>
            <w:gridSpan w:val="2"/>
          </w:tcPr>
          <w:p w14:paraId="260BB478" w14:textId="77777777" w:rsidR="00991D5A" w:rsidRPr="002538BF" w:rsidRDefault="00991D5A" w:rsidP="000D0C6D">
            <w:pPr>
              <w:pStyle w:val="BodyText"/>
              <w:spacing w:after="0"/>
              <w:ind w:right="-15"/>
              <w:rPr>
                <w:rFonts w:cs="Times New Roman"/>
                <w:szCs w:val="22"/>
              </w:rPr>
            </w:pPr>
          </w:p>
        </w:tc>
      </w:tr>
      <w:tr w:rsidR="00991D5A" w:rsidRPr="00B477BC" w14:paraId="53B45AF3" w14:textId="77777777" w:rsidTr="000D0C6D">
        <w:tc>
          <w:tcPr>
            <w:tcW w:w="3146" w:type="dxa"/>
            <w:hideMark/>
          </w:tcPr>
          <w:p w14:paraId="55D2A237"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RATCH Group Public</w:t>
            </w:r>
          </w:p>
          <w:p w14:paraId="0CA5EF5A" w14:textId="77777777" w:rsidR="00991D5A" w:rsidRPr="002538BF" w:rsidRDefault="00991D5A" w:rsidP="00B260F3">
            <w:pPr>
              <w:pStyle w:val="BodyText"/>
              <w:spacing w:after="0"/>
              <w:jc w:val="thaiDistribute"/>
              <w:rPr>
                <w:rFonts w:cs="Times New Roman"/>
                <w:szCs w:val="22"/>
              </w:rPr>
            </w:pPr>
            <w:r w:rsidRPr="002538BF">
              <w:rPr>
                <w:rFonts w:cs="Times New Roman"/>
                <w:szCs w:val="22"/>
              </w:rPr>
              <w:t xml:space="preserve">   Company Limited</w:t>
            </w:r>
          </w:p>
        </w:tc>
        <w:tc>
          <w:tcPr>
            <w:tcW w:w="1527" w:type="dxa"/>
            <w:hideMark/>
          </w:tcPr>
          <w:p w14:paraId="54DBFB3A" w14:textId="77777777" w:rsidR="00991D5A" w:rsidRPr="002538BF" w:rsidRDefault="00991D5A" w:rsidP="000D0C6D">
            <w:pPr>
              <w:pStyle w:val="BodyText"/>
              <w:spacing w:after="0"/>
              <w:jc w:val="center"/>
              <w:rPr>
                <w:rFonts w:cs="Times New Roman"/>
                <w:szCs w:val="22"/>
                <w:rtl/>
                <w:cs/>
              </w:rPr>
            </w:pPr>
            <w:r w:rsidRPr="002538BF">
              <w:rPr>
                <w:rFonts w:cs="Times New Roman"/>
                <w:szCs w:val="22"/>
              </w:rPr>
              <w:t>Baht 8,000</w:t>
            </w:r>
          </w:p>
          <w:p w14:paraId="1641CE5E" w14:textId="77777777" w:rsidR="00991D5A" w:rsidRPr="002538BF" w:rsidRDefault="00991D5A" w:rsidP="000D0C6D">
            <w:pPr>
              <w:pStyle w:val="BodyText"/>
              <w:spacing w:after="0"/>
              <w:jc w:val="center"/>
              <w:rPr>
                <w:rFonts w:cs="Times New Roman"/>
                <w:szCs w:val="22"/>
              </w:rPr>
            </w:pPr>
            <w:r w:rsidRPr="002538BF">
              <w:rPr>
                <w:rFonts w:cs="Times New Roman"/>
                <w:szCs w:val="22"/>
              </w:rPr>
              <w:t xml:space="preserve"> million</w:t>
            </w:r>
          </w:p>
        </w:tc>
        <w:tc>
          <w:tcPr>
            <w:tcW w:w="1258" w:type="dxa"/>
          </w:tcPr>
          <w:p w14:paraId="7596AE02" w14:textId="77777777" w:rsidR="00991D5A" w:rsidRPr="002538BF" w:rsidRDefault="00991D5A" w:rsidP="000D0C6D">
            <w:pPr>
              <w:pStyle w:val="BodyText"/>
              <w:tabs>
                <w:tab w:val="decimal" w:pos="705"/>
                <w:tab w:val="left" w:pos="970"/>
              </w:tabs>
              <w:spacing w:after="0" w:line="240" w:lineRule="auto"/>
              <w:ind w:left="-108" w:right="-15"/>
              <w:jc w:val="right"/>
              <w:rPr>
                <w:rFonts w:cs="Times New Roman"/>
                <w:szCs w:val="22"/>
              </w:rPr>
            </w:pPr>
            <w:r w:rsidRPr="002538BF">
              <w:rPr>
                <w:rFonts w:cs="Times New Roman"/>
                <w:szCs w:val="22"/>
              </w:rPr>
              <w:t>8,000</w:t>
            </w:r>
          </w:p>
        </w:tc>
        <w:tc>
          <w:tcPr>
            <w:tcW w:w="1344" w:type="dxa"/>
            <w:hideMark/>
          </w:tcPr>
          <w:p w14:paraId="309E75F8" w14:textId="77777777" w:rsidR="00991D5A" w:rsidRPr="002538BF" w:rsidRDefault="00991D5A" w:rsidP="000D0C6D">
            <w:pPr>
              <w:pStyle w:val="BodyText"/>
              <w:tabs>
                <w:tab w:val="left" w:pos="252"/>
              </w:tabs>
              <w:spacing w:after="0"/>
              <w:ind w:left="-16" w:right="-15"/>
              <w:jc w:val="center"/>
              <w:rPr>
                <w:rFonts w:cs="Times New Roman"/>
                <w:szCs w:val="22"/>
                <w:cs/>
              </w:rPr>
            </w:pPr>
            <w:r w:rsidRPr="002538BF">
              <w:rPr>
                <w:rFonts w:cs="Times New Roman"/>
                <w:szCs w:val="22"/>
              </w:rPr>
              <w:t>1.76 - 3.08</w:t>
            </w:r>
          </w:p>
        </w:tc>
        <w:tc>
          <w:tcPr>
            <w:tcW w:w="269" w:type="dxa"/>
            <w:gridSpan w:val="2"/>
          </w:tcPr>
          <w:p w14:paraId="4A206CA8" w14:textId="77777777" w:rsidR="00991D5A" w:rsidRPr="002538BF" w:rsidRDefault="00991D5A" w:rsidP="000D0C6D">
            <w:pPr>
              <w:pStyle w:val="BodyText"/>
              <w:spacing w:after="0"/>
              <w:jc w:val="thaiDistribute"/>
              <w:rPr>
                <w:rFonts w:cs="Times New Roman"/>
                <w:szCs w:val="22"/>
              </w:rPr>
            </w:pPr>
          </w:p>
        </w:tc>
        <w:tc>
          <w:tcPr>
            <w:tcW w:w="1816" w:type="dxa"/>
            <w:gridSpan w:val="2"/>
            <w:hideMark/>
          </w:tcPr>
          <w:p w14:paraId="58F54065" w14:textId="77777777" w:rsidR="00991D5A" w:rsidRPr="002538BF" w:rsidRDefault="00991D5A" w:rsidP="000D0C6D">
            <w:pPr>
              <w:pStyle w:val="BodyText"/>
              <w:spacing w:after="0"/>
              <w:ind w:right="-15"/>
              <w:rPr>
                <w:rFonts w:cs="Times New Roman"/>
                <w:spacing w:val="-6"/>
                <w:szCs w:val="22"/>
              </w:rPr>
            </w:pPr>
            <w:r w:rsidRPr="002538BF">
              <w:rPr>
                <w:rFonts w:cs="Times New Roman"/>
                <w:spacing w:val="-6"/>
                <w:szCs w:val="22"/>
              </w:rPr>
              <w:t>Repayment period of 2,5,10 and 15 years and will be due for redemption in 2025, 2030, 2035, respectively</w:t>
            </w:r>
          </w:p>
        </w:tc>
      </w:tr>
      <w:tr w:rsidR="00991D5A" w:rsidRPr="00B477BC" w14:paraId="6D435B57" w14:textId="77777777" w:rsidTr="000D0C6D">
        <w:tc>
          <w:tcPr>
            <w:tcW w:w="3146" w:type="dxa"/>
            <w:hideMark/>
          </w:tcPr>
          <w:p w14:paraId="49120A92" w14:textId="77777777" w:rsidR="00991D5A" w:rsidRPr="002538BF" w:rsidRDefault="00991D5A" w:rsidP="00B260F3">
            <w:pPr>
              <w:pStyle w:val="BodyText"/>
              <w:spacing w:after="0"/>
              <w:jc w:val="thaiDistribute"/>
              <w:rPr>
                <w:rFonts w:cs="Times New Roman"/>
                <w:i/>
                <w:iCs/>
                <w:szCs w:val="22"/>
              </w:rPr>
            </w:pPr>
            <w:r w:rsidRPr="002538BF">
              <w:rPr>
                <w:rFonts w:cs="Times New Roman"/>
                <w:i/>
                <w:iCs/>
                <w:szCs w:val="22"/>
              </w:rPr>
              <w:t>Less</w:t>
            </w:r>
            <w:r w:rsidRPr="002538BF">
              <w:rPr>
                <w:rFonts w:cs="Times New Roman"/>
                <w:i/>
                <w:iCs/>
                <w:szCs w:val="22"/>
                <w:rtl/>
              </w:rPr>
              <w:t xml:space="preserve"> </w:t>
            </w:r>
            <w:r w:rsidRPr="002538BF">
              <w:rPr>
                <w:rFonts w:cs="Times New Roman"/>
                <w:szCs w:val="22"/>
              </w:rPr>
              <w:t>deferred financing fees</w:t>
            </w:r>
          </w:p>
        </w:tc>
        <w:tc>
          <w:tcPr>
            <w:tcW w:w="1527" w:type="dxa"/>
          </w:tcPr>
          <w:p w14:paraId="542C6B43" w14:textId="77777777" w:rsidR="00991D5A" w:rsidRPr="002538BF" w:rsidRDefault="00991D5A" w:rsidP="000D0C6D">
            <w:pPr>
              <w:pStyle w:val="BodyText"/>
              <w:spacing w:after="0"/>
              <w:jc w:val="center"/>
              <w:rPr>
                <w:rFonts w:cs="Times New Roman"/>
                <w:i/>
                <w:iCs/>
                <w:szCs w:val="22"/>
              </w:rPr>
            </w:pPr>
          </w:p>
        </w:tc>
        <w:tc>
          <w:tcPr>
            <w:tcW w:w="1258" w:type="dxa"/>
            <w:tcBorders>
              <w:top w:val="nil"/>
              <w:left w:val="nil"/>
              <w:bottom w:val="single" w:sz="4" w:space="0" w:color="auto"/>
              <w:right w:val="nil"/>
            </w:tcBorders>
          </w:tcPr>
          <w:p w14:paraId="471BDC94" w14:textId="77777777" w:rsidR="00991D5A" w:rsidRPr="002538BF" w:rsidRDefault="00991D5A" w:rsidP="000D0C6D">
            <w:pPr>
              <w:pStyle w:val="BodyText"/>
              <w:tabs>
                <w:tab w:val="left" w:pos="165"/>
                <w:tab w:val="left" w:pos="615"/>
                <w:tab w:val="left" w:pos="795"/>
                <w:tab w:val="left" w:pos="1155"/>
              </w:tabs>
              <w:spacing w:after="0" w:line="240" w:lineRule="auto"/>
              <w:ind w:left="-15" w:right="-15"/>
              <w:jc w:val="right"/>
              <w:rPr>
                <w:rFonts w:cs="Times New Roman"/>
                <w:szCs w:val="22"/>
              </w:rPr>
            </w:pPr>
            <w:r w:rsidRPr="002538BF">
              <w:rPr>
                <w:rFonts w:cs="Times New Roman"/>
                <w:szCs w:val="22"/>
              </w:rPr>
              <w:t>(8)</w:t>
            </w:r>
          </w:p>
        </w:tc>
        <w:tc>
          <w:tcPr>
            <w:tcW w:w="1344" w:type="dxa"/>
          </w:tcPr>
          <w:p w14:paraId="12EA018B" w14:textId="77777777" w:rsidR="00991D5A" w:rsidRPr="002538BF" w:rsidRDefault="00991D5A" w:rsidP="000D0C6D">
            <w:pPr>
              <w:pStyle w:val="BodyText"/>
              <w:tabs>
                <w:tab w:val="left" w:pos="252"/>
              </w:tabs>
              <w:spacing w:after="0"/>
              <w:ind w:left="-16" w:right="-15"/>
              <w:jc w:val="center"/>
              <w:rPr>
                <w:rFonts w:cs="Times New Roman"/>
                <w:i/>
                <w:iCs/>
                <w:szCs w:val="22"/>
              </w:rPr>
            </w:pPr>
          </w:p>
        </w:tc>
        <w:tc>
          <w:tcPr>
            <w:tcW w:w="269" w:type="dxa"/>
            <w:gridSpan w:val="2"/>
          </w:tcPr>
          <w:p w14:paraId="3649FAED" w14:textId="77777777" w:rsidR="00991D5A" w:rsidRPr="002538BF" w:rsidRDefault="00991D5A" w:rsidP="000D0C6D">
            <w:pPr>
              <w:pStyle w:val="BodyText"/>
              <w:spacing w:after="0"/>
              <w:jc w:val="thaiDistribute"/>
              <w:rPr>
                <w:rFonts w:cs="Times New Roman"/>
                <w:i/>
                <w:iCs/>
                <w:szCs w:val="22"/>
              </w:rPr>
            </w:pPr>
          </w:p>
        </w:tc>
        <w:tc>
          <w:tcPr>
            <w:tcW w:w="1816" w:type="dxa"/>
            <w:gridSpan w:val="2"/>
          </w:tcPr>
          <w:p w14:paraId="4F2C303C" w14:textId="77777777" w:rsidR="00991D5A" w:rsidRPr="002538BF" w:rsidRDefault="00991D5A" w:rsidP="000D0C6D">
            <w:pPr>
              <w:pStyle w:val="BodyText"/>
              <w:spacing w:after="0"/>
              <w:ind w:left="-108" w:right="-15"/>
              <w:jc w:val="thaiDistribute"/>
              <w:rPr>
                <w:rFonts w:cs="Times New Roman"/>
                <w:i/>
                <w:iCs/>
                <w:szCs w:val="22"/>
              </w:rPr>
            </w:pPr>
          </w:p>
        </w:tc>
      </w:tr>
      <w:tr w:rsidR="00991D5A" w:rsidRPr="002E6593" w14:paraId="65914475" w14:textId="77777777" w:rsidTr="000D0C6D">
        <w:tc>
          <w:tcPr>
            <w:tcW w:w="3146" w:type="dxa"/>
            <w:vAlign w:val="bottom"/>
            <w:hideMark/>
          </w:tcPr>
          <w:p w14:paraId="4C1407E0" w14:textId="77777777" w:rsidR="00991D5A" w:rsidRPr="002538BF" w:rsidRDefault="00991D5A" w:rsidP="00B260F3">
            <w:pPr>
              <w:pStyle w:val="BodyText"/>
              <w:spacing w:after="0"/>
              <w:jc w:val="thaiDistribute"/>
              <w:rPr>
                <w:rFonts w:cs="Times New Roman"/>
                <w:b/>
                <w:bCs/>
                <w:szCs w:val="22"/>
                <w:rtl/>
                <w:cs/>
              </w:rPr>
            </w:pPr>
            <w:r w:rsidRPr="002538BF">
              <w:rPr>
                <w:rFonts w:cs="Times New Roman"/>
                <w:b/>
                <w:bCs/>
                <w:szCs w:val="22"/>
              </w:rPr>
              <w:t>Total non-current - net</w:t>
            </w:r>
          </w:p>
        </w:tc>
        <w:tc>
          <w:tcPr>
            <w:tcW w:w="1527" w:type="dxa"/>
          </w:tcPr>
          <w:p w14:paraId="377EEC2D" w14:textId="77777777" w:rsidR="00991D5A" w:rsidRPr="002538BF" w:rsidRDefault="00991D5A" w:rsidP="000D0C6D">
            <w:pPr>
              <w:pStyle w:val="BodyText"/>
              <w:spacing w:after="0"/>
              <w:jc w:val="center"/>
              <w:rPr>
                <w:rFonts w:cs="Times New Roman"/>
                <w:b/>
                <w:bCs/>
                <w:szCs w:val="22"/>
                <w:rtl/>
                <w:cs/>
              </w:rPr>
            </w:pPr>
          </w:p>
        </w:tc>
        <w:tc>
          <w:tcPr>
            <w:tcW w:w="1258" w:type="dxa"/>
            <w:tcBorders>
              <w:top w:val="single" w:sz="4" w:space="0" w:color="auto"/>
              <w:left w:val="nil"/>
              <w:bottom w:val="double" w:sz="4" w:space="0" w:color="auto"/>
              <w:right w:val="nil"/>
            </w:tcBorders>
          </w:tcPr>
          <w:p w14:paraId="1B373EFC" w14:textId="77777777" w:rsidR="00991D5A" w:rsidRPr="002538BF" w:rsidRDefault="00991D5A" w:rsidP="000D0C6D">
            <w:pPr>
              <w:pStyle w:val="BodyText"/>
              <w:tabs>
                <w:tab w:val="left" w:pos="615"/>
                <w:tab w:val="left" w:pos="705"/>
              </w:tabs>
              <w:spacing w:after="0" w:line="240" w:lineRule="auto"/>
              <w:ind w:left="-284" w:firstLine="176"/>
              <w:jc w:val="right"/>
              <w:rPr>
                <w:rFonts w:cs="Times New Roman"/>
                <w:b/>
                <w:bCs/>
                <w:szCs w:val="22"/>
              </w:rPr>
            </w:pPr>
            <w:r w:rsidRPr="002538BF">
              <w:rPr>
                <w:rFonts w:cs="Times New Roman"/>
                <w:b/>
                <w:bCs/>
                <w:szCs w:val="22"/>
              </w:rPr>
              <w:t>7,992</w:t>
            </w:r>
          </w:p>
        </w:tc>
        <w:tc>
          <w:tcPr>
            <w:tcW w:w="1435" w:type="dxa"/>
            <w:gridSpan w:val="2"/>
          </w:tcPr>
          <w:p w14:paraId="31780BB6" w14:textId="77777777" w:rsidR="00991D5A" w:rsidRPr="002538BF" w:rsidRDefault="00991D5A" w:rsidP="000D0C6D">
            <w:pPr>
              <w:pStyle w:val="BodyText"/>
              <w:tabs>
                <w:tab w:val="left" w:pos="252"/>
              </w:tabs>
              <w:spacing w:after="0"/>
              <w:jc w:val="center"/>
              <w:rPr>
                <w:rFonts w:cs="Times New Roman"/>
                <w:b/>
                <w:bCs/>
                <w:szCs w:val="22"/>
                <w:cs/>
              </w:rPr>
            </w:pPr>
          </w:p>
        </w:tc>
        <w:tc>
          <w:tcPr>
            <w:tcW w:w="283" w:type="dxa"/>
            <w:gridSpan w:val="2"/>
          </w:tcPr>
          <w:p w14:paraId="65660780" w14:textId="77777777" w:rsidR="00991D5A" w:rsidRPr="002538BF" w:rsidRDefault="00991D5A" w:rsidP="000D0C6D">
            <w:pPr>
              <w:pStyle w:val="BodyText"/>
              <w:spacing w:after="0"/>
              <w:jc w:val="thaiDistribute"/>
              <w:rPr>
                <w:rFonts w:cs="Times New Roman"/>
                <w:b/>
                <w:bCs/>
                <w:szCs w:val="22"/>
                <w:rtl/>
                <w:cs/>
              </w:rPr>
            </w:pPr>
          </w:p>
        </w:tc>
        <w:tc>
          <w:tcPr>
            <w:tcW w:w="1711" w:type="dxa"/>
            <w:vAlign w:val="bottom"/>
          </w:tcPr>
          <w:p w14:paraId="163AB728" w14:textId="77777777" w:rsidR="00991D5A" w:rsidRPr="002538BF" w:rsidRDefault="00991D5A" w:rsidP="000D0C6D">
            <w:pPr>
              <w:pStyle w:val="BodyText"/>
              <w:spacing w:after="0"/>
              <w:jc w:val="thaiDistribute"/>
              <w:rPr>
                <w:rFonts w:cs="Times New Roman"/>
                <w:b/>
                <w:bCs/>
                <w:szCs w:val="22"/>
                <w:rtl/>
                <w:cs/>
              </w:rPr>
            </w:pPr>
          </w:p>
        </w:tc>
      </w:tr>
    </w:tbl>
    <w:p w14:paraId="29D4644B" w14:textId="77777777" w:rsidR="00991D5A" w:rsidRPr="00991D5A" w:rsidRDefault="00991D5A" w:rsidP="0047709B">
      <w:pPr>
        <w:ind w:left="540" w:right="-29"/>
        <w:jc w:val="both"/>
        <w:rPr>
          <w:rFonts w:cs="Times New Roman"/>
          <w:sz w:val="24"/>
          <w:szCs w:val="24"/>
        </w:rPr>
      </w:pPr>
    </w:p>
    <w:p w14:paraId="5FF210D2" w14:textId="77777777" w:rsidR="0047423B" w:rsidRPr="00910517" w:rsidRDefault="0047423B" w:rsidP="0047423B">
      <w:pPr>
        <w:ind w:left="540"/>
        <w:jc w:val="thaiDistribute"/>
        <w:rPr>
          <w:rFonts w:cs="Times New Roman"/>
          <w:i/>
          <w:iCs/>
          <w:sz w:val="30"/>
          <w:szCs w:val="30"/>
        </w:rPr>
      </w:pPr>
      <w:r w:rsidRPr="00C3347F">
        <w:rPr>
          <w:rFonts w:cstheme="minorBidi"/>
          <w:szCs w:val="22"/>
        </w:rPr>
        <w:lastRenderedPageBreak/>
        <w:t>As at 31 December 2023, the Group had mortgaged land</w:t>
      </w:r>
      <w:r w:rsidRPr="00C3347F">
        <w:t xml:space="preserve"> </w:t>
      </w:r>
      <w:r w:rsidRPr="00C3347F">
        <w:rPr>
          <w:rFonts w:cstheme="minorBidi"/>
          <w:szCs w:val="22"/>
        </w:rPr>
        <w:t xml:space="preserve">with partial buildings on land, </w:t>
      </w:r>
      <w:proofErr w:type="gramStart"/>
      <w:r w:rsidRPr="00C3347F">
        <w:rPr>
          <w:rFonts w:cstheme="minorBidi"/>
          <w:szCs w:val="22"/>
        </w:rPr>
        <w:t>buildings,  power</w:t>
      </w:r>
      <w:proofErr w:type="gramEnd"/>
      <w:r w:rsidRPr="00C3347F">
        <w:rPr>
          <w:rFonts w:cstheme="minorBidi"/>
          <w:szCs w:val="22"/>
        </w:rPr>
        <w:t xml:space="preserve"> plants and machines and pledged </w:t>
      </w:r>
      <w:r w:rsidRPr="00C3347F">
        <w:rPr>
          <w:rFonts w:cs="Times New Roman"/>
          <w:szCs w:val="22"/>
        </w:rPr>
        <w:t>power plant equipment with totalling net book value of Australian Dollars 906.27 million, Baht 5,318.56 million and Vietnam Dong 660,426.46 million</w:t>
      </w:r>
      <w:r>
        <w:rPr>
          <w:rFonts w:cs="Times New Roman"/>
          <w:szCs w:val="22"/>
        </w:rPr>
        <w:t xml:space="preserve"> </w:t>
      </w:r>
      <w:r w:rsidRPr="00910517">
        <w:rPr>
          <w:rFonts w:cs="Times New Roman"/>
          <w:szCs w:val="22"/>
        </w:rPr>
        <w:t>as collateral for long-term loans from financial institutions.</w:t>
      </w:r>
    </w:p>
    <w:p w14:paraId="0B6294C5" w14:textId="77777777" w:rsidR="0047423B" w:rsidRDefault="0047423B" w:rsidP="0077531E">
      <w:pPr>
        <w:spacing w:line="240" w:lineRule="auto"/>
        <w:ind w:left="540"/>
        <w:jc w:val="thaiDistribute"/>
        <w:rPr>
          <w:rFonts w:cs="Times New Roman"/>
          <w:szCs w:val="22"/>
        </w:rPr>
      </w:pPr>
    </w:p>
    <w:p w14:paraId="621BADD4" w14:textId="61D38A04" w:rsidR="0077531E" w:rsidRPr="00EB3763" w:rsidRDefault="0077531E" w:rsidP="0077531E">
      <w:pPr>
        <w:spacing w:line="240" w:lineRule="auto"/>
        <w:ind w:left="540"/>
        <w:jc w:val="thaiDistribute"/>
        <w:rPr>
          <w:rFonts w:cstheme="minorBidi"/>
          <w:i/>
          <w:iCs/>
          <w:szCs w:val="28"/>
          <w:cs/>
          <w:lang w:bidi="th-TH"/>
        </w:rPr>
      </w:pPr>
      <w:r w:rsidRPr="007C4A02">
        <w:rPr>
          <w:rFonts w:cs="Times New Roman"/>
          <w:szCs w:val="22"/>
        </w:rPr>
        <w:t>As at 31 December 202</w:t>
      </w:r>
      <w:r w:rsidR="00CC1FEC">
        <w:rPr>
          <w:rFonts w:cs="Times New Roman"/>
          <w:szCs w:val="22"/>
        </w:rPr>
        <w:t>3</w:t>
      </w:r>
      <w:r w:rsidRPr="007C4A02">
        <w:rPr>
          <w:rFonts w:cs="Times New Roman"/>
          <w:szCs w:val="22"/>
        </w:rPr>
        <w:t xml:space="preserve">, the Group had unutilised </w:t>
      </w:r>
      <w:r w:rsidRPr="009F4A4A">
        <w:rPr>
          <w:rFonts w:cs="Times New Roman"/>
          <w:szCs w:val="22"/>
        </w:rPr>
        <w:t xml:space="preserve">credit facilities </w:t>
      </w:r>
      <w:r w:rsidRPr="00B260F3">
        <w:rPr>
          <w:rFonts w:cs="Times New Roman"/>
          <w:szCs w:val="22"/>
        </w:rPr>
        <w:t>totalling Baht</w:t>
      </w:r>
      <w:r w:rsidR="00AA0200" w:rsidRPr="00B260F3">
        <w:rPr>
          <w:rFonts w:cs="Times New Roman"/>
          <w:szCs w:val="22"/>
        </w:rPr>
        <w:t xml:space="preserve"> </w:t>
      </w:r>
      <w:r w:rsidR="002538BF" w:rsidRPr="00B260F3">
        <w:rPr>
          <w:rFonts w:cs="Times New Roman"/>
          <w:szCs w:val="22"/>
        </w:rPr>
        <w:t>3</w:t>
      </w:r>
      <w:r w:rsidR="00B6218D" w:rsidRPr="00B260F3">
        <w:rPr>
          <w:rFonts w:cstheme="minorBidi"/>
          <w:szCs w:val="28"/>
          <w:lang w:val="en-US" w:bidi="th-TH"/>
        </w:rPr>
        <w:t>2</w:t>
      </w:r>
      <w:r w:rsidR="002538BF" w:rsidRPr="00B260F3">
        <w:rPr>
          <w:rFonts w:cs="Times New Roman"/>
          <w:szCs w:val="22"/>
        </w:rPr>
        <w:t>,</w:t>
      </w:r>
      <w:r w:rsidR="00B6218D" w:rsidRPr="00B260F3">
        <w:rPr>
          <w:rFonts w:cs="Times New Roman"/>
          <w:szCs w:val="22"/>
        </w:rPr>
        <w:t>500</w:t>
      </w:r>
      <w:r w:rsidR="002538BF" w:rsidRPr="00B260F3">
        <w:rPr>
          <w:rFonts w:cs="Times New Roman"/>
          <w:szCs w:val="22"/>
        </w:rPr>
        <w:t xml:space="preserve"> </w:t>
      </w:r>
      <w:r w:rsidRPr="00B260F3">
        <w:rPr>
          <w:rFonts w:cs="Times New Roman"/>
          <w:szCs w:val="22"/>
        </w:rPr>
        <w:t>million</w:t>
      </w:r>
      <w:r w:rsidR="00B6218D" w:rsidRPr="00B260F3">
        <w:rPr>
          <w:rFonts w:cs="Times New Roman"/>
          <w:szCs w:val="22"/>
        </w:rPr>
        <w:t xml:space="preserve"> and</w:t>
      </w:r>
      <w:r w:rsidRPr="00B260F3">
        <w:rPr>
          <w:rFonts w:cs="Times New Roman"/>
          <w:szCs w:val="22"/>
        </w:rPr>
        <w:t xml:space="preserve"> </w:t>
      </w:r>
      <w:r w:rsidR="001078B4" w:rsidRPr="00B260F3">
        <w:rPr>
          <w:rFonts w:cs="Times New Roman"/>
          <w:szCs w:val="22"/>
        </w:rPr>
        <w:br/>
      </w:r>
      <w:r w:rsidRPr="00B260F3">
        <w:rPr>
          <w:rFonts w:cs="Times New Roman"/>
          <w:szCs w:val="22"/>
        </w:rPr>
        <w:t xml:space="preserve">US Dollars </w:t>
      </w:r>
      <w:r w:rsidR="00B6218D" w:rsidRPr="00B260F3">
        <w:rPr>
          <w:rFonts w:cs="Times New Roman"/>
          <w:szCs w:val="22"/>
        </w:rPr>
        <w:t>720</w:t>
      </w:r>
      <w:r w:rsidRPr="00B260F3">
        <w:rPr>
          <w:rFonts w:cs="Times New Roman"/>
          <w:szCs w:val="22"/>
        </w:rPr>
        <w:t xml:space="preserve"> million.</w:t>
      </w:r>
      <w:r w:rsidR="000962E6" w:rsidRPr="00B260F3">
        <w:rPr>
          <w:rFonts w:cs="Times New Roman"/>
          <w:szCs w:val="22"/>
        </w:rPr>
        <w:t xml:space="preserve"> </w:t>
      </w:r>
      <w:r w:rsidR="000962E6" w:rsidRPr="00B260F3">
        <w:rPr>
          <w:rFonts w:cs="Times New Roman"/>
          <w:i/>
          <w:iCs/>
          <w:szCs w:val="22"/>
        </w:rPr>
        <w:t>(20</w:t>
      </w:r>
      <w:r w:rsidR="00CB404D" w:rsidRPr="00B260F3">
        <w:rPr>
          <w:rFonts w:cs="Times New Roman"/>
          <w:i/>
          <w:iCs/>
          <w:szCs w:val="22"/>
        </w:rPr>
        <w:t>2</w:t>
      </w:r>
      <w:r w:rsidR="00CC1FEC" w:rsidRPr="00B260F3">
        <w:rPr>
          <w:rFonts w:cs="Times New Roman"/>
          <w:i/>
          <w:iCs/>
          <w:szCs w:val="22"/>
        </w:rPr>
        <w:t>2</w:t>
      </w:r>
      <w:r w:rsidR="000962E6" w:rsidRPr="00B260F3">
        <w:rPr>
          <w:rFonts w:cs="Times New Roman"/>
          <w:i/>
          <w:iCs/>
          <w:szCs w:val="22"/>
        </w:rPr>
        <w:t xml:space="preserve">: Baht </w:t>
      </w:r>
      <w:r w:rsidR="00CC1FEC" w:rsidRPr="00B260F3">
        <w:rPr>
          <w:rFonts w:cs="Times New Roman"/>
          <w:i/>
          <w:iCs/>
          <w:szCs w:val="22"/>
        </w:rPr>
        <w:t>32,212</w:t>
      </w:r>
      <w:r w:rsidR="00CB404D" w:rsidRPr="00B260F3">
        <w:rPr>
          <w:rFonts w:cs="Times New Roman"/>
          <w:i/>
          <w:iCs/>
          <w:szCs w:val="22"/>
        </w:rPr>
        <w:t xml:space="preserve"> </w:t>
      </w:r>
      <w:r w:rsidR="000962E6" w:rsidRPr="00B260F3">
        <w:rPr>
          <w:rFonts w:cs="Times New Roman"/>
          <w:i/>
          <w:iCs/>
          <w:szCs w:val="22"/>
        </w:rPr>
        <w:t>million</w:t>
      </w:r>
      <w:r w:rsidR="00A07A65" w:rsidRPr="00B260F3">
        <w:rPr>
          <w:rFonts w:cs="Times New Roman"/>
          <w:i/>
          <w:iCs/>
          <w:szCs w:val="22"/>
        </w:rPr>
        <w:t>,</w:t>
      </w:r>
      <w:r w:rsidR="00AA0200" w:rsidRPr="00B260F3">
        <w:rPr>
          <w:rFonts w:cs="Times New Roman"/>
          <w:i/>
          <w:iCs/>
          <w:szCs w:val="22"/>
        </w:rPr>
        <w:t xml:space="preserve"> </w:t>
      </w:r>
      <w:r w:rsidR="000962E6" w:rsidRPr="00B260F3">
        <w:rPr>
          <w:rFonts w:cs="Times New Roman"/>
          <w:i/>
          <w:iCs/>
          <w:szCs w:val="22"/>
        </w:rPr>
        <w:t xml:space="preserve">US Dollars </w:t>
      </w:r>
      <w:r w:rsidR="00CC1FEC" w:rsidRPr="00B260F3">
        <w:rPr>
          <w:rFonts w:cs="Times New Roman"/>
          <w:i/>
          <w:iCs/>
          <w:szCs w:val="22"/>
        </w:rPr>
        <w:t>180</w:t>
      </w:r>
      <w:r w:rsidR="000962E6" w:rsidRPr="00B260F3">
        <w:rPr>
          <w:rFonts w:cs="Times New Roman"/>
          <w:i/>
          <w:iCs/>
          <w:szCs w:val="22"/>
        </w:rPr>
        <w:t xml:space="preserve"> million</w:t>
      </w:r>
      <w:r w:rsidR="00A07A65" w:rsidRPr="00B260F3">
        <w:rPr>
          <w:rFonts w:cs="Times New Roman"/>
          <w:i/>
          <w:iCs/>
          <w:szCs w:val="22"/>
        </w:rPr>
        <w:t xml:space="preserve"> and</w:t>
      </w:r>
      <w:r w:rsidR="000962E6" w:rsidRPr="00B260F3">
        <w:rPr>
          <w:rFonts w:cs="Times New Roman"/>
          <w:i/>
          <w:iCs/>
          <w:szCs w:val="22"/>
        </w:rPr>
        <w:t xml:space="preserve"> Australian Dollars </w:t>
      </w:r>
      <w:r w:rsidR="0053508A" w:rsidRPr="00B260F3">
        <w:rPr>
          <w:rFonts w:cs="Times New Roman"/>
          <w:i/>
          <w:iCs/>
          <w:szCs w:val="22"/>
        </w:rPr>
        <w:t>1</w:t>
      </w:r>
      <w:r w:rsidR="00CC1FEC" w:rsidRPr="00B260F3">
        <w:rPr>
          <w:rFonts w:cs="Times New Roman"/>
          <w:i/>
          <w:iCs/>
          <w:szCs w:val="22"/>
        </w:rPr>
        <w:t>14.43</w:t>
      </w:r>
      <w:r w:rsidR="00CB404D" w:rsidRPr="00B260F3">
        <w:rPr>
          <w:rFonts w:cs="Times New Roman"/>
          <w:i/>
          <w:iCs/>
          <w:szCs w:val="22"/>
        </w:rPr>
        <w:t xml:space="preserve"> </w:t>
      </w:r>
      <w:r w:rsidR="000962E6" w:rsidRPr="00B260F3">
        <w:rPr>
          <w:rFonts w:cs="Times New Roman"/>
          <w:i/>
          <w:iCs/>
          <w:szCs w:val="22"/>
        </w:rPr>
        <w:t>million)</w:t>
      </w:r>
      <w:r w:rsidR="00A07A65" w:rsidRPr="00B260F3">
        <w:rPr>
          <w:rFonts w:cs="Times New Roman"/>
          <w:i/>
          <w:iCs/>
          <w:szCs w:val="22"/>
        </w:rPr>
        <w:t>.</w:t>
      </w:r>
    </w:p>
    <w:p w14:paraId="5AE898D2" w14:textId="77777777" w:rsidR="0077531E" w:rsidRPr="007C4A02" w:rsidRDefault="0077531E" w:rsidP="0077531E">
      <w:pPr>
        <w:ind w:left="540" w:right="-29"/>
        <w:jc w:val="both"/>
        <w:rPr>
          <w:rFonts w:cs="Times New Roman"/>
          <w:szCs w:val="22"/>
        </w:rPr>
      </w:pPr>
    </w:p>
    <w:p w14:paraId="283BA554" w14:textId="6F22FC75" w:rsidR="0077531E" w:rsidRPr="007C4A02" w:rsidRDefault="0077531E" w:rsidP="0077531E">
      <w:pPr>
        <w:tabs>
          <w:tab w:val="left" w:pos="720"/>
        </w:tabs>
        <w:ind w:left="540" w:right="-25"/>
        <w:jc w:val="thaiDistribute"/>
        <w:rPr>
          <w:rFonts w:cs="Times New Roman"/>
          <w:szCs w:val="22"/>
        </w:rPr>
      </w:pPr>
      <w:r w:rsidRPr="007C4A02">
        <w:rPr>
          <w:rFonts w:cs="Times New Roman"/>
          <w:szCs w:val="22"/>
        </w:rPr>
        <w:t>The Group must comply with certain conditions in those agreements including maintaini</w:t>
      </w:r>
      <w:r w:rsidR="003A3440" w:rsidRPr="007C4A02">
        <w:rPr>
          <w:rFonts w:cs="Times New Roman"/>
          <w:szCs w:val="22"/>
        </w:rPr>
        <w:t xml:space="preserve">ng certain key financial ratios for all </w:t>
      </w:r>
      <w:r w:rsidR="00C462E2" w:rsidRPr="007C4A02">
        <w:rPr>
          <w:rFonts w:cs="Times New Roman"/>
          <w:szCs w:val="22"/>
        </w:rPr>
        <w:t>long-term</w:t>
      </w:r>
      <w:r w:rsidR="003A3440" w:rsidRPr="007C4A02">
        <w:rPr>
          <w:rFonts w:cs="Times New Roman"/>
          <w:szCs w:val="22"/>
        </w:rPr>
        <w:t xml:space="preserve"> loans agreement from financial institutions and </w:t>
      </w:r>
      <w:r w:rsidR="00A07A65" w:rsidRPr="007C4A02">
        <w:rPr>
          <w:rFonts w:cs="Times New Roman"/>
          <w:szCs w:val="22"/>
        </w:rPr>
        <w:t xml:space="preserve">debenture of </w:t>
      </w:r>
      <w:r w:rsidR="003A3440" w:rsidRPr="007C4A02">
        <w:rPr>
          <w:rFonts w:cs="Times New Roman"/>
          <w:szCs w:val="22"/>
        </w:rPr>
        <w:t xml:space="preserve">RH International (Singapore) Corporation </w:t>
      </w:r>
      <w:proofErr w:type="spellStart"/>
      <w:r w:rsidR="003A3440" w:rsidRPr="007C4A02">
        <w:rPr>
          <w:rFonts w:cs="Times New Roman"/>
          <w:szCs w:val="22"/>
        </w:rPr>
        <w:t>Pte.</w:t>
      </w:r>
      <w:proofErr w:type="spellEnd"/>
      <w:r w:rsidR="003A3440" w:rsidRPr="007C4A02">
        <w:rPr>
          <w:rFonts w:cs="Times New Roman"/>
          <w:szCs w:val="22"/>
        </w:rPr>
        <w:t xml:space="preserve"> Ltd.</w:t>
      </w:r>
    </w:p>
    <w:p w14:paraId="0B2A61AB" w14:textId="77777777" w:rsidR="00EE2382" w:rsidRDefault="00EE2382" w:rsidP="00EE2382">
      <w:pPr>
        <w:spacing w:line="160" w:lineRule="atLeast"/>
        <w:ind w:left="547" w:right="-29"/>
        <w:jc w:val="thaiDistribute"/>
        <w:rPr>
          <w:rFonts w:cs="Times New Roman"/>
          <w:i/>
          <w:iCs/>
          <w:szCs w:val="22"/>
        </w:rPr>
      </w:pPr>
    </w:p>
    <w:p w14:paraId="35A96FDA" w14:textId="70FCE49D" w:rsidR="000962E6" w:rsidRPr="007C4A02" w:rsidRDefault="000962E6" w:rsidP="0077531E">
      <w:pPr>
        <w:tabs>
          <w:tab w:val="left" w:pos="720"/>
        </w:tabs>
        <w:ind w:left="540" w:right="-25"/>
        <w:jc w:val="thaiDistribute"/>
        <w:rPr>
          <w:rFonts w:cs="Times New Roman"/>
          <w:szCs w:val="22"/>
        </w:rPr>
      </w:pPr>
      <w:r w:rsidRPr="007C4A02">
        <w:rPr>
          <w:b/>
          <w:i/>
          <w:iCs/>
          <w:szCs w:val="22"/>
        </w:rPr>
        <w:t>Changes in liabilities arising from financing activities</w:t>
      </w:r>
    </w:p>
    <w:p w14:paraId="4034BDA9" w14:textId="77777777" w:rsidR="000962E6" w:rsidRPr="007C4A02" w:rsidRDefault="000962E6" w:rsidP="0077531E">
      <w:pPr>
        <w:tabs>
          <w:tab w:val="left" w:pos="720"/>
        </w:tabs>
        <w:ind w:left="540" w:right="-25"/>
        <w:jc w:val="thaiDistribute"/>
        <w:rPr>
          <w:rFonts w:cs="Times New Roman"/>
          <w:szCs w:val="22"/>
        </w:rPr>
      </w:pPr>
    </w:p>
    <w:tbl>
      <w:tblPr>
        <w:tblW w:w="9513" w:type="dxa"/>
        <w:tblInd w:w="450" w:type="dxa"/>
        <w:tblLayout w:type="fixed"/>
        <w:tblCellMar>
          <w:left w:w="79" w:type="dxa"/>
          <w:right w:w="79" w:type="dxa"/>
        </w:tblCellMar>
        <w:tblLook w:val="04A0" w:firstRow="1" w:lastRow="0" w:firstColumn="1" w:lastColumn="0" w:noHBand="0" w:noVBand="1"/>
      </w:tblPr>
      <w:tblGrid>
        <w:gridCol w:w="3510"/>
        <w:gridCol w:w="1323"/>
        <w:gridCol w:w="184"/>
        <w:gridCol w:w="1373"/>
        <w:gridCol w:w="180"/>
        <w:gridCol w:w="1413"/>
        <w:gridCol w:w="180"/>
        <w:gridCol w:w="1350"/>
      </w:tblGrid>
      <w:tr w:rsidR="00432BAC" w:rsidRPr="007C4A02" w14:paraId="0EDC2B2A" w14:textId="77777777" w:rsidTr="00432BAC">
        <w:trPr>
          <w:cantSplit/>
        </w:trPr>
        <w:tc>
          <w:tcPr>
            <w:tcW w:w="3510" w:type="dxa"/>
          </w:tcPr>
          <w:p w14:paraId="425CD077" w14:textId="77777777" w:rsidR="00432BAC" w:rsidRPr="007C4A02" w:rsidRDefault="00432BAC">
            <w:pPr>
              <w:pStyle w:val="acctfourfigures"/>
              <w:shd w:val="clear" w:color="auto" w:fill="FFFFFF"/>
              <w:spacing w:line="240" w:lineRule="auto"/>
              <w:ind w:right="-79"/>
              <w:jc w:val="center"/>
              <w:rPr>
                <w:szCs w:val="22"/>
              </w:rPr>
            </w:pPr>
          </w:p>
        </w:tc>
        <w:tc>
          <w:tcPr>
            <w:tcW w:w="6003" w:type="dxa"/>
            <w:gridSpan w:val="7"/>
            <w:vAlign w:val="bottom"/>
            <w:hideMark/>
          </w:tcPr>
          <w:p w14:paraId="52793467" w14:textId="77777777" w:rsidR="00432BAC" w:rsidRPr="007C4A02" w:rsidRDefault="00432BAC">
            <w:pPr>
              <w:pStyle w:val="acctmergecolhdg"/>
              <w:spacing w:line="240" w:lineRule="auto"/>
              <w:rPr>
                <w:szCs w:val="22"/>
              </w:rPr>
            </w:pPr>
            <w:r w:rsidRPr="007C4A02">
              <w:rPr>
                <w:szCs w:val="22"/>
              </w:rPr>
              <w:t>Consolidated financial statements</w:t>
            </w:r>
          </w:p>
        </w:tc>
      </w:tr>
      <w:tr w:rsidR="00432BAC" w:rsidRPr="007C4A02" w14:paraId="3779D03D" w14:textId="77777777" w:rsidTr="00D94027">
        <w:trPr>
          <w:cantSplit/>
        </w:trPr>
        <w:tc>
          <w:tcPr>
            <w:tcW w:w="3510" w:type="dxa"/>
          </w:tcPr>
          <w:p w14:paraId="2F709245" w14:textId="77777777" w:rsidR="00432BAC" w:rsidRPr="007C4A02" w:rsidRDefault="00432BAC">
            <w:pPr>
              <w:pStyle w:val="acctfourfigures"/>
              <w:shd w:val="clear" w:color="auto" w:fill="FFFFFF"/>
              <w:spacing w:line="240" w:lineRule="auto"/>
              <w:ind w:right="-79"/>
              <w:jc w:val="center"/>
              <w:rPr>
                <w:szCs w:val="22"/>
              </w:rPr>
            </w:pPr>
          </w:p>
        </w:tc>
        <w:tc>
          <w:tcPr>
            <w:tcW w:w="1323" w:type="dxa"/>
            <w:vAlign w:val="bottom"/>
            <w:hideMark/>
          </w:tcPr>
          <w:p w14:paraId="2CE2E837" w14:textId="77777777" w:rsidR="00432BAC" w:rsidRPr="007C4A02" w:rsidRDefault="00432BAC">
            <w:pPr>
              <w:pStyle w:val="acctmergecolhdg"/>
              <w:spacing w:line="240" w:lineRule="auto"/>
              <w:ind w:left="-79" w:right="-79"/>
              <w:rPr>
                <w:b w:val="0"/>
                <w:bCs/>
                <w:szCs w:val="22"/>
                <w:lang w:val="en-US"/>
              </w:rPr>
            </w:pPr>
            <w:r w:rsidRPr="007C4A02">
              <w:rPr>
                <w:b w:val="0"/>
                <w:bCs/>
                <w:szCs w:val="22"/>
                <w:lang w:val="en-US"/>
              </w:rPr>
              <w:t>Loans</w:t>
            </w:r>
          </w:p>
        </w:tc>
        <w:tc>
          <w:tcPr>
            <w:tcW w:w="184" w:type="dxa"/>
            <w:vAlign w:val="bottom"/>
          </w:tcPr>
          <w:p w14:paraId="17F34140" w14:textId="77777777" w:rsidR="00432BAC" w:rsidRPr="007C4A02" w:rsidRDefault="00432BAC">
            <w:pPr>
              <w:pStyle w:val="acctmergecolhdg"/>
              <w:spacing w:line="240" w:lineRule="auto"/>
              <w:ind w:left="-79" w:right="-79"/>
              <w:rPr>
                <w:b w:val="0"/>
                <w:bCs/>
                <w:szCs w:val="22"/>
              </w:rPr>
            </w:pPr>
          </w:p>
        </w:tc>
        <w:tc>
          <w:tcPr>
            <w:tcW w:w="1373" w:type="dxa"/>
            <w:vAlign w:val="bottom"/>
            <w:hideMark/>
          </w:tcPr>
          <w:p w14:paraId="6A1B01B9" w14:textId="77777777" w:rsidR="00432BAC" w:rsidRPr="007C4A02" w:rsidRDefault="00432BAC">
            <w:pPr>
              <w:pStyle w:val="acctmergecolhdg"/>
              <w:spacing w:line="240" w:lineRule="auto"/>
              <w:ind w:left="-79" w:right="-79"/>
              <w:rPr>
                <w:b w:val="0"/>
                <w:bCs/>
                <w:szCs w:val="22"/>
              </w:rPr>
            </w:pPr>
            <w:r w:rsidRPr="007C4A02">
              <w:rPr>
                <w:b w:val="0"/>
                <w:bCs/>
                <w:szCs w:val="22"/>
              </w:rPr>
              <w:t>Debentures</w:t>
            </w:r>
          </w:p>
        </w:tc>
        <w:tc>
          <w:tcPr>
            <w:tcW w:w="180" w:type="dxa"/>
            <w:vAlign w:val="bottom"/>
          </w:tcPr>
          <w:p w14:paraId="291E0F5E" w14:textId="77777777" w:rsidR="00432BAC" w:rsidRPr="007C4A02" w:rsidRDefault="00432BAC">
            <w:pPr>
              <w:pStyle w:val="acctmergecolhdg"/>
              <w:spacing w:line="240" w:lineRule="auto"/>
              <w:ind w:left="-79" w:right="-79"/>
              <w:rPr>
                <w:b w:val="0"/>
                <w:bCs/>
                <w:szCs w:val="22"/>
              </w:rPr>
            </w:pPr>
          </w:p>
        </w:tc>
        <w:tc>
          <w:tcPr>
            <w:tcW w:w="1413" w:type="dxa"/>
            <w:vAlign w:val="bottom"/>
            <w:hideMark/>
          </w:tcPr>
          <w:p w14:paraId="014057FA" w14:textId="60FA34D0" w:rsidR="00432BAC" w:rsidRPr="007C4A02" w:rsidRDefault="00432BAC">
            <w:pPr>
              <w:pStyle w:val="acctmergecolhdg"/>
              <w:spacing w:line="240" w:lineRule="auto"/>
              <w:ind w:left="-79" w:right="-79"/>
              <w:rPr>
                <w:b w:val="0"/>
                <w:bCs/>
                <w:szCs w:val="22"/>
              </w:rPr>
            </w:pPr>
            <w:r w:rsidRPr="007C4A02">
              <w:rPr>
                <w:b w:val="0"/>
                <w:bCs/>
                <w:szCs w:val="22"/>
              </w:rPr>
              <w:t>Lease liabilities</w:t>
            </w:r>
          </w:p>
        </w:tc>
        <w:tc>
          <w:tcPr>
            <w:tcW w:w="180" w:type="dxa"/>
            <w:vAlign w:val="bottom"/>
          </w:tcPr>
          <w:p w14:paraId="1C7BC898" w14:textId="77777777" w:rsidR="00432BAC" w:rsidRPr="007C4A02" w:rsidRDefault="00432BAC">
            <w:pPr>
              <w:pStyle w:val="acctmergecolhdg"/>
              <w:spacing w:line="240" w:lineRule="auto"/>
              <w:ind w:left="-79" w:right="-79"/>
              <w:rPr>
                <w:b w:val="0"/>
                <w:bCs/>
                <w:szCs w:val="22"/>
              </w:rPr>
            </w:pPr>
          </w:p>
        </w:tc>
        <w:tc>
          <w:tcPr>
            <w:tcW w:w="1350" w:type="dxa"/>
            <w:vAlign w:val="bottom"/>
            <w:hideMark/>
          </w:tcPr>
          <w:p w14:paraId="53CB4097" w14:textId="77777777" w:rsidR="00432BAC" w:rsidRPr="007C4A02" w:rsidRDefault="00432BAC">
            <w:pPr>
              <w:pStyle w:val="acctmergecolhdg"/>
              <w:spacing w:line="240" w:lineRule="auto"/>
              <w:ind w:left="-79" w:right="-79"/>
              <w:rPr>
                <w:b w:val="0"/>
                <w:bCs/>
                <w:szCs w:val="22"/>
              </w:rPr>
            </w:pPr>
            <w:r w:rsidRPr="007C4A02">
              <w:rPr>
                <w:b w:val="0"/>
                <w:bCs/>
                <w:szCs w:val="22"/>
              </w:rPr>
              <w:t>Total</w:t>
            </w:r>
          </w:p>
        </w:tc>
      </w:tr>
      <w:tr w:rsidR="00432BAC" w:rsidRPr="007C4A02" w14:paraId="775B5EB4" w14:textId="77777777" w:rsidTr="00432BAC">
        <w:trPr>
          <w:cantSplit/>
        </w:trPr>
        <w:tc>
          <w:tcPr>
            <w:tcW w:w="3510" w:type="dxa"/>
          </w:tcPr>
          <w:p w14:paraId="57367B31" w14:textId="77777777" w:rsidR="00432BAC" w:rsidRPr="007C4A02" w:rsidRDefault="00432BAC">
            <w:pPr>
              <w:pStyle w:val="acctfourfigures"/>
              <w:shd w:val="clear" w:color="auto" w:fill="FFFFFF"/>
              <w:spacing w:line="240" w:lineRule="auto"/>
              <w:ind w:right="-79"/>
              <w:jc w:val="center"/>
              <w:rPr>
                <w:szCs w:val="22"/>
              </w:rPr>
            </w:pPr>
          </w:p>
        </w:tc>
        <w:tc>
          <w:tcPr>
            <w:tcW w:w="6003" w:type="dxa"/>
            <w:gridSpan w:val="7"/>
            <w:vAlign w:val="bottom"/>
            <w:hideMark/>
          </w:tcPr>
          <w:p w14:paraId="69763851" w14:textId="77777777" w:rsidR="00432BAC" w:rsidRPr="007C4A02" w:rsidRDefault="00432BAC">
            <w:pPr>
              <w:pStyle w:val="acctmergecolhdg"/>
              <w:spacing w:line="240" w:lineRule="auto"/>
              <w:ind w:left="-79" w:right="-79"/>
              <w:rPr>
                <w:b w:val="0"/>
                <w:bCs/>
                <w:szCs w:val="22"/>
              </w:rPr>
            </w:pPr>
            <w:r w:rsidRPr="007C4A02">
              <w:rPr>
                <w:b w:val="0"/>
                <w:bCs/>
                <w:i/>
                <w:iCs/>
                <w:szCs w:val="22"/>
              </w:rPr>
              <w:t>(in thousand Baht)</w:t>
            </w:r>
          </w:p>
        </w:tc>
      </w:tr>
      <w:tr w:rsidR="00432BAC" w:rsidRPr="007C4A02" w14:paraId="0AAE9E81" w14:textId="77777777" w:rsidTr="00D94027">
        <w:trPr>
          <w:cantSplit/>
        </w:trPr>
        <w:tc>
          <w:tcPr>
            <w:tcW w:w="3510" w:type="dxa"/>
            <w:hideMark/>
          </w:tcPr>
          <w:p w14:paraId="074D1315" w14:textId="3621B918" w:rsidR="00432BAC" w:rsidRPr="007C4A02" w:rsidRDefault="00432BAC">
            <w:pPr>
              <w:shd w:val="clear" w:color="auto" w:fill="FFFFFF"/>
              <w:spacing w:line="240" w:lineRule="auto"/>
              <w:ind w:left="180" w:right="-79" w:hanging="180"/>
              <w:rPr>
                <w:b/>
                <w:bCs/>
                <w:i/>
                <w:iCs/>
                <w:szCs w:val="22"/>
              </w:rPr>
            </w:pPr>
            <w:r w:rsidRPr="007C4A02">
              <w:rPr>
                <w:b/>
                <w:bCs/>
                <w:i/>
                <w:iCs/>
                <w:szCs w:val="22"/>
              </w:rPr>
              <w:t>202</w:t>
            </w:r>
            <w:r w:rsidR="00CC1FEC">
              <w:rPr>
                <w:b/>
                <w:bCs/>
                <w:i/>
                <w:iCs/>
                <w:szCs w:val="22"/>
              </w:rPr>
              <w:t>3</w:t>
            </w:r>
          </w:p>
        </w:tc>
        <w:tc>
          <w:tcPr>
            <w:tcW w:w="1323" w:type="dxa"/>
            <w:vAlign w:val="bottom"/>
          </w:tcPr>
          <w:p w14:paraId="1C2E7F7B"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84" w:type="dxa"/>
            <w:vAlign w:val="bottom"/>
          </w:tcPr>
          <w:p w14:paraId="3EDD47B5"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4A14C32B"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80" w:type="dxa"/>
            <w:vAlign w:val="bottom"/>
          </w:tcPr>
          <w:p w14:paraId="19902F5A"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4B75444B"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80" w:type="dxa"/>
            <w:vAlign w:val="bottom"/>
          </w:tcPr>
          <w:p w14:paraId="6CC9DEB7"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1771FAC9" w14:textId="77777777" w:rsidR="00432BAC" w:rsidRPr="007C4A02" w:rsidRDefault="00432BAC" w:rsidP="00432BAC">
            <w:pPr>
              <w:pStyle w:val="acctfourfigures"/>
              <w:shd w:val="clear" w:color="auto" w:fill="FFFFFF"/>
              <w:tabs>
                <w:tab w:val="clear" w:pos="765"/>
                <w:tab w:val="decimal" w:pos="1090"/>
              </w:tabs>
              <w:spacing w:line="240" w:lineRule="auto"/>
              <w:ind w:left="-79" w:right="-79"/>
              <w:rPr>
                <w:szCs w:val="22"/>
              </w:rPr>
            </w:pPr>
          </w:p>
        </w:tc>
      </w:tr>
      <w:tr w:rsidR="002538BF" w:rsidRPr="007C4A02" w14:paraId="07C462D3" w14:textId="77777777" w:rsidTr="00571D1F">
        <w:trPr>
          <w:cantSplit/>
        </w:trPr>
        <w:tc>
          <w:tcPr>
            <w:tcW w:w="3510" w:type="dxa"/>
            <w:hideMark/>
          </w:tcPr>
          <w:p w14:paraId="68037827" w14:textId="77777777" w:rsidR="002538BF" w:rsidRPr="007C4A02" w:rsidRDefault="002538BF" w:rsidP="002538BF">
            <w:pPr>
              <w:shd w:val="clear" w:color="auto" w:fill="FFFFFF"/>
              <w:spacing w:line="240" w:lineRule="auto"/>
              <w:ind w:left="180" w:right="-79" w:hanging="180"/>
              <w:rPr>
                <w:szCs w:val="22"/>
              </w:rPr>
            </w:pPr>
            <w:r w:rsidRPr="007C4A02">
              <w:rPr>
                <w:szCs w:val="22"/>
              </w:rPr>
              <w:t xml:space="preserve">At 1 January </w:t>
            </w:r>
          </w:p>
        </w:tc>
        <w:tc>
          <w:tcPr>
            <w:tcW w:w="1323" w:type="dxa"/>
          </w:tcPr>
          <w:p w14:paraId="7CED99DB" w14:textId="78256831"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sidRPr="00A834EA">
              <w:rPr>
                <w:rFonts w:cs="Times New Roman"/>
                <w:szCs w:val="22"/>
              </w:rPr>
              <w:t>70,691,971</w:t>
            </w:r>
          </w:p>
        </w:tc>
        <w:tc>
          <w:tcPr>
            <w:tcW w:w="184" w:type="dxa"/>
          </w:tcPr>
          <w:p w14:paraId="423465DD"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73" w:type="dxa"/>
          </w:tcPr>
          <w:p w14:paraId="6F349A23" w14:textId="40F18AD4" w:rsidR="002538BF" w:rsidRPr="0081501B" w:rsidRDefault="00A834EA" w:rsidP="002538BF">
            <w:pPr>
              <w:pStyle w:val="acctfourfigures"/>
              <w:shd w:val="clear" w:color="auto" w:fill="FFFFFF"/>
              <w:tabs>
                <w:tab w:val="clear" w:pos="765"/>
                <w:tab w:val="decimal" w:pos="1116"/>
              </w:tabs>
              <w:spacing w:line="240" w:lineRule="auto"/>
              <w:ind w:left="-79" w:right="-79"/>
              <w:rPr>
                <w:rFonts w:cs="Times New Roman"/>
                <w:szCs w:val="22"/>
              </w:rPr>
            </w:pPr>
            <w:r w:rsidRPr="00A834EA">
              <w:rPr>
                <w:rFonts w:cs="Times New Roman"/>
                <w:szCs w:val="22"/>
              </w:rPr>
              <w:t>24,918,623</w:t>
            </w:r>
          </w:p>
        </w:tc>
        <w:tc>
          <w:tcPr>
            <w:tcW w:w="180" w:type="dxa"/>
          </w:tcPr>
          <w:p w14:paraId="500A1C29"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413" w:type="dxa"/>
            <w:vAlign w:val="bottom"/>
          </w:tcPr>
          <w:p w14:paraId="2EE73D04" w14:textId="693DE6C8" w:rsidR="002538BF" w:rsidRPr="002538BF" w:rsidRDefault="002538BF" w:rsidP="002538BF">
            <w:pPr>
              <w:pStyle w:val="acctfourfigures"/>
              <w:shd w:val="clear" w:color="auto" w:fill="FFFFFF"/>
              <w:tabs>
                <w:tab w:val="clear" w:pos="765"/>
                <w:tab w:val="decimal" w:pos="1206"/>
              </w:tabs>
              <w:spacing w:line="240" w:lineRule="auto"/>
              <w:ind w:left="-79" w:right="-79"/>
              <w:rPr>
                <w:rFonts w:cs="Times New Roman"/>
                <w:szCs w:val="22"/>
              </w:rPr>
            </w:pPr>
            <w:r w:rsidRPr="002538BF">
              <w:rPr>
                <w:rFonts w:cs="Times New Roman"/>
                <w:szCs w:val="22"/>
                <w:lang w:val="en-US"/>
              </w:rPr>
              <w:t>3,364,543</w:t>
            </w:r>
          </w:p>
        </w:tc>
        <w:tc>
          <w:tcPr>
            <w:tcW w:w="180" w:type="dxa"/>
          </w:tcPr>
          <w:p w14:paraId="781CA069"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50" w:type="dxa"/>
          </w:tcPr>
          <w:p w14:paraId="7D42D3CD" w14:textId="25206A29"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sidRPr="00A834EA">
              <w:rPr>
                <w:rFonts w:cs="Times New Roman"/>
                <w:szCs w:val="22"/>
              </w:rPr>
              <w:t>98,975,137</w:t>
            </w:r>
          </w:p>
        </w:tc>
      </w:tr>
      <w:tr w:rsidR="002538BF" w:rsidRPr="007C4A02" w14:paraId="7F05E644" w14:textId="77777777" w:rsidTr="00D94027">
        <w:trPr>
          <w:cantSplit/>
        </w:trPr>
        <w:tc>
          <w:tcPr>
            <w:tcW w:w="3510" w:type="dxa"/>
            <w:hideMark/>
          </w:tcPr>
          <w:p w14:paraId="140FFC2A" w14:textId="77777777" w:rsidR="002538BF" w:rsidRPr="007C4A02" w:rsidRDefault="002538BF" w:rsidP="002538BF">
            <w:pPr>
              <w:shd w:val="clear" w:color="auto" w:fill="FFFFFF"/>
              <w:spacing w:line="240" w:lineRule="auto"/>
              <w:ind w:left="180" w:right="-79" w:hanging="180"/>
              <w:rPr>
                <w:szCs w:val="22"/>
              </w:rPr>
            </w:pPr>
            <w:r w:rsidRPr="007C4A02">
              <w:rPr>
                <w:szCs w:val="22"/>
              </w:rPr>
              <w:t>Changes from financing cash flows</w:t>
            </w:r>
          </w:p>
        </w:tc>
        <w:tc>
          <w:tcPr>
            <w:tcW w:w="1323" w:type="dxa"/>
            <w:vAlign w:val="bottom"/>
          </w:tcPr>
          <w:p w14:paraId="5824D462" w14:textId="1721DBB8"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(8,599,542)</w:t>
            </w:r>
          </w:p>
        </w:tc>
        <w:tc>
          <w:tcPr>
            <w:tcW w:w="184" w:type="dxa"/>
            <w:vAlign w:val="bottom"/>
          </w:tcPr>
          <w:p w14:paraId="17F4ABA4"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73" w:type="dxa"/>
            <w:vAlign w:val="bottom"/>
          </w:tcPr>
          <w:p w14:paraId="2069659B" w14:textId="158C7C5D" w:rsidR="002538BF" w:rsidRPr="0081501B" w:rsidRDefault="00A834EA" w:rsidP="00A834EA">
            <w:pPr>
              <w:pStyle w:val="acctfourfigures"/>
              <w:shd w:val="clear" w:color="auto" w:fill="FFFFFF"/>
              <w:tabs>
                <w:tab w:val="clear" w:pos="765"/>
                <w:tab w:val="decimal" w:pos="846"/>
              </w:tabs>
              <w:spacing w:line="240" w:lineRule="auto"/>
              <w:ind w:left="-79" w:right="-79"/>
              <w:rPr>
                <w:rFonts w:cs="Times New Roman"/>
                <w:szCs w:val="22"/>
              </w:rPr>
            </w:pPr>
            <w:r>
              <w:rPr>
                <w:rFonts w:cs="Times New Roman"/>
                <w:szCs w:val="22"/>
              </w:rPr>
              <w:t>-</w:t>
            </w:r>
          </w:p>
        </w:tc>
        <w:tc>
          <w:tcPr>
            <w:tcW w:w="180" w:type="dxa"/>
            <w:vAlign w:val="bottom"/>
          </w:tcPr>
          <w:p w14:paraId="066BB98A"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413" w:type="dxa"/>
            <w:vAlign w:val="bottom"/>
          </w:tcPr>
          <w:p w14:paraId="6DB98885" w14:textId="06CB7F4B" w:rsidR="002538BF" w:rsidRPr="002538BF" w:rsidRDefault="002538BF" w:rsidP="002538BF">
            <w:pPr>
              <w:pStyle w:val="acctfourfigures"/>
              <w:shd w:val="clear" w:color="auto" w:fill="FFFFFF"/>
              <w:tabs>
                <w:tab w:val="clear" w:pos="765"/>
                <w:tab w:val="decimal" w:pos="1206"/>
              </w:tabs>
              <w:spacing w:line="240" w:lineRule="auto"/>
              <w:ind w:left="-79" w:right="-79"/>
              <w:rPr>
                <w:rFonts w:cs="Times New Roman"/>
                <w:szCs w:val="22"/>
              </w:rPr>
            </w:pPr>
            <w:r w:rsidRPr="002538BF">
              <w:rPr>
                <w:rFonts w:cs="Times New Roman"/>
                <w:szCs w:val="22"/>
                <w:lang w:val="en-US" w:bidi="th-TH"/>
              </w:rPr>
              <w:t>(270,823)</w:t>
            </w:r>
          </w:p>
        </w:tc>
        <w:tc>
          <w:tcPr>
            <w:tcW w:w="180" w:type="dxa"/>
            <w:vAlign w:val="bottom"/>
          </w:tcPr>
          <w:p w14:paraId="01B748A9"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50" w:type="dxa"/>
            <w:vAlign w:val="bottom"/>
          </w:tcPr>
          <w:p w14:paraId="6F6B3610" w14:textId="6E0F73DB"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(8,870,365)</w:t>
            </w:r>
          </w:p>
        </w:tc>
      </w:tr>
      <w:tr w:rsidR="002538BF" w:rsidRPr="007C4A02" w14:paraId="5C789D43" w14:textId="77777777" w:rsidTr="00D94027">
        <w:trPr>
          <w:cantSplit/>
        </w:trPr>
        <w:tc>
          <w:tcPr>
            <w:tcW w:w="3510" w:type="dxa"/>
            <w:hideMark/>
          </w:tcPr>
          <w:p w14:paraId="205FC98C" w14:textId="77777777" w:rsidR="002538BF" w:rsidRPr="007C4A02" w:rsidRDefault="002538BF" w:rsidP="002538BF">
            <w:pPr>
              <w:shd w:val="clear" w:color="auto" w:fill="FFFFFF"/>
              <w:spacing w:line="240" w:lineRule="auto"/>
              <w:ind w:left="180" w:right="-79" w:hanging="180"/>
              <w:rPr>
                <w:rFonts w:cstheme="minorBidi"/>
                <w:szCs w:val="22"/>
                <w:lang w:bidi="th-TH"/>
              </w:rPr>
            </w:pPr>
            <w:r w:rsidRPr="007C4A02">
              <w:rPr>
                <w:szCs w:val="22"/>
              </w:rPr>
              <w:t xml:space="preserve">The effect of changes in foreign </w:t>
            </w:r>
            <w:r w:rsidRPr="007C4A02">
              <w:rPr>
                <w:szCs w:val="22"/>
              </w:rPr>
              <w:br/>
              <w:t>exchange rates</w:t>
            </w:r>
          </w:p>
        </w:tc>
        <w:tc>
          <w:tcPr>
            <w:tcW w:w="1323" w:type="dxa"/>
            <w:vAlign w:val="bottom"/>
          </w:tcPr>
          <w:p w14:paraId="131C5561" w14:textId="10DB2D87"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(265,564)</w:t>
            </w:r>
          </w:p>
        </w:tc>
        <w:tc>
          <w:tcPr>
            <w:tcW w:w="184" w:type="dxa"/>
            <w:vAlign w:val="bottom"/>
          </w:tcPr>
          <w:p w14:paraId="41041CD1"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73" w:type="dxa"/>
            <w:vAlign w:val="bottom"/>
          </w:tcPr>
          <w:p w14:paraId="55D248B4" w14:textId="42FDD2B3" w:rsidR="002538BF" w:rsidRPr="0081501B" w:rsidRDefault="00A834EA" w:rsidP="002538BF">
            <w:pPr>
              <w:pStyle w:val="acctfourfigures"/>
              <w:shd w:val="clear" w:color="auto" w:fill="FFFFFF"/>
              <w:tabs>
                <w:tab w:val="clear" w:pos="765"/>
                <w:tab w:val="decimal" w:pos="1116"/>
              </w:tabs>
              <w:spacing w:line="240" w:lineRule="auto"/>
              <w:ind w:left="-79" w:right="-79"/>
              <w:rPr>
                <w:rFonts w:cs="Times New Roman"/>
                <w:szCs w:val="22"/>
              </w:rPr>
            </w:pPr>
            <w:r>
              <w:rPr>
                <w:rFonts w:cs="Times New Roman"/>
                <w:szCs w:val="22"/>
              </w:rPr>
              <w:t>(136,281)</w:t>
            </w:r>
          </w:p>
        </w:tc>
        <w:tc>
          <w:tcPr>
            <w:tcW w:w="180" w:type="dxa"/>
            <w:vAlign w:val="bottom"/>
          </w:tcPr>
          <w:p w14:paraId="7F3C05DE"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413" w:type="dxa"/>
            <w:vAlign w:val="bottom"/>
          </w:tcPr>
          <w:p w14:paraId="3CBA05BE" w14:textId="5397DDC1" w:rsidR="002538BF" w:rsidRPr="002538BF" w:rsidRDefault="002538BF" w:rsidP="002538BF">
            <w:pPr>
              <w:pStyle w:val="acctfourfigures"/>
              <w:shd w:val="clear" w:color="auto" w:fill="FFFFFF"/>
              <w:tabs>
                <w:tab w:val="clear" w:pos="765"/>
                <w:tab w:val="decimal" w:pos="1206"/>
              </w:tabs>
              <w:spacing w:line="240" w:lineRule="auto"/>
              <w:ind w:left="-79" w:right="-79"/>
              <w:rPr>
                <w:rFonts w:cs="Times New Roman"/>
                <w:szCs w:val="22"/>
              </w:rPr>
            </w:pPr>
            <w:r w:rsidRPr="002538BF">
              <w:rPr>
                <w:rFonts w:cs="Times New Roman"/>
                <w:szCs w:val="22"/>
                <w:lang w:val="en-US" w:bidi="th-TH"/>
              </w:rPr>
              <w:t>(</w:t>
            </w:r>
            <w:r w:rsidR="009D1F63">
              <w:rPr>
                <w:rFonts w:cs="Times New Roman"/>
                <w:szCs w:val="22"/>
                <w:lang w:val="en-US" w:bidi="th-TH"/>
              </w:rPr>
              <w:t>36</w:t>
            </w:r>
            <w:r w:rsidRPr="002538BF">
              <w:rPr>
                <w:rFonts w:cs="Times New Roman"/>
                <w:szCs w:val="22"/>
                <w:lang w:val="en-US" w:bidi="th-TH"/>
              </w:rPr>
              <w:t>,</w:t>
            </w:r>
            <w:r w:rsidR="009D1F63">
              <w:rPr>
                <w:rFonts w:cs="Times New Roman"/>
                <w:szCs w:val="22"/>
                <w:lang w:val="en-US" w:bidi="th-TH"/>
              </w:rPr>
              <w:t>592</w:t>
            </w:r>
            <w:r w:rsidRPr="002538BF">
              <w:rPr>
                <w:rFonts w:cs="Times New Roman"/>
                <w:szCs w:val="22"/>
                <w:lang w:val="en-US" w:bidi="th-TH"/>
              </w:rPr>
              <w:t>)</w:t>
            </w:r>
          </w:p>
        </w:tc>
        <w:tc>
          <w:tcPr>
            <w:tcW w:w="180" w:type="dxa"/>
            <w:vAlign w:val="bottom"/>
          </w:tcPr>
          <w:p w14:paraId="477B19AC"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50" w:type="dxa"/>
            <w:vAlign w:val="bottom"/>
          </w:tcPr>
          <w:p w14:paraId="5894B88B" w14:textId="52A914AE"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(43</w:t>
            </w:r>
            <w:r w:rsidR="000B6362">
              <w:rPr>
                <w:rFonts w:cstheme="minorBidi"/>
                <w:szCs w:val="28"/>
                <w:lang w:val="en-US" w:bidi="th-TH"/>
              </w:rPr>
              <w:t>8</w:t>
            </w:r>
            <w:r>
              <w:rPr>
                <w:rFonts w:cs="Times New Roman"/>
                <w:szCs w:val="22"/>
              </w:rPr>
              <w:t>,</w:t>
            </w:r>
            <w:r w:rsidR="000B6362">
              <w:rPr>
                <w:rFonts w:cs="Times New Roman"/>
                <w:szCs w:val="22"/>
              </w:rPr>
              <w:t>437</w:t>
            </w:r>
            <w:r>
              <w:rPr>
                <w:rFonts w:cs="Times New Roman"/>
                <w:szCs w:val="22"/>
              </w:rPr>
              <w:t>)</w:t>
            </w:r>
          </w:p>
        </w:tc>
      </w:tr>
      <w:tr w:rsidR="002538BF" w:rsidRPr="007C4A02" w14:paraId="126CACE6" w14:textId="77777777" w:rsidTr="00D94027">
        <w:trPr>
          <w:cantSplit/>
        </w:trPr>
        <w:tc>
          <w:tcPr>
            <w:tcW w:w="3510" w:type="dxa"/>
          </w:tcPr>
          <w:p w14:paraId="1A35FB58" w14:textId="77777777" w:rsidR="002538BF" w:rsidRPr="007C4A02" w:rsidRDefault="002538BF" w:rsidP="002538BF">
            <w:pPr>
              <w:shd w:val="clear" w:color="auto" w:fill="FFFFFF"/>
              <w:spacing w:line="240" w:lineRule="auto"/>
              <w:ind w:left="180" w:right="-79" w:hanging="180"/>
              <w:rPr>
                <w:szCs w:val="22"/>
              </w:rPr>
            </w:pPr>
            <w:r w:rsidRPr="007C4A02">
              <w:rPr>
                <w:szCs w:val="22"/>
              </w:rPr>
              <w:t>Increase in lease liabilities</w:t>
            </w:r>
          </w:p>
        </w:tc>
        <w:tc>
          <w:tcPr>
            <w:tcW w:w="1323" w:type="dxa"/>
            <w:vAlign w:val="bottom"/>
          </w:tcPr>
          <w:p w14:paraId="7F94E953" w14:textId="436E3BAE" w:rsidR="002538BF" w:rsidRPr="0081501B" w:rsidRDefault="00A834EA" w:rsidP="002538BF">
            <w:pPr>
              <w:pStyle w:val="acctfourfigures"/>
              <w:shd w:val="clear" w:color="auto" w:fill="FFFFFF"/>
              <w:tabs>
                <w:tab w:val="clear" w:pos="765"/>
                <w:tab w:val="decimal" w:pos="816"/>
              </w:tabs>
              <w:spacing w:line="240" w:lineRule="auto"/>
              <w:ind w:left="-79" w:right="-79"/>
              <w:rPr>
                <w:rFonts w:cs="Times New Roman"/>
                <w:szCs w:val="22"/>
              </w:rPr>
            </w:pPr>
            <w:r>
              <w:rPr>
                <w:rFonts w:cs="Times New Roman"/>
                <w:szCs w:val="22"/>
              </w:rPr>
              <w:t>-</w:t>
            </w:r>
          </w:p>
        </w:tc>
        <w:tc>
          <w:tcPr>
            <w:tcW w:w="184" w:type="dxa"/>
            <w:vAlign w:val="bottom"/>
          </w:tcPr>
          <w:p w14:paraId="0EC803D3"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73" w:type="dxa"/>
            <w:vAlign w:val="bottom"/>
          </w:tcPr>
          <w:p w14:paraId="2A477412" w14:textId="1E89052F" w:rsidR="002538BF" w:rsidRPr="0081501B" w:rsidRDefault="00A834EA" w:rsidP="002538BF">
            <w:pPr>
              <w:pStyle w:val="acctfourfigures"/>
              <w:shd w:val="clear" w:color="auto" w:fill="FFFFFF"/>
              <w:tabs>
                <w:tab w:val="clear" w:pos="765"/>
                <w:tab w:val="decimal" w:pos="846"/>
              </w:tabs>
              <w:spacing w:line="240" w:lineRule="auto"/>
              <w:ind w:left="-79" w:right="-79"/>
              <w:rPr>
                <w:rFonts w:cs="Times New Roman"/>
                <w:szCs w:val="22"/>
              </w:rPr>
            </w:pPr>
            <w:r>
              <w:rPr>
                <w:rFonts w:cs="Times New Roman"/>
                <w:szCs w:val="22"/>
              </w:rPr>
              <w:t>-</w:t>
            </w:r>
          </w:p>
        </w:tc>
        <w:tc>
          <w:tcPr>
            <w:tcW w:w="180" w:type="dxa"/>
            <w:vAlign w:val="bottom"/>
          </w:tcPr>
          <w:p w14:paraId="123C95C8"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413" w:type="dxa"/>
            <w:vAlign w:val="bottom"/>
          </w:tcPr>
          <w:p w14:paraId="394AD8D2" w14:textId="772F36E8" w:rsidR="002538BF" w:rsidRPr="002538BF" w:rsidRDefault="009D1F63" w:rsidP="002538BF">
            <w:pPr>
              <w:pStyle w:val="acctfourfigures"/>
              <w:shd w:val="clear" w:color="auto" w:fill="FFFFFF"/>
              <w:tabs>
                <w:tab w:val="clear" w:pos="765"/>
                <w:tab w:val="decimal" w:pos="1206"/>
              </w:tabs>
              <w:spacing w:line="240" w:lineRule="auto"/>
              <w:ind w:left="-79" w:right="-79"/>
              <w:rPr>
                <w:rFonts w:cs="Times New Roman"/>
                <w:szCs w:val="22"/>
                <w:lang w:val="en-US" w:bidi="th-TH"/>
              </w:rPr>
            </w:pPr>
            <w:r>
              <w:rPr>
                <w:rFonts w:cs="Times New Roman"/>
                <w:szCs w:val="22"/>
                <w:lang w:val="en-US" w:bidi="th-TH"/>
              </w:rPr>
              <w:t>419</w:t>
            </w:r>
            <w:r w:rsidR="002538BF" w:rsidRPr="002538BF">
              <w:rPr>
                <w:rFonts w:cs="Times New Roman"/>
                <w:szCs w:val="22"/>
                <w:lang w:val="en-US" w:bidi="th-TH"/>
              </w:rPr>
              <w:t>,</w:t>
            </w:r>
            <w:r>
              <w:rPr>
                <w:rFonts w:cs="Times New Roman"/>
                <w:szCs w:val="22"/>
                <w:lang w:val="en-US" w:bidi="th-TH"/>
              </w:rPr>
              <w:t>528</w:t>
            </w:r>
          </w:p>
        </w:tc>
        <w:tc>
          <w:tcPr>
            <w:tcW w:w="180" w:type="dxa"/>
            <w:vAlign w:val="bottom"/>
          </w:tcPr>
          <w:p w14:paraId="076CCEDA"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50" w:type="dxa"/>
            <w:vAlign w:val="bottom"/>
          </w:tcPr>
          <w:p w14:paraId="74483D82" w14:textId="563DA7B8" w:rsidR="002538BF" w:rsidRPr="0081501B" w:rsidRDefault="000B6362"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419</w:t>
            </w:r>
            <w:r w:rsidR="00A834EA">
              <w:rPr>
                <w:rFonts w:cs="Times New Roman"/>
                <w:szCs w:val="22"/>
              </w:rPr>
              <w:t>,</w:t>
            </w:r>
            <w:r>
              <w:rPr>
                <w:rFonts w:cs="Times New Roman"/>
                <w:szCs w:val="22"/>
              </w:rPr>
              <w:t>528</w:t>
            </w:r>
          </w:p>
        </w:tc>
      </w:tr>
      <w:tr w:rsidR="002538BF" w:rsidRPr="007C4A02" w14:paraId="3260C992" w14:textId="77777777" w:rsidTr="00D94027">
        <w:trPr>
          <w:cantSplit/>
        </w:trPr>
        <w:tc>
          <w:tcPr>
            <w:tcW w:w="3510" w:type="dxa"/>
          </w:tcPr>
          <w:p w14:paraId="6E31B304" w14:textId="6A708ED0" w:rsidR="002538BF" w:rsidRPr="007C4A02" w:rsidRDefault="002538BF" w:rsidP="002538BF">
            <w:pPr>
              <w:shd w:val="clear" w:color="auto" w:fill="FFFFFF"/>
              <w:spacing w:line="240" w:lineRule="auto"/>
              <w:ind w:left="180" w:right="-79" w:hanging="180"/>
              <w:rPr>
                <w:szCs w:val="22"/>
              </w:rPr>
            </w:pPr>
            <w:r w:rsidRPr="007C4A02">
              <w:rPr>
                <w:szCs w:val="22"/>
              </w:rPr>
              <w:t xml:space="preserve">Other changes </w:t>
            </w:r>
          </w:p>
        </w:tc>
        <w:tc>
          <w:tcPr>
            <w:tcW w:w="1323" w:type="dxa"/>
            <w:vAlign w:val="bottom"/>
          </w:tcPr>
          <w:p w14:paraId="361BC8D0" w14:textId="66E52327"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65,020</w:t>
            </w:r>
          </w:p>
        </w:tc>
        <w:tc>
          <w:tcPr>
            <w:tcW w:w="184" w:type="dxa"/>
            <w:vAlign w:val="bottom"/>
          </w:tcPr>
          <w:p w14:paraId="62F39EF0"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73" w:type="dxa"/>
            <w:vAlign w:val="bottom"/>
          </w:tcPr>
          <w:p w14:paraId="3725530D" w14:textId="1201D1D0" w:rsidR="002538BF" w:rsidRPr="0081501B" w:rsidRDefault="00A834EA" w:rsidP="002538BF">
            <w:pPr>
              <w:pStyle w:val="acctfourfigures"/>
              <w:shd w:val="clear" w:color="auto" w:fill="FFFFFF"/>
              <w:tabs>
                <w:tab w:val="clear" w:pos="765"/>
                <w:tab w:val="decimal" w:pos="1116"/>
              </w:tabs>
              <w:spacing w:line="240" w:lineRule="auto"/>
              <w:ind w:left="-79" w:right="-79"/>
              <w:rPr>
                <w:rFonts w:cs="Times New Roman"/>
                <w:szCs w:val="22"/>
              </w:rPr>
            </w:pPr>
            <w:r>
              <w:rPr>
                <w:rFonts w:cs="Times New Roman"/>
                <w:szCs w:val="22"/>
              </w:rPr>
              <w:t>(255,710)</w:t>
            </w:r>
          </w:p>
        </w:tc>
        <w:tc>
          <w:tcPr>
            <w:tcW w:w="180" w:type="dxa"/>
            <w:vAlign w:val="bottom"/>
          </w:tcPr>
          <w:p w14:paraId="2DEFE8D9"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413" w:type="dxa"/>
            <w:vAlign w:val="bottom"/>
          </w:tcPr>
          <w:p w14:paraId="67C49F7A" w14:textId="5BCAF40A" w:rsidR="002538BF" w:rsidRPr="002538BF" w:rsidRDefault="002538BF" w:rsidP="002538BF">
            <w:pPr>
              <w:pStyle w:val="acctfourfigures"/>
              <w:shd w:val="clear" w:color="auto" w:fill="FFFFFF"/>
              <w:tabs>
                <w:tab w:val="clear" w:pos="765"/>
                <w:tab w:val="decimal" w:pos="1206"/>
              </w:tabs>
              <w:spacing w:line="240" w:lineRule="auto"/>
              <w:ind w:left="-79" w:right="-79"/>
              <w:rPr>
                <w:rFonts w:cs="Times New Roman"/>
                <w:szCs w:val="22"/>
              </w:rPr>
            </w:pPr>
            <w:r w:rsidRPr="002538BF">
              <w:rPr>
                <w:rFonts w:cs="Times New Roman"/>
                <w:szCs w:val="22"/>
                <w:lang w:val="en-US" w:bidi="th-TH"/>
              </w:rPr>
              <w:t>74,730</w:t>
            </w:r>
          </w:p>
        </w:tc>
        <w:tc>
          <w:tcPr>
            <w:tcW w:w="180" w:type="dxa"/>
            <w:vAlign w:val="bottom"/>
          </w:tcPr>
          <w:p w14:paraId="7D26F291"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szCs w:val="22"/>
              </w:rPr>
            </w:pPr>
          </w:p>
        </w:tc>
        <w:tc>
          <w:tcPr>
            <w:tcW w:w="1350" w:type="dxa"/>
            <w:vAlign w:val="bottom"/>
          </w:tcPr>
          <w:p w14:paraId="5A34B06A" w14:textId="26383B85"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szCs w:val="22"/>
              </w:rPr>
            </w:pPr>
            <w:r>
              <w:rPr>
                <w:rFonts w:cs="Times New Roman"/>
                <w:szCs w:val="22"/>
              </w:rPr>
              <w:t>(115,960)</w:t>
            </w:r>
          </w:p>
        </w:tc>
      </w:tr>
      <w:tr w:rsidR="002538BF" w:rsidRPr="007C4A02" w14:paraId="75F40EBC" w14:textId="77777777" w:rsidTr="00D94027">
        <w:trPr>
          <w:cantSplit/>
        </w:trPr>
        <w:tc>
          <w:tcPr>
            <w:tcW w:w="3510" w:type="dxa"/>
            <w:hideMark/>
          </w:tcPr>
          <w:p w14:paraId="4621B191" w14:textId="77777777" w:rsidR="002538BF" w:rsidRPr="007C4A02" w:rsidRDefault="002538BF" w:rsidP="002538BF">
            <w:pPr>
              <w:shd w:val="clear" w:color="auto" w:fill="FFFFFF"/>
              <w:spacing w:line="240" w:lineRule="auto"/>
              <w:ind w:left="180" w:right="-79" w:hanging="180"/>
              <w:rPr>
                <w:b/>
                <w:bCs/>
                <w:szCs w:val="22"/>
              </w:rPr>
            </w:pPr>
            <w:r w:rsidRPr="007C4A02">
              <w:rPr>
                <w:b/>
                <w:bCs/>
                <w:szCs w:val="22"/>
              </w:rPr>
              <w:t>At 31 December</w:t>
            </w:r>
          </w:p>
        </w:tc>
        <w:tc>
          <w:tcPr>
            <w:tcW w:w="1323" w:type="dxa"/>
            <w:tcBorders>
              <w:top w:val="single" w:sz="4" w:space="0" w:color="auto"/>
              <w:left w:val="nil"/>
              <w:bottom w:val="double" w:sz="4" w:space="0" w:color="auto"/>
              <w:right w:val="nil"/>
            </w:tcBorders>
            <w:vAlign w:val="bottom"/>
          </w:tcPr>
          <w:p w14:paraId="1853506C" w14:textId="78EF75F0" w:rsidR="002538BF" w:rsidRPr="0081501B" w:rsidRDefault="00A834EA" w:rsidP="002538BF">
            <w:pPr>
              <w:pStyle w:val="acctfourfigures"/>
              <w:shd w:val="clear" w:color="auto" w:fill="FFFFFF"/>
              <w:tabs>
                <w:tab w:val="clear" w:pos="765"/>
                <w:tab w:val="decimal" w:pos="1090"/>
              </w:tabs>
              <w:spacing w:line="240" w:lineRule="auto"/>
              <w:ind w:left="-79" w:right="-79"/>
              <w:rPr>
                <w:rFonts w:cs="Times New Roman"/>
                <w:b/>
                <w:bCs/>
                <w:szCs w:val="22"/>
              </w:rPr>
            </w:pPr>
            <w:r>
              <w:rPr>
                <w:rFonts w:cs="Times New Roman"/>
                <w:b/>
                <w:bCs/>
                <w:szCs w:val="22"/>
              </w:rPr>
              <w:t>61,891,885</w:t>
            </w:r>
          </w:p>
        </w:tc>
        <w:tc>
          <w:tcPr>
            <w:tcW w:w="184" w:type="dxa"/>
            <w:vAlign w:val="bottom"/>
          </w:tcPr>
          <w:p w14:paraId="4F40EC44"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b/>
                <w:bCs/>
                <w:szCs w:val="22"/>
              </w:rPr>
            </w:pPr>
          </w:p>
        </w:tc>
        <w:tc>
          <w:tcPr>
            <w:tcW w:w="1373" w:type="dxa"/>
            <w:tcBorders>
              <w:top w:val="single" w:sz="4" w:space="0" w:color="auto"/>
              <w:left w:val="nil"/>
              <w:bottom w:val="double" w:sz="4" w:space="0" w:color="auto"/>
              <w:right w:val="nil"/>
            </w:tcBorders>
            <w:vAlign w:val="bottom"/>
          </w:tcPr>
          <w:p w14:paraId="08B4CCEA" w14:textId="1AFC20CF" w:rsidR="002538BF" w:rsidRPr="0081501B" w:rsidRDefault="00A834EA" w:rsidP="002538BF">
            <w:pPr>
              <w:pStyle w:val="acctfourfigures"/>
              <w:shd w:val="clear" w:color="auto" w:fill="FFFFFF"/>
              <w:tabs>
                <w:tab w:val="clear" w:pos="765"/>
                <w:tab w:val="decimal" w:pos="1116"/>
              </w:tabs>
              <w:spacing w:line="240" w:lineRule="auto"/>
              <w:ind w:left="-79" w:right="-79"/>
              <w:rPr>
                <w:rFonts w:cs="Times New Roman"/>
                <w:b/>
                <w:bCs/>
                <w:szCs w:val="22"/>
              </w:rPr>
            </w:pPr>
            <w:r>
              <w:rPr>
                <w:rFonts w:cs="Times New Roman"/>
                <w:b/>
                <w:bCs/>
                <w:szCs w:val="22"/>
              </w:rPr>
              <w:t>24,526,632</w:t>
            </w:r>
          </w:p>
        </w:tc>
        <w:tc>
          <w:tcPr>
            <w:tcW w:w="180" w:type="dxa"/>
            <w:vAlign w:val="bottom"/>
          </w:tcPr>
          <w:p w14:paraId="1B25E92E"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b/>
                <w:bCs/>
                <w:szCs w:val="22"/>
              </w:rPr>
            </w:pPr>
          </w:p>
        </w:tc>
        <w:tc>
          <w:tcPr>
            <w:tcW w:w="1413" w:type="dxa"/>
            <w:tcBorders>
              <w:top w:val="single" w:sz="4" w:space="0" w:color="auto"/>
              <w:left w:val="nil"/>
              <w:bottom w:val="double" w:sz="4" w:space="0" w:color="auto"/>
              <w:right w:val="nil"/>
            </w:tcBorders>
            <w:vAlign w:val="bottom"/>
          </w:tcPr>
          <w:p w14:paraId="186F37B8" w14:textId="1DF2BF5D" w:rsidR="002538BF" w:rsidRPr="002538BF" w:rsidRDefault="002538BF" w:rsidP="002538BF">
            <w:pPr>
              <w:pStyle w:val="acctfourfigures"/>
              <w:shd w:val="clear" w:color="auto" w:fill="FFFFFF"/>
              <w:tabs>
                <w:tab w:val="clear" w:pos="765"/>
                <w:tab w:val="decimal" w:pos="1206"/>
              </w:tabs>
              <w:spacing w:line="240" w:lineRule="auto"/>
              <w:ind w:left="-79" w:right="-79"/>
              <w:rPr>
                <w:rFonts w:cs="Times New Roman"/>
                <w:b/>
                <w:bCs/>
                <w:szCs w:val="22"/>
              </w:rPr>
            </w:pPr>
            <w:r w:rsidRPr="002538BF">
              <w:rPr>
                <w:rFonts w:cs="Times New Roman"/>
                <w:b/>
                <w:bCs/>
                <w:szCs w:val="22"/>
                <w:lang w:val="en-US" w:bidi="th-TH"/>
              </w:rPr>
              <w:t>3,</w:t>
            </w:r>
            <w:r w:rsidR="009D1F63">
              <w:rPr>
                <w:rFonts w:cs="Times New Roman"/>
                <w:b/>
                <w:bCs/>
                <w:szCs w:val="22"/>
                <w:lang w:val="en-US" w:bidi="th-TH"/>
              </w:rPr>
              <w:t>551</w:t>
            </w:r>
            <w:r w:rsidRPr="002538BF">
              <w:rPr>
                <w:rFonts w:cs="Times New Roman"/>
                <w:b/>
                <w:bCs/>
                <w:szCs w:val="22"/>
                <w:lang w:val="en-US" w:bidi="th-TH"/>
              </w:rPr>
              <w:t>,</w:t>
            </w:r>
            <w:r w:rsidR="009D1F63">
              <w:rPr>
                <w:rFonts w:cs="Times New Roman"/>
                <w:b/>
                <w:bCs/>
                <w:szCs w:val="22"/>
                <w:lang w:val="en-US" w:bidi="th-TH"/>
              </w:rPr>
              <w:t>386</w:t>
            </w:r>
          </w:p>
        </w:tc>
        <w:tc>
          <w:tcPr>
            <w:tcW w:w="180" w:type="dxa"/>
            <w:vAlign w:val="bottom"/>
          </w:tcPr>
          <w:p w14:paraId="7DB9558C" w14:textId="77777777" w:rsidR="002538BF" w:rsidRPr="0081501B" w:rsidRDefault="002538BF" w:rsidP="002538BF">
            <w:pPr>
              <w:pStyle w:val="acctfourfigures"/>
              <w:shd w:val="clear" w:color="auto" w:fill="FFFFFF"/>
              <w:tabs>
                <w:tab w:val="clear" w:pos="765"/>
                <w:tab w:val="decimal" w:pos="1090"/>
              </w:tabs>
              <w:spacing w:line="240" w:lineRule="auto"/>
              <w:ind w:left="-79" w:right="-79"/>
              <w:rPr>
                <w:rFonts w:cs="Times New Roman"/>
                <w:b/>
                <w:bCs/>
                <w:szCs w:val="22"/>
              </w:rPr>
            </w:pPr>
          </w:p>
        </w:tc>
        <w:tc>
          <w:tcPr>
            <w:tcW w:w="1350" w:type="dxa"/>
            <w:tcBorders>
              <w:top w:val="single" w:sz="4" w:space="0" w:color="auto"/>
              <w:left w:val="nil"/>
              <w:bottom w:val="double" w:sz="4" w:space="0" w:color="auto"/>
              <w:right w:val="nil"/>
            </w:tcBorders>
            <w:vAlign w:val="bottom"/>
          </w:tcPr>
          <w:p w14:paraId="4A13D58B" w14:textId="7968B606" w:rsidR="002538BF" w:rsidRPr="00BD66BD" w:rsidRDefault="00A834EA" w:rsidP="002538BF">
            <w:pPr>
              <w:pStyle w:val="acctfourfigures"/>
              <w:shd w:val="clear" w:color="auto" w:fill="FFFFFF"/>
              <w:tabs>
                <w:tab w:val="clear" w:pos="765"/>
                <w:tab w:val="decimal" w:pos="1090"/>
              </w:tabs>
              <w:spacing w:line="240" w:lineRule="auto"/>
              <w:ind w:left="-79" w:right="-79"/>
              <w:rPr>
                <w:rFonts w:cstheme="minorBidi"/>
                <w:b/>
                <w:bCs/>
                <w:szCs w:val="22"/>
                <w:lang w:val="en-US" w:bidi="th-TH"/>
              </w:rPr>
            </w:pPr>
            <w:r>
              <w:rPr>
                <w:rFonts w:cs="Times New Roman"/>
                <w:b/>
                <w:bCs/>
                <w:szCs w:val="22"/>
                <w:lang w:bidi="th-TH"/>
              </w:rPr>
              <w:t>89,</w:t>
            </w:r>
            <w:r w:rsidR="000B6362">
              <w:rPr>
                <w:rFonts w:cs="Times New Roman"/>
                <w:b/>
                <w:bCs/>
                <w:szCs w:val="22"/>
                <w:lang w:bidi="th-TH"/>
              </w:rPr>
              <w:t>969</w:t>
            </w:r>
            <w:r>
              <w:rPr>
                <w:rFonts w:cs="Times New Roman"/>
                <w:b/>
                <w:bCs/>
                <w:szCs w:val="22"/>
                <w:lang w:bidi="th-TH"/>
              </w:rPr>
              <w:t>,</w:t>
            </w:r>
            <w:r w:rsidR="000B6362">
              <w:rPr>
                <w:rFonts w:cs="Times New Roman"/>
                <w:b/>
                <w:bCs/>
                <w:szCs w:val="22"/>
                <w:lang w:bidi="th-TH"/>
              </w:rPr>
              <w:t>903</w:t>
            </w:r>
          </w:p>
        </w:tc>
      </w:tr>
      <w:tr w:rsidR="002538BF" w:rsidRPr="007C4A02" w14:paraId="747B4631" w14:textId="77777777" w:rsidTr="00D94027">
        <w:trPr>
          <w:cantSplit/>
        </w:trPr>
        <w:tc>
          <w:tcPr>
            <w:tcW w:w="3510" w:type="dxa"/>
          </w:tcPr>
          <w:p w14:paraId="2EE628F3" w14:textId="77777777" w:rsidR="002538BF" w:rsidRPr="007C4A02" w:rsidRDefault="002538BF" w:rsidP="002538BF">
            <w:pPr>
              <w:shd w:val="clear" w:color="auto" w:fill="FFFFFF"/>
              <w:spacing w:line="240" w:lineRule="auto"/>
              <w:ind w:left="180" w:right="-79" w:hanging="180"/>
              <w:rPr>
                <w:b/>
                <w:bCs/>
                <w:szCs w:val="22"/>
              </w:rPr>
            </w:pPr>
          </w:p>
        </w:tc>
        <w:tc>
          <w:tcPr>
            <w:tcW w:w="1323" w:type="dxa"/>
            <w:tcBorders>
              <w:top w:val="double" w:sz="4" w:space="0" w:color="auto"/>
              <w:left w:val="nil"/>
              <w:bottom w:val="nil"/>
              <w:right w:val="nil"/>
            </w:tcBorders>
            <w:vAlign w:val="bottom"/>
          </w:tcPr>
          <w:p w14:paraId="6171F66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84" w:type="dxa"/>
            <w:vAlign w:val="bottom"/>
          </w:tcPr>
          <w:p w14:paraId="6C0686BC"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73" w:type="dxa"/>
            <w:tcBorders>
              <w:top w:val="double" w:sz="4" w:space="0" w:color="auto"/>
              <w:left w:val="nil"/>
              <w:bottom w:val="nil"/>
              <w:right w:val="nil"/>
            </w:tcBorders>
            <w:vAlign w:val="bottom"/>
          </w:tcPr>
          <w:p w14:paraId="516BD8C6" w14:textId="77777777" w:rsidR="002538BF" w:rsidRPr="007C4A02" w:rsidRDefault="002538BF" w:rsidP="002538BF">
            <w:pPr>
              <w:pStyle w:val="acctfourfigures"/>
              <w:shd w:val="clear" w:color="auto" w:fill="FFFFFF"/>
              <w:tabs>
                <w:tab w:val="clear" w:pos="765"/>
                <w:tab w:val="decimal" w:pos="1116"/>
              </w:tabs>
              <w:spacing w:line="240" w:lineRule="auto"/>
              <w:ind w:left="-79" w:right="-79"/>
              <w:rPr>
                <w:b/>
                <w:bCs/>
                <w:szCs w:val="22"/>
              </w:rPr>
            </w:pPr>
          </w:p>
        </w:tc>
        <w:tc>
          <w:tcPr>
            <w:tcW w:w="180" w:type="dxa"/>
            <w:vAlign w:val="bottom"/>
          </w:tcPr>
          <w:p w14:paraId="3168152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413" w:type="dxa"/>
            <w:tcBorders>
              <w:top w:val="double" w:sz="4" w:space="0" w:color="auto"/>
              <w:left w:val="nil"/>
              <w:bottom w:val="nil"/>
              <w:right w:val="nil"/>
            </w:tcBorders>
            <w:vAlign w:val="bottom"/>
          </w:tcPr>
          <w:p w14:paraId="010017E5" w14:textId="77777777" w:rsidR="002538BF" w:rsidRPr="007C4A02" w:rsidRDefault="002538BF" w:rsidP="002538BF">
            <w:pPr>
              <w:pStyle w:val="acctfourfigures"/>
              <w:shd w:val="clear" w:color="auto" w:fill="FFFFFF"/>
              <w:tabs>
                <w:tab w:val="clear" w:pos="765"/>
                <w:tab w:val="decimal" w:pos="1206"/>
              </w:tabs>
              <w:spacing w:line="240" w:lineRule="auto"/>
              <w:ind w:left="-79" w:right="-79"/>
              <w:rPr>
                <w:b/>
                <w:bCs/>
                <w:szCs w:val="22"/>
              </w:rPr>
            </w:pPr>
          </w:p>
        </w:tc>
        <w:tc>
          <w:tcPr>
            <w:tcW w:w="180" w:type="dxa"/>
            <w:vAlign w:val="bottom"/>
          </w:tcPr>
          <w:p w14:paraId="7BA14B6F"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50" w:type="dxa"/>
            <w:tcBorders>
              <w:top w:val="double" w:sz="4" w:space="0" w:color="auto"/>
              <w:left w:val="nil"/>
              <w:bottom w:val="nil"/>
              <w:right w:val="nil"/>
            </w:tcBorders>
            <w:vAlign w:val="bottom"/>
          </w:tcPr>
          <w:p w14:paraId="75D7D7B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r>
      <w:tr w:rsidR="002538BF" w:rsidRPr="007C4A02" w14:paraId="73C04A59" w14:textId="77777777" w:rsidTr="00D94027">
        <w:trPr>
          <w:cantSplit/>
        </w:trPr>
        <w:tc>
          <w:tcPr>
            <w:tcW w:w="3510" w:type="dxa"/>
            <w:hideMark/>
          </w:tcPr>
          <w:p w14:paraId="3840C75A" w14:textId="4D4DB3AC" w:rsidR="002538BF" w:rsidRPr="007C4A02" w:rsidRDefault="002538BF" w:rsidP="002538BF">
            <w:pPr>
              <w:shd w:val="clear" w:color="auto" w:fill="FFFFFF"/>
              <w:spacing w:line="240" w:lineRule="auto"/>
              <w:ind w:left="180" w:right="-79" w:hanging="180"/>
              <w:rPr>
                <w:b/>
                <w:bCs/>
                <w:i/>
                <w:iCs/>
                <w:szCs w:val="22"/>
              </w:rPr>
            </w:pPr>
            <w:r w:rsidRPr="007C4A02">
              <w:rPr>
                <w:b/>
                <w:bCs/>
                <w:i/>
                <w:iCs/>
                <w:szCs w:val="22"/>
              </w:rPr>
              <w:t>202</w:t>
            </w:r>
            <w:r>
              <w:rPr>
                <w:b/>
                <w:bCs/>
                <w:i/>
                <w:iCs/>
                <w:szCs w:val="22"/>
              </w:rPr>
              <w:t>2</w:t>
            </w:r>
          </w:p>
        </w:tc>
        <w:tc>
          <w:tcPr>
            <w:tcW w:w="1323" w:type="dxa"/>
          </w:tcPr>
          <w:p w14:paraId="53941290"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84" w:type="dxa"/>
          </w:tcPr>
          <w:p w14:paraId="7298EF28"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73" w:type="dxa"/>
          </w:tcPr>
          <w:p w14:paraId="701BD15B" w14:textId="77777777" w:rsidR="002538BF" w:rsidRPr="007C4A02" w:rsidRDefault="002538BF" w:rsidP="002538BF">
            <w:pPr>
              <w:pStyle w:val="acctfourfigures"/>
              <w:shd w:val="clear" w:color="auto" w:fill="FFFFFF"/>
              <w:tabs>
                <w:tab w:val="clear" w:pos="765"/>
                <w:tab w:val="decimal" w:pos="1116"/>
              </w:tabs>
              <w:spacing w:line="240" w:lineRule="auto"/>
              <w:ind w:left="-79" w:right="-79"/>
              <w:rPr>
                <w:szCs w:val="22"/>
              </w:rPr>
            </w:pPr>
          </w:p>
        </w:tc>
        <w:tc>
          <w:tcPr>
            <w:tcW w:w="180" w:type="dxa"/>
          </w:tcPr>
          <w:p w14:paraId="763B8BC3"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413" w:type="dxa"/>
          </w:tcPr>
          <w:p w14:paraId="656DB3D8" w14:textId="77777777"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p>
        </w:tc>
        <w:tc>
          <w:tcPr>
            <w:tcW w:w="180" w:type="dxa"/>
          </w:tcPr>
          <w:p w14:paraId="3C9956FC"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50" w:type="dxa"/>
          </w:tcPr>
          <w:p w14:paraId="61AAE281"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r>
      <w:tr w:rsidR="002538BF" w:rsidRPr="007C4A02" w14:paraId="477A4B99" w14:textId="77777777" w:rsidTr="005A0E0C">
        <w:trPr>
          <w:cantSplit/>
        </w:trPr>
        <w:tc>
          <w:tcPr>
            <w:tcW w:w="3510" w:type="dxa"/>
            <w:hideMark/>
          </w:tcPr>
          <w:p w14:paraId="32F13038" w14:textId="77777777" w:rsidR="002538BF" w:rsidRPr="007C4A02" w:rsidRDefault="002538BF" w:rsidP="002538BF">
            <w:pPr>
              <w:shd w:val="clear" w:color="auto" w:fill="FFFFFF"/>
              <w:spacing w:line="240" w:lineRule="auto"/>
              <w:ind w:left="180" w:right="-79" w:hanging="180"/>
              <w:rPr>
                <w:szCs w:val="22"/>
              </w:rPr>
            </w:pPr>
            <w:r w:rsidRPr="007C4A02">
              <w:rPr>
                <w:szCs w:val="22"/>
              </w:rPr>
              <w:t xml:space="preserve">At 1 January </w:t>
            </w:r>
          </w:p>
        </w:tc>
        <w:tc>
          <w:tcPr>
            <w:tcW w:w="1323" w:type="dxa"/>
          </w:tcPr>
          <w:p w14:paraId="76A62B93" w14:textId="2E2392B1"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35,100,618</w:t>
            </w:r>
          </w:p>
        </w:tc>
        <w:tc>
          <w:tcPr>
            <w:tcW w:w="184" w:type="dxa"/>
          </w:tcPr>
          <w:p w14:paraId="5FE297C4"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tcPr>
          <w:p w14:paraId="12E533AA" w14:textId="3BB6947C" w:rsidR="002538BF" w:rsidRPr="007C4A02" w:rsidRDefault="002538BF" w:rsidP="002538BF">
            <w:pPr>
              <w:pStyle w:val="acctfourfigures"/>
              <w:shd w:val="clear" w:color="auto" w:fill="FFFFFF"/>
              <w:tabs>
                <w:tab w:val="clear" w:pos="765"/>
                <w:tab w:val="decimal" w:pos="1116"/>
              </w:tabs>
              <w:spacing w:line="240" w:lineRule="auto"/>
              <w:ind w:left="-79" w:right="-79"/>
              <w:rPr>
                <w:szCs w:val="22"/>
              </w:rPr>
            </w:pPr>
            <w:r w:rsidRPr="0081501B">
              <w:rPr>
                <w:rFonts w:cs="Times New Roman"/>
                <w:szCs w:val="22"/>
                <w:lang w:val="en-US"/>
              </w:rPr>
              <w:t>24,351,692</w:t>
            </w:r>
          </w:p>
        </w:tc>
        <w:tc>
          <w:tcPr>
            <w:tcW w:w="180" w:type="dxa"/>
          </w:tcPr>
          <w:p w14:paraId="7DFBC517"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tcPr>
          <w:p w14:paraId="3EC4F65F" w14:textId="3658C4FF"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rPr>
              <w:t>1,666,935</w:t>
            </w:r>
          </w:p>
        </w:tc>
        <w:tc>
          <w:tcPr>
            <w:tcW w:w="180" w:type="dxa"/>
          </w:tcPr>
          <w:p w14:paraId="252C6D7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tcPr>
          <w:p w14:paraId="346FFE44" w14:textId="7F2A483E"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61,119,245</w:t>
            </w:r>
          </w:p>
        </w:tc>
      </w:tr>
      <w:tr w:rsidR="002538BF" w:rsidRPr="007C4A02" w14:paraId="5C8D5271" w14:textId="77777777" w:rsidTr="00D94027">
        <w:trPr>
          <w:cantSplit/>
        </w:trPr>
        <w:tc>
          <w:tcPr>
            <w:tcW w:w="3510" w:type="dxa"/>
            <w:hideMark/>
          </w:tcPr>
          <w:p w14:paraId="39B2FEB4" w14:textId="3E582CD9" w:rsidR="002538BF" w:rsidRPr="007C4A02" w:rsidRDefault="002538BF" w:rsidP="002538BF">
            <w:pPr>
              <w:shd w:val="clear" w:color="auto" w:fill="FFFFFF"/>
              <w:spacing w:line="240" w:lineRule="auto"/>
              <w:ind w:left="180" w:right="-79" w:hanging="180"/>
              <w:rPr>
                <w:szCs w:val="22"/>
              </w:rPr>
            </w:pPr>
            <w:r w:rsidRPr="007C4A02">
              <w:rPr>
                <w:szCs w:val="22"/>
              </w:rPr>
              <w:t>Changes from financing cash flows</w:t>
            </w:r>
          </w:p>
        </w:tc>
        <w:tc>
          <w:tcPr>
            <w:tcW w:w="1323" w:type="dxa"/>
            <w:vAlign w:val="bottom"/>
          </w:tcPr>
          <w:p w14:paraId="5761B8EE" w14:textId="076A48FA"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24,998,700</w:t>
            </w:r>
          </w:p>
        </w:tc>
        <w:tc>
          <w:tcPr>
            <w:tcW w:w="184" w:type="dxa"/>
            <w:vAlign w:val="bottom"/>
          </w:tcPr>
          <w:p w14:paraId="5B0076D3"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3BDB59DD" w14:textId="6E08B7B9" w:rsidR="002538BF" w:rsidRPr="007C4A02" w:rsidRDefault="002538BF" w:rsidP="002538BF">
            <w:pPr>
              <w:pStyle w:val="acctfourfigures"/>
              <w:shd w:val="clear" w:color="auto" w:fill="FFFFFF"/>
              <w:tabs>
                <w:tab w:val="clear" w:pos="765"/>
                <w:tab w:val="decimal" w:pos="1116"/>
              </w:tabs>
              <w:spacing w:line="240" w:lineRule="auto"/>
              <w:ind w:left="-79" w:right="-79"/>
              <w:rPr>
                <w:szCs w:val="22"/>
              </w:rPr>
            </w:pPr>
            <w:r w:rsidRPr="0081501B">
              <w:rPr>
                <w:rFonts w:cs="Times New Roman"/>
                <w:szCs w:val="22"/>
                <w:lang w:val="en-US"/>
              </w:rPr>
              <w:t xml:space="preserve">  650,000</w:t>
            </w:r>
          </w:p>
        </w:tc>
        <w:tc>
          <w:tcPr>
            <w:tcW w:w="180" w:type="dxa"/>
            <w:vAlign w:val="bottom"/>
          </w:tcPr>
          <w:p w14:paraId="69134BA0"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244918E3" w14:textId="5D3D00C3"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bidi="th-TH"/>
              </w:rPr>
              <w:t>(187,272)</w:t>
            </w:r>
          </w:p>
        </w:tc>
        <w:tc>
          <w:tcPr>
            <w:tcW w:w="180" w:type="dxa"/>
            <w:vAlign w:val="bottom"/>
          </w:tcPr>
          <w:p w14:paraId="234C7530"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4738792B" w14:textId="75E6900B"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25,461,428</w:t>
            </w:r>
          </w:p>
        </w:tc>
      </w:tr>
      <w:tr w:rsidR="002538BF" w:rsidRPr="007C4A02" w14:paraId="5D45C11A" w14:textId="77777777" w:rsidTr="00D94027">
        <w:trPr>
          <w:cantSplit/>
        </w:trPr>
        <w:tc>
          <w:tcPr>
            <w:tcW w:w="3510" w:type="dxa"/>
          </w:tcPr>
          <w:p w14:paraId="1A495412" w14:textId="47E2F47D" w:rsidR="002538BF" w:rsidRPr="007C4A02" w:rsidRDefault="002538BF" w:rsidP="002538BF">
            <w:pPr>
              <w:shd w:val="clear" w:color="auto" w:fill="FFFFFF"/>
              <w:spacing w:line="240" w:lineRule="auto"/>
              <w:ind w:left="180" w:right="-79" w:hanging="180"/>
              <w:rPr>
                <w:szCs w:val="22"/>
              </w:rPr>
            </w:pPr>
            <w:r w:rsidRPr="007C4A02">
              <w:rPr>
                <w:szCs w:val="22"/>
              </w:rPr>
              <w:t xml:space="preserve">Changes arising from obtaining control of subsidiaries </w:t>
            </w:r>
            <w:r w:rsidRPr="002315C7">
              <w:rPr>
                <w:i/>
                <w:iCs/>
                <w:szCs w:val="22"/>
              </w:rPr>
              <w:t>(</w:t>
            </w:r>
            <w:r>
              <w:rPr>
                <w:i/>
                <w:iCs/>
                <w:szCs w:val="22"/>
              </w:rPr>
              <w:t>s</w:t>
            </w:r>
            <w:r w:rsidRPr="002315C7">
              <w:rPr>
                <w:i/>
                <w:iCs/>
                <w:szCs w:val="22"/>
              </w:rPr>
              <w:t xml:space="preserve">ee note </w:t>
            </w:r>
            <w:r w:rsidR="00654413">
              <w:rPr>
                <w:i/>
                <w:iCs/>
                <w:szCs w:val="22"/>
              </w:rPr>
              <w:t>9</w:t>
            </w:r>
            <w:r w:rsidRPr="002315C7">
              <w:rPr>
                <w:i/>
                <w:iCs/>
                <w:szCs w:val="22"/>
              </w:rPr>
              <w:t>)</w:t>
            </w:r>
          </w:p>
        </w:tc>
        <w:tc>
          <w:tcPr>
            <w:tcW w:w="1323" w:type="dxa"/>
            <w:vAlign w:val="bottom"/>
          </w:tcPr>
          <w:p w14:paraId="0A2B05BE" w14:textId="561FB72C"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11,377,931</w:t>
            </w:r>
          </w:p>
        </w:tc>
        <w:tc>
          <w:tcPr>
            <w:tcW w:w="184" w:type="dxa"/>
            <w:vAlign w:val="bottom"/>
          </w:tcPr>
          <w:p w14:paraId="2F8808C7"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10C585B6" w14:textId="68A7ADEE" w:rsidR="002538BF" w:rsidRPr="007C4A02" w:rsidRDefault="002538BF" w:rsidP="002538BF">
            <w:pPr>
              <w:pStyle w:val="acctfourfigures"/>
              <w:shd w:val="clear" w:color="auto" w:fill="FFFFFF"/>
              <w:tabs>
                <w:tab w:val="clear" w:pos="765"/>
                <w:tab w:val="decimal" w:pos="846"/>
              </w:tabs>
              <w:spacing w:line="240" w:lineRule="auto"/>
              <w:ind w:left="-79" w:right="-79"/>
              <w:rPr>
                <w:szCs w:val="22"/>
              </w:rPr>
            </w:pPr>
            <w:r w:rsidRPr="0081501B">
              <w:rPr>
                <w:rFonts w:cs="Times New Roman"/>
                <w:szCs w:val="22"/>
                <w:lang w:val="en-US"/>
              </w:rPr>
              <w:t>-</w:t>
            </w:r>
          </w:p>
        </w:tc>
        <w:tc>
          <w:tcPr>
            <w:tcW w:w="180" w:type="dxa"/>
            <w:vAlign w:val="bottom"/>
          </w:tcPr>
          <w:p w14:paraId="04A756EC"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22BE559E" w14:textId="3CF7535F"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bidi="th-TH"/>
              </w:rPr>
              <w:t>1,710,978</w:t>
            </w:r>
          </w:p>
        </w:tc>
        <w:tc>
          <w:tcPr>
            <w:tcW w:w="180" w:type="dxa"/>
            <w:vAlign w:val="bottom"/>
          </w:tcPr>
          <w:p w14:paraId="7AE7613A"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1989F9ED" w14:textId="5D05935B"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13,088,909</w:t>
            </w:r>
          </w:p>
        </w:tc>
      </w:tr>
      <w:tr w:rsidR="002538BF" w:rsidRPr="007C4A02" w14:paraId="4A427EE9" w14:textId="77777777" w:rsidTr="00D94027">
        <w:trPr>
          <w:cantSplit/>
        </w:trPr>
        <w:tc>
          <w:tcPr>
            <w:tcW w:w="3510" w:type="dxa"/>
          </w:tcPr>
          <w:p w14:paraId="34A0A180" w14:textId="155AD506" w:rsidR="002538BF" w:rsidRPr="007C4A02" w:rsidRDefault="002538BF" w:rsidP="002538BF">
            <w:pPr>
              <w:shd w:val="clear" w:color="auto" w:fill="FFFFFF"/>
              <w:spacing w:line="240" w:lineRule="auto"/>
              <w:ind w:left="180" w:right="-79" w:hanging="180"/>
              <w:rPr>
                <w:szCs w:val="22"/>
              </w:rPr>
            </w:pPr>
            <w:r w:rsidRPr="007C4A02">
              <w:rPr>
                <w:szCs w:val="22"/>
              </w:rPr>
              <w:t xml:space="preserve">The effect of changes in foreign </w:t>
            </w:r>
            <w:r w:rsidRPr="007C4A02">
              <w:rPr>
                <w:szCs w:val="22"/>
              </w:rPr>
              <w:br/>
              <w:t>exchange rates</w:t>
            </w:r>
          </w:p>
        </w:tc>
        <w:tc>
          <w:tcPr>
            <w:tcW w:w="1323" w:type="dxa"/>
            <w:vAlign w:val="bottom"/>
          </w:tcPr>
          <w:p w14:paraId="4018DE92" w14:textId="39E95484"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bidi="th-TH"/>
              </w:rPr>
              <w:t>(355,548)</w:t>
            </w:r>
          </w:p>
        </w:tc>
        <w:tc>
          <w:tcPr>
            <w:tcW w:w="184" w:type="dxa"/>
            <w:vAlign w:val="bottom"/>
          </w:tcPr>
          <w:p w14:paraId="151F5198"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6D8A03CA" w14:textId="334B43A1" w:rsidR="002538BF" w:rsidRPr="007C4A02" w:rsidRDefault="002538BF" w:rsidP="002538BF">
            <w:pPr>
              <w:pStyle w:val="acctfourfigures"/>
              <w:shd w:val="clear" w:color="auto" w:fill="FFFFFF"/>
              <w:tabs>
                <w:tab w:val="clear" w:pos="765"/>
                <w:tab w:val="decimal" w:pos="1116"/>
              </w:tabs>
              <w:spacing w:line="240" w:lineRule="auto"/>
              <w:ind w:left="-79" w:right="-79"/>
              <w:rPr>
                <w:szCs w:val="22"/>
              </w:rPr>
            </w:pPr>
            <w:r w:rsidRPr="0081501B">
              <w:rPr>
                <w:rFonts w:cs="Times New Roman"/>
                <w:szCs w:val="22"/>
                <w:lang w:val="en-US"/>
              </w:rPr>
              <w:t>485,531</w:t>
            </w:r>
          </w:p>
        </w:tc>
        <w:tc>
          <w:tcPr>
            <w:tcW w:w="180" w:type="dxa"/>
            <w:vAlign w:val="bottom"/>
          </w:tcPr>
          <w:p w14:paraId="62C058D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081CFEB6" w14:textId="45EE2F50"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bidi="th-TH"/>
              </w:rPr>
              <w:t>(140,86</w:t>
            </w:r>
            <w:r>
              <w:rPr>
                <w:rFonts w:cs="Times New Roman"/>
                <w:szCs w:val="22"/>
                <w:lang w:val="en-US" w:bidi="th-TH"/>
              </w:rPr>
              <w:t>0</w:t>
            </w:r>
            <w:r w:rsidRPr="0081501B">
              <w:rPr>
                <w:rFonts w:cs="Times New Roman"/>
                <w:szCs w:val="22"/>
                <w:lang w:val="en-US" w:bidi="th-TH"/>
              </w:rPr>
              <w:t>)</w:t>
            </w:r>
          </w:p>
        </w:tc>
        <w:tc>
          <w:tcPr>
            <w:tcW w:w="180" w:type="dxa"/>
            <w:vAlign w:val="bottom"/>
          </w:tcPr>
          <w:p w14:paraId="5B642DFC"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2D44FA49" w14:textId="72E3294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(10,87</w:t>
            </w:r>
            <w:r>
              <w:rPr>
                <w:rFonts w:cs="Times New Roman"/>
                <w:szCs w:val="22"/>
                <w:lang w:val="en-US"/>
              </w:rPr>
              <w:t>7</w:t>
            </w:r>
            <w:r w:rsidRPr="0081501B">
              <w:rPr>
                <w:rFonts w:cs="Times New Roman"/>
                <w:szCs w:val="22"/>
                <w:lang w:val="en-US"/>
              </w:rPr>
              <w:t>)</w:t>
            </w:r>
          </w:p>
        </w:tc>
      </w:tr>
      <w:tr w:rsidR="002538BF" w:rsidRPr="007C4A02" w14:paraId="3CA8204B" w14:textId="77777777" w:rsidTr="00D94027">
        <w:trPr>
          <w:cantSplit/>
        </w:trPr>
        <w:tc>
          <w:tcPr>
            <w:tcW w:w="3510" w:type="dxa"/>
            <w:hideMark/>
          </w:tcPr>
          <w:p w14:paraId="740B99EA" w14:textId="32700FEE" w:rsidR="002538BF" w:rsidRPr="007C4A02" w:rsidRDefault="002538BF" w:rsidP="002538BF">
            <w:pPr>
              <w:shd w:val="clear" w:color="auto" w:fill="FFFFFF"/>
              <w:spacing w:line="240" w:lineRule="auto"/>
              <w:ind w:left="180" w:right="-79" w:hanging="180"/>
              <w:rPr>
                <w:rFonts w:cstheme="minorBidi"/>
                <w:szCs w:val="22"/>
                <w:lang w:bidi="th-TH"/>
              </w:rPr>
            </w:pPr>
            <w:r w:rsidRPr="007C4A02">
              <w:rPr>
                <w:szCs w:val="22"/>
              </w:rPr>
              <w:t>Increase in lease liabilities</w:t>
            </w:r>
          </w:p>
        </w:tc>
        <w:tc>
          <w:tcPr>
            <w:tcW w:w="1323" w:type="dxa"/>
            <w:vAlign w:val="bottom"/>
          </w:tcPr>
          <w:p w14:paraId="734F09B5" w14:textId="769E24BE" w:rsidR="002538BF" w:rsidRPr="007C4A02" w:rsidRDefault="002538BF" w:rsidP="002538BF">
            <w:pPr>
              <w:pStyle w:val="acctfourfigures"/>
              <w:shd w:val="clear" w:color="auto" w:fill="FFFFFF"/>
              <w:tabs>
                <w:tab w:val="clear" w:pos="765"/>
                <w:tab w:val="decimal" w:pos="816"/>
              </w:tabs>
              <w:spacing w:line="240" w:lineRule="auto"/>
              <w:ind w:left="-79" w:right="-79"/>
              <w:rPr>
                <w:szCs w:val="22"/>
              </w:rPr>
            </w:pPr>
            <w:r>
              <w:rPr>
                <w:rFonts w:cs="Times New Roman"/>
                <w:szCs w:val="22"/>
              </w:rPr>
              <w:t>-</w:t>
            </w:r>
          </w:p>
        </w:tc>
        <w:tc>
          <w:tcPr>
            <w:tcW w:w="184" w:type="dxa"/>
            <w:vAlign w:val="bottom"/>
          </w:tcPr>
          <w:p w14:paraId="3A3459DE"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05686FE5" w14:textId="5CFDBCB8" w:rsidR="002538BF" w:rsidRPr="007C4A02" w:rsidRDefault="002538BF" w:rsidP="002538BF">
            <w:pPr>
              <w:pStyle w:val="acctfourfigures"/>
              <w:shd w:val="clear" w:color="auto" w:fill="FFFFFF"/>
              <w:tabs>
                <w:tab w:val="clear" w:pos="765"/>
                <w:tab w:val="decimal" w:pos="846"/>
              </w:tabs>
              <w:spacing w:line="240" w:lineRule="auto"/>
              <w:ind w:left="-79" w:right="-79"/>
              <w:rPr>
                <w:szCs w:val="22"/>
              </w:rPr>
            </w:pPr>
            <w:r>
              <w:rPr>
                <w:rFonts w:cs="Times New Roman"/>
                <w:szCs w:val="22"/>
              </w:rPr>
              <w:t>-</w:t>
            </w:r>
          </w:p>
        </w:tc>
        <w:tc>
          <w:tcPr>
            <w:tcW w:w="180" w:type="dxa"/>
            <w:vAlign w:val="bottom"/>
          </w:tcPr>
          <w:p w14:paraId="12995A4B"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2029A845" w14:textId="16136A08"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bidi="th-TH"/>
              </w:rPr>
              <w:t>310,673</w:t>
            </w:r>
          </w:p>
        </w:tc>
        <w:tc>
          <w:tcPr>
            <w:tcW w:w="180" w:type="dxa"/>
            <w:vAlign w:val="bottom"/>
          </w:tcPr>
          <w:p w14:paraId="79291B4E"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3909810A" w14:textId="4008A68F"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rPr>
              <w:t>310,673</w:t>
            </w:r>
          </w:p>
        </w:tc>
      </w:tr>
      <w:tr w:rsidR="002538BF" w:rsidRPr="007C4A02" w14:paraId="6CCF93CC" w14:textId="77777777" w:rsidTr="00D94027">
        <w:trPr>
          <w:cantSplit/>
        </w:trPr>
        <w:tc>
          <w:tcPr>
            <w:tcW w:w="3510" w:type="dxa"/>
          </w:tcPr>
          <w:p w14:paraId="18EBB7E9" w14:textId="0B929F81" w:rsidR="002538BF" w:rsidRPr="007C4A02" w:rsidRDefault="002538BF" w:rsidP="002538BF">
            <w:pPr>
              <w:shd w:val="clear" w:color="auto" w:fill="FFFFFF"/>
              <w:spacing w:line="240" w:lineRule="auto"/>
              <w:ind w:left="180" w:right="-79" w:hanging="180"/>
              <w:rPr>
                <w:szCs w:val="22"/>
              </w:rPr>
            </w:pPr>
            <w:r w:rsidRPr="007C4A02">
              <w:rPr>
                <w:szCs w:val="22"/>
              </w:rPr>
              <w:t xml:space="preserve">Other changes </w:t>
            </w:r>
          </w:p>
        </w:tc>
        <w:tc>
          <w:tcPr>
            <w:tcW w:w="1323" w:type="dxa"/>
            <w:vAlign w:val="bottom"/>
          </w:tcPr>
          <w:p w14:paraId="318317F2" w14:textId="0EF780C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bidi="th-TH"/>
              </w:rPr>
              <w:t>(429</w:t>
            </w:r>
            <w:r>
              <w:rPr>
                <w:rFonts w:cs="Times New Roman"/>
                <w:szCs w:val="22"/>
                <w:lang w:val="en-US" w:bidi="th-TH"/>
              </w:rPr>
              <w:t>,</w:t>
            </w:r>
            <w:r w:rsidRPr="0081501B">
              <w:rPr>
                <w:rFonts w:cs="Times New Roman"/>
                <w:szCs w:val="22"/>
                <w:lang w:val="en-US" w:bidi="th-TH"/>
              </w:rPr>
              <w:t>730)</w:t>
            </w:r>
          </w:p>
        </w:tc>
        <w:tc>
          <w:tcPr>
            <w:tcW w:w="184" w:type="dxa"/>
            <w:vAlign w:val="bottom"/>
          </w:tcPr>
          <w:p w14:paraId="0D3A7144"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73" w:type="dxa"/>
            <w:vAlign w:val="bottom"/>
          </w:tcPr>
          <w:p w14:paraId="1617E2B8" w14:textId="45E00933" w:rsidR="002538BF" w:rsidRPr="007C4A02" w:rsidRDefault="002538BF" w:rsidP="002538BF">
            <w:pPr>
              <w:pStyle w:val="acctfourfigures"/>
              <w:shd w:val="clear" w:color="auto" w:fill="FFFFFF"/>
              <w:tabs>
                <w:tab w:val="clear" w:pos="765"/>
                <w:tab w:val="decimal" w:pos="1116"/>
              </w:tabs>
              <w:spacing w:line="240" w:lineRule="auto"/>
              <w:ind w:left="-79" w:right="-79"/>
              <w:rPr>
                <w:szCs w:val="22"/>
              </w:rPr>
            </w:pPr>
            <w:r w:rsidRPr="0081501B">
              <w:rPr>
                <w:rFonts w:cs="Times New Roman"/>
                <w:szCs w:val="22"/>
                <w:lang w:val="en-US" w:bidi="th-TH"/>
              </w:rPr>
              <w:t>(568,600)</w:t>
            </w:r>
          </w:p>
        </w:tc>
        <w:tc>
          <w:tcPr>
            <w:tcW w:w="180" w:type="dxa"/>
            <w:vAlign w:val="bottom"/>
          </w:tcPr>
          <w:p w14:paraId="2D617C58"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413" w:type="dxa"/>
            <w:vAlign w:val="bottom"/>
          </w:tcPr>
          <w:p w14:paraId="0FEC0B19" w14:textId="77FD711C" w:rsidR="002538BF" w:rsidRPr="007C4A02" w:rsidRDefault="002538BF" w:rsidP="002538BF">
            <w:pPr>
              <w:pStyle w:val="acctfourfigures"/>
              <w:shd w:val="clear" w:color="auto" w:fill="FFFFFF"/>
              <w:tabs>
                <w:tab w:val="clear" w:pos="765"/>
                <w:tab w:val="decimal" w:pos="1206"/>
              </w:tabs>
              <w:spacing w:line="240" w:lineRule="auto"/>
              <w:ind w:left="-79" w:right="-79"/>
              <w:rPr>
                <w:szCs w:val="22"/>
              </w:rPr>
            </w:pPr>
            <w:r w:rsidRPr="0081501B">
              <w:rPr>
                <w:rFonts w:cs="Times New Roman"/>
                <w:szCs w:val="22"/>
                <w:lang w:val="en-US" w:bidi="th-TH"/>
              </w:rPr>
              <w:t>4,089</w:t>
            </w:r>
          </w:p>
        </w:tc>
        <w:tc>
          <w:tcPr>
            <w:tcW w:w="180" w:type="dxa"/>
            <w:vAlign w:val="bottom"/>
          </w:tcPr>
          <w:p w14:paraId="6D726A5D"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p>
        </w:tc>
        <w:tc>
          <w:tcPr>
            <w:tcW w:w="1350" w:type="dxa"/>
            <w:vAlign w:val="bottom"/>
          </w:tcPr>
          <w:p w14:paraId="59675909" w14:textId="1CE6B202" w:rsidR="002538BF" w:rsidRPr="007C4A02" w:rsidRDefault="002538BF" w:rsidP="002538BF">
            <w:pPr>
              <w:pStyle w:val="acctfourfigures"/>
              <w:shd w:val="clear" w:color="auto" w:fill="FFFFFF"/>
              <w:tabs>
                <w:tab w:val="clear" w:pos="765"/>
                <w:tab w:val="decimal" w:pos="1090"/>
              </w:tabs>
              <w:spacing w:line="240" w:lineRule="auto"/>
              <w:ind w:left="-79" w:right="-79"/>
              <w:rPr>
                <w:szCs w:val="22"/>
              </w:rPr>
            </w:pPr>
            <w:r w:rsidRPr="0081501B">
              <w:rPr>
                <w:rFonts w:cs="Times New Roman"/>
                <w:szCs w:val="22"/>
                <w:lang w:val="en-US" w:bidi="th-TH"/>
              </w:rPr>
              <w:t>(994,24</w:t>
            </w:r>
            <w:r>
              <w:rPr>
                <w:rFonts w:cs="Times New Roman"/>
                <w:szCs w:val="22"/>
                <w:lang w:val="en-US" w:bidi="th-TH"/>
              </w:rPr>
              <w:t>1</w:t>
            </w:r>
            <w:r w:rsidRPr="0081501B">
              <w:rPr>
                <w:rFonts w:cs="Times New Roman"/>
                <w:szCs w:val="22"/>
                <w:lang w:val="en-US" w:bidi="th-TH"/>
              </w:rPr>
              <w:t>)</w:t>
            </w:r>
          </w:p>
        </w:tc>
      </w:tr>
      <w:tr w:rsidR="002538BF" w:rsidRPr="007C4A02" w14:paraId="331AE019" w14:textId="77777777" w:rsidTr="00D94027">
        <w:trPr>
          <w:cantSplit/>
        </w:trPr>
        <w:tc>
          <w:tcPr>
            <w:tcW w:w="3510" w:type="dxa"/>
            <w:hideMark/>
          </w:tcPr>
          <w:p w14:paraId="7265D7AB" w14:textId="77777777" w:rsidR="002538BF" w:rsidRPr="007C4A02" w:rsidRDefault="002538BF" w:rsidP="002538BF">
            <w:pPr>
              <w:shd w:val="clear" w:color="auto" w:fill="FFFFFF"/>
              <w:spacing w:line="240" w:lineRule="auto"/>
              <w:ind w:left="180" w:right="-79" w:hanging="180"/>
              <w:rPr>
                <w:b/>
                <w:bCs/>
                <w:szCs w:val="22"/>
              </w:rPr>
            </w:pPr>
            <w:r w:rsidRPr="007C4A02">
              <w:rPr>
                <w:b/>
                <w:bCs/>
                <w:szCs w:val="22"/>
              </w:rPr>
              <w:t>At 31 December</w:t>
            </w:r>
          </w:p>
        </w:tc>
        <w:tc>
          <w:tcPr>
            <w:tcW w:w="1323" w:type="dxa"/>
            <w:tcBorders>
              <w:top w:val="single" w:sz="4" w:space="0" w:color="auto"/>
              <w:left w:val="nil"/>
              <w:bottom w:val="double" w:sz="4" w:space="0" w:color="auto"/>
              <w:right w:val="nil"/>
            </w:tcBorders>
            <w:vAlign w:val="bottom"/>
          </w:tcPr>
          <w:p w14:paraId="1A2B6399" w14:textId="2DD4F901"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r w:rsidRPr="0081501B">
              <w:rPr>
                <w:rFonts w:cs="Times New Roman"/>
                <w:b/>
                <w:bCs/>
                <w:szCs w:val="22"/>
                <w:lang w:val="en-US" w:bidi="th-TH"/>
              </w:rPr>
              <w:t>70,691,971</w:t>
            </w:r>
          </w:p>
        </w:tc>
        <w:tc>
          <w:tcPr>
            <w:tcW w:w="184" w:type="dxa"/>
            <w:vAlign w:val="bottom"/>
          </w:tcPr>
          <w:p w14:paraId="0D98A2C7"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73" w:type="dxa"/>
            <w:tcBorders>
              <w:top w:val="single" w:sz="4" w:space="0" w:color="auto"/>
              <w:left w:val="nil"/>
              <w:bottom w:val="double" w:sz="4" w:space="0" w:color="auto"/>
              <w:right w:val="nil"/>
            </w:tcBorders>
            <w:vAlign w:val="bottom"/>
          </w:tcPr>
          <w:p w14:paraId="33A956A1" w14:textId="5839A755" w:rsidR="002538BF" w:rsidRPr="007C4A02" w:rsidRDefault="002538BF" w:rsidP="002538BF">
            <w:pPr>
              <w:pStyle w:val="acctfourfigures"/>
              <w:shd w:val="clear" w:color="auto" w:fill="FFFFFF"/>
              <w:tabs>
                <w:tab w:val="clear" w:pos="765"/>
                <w:tab w:val="decimal" w:pos="1116"/>
              </w:tabs>
              <w:spacing w:line="240" w:lineRule="auto"/>
              <w:ind w:left="-79" w:right="-79"/>
              <w:rPr>
                <w:b/>
                <w:bCs/>
                <w:szCs w:val="22"/>
              </w:rPr>
            </w:pPr>
            <w:r w:rsidRPr="0081501B">
              <w:rPr>
                <w:rFonts w:cs="Times New Roman"/>
                <w:b/>
                <w:bCs/>
                <w:szCs w:val="22"/>
                <w:lang w:val="en-US" w:bidi="th-TH"/>
              </w:rPr>
              <w:t>24,918,623</w:t>
            </w:r>
          </w:p>
        </w:tc>
        <w:tc>
          <w:tcPr>
            <w:tcW w:w="180" w:type="dxa"/>
            <w:vAlign w:val="bottom"/>
          </w:tcPr>
          <w:p w14:paraId="026D2A05"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413" w:type="dxa"/>
            <w:tcBorders>
              <w:top w:val="single" w:sz="4" w:space="0" w:color="auto"/>
              <w:left w:val="nil"/>
              <w:bottom w:val="double" w:sz="4" w:space="0" w:color="auto"/>
              <w:right w:val="nil"/>
            </w:tcBorders>
            <w:vAlign w:val="bottom"/>
          </w:tcPr>
          <w:p w14:paraId="30F1B8E4" w14:textId="3237F420" w:rsidR="002538BF" w:rsidRPr="007C4A02" w:rsidRDefault="002538BF" w:rsidP="002538BF">
            <w:pPr>
              <w:pStyle w:val="acctfourfigures"/>
              <w:shd w:val="clear" w:color="auto" w:fill="FFFFFF"/>
              <w:tabs>
                <w:tab w:val="clear" w:pos="765"/>
                <w:tab w:val="decimal" w:pos="1206"/>
              </w:tabs>
              <w:spacing w:line="240" w:lineRule="auto"/>
              <w:ind w:left="-79" w:right="-79"/>
              <w:rPr>
                <w:b/>
                <w:bCs/>
                <w:szCs w:val="22"/>
              </w:rPr>
            </w:pPr>
            <w:r w:rsidRPr="0081501B">
              <w:rPr>
                <w:rFonts w:cs="Times New Roman"/>
                <w:b/>
                <w:bCs/>
                <w:szCs w:val="22"/>
                <w:lang w:val="en-US" w:bidi="th-TH"/>
              </w:rPr>
              <w:t>3,364,543</w:t>
            </w:r>
          </w:p>
        </w:tc>
        <w:tc>
          <w:tcPr>
            <w:tcW w:w="180" w:type="dxa"/>
            <w:vAlign w:val="bottom"/>
          </w:tcPr>
          <w:p w14:paraId="444EC9B6" w14:textId="77777777"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p>
        </w:tc>
        <w:tc>
          <w:tcPr>
            <w:tcW w:w="1350" w:type="dxa"/>
            <w:tcBorders>
              <w:top w:val="single" w:sz="4" w:space="0" w:color="auto"/>
              <w:left w:val="nil"/>
              <w:bottom w:val="double" w:sz="4" w:space="0" w:color="auto"/>
              <w:right w:val="nil"/>
            </w:tcBorders>
            <w:vAlign w:val="bottom"/>
          </w:tcPr>
          <w:p w14:paraId="1D9D3585" w14:textId="53F93B5D" w:rsidR="002538BF" w:rsidRPr="007C4A02" w:rsidRDefault="002538BF" w:rsidP="002538BF">
            <w:pPr>
              <w:pStyle w:val="acctfourfigures"/>
              <w:shd w:val="clear" w:color="auto" w:fill="FFFFFF"/>
              <w:tabs>
                <w:tab w:val="clear" w:pos="765"/>
                <w:tab w:val="decimal" w:pos="1090"/>
              </w:tabs>
              <w:spacing w:line="240" w:lineRule="auto"/>
              <w:ind w:left="-79" w:right="-79"/>
              <w:rPr>
                <w:b/>
                <w:bCs/>
                <w:szCs w:val="22"/>
              </w:rPr>
            </w:pPr>
            <w:r w:rsidRPr="0081501B">
              <w:rPr>
                <w:rFonts w:cs="Times New Roman"/>
                <w:b/>
                <w:bCs/>
                <w:szCs w:val="22"/>
                <w:lang w:val="en-US" w:bidi="th-TH"/>
              </w:rPr>
              <w:t>98,975,137</w:t>
            </w:r>
          </w:p>
        </w:tc>
      </w:tr>
    </w:tbl>
    <w:p w14:paraId="2913DC13" w14:textId="2A506DC9" w:rsidR="00D47085" w:rsidRDefault="00D47085" w:rsidP="00D47085">
      <w:pPr>
        <w:tabs>
          <w:tab w:val="left" w:pos="720"/>
        </w:tabs>
        <w:ind w:left="540" w:right="-25"/>
        <w:jc w:val="thaiDistribute"/>
        <w:rPr>
          <w:rFonts w:cs="Times New Roman"/>
          <w:szCs w:val="22"/>
        </w:rPr>
      </w:pPr>
    </w:p>
    <w:p w14:paraId="6A906E7D" w14:textId="41EBB3A3" w:rsidR="00B260F3" w:rsidRDefault="00B260F3">
      <w:pPr>
        <w:spacing w:line="240" w:lineRule="auto"/>
        <w:rPr>
          <w:rFonts w:cs="Times New Roman"/>
          <w:szCs w:val="22"/>
        </w:rPr>
      </w:pPr>
      <w:r>
        <w:rPr>
          <w:rFonts w:cs="Times New Roman"/>
          <w:szCs w:val="22"/>
        </w:rPr>
        <w:br w:type="page"/>
      </w:r>
    </w:p>
    <w:tbl>
      <w:tblPr>
        <w:tblW w:w="9540" w:type="dxa"/>
        <w:tblInd w:w="450" w:type="dxa"/>
        <w:tblLayout w:type="fixed"/>
        <w:tblCellMar>
          <w:left w:w="79" w:type="dxa"/>
          <w:right w:w="79" w:type="dxa"/>
        </w:tblCellMar>
        <w:tblLook w:val="04A0" w:firstRow="1" w:lastRow="0" w:firstColumn="1" w:lastColumn="0" w:noHBand="0" w:noVBand="1"/>
      </w:tblPr>
      <w:tblGrid>
        <w:gridCol w:w="3510"/>
        <w:gridCol w:w="1350"/>
        <w:gridCol w:w="184"/>
        <w:gridCol w:w="1256"/>
        <w:gridCol w:w="184"/>
        <w:gridCol w:w="1526"/>
        <w:gridCol w:w="180"/>
        <w:gridCol w:w="1350"/>
      </w:tblGrid>
      <w:tr w:rsidR="00432BAC" w:rsidRPr="007C4A02" w14:paraId="6E65964E" w14:textId="77777777" w:rsidTr="00432BAC">
        <w:trPr>
          <w:cantSplit/>
          <w:tblHeader/>
        </w:trPr>
        <w:tc>
          <w:tcPr>
            <w:tcW w:w="3510" w:type="dxa"/>
          </w:tcPr>
          <w:p w14:paraId="79EE9932" w14:textId="77777777" w:rsidR="00432BAC" w:rsidRPr="007C4A02" w:rsidRDefault="00432BAC" w:rsidP="00743C70">
            <w:pPr>
              <w:pStyle w:val="acctfourfigures"/>
              <w:shd w:val="clear" w:color="auto" w:fill="FFFFFF"/>
              <w:spacing w:line="240" w:lineRule="auto"/>
              <w:ind w:right="-79"/>
              <w:jc w:val="center"/>
              <w:rPr>
                <w:szCs w:val="22"/>
              </w:rPr>
            </w:pPr>
          </w:p>
        </w:tc>
        <w:tc>
          <w:tcPr>
            <w:tcW w:w="6030" w:type="dxa"/>
            <w:gridSpan w:val="7"/>
            <w:vAlign w:val="bottom"/>
            <w:hideMark/>
          </w:tcPr>
          <w:p w14:paraId="02C8DA26" w14:textId="77777777" w:rsidR="00432BAC" w:rsidRPr="007C4A02" w:rsidRDefault="00432BAC" w:rsidP="00743C70">
            <w:pPr>
              <w:pStyle w:val="acctmergecolhdg"/>
              <w:spacing w:line="240" w:lineRule="auto"/>
              <w:rPr>
                <w:szCs w:val="22"/>
              </w:rPr>
            </w:pPr>
            <w:r w:rsidRPr="007C4A02">
              <w:rPr>
                <w:szCs w:val="22"/>
              </w:rPr>
              <w:t>Separate financial statements</w:t>
            </w:r>
          </w:p>
        </w:tc>
      </w:tr>
      <w:tr w:rsidR="00432BAC" w:rsidRPr="007C4A02" w14:paraId="17769E18" w14:textId="77777777" w:rsidTr="00432BAC">
        <w:trPr>
          <w:cantSplit/>
          <w:tblHeader/>
        </w:trPr>
        <w:tc>
          <w:tcPr>
            <w:tcW w:w="3510" w:type="dxa"/>
          </w:tcPr>
          <w:p w14:paraId="4A441883" w14:textId="77777777" w:rsidR="00432BAC" w:rsidRPr="007C4A02" w:rsidRDefault="00432BAC" w:rsidP="00743C70">
            <w:pPr>
              <w:pStyle w:val="acctfourfigures"/>
              <w:shd w:val="clear" w:color="auto" w:fill="FFFFFF"/>
              <w:spacing w:line="240" w:lineRule="auto"/>
              <w:ind w:right="-79"/>
              <w:jc w:val="center"/>
              <w:rPr>
                <w:szCs w:val="22"/>
              </w:rPr>
            </w:pPr>
          </w:p>
        </w:tc>
        <w:tc>
          <w:tcPr>
            <w:tcW w:w="1350" w:type="dxa"/>
            <w:vAlign w:val="bottom"/>
            <w:hideMark/>
          </w:tcPr>
          <w:p w14:paraId="4543D5AB" w14:textId="77777777" w:rsidR="00432BAC" w:rsidRPr="007C4A02" w:rsidRDefault="00432BAC" w:rsidP="00743C70">
            <w:pPr>
              <w:pStyle w:val="acctmergecolhdg"/>
              <w:spacing w:line="240" w:lineRule="auto"/>
              <w:ind w:left="-79" w:right="-79"/>
              <w:rPr>
                <w:b w:val="0"/>
                <w:bCs/>
                <w:szCs w:val="22"/>
                <w:lang w:val="en-US"/>
              </w:rPr>
            </w:pPr>
            <w:r w:rsidRPr="007C4A02">
              <w:rPr>
                <w:b w:val="0"/>
                <w:bCs/>
                <w:szCs w:val="22"/>
                <w:lang w:val="en-US"/>
              </w:rPr>
              <w:t>Loans</w:t>
            </w:r>
          </w:p>
        </w:tc>
        <w:tc>
          <w:tcPr>
            <w:tcW w:w="184" w:type="dxa"/>
            <w:vAlign w:val="bottom"/>
          </w:tcPr>
          <w:p w14:paraId="5668D51D" w14:textId="77777777" w:rsidR="00432BAC" w:rsidRPr="007C4A02" w:rsidRDefault="00432BAC" w:rsidP="00743C70">
            <w:pPr>
              <w:pStyle w:val="acctmergecolhdg"/>
              <w:spacing w:line="240" w:lineRule="auto"/>
              <w:ind w:left="-79" w:right="-79"/>
              <w:rPr>
                <w:b w:val="0"/>
                <w:bCs/>
                <w:szCs w:val="22"/>
              </w:rPr>
            </w:pPr>
          </w:p>
        </w:tc>
        <w:tc>
          <w:tcPr>
            <w:tcW w:w="1256" w:type="dxa"/>
            <w:vAlign w:val="bottom"/>
            <w:hideMark/>
          </w:tcPr>
          <w:p w14:paraId="0EC4AB21" w14:textId="77777777" w:rsidR="00432BAC" w:rsidRPr="007C4A02" w:rsidRDefault="00432BAC" w:rsidP="00743C70">
            <w:pPr>
              <w:pStyle w:val="acctmergecolhdg"/>
              <w:spacing w:line="240" w:lineRule="auto"/>
              <w:ind w:left="-79" w:right="-79"/>
              <w:rPr>
                <w:b w:val="0"/>
                <w:bCs/>
                <w:szCs w:val="22"/>
              </w:rPr>
            </w:pPr>
            <w:r w:rsidRPr="007C4A02">
              <w:rPr>
                <w:b w:val="0"/>
                <w:bCs/>
                <w:szCs w:val="22"/>
              </w:rPr>
              <w:t>Debentures</w:t>
            </w:r>
          </w:p>
        </w:tc>
        <w:tc>
          <w:tcPr>
            <w:tcW w:w="184" w:type="dxa"/>
            <w:vAlign w:val="bottom"/>
          </w:tcPr>
          <w:p w14:paraId="29E5D28D" w14:textId="77777777" w:rsidR="00432BAC" w:rsidRPr="007C4A02" w:rsidRDefault="00432BAC" w:rsidP="00743C70">
            <w:pPr>
              <w:pStyle w:val="acctmergecolhdg"/>
              <w:spacing w:line="240" w:lineRule="auto"/>
              <w:ind w:left="-79" w:right="-79"/>
              <w:rPr>
                <w:b w:val="0"/>
                <w:bCs/>
                <w:szCs w:val="22"/>
              </w:rPr>
            </w:pPr>
          </w:p>
        </w:tc>
        <w:tc>
          <w:tcPr>
            <w:tcW w:w="1526" w:type="dxa"/>
            <w:vAlign w:val="bottom"/>
            <w:hideMark/>
          </w:tcPr>
          <w:p w14:paraId="70CB4296" w14:textId="1B5CB922" w:rsidR="00432BAC" w:rsidRPr="007C4A02" w:rsidRDefault="00432BAC" w:rsidP="00743C70">
            <w:pPr>
              <w:pStyle w:val="acctmergecolhdg"/>
              <w:spacing w:line="240" w:lineRule="auto"/>
              <w:ind w:left="-79" w:right="-79"/>
              <w:rPr>
                <w:b w:val="0"/>
                <w:bCs/>
                <w:szCs w:val="22"/>
              </w:rPr>
            </w:pPr>
            <w:r w:rsidRPr="007C4A02">
              <w:rPr>
                <w:b w:val="0"/>
                <w:bCs/>
                <w:szCs w:val="22"/>
              </w:rPr>
              <w:t>Lease liabilities</w:t>
            </w:r>
          </w:p>
        </w:tc>
        <w:tc>
          <w:tcPr>
            <w:tcW w:w="180" w:type="dxa"/>
            <w:vAlign w:val="bottom"/>
          </w:tcPr>
          <w:p w14:paraId="40C66CC1" w14:textId="77777777" w:rsidR="00432BAC" w:rsidRPr="007C4A02" w:rsidRDefault="00432BAC" w:rsidP="00743C70">
            <w:pPr>
              <w:pStyle w:val="acctmergecolhdg"/>
              <w:spacing w:line="240" w:lineRule="auto"/>
              <w:ind w:left="-79" w:right="-79"/>
              <w:rPr>
                <w:b w:val="0"/>
                <w:bCs/>
                <w:szCs w:val="22"/>
              </w:rPr>
            </w:pPr>
          </w:p>
        </w:tc>
        <w:tc>
          <w:tcPr>
            <w:tcW w:w="1350" w:type="dxa"/>
            <w:vAlign w:val="bottom"/>
            <w:hideMark/>
          </w:tcPr>
          <w:p w14:paraId="1746F01F" w14:textId="77777777" w:rsidR="00432BAC" w:rsidRPr="007C4A02" w:rsidRDefault="00432BAC" w:rsidP="00743C70">
            <w:pPr>
              <w:pStyle w:val="acctmergecolhdg"/>
              <w:spacing w:line="240" w:lineRule="auto"/>
              <w:ind w:left="-79" w:right="-79"/>
              <w:rPr>
                <w:b w:val="0"/>
                <w:bCs/>
                <w:szCs w:val="22"/>
              </w:rPr>
            </w:pPr>
            <w:r w:rsidRPr="007C4A02">
              <w:rPr>
                <w:b w:val="0"/>
                <w:bCs/>
                <w:szCs w:val="22"/>
              </w:rPr>
              <w:t>Total</w:t>
            </w:r>
          </w:p>
        </w:tc>
      </w:tr>
      <w:tr w:rsidR="00432BAC" w:rsidRPr="007C4A02" w14:paraId="084DC02B" w14:textId="77777777" w:rsidTr="00432BAC">
        <w:trPr>
          <w:cantSplit/>
          <w:tblHeader/>
        </w:trPr>
        <w:tc>
          <w:tcPr>
            <w:tcW w:w="3510" w:type="dxa"/>
          </w:tcPr>
          <w:p w14:paraId="3C9BC77A" w14:textId="77777777" w:rsidR="00432BAC" w:rsidRPr="007C4A02" w:rsidRDefault="00432BAC" w:rsidP="00743C70">
            <w:pPr>
              <w:pStyle w:val="acctfourfigures"/>
              <w:shd w:val="clear" w:color="auto" w:fill="FFFFFF"/>
              <w:spacing w:line="240" w:lineRule="auto"/>
              <w:ind w:right="-79"/>
              <w:jc w:val="center"/>
              <w:rPr>
                <w:szCs w:val="22"/>
              </w:rPr>
            </w:pPr>
          </w:p>
        </w:tc>
        <w:tc>
          <w:tcPr>
            <w:tcW w:w="6030" w:type="dxa"/>
            <w:gridSpan w:val="7"/>
            <w:vAlign w:val="bottom"/>
            <w:hideMark/>
          </w:tcPr>
          <w:p w14:paraId="220DD915" w14:textId="77777777" w:rsidR="00432BAC" w:rsidRPr="007C4A02" w:rsidRDefault="00432BAC" w:rsidP="00743C70">
            <w:pPr>
              <w:pStyle w:val="acctmergecolhdg"/>
              <w:spacing w:line="240" w:lineRule="auto"/>
              <w:ind w:left="-79" w:right="-79"/>
              <w:rPr>
                <w:b w:val="0"/>
                <w:bCs/>
                <w:szCs w:val="22"/>
              </w:rPr>
            </w:pPr>
            <w:r w:rsidRPr="007C4A02">
              <w:rPr>
                <w:b w:val="0"/>
                <w:bCs/>
                <w:i/>
                <w:iCs/>
                <w:szCs w:val="22"/>
              </w:rPr>
              <w:t>(in thousand Baht)</w:t>
            </w:r>
          </w:p>
        </w:tc>
      </w:tr>
      <w:tr w:rsidR="00432BAC" w:rsidRPr="007C4A02" w14:paraId="13832FD3" w14:textId="77777777" w:rsidTr="00432BAC">
        <w:trPr>
          <w:cantSplit/>
        </w:trPr>
        <w:tc>
          <w:tcPr>
            <w:tcW w:w="3510" w:type="dxa"/>
            <w:hideMark/>
          </w:tcPr>
          <w:p w14:paraId="29D1D451" w14:textId="5DD1FD25" w:rsidR="00432BAC" w:rsidRPr="007C4A02" w:rsidRDefault="00432BAC" w:rsidP="00743C70">
            <w:pPr>
              <w:shd w:val="clear" w:color="auto" w:fill="FFFFFF"/>
              <w:spacing w:line="240" w:lineRule="auto"/>
              <w:ind w:left="180" w:right="-79" w:hanging="180"/>
              <w:rPr>
                <w:b/>
                <w:bCs/>
                <w:i/>
                <w:iCs/>
                <w:szCs w:val="22"/>
              </w:rPr>
            </w:pPr>
            <w:r w:rsidRPr="007C4A02">
              <w:rPr>
                <w:b/>
                <w:bCs/>
                <w:i/>
                <w:iCs/>
                <w:szCs w:val="22"/>
              </w:rPr>
              <w:t>202</w:t>
            </w:r>
            <w:r w:rsidR="00CC1FEC">
              <w:rPr>
                <w:b/>
                <w:bCs/>
                <w:i/>
                <w:iCs/>
                <w:szCs w:val="22"/>
              </w:rPr>
              <w:t>3</w:t>
            </w:r>
          </w:p>
        </w:tc>
        <w:tc>
          <w:tcPr>
            <w:tcW w:w="1350" w:type="dxa"/>
            <w:vAlign w:val="bottom"/>
          </w:tcPr>
          <w:p w14:paraId="0ECF3AFF" w14:textId="77777777" w:rsidR="00432BAC" w:rsidRPr="007C4A02" w:rsidRDefault="00432BAC" w:rsidP="00743C70">
            <w:pPr>
              <w:pStyle w:val="acctfourfigures"/>
              <w:shd w:val="clear" w:color="auto" w:fill="FFFFFF"/>
              <w:tabs>
                <w:tab w:val="clear" w:pos="765"/>
                <w:tab w:val="decimal" w:pos="911"/>
              </w:tabs>
              <w:spacing w:line="240" w:lineRule="auto"/>
              <w:ind w:left="-79" w:right="-79"/>
              <w:rPr>
                <w:szCs w:val="22"/>
              </w:rPr>
            </w:pPr>
          </w:p>
        </w:tc>
        <w:tc>
          <w:tcPr>
            <w:tcW w:w="184" w:type="dxa"/>
            <w:vAlign w:val="bottom"/>
          </w:tcPr>
          <w:p w14:paraId="3F170FBE" w14:textId="77777777" w:rsidR="00432BAC" w:rsidRPr="007C4A02" w:rsidRDefault="00432BAC" w:rsidP="00743C70">
            <w:pPr>
              <w:pStyle w:val="acctfourfigures"/>
              <w:shd w:val="clear" w:color="auto" w:fill="FFFFFF"/>
              <w:tabs>
                <w:tab w:val="decimal" w:pos="641"/>
              </w:tabs>
              <w:spacing w:line="240" w:lineRule="auto"/>
              <w:ind w:left="-79" w:right="-79"/>
              <w:rPr>
                <w:szCs w:val="22"/>
              </w:rPr>
            </w:pPr>
          </w:p>
        </w:tc>
        <w:tc>
          <w:tcPr>
            <w:tcW w:w="1256" w:type="dxa"/>
            <w:vAlign w:val="bottom"/>
          </w:tcPr>
          <w:p w14:paraId="72C3D452" w14:textId="77777777" w:rsidR="00432BAC" w:rsidRPr="007C4A02" w:rsidRDefault="00432BAC" w:rsidP="00743C70">
            <w:pPr>
              <w:pStyle w:val="acctfourfigures"/>
              <w:shd w:val="clear" w:color="auto" w:fill="FFFFFF"/>
              <w:tabs>
                <w:tab w:val="clear" w:pos="765"/>
                <w:tab w:val="decimal" w:pos="802"/>
              </w:tabs>
              <w:spacing w:line="240" w:lineRule="auto"/>
              <w:ind w:left="-79" w:right="-79"/>
              <w:rPr>
                <w:szCs w:val="22"/>
              </w:rPr>
            </w:pPr>
          </w:p>
        </w:tc>
        <w:tc>
          <w:tcPr>
            <w:tcW w:w="184" w:type="dxa"/>
            <w:vAlign w:val="bottom"/>
          </w:tcPr>
          <w:p w14:paraId="5DB547FF" w14:textId="77777777" w:rsidR="00432BAC" w:rsidRPr="007C4A02" w:rsidRDefault="00432BAC" w:rsidP="00743C70">
            <w:pPr>
              <w:pStyle w:val="acctfourfigures"/>
              <w:shd w:val="clear" w:color="auto" w:fill="FFFFFF"/>
              <w:tabs>
                <w:tab w:val="decimal" w:pos="802"/>
              </w:tabs>
              <w:spacing w:line="240" w:lineRule="auto"/>
              <w:ind w:left="-79" w:right="-79"/>
              <w:rPr>
                <w:szCs w:val="22"/>
              </w:rPr>
            </w:pPr>
          </w:p>
        </w:tc>
        <w:tc>
          <w:tcPr>
            <w:tcW w:w="1526" w:type="dxa"/>
            <w:vAlign w:val="bottom"/>
          </w:tcPr>
          <w:p w14:paraId="0E97E55F" w14:textId="77777777" w:rsidR="00432BAC" w:rsidRPr="007C4A02" w:rsidRDefault="00432BAC" w:rsidP="00743C70">
            <w:pPr>
              <w:pStyle w:val="acctfourfigures"/>
              <w:shd w:val="clear" w:color="auto" w:fill="FFFFFF"/>
              <w:tabs>
                <w:tab w:val="clear" w:pos="765"/>
                <w:tab w:val="decimal" w:pos="1012"/>
              </w:tabs>
              <w:spacing w:line="240" w:lineRule="auto"/>
              <w:ind w:left="-79" w:right="-79"/>
              <w:rPr>
                <w:szCs w:val="22"/>
              </w:rPr>
            </w:pPr>
          </w:p>
        </w:tc>
        <w:tc>
          <w:tcPr>
            <w:tcW w:w="180" w:type="dxa"/>
            <w:vAlign w:val="bottom"/>
          </w:tcPr>
          <w:p w14:paraId="744717EB" w14:textId="77777777" w:rsidR="00432BAC" w:rsidRPr="007C4A02" w:rsidRDefault="00432BAC" w:rsidP="00743C70">
            <w:pPr>
              <w:pStyle w:val="acctfourfigures"/>
              <w:shd w:val="clear" w:color="auto" w:fill="FFFFFF"/>
              <w:tabs>
                <w:tab w:val="decimal" w:pos="802"/>
              </w:tabs>
              <w:spacing w:line="240" w:lineRule="auto"/>
              <w:ind w:left="-79" w:right="-79"/>
              <w:rPr>
                <w:szCs w:val="22"/>
              </w:rPr>
            </w:pPr>
          </w:p>
        </w:tc>
        <w:tc>
          <w:tcPr>
            <w:tcW w:w="1350" w:type="dxa"/>
            <w:vAlign w:val="bottom"/>
          </w:tcPr>
          <w:p w14:paraId="666D8B3A" w14:textId="77777777" w:rsidR="00432BAC" w:rsidRPr="007C4A02" w:rsidRDefault="00432BAC" w:rsidP="00743C70">
            <w:pPr>
              <w:pStyle w:val="acctfourfigures"/>
              <w:shd w:val="clear" w:color="auto" w:fill="FFFFFF"/>
              <w:tabs>
                <w:tab w:val="decimal" w:pos="731"/>
              </w:tabs>
              <w:spacing w:line="240" w:lineRule="auto"/>
              <w:ind w:left="-79" w:right="-79"/>
              <w:rPr>
                <w:szCs w:val="22"/>
              </w:rPr>
            </w:pPr>
          </w:p>
        </w:tc>
      </w:tr>
      <w:tr w:rsidR="002538BF" w:rsidRPr="007C4A02" w14:paraId="2CA07383" w14:textId="77777777" w:rsidTr="00432BAC">
        <w:trPr>
          <w:cantSplit/>
        </w:trPr>
        <w:tc>
          <w:tcPr>
            <w:tcW w:w="3510" w:type="dxa"/>
            <w:hideMark/>
          </w:tcPr>
          <w:p w14:paraId="2ACE7FE1" w14:textId="77777777" w:rsidR="002538BF" w:rsidRPr="007C4A02" w:rsidRDefault="002538BF" w:rsidP="002538BF">
            <w:pPr>
              <w:shd w:val="clear" w:color="auto" w:fill="FFFFFF"/>
              <w:spacing w:line="240" w:lineRule="auto"/>
              <w:ind w:left="180" w:right="-79" w:hanging="180"/>
              <w:rPr>
                <w:szCs w:val="22"/>
              </w:rPr>
            </w:pPr>
            <w:r w:rsidRPr="007C4A02">
              <w:rPr>
                <w:szCs w:val="22"/>
              </w:rPr>
              <w:t xml:space="preserve">At 1 January </w:t>
            </w:r>
          </w:p>
        </w:tc>
        <w:tc>
          <w:tcPr>
            <w:tcW w:w="1350" w:type="dxa"/>
            <w:vAlign w:val="bottom"/>
          </w:tcPr>
          <w:p w14:paraId="335BFBC0" w14:textId="5E1B1AA6" w:rsidR="002538BF" w:rsidRPr="002538BF" w:rsidRDefault="002538BF" w:rsidP="002538BF">
            <w:pPr>
              <w:pStyle w:val="acctfourfigures"/>
              <w:shd w:val="clear" w:color="auto" w:fill="FFFFFF"/>
              <w:tabs>
                <w:tab w:val="clear" w:pos="765"/>
                <w:tab w:val="decimal" w:pos="1093"/>
              </w:tabs>
              <w:spacing w:line="240" w:lineRule="auto"/>
              <w:ind w:left="-79" w:right="-262"/>
              <w:rPr>
                <w:rFonts w:cs="Times New Roman"/>
                <w:szCs w:val="22"/>
                <w:lang w:val="en-US" w:bidi="th-TH"/>
              </w:rPr>
            </w:pPr>
            <w:r w:rsidRPr="002538BF">
              <w:rPr>
                <w:rFonts w:cs="Times New Roman"/>
                <w:szCs w:val="22"/>
                <w:lang w:val="en-US"/>
              </w:rPr>
              <w:t>26,574,188</w:t>
            </w:r>
          </w:p>
        </w:tc>
        <w:tc>
          <w:tcPr>
            <w:tcW w:w="184" w:type="dxa"/>
            <w:vAlign w:val="bottom"/>
          </w:tcPr>
          <w:p w14:paraId="6AD5D5A1" w14:textId="77777777" w:rsidR="002538BF" w:rsidRPr="002538BF" w:rsidRDefault="002538BF" w:rsidP="002538BF">
            <w:pPr>
              <w:pStyle w:val="acctfourfigures"/>
              <w:shd w:val="clear" w:color="auto" w:fill="FFFFFF"/>
              <w:tabs>
                <w:tab w:val="decimal" w:pos="641"/>
                <w:tab w:val="decimal" w:pos="1093"/>
              </w:tabs>
              <w:spacing w:line="240" w:lineRule="auto"/>
              <w:ind w:left="-79" w:right="-262"/>
              <w:rPr>
                <w:rFonts w:cs="Times New Roman"/>
                <w:szCs w:val="22"/>
              </w:rPr>
            </w:pPr>
          </w:p>
        </w:tc>
        <w:tc>
          <w:tcPr>
            <w:tcW w:w="1256" w:type="dxa"/>
            <w:vAlign w:val="bottom"/>
          </w:tcPr>
          <w:p w14:paraId="28717C5F" w14:textId="50DA3C67" w:rsidR="002538BF" w:rsidRPr="002538BF" w:rsidRDefault="002538BF" w:rsidP="002538BF">
            <w:pPr>
              <w:pStyle w:val="acctfourfigures"/>
              <w:shd w:val="clear" w:color="auto" w:fill="FFFFFF"/>
              <w:tabs>
                <w:tab w:val="clear" w:pos="765"/>
                <w:tab w:val="decimal" w:pos="993"/>
              </w:tabs>
              <w:spacing w:line="240" w:lineRule="auto"/>
              <w:ind w:left="-79" w:right="-79"/>
              <w:rPr>
                <w:rFonts w:cs="Times New Roman"/>
                <w:szCs w:val="22"/>
              </w:rPr>
            </w:pPr>
            <w:r w:rsidRPr="002538BF">
              <w:rPr>
                <w:rFonts w:cs="Times New Roman"/>
                <w:szCs w:val="22"/>
                <w:lang w:val="en-US"/>
              </w:rPr>
              <w:t>7,991,446</w:t>
            </w:r>
          </w:p>
        </w:tc>
        <w:tc>
          <w:tcPr>
            <w:tcW w:w="184" w:type="dxa"/>
            <w:vAlign w:val="bottom"/>
          </w:tcPr>
          <w:p w14:paraId="24BD1E28"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526" w:type="dxa"/>
            <w:vAlign w:val="bottom"/>
          </w:tcPr>
          <w:p w14:paraId="063AAF9D" w14:textId="5F4C1D0C" w:rsidR="002538BF" w:rsidRPr="002538BF" w:rsidRDefault="002538BF" w:rsidP="002538BF">
            <w:pPr>
              <w:pStyle w:val="acctfourfigures"/>
              <w:shd w:val="clear" w:color="auto" w:fill="FFFFFF"/>
              <w:tabs>
                <w:tab w:val="clear" w:pos="765"/>
                <w:tab w:val="decimal" w:pos="1272"/>
              </w:tabs>
              <w:spacing w:line="240" w:lineRule="auto"/>
              <w:ind w:left="-79" w:right="-79"/>
              <w:rPr>
                <w:rFonts w:cs="Times New Roman"/>
                <w:szCs w:val="22"/>
              </w:rPr>
            </w:pPr>
            <w:r w:rsidRPr="002538BF">
              <w:rPr>
                <w:rFonts w:cs="Times New Roman"/>
                <w:szCs w:val="22"/>
                <w:lang w:val="en-US"/>
              </w:rPr>
              <w:t>24,665</w:t>
            </w:r>
          </w:p>
        </w:tc>
        <w:tc>
          <w:tcPr>
            <w:tcW w:w="180" w:type="dxa"/>
            <w:vAlign w:val="bottom"/>
          </w:tcPr>
          <w:p w14:paraId="146FCDAA"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350" w:type="dxa"/>
            <w:vAlign w:val="bottom"/>
          </w:tcPr>
          <w:p w14:paraId="2031AC01" w14:textId="06034934" w:rsidR="002538BF" w:rsidRPr="002538BF" w:rsidRDefault="002538BF" w:rsidP="002538BF">
            <w:pPr>
              <w:pStyle w:val="acctfourfigures"/>
              <w:shd w:val="clear" w:color="auto" w:fill="FFFFFF"/>
              <w:tabs>
                <w:tab w:val="clear" w:pos="765"/>
                <w:tab w:val="decimal" w:pos="1157"/>
              </w:tabs>
              <w:spacing w:line="240" w:lineRule="auto"/>
              <w:ind w:left="-79" w:right="-79"/>
              <w:rPr>
                <w:rFonts w:cs="Times New Roman"/>
                <w:szCs w:val="22"/>
              </w:rPr>
            </w:pPr>
            <w:r w:rsidRPr="002538BF">
              <w:rPr>
                <w:rFonts w:cs="Times New Roman"/>
                <w:szCs w:val="22"/>
                <w:lang w:val="en-US"/>
              </w:rPr>
              <w:t>34,590,299</w:t>
            </w:r>
          </w:p>
        </w:tc>
      </w:tr>
      <w:tr w:rsidR="002538BF" w:rsidRPr="007C4A02" w14:paraId="27FA2353" w14:textId="77777777" w:rsidTr="00432BAC">
        <w:trPr>
          <w:cantSplit/>
        </w:trPr>
        <w:tc>
          <w:tcPr>
            <w:tcW w:w="3510" w:type="dxa"/>
            <w:hideMark/>
          </w:tcPr>
          <w:p w14:paraId="227C3791" w14:textId="77777777" w:rsidR="002538BF" w:rsidRPr="007C4A02" w:rsidRDefault="002538BF" w:rsidP="002538BF">
            <w:pPr>
              <w:shd w:val="clear" w:color="auto" w:fill="FFFFFF"/>
              <w:spacing w:line="240" w:lineRule="auto"/>
              <w:ind w:left="180" w:right="-79" w:hanging="180"/>
              <w:rPr>
                <w:szCs w:val="22"/>
              </w:rPr>
            </w:pPr>
            <w:r w:rsidRPr="007C4A02">
              <w:rPr>
                <w:szCs w:val="22"/>
              </w:rPr>
              <w:t>Changes from financing cash flows</w:t>
            </w:r>
          </w:p>
        </w:tc>
        <w:tc>
          <w:tcPr>
            <w:tcW w:w="1350" w:type="dxa"/>
            <w:vAlign w:val="bottom"/>
          </w:tcPr>
          <w:p w14:paraId="669FF118" w14:textId="471BFC53" w:rsidR="002538BF" w:rsidRPr="002538BF" w:rsidRDefault="002538BF" w:rsidP="002538BF">
            <w:pPr>
              <w:pStyle w:val="acctfourfigures"/>
              <w:shd w:val="clear" w:color="auto" w:fill="FFFFFF"/>
              <w:tabs>
                <w:tab w:val="clear" w:pos="765"/>
                <w:tab w:val="decimal" w:pos="1093"/>
              </w:tabs>
              <w:spacing w:line="240" w:lineRule="auto"/>
              <w:ind w:left="-79" w:right="-262"/>
              <w:rPr>
                <w:rFonts w:cs="Times New Roman"/>
                <w:szCs w:val="22"/>
              </w:rPr>
            </w:pPr>
            <w:r w:rsidRPr="002538BF">
              <w:rPr>
                <w:rFonts w:cs="Times New Roman"/>
                <w:szCs w:val="22"/>
                <w:lang w:val="en-US"/>
              </w:rPr>
              <w:t>1,592,600</w:t>
            </w:r>
          </w:p>
        </w:tc>
        <w:tc>
          <w:tcPr>
            <w:tcW w:w="184" w:type="dxa"/>
            <w:vAlign w:val="bottom"/>
          </w:tcPr>
          <w:p w14:paraId="20F10A5A" w14:textId="77777777" w:rsidR="002538BF" w:rsidRPr="002538BF" w:rsidRDefault="002538BF" w:rsidP="002538BF">
            <w:pPr>
              <w:pStyle w:val="acctfourfigures"/>
              <w:shd w:val="clear" w:color="auto" w:fill="FFFFFF"/>
              <w:tabs>
                <w:tab w:val="decimal" w:pos="641"/>
                <w:tab w:val="decimal" w:pos="1093"/>
              </w:tabs>
              <w:spacing w:line="240" w:lineRule="auto"/>
              <w:ind w:left="-79" w:right="-262"/>
              <w:rPr>
                <w:rFonts w:cs="Times New Roman"/>
                <w:szCs w:val="22"/>
              </w:rPr>
            </w:pPr>
          </w:p>
        </w:tc>
        <w:tc>
          <w:tcPr>
            <w:tcW w:w="1256" w:type="dxa"/>
            <w:vAlign w:val="bottom"/>
          </w:tcPr>
          <w:p w14:paraId="5A26CFFF" w14:textId="17ABCAFB" w:rsidR="002538BF" w:rsidRPr="002538BF" w:rsidRDefault="002538BF" w:rsidP="002538BF">
            <w:pPr>
              <w:pStyle w:val="acctfourfigures"/>
              <w:shd w:val="clear" w:color="auto" w:fill="FFFFFF"/>
              <w:tabs>
                <w:tab w:val="clear" w:pos="765"/>
                <w:tab w:val="decimal" w:pos="733"/>
              </w:tabs>
              <w:spacing w:line="240" w:lineRule="auto"/>
              <w:ind w:left="-79" w:right="-79"/>
              <w:rPr>
                <w:rFonts w:cs="Times New Roman"/>
                <w:szCs w:val="22"/>
              </w:rPr>
            </w:pPr>
            <w:r w:rsidRPr="002538BF">
              <w:rPr>
                <w:rFonts w:cs="Times New Roman"/>
                <w:szCs w:val="22"/>
                <w:lang w:val="en-US"/>
              </w:rPr>
              <w:t>-</w:t>
            </w:r>
          </w:p>
        </w:tc>
        <w:tc>
          <w:tcPr>
            <w:tcW w:w="184" w:type="dxa"/>
            <w:vAlign w:val="bottom"/>
          </w:tcPr>
          <w:p w14:paraId="1E065769"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526" w:type="dxa"/>
            <w:vAlign w:val="bottom"/>
          </w:tcPr>
          <w:p w14:paraId="74540E97" w14:textId="0E473890" w:rsidR="002538BF" w:rsidRPr="002538BF" w:rsidRDefault="002538BF" w:rsidP="002538BF">
            <w:pPr>
              <w:pStyle w:val="acctfourfigures"/>
              <w:shd w:val="clear" w:color="auto" w:fill="FFFFFF"/>
              <w:tabs>
                <w:tab w:val="clear" w:pos="765"/>
                <w:tab w:val="decimal" w:pos="1274"/>
              </w:tabs>
              <w:spacing w:line="240" w:lineRule="auto"/>
              <w:ind w:left="-79" w:right="-79"/>
              <w:rPr>
                <w:rFonts w:cs="Times New Roman"/>
                <w:szCs w:val="22"/>
              </w:rPr>
            </w:pPr>
            <w:r w:rsidRPr="002538BF">
              <w:rPr>
                <w:rFonts w:cs="Times New Roman"/>
                <w:szCs w:val="22"/>
                <w:lang w:val="en-US"/>
              </w:rPr>
              <w:t>(18,58</w:t>
            </w:r>
            <w:r w:rsidR="00BD66BD">
              <w:rPr>
                <w:rFonts w:cs="Times New Roman"/>
                <w:szCs w:val="22"/>
                <w:lang w:val="en-US"/>
              </w:rPr>
              <w:t>5</w:t>
            </w:r>
            <w:r w:rsidRPr="002538BF">
              <w:rPr>
                <w:rFonts w:cs="Times New Roman"/>
                <w:szCs w:val="22"/>
                <w:lang w:val="en-US"/>
              </w:rPr>
              <w:t>)</w:t>
            </w:r>
          </w:p>
        </w:tc>
        <w:tc>
          <w:tcPr>
            <w:tcW w:w="180" w:type="dxa"/>
            <w:vAlign w:val="bottom"/>
          </w:tcPr>
          <w:p w14:paraId="57C0A094"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350" w:type="dxa"/>
            <w:vAlign w:val="bottom"/>
          </w:tcPr>
          <w:p w14:paraId="13DD32FF" w14:textId="1AF140B6" w:rsidR="002538BF" w:rsidRPr="002538BF" w:rsidRDefault="002538BF" w:rsidP="002538BF">
            <w:pPr>
              <w:pStyle w:val="acctfourfigures"/>
              <w:shd w:val="clear" w:color="auto" w:fill="FFFFFF"/>
              <w:tabs>
                <w:tab w:val="clear" w:pos="765"/>
                <w:tab w:val="decimal" w:pos="1157"/>
              </w:tabs>
              <w:spacing w:line="240" w:lineRule="auto"/>
              <w:ind w:left="-79" w:right="-79"/>
              <w:rPr>
                <w:rFonts w:cs="Times New Roman"/>
                <w:szCs w:val="22"/>
              </w:rPr>
            </w:pPr>
            <w:r w:rsidRPr="002538BF">
              <w:rPr>
                <w:rFonts w:cs="Times New Roman"/>
                <w:szCs w:val="22"/>
                <w:lang w:val="en-US"/>
              </w:rPr>
              <w:t>1,574,01</w:t>
            </w:r>
            <w:r w:rsidR="00BD66BD">
              <w:rPr>
                <w:rFonts w:cs="Times New Roman"/>
                <w:szCs w:val="22"/>
                <w:lang w:val="en-US"/>
              </w:rPr>
              <w:t>5</w:t>
            </w:r>
          </w:p>
        </w:tc>
      </w:tr>
      <w:tr w:rsidR="002538BF" w:rsidRPr="007C4A02" w14:paraId="5D703770" w14:textId="77777777" w:rsidTr="00432BAC">
        <w:trPr>
          <w:cantSplit/>
        </w:trPr>
        <w:tc>
          <w:tcPr>
            <w:tcW w:w="3510" w:type="dxa"/>
          </w:tcPr>
          <w:p w14:paraId="4229F3F4" w14:textId="77777777" w:rsidR="002538BF" w:rsidRPr="007C4A02" w:rsidRDefault="002538BF" w:rsidP="002538BF">
            <w:pPr>
              <w:shd w:val="clear" w:color="auto" w:fill="FFFFFF"/>
              <w:spacing w:line="240" w:lineRule="auto"/>
              <w:ind w:left="180" w:right="-79" w:hanging="180"/>
              <w:rPr>
                <w:szCs w:val="22"/>
              </w:rPr>
            </w:pPr>
            <w:r w:rsidRPr="007C4A02">
              <w:rPr>
                <w:szCs w:val="22"/>
              </w:rPr>
              <w:t>Increase in lease liabilities</w:t>
            </w:r>
          </w:p>
        </w:tc>
        <w:tc>
          <w:tcPr>
            <w:tcW w:w="1350" w:type="dxa"/>
            <w:vAlign w:val="bottom"/>
          </w:tcPr>
          <w:p w14:paraId="0B30E155" w14:textId="6F3ECBC0" w:rsidR="002538BF" w:rsidRPr="002538BF" w:rsidRDefault="002538BF" w:rsidP="002538BF">
            <w:pPr>
              <w:pStyle w:val="acctfourfigures"/>
              <w:shd w:val="clear" w:color="auto" w:fill="FFFFFF"/>
              <w:tabs>
                <w:tab w:val="clear" w:pos="765"/>
                <w:tab w:val="decimal" w:pos="733"/>
              </w:tabs>
              <w:spacing w:line="240" w:lineRule="auto"/>
              <w:ind w:left="-79" w:right="-79"/>
              <w:rPr>
                <w:rFonts w:cs="Times New Roman"/>
                <w:szCs w:val="22"/>
              </w:rPr>
            </w:pPr>
            <w:r w:rsidRPr="002538BF">
              <w:rPr>
                <w:rFonts w:cs="Times New Roman"/>
                <w:szCs w:val="22"/>
                <w:lang w:val="en-US"/>
              </w:rPr>
              <w:t>-</w:t>
            </w:r>
          </w:p>
        </w:tc>
        <w:tc>
          <w:tcPr>
            <w:tcW w:w="184" w:type="dxa"/>
            <w:vAlign w:val="bottom"/>
          </w:tcPr>
          <w:p w14:paraId="6D412D47" w14:textId="77777777" w:rsidR="002538BF" w:rsidRPr="002538BF" w:rsidRDefault="002538BF" w:rsidP="002538BF">
            <w:pPr>
              <w:pStyle w:val="acctfourfigures"/>
              <w:shd w:val="clear" w:color="auto" w:fill="FFFFFF"/>
              <w:tabs>
                <w:tab w:val="decimal" w:pos="641"/>
                <w:tab w:val="decimal" w:pos="1093"/>
              </w:tabs>
              <w:spacing w:line="240" w:lineRule="auto"/>
              <w:ind w:left="-79" w:right="-262"/>
              <w:rPr>
                <w:rFonts w:cs="Times New Roman"/>
                <w:szCs w:val="22"/>
              </w:rPr>
            </w:pPr>
          </w:p>
        </w:tc>
        <w:tc>
          <w:tcPr>
            <w:tcW w:w="1256" w:type="dxa"/>
            <w:vAlign w:val="bottom"/>
          </w:tcPr>
          <w:p w14:paraId="7872EDDB" w14:textId="571B89D2" w:rsidR="002538BF" w:rsidRPr="002538BF" w:rsidRDefault="002538BF" w:rsidP="002538BF">
            <w:pPr>
              <w:pStyle w:val="acctfourfigures"/>
              <w:shd w:val="clear" w:color="auto" w:fill="FFFFFF"/>
              <w:tabs>
                <w:tab w:val="clear" w:pos="765"/>
                <w:tab w:val="decimal" w:pos="733"/>
              </w:tabs>
              <w:spacing w:line="240" w:lineRule="auto"/>
              <w:ind w:left="-79" w:right="-79"/>
              <w:rPr>
                <w:rFonts w:cs="Times New Roman"/>
                <w:szCs w:val="22"/>
              </w:rPr>
            </w:pPr>
            <w:r w:rsidRPr="002538BF">
              <w:rPr>
                <w:rFonts w:cs="Times New Roman"/>
                <w:szCs w:val="22"/>
                <w:lang w:val="en-US" w:bidi="th-TH"/>
              </w:rPr>
              <w:t>-</w:t>
            </w:r>
          </w:p>
        </w:tc>
        <w:tc>
          <w:tcPr>
            <w:tcW w:w="184" w:type="dxa"/>
            <w:vAlign w:val="bottom"/>
          </w:tcPr>
          <w:p w14:paraId="6C1BEE81"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526" w:type="dxa"/>
            <w:vAlign w:val="bottom"/>
          </w:tcPr>
          <w:p w14:paraId="0699C620" w14:textId="56832DE8" w:rsidR="002538BF" w:rsidRPr="002538BF" w:rsidRDefault="002538BF" w:rsidP="002538BF">
            <w:pPr>
              <w:pStyle w:val="acctfourfigures"/>
              <w:shd w:val="clear" w:color="auto" w:fill="FFFFFF"/>
              <w:tabs>
                <w:tab w:val="clear" w:pos="765"/>
                <w:tab w:val="decimal" w:pos="1274"/>
              </w:tabs>
              <w:spacing w:line="240" w:lineRule="auto"/>
              <w:ind w:left="-79" w:right="-79"/>
              <w:rPr>
                <w:rFonts w:cs="Times New Roman"/>
                <w:szCs w:val="22"/>
              </w:rPr>
            </w:pPr>
            <w:r w:rsidRPr="002538BF">
              <w:rPr>
                <w:rFonts w:cs="Times New Roman"/>
                <w:szCs w:val="22"/>
                <w:lang w:val="en-US"/>
              </w:rPr>
              <w:t>33,766</w:t>
            </w:r>
          </w:p>
        </w:tc>
        <w:tc>
          <w:tcPr>
            <w:tcW w:w="180" w:type="dxa"/>
            <w:vAlign w:val="bottom"/>
          </w:tcPr>
          <w:p w14:paraId="54526575"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350" w:type="dxa"/>
            <w:vAlign w:val="bottom"/>
          </w:tcPr>
          <w:p w14:paraId="780B1D4E" w14:textId="0184F759" w:rsidR="002538BF" w:rsidRPr="002538BF" w:rsidRDefault="002538BF" w:rsidP="002538BF">
            <w:pPr>
              <w:pStyle w:val="acctfourfigures"/>
              <w:shd w:val="clear" w:color="auto" w:fill="FFFFFF"/>
              <w:tabs>
                <w:tab w:val="clear" w:pos="765"/>
                <w:tab w:val="decimal" w:pos="1157"/>
              </w:tabs>
              <w:spacing w:line="240" w:lineRule="auto"/>
              <w:ind w:left="-79" w:right="-79"/>
              <w:rPr>
                <w:rFonts w:cs="Times New Roman"/>
                <w:szCs w:val="22"/>
              </w:rPr>
            </w:pPr>
            <w:r w:rsidRPr="002538BF">
              <w:rPr>
                <w:rFonts w:cs="Times New Roman"/>
                <w:szCs w:val="22"/>
                <w:lang w:val="en-US"/>
              </w:rPr>
              <w:t>33,766</w:t>
            </w:r>
          </w:p>
        </w:tc>
      </w:tr>
      <w:tr w:rsidR="002538BF" w:rsidRPr="007C4A02" w14:paraId="6076F2BD" w14:textId="77777777" w:rsidTr="00F30F45">
        <w:trPr>
          <w:cantSplit/>
        </w:trPr>
        <w:tc>
          <w:tcPr>
            <w:tcW w:w="3510" w:type="dxa"/>
          </w:tcPr>
          <w:p w14:paraId="350BB880" w14:textId="30AD54E7" w:rsidR="002538BF" w:rsidRPr="007C4A02" w:rsidRDefault="002538BF" w:rsidP="002538BF">
            <w:pPr>
              <w:shd w:val="clear" w:color="auto" w:fill="FFFFFF"/>
              <w:spacing w:line="240" w:lineRule="auto"/>
              <w:ind w:left="180" w:right="-79" w:hanging="180"/>
              <w:rPr>
                <w:szCs w:val="22"/>
              </w:rPr>
            </w:pPr>
            <w:r w:rsidRPr="007C4A02">
              <w:rPr>
                <w:szCs w:val="22"/>
              </w:rPr>
              <w:t xml:space="preserve">Other changes </w:t>
            </w:r>
          </w:p>
        </w:tc>
        <w:tc>
          <w:tcPr>
            <w:tcW w:w="1350" w:type="dxa"/>
            <w:tcBorders>
              <w:bottom w:val="single" w:sz="4" w:space="0" w:color="auto"/>
            </w:tcBorders>
            <w:vAlign w:val="bottom"/>
          </w:tcPr>
          <w:p w14:paraId="4CFDCF82" w14:textId="6511D18B" w:rsidR="002538BF" w:rsidRPr="002538BF" w:rsidRDefault="002538BF" w:rsidP="002538BF">
            <w:pPr>
              <w:pStyle w:val="acctfourfigures"/>
              <w:shd w:val="clear" w:color="auto" w:fill="FFFFFF"/>
              <w:tabs>
                <w:tab w:val="clear" w:pos="765"/>
                <w:tab w:val="decimal" w:pos="1093"/>
              </w:tabs>
              <w:spacing w:line="240" w:lineRule="auto"/>
              <w:ind w:left="-79" w:right="-262"/>
              <w:rPr>
                <w:rFonts w:cs="Times New Roman"/>
                <w:szCs w:val="22"/>
              </w:rPr>
            </w:pPr>
            <w:r w:rsidRPr="002538BF">
              <w:rPr>
                <w:rFonts w:cs="Times New Roman"/>
                <w:szCs w:val="22"/>
                <w:lang w:val="en-US"/>
              </w:rPr>
              <w:t>10,749</w:t>
            </w:r>
          </w:p>
        </w:tc>
        <w:tc>
          <w:tcPr>
            <w:tcW w:w="184" w:type="dxa"/>
            <w:vAlign w:val="bottom"/>
          </w:tcPr>
          <w:p w14:paraId="400E903C" w14:textId="77777777" w:rsidR="002538BF" w:rsidRPr="002538BF" w:rsidRDefault="002538BF" w:rsidP="002538BF">
            <w:pPr>
              <w:pStyle w:val="acctfourfigures"/>
              <w:shd w:val="clear" w:color="auto" w:fill="FFFFFF"/>
              <w:tabs>
                <w:tab w:val="decimal" w:pos="641"/>
                <w:tab w:val="decimal" w:pos="1093"/>
              </w:tabs>
              <w:spacing w:line="240" w:lineRule="auto"/>
              <w:ind w:left="-79" w:right="-262"/>
              <w:rPr>
                <w:rFonts w:cs="Times New Roman"/>
                <w:szCs w:val="22"/>
              </w:rPr>
            </w:pPr>
          </w:p>
        </w:tc>
        <w:tc>
          <w:tcPr>
            <w:tcW w:w="1256" w:type="dxa"/>
            <w:tcBorders>
              <w:bottom w:val="single" w:sz="4" w:space="0" w:color="auto"/>
            </w:tcBorders>
            <w:vAlign w:val="bottom"/>
          </w:tcPr>
          <w:p w14:paraId="09C017C1" w14:textId="77A0B4E2" w:rsidR="002538BF" w:rsidRPr="002538BF" w:rsidRDefault="002538BF" w:rsidP="002538BF">
            <w:pPr>
              <w:pStyle w:val="acctfourfigures"/>
              <w:shd w:val="clear" w:color="auto" w:fill="FFFFFF"/>
              <w:tabs>
                <w:tab w:val="clear" w:pos="765"/>
                <w:tab w:val="decimal" w:pos="993"/>
              </w:tabs>
              <w:spacing w:line="240" w:lineRule="auto"/>
              <w:ind w:left="-79" w:right="-79"/>
              <w:rPr>
                <w:rFonts w:cs="Times New Roman"/>
                <w:szCs w:val="22"/>
              </w:rPr>
            </w:pPr>
            <w:r w:rsidRPr="002538BF">
              <w:rPr>
                <w:rFonts w:cs="Times New Roman"/>
                <w:szCs w:val="22"/>
                <w:lang w:val="en-US"/>
              </w:rPr>
              <w:t>192</w:t>
            </w:r>
          </w:p>
        </w:tc>
        <w:tc>
          <w:tcPr>
            <w:tcW w:w="184" w:type="dxa"/>
            <w:vAlign w:val="bottom"/>
          </w:tcPr>
          <w:p w14:paraId="295C054E"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526" w:type="dxa"/>
            <w:tcBorders>
              <w:bottom w:val="single" w:sz="4" w:space="0" w:color="auto"/>
            </w:tcBorders>
            <w:vAlign w:val="bottom"/>
          </w:tcPr>
          <w:p w14:paraId="4A445209" w14:textId="6B484347" w:rsidR="002538BF" w:rsidRPr="002538BF" w:rsidRDefault="002538BF" w:rsidP="002538BF">
            <w:pPr>
              <w:pStyle w:val="acctfourfigures"/>
              <w:shd w:val="clear" w:color="auto" w:fill="FFFFFF"/>
              <w:tabs>
                <w:tab w:val="clear" w:pos="765"/>
                <w:tab w:val="decimal" w:pos="1272"/>
              </w:tabs>
              <w:spacing w:line="240" w:lineRule="auto"/>
              <w:ind w:left="-79" w:right="-79"/>
              <w:rPr>
                <w:rFonts w:cs="Times New Roman"/>
                <w:szCs w:val="22"/>
              </w:rPr>
            </w:pPr>
            <w:r w:rsidRPr="002538BF">
              <w:rPr>
                <w:rFonts w:cs="Times New Roman"/>
                <w:szCs w:val="22"/>
                <w:lang w:val="en-US"/>
              </w:rPr>
              <w:t>1,666</w:t>
            </w:r>
          </w:p>
        </w:tc>
        <w:tc>
          <w:tcPr>
            <w:tcW w:w="180" w:type="dxa"/>
            <w:vAlign w:val="bottom"/>
          </w:tcPr>
          <w:p w14:paraId="3A0BEECC"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szCs w:val="22"/>
              </w:rPr>
            </w:pPr>
          </w:p>
        </w:tc>
        <w:tc>
          <w:tcPr>
            <w:tcW w:w="1350" w:type="dxa"/>
            <w:tcBorders>
              <w:bottom w:val="single" w:sz="4" w:space="0" w:color="auto"/>
            </w:tcBorders>
            <w:vAlign w:val="bottom"/>
          </w:tcPr>
          <w:p w14:paraId="76D4E58B" w14:textId="4E49DA53" w:rsidR="002538BF" w:rsidRPr="002538BF" w:rsidRDefault="002538BF" w:rsidP="002538BF">
            <w:pPr>
              <w:pStyle w:val="acctfourfigures"/>
              <w:shd w:val="clear" w:color="auto" w:fill="FFFFFF"/>
              <w:tabs>
                <w:tab w:val="clear" w:pos="765"/>
                <w:tab w:val="decimal" w:pos="1146"/>
              </w:tabs>
              <w:spacing w:line="240" w:lineRule="auto"/>
              <w:ind w:left="-79" w:right="-79"/>
              <w:rPr>
                <w:rFonts w:cs="Times New Roman"/>
                <w:szCs w:val="22"/>
              </w:rPr>
            </w:pPr>
            <w:r w:rsidRPr="002538BF">
              <w:rPr>
                <w:rFonts w:cs="Times New Roman"/>
                <w:szCs w:val="22"/>
                <w:lang w:val="en-US"/>
              </w:rPr>
              <w:t>12,607</w:t>
            </w:r>
          </w:p>
        </w:tc>
      </w:tr>
      <w:tr w:rsidR="002538BF" w:rsidRPr="007C4A02" w14:paraId="491E2CA7" w14:textId="77777777" w:rsidTr="00F30F45">
        <w:trPr>
          <w:cantSplit/>
        </w:trPr>
        <w:tc>
          <w:tcPr>
            <w:tcW w:w="3510" w:type="dxa"/>
            <w:hideMark/>
          </w:tcPr>
          <w:p w14:paraId="4E4B3691" w14:textId="77777777" w:rsidR="002538BF" w:rsidRPr="007C4A02" w:rsidRDefault="002538BF" w:rsidP="002538BF">
            <w:pPr>
              <w:shd w:val="clear" w:color="auto" w:fill="FFFFFF"/>
              <w:spacing w:line="240" w:lineRule="auto"/>
              <w:ind w:left="180" w:right="-79" w:hanging="180"/>
              <w:rPr>
                <w:b/>
                <w:bCs/>
                <w:szCs w:val="22"/>
              </w:rPr>
            </w:pPr>
            <w:r w:rsidRPr="007C4A02">
              <w:rPr>
                <w:b/>
                <w:bCs/>
                <w:szCs w:val="22"/>
              </w:rPr>
              <w:t>At 31 December</w:t>
            </w:r>
          </w:p>
        </w:tc>
        <w:tc>
          <w:tcPr>
            <w:tcW w:w="1350" w:type="dxa"/>
            <w:tcBorders>
              <w:top w:val="single" w:sz="4" w:space="0" w:color="auto"/>
              <w:left w:val="nil"/>
              <w:bottom w:val="double" w:sz="4" w:space="0" w:color="auto"/>
              <w:right w:val="nil"/>
            </w:tcBorders>
            <w:vAlign w:val="bottom"/>
          </w:tcPr>
          <w:p w14:paraId="659EC093" w14:textId="024992C6" w:rsidR="002538BF" w:rsidRPr="002538BF" w:rsidRDefault="002538BF" w:rsidP="002538BF">
            <w:pPr>
              <w:pStyle w:val="acctfourfigures"/>
              <w:shd w:val="clear" w:color="auto" w:fill="FFFFFF"/>
              <w:tabs>
                <w:tab w:val="clear" w:pos="765"/>
                <w:tab w:val="decimal" w:pos="1093"/>
              </w:tabs>
              <w:spacing w:line="240" w:lineRule="auto"/>
              <w:ind w:left="-79" w:right="-262"/>
              <w:rPr>
                <w:rFonts w:cs="Times New Roman"/>
                <w:b/>
                <w:bCs/>
                <w:szCs w:val="22"/>
              </w:rPr>
            </w:pPr>
            <w:r w:rsidRPr="002538BF">
              <w:rPr>
                <w:rFonts w:cs="Times New Roman"/>
                <w:b/>
                <w:bCs/>
                <w:szCs w:val="22"/>
                <w:lang w:val="en-US" w:bidi="th-TH"/>
              </w:rPr>
              <w:t>28,177,537</w:t>
            </w:r>
          </w:p>
        </w:tc>
        <w:tc>
          <w:tcPr>
            <w:tcW w:w="184" w:type="dxa"/>
            <w:vAlign w:val="bottom"/>
          </w:tcPr>
          <w:p w14:paraId="164EC2E3" w14:textId="77777777" w:rsidR="002538BF" w:rsidRPr="002538BF" w:rsidRDefault="002538BF" w:rsidP="002538BF">
            <w:pPr>
              <w:pStyle w:val="acctfourfigures"/>
              <w:shd w:val="clear" w:color="auto" w:fill="FFFFFF"/>
              <w:tabs>
                <w:tab w:val="decimal" w:pos="641"/>
                <w:tab w:val="decimal" w:pos="1093"/>
              </w:tabs>
              <w:spacing w:line="240" w:lineRule="auto"/>
              <w:ind w:left="-79" w:right="-262"/>
              <w:rPr>
                <w:rFonts w:cs="Times New Roman"/>
                <w:b/>
                <w:bCs/>
                <w:szCs w:val="22"/>
              </w:rPr>
            </w:pPr>
          </w:p>
        </w:tc>
        <w:tc>
          <w:tcPr>
            <w:tcW w:w="1256" w:type="dxa"/>
            <w:tcBorders>
              <w:top w:val="single" w:sz="4" w:space="0" w:color="auto"/>
              <w:left w:val="nil"/>
              <w:bottom w:val="double" w:sz="4" w:space="0" w:color="auto"/>
              <w:right w:val="nil"/>
            </w:tcBorders>
            <w:vAlign w:val="bottom"/>
          </w:tcPr>
          <w:p w14:paraId="66973F20" w14:textId="5B9069A1" w:rsidR="002538BF" w:rsidRPr="002538BF" w:rsidRDefault="002538BF" w:rsidP="002538BF">
            <w:pPr>
              <w:pStyle w:val="acctfourfigures"/>
              <w:shd w:val="clear" w:color="auto" w:fill="FFFFFF"/>
              <w:tabs>
                <w:tab w:val="clear" w:pos="765"/>
                <w:tab w:val="decimal" w:pos="993"/>
              </w:tabs>
              <w:spacing w:line="240" w:lineRule="auto"/>
              <w:ind w:left="-79" w:right="-79"/>
              <w:rPr>
                <w:rFonts w:cs="Times New Roman"/>
                <w:b/>
                <w:bCs/>
                <w:szCs w:val="22"/>
              </w:rPr>
            </w:pPr>
            <w:r w:rsidRPr="002538BF">
              <w:rPr>
                <w:rFonts w:cs="Times New Roman"/>
                <w:b/>
                <w:bCs/>
                <w:szCs w:val="22"/>
                <w:lang w:val="en-US" w:bidi="th-TH"/>
              </w:rPr>
              <w:t>7,991,638</w:t>
            </w:r>
          </w:p>
        </w:tc>
        <w:tc>
          <w:tcPr>
            <w:tcW w:w="184" w:type="dxa"/>
            <w:vAlign w:val="bottom"/>
          </w:tcPr>
          <w:p w14:paraId="535DA576"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b/>
                <w:bCs/>
                <w:szCs w:val="22"/>
              </w:rPr>
            </w:pPr>
          </w:p>
        </w:tc>
        <w:tc>
          <w:tcPr>
            <w:tcW w:w="1526" w:type="dxa"/>
            <w:tcBorders>
              <w:top w:val="single" w:sz="4" w:space="0" w:color="auto"/>
              <w:left w:val="nil"/>
              <w:bottom w:val="double" w:sz="4" w:space="0" w:color="auto"/>
              <w:right w:val="nil"/>
            </w:tcBorders>
            <w:vAlign w:val="bottom"/>
          </w:tcPr>
          <w:p w14:paraId="4AA17CDA" w14:textId="70A155CE" w:rsidR="002538BF" w:rsidRPr="002538BF" w:rsidRDefault="002538BF" w:rsidP="002538BF">
            <w:pPr>
              <w:pStyle w:val="acctfourfigures"/>
              <w:shd w:val="clear" w:color="auto" w:fill="FFFFFF"/>
              <w:tabs>
                <w:tab w:val="clear" w:pos="765"/>
                <w:tab w:val="decimal" w:pos="1272"/>
              </w:tabs>
              <w:spacing w:line="240" w:lineRule="auto"/>
              <w:ind w:left="-79" w:right="-79"/>
              <w:rPr>
                <w:rFonts w:cs="Times New Roman"/>
                <w:b/>
                <w:bCs/>
                <w:szCs w:val="22"/>
              </w:rPr>
            </w:pPr>
            <w:r w:rsidRPr="002538BF">
              <w:rPr>
                <w:rFonts w:cs="Times New Roman"/>
                <w:b/>
                <w:bCs/>
                <w:szCs w:val="22"/>
                <w:lang w:val="en-US" w:bidi="th-TH"/>
              </w:rPr>
              <w:t>41,51</w:t>
            </w:r>
            <w:r w:rsidR="00BD66BD">
              <w:rPr>
                <w:rFonts w:cs="Times New Roman"/>
                <w:b/>
                <w:bCs/>
                <w:szCs w:val="22"/>
                <w:lang w:val="en-US" w:bidi="th-TH"/>
              </w:rPr>
              <w:t>2</w:t>
            </w:r>
          </w:p>
        </w:tc>
        <w:tc>
          <w:tcPr>
            <w:tcW w:w="180" w:type="dxa"/>
            <w:vAlign w:val="bottom"/>
          </w:tcPr>
          <w:p w14:paraId="303FA0FF" w14:textId="77777777" w:rsidR="002538BF" w:rsidRPr="002538BF" w:rsidRDefault="002538BF" w:rsidP="002538BF">
            <w:pPr>
              <w:pStyle w:val="acctfourfigures"/>
              <w:shd w:val="clear" w:color="auto" w:fill="FFFFFF"/>
              <w:tabs>
                <w:tab w:val="decimal" w:pos="802"/>
                <w:tab w:val="decimal" w:pos="1093"/>
              </w:tabs>
              <w:spacing w:line="240" w:lineRule="auto"/>
              <w:ind w:left="-79" w:right="-262"/>
              <w:rPr>
                <w:rFonts w:cs="Times New Roman"/>
                <w:b/>
                <w:bCs/>
                <w:szCs w:val="22"/>
              </w:rPr>
            </w:pPr>
          </w:p>
        </w:tc>
        <w:tc>
          <w:tcPr>
            <w:tcW w:w="1350" w:type="dxa"/>
            <w:tcBorders>
              <w:top w:val="single" w:sz="4" w:space="0" w:color="auto"/>
              <w:left w:val="nil"/>
              <w:bottom w:val="double" w:sz="4" w:space="0" w:color="auto"/>
              <w:right w:val="nil"/>
            </w:tcBorders>
            <w:vAlign w:val="bottom"/>
          </w:tcPr>
          <w:p w14:paraId="14101C66" w14:textId="30CF93E0" w:rsidR="002538BF" w:rsidRPr="002538BF" w:rsidRDefault="002538BF" w:rsidP="002538BF">
            <w:pPr>
              <w:pStyle w:val="acctfourfigures"/>
              <w:shd w:val="clear" w:color="auto" w:fill="FFFFFF"/>
              <w:tabs>
                <w:tab w:val="clear" w:pos="765"/>
                <w:tab w:val="decimal" w:pos="1157"/>
              </w:tabs>
              <w:spacing w:line="240" w:lineRule="auto"/>
              <w:ind w:left="-79" w:right="-79"/>
              <w:rPr>
                <w:rFonts w:cs="Times New Roman"/>
                <w:b/>
                <w:bCs/>
                <w:szCs w:val="22"/>
              </w:rPr>
            </w:pPr>
            <w:r w:rsidRPr="002538BF">
              <w:rPr>
                <w:rFonts w:cs="Times New Roman"/>
                <w:b/>
                <w:bCs/>
                <w:szCs w:val="22"/>
                <w:lang w:val="en-US"/>
              </w:rPr>
              <w:t>36,210,68</w:t>
            </w:r>
            <w:r w:rsidR="00BD66BD">
              <w:rPr>
                <w:rFonts w:cs="Times New Roman"/>
                <w:b/>
                <w:bCs/>
                <w:szCs w:val="22"/>
                <w:lang w:val="en-US"/>
              </w:rPr>
              <w:t>7</w:t>
            </w:r>
          </w:p>
        </w:tc>
      </w:tr>
      <w:tr w:rsidR="002538BF" w:rsidRPr="007C4A02" w14:paraId="2C287535" w14:textId="77777777" w:rsidTr="00F30F45">
        <w:trPr>
          <w:cantSplit/>
        </w:trPr>
        <w:tc>
          <w:tcPr>
            <w:tcW w:w="3510" w:type="dxa"/>
          </w:tcPr>
          <w:p w14:paraId="0DAA97D8" w14:textId="77777777" w:rsidR="002538BF" w:rsidRPr="007C4A02" w:rsidRDefault="002538BF" w:rsidP="002538BF">
            <w:pPr>
              <w:shd w:val="clear" w:color="auto" w:fill="FFFFFF"/>
              <w:spacing w:line="240" w:lineRule="auto"/>
              <w:ind w:left="180" w:right="-79" w:hanging="180"/>
              <w:rPr>
                <w:b/>
                <w:bCs/>
                <w:szCs w:val="22"/>
              </w:rPr>
            </w:pPr>
          </w:p>
        </w:tc>
        <w:tc>
          <w:tcPr>
            <w:tcW w:w="1350" w:type="dxa"/>
            <w:tcBorders>
              <w:top w:val="double" w:sz="4" w:space="0" w:color="auto"/>
              <w:left w:val="nil"/>
              <w:right w:val="nil"/>
            </w:tcBorders>
            <w:vAlign w:val="bottom"/>
          </w:tcPr>
          <w:p w14:paraId="648FFDCD" w14:textId="77777777" w:rsidR="002538BF" w:rsidRPr="007C4A02" w:rsidRDefault="002538BF" w:rsidP="002538BF">
            <w:pPr>
              <w:pStyle w:val="acctfourfigures"/>
              <w:shd w:val="clear" w:color="auto" w:fill="FFFFFF"/>
              <w:tabs>
                <w:tab w:val="clear" w:pos="765"/>
                <w:tab w:val="decimal" w:pos="956"/>
              </w:tabs>
              <w:spacing w:line="240" w:lineRule="auto"/>
              <w:ind w:left="-79" w:right="-79"/>
              <w:rPr>
                <w:b/>
                <w:bCs/>
                <w:szCs w:val="22"/>
              </w:rPr>
            </w:pPr>
          </w:p>
        </w:tc>
        <w:tc>
          <w:tcPr>
            <w:tcW w:w="184" w:type="dxa"/>
            <w:vAlign w:val="bottom"/>
          </w:tcPr>
          <w:p w14:paraId="0308947E" w14:textId="77777777" w:rsidR="002538BF" w:rsidRPr="007C4A02" w:rsidRDefault="002538BF" w:rsidP="002538BF">
            <w:pPr>
              <w:pStyle w:val="acctfourfigures"/>
              <w:shd w:val="clear" w:color="auto" w:fill="FFFFFF"/>
              <w:tabs>
                <w:tab w:val="decimal" w:pos="641"/>
              </w:tabs>
              <w:spacing w:line="240" w:lineRule="auto"/>
              <w:ind w:left="-79" w:right="-79"/>
              <w:rPr>
                <w:b/>
                <w:bCs/>
                <w:szCs w:val="22"/>
              </w:rPr>
            </w:pPr>
          </w:p>
        </w:tc>
        <w:tc>
          <w:tcPr>
            <w:tcW w:w="1256" w:type="dxa"/>
            <w:tcBorders>
              <w:top w:val="double" w:sz="4" w:space="0" w:color="auto"/>
              <w:left w:val="nil"/>
              <w:right w:val="nil"/>
            </w:tcBorders>
            <w:vAlign w:val="bottom"/>
          </w:tcPr>
          <w:p w14:paraId="7B355247" w14:textId="77777777" w:rsidR="002538BF" w:rsidRPr="007C4A02" w:rsidRDefault="002538BF" w:rsidP="002538BF">
            <w:pPr>
              <w:pStyle w:val="acctfourfigures"/>
              <w:shd w:val="clear" w:color="auto" w:fill="FFFFFF"/>
              <w:tabs>
                <w:tab w:val="clear" w:pos="765"/>
                <w:tab w:val="decimal" w:pos="906"/>
              </w:tabs>
              <w:spacing w:line="240" w:lineRule="auto"/>
              <w:ind w:left="-79" w:right="-79"/>
              <w:rPr>
                <w:b/>
                <w:bCs/>
                <w:szCs w:val="22"/>
              </w:rPr>
            </w:pPr>
          </w:p>
        </w:tc>
        <w:tc>
          <w:tcPr>
            <w:tcW w:w="184" w:type="dxa"/>
            <w:vAlign w:val="bottom"/>
          </w:tcPr>
          <w:p w14:paraId="47A269F4" w14:textId="77777777" w:rsidR="002538BF" w:rsidRPr="007C4A02" w:rsidRDefault="002538BF" w:rsidP="002538BF">
            <w:pPr>
              <w:pStyle w:val="acctfourfigures"/>
              <w:shd w:val="clear" w:color="auto" w:fill="FFFFFF"/>
              <w:tabs>
                <w:tab w:val="decimal" w:pos="802"/>
              </w:tabs>
              <w:spacing w:line="240" w:lineRule="auto"/>
              <w:ind w:left="-79" w:right="-79"/>
              <w:rPr>
                <w:b/>
                <w:bCs/>
                <w:szCs w:val="22"/>
              </w:rPr>
            </w:pPr>
          </w:p>
        </w:tc>
        <w:tc>
          <w:tcPr>
            <w:tcW w:w="1526" w:type="dxa"/>
            <w:tcBorders>
              <w:top w:val="double" w:sz="4" w:space="0" w:color="auto"/>
              <w:left w:val="nil"/>
              <w:right w:val="nil"/>
            </w:tcBorders>
            <w:vAlign w:val="bottom"/>
          </w:tcPr>
          <w:p w14:paraId="3CC77F4C" w14:textId="77777777" w:rsidR="002538BF" w:rsidRPr="007C4A02" w:rsidRDefault="002538BF" w:rsidP="002538BF">
            <w:pPr>
              <w:pStyle w:val="acctfourfigures"/>
              <w:shd w:val="clear" w:color="auto" w:fill="FFFFFF"/>
              <w:tabs>
                <w:tab w:val="clear" w:pos="765"/>
                <w:tab w:val="decimal" w:pos="1272"/>
              </w:tabs>
              <w:spacing w:line="240" w:lineRule="auto"/>
              <w:ind w:left="-79" w:right="-79"/>
              <w:rPr>
                <w:b/>
                <w:bCs/>
                <w:szCs w:val="22"/>
              </w:rPr>
            </w:pPr>
          </w:p>
        </w:tc>
        <w:tc>
          <w:tcPr>
            <w:tcW w:w="180" w:type="dxa"/>
            <w:vAlign w:val="bottom"/>
          </w:tcPr>
          <w:p w14:paraId="4C6B4F4A" w14:textId="77777777" w:rsidR="002538BF" w:rsidRPr="007C4A02" w:rsidRDefault="002538BF" w:rsidP="002538BF">
            <w:pPr>
              <w:pStyle w:val="acctfourfigures"/>
              <w:shd w:val="clear" w:color="auto" w:fill="FFFFFF"/>
              <w:tabs>
                <w:tab w:val="decimal" w:pos="802"/>
              </w:tabs>
              <w:spacing w:line="240" w:lineRule="auto"/>
              <w:ind w:left="-79" w:right="-79"/>
              <w:rPr>
                <w:b/>
                <w:bCs/>
                <w:szCs w:val="22"/>
              </w:rPr>
            </w:pPr>
          </w:p>
        </w:tc>
        <w:tc>
          <w:tcPr>
            <w:tcW w:w="1350" w:type="dxa"/>
            <w:tcBorders>
              <w:top w:val="double" w:sz="4" w:space="0" w:color="auto"/>
              <w:left w:val="nil"/>
              <w:right w:val="nil"/>
            </w:tcBorders>
            <w:vAlign w:val="bottom"/>
          </w:tcPr>
          <w:p w14:paraId="4BCDAB10" w14:textId="77777777" w:rsidR="002538BF" w:rsidRPr="007C4A02" w:rsidRDefault="002538BF" w:rsidP="002538BF">
            <w:pPr>
              <w:pStyle w:val="acctfourfigures"/>
              <w:shd w:val="clear" w:color="auto" w:fill="FFFFFF"/>
              <w:tabs>
                <w:tab w:val="clear" w:pos="765"/>
                <w:tab w:val="decimal" w:pos="1157"/>
              </w:tabs>
              <w:spacing w:line="240" w:lineRule="auto"/>
              <w:ind w:left="-79" w:right="-79"/>
              <w:rPr>
                <w:b/>
                <w:bCs/>
                <w:szCs w:val="22"/>
              </w:rPr>
            </w:pPr>
          </w:p>
        </w:tc>
      </w:tr>
      <w:tr w:rsidR="002538BF" w:rsidRPr="007C4A02" w14:paraId="1CE41F52" w14:textId="77777777" w:rsidTr="00F30F45">
        <w:trPr>
          <w:cantSplit/>
        </w:trPr>
        <w:tc>
          <w:tcPr>
            <w:tcW w:w="3510" w:type="dxa"/>
          </w:tcPr>
          <w:p w14:paraId="2725376A" w14:textId="22137ED2" w:rsidR="002538BF" w:rsidRPr="007C4A02" w:rsidRDefault="002538BF" w:rsidP="002538BF">
            <w:pPr>
              <w:shd w:val="clear" w:color="auto" w:fill="FFFFFF"/>
              <w:spacing w:line="240" w:lineRule="auto"/>
              <w:ind w:left="180" w:right="-79" w:hanging="180"/>
              <w:rPr>
                <w:b/>
                <w:bCs/>
                <w:szCs w:val="22"/>
              </w:rPr>
            </w:pPr>
            <w:r w:rsidRPr="007C4A02">
              <w:rPr>
                <w:b/>
                <w:bCs/>
                <w:i/>
                <w:iCs/>
                <w:szCs w:val="22"/>
              </w:rPr>
              <w:t>202</w:t>
            </w:r>
            <w:r>
              <w:rPr>
                <w:b/>
                <w:bCs/>
                <w:i/>
                <w:iCs/>
                <w:szCs w:val="22"/>
              </w:rPr>
              <w:t>2</w:t>
            </w:r>
          </w:p>
        </w:tc>
        <w:tc>
          <w:tcPr>
            <w:tcW w:w="1350" w:type="dxa"/>
            <w:tcBorders>
              <w:left w:val="nil"/>
              <w:right w:val="nil"/>
            </w:tcBorders>
            <w:vAlign w:val="bottom"/>
          </w:tcPr>
          <w:p w14:paraId="59CBAA15" w14:textId="77777777" w:rsidR="002538BF" w:rsidRPr="007C4A02" w:rsidRDefault="002538BF" w:rsidP="002538BF">
            <w:pPr>
              <w:pStyle w:val="acctfourfigures"/>
              <w:shd w:val="clear" w:color="auto" w:fill="FFFFFF"/>
              <w:tabs>
                <w:tab w:val="clear" w:pos="765"/>
                <w:tab w:val="decimal" w:pos="956"/>
              </w:tabs>
              <w:spacing w:line="240" w:lineRule="auto"/>
              <w:ind w:left="-79" w:right="-79"/>
              <w:rPr>
                <w:szCs w:val="22"/>
              </w:rPr>
            </w:pPr>
          </w:p>
        </w:tc>
        <w:tc>
          <w:tcPr>
            <w:tcW w:w="184" w:type="dxa"/>
            <w:vAlign w:val="bottom"/>
          </w:tcPr>
          <w:p w14:paraId="7548D9E4"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left w:val="nil"/>
              <w:right w:val="nil"/>
            </w:tcBorders>
            <w:vAlign w:val="bottom"/>
          </w:tcPr>
          <w:p w14:paraId="06DC001C" w14:textId="77777777" w:rsidR="002538BF" w:rsidRPr="007C4A02" w:rsidRDefault="002538BF" w:rsidP="002538BF">
            <w:pPr>
              <w:pStyle w:val="acctfourfigures"/>
              <w:shd w:val="clear" w:color="auto" w:fill="FFFFFF"/>
              <w:tabs>
                <w:tab w:val="clear" w:pos="765"/>
                <w:tab w:val="decimal" w:pos="906"/>
              </w:tabs>
              <w:spacing w:line="240" w:lineRule="auto"/>
              <w:ind w:left="-79" w:right="-79"/>
              <w:rPr>
                <w:szCs w:val="22"/>
              </w:rPr>
            </w:pPr>
          </w:p>
        </w:tc>
        <w:tc>
          <w:tcPr>
            <w:tcW w:w="184" w:type="dxa"/>
            <w:vAlign w:val="bottom"/>
          </w:tcPr>
          <w:p w14:paraId="40FCE473"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left w:val="nil"/>
              <w:right w:val="nil"/>
            </w:tcBorders>
            <w:vAlign w:val="bottom"/>
          </w:tcPr>
          <w:p w14:paraId="40D4E50C" w14:textId="77777777" w:rsidR="002538BF" w:rsidRPr="007C4A02" w:rsidRDefault="002538BF" w:rsidP="002538BF">
            <w:pPr>
              <w:pStyle w:val="acctfourfigures"/>
              <w:shd w:val="clear" w:color="auto" w:fill="FFFFFF"/>
              <w:tabs>
                <w:tab w:val="clear" w:pos="765"/>
                <w:tab w:val="decimal" w:pos="1272"/>
              </w:tabs>
              <w:spacing w:line="240" w:lineRule="auto"/>
              <w:ind w:left="-79" w:right="-79"/>
              <w:rPr>
                <w:szCs w:val="22"/>
              </w:rPr>
            </w:pPr>
          </w:p>
        </w:tc>
        <w:tc>
          <w:tcPr>
            <w:tcW w:w="180" w:type="dxa"/>
            <w:vAlign w:val="bottom"/>
          </w:tcPr>
          <w:p w14:paraId="4263CBF6"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left w:val="nil"/>
              <w:right w:val="nil"/>
            </w:tcBorders>
            <w:vAlign w:val="bottom"/>
          </w:tcPr>
          <w:p w14:paraId="0994649A" w14:textId="77777777" w:rsidR="002538BF" w:rsidRPr="007C4A02" w:rsidRDefault="002538BF" w:rsidP="002538BF">
            <w:pPr>
              <w:pStyle w:val="acctfourfigures"/>
              <w:shd w:val="clear" w:color="auto" w:fill="FFFFFF"/>
              <w:tabs>
                <w:tab w:val="clear" w:pos="765"/>
                <w:tab w:val="decimal" w:pos="1157"/>
              </w:tabs>
              <w:spacing w:line="240" w:lineRule="auto"/>
              <w:ind w:left="-79" w:right="-79"/>
              <w:rPr>
                <w:szCs w:val="22"/>
              </w:rPr>
            </w:pPr>
          </w:p>
        </w:tc>
      </w:tr>
      <w:tr w:rsidR="002538BF" w:rsidRPr="007C4A02" w14:paraId="48262149" w14:textId="77777777" w:rsidTr="00F30F45">
        <w:trPr>
          <w:cantSplit/>
        </w:trPr>
        <w:tc>
          <w:tcPr>
            <w:tcW w:w="3510" w:type="dxa"/>
          </w:tcPr>
          <w:p w14:paraId="7692492E" w14:textId="11DEE14D" w:rsidR="002538BF" w:rsidRPr="007C4A02" w:rsidRDefault="002538BF" w:rsidP="002538BF">
            <w:pPr>
              <w:shd w:val="clear" w:color="auto" w:fill="FFFFFF"/>
              <w:spacing w:line="240" w:lineRule="auto"/>
              <w:ind w:left="180" w:right="-79" w:hanging="180"/>
              <w:rPr>
                <w:b/>
                <w:bCs/>
                <w:szCs w:val="22"/>
              </w:rPr>
            </w:pPr>
            <w:r w:rsidRPr="007C4A02">
              <w:rPr>
                <w:szCs w:val="22"/>
              </w:rPr>
              <w:t xml:space="preserve">At 1 January </w:t>
            </w:r>
          </w:p>
        </w:tc>
        <w:tc>
          <w:tcPr>
            <w:tcW w:w="1350" w:type="dxa"/>
            <w:tcBorders>
              <w:left w:val="nil"/>
              <w:right w:val="nil"/>
            </w:tcBorders>
            <w:vAlign w:val="bottom"/>
          </w:tcPr>
          <w:p w14:paraId="650E52FC" w14:textId="3C38FE0E" w:rsidR="002538BF" w:rsidRPr="007C4A02" w:rsidRDefault="002538BF" w:rsidP="002538BF">
            <w:pPr>
              <w:pStyle w:val="acctfourfigures"/>
              <w:shd w:val="clear" w:color="auto" w:fill="FFFFFF"/>
              <w:tabs>
                <w:tab w:val="clear" w:pos="765"/>
                <w:tab w:val="decimal" w:pos="1093"/>
              </w:tabs>
              <w:spacing w:line="240" w:lineRule="auto"/>
              <w:ind w:left="-79" w:right="-262"/>
              <w:rPr>
                <w:szCs w:val="22"/>
              </w:rPr>
            </w:pPr>
            <w:r>
              <w:rPr>
                <w:szCs w:val="22"/>
              </w:rPr>
              <w:t>12,676,000</w:t>
            </w:r>
          </w:p>
        </w:tc>
        <w:tc>
          <w:tcPr>
            <w:tcW w:w="184" w:type="dxa"/>
            <w:vAlign w:val="bottom"/>
          </w:tcPr>
          <w:p w14:paraId="71926F53"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left w:val="nil"/>
              <w:right w:val="nil"/>
            </w:tcBorders>
            <w:vAlign w:val="bottom"/>
          </w:tcPr>
          <w:p w14:paraId="19C5C4EE" w14:textId="050396F5" w:rsidR="002538BF" w:rsidRPr="007C4A02" w:rsidRDefault="002538BF" w:rsidP="002538BF">
            <w:pPr>
              <w:pStyle w:val="acctfourfigures"/>
              <w:shd w:val="clear" w:color="auto" w:fill="FFFFFF"/>
              <w:tabs>
                <w:tab w:val="clear" w:pos="765"/>
                <w:tab w:val="decimal" w:pos="993"/>
              </w:tabs>
              <w:spacing w:line="240" w:lineRule="auto"/>
              <w:ind w:left="-79" w:right="-79"/>
              <w:rPr>
                <w:szCs w:val="22"/>
              </w:rPr>
            </w:pPr>
            <w:r>
              <w:rPr>
                <w:szCs w:val="22"/>
              </w:rPr>
              <w:t>7,989,734</w:t>
            </w:r>
          </w:p>
        </w:tc>
        <w:tc>
          <w:tcPr>
            <w:tcW w:w="184" w:type="dxa"/>
            <w:vAlign w:val="bottom"/>
          </w:tcPr>
          <w:p w14:paraId="5320A904"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left w:val="nil"/>
              <w:right w:val="nil"/>
            </w:tcBorders>
            <w:vAlign w:val="bottom"/>
          </w:tcPr>
          <w:p w14:paraId="2700CE07" w14:textId="4F2A21B4" w:rsidR="002538BF" w:rsidRPr="007C4A02" w:rsidRDefault="002538BF" w:rsidP="002538BF">
            <w:pPr>
              <w:pStyle w:val="acctfourfigures"/>
              <w:shd w:val="clear" w:color="auto" w:fill="FFFFFF"/>
              <w:tabs>
                <w:tab w:val="clear" w:pos="765"/>
                <w:tab w:val="decimal" w:pos="1272"/>
              </w:tabs>
              <w:spacing w:line="240" w:lineRule="auto"/>
              <w:ind w:left="-79" w:right="-79"/>
              <w:rPr>
                <w:szCs w:val="22"/>
              </w:rPr>
            </w:pPr>
            <w:r>
              <w:rPr>
                <w:szCs w:val="22"/>
              </w:rPr>
              <w:t>31,342</w:t>
            </w:r>
          </w:p>
        </w:tc>
        <w:tc>
          <w:tcPr>
            <w:tcW w:w="180" w:type="dxa"/>
            <w:vAlign w:val="bottom"/>
          </w:tcPr>
          <w:p w14:paraId="64ECB8A2"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left w:val="nil"/>
              <w:right w:val="nil"/>
            </w:tcBorders>
            <w:vAlign w:val="bottom"/>
          </w:tcPr>
          <w:p w14:paraId="687413BD" w14:textId="43953600" w:rsidR="002538BF" w:rsidRPr="007C4A02" w:rsidRDefault="002538BF" w:rsidP="002538BF">
            <w:pPr>
              <w:pStyle w:val="acctfourfigures"/>
              <w:shd w:val="clear" w:color="auto" w:fill="FFFFFF"/>
              <w:tabs>
                <w:tab w:val="clear" w:pos="765"/>
                <w:tab w:val="decimal" w:pos="1157"/>
              </w:tabs>
              <w:spacing w:line="240" w:lineRule="auto"/>
              <w:ind w:left="-79" w:right="-79"/>
              <w:rPr>
                <w:szCs w:val="22"/>
              </w:rPr>
            </w:pPr>
            <w:r>
              <w:rPr>
                <w:szCs w:val="22"/>
              </w:rPr>
              <w:t>20,697,076</w:t>
            </w:r>
          </w:p>
        </w:tc>
      </w:tr>
      <w:tr w:rsidR="002538BF" w:rsidRPr="007C4A02" w14:paraId="3BD991CE" w14:textId="77777777" w:rsidTr="00F30F45">
        <w:trPr>
          <w:cantSplit/>
        </w:trPr>
        <w:tc>
          <w:tcPr>
            <w:tcW w:w="3510" w:type="dxa"/>
          </w:tcPr>
          <w:p w14:paraId="79D7CF5F" w14:textId="2E75EFE3" w:rsidR="002538BF" w:rsidRPr="007C4A02" w:rsidRDefault="002538BF" w:rsidP="002538BF">
            <w:pPr>
              <w:shd w:val="clear" w:color="auto" w:fill="FFFFFF"/>
              <w:spacing w:line="240" w:lineRule="auto"/>
              <w:ind w:left="180" w:right="-79" w:hanging="180"/>
              <w:rPr>
                <w:b/>
                <w:bCs/>
                <w:szCs w:val="22"/>
              </w:rPr>
            </w:pPr>
            <w:r w:rsidRPr="007C4A02">
              <w:rPr>
                <w:szCs w:val="22"/>
              </w:rPr>
              <w:t>Changes from financing cash flows</w:t>
            </w:r>
          </w:p>
        </w:tc>
        <w:tc>
          <w:tcPr>
            <w:tcW w:w="1350" w:type="dxa"/>
            <w:tcBorders>
              <w:left w:val="nil"/>
              <w:right w:val="nil"/>
            </w:tcBorders>
            <w:vAlign w:val="bottom"/>
          </w:tcPr>
          <w:p w14:paraId="673B7841" w14:textId="5C6EE99E" w:rsidR="002538BF" w:rsidRPr="007C4A02" w:rsidRDefault="002538BF" w:rsidP="002538BF">
            <w:pPr>
              <w:pStyle w:val="acctfourfigures"/>
              <w:shd w:val="clear" w:color="auto" w:fill="FFFFFF"/>
              <w:tabs>
                <w:tab w:val="clear" w:pos="765"/>
                <w:tab w:val="decimal" w:pos="1093"/>
              </w:tabs>
              <w:spacing w:line="240" w:lineRule="auto"/>
              <w:ind w:left="-79" w:right="-262"/>
              <w:rPr>
                <w:szCs w:val="22"/>
              </w:rPr>
            </w:pPr>
            <w:r>
              <w:rPr>
                <w:szCs w:val="22"/>
              </w:rPr>
              <w:t>13,914,000</w:t>
            </w:r>
          </w:p>
        </w:tc>
        <w:tc>
          <w:tcPr>
            <w:tcW w:w="184" w:type="dxa"/>
            <w:vAlign w:val="bottom"/>
          </w:tcPr>
          <w:p w14:paraId="6F81427B"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left w:val="nil"/>
              <w:right w:val="nil"/>
            </w:tcBorders>
            <w:vAlign w:val="bottom"/>
          </w:tcPr>
          <w:p w14:paraId="4CE065F7" w14:textId="31F75562" w:rsidR="002538BF" w:rsidRPr="007C4A02" w:rsidRDefault="002538BF" w:rsidP="002538BF">
            <w:pPr>
              <w:pStyle w:val="acctfourfigures"/>
              <w:shd w:val="clear" w:color="auto" w:fill="FFFFFF"/>
              <w:tabs>
                <w:tab w:val="clear" w:pos="765"/>
                <w:tab w:val="decimal" w:pos="724"/>
              </w:tabs>
              <w:spacing w:line="240" w:lineRule="auto"/>
              <w:ind w:left="-79" w:right="-79"/>
              <w:rPr>
                <w:szCs w:val="22"/>
              </w:rPr>
            </w:pPr>
            <w:r>
              <w:rPr>
                <w:szCs w:val="22"/>
              </w:rPr>
              <w:t>-</w:t>
            </w:r>
          </w:p>
        </w:tc>
        <w:tc>
          <w:tcPr>
            <w:tcW w:w="184" w:type="dxa"/>
            <w:vAlign w:val="bottom"/>
          </w:tcPr>
          <w:p w14:paraId="57B4832E"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left w:val="nil"/>
              <w:right w:val="nil"/>
            </w:tcBorders>
            <w:vAlign w:val="bottom"/>
          </w:tcPr>
          <w:p w14:paraId="43195C5E" w14:textId="46B2AD66" w:rsidR="002538BF" w:rsidRPr="007C4A02" w:rsidRDefault="002538BF" w:rsidP="002538BF">
            <w:pPr>
              <w:pStyle w:val="acctfourfigures"/>
              <w:shd w:val="clear" w:color="auto" w:fill="FFFFFF"/>
              <w:tabs>
                <w:tab w:val="clear" w:pos="765"/>
                <w:tab w:val="decimal" w:pos="1272"/>
              </w:tabs>
              <w:spacing w:line="240" w:lineRule="auto"/>
              <w:ind w:left="-79" w:right="-79"/>
              <w:rPr>
                <w:szCs w:val="22"/>
              </w:rPr>
            </w:pPr>
            <w:r>
              <w:rPr>
                <w:szCs w:val="22"/>
              </w:rPr>
              <w:t>(17,762)</w:t>
            </w:r>
          </w:p>
        </w:tc>
        <w:tc>
          <w:tcPr>
            <w:tcW w:w="180" w:type="dxa"/>
            <w:vAlign w:val="bottom"/>
          </w:tcPr>
          <w:p w14:paraId="3EF96820"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left w:val="nil"/>
              <w:right w:val="nil"/>
            </w:tcBorders>
            <w:vAlign w:val="bottom"/>
          </w:tcPr>
          <w:p w14:paraId="011C75A3" w14:textId="22FA34E5" w:rsidR="002538BF" w:rsidRPr="007C4A02" w:rsidRDefault="002538BF" w:rsidP="002538BF">
            <w:pPr>
              <w:pStyle w:val="acctfourfigures"/>
              <w:shd w:val="clear" w:color="auto" w:fill="FFFFFF"/>
              <w:tabs>
                <w:tab w:val="clear" w:pos="765"/>
                <w:tab w:val="decimal" w:pos="1157"/>
              </w:tabs>
              <w:spacing w:line="240" w:lineRule="auto"/>
              <w:ind w:left="-79" w:right="-79"/>
              <w:rPr>
                <w:szCs w:val="22"/>
              </w:rPr>
            </w:pPr>
            <w:r>
              <w:rPr>
                <w:szCs w:val="22"/>
              </w:rPr>
              <w:t>13,896,238</w:t>
            </w:r>
          </w:p>
        </w:tc>
      </w:tr>
      <w:tr w:rsidR="002538BF" w:rsidRPr="007C4A02" w14:paraId="46A71834" w14:textId="77777777" w:rsidTr="00F30F45">
        <w:trPr>
          <w:cantSplit/>
        </w:trPr>
        <w:tc>
          <w:tcPr>
            <w:tcW w:w="3510" w:type="dxa"/>
          </w:tcPr>
          <w:p w14:paraId="24BB7065" w14:textId="7D8091AE" w:rsidR="002538BF" w:rsidRPr="007C4A02" w:rsidRDefault="002538BF" w:rsidP="002538BF">
            <w:pPr>
              <w:shd w:val="clear" w:color="auto" w:fill="FFFFFF"/>
              <w:spacing w:line="240" w:lineRule="auto"/>
              <w:ind w:left="180" w:right="-79" w:hanging="180"/>
              <w:rPr>
                <w:b/>
                <w:bCs/>
                <w:szCs w:val="22"/>
              </w:rPr>
            </w:pPr>
            <w:r w:rsidRPr="007C4A02">
              <w:rPr>
                <w:szCs w:val="22"/>
              </w:rPr>
              <w:t>Increase in lease liabilities</w:t>
            </w:r>
          </w:p>
        </w:tc>
        <w:tc>
          <w:tcPr>
            <w:tcW w:w="1350" w:type="dxa"/>
            <w:tcBorders>
              <w:left w:val="nil"/>
              <w:right w:val="nil"/>
            </w:tcBorders>
            <w:vAlign w:val="bottom"/>
          </w:tcPr>
          <w:p w14:paraId="45D3887D" w14:textId="75FC3C7D" w:rsidR="002538BF" w:rsidRPr="007C4A02" w:rsidRDefault="002538BF" w:rsidP="002538BF">
            <w:pPr>
              <w:pStyle w:val="acctfourfigures"/>
              <w:shd w:val="clear" w:color="auto" w:fill="FFFFFF"/>
              <w:tabs>
                <w:tab w:val="clear" w:pos="765"/>
                <w:tab w:val="decimal" w:pos="816"/>
              </w:tabs>
              <w:spacing w:line="240" w:lineRule="auto"/>
              <w:ind w:left="-79" w:right="-79"/>
              <w:rPr>
                <w:szCs w:val="22"/>
              </w:rPr>
            </w:pPr>
            <w:r>
              <w:rPr>
                <w:szCs w:val="22"/>
              </w:rPr>
              <w:t>-</w:t>
            </w:r>
          </w:p>
        </w:tc>
        <w:tc>
          <w:tcPr>
            <w:tcW w:w="184" w:type="dxa"/>
            <w:vAlign w:val="bottom"/>
          </w:tcPr>
          <w:p w14:paraId="5F280D48"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left w:val="nil"/>
              <w:right w:val="nil"/>
            </w:tcBorders>
            <w:vAlign w:val="bottom"/>
          </w:tcPr>
          <w:p w14:paraId="1E927640" w14:textId="4B2BDF20" w:rsidR="002538BF" w:rsidRPr="007C4A02" w:rsidRDefault="002538BF" w:rsidP="002538BF">
            <w:pPr>
              <w:pStyle w:val="acctfourfigures"/>
              <w:shd w:val="clear" w:color="auto" w:fill="FFFFFF"/>
              <w:tabs>
                <w:tab w:val="clear" w:pos="765"/>
                <w:tab w:val="decimal" w:pos="724"/>
              </w:tabs>
              <w:spacing w:line="240" w:lineRule="auto"/>
              <w:ind w:left="-79" w:right="-79"/>
              <w:rPr>
                <w:szCs w:val="22"/>
              </w:rPr>
            </w:pPr>
            <w:r>
              <w:rPr>
                <w:szCs w:val="22"/>
              </w:rPr>
              <w:t>-</w:t>
            </w:r>
          </w:p>
        </w:tc>
        <w:tc>
          <w:tcPr>
            <w:tcW w:w="184" w:type="dxa"/>
            <w:vAlign w:val="bottom"/>
          </w:tcPr>
          <w:p w14:paraId="73CF28B9"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left w:val="nil"/>
              <w:right w:val="nil"/>
            </w:tcBorders>
            <w:vAlign w:val="bottom"/>
          </w:tcPr>
          <w:p w14:paraId="6D5A393D" w14:textId="5AD83ADB" w:rsidR="002538BF" w:rsidRPr="007C4A02" w:rsidRDefault="002538BF" w:rsidP="002538BF">
            <w:pPr>
              <w:pStyle w:val="acctfourfigures"/>
              <w:shd w:val="clear" w:color="auto" w:fill="FFFFFF"/>
              <w:tabs>
                <w:tab w:val="clear" w:pos="765"/>
                <w:tab w:val="decimal" w:pos="1272"/>
              </w:tabs>
              <w:spacing w:line="240" w:lineRule="auto"/>
              <w:ind w:left="-79" w:right="-79"/>
              <w:rPr>
                <w:szCs w:val="22"/>
              </w:rPr>
            </w:pPr>
            <w:r>
              <w:rPr>
                <w:szCs w:val="22"/>
              </w:rPr>
              <w:t>9,496</w:t>
            </w:r>
          </w:p>
        </w:tc>
        <w:tc>
          <w:tcPr>
            <w:tcW w:w="180" w:type="dxa"/>
            <w:vAlign w:val="bottom"/>
          </w:tcPr>
          <w:p w14:paraId="3952D910"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left w:val="nil"/>
              <w:right w:val="nil"/>
            </w:tcBorders>
            <w:vAlign w:val="bottom"/>
          </w:tcPr>
          <w:p w14:paraId="3A5E170D" w14:textId="00A0ED3A" w:rsidR="002538BF" w:rsidRPr="007C4A02" w:rsidRDefault="002538BF" w:rsidP="002538BF">
            <w:pPr>
              <w:pStyle w:val="acctfourfigures"/>
              <w:shd w:val="clear" w:color="auto" w:fill="FFFFFF"/>
              <w:tabs>
                <w:tab w:val="clear" w:pos="765"/>
                <w:tab w:val="decimal" w:pos="1157"/>
              </w:tabs>
              <w:spacing w:line="240" w:lineRule="auto"/>
              <w:ind w:left="-79" w:right="-79"/>
              <w:rPr>
                <w:szCs w:val="22"/>
              </w:rPr>
            </w:pPr>
            <w:r>
              <w:rPr>
                <w:szCs w:val="22"/>
              </w:rPr>
              <w:t>9,496</w:t>
            </w:r>
          </w:p>
        </w:tc>
      </w:tr>
      <w:tr w:rsidR="002538BF" w:rsidRPr="007C4A02" w14:paraId="5515640D" w14:textId="77777777" w:rsidTr="00F30F45">
        <w:trPr>
          <w:cantSplit/>
        </w:trPr>
        <w:tc>
          <w:tcPr>
            <w:tcW w:w="3510" w:type="dxa"/>
          </w:tcPr>
          <w:p w14:paraId="197F9A81" w14:textId="049EF997" w:rsidR="002538BF" w:rsidRPr="007C4A02" w:rsidRDefault="002538BF" w:rsidP="002538BF">
            <w:pPr>
              <w:shd w:val="clear" w:color="auto" w:fill="FFFFFF"/>
              <w:spacing w:line="240" w:lineRule="auto"/>
              <w:ind w:left="180" w:right="-79" w:hanging="180"/>
              <w:rPr>
                <w:b/>
                <w:bCs/>
                <w:szCs w:val="22"/>
              </w:rPr>
            </w:pPr>
            <w:r w:rsidRPr="007C4A02">
              <w:rPr>
                <w:szCs w:val="22"/>
              </w:rPr>
              <w:t xml:space="preserve">Other changes </w:t>
            </w:r>
          </w:p>
        </w:tc>
        <w:tc>
          <w:tcPr>
            <w:tcW w:w="1350" w:type="dxa"/>
            <w:tcBorders>
              <w:left w:val="nil"/>
              <w:bottom w:val="single" w:sz="4" w:space="0" w:color="auto"/>
              <w:right w:val="nil"/>
            </w:tcBorders>
            <w:vAlign w:val="bottom"/>
          </w:tcPr>
          <w:p w14:paraId="4F56F911" w14:textId="40C721E0" w:rsidR="002538BF" w:rsidRPr="007C4A02" w:rsidRDefault="002538BF" w:rsidP="002538BF">
            <w:pPr>
              <w:pStyle w:val="acctfourfigures"/>
              <w:shd w:val="clear" w:color="auto" w:fill="FFFFFF"/>
              <w:tabs>
                <w:tab w:val="clear" w:pos="765"/>
                <w:tab w:val="decimal" w:pos="1086"/>
              </w:tabs>
              <w:spacing w:line="240" w:lineRule="auto"/>
              <w:ind w:left="-79" w:right="-79"/>
              <w:rPr>
                <w:szCs w:val="22"/>
              </w:rPr>
            </w:pPr>
            <w:r w:rsidRPr="006D7B4D">
              <w:rPr>
                <w:szCs w:val="22"/>
              </w:rPr>
              <w:t>(15,812)</w:t>
            </w:r>
          </w:p>
        </w:tc>
        <w:tc>
          <w:tcPr>
            <w:tcW w:w="184" w:type="dxa"/>
            <w:vAlign w:val="bottom"/>
          </w:tcPr>
          <w:p w14:paraId="569DCF7A"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left w:val="nil"/>
              <w:bottom w:val="single" w:sz="4" w:space="0" w:color="auto"/>
              <w:right w:val="nil"/>
            </w:tcBorders>
            <w:vAlign w:val="bottom"/>
          </w:tcPr>
          <w:p w14:paraId="7F2D4E0A" w14:textId="5D4D7A5E" w:rsidR="002538BF" w:rsidRPr="007C4A02" w:rsidRDefault="002538BF" w:rsidP="002538BF">
            <w:pPr>
              <w:pStyle w:val="acctfourfigures"/>
              <w:shd w:val="clear" w:color="auto" w:fill="FFFFFF"/>
              <w:tabs>
                <w:tab w:val="clear" w:pos="765"/>
                <w:tab w:val="decimal" w:pos="993"/>
              </w:tabs>
              <w:spacing w:line="240" w:lineRule="auto"/>
              <w:ind w:left="-79" w:right="-79"/>
              <w:rPr>
                <w:szCs w:val="22"/>
              </w:rPr>
            </w:pPr>
            <w:r>
              <w:rPr>
                <w:szCs w:val="22"/>
              </w:rPr>
              <w:t>1,712</w:t>
            </w:r>
          </w:p>
        </w:tc>
        <w:tc>
          <w:tcPr>
            <w:tcW w:w="184" w:type="dxa"/>
            <w:vAlign w:val="bottom"/>
          </w:tcPr>
          <w:p w14:paraId="0817C3DB"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left w:val="nil"/>
              <w:bottom w:val="single" w:sz="4" w:space="0" w:color="auto"/>
              <w:right w:val="nil"/>
            </w:tcBorders>
            <w:vAlign w:val="bottom"/>
          </w:tcPr>
          <w:p w14:paraId="12C16388" w14:textId="6FC3A86A" w:rsidR="002538BF" w:rsidRPr="007C4A02" w:rsidRDefault="002538BF" w:rsidP="002538BF">
            <w:pPr>
              <w:pStyle w:val="acctfourfigures"/>
              <w:shd w:val="clear" w:color="auto" w:fill="FFFFFF"/>
              <w:tabs>
                <w:tab w:val="clear" w:pos="765"/>
                <w:tab w:val="decimal" w:pos="1272"/>
              </w:tabs>
              <w:spacing w:line="240" w:lineRule="auto"/>
              <w:ind w:left="-79" w:right="-79"/>
              <w:rPr>
                <w:szCs w:val="22"/>
              </w:rPr>
            </w:pPr>
            <w:r>
              <w:rPr>
                <w:szCs w:val="22"/>
              </w:rPr>
              <w:t>1,589</w:t>
            </w:r>
          </w:p>
        </w:tc>
        <w:tc>
          <w:tcPr>
            <w:tcW w:w="180" w:type="dxa"/>
            <w:vAlign w:val="bottom"/>
          </w:tcPr>
          <w:p w14:paraId="20140A03"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left w:val="nil"/>
              <w:bottom w:val="single" w:sz="4" w:space="0" w:color="auto"/>
              <w:right w:val="nil"/>
            </w:tcBorders>
            <w:vAlign w:val="bottom"/>
          </w:tcPr>
          <w:p w14:paraId="3BD0D202" w14:textId="47526546" w:rsidR="002538BF" w:rsidRPr="007C4A02" w:rsidRDefault="002538BF" w:rsidP="002538BF">
            <w:pPr>
              <w:pStyle w:val="acctfourfigures"/>
              <w:shd w:val="clear" w:color="auto" w:fill="FFFFFF"/>
              <w:tabs>
                <w:tab w:val="clear" w:pos="765"/>
                <w:tab w:val="decimal" w:pos="1157"/>
              </w:tabs>
              <w:spacing w:line="240" w:lineRule="auto"/>
              <w:ind w:left="-79" w:right="-79"/>
              <w:rPr>
                <w:szCs w:val="22"/>
              </w:rPr>
            </w:pPr>
            <w:r>
              <w:rPr>
                <w:szCs w:val="22"/>
              </w:rPr>
              <w:t>(12,511)</w:t>
            </w:r>
          </w:p>
        </w:tc>
      </w:tr>
      <w:tr w:rsidR="002538BF" w:rsidRPr="007C4A02" w14:paraId="3CB52DCB" w14:textId="77777777" w:rsidTr="00F30F45">
        <w:trPr>
          <w:cantSplit/>
        </w:trPr>
        <w:tc>
          <w:tcPr>
            <w:tcW w:w="3510" w:type="dxa"/>
          </w:tcPr>
          <w:p w14:paraId="46B809FF" w14:textId="69E5CB41" w:rsidR="002538BF" w:rsidRPr="007C4A02" w:rsidRDefault="002538BF" w:rsidP="002538BF">
            <w:pPr>
              <w:shd w:val="clear" w:color="auto" w:fill="FFFFFF"/>
              <w:spacing w:line="240" w:lineRule="auto"/>
              <w:ind w:left="180" w:right="-79" w:hanging="180"/>
              <w:rPr>
                <w:b/>
                <w:bCs/>
                <w:szCs w:val="22"/>
              </w:rPr>
            </w:pPr>
            <w:r w:rsidRPr="007C4A02">
              <w:rPr>
                <w:b/>
                <w:bCs/>
                <w:szCs w:val="22"/>
              </w:rPr>
              <w:t>At 31 December</w:t>
            </w:r>
          </w:p>
        </w:tc>
        <w:tc>
          <w:tcPr>
            <w:tcW w:w="1350" w:type="dxa"/>
            <w:tcBorders>
              <w:top w:val="single" w:sz="4" w:space="0" w:color="auto"/>
              <w:left w:val="nil"/>
              <w:bottom w:val="double" w:sz="4" w:space="0" w:color="auto"/>
              <w:right w:val="nil"/>
            </w:tcBorders>
            <w:vAlign w:val="bottom"/>
          </w:tcPr>
          <w:p w14:paraId="1D64448B" w14:textId="18EEEE8B" w:rsidR="002538BF" w:rsidRPr="007C4A02" w:rsidRDefault="002538BF" w:rsidP="002538BF">
            <w:pPr>
              <w:pStyle w:val="acctfourfigures"/>
              <w:shd w:val="clear" w:color="auto" w:fill="FFFFFF"/>
              <w:tabs>
                <w:tab w:val="clear" w:pos="765"/>
                <w:tab w:val="decimal" w:pos="1093"/>
              </w:tabs>
              <w:spacing w:line="240" w:lineRule="auto"/>
              <w:ind w:left="-79" w:right="-262"/>
              <w:rPr>
                <w:b/>
                <w:bCs/>
                <w:szCs w:val="22"/>
              </w:rPr>
            </w:pPr>
            <w:r w:rsidRPr="006D7B4D">
              <w:rPr>
                <w:b/>
                <w:bCs/>
                <w:szCs w:val="22"/>
              </w:rPr>
              <w:t>26,574,188</w:t>
            </w:r>
          </w:p>
        </w:tc>
        <w:tc>
          <w:tcPr>
            <w:tcW w:w="184" w:type="dxa"/>
            <w:vAlign w:val="bottom"/>
          </w:tcPr>
          <w:p w14:paraId="2AA65839" w14:textId="77777777" w:rsidR="002538BF" w:rsidRPr="007C4A02" w:rsidRDefault="002538BF" w:rsidP="002538BF">
            <w:pPr>
              <w:pStyle w:val="acctfourfigures"/>
              <w:shd w:val="clear" w:color="auto" w:fill="FFFFFF"/>
              <w:tabs>
                <w:tab w:val="decimal" w:pos="641"/>
              </w:tabs>
              <w:spacing w:line="240" w:lineRule="auto"/>
              <w:ind w:left="-79" w:right="-79"/>
              <w:rPr>
                <w:szCs w:val="22"/>
              </w:rPr>
            </w:pPr>
          </w:p>
        </w:tc>
        <w:tc>
          <w:tcPr>
            <w:tcW w:w="1256" w:type="dxa"/>
            <w:tcBorders>
              <w:top w:val="single" w:sz="4" w:space="0" w:color="auto"/>
              <w:left w:val="nil"/>
              <w:bottom w:val="double" w:sz="4" w:space="0" w:color="auto"/>
              <w:right w:val="nil"/>
            </w:tcBorders>
            <w:vAlign w:val="bottom"/>
          </w:tcPr>
          <w:p w14:paraId="4A93405F" w14:textId="7CA7A064" w:rsidR="002538BF" w:rsidRPr="007C4A02" w:rsidRDefault="002538BF" w:rsidP="002538BF">
            <w:pPr>
              <w:pStyle w:val="acctfourfigures"/>
              <w:shd w:val="clear" w:color="auto" w:fill="FFFFFF"/>
              <w:tabs>
                <w:tab w:val="clear" w:pos="765"/>
                <w:tab w:val="decimal" w:pos="993"/>
              </w:tabs>
              <w:spacing w:line="240" w:lineRule="auto"/>
              <w:ind w:left="-79" w:right="-79"/>
              <w:rPr>
                <w:b/>
                <w:bCs/>
                <w:szCs w:val="22"/>
              </w:rPr>
            </w:pPr>
            <w:r>
              <w:rPr>
                <w:b/>
                <w:bCs/>
                <w:szCs w:val="22"/>
              </w:rPr>
              <w:t>7,991,446</w:t>
            </w:r>
          </w:p>
        </w:tc>
        <w:tc>
          <w:tcPr>
            <w:tcW w:w="184" w:type="dxa"/>
            <w:vAlign w:val="bottom"/>
          </w:tcPr>
          <w:p w14:paraId="0E196929"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526" w:type="dxa"/>
            <w:tcBorders>
              <w:top w:val="single" w:sz="4" w:space="0" w:color="auto"/>
              <w:left w:val="nil"/>
              <w:bottom w:val="double" w:sz="4" w:space="0" w:color="auto"/>
              <w:right w:val="nil"/>
            </w:tcBorders>
            <w:vAlign w:val="bottom"/>
          </w:tcPr>
          <w:p w14:paraId="7FE40BE7" w14:textId="1CDABA4C" w:rsidR="002538BF" w:rsidRPr="007C4A02" w:rsidRDefault="002538BF" w:rsidP="002538BF">
            <w:pPr>
              <w:pStyle w:val="acctfourfigures"/>
              <w:shd w:val="clear" w:color="auto" w:fill="FFFFFF"/>
              <w:tabs>
                <w:tab w:val="clear" w:pos="765"/>
                <w:tab w:val="decimal" w:pos="1272"/>
              </w:tabs>
              <w:spacing w:line="240" w:lineRule="auto"/>
              <w:ind w:left="-79" w:right="-79"/>
              <w:rPr>
                <w:b/>
                <w:bCs/>
                <w:szCs w:val="22"/>
              </w:rPr>
            </w:pPr>
            <w:r>
              <w:rPr>
                <w:b/>
                <w:bCs/>
                <w:szCs w:val="22"/>
              </w:rPr>
              <w:t>24,665</w:t>
            </w:r>
          </w:p>
        </w:tc>
        <w:tc>
          <w:tcPr>
            <w:tcW w:w="180" w:type="dxa"/>
            <w:vAlign w:val="bottom"/>
          </w:tcPr>
          <w:p w14:paraId="6AA99E18" w14:textId="77777777" w:rsidR="002538BF" w:rsidRPr="007C4A02" w:rsidRDefault="002538BF" w:rsidP="002538BF">
            <w:pPr>
              <w:pStyle w:val="acctfourfigures"/>
              <w:shd w:val="clear" w:color="auto" w:fill="FFFFFF"/>
              <w:tabs>
                <w:tab w:val="decimal" w:pos="802"/>
              </w:tabs>
              <w:spacing w:line="240" w:lineRule="auto"/>
              <w:ind w:left="-79" w:right="-79"/>
              <w:rPr>
                <w:szCs w:val="22"/>
              </w:rPr>
            </w:pPr>
          </w:p>
        </w:tc>
        <w:tc>
          <w:tcPr>
            <w:tcW w:w="1350" w:type="dxa"/>
            <w:tcBorders>
              <w:top w:val="single" w:sz="4" w:space="0" w:color="auto"/>
              <w:left w:val="nil"/>
              <w:bottom w:val="double" w:sz="4" w:space="0" w:color="auto"/>
              <w:right w:val="nil"/>
            </w:tcBorders>
            <w:vAlign w:val="bottom"/>
          </w:tcPr>
          <w:p w14:paraId="0822DE42" w14:textId="6F5CA1C2" w:rsidR="002538BF" w:rsidRPr="007C4A02" w:rsidRDefault="002538BF" w:rsidP="002538BF">
            <w:pPr>
              <w:pStyle w:val="acctfourfigures"/>
              <w:shd w:val="clear" w:color="auto" w:fill="FFFFFF"/>
              <w:tabs>
                <w:tab w:val="clear" w:pos="765"/>
                <w:tab w:val="decimal" w:pos="1157"/>
              </w:tabs>
              <w:spacing w:line="240" w:lineRule="auto"/>
              <w:ind w:left="-79" w:right="-79"/>
              <w:rPr>
                <w:b/>
                <w:bCs/>
                <w:szCs w:val="22"/>
              </w:rPr>
            </w:pPr>
            <w:r>
              <w:rPr>
                <w:b/>
                <w:bCs/>
                <w:szCs w:val="22"/>
              </w:rPr>
              <w:t>34,590,299</w:t>
            </w:r>
          </w:p>
        </w:tc>
      </w:tr>
    </w:tbl>
    <w:p w14:paraId="190787A5" w14:textId="7DF52AB5" w:rsidR="00FF080B" w:rsidRDefault="00FF080B">
      <w:pPr>
        <w:spacing w:line="240" w:lineRule="auto"/>
        <w:rPr>
          <w:rFonts w:cs="Times New Roman"/>
          <w:szCs w:val="22"/>
          <w:lang w:val="en-US" w:bidi="th-TH"/>
        </w:rPr>
      </w:pPr>
    </w:p>
    <w:p w14:paraId="775765A5" w14:textId="27913952" w:rsidR="00FD78F8" w:rsidRDefault="00FD78F8" w:rsidP="00357C21">
      <w:pPr>
        <w:pStyle w:val="block"/>
        <w:numPr>
          <w:ilvl w:val="0"/>
          <w:numId w:val="21"/>
        </w:numPr>
        <w:spacing w:after="0" w:line="240" w:lineRule="atLeast"/>
        <w:ind w:left="540" w:right="-27" w:hanging="540"/>
        <w:jc w:val="thaiDistribute"/>
        <w:rPr>
          <w:rFonts w:cs="Times New Roman"/>
          <w:b/>
          <w:bCs/>
          <w:sz w:val="24"/>
          <w:szCs w:val="24"/>
        </w:rPr>
      </w:pPr>
      <w:r>
        <w:rPr>
          <w:rFonts w:cs="Times New Roman"/>
          <w:b/>
          <w:bCs/>
          <w:sz w:val="24"/>
          <w:szCs w:val="24"/>
        </w:rPr>
        <w:t>Share capital</w:t>
      </w:r>
    </w:p>
    <w:p w14:paraId="0950C813" w14:textId="7B1826BD" w:rsidR="00FD78F8" w:rsidRPr="00FD78F8" w:rsidRDefault="00FD78F8" w:rsidP="00FD78F8">
      <w:pPr>
        <w:pStyle w:val="block"/>
        <w:spacing w:after="0" w:line="240" w:lineRule="atLeast"/>
        <w:ind w:left="540" w:right="-27"/>
        <w:jc w:val="thaiDistribute"/>
        <w:rPr>
          <w:rFonts w:cs="Times New Roman"/>
          <w:szCs w:val="22"/>
        </w:rPr>
      </w:pPr>
    </w:p>
    <w:tbl>
      <w:tblPr>
        <w:tblW w:w="9360" w:type="dxa"/>
        <w:tblInd w:w="450" w:type="dxa"/>
        <w:tblLayout w:type="fixed"/>
        <w:tblCellMar>
          <w:left w:w="79" w:type="dxa"/>
          <w:right w:w="79" w:type="dxa"/>
        </w:tblCellMar>
        <w:tblLook w:val="04A0" w:firstRow="1" w:lastRow="0" w:firstColumn="1" w:lastColumn="0" w:noHBand="0" w:noVBand="1"/>
      </w:tblPr>
      <w:tblGrid>
        <w:gridCol w:w="3240"/>
        <w:gridCol w:w="1080"/>
        <w:gridCol w:w="1171"/>
        <w:gridCol w:w="180"/>
        <w:gridCol w:w="1080"/>
        <w:gridCol w:w="180"/>
        <w:gridCol w:w="1080"/>
        <w:gridCol w:w="180"/>
        <w:gridCol w:w="1169"/>
      </w:tblGrid>
      <w:tr w:rsidR="00FD78F8" w14:paraId="4D2BB842" w14:textId="77777777" w:rsidTr="00FD78F8">
        <w:trPr>
          <w:cantSplit/>
          <w:tblHeader/>
        </w:trPr>
        <w:tc>
          <w:tcPr>
            <w:tcW w:w="3240" w:type="dxa"/>
          </w:tcPr>
          <w:p w14:paraId="1F7F41BA" w14:textId="77777777" w:rsidR="00FD78F8" w:rsidRDefault="00FD78F8">
            <w:pPr>
              <w:spacing w:line="240" w:lineRule="auto"/>
              <w:rPr>
                <w:rFonts w:cs="Times New Roman"/>
                <w:color w:val="0000FF"/>
                <w:szCs w:val="22"/>
                <w:lang w:val="en-US" w:bidi="th-TH"/>
              </w:rPr>
            </w:pPr>
          </w:p>
        </w:tc>
        <w:tc>
          <w:tcPr>
            <w:tcW w:w="1080" w:type="dxa"/>
            <w:vAlign w:val="bottom"/>
            <w:hideMark/>
          </w:tcPr>
          <w:p w14:paraId="70095150" w14:textId="77777777" w:rsidR="00FD78F8" w:rsidRDefault="00FD78F8">
            <w:pPr>
              <w:spacing w:line="240" w:lineRule="auto"/>
              <w:jc w:val="center"/>
              <w:rPr>
                <w:rFonts w:cs="Times New Roman"/>
                <w:szCs w:val="22"/>
              </w:rPr>
            </w:pPr>
            <w:r>
              <w:rPr>
                <w:rFonts w:cs="Times New Roman"/>
                <w:szCs w:val="22"/>
              </w:rPr>
              <w:t>Par value</w:t>
            </w:r>
          </w:p>
        </w:tc>
        <w:tc>
          <w:tcPr>
            <w:tcW w:w="2431" w:type="dxa"/>
            <w:gridSpan w:val="3"/>
            <w:hideMark/>
          </w:tcPr>
          <w:p w14:paraId="3081549D" w14:textId="17F5C88A" w:rsidR="00FD78F8" w:rsidRDefault="00FD78F8">
            <w:pPr>
              <w:spacing w:line="240" w:lineRule="auto"/>
              <w:jc w:val="center"/>
              <w:rPr>
                <w:rFonts w:cs="Times New Roman"/>
                <w:szCs w:val="22"/>
              </w:rPr>
            </w:pPr>
            <w:r>
              <w:rPr>
                <w:rFonts w:cs="Times New Roman"/>
                <w:szCs w:val="22"/>
              </w:rPr>
              <w:t>202</w:t>
            </w:r>
            <w:r w:rsidR="00CC1FEC">
              <w:rPr>
                <w:rFonts w:cs="Times New Roman"/>
                <w:szCs w:val="22"/>
              </w:rPr>
              <w:t>3</w:t>
            </w:r>
          </w:p>
        </w:tc>
        <w:tc>
          <w:tcPr>
            <w:tcW w:w="180" w:type="dxa"/>
          </w:tcPr>
          <w:p w14:paraId="6C97C9E6" w14:textId="77777777" w:rsidR="00FD78F8" w:rsidRDefault="00FD78F8">
            <w:pPr>
              <w:spacing w:line="240" w:lineRule="auto"/>
              <w:jc w:val="center"/>
              <w:rPr>
                <w:rFonts w:cs="Times New Roman"/>
                <w:szCs w:val="22"/>
              </w:rPr>
            </w:pPr>
          </w:p>
        </w:tc>
        <w:tc>
          <w:tcPr>
            <w:tcW w:w="2429" w:type="dxa"/>
            <w:gridSpan w:val="3"/>
            <w:hideMark/>
          </w:tcPr>
          <w:p w14:paraId="1629659B" w14:textId="670D3A30" w:rsidR="00FD78F8" w:rsidRDefault="00FD78F8">
            <w:pPr>
              <w:spacing w:line="240" w:lineRule="auto"/>
              <w:jc w:val="center"/>
              <w:rPr>
                <w:rFonts w:cs="Times New Roman"/>
                <w:szCs w:val="22"/>
              </w:rPr>
            </w:pPr>
            <w:r>
              <w:rPr>
                <w:rFonts w:cs="Times New Roman"/>
                <w:szCs w:val="22"/>
              </w:rPr>
              <w:t>202</w:t>
            </w:r>
            <w:r w:rsidR="00CC1FEC">
              <w:rPr>
                <w:rFonts w:cs="Times New Roman"/>
                <w:szCs w:val="22"/>
              </w:rPr>
              <w:t>2</w:t>
            </w:r>
          </w:p>
        </w:tc>
      </w:tr>
      <w:tr w:rsidR="00FD78F8" w14:paraId="7516BC91" w14:textId="77777777" w:rsidTr="00FD78F8">
        <w:trPr>
          <w:cantSplit/>
          <w:tblHeader/>
        </w:trPr>
        <w:tc>
          <w:tcPr>
            <w:tcW w:w="3240" w:type="dxa"/>
          </w:tcPr>
          <w:p w14:paraId="2148AAB9" w14:textId="77777777" w:rsidR="00FD78F8" w:rsidRDefault="00FD78F8">
            <w:pPr>
              <w:spacing w:line="240" w:lineRule="auto"/>
              <w:rPr>
                <w:rFonts w:cs="Times New Roman"/>
                <w:b/>
                <w:bCs/>
                <w:i/>
                <w:iCs/>
                <w:szCs w:val="22"/>
              </w:rPr>
            </w:pPr>
          </w:p>
        </w:tc>
        <w:tc>
          <w:tcPr>
            <w:tcW w:w="1080" w:type="dxa"/>
            <w:hideMark/>
          </w:tcPr>
          <w:p w14:paraId="7BCA4083" w14:textId="77777777" w:rsidR="00FD78F8" w:rsidRDefault="00FD78F8">
            <w:pPr>
              <w:pStyle w:val="acctfourfigures"/>
              <w:tabs>
                <w:tab w:val="decimal" w:pos="371"/>
              </w:tabs>
              <w:spacing w:line="240" w:lineRule="auto"/>
              <w:jc w:val="center"/>
              <w:rPr>
                <w:rFonts w:cs="Times New Roman"/>
                <w:i/>
                <w:iCs/>
                <w:szCs w:val="22"/>
              </w:rPr>
            </w:pPr>
            <w:r>
              <w:rPr>
                <w:rFonts w:cs="Times New Roman"/>
                <w:szCs w:val="22"/>
              </w:rPr>
              <w:t>per share</w:t>
            </w:r>
          </w:p>
        </w:tc>
        <w:tc>
          <w:tcPr>
            <w:tcW w:w="1171" w:type="dxa"/>
            <w:hideMark/>
          </w:tcPr>
          <w:p w14:paraId="1919E278" w14:textId="77777777" w:rsidR="00FD78F8" w:rsidRDefault="00FD78F8">
            <w:pPr>
              <w:pStyle w:val="acctmergecolhdg"/>
              <w:spacing w:line="240" w:lineRule="auto"/>
              <w:rPr>
                <w:rFonts w:cs="Times New Roman"/>
                <w:b w:val="0"/>
                <w:bCs/>
                <w:szCs w:val="22"/>
              </w:rPr>
            </w:pPr>
            <w:r>
              <w:rPr>
                <w:rFonts w:cs="Times New Roman"/>
                <w:b w:val="0"/>
                <w:bCs/>
                <w:szCs w:val="22"/>
              </w:rPr>
              <w:t>Number</w:t>
            </w:r>
          </w:p>
        </w:tc>
        <w:tc>
          <w:tcPr>
            <w:tcW w:w="180" w:type="dxa"/>
          </w:tcPr>
          <w:p w14:paraId="1111D942" w14:textId="77777777" w:rsidR="00FD78F8" w:rsidRDefault="00FD78F8">
            <w:pPr>
              <w:pStyle w:val="acctmergecolhdg"/>
              <w:spacing w:line="240" w:lineRule="auto"/>
              <w:rPr>
                <w:rFonts w:cs="Times New Roman"/>
                <w:b w:val="0"/>
                <w:bCs/>
                <w:szCs w:val="22"/>
              </w:rPr>
            </w:pPr>
          </w:p>
        </w:tc>
        <w:tc>
          <w:tcPr>
            <w:tcW w:w="1080" w:type="dxa"/>
            <w:hideMark/>
          </w:tcPr>
          <w:p w14:paraId="74C86D46" w14:textId="77777777" w:rsidR="00FD78F8" w:rsidRDefault="00FD78F8">
            <w:pPr>
              <w:pStyle w:val="acctmergecolhdg"/>
              <w:spacing w:line="240" w:lineRule="auto"/>
              <w:rPr>
                <w:rFonts w:cs="Times New Roman"/>
                <w:b w:val="0"/>
                <w:bCs/>
                <w:szCs w:val="22"/>
              </w:rPr>
            </w:pPr>
            <w:r>
              <w:rPr>
                <w:rFonts w:cs="Times New Roman"/>
                <w:b w:val="0"/>
                <w:bCs/>
                <w:szCs w:val="22"/>
              </w:rPr>
              <w:t>Baht</w:t>
            </w:r>
          </w:p>
        </w:tc>
        <w:tc>
          <w:tcPr>
            <w:tcW w:w="180" w:type="dxa"/>
          </w:tcPr>
          <w:p w14:paraId="48150E64" w14:textId="77777777" w:rsidR="00FD78F8" w:rsidRDefault="00FD78F8">
            <w:pPr>
              <w:pStyle w:val="acctmergecolhdg"/>
              <w:spacing w:line="240" w:lineRule="auto"/>
              <w:rPr>
                <w:rFonts w:cs="Times New Roman"/>
                <w:b w:val="0"/>
                <w:bCs/>
                <w:szCs w:val="22"/>
              </w:rPr>
            </w:pPr>
          </w:p>
        </w:tc>
        <w:tc>
          <w:tcPr>
            <w:tcW w:w="1080" w:type="dxa"/>
            <w:hideMark/>
          </w:tcPr>
          <w:p w14:paraId="6AD5E4D2" w14:textId="77777777" w:rsidR="00FD78F8" w:rsidRDefault="00FD78F8">
            <w:pPr>
              <w:pStyle w:val="acctmergecolhdg"/>
              <w:spacing w:line="240" w:lineRule="auto"/>
              <w:rPr>
                <w:rFonts w:cs="Times New Roman"/>
                <w:b w:val="0"/>
                <w:bCs/>
                <w:szCs w:val="22"/>
              </w:rPr>
            </w:pPr>
            <w:r>
              <w:rPr>
                <w:rFonts w:cs="Times New Roman"/>
                <w:b w:val="0"/>
                <w:bCs/>
                <w:szCs w:val="22"/>
              </w:rPr>
              <w:t>Number</w:t>
            </w:r>
          </w:p>
        </w:tc>
        <w:tc>
          <w:tcPr>
            <w:tcW w:w="180" w:type="dxa"/>
          </w:tcPr>
          <w:p w14:paraId="2AB84BF8" w14:textId="77777777" w:rsidR="00FD78F8" w:rsidRDefault="00FD78F8">
            <w:pPr>
              <w:pStyle w:val="acctmergecolhdg"/>
              <w:spacing w:line="240" w:lineRule="auto"/>
              <w:rPr>
                <w:rFonts w:cs="Times New Roman"/>
                <w:b w:val="0"/>
                <w:bCs/>
                <w:szCs w:val="22"/>
              </w:rPr>
            </w:pPr>
          </w:p>
        </w:tc>
        <w:tc>
          <w:tcPr>
            <w:tcW w:w="1169" w:type="dxa"/>
            <w:hideMark/>
          </w:tcPr>
          <w:p w14:paraId="7B473059" w14:textId="77777777" w:rsidR="00FD78F8" w:rsidRDefault="00FD78F8">
            <w:pPr>
              <w:pStyle w:val="acctmergecolhdg"/>
              <w:spacing w:line="240" w:lineRule="auto"/>
              <w:rPr>
                <w:rFonts w:cs="Times New Roman"/>
                <w:b w:val="0"/>
                <w:bCs/>
                <w:szCs w:val="22"/>
              </w:rPr>
            </w:pPr>
            <w:r>
              <w:rPr>
                <w:rFonts w:cs="Times New Roman"/>
                <w:b w:val="0"/>
                <w:bCs/>
                <w:szCs w:val="22"/>
              </w:rPr>
              <w:t>Baht</w:t>
            </w:r>
          </w:p>
        </w:tc>
      </w:tr>
      <w:tr w:rsidR="00FD78F8" w14:paraId="52BCA9C4" w14:textId="77777777" w:rsidTr="00FD78F8">
        <w:trPr>
          <w:cantSplit/>
          <w:tblHeader/>
        </w:trPr>
        <w:tc>
          <w:tcPr>
            <w:tcW w:w="3240" w:type="dxa"/>
          </w:tcPr>
          <w:p w14:paraId="044CF8CC" w14:textId="77777777" w:rsidR="00FD78F8" w:rsidRDefault="00FD78F8">
            <w:pPr>
              <w:spacing w:line="240" w:lineRule="auto"/>
              <w:rPr>
                <w:rFonts w:cs="Times New Roman"/>
                <w:b/>
                <w:bCs/>
                <w:i/>
                <w:iCs/>
                <w:szCs w:val="22"/>
              </w:rPr>
            </w:pPr>
          </w:p>
        </w:tc>
        <w:tc>
          <w:tcPr>
            <w:tcW w:w="1080" w:type="dxa"/>
            <w:hideMark/>
          </w:tcPr>
          <w:p w14:paraId="17F14FCD" w14:textId="77777777" w:rsidR="00FD78F8" w:rsidRDefault="00FD78F8">
            <w:pPr>
              <w:pStyle w:val="acctfourfigures"/>
              <w:tabs>
                <w:tab w:val="decimal" w:pos="371"/>
              </w:tabs>
              <w:spacing w:line="240" w:lineRule="auto"/>
              <w:jc w:val="center"/>
              <w:rPr>
                <w:rFonts w:cs="Times New Roman"/>
                <w:i/>
                <w:iCs/>
                <w:szCs w:val="22"/>
              </w:rPr>
            </w:pPr>
            <w:r>
              <w:rPr>
                <w:rFonts w:cs="Times New Roman"/>
                <w:i/>
                <w:iCs/>
                <w:szCs w:val="22"/>
              </w:rPr>
              <w:t>(in Baht)</w:t>
            </w:r>
          </w:p>
        </w:tc>
        <w:tc>
          <w:tcPr>
            <w:tcW w:w="5040" w:type="dxa"/>
            <w:gridSpan w:val="7"/>
            <w:hideMark/>
          </w:tcPr>
          <w:p w14:paraId="1F8F2CF6" w14:textId="77777777" w:rsidR="00FD78F8" w:rsidRDefault="00FD78F8">
            <w:pPr>
              <w:pStyle w:val="acctfourfigures"/>
              <w:spacing w:line="240" w:lineRule="auto"/>
              <w:jc w:val="center"/>
              <w:rPr>
                <w:rFonts w:cs="Times New Roman"/>
                <w:i/>
                <w:iCs/>
                <w:szCs w:val="22"/>
              </w:rPr>
            </w:pPr>
            <w:r>
              <w:rPr>
                <w:rFonts w:cs="Times New Roman"/>
                <w:i/>
                <w:iCs/>
                <w:szCs w:val="22"/>
              </w:rPr>
              <w:t>(thousand shares /in thousand Baht)</w:t>
            </w:r>
          </w:p>
        </w:tc>
      </w:tr>
      <w:tr w:rsidR="00FD78F8" w14:paraId="31C24E86" w14:textId="77777777" w:rsidTr="00FD78F8">
        <w:trPr>
          <w:cantSplit/>
        </w:trPr>
        <w:tc>
          <w:tcPr>
            <w:tcW w:w="3240" w:type="dxa"/>
            <w:hideMark/>
          </w:tcPr>
          <w:p w14:paraId="2AC99A39" w14:textId="77777777" w:rsidR="00FD78F8" w:rsidRDefault="00FD78F8">
            <w:pPr>
              <w:spacing w:line="240" w:lineRule="auto"/>
              <w:ind w:left="191" w:hanging="191"/>
              <w:rPr>
                <w:rFonts w:cs="Times New Roman"/>
                <w:b/>
                <w:bCs/>
                <w:i/>
                <w:iCs/>
                <w:szCs w:val="22"/>
              </w:rPr>
            </w:pPr>
            <w:r>
              <w:rPr>
                <w:rFonts w:cs="Times New Roman"/>
                <w:b/>
                <w:bCs/>
                <w:i/>
                <w:iCs/>
                <w:szCs w:val="22"/>
              </w:rPr>
              <w:t xml:space="preserve">Authorised shares </w:t>
            </w:r>
          </w:p>
        </w:tc>
        <w:tc>
          <w:tcPr>
            <w:tcW w:w="1080" w:type="dxa"/>
          </w:tcPr>
          <w:p w14:paraId="132E4444" w14:textId="77777777" w:rsidR="00FD78F8" w:rsidRDefault="00FD78F8">
            <w:pPr>
              <w:pStyle w:val="acctfourfigures"/>
              <w:tabs>
                <w:tab w:val="decimal" w:pos="371"/>
                <w:tab w:val="decimal" w:pos="731"/>
              </w:tabs>
              <w:spacing w:line="240" w:lineRule="auto"/>
              <w:ind w:right="11"/>
              <w:jc w:val="center"/>
              <w:rPr>
                <w:rFonts w:cs="Times New Roman"/>
                <w:i/>
                <w:iCs/>
                <w:szCs w:val="22"/>
              </w:rPr>
            </w:pPr>
          </w:p>
        </w:tc>
        <w:tc>
          <w:tcPr>
            <w:tcW w:w="1171" w:type="dxa"/>
          </w:tcPr>
          <w:p w14:paraId="70FDAA16"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4E72EF79" w14:textId="77777777" w:rsidR="00FD78F8" w:rsidRDefault="00FD78F8">
            <w:pPr>
              <w:pStyle w:val="acctfourfigures"/>
              <w:spacing w:line="240" w:lineRule="auto"/>
              <w:rPr>
                <w:rFonts w:cs="Times New Roman"/>
                <w:szCs w:val="22"/>
              </w:rPr>
            </w:pPr>
          </w:p>
        </w:tc>
        <w:tc>
          <w:tcPr>
            <w:tcW w:w="1080" w:type="dxa"/>
          </w:tcPr>
          <w:p w14:paraId="2A59DAF0"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5430E4D4" w14:textId="77777777" w:rsidR="00FD78F8" w:rsidRDefault="00FD78F8">
            <w:pPr>
              <w:pStyle w:val="acctfourfigures"/>
              <w:spacing w:line="240" w:lineRule="auto"/>
              <w:rPr>
                <w:rFonts w:cs="Times New Roman"/>
                <w:szCs w:val="22"/>
              </w:rPr>
            </w:pPr>
          </w:p>
        </w:tc>
        <w:tc>
          <w:tcPr>
            <w:tcW w:w="1080" w:type="dxa"/>
          </w:tcPr>
          <w:p w14:paraId="72C78955"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6BEC666E" w14:textId="77777777" w:rsidR="00FD78F8" w:rsidRDefault="00FD78F8">
            <w:pPr>
              <w:pStyle w:val="acctfourfigures"/>
              <w:spacing w:line="240" w:lineRule="auto"/>
              <w:rPr>
                <w:rFonts w:cs="Times New Roman"/>
                <w:szCs w:val="22"/>
              </w:rPr>
            </w:pPr>
          </w:p>
        </w:tc>
        <w:tc>
          <w:tcPr>
            <w:tcW w:w="1169" w:type="dxa"/>
          </w:tcPr>
          <w:p w14:paraId="6722812B" w14:textId="77777777" w:rsidR="00FD78F8" w:rsidRDefault="00FD78F8">
            <w:pPr>
              <w:pStyle w:val="acctfourfigures"/>
              <w:tabs>
                <w:tab w:val="decimal" w:pos="731"/>
              </w:tabs>
              <w:spacing w:line="240" w:lineRule="auto"/>
              <w:ind w:right="11"/>
              <w:rPr>
                <w:rFonts w:cs="Times New Roman"/>
                <w:szCs w:val="22"/>
              </w:rPr>
            </w:pPr>
          </w:p>
        </w:tc>
      </w:tr>
      <w:tr w:rsidR="00FD78F8" w14:paraId="0408C744" w14:textId="77777777" w:rsidTr="00FD78F8">
        <w:trPr>
          <w:cantSplit/>
          <w:trHeight w:val="155"/>
        </w:trPr>
        <w:tc>
          <w:tcPr>
            <w:tcW w:w="3240" w:type="dxa"/>
            <w:hideMark/>
          </w:tcPr>
          <w:p w14:paraId="064B46D8" w14:textId="77777777" w:rsidR="00FD78F8" w:rsidRDefault="00FD78F8">
            <w:pPr>
              <w:spacing w:line="240" w:lineRule="auto"/>
              <w:ind w:left="191" w:hanging="191"/>
              <w:rPr>
                <w:rFonts w:cs="Times New Roman"/>
                <w:szCs w:val="22"/>
              </w:rPr>
            </w:pPr>
            <w:r>
              <w:rPr>
                <w:rFonts w:cs="Times New Roman"/>
                <w:szCs w:val="22"/>
              </w:rPr>
              <w:t xml:space="preserve">At 1 January </w:t>
            </w:r>
          </w:p>
        </w:tc>
        <w:tc>
          <w:tcPr>
            <w:tcW w:w="1080" w:type="dxa"/>
          </w:tcPr>
          <w:p w14:paraId="10E98FFB" w14:textId="77777777" w:rsidR="00FD78F8" w:rsidRDefault="00FD78F8">
            <w:pPr>
              <w:pStyle w:val="acctfourfigures"/>
              <w:tabs>
                <w:tab w:val="decimal" w:pos="371"/>
                <w:tab w:val="decimal" w:pos="731"/>
              </w:tabs>
              <w:spacing w:line="240" w:lineRule="auto"/>
              <w:ind w:right="11"/>
              <w:jc w:val="center"/>
              <w:rPr>
                <w:rFonts w:cs="Times New Roman"/>
                <w:i/>
                <w:iCs/>
                <w:szCs w:val="22"/>
              </w:rPr>
            </w:pPr>
          </w:p>
        </w:tc>
        <w:tc>
          <w:tcPr>
            <w:tcW w:w="1171" w:type="dxa"/>
          </w:tcPr>
          <w:p w14:paraId="6B455CE8"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5F0A307B" w14:textId="77777777" w:rsidR="00FD78F8" w:rsidRDefault="00FD78F8">
            <w:pPr>
              <w:pStyle w:val="acctfourfigures"/>
              <w:spacing w:line="240" w:lineRule="auto"/>
              <w:rPr>
                <w:rFonts w:cs="Times New Roman"/>
                <w:szCs w:val="22"/>
              </w:rPr>
            </w:pPr>
          </w:p>
        </w:tc>
        <w:tc>
          <w:tcPr>
            <w:tcW w:w="1080" w:type="dxa"/>
          </w:tcPr>
          <w:p w14:paraId="24F2D6CC"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13270A1B" w14:textId="77777777" w:rsidR="00FD78F8" w:rsidRDefault="00FD78F8">
            <w:pPr>
              <w:pStyle w:val="acctfourfigures"/>
              <w:spacing w:line="240" w:lineRule="auto"/>
              <w:rPr>
                <w:rFonts w:cs="Times New Roman"/>
                <w:szCs w:val="22"/>
              </w:rPr>
            </w:pPr>
          </w:p>
        </w:tc>
        <w:tc>
          <w:tcPr>
            <w:tcW w:w="1080" w:type="dxa"/>
          </w:tcPr>
          <w:p w14:paraId="5BBB77E9" w14:textId="77777777" w:rsidR="00FD78F8" w:rsidRDefault="00FD78F8">
            <w:pPr>
              <w:pStyle w:val="acctfourfigures"/>
              <w:tabs>
                <w:tab w:val="decimal" w:pos="731"/>
              </w:tabs>
              <w:spacing w:line="240" w:lineRule="auto"/>
              <w:ind w:right="11"/>
              <w:rPr>
                <w:rFonts w:cs="Times New Roman"/>
                <w:szCs w:val="22"/>
              </w:rPr>
            </w:pPr>
          </w:p>
        </w:tc>
        <w:tc>
          <w:tcPr>
            <w:tcW w:w="180" w:type="dxa"/>
          </w:tcPr>
          <w:p w14:paraId="41F41823" w14:textId="77777777" w:rsidR="00FD78F8" w:rsidRDefault="00FD78F8">
            <w:pPr>
              <w:pStyle w:val="acctfourfigures"/>
              <w:spacing w:line="240" w:lineRule="auto"/>
              <w:rPr>
                <w:rFonts w:cs="Times New Roman"/>
                <w:szCs w:val="22"/>
              </w:rPr>
            </w:pPr>
          </w:p>
        </w:tc>
        <w:tc>
          <w:tcPr>
            <w:tcW w:w="1169" w:type="dxa"/>
          </w:tcPr>
          <w:p w14:paraId="4C4EBF2C" w14:textId="77777777" w:rsidR="00FD78F8" w:rsidRDefault="00FD78F8">
            <w:pPr>
              <w:pStyle w:val="acctfourfigures"/>
              <w:tabs>
                <w:tab w:val="decimal" w:pos="731"/>
              </w:tabs>
              <w:spacing w:line="240" w:lineRule="auto"/>
              <w:ind w:right="11"/>
              <w:rPr>
                <w:rFonts w:cs="Times New Roman"/>
                <w:szCs w:val="22"/>
              </w:rPr>
            </w:pPr>
          </w:p>
        </w:tc>
      </w:tr>
      <w:tr w:rsidR="002538BF" w14:paraId="5C55B06C" w14:textId="77777777" w:rsidTr="003F2835">
        <w:trPr>
          <w:cantSplit/>
        </w:trPr>
        <w:tc>
          <w:tcPr>
            <w:tcW w:w="3240" w:type="dxa"/>
            <w:hideMark/>
          </w:tcPr>
          <w:p w14:paraId="5FD12BBB" w14:textId="77777777" w:rsidR="002538BF" w:rsidRDefault="002538BF" w:rsidP="002538BF">
            <w:pPr>
              <w:spacing w:line="240" w:lineRule="auto"/>
              <w:ind w:left="191" w:hanging="191"/>
              <w:rPr>
                <w:rFonts w:cs="Times New Roman"/>
                <w:szCs w:val="22"/>
              </w:rPr>
            </w:pPr>
            <w:r>
              <w:rPr>
                <w:rFonts w:cs="Times New Roman"/>
                <w:szCs w:val="22"/>
              </w:rPr>
              <w:t>- ordinary shares</w:t>
            </w:r>
          </w:p>
        </w:tc>
        <w:tc>
          <w:tcPr>
            <w:tcW w:w="1080" w:type="dxa"/>
            <w:hideMark/>
          </w:tcPr>
          <w:p w14:paraId="76878F54" w14:textId="77777777" w:rsidR="002538BF" w:rsidRDefault="002538BF" w:rsidP="002538BF">
            <w:pPr>
              <w:pStyle w:val="acctfourfigures"/>
              <w:tabs>
                <w:tab w:val="decimal" w:pos="371"/>
                <w:tab w:val="decimal" w:pos="731"/>
              </w:tabs>
              <w:spacing w:line="240" w:lineRule="auto"/>
              <w:ind w:right="11"/>
              <w:jc w:val="center"/>
              <w:rPr>
                <w:rFonts w:cs="Times New Roman"/>
                <w:szCs w:val="22"/>
              </w:rPr>
            </w:pPr>
            <w:r>
              <w:rPr>
                <w:rFonts w:cs="Times New Roman"/>
                <w:szCs w:val="22"/>
              </w:rPr>
              <w:t>10</w:t>
            </w:r>
          </w:p>
        </w:tc>
        <w:tc>
          <w:tcPr>
            <w:tcW w:w="1171" w:type="dxa"/>
            <w:vAlign w:val="bottom"/>
          </w:tcPr>
          <w:p w14:paraId="49928705" w14:textId="28ABCA2A" w:rsidR="002538BF" w:rsidRPr="00E17C05" w:rsidRDefault="002538BF" w:rsidP="002538BF">
            <w:pPr>
              <w:pStyle w:val="acctfourfigures"/>
              <w:tabs>
                <w:tab w:val="decimal" w:pos="465"/>
              </w:tabs>
              <w:spacing w:line="240" w:lineRule="auto"/>
              <w:ind w:right="-165"/>
              <w:jc w:val="center"/>
              <w:rPr>
                <w:rFonts w:cs="Times New Roman"/>
                <w:szCs w:val="22"/>
                <w:lang w:val="en-US"/>
              </w:rPr>
            </w:pPr>
            <w:r w:rsidRPr="00E17C05">
              <w:rPr>
                <w:rFonts w:cs="Times New Roman"/>
                <w:szCs w:val="22"/>
                <w:lang w:val="en-US"/>
              </w:rPr>
              <w:t>2,219,231</w:t>
            </w:r>
          </w:p>
        </w:tc>
        <w:tc>
          <w:tcPr>
            <w:tcW w:w="180" w:type="dxa"/>
          </w:tcPr>
          <w:p w14:paraId="1552AE40" w14:textId="77777777" w:rsidR="002538BF" w:rsidRPr="00E17C05" w:rsidRDefault="002538BF" w:rsidP="002538BF">
            <w:pPr>
              <w:pStyle w:val="acctfourfigures"/>
              <w:spacing w:line="240" w:lineRule="auto"/>
              <w:rPr>
                <w:rFonts w:cs="Times New Roman"/>
                <w:szCs w:val="22"/>
              </w:rPr>
            </w:pPr>
          </w:p>
        </w:tc>
        <w:tc>
          <w:tcPr>
            <w:tcW w:w="1080" w:type="dxa"/>
            <w:vAlign w:val="bottom"/>
          </w:tcPr>
          <w:p w14:paraId="1FF38227" w14:textId="617782E6" w:rsidR="002538BF" w:rsidRPr="00E17C05" w:rsidRDefault="002538BF" w:rsidP="002538BF">
            <w:pPr>
              <w:pStyle w:val="acctfourfigures"/>
              <w:tabs>
                <w:tab w:val="clear" w:pos="765"/>
                <w:tab w:val="decimal" w:pos="819"/>
              </w:tabs>
              <w:spacing w:line="240" w:lineRule="auto"/>
              <w:ind w:right="-165"/>
              <w:rPr>
                <w:rFonts w:cs="Times New Roman"/>
                <w:szCs w:val="22"/>
              </w:rPr>
            </w:pPr>
            <w:r w:rsidRPr="00E17C05">
              <w:rPr>
                <w:rFonts w:cs="Times New Roman"/>
                <w:szCs w:val="22"/>
                <w:lang w:val="en-US"/>
              </w:rPr>
              <w:t>22,192,308</w:t>
            </w:r>
          </w:p>
        </w:tc>
        <w:tc>
          <w:tcPr>
            <w:tcW w:w="180" w:type="dxa"/>
          </w:tcPr>
          <w:p w14:paraId="5BD4CEC9" w14:textId="77777777" w:rsidR="002538BF" w:rsidRDefault="002538BF" w:rsidP="002538BF">
            <w:pPr>
              <w:pStyle w:val="acctfourfigures"/>
              <w:spacing w:line="240" w:lineRule="auto"/>
              <w:rPr>
                <w:rFonts w:cs="Times New Roman"/>
                <w:szCs w:val="22"/>
              </w:rPr>
            </w:pPr>
          </w:p>
        </w:tc>
        <w:tc>
          <w:tcPr>
            <w:tcW w:w="1080" w:type="dxa"/>
            <w:hideMark/>
          </w:tcPr>
          <w:p w14:paraId="0E0DCCD7" w14:textId="298E6012" w:rsidR="002538BF" w:rsidRDefault="002538BF" w:rsidP="002538BF">
            <w:pPr>
              <w:pStyle w:val="acctfourfigures"/>
              <w:tabs>
                <w:tab w:val="clear" w:pos="765"/>
                <w:tab w:val="decimal" w:pos="915"/>
              </w:tabs>
              <w:spacing w:line="240" w:lineRule="auto"/>
              <w:ind w:right="11"/>
              <w:rPr>
                <w:rFonts w:cs="Times New Roman"/>
                <w:szCs w:val="22"/>
              </w:rPr>
            </w:pPr>
            <w:r>
              <w:rPr>
                <w:rFonts w:cs="Times New Roman"/>
                <w:szCs w:val="22"/>
              </w:rPr>
              <w:t>1,450,000</w:t>
            </w:r>
          </w:p>
        </w:tc>
        <w:tc>
          <w:tcPr>
            <w:tcW w:w="180" w:type="dxa"/>
          </w:tcPr>
          <w:p w14:paraId="42780316" w14:textId="77777777" w:rsidR="002538BF" w:rsidRDefault="002538BF" w:rsidP="002538BF">
            <w:pPr>
              <w:pStyle w:val="acctfourfigures"/>
              <w:spacing w:line="240" w:lineRule="auto"/>
              <w:rPr>
                <w:rFonts w:cs="Times New Roman"/>
                <w:szCs w:val="22"/>
              </w:rPr>
            </w:pPr>
          </w:p>
        </w:tc>
        <w:tc>
          <w:tcPr>
            <w:tcW w:w="1169" w:type="dxa"/>
            <w:hideMark/>
          </w:tcPr>
          <w:p w14:paraId="111B3890" w14:textId="172AD0DA" w:rsidR="002538BF" w:rsidRPr="00FD78F8" w:rsidRDefault="002538BF" w:rsidP="002538BF">
            <w:pPr>
              <w:pStyle w:val="acctfourfigures"/>
              <w:tabs>
                <w:tab w:val="clear" w:pos="765"/>
                <w:tab w:val="decimal" w:pos="640"/>
              </w:tabs>
              <w:spacing w:line="240" w:lineRule="auto"/>
              <w:jc w:val="center"/>
              <w:rPr>
                <w:rFonts w:cs="Times New Roman"/>
                <w:spacing w:val="-2"/>
                <w:szCs w:val="22"/>
              </w:rPr>
            </w:pPr>
            <w:r w:rsidRPr="00FD78F8">
              <w:rPr>
                <w:rFonts w:cs="Times New Roman"/>
                <w:spacing w:val="-2"/>
                <w:szCs w:val="22"/>
              </w:rPr>
              <w:t>14,500,000</w:t>
            </w:r>
          </w:p>
        </w:tc>
      </w:tr>
      <w:tr w:rsidR="002538BF" w14:paraId="29B05A31" w14:textId="77777777" w:rsidTr="003F2835">
        <w:trPr>
          <w:cantSplit/>
        </w:trPr>
        <w:tc>
          <w:tcPr>
            <w:tcW w:w="3240" w:type="dxa"/>
            <w:hideMark/>
          </w:tcPr>
          <w:p w14:paraId="5E5DFD58" w14:textId="77777777" w:rsidR="002538BF" w:rsidRDefault="002538BF" w:rsidP="002538BF">
            <w:pPr>
              <w:spacing w:line="240" w:lineRule="auto"/>
              <w:ind w:left="191" w:hanging="191"/>
              <w:rPr>
                <w:rFonts w:cs="Times New Roman"/>
                <w:szCs w:val="22"/>
              </w:rPr>
            </w:pPr>
            <w:r>
              <w:rPr>
                <w:rFonts w:cs="Times New Roman"/>
                <w:szCs w:val="22"/>
              </w:rPr>
              <w:t>Issue of new shares</w:t>
            </w:r>
          </w:p>
        </w:tc>
        <w:tc>
          <w:tcPr>
            <w:tcW w:w="1080" w:type="dxa"/>
            <w:hideMark/>
          </w:tcPr>
          <w:p w14:paraId="56CCF834"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r>
              <w:rPr>
                <w:rFonts w:cs="Times New Roman"/>
                <w:szCs w:val="22"/>
              </w:rPr>
              <w:t>10</w:t>
            </w:r>
          </w:p>
        </w:tc>
        <w:tc>
          <w:tcPr>
            <w:tcW w:w="1171" w:type="dxa"/>
            <w:tcBorders>
              <w:top w:val="nil"/>
              <w:left w:val="nil"/>
              <w:bottom w:val="single" w:sz="4" w:space="0" w:color="auto"/>
              <w:right w:val="nil"/>
            </w:tcBorders>
            <w:vAlign w:val="bottom"/>
          </w:tcPr>
          <w:p w14:paraId="105AB790" w14:textId="40E5A2FF" w:rsidR="002538BF" w:rsidRPr="00E17C05" w:rsidRDefault="002538BF" w:rsidP="002538BF">
            <w:pPr>
              <w:pStyle w:val="acctfourfigures"/>
              <w:tabs>
                <w:tab w:val="decimal" w:pos="465"/>
              </w:tabs>
              <w:spacing w:line="240" w:lineRule="auto"/>
              <w:ind w:right="-345"/>
              <w:jc w:val="center"/>
              <w:rPr>
                <w:rFonts w:cs="Times New Roman"/>
                <w:szCs w:val="22"/>
              </w:rPr>
            </w:pPr>
            <w:r w:rsidRPr="00E17C05">
              <w:rPr>
                <w:rFonts w:cs="Times New Roman"/>
                <w:szCs w:val="22"/>
                <w:cs/>
                <w:lang w:val="en-US"/>
              </w:rPr>
              <w:t>-</w:t>
            </w:r>
          </w:p>
        </w:tc>
        <w:tc>
          <w:tcPr>
            <w:tcW w:w="180" w:type="dxa"/>
          </w:tcPr>
          <w:p w14:paraId="0340CC88" w14:textId="77777777" w:rsidR="002538BF" w:rsidRPr="00E17C05" w:rsidRDefault="002538BF" w:rsidP="002538BF">
            <w:pPr>
              <w:pStyle w:val="acctfourfigures"/>
              <w:spacing w:line="240" w:lineRule="auto"/>
              <w:rPr>
                <w:rFonts w:cs="Times New Roman"/>
                <w:szCs w:val="22"/>
              </w:rPr>
            </w:pPr>
          </w:p>
        </w:tc>
        <w:tc>
          <w:tcPr>
            <w:tcW w:w="1080" w:type="dxa"/>
            <w:tcBorders>
              <w:top w:val="nil"/>
              <w:left w:val="nil"/>
              <w:bottom w:val="single" w:sz="4" w:space="0" w:color="auto"/>
              <w:right w:val="nil"/>
            </w:tcBorders>
            <w:vAlign w:val="bottom"/>
          </w:tcPr>
          <w:p w14:paraId="67F3403D" w14:textId="44AAEAA0" w:rsidR="002538BF" w:rsidRPr="00E17C05" w:rsidRDefault="002538BF" w:rsidP="00394AB0">
            <w:pPr>
              <w:pStyle w:val="acctfourfigures"/>
              <w:tabs>
                <w:tab w:val="decimal" w:pos="465"/>
              </w:tabs>
              <w:spacing w:line="240" w:lineRule="auto"/>
              <w:ind w:right="-345"/>
              <w:jc w:val="center"/>
              <w:rPr>
                <w:rFonts w:cs="Times New Roman"/>
                <w:szCs w:val="22"/>
              </w:rPr>
            </w:pPr>
            <w:r w:rsidRPr="00E17C05">
              <w:rPr>
                <w:rFonts w:cs="Times New Roman"/>
                <w:szCs w:val="22"/>
                <w:cs/>
                <w:lang w:val="en-US"/>
              </w:rPr>
              <w:t>-</w:t>
            </w:r>
          </w:p>
        </w:tc>
        <w:tc>
          <w:tcPr>
            <w:tcW w:w="180" w:type="dxa"/>
          </w:tcPr>
          <w:p w14:paraId="79F46543" w14:textId="77777777" w:rsidR="002538BF" w:rsidRDefault="002538BF" w:rsidP="002538BF">
            <w:pPr>
              <w:pStyle w:val="acctfourfigures"/>
              <w:spacing w:line="240" w:lineRule="auto"/>
              <w:rPr>
                <w:rFonts w:cs="Times New Roman"/>
                <w:szCs w:val="22"/>
              </w:rPr>
            </w:pPr>
          </w:p>
        </w:tc>
        <w:tc>
          <w:tcPr>
            <w:tcW w:w="1080" w:type="dxa"/>
            <w:tcBorders>
              <w:top w:val="nil"/>
              <w:left w:val="nil"/>
              <w:bottom w:val="single" w:sz="4" w:space="0" w:color="auto"/>
              <w:right w:val="nil"/>
            </w:tcBorders>
            <w:hideMark/>
          </w:tcPr>
          <w:p w14:paraId="2FDDAAE9" w14:textId="3369C6A8" w:rsidR="002538BF" w:rsidRDefault="002538BF" w:rsidP="002538BF">
            <w:pPr>
              <w:pStyle w:val="acctfourfigures"/>
              <w:tabs>
                <w:tab w:val="clear" w:pos="765"/>
                <w:tab w:val="decimal" w:pos="922"/>
              </w:tabs>
              <w:spacing w:line="240" w:lineRule="auto"/>
              <w:ind w:right="-163"/>
              <w:rPr>
                <w:rFonts w:cs="Times New Roman"/>
                <w:szCs w:val="22"/>
              </w:rPr>
            </w:pPr>
            <w:r>
              <w:rPr>
                <w:rFonts w:cs="Times New Roman"/>
                <w:szCs w:val="22"/>
              </w:rPr>
              <w:t>769,231</w:t>
            </w:r>
          </w:p>
        </w:tc>
        <w:tc>
          <w:tcPr>
            <w:tcW w:w="180" w:type="dxa"/>
          </w:tcPr>
          <w:p w14:paraId="65F271F4" w14:textId="77777777" w:rsidR="002538BF" w:rsidRDefault="002538BF" w:rsidP="002538BF">
            <w:pPr>
              <w:pStyle w:val="acctfourfigures"/>
              <w:spacing w:line="240" w:lineRule="auto"/>
              <w:rPr>
                <w:rFonts w:cs="Times New Roman"/>
                <w:szCs w:val="22"/>
              </w:rPr>
            </w:pPr>
          </w:p>
        </w:tc>
        <w:tc>
          <w:tcPr>
            <w:tcW w:w="1169" w:type="dxa"/>
            <w:tcBorders>
              <w:top w:val="nil"/>
              <w:left w:val="nil"/>
              <w:bottom w:val="single" w:sz="4" w:space="0" w:color="auto"/>
              <w:right w:val="nil"/>
            </w:tcBorders>
            <w:hideMark/>
          </w:tcPr>
          <w:p w14:paraId="210A7828" w14:textId="4AB870B8" w:rsidR="002538BF" w:rsidRDefault="002538BF" w:rsidP="002538BF">
            <w:pPr>
              <w:pStyle w:val="acctfourfigures"/>
              <w:tabs>
                <w:tab w:val="clear" w:pos="765"/>
              </w:tabs>
              <w:spacing w:line="240" w:lineRule="auto"/>
              <w:ind w:right="-80"/>
              <w:jc w:val="center"/>
              <w:rPr>
                <w:rFonts w:cs="Times New Roman"/>
                <w:szCs w:val="22"/>
              </w:rPr>
            </w:pPr>
            <w:r w:rsidRPr="00735110">
              <w:rPr>
                <w:rFonts w:cs="Times New Roman"/>
                <w:spacing w:val="-2"/>
                <w:szCs w:val="22"/>
              </w:rPr>
              <w:t>7,692,308</w:t>
            </w:r>
          </w:p>
        </w:tc>
      </w:tr>
      <w:tr w:rsidR="002538BF" w14:paraId="09C451E9" w14:textId="77777777" w:rsidTr="003F2835">
        <w:trPr>
          <w:cantSplit/>
        </w:trPr>
        <w:tc>
          <w:tcPr>
            <w:tcW w:w="3240" w:type="dxa"/>
            <w:hideMark/>
          </w:tcPr>
          <w:p w14:paraId="6D80E476" w14:textId="55ED297C" w:rsidR="002538BF" w:rsidRDefault="002538BF" w:rsidP="002538BF">
            <w:pPr>
              <w:spacing w:line="240" w:lineRule="auto"/>
              <w:ind w:left="191" w:hanging="191"/>
              <w:rPr>
                <w:rFonts w:cs="Times New Roman"/>
                <w:szCs w:val="22"/>
              </w:rPr>
            </w:pPr>
            <w:r>
              <w:rPr>
                <w:rFonts w:cs="Times New Roman"/>
                <w:b/>
                <w:bCs/>
                <w:szCs w:val="22"/>
              </w:rPr>
              <w:t>At 31 December</w:t>
            </w:r>
          </w:p>
        </w:tc>
        <w:tc>
          <w:tcPr>
            <w:tcW w:w="1080" w:type="dxa"/>
          </w:tcPr>
          <w:p w14:paraId="04C97AD5"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p>
        </w:tc>
        <w:tc>
          <w:tcPr>
            <w:tcW w:w="1171" w:type="dxa"/>
            <w:tcBorders>
              <w:top w:val="single" w:sz="4" w:space="0" w:color="auto"/>
              <w:left w:val="nil"/>
              <w:bottom w:val="nil"/>
              <w:right w:val="nil"/>
            </w:tcBorders>
            <w:vAlign w:val="bottom"/>
          </w:tcPr>
          <w:p w14:paraId="4079E983"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20001FE8" w14:textId="77777777" w:rsidR="002538BF" w:rsidRPr="00E17C05" w:rsidRDefault="002538BF" w:rsidP="002538BF">
            <w:pPr>
              <w:pStyle w:val="acctfourfigures"/>
              <w:spacing w:line="240" w:lineRule="auto"/>
              <w:rPr>
                <w:rFonts w:cs="Times New Roman"/>
                <w:szCs w:val="22"/>
              </w:rPr>
            </w:pPr>
          </w:p>
        </w:tc>
        <w:tc>
          <w:tcPr>
            <w:tcW w:w="1080" w:type="dxa"/>
            <w:tcBorders>
              <w:top w:val="single" w:sz="4" w:space="0" w:color="auto"/>
              <w:left w:val="nil"/>
              <w:bottom w:val="nil"/>
              <w:right w:val="nil"/>
            </w:tcBorders>
            <w:vAlign w:val="bottom"/>
          </w:tcPr>
          <w:p w14:paraId="3FD4CE8A"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62045401" w14:textId="77777777" w:rsidR="002538BF" w:rsidRDefault="002538BF" w:rsidP="002538BF">
            <w:pPr>
              <w:pStyle w:val="acctfourfigures"/>
              <w:spacing w:line="240" w:lineRule="auto"/>
              <w:rPr>
                <w:rFonts w:cs="Times New Roman"/>
                <w:szCs w:val="22"/>
              </w:rPr>
            </w:pPr>
          </w:p>
        </w:tc>
        <w:tc>
          <w:tcPr>
            <w:tcW w:w="1080" w:type="dxa"/>
            <w:tcBorders>
              <w:top w:val="single" w:sz="4" w:space="0" w:color="auto"/>
              <w:left w:val="nil"/>
              <w:bottom w:val="nil"/>
              <w:right w:val="nil"/>
            </w:tcBorders>
          </w:tcPr>
          <w:p w14:paraId="5B179C54" w14:textId="77777777" w:rsidR="002538BF" w:rsidRDefault="002538BF" w:rsidP="002538BF">
            <w:pPr>
              <w:pStyle w:val="acctfourfigures"/>
              <w:tabs>
                <w:tab w:val="decimal" w:pos="731"/>
              </w:tabs>
              <w:spacing w:line="240" w:lineRule="auto"/>
              <w:ind w:right="11"/>
              <w:rPr>
                <w:rFonts w:cs="Times New Roman"/>
                <w:szCs w:val="22"/>
              </w:rPr>
            </w:pPr>
          </w:p>
        </w:tc>
        <w:tc>
          <w:tcPr>
            <w:tcW w:w="180" w:type="dxa"/>
          </w:tcPr>
          <w:p w14:paraId="33D526EC" w14:textId="77777777" w:rsidR="002538BF" w:rsidRDefault="002538BF" w:rsidP="002538BF">
            <w:pPr>
              <w:pStyle w:val="acctfourfigures"/>
              <w:spacing w:line="240" w:lineRule="auto"/>
              <w:rPr>
                <w:rFonts w:cs="Times New Roman"/>
                <w:szCs w:val="22"/>
              </w:rPr>
            </w:pPr>
          </w:p>
        </w:tc>
        <w:tc>
          <w:tcPr>
            <w:tcW w:w="1169" w:type="dxa"/>
            <w:tcBorders>
              <w:top w:val="single" w:sz="4" w:space="0" w:color="auto"/>
              <w:left w:val="nil"/>
              <w:bottom w:val="nil"/>
              <w:right w:val="nil"/>
            </w:tcBorders>
          </w:tcPr>
          <w:p w14:paraId="1342EE80" w14:textId="77777777" w:rsidR="002538BF" w:rsidRDefault="002538BF" w:rsidP="002538BF">
            <w:pPr>
              <w:pStyle w:val="acctfourfigures"/>
              <w:tabs>
                <w:tab w:val="decimal" w:pos="731"/>
              </w:tabs>
              <w:spacing w:line="240" w:lineRule="auto"/>
              <w:ind w:right="11"/>
              <w:rPr>
                <w:rFonts w:cs="Times New Roman"/>
                <w:szCs w:val="22"/>
              </w:rPr>
            </w:pPr>
          </w:p>
        </w:tc>
      </w:tr>
      <w:tr w:rsidR="002538BF" w14:paraId="52CBAC73" w14:textId="77777777" w:rsidTr="003F2835">
        <w:trPr>
          <w:cantSplit/>
        </w:trPr>
        <w:tc>
          <w:tcPr>
            <w:tcW w:w="3240" w:type="dxa"/>
            <w:hideMark/>
          </w:tcPr>
          <w:p w14:paraId="4B870DF8" w14:textId="77777777" w:rsidR="002538BF" w:rsidRDefault="002538BF" w:rsidP="002538BF">
            <w:pPr>
              <w:spacing w:line="240" w:lineRule="auto"/>
              <w:ind w:left="191" w:hanging="191"/>
              <w:rPr>
                <w:rFonts w:cs="Times New Roman"/>
                <w:szCs w:val="22"/>
              </w:rPr>
            </w:pPr>
            <w:r>
              <w:rPr>
                <w:rFonts w:cs="Times New Roman"/>
                <w:b/>
                <w:bCs/>
                <w:szCs w:val="22"/>
              </w:rPr>
              <w:t>- ordinary shares</w:t>
            </w:r>
          </w:p>
        </w:tc>
        <w:tc>
          <w:tcPr>
            <w:tcW w:w="1080" w:type="dxa"/>
            <w:hideMark/>
          </w:tcPr>
          <w:p w14:paraId="172FB106"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r>
              <w:rPr>
                <w:rFonts w:cs="Times New Roman"/>
                <w:szCs w:val="22"/>
              </w:rPr>
              <w:t>10</w:t>
            </w:r>
          </w:p>
        </w:tc>
        <w:tc>
          <w:tcPr>
            <w:tcW w:w="1171" w:type="dxa"/>
            <w:tcBorders>
              <w:top w:val="nil"/>
              <w:left w:val="nil"/>
              <w:bottom w:val="double" w:sz="4" w:space="0" w:color="auto"/>
              <w:right w:val="nil"/>
            </w:tcBorders>
            <w:vAlign w:val="bottom"/>
          </w:tcPr>
          <w:p w14:paraId="1BA6E310" w14:textId="6BF7DBBB" w:rsidR="002538BF" w:rsidRPr="00E17C05" w:rsidRDefault="002538BF" w:rsidP="002538BF">
            <w:pPr>
              <w:pStyle w:val="acctfourfigures"/>
              <w:tabs>
                <w:tab w:val="clear" w:pos="765"/>
                <w:tab w:val="decimal" w:pos="1005"/>
              </w:tabs>
              <w:spacing w:line="240" w:lineRule="auto"/>
              <w:ind w:right="-255"/>
              <w:rPr>
                <w:rFonts w:cs="Times New Roman"/>
                <w:b/>
                <w:bCs/>
                <w:szCs w:val="22"/>
              </w:rPr>
            </w:pPr>
            <w:r w:rsidRPr="00E17C05">
              <w:rPr>
                <w:rFonts w:cs="Times New Roman"/>
                <w:b/>
                <w:bCs/>
                <w:szCs w:val="22"/>
                <w:lang w:val="en-US"/>
              </w:rPr>
              <w:t>2,219,231</w:t>
            </w:r>
          </w:p>
        </w:tc>
        <w:tc>
          <w:tcPr>
            <w:tcW w:w="180" w:type="dxa"/>
          </w:tcPr>
          <w:p w14:paraId="6C6192E9" w14:textId="77777777" w:rsidR="002538BF" w:rsidRPr="00E17C05" w:rsidRDefault="002538BF" w:rsidP="002538BF">
            <w:pPr>
              <w:pStyle w:val="acctfourfigures"/>
              <w:spacing w:line="240" w:lineRule="auto"/>
              <w:rPr>
                <w:rFonts w:cs="Times New Roman"/>
                <w:b/>
                <w:bCs/>
                <w:szCs w:val="22"/>
              </w:rPr>
            </w:pPr>
          </w:p>
        </w:tc>
        <w:tc>
          <w:tcPr>
            <w:tcW w:w="1080" w:type="dxa"/>
            <w:tcBorders>
              <w:top w:val="nil"/>
              <w:left w:val="nil"/>
              <w:bottom w:val="double" w:sz="4" w:space="0" w:color="auto"/>
              <w:right w:val="nil"/>
            </w:tcBorders>
            <w:vAlign w:val="bottom"/>
          </w:tcPr>
          <w:p w14:paraId="764DD406" w14:textId="1EB58C72" w:rsidR="002538BF" w:rsidRPr="00E17C05" w:rsidRDefault="002538BF" w:rsidP="002538BF">
            <w:pPr>
              <w:pStyle w:val="acctfourfigures"/>
              <w:tabs>
                <w:tab w:val="clear" w:pos="765"/>
                <w:tab w:val="decimal" w:pos="930"/>
              </w:tabs>
              <w:spacing w:line="240" w:lineRule="auto"/>
              <w:ind w:right="-75"/>
              <w:rPr>
                <w:rFonts w:cs="Times New Roman"/>
                <w:b/>
                <w:bCs/>
                <w:szCs w:val="22"/>
              </w:rPr>
            </w:pPr>
            <w:r w:rsidRPr="00E17C05">
              <w:rPr>
                <w:rFonts w:cs="Times New Roman"/>
                <w:b/>
                <w:bCs/>
                <w:szCs w:val="22"/>
                <w:lang w:val="en-US"/>
              </w:rPr>
              <w:t>22,192,308</w:t>
            </w:r>
          </w:p>
        </w:tc>
        <w:tc>
          <w:tcPr>
            <w:tcW w:w="180" w:type="dxa"/>
          </w:tcPr>
          <w:p w14:paraId="22CBF33A" w14:textId="77777777" w:rsidR="002538BF" w:rsidRDefault="002538BF" w:rsidP="002538BF">
            <w:pPr>
              <w:pStyle w:val="acctfourfigures"/>
              <w:spacing w:line="240" w:lineRule="auto"/>
              <w:rPr>
                <w:rFonts w:cs="Times New Roman"/>
                <w:b/>
                <w:bCs/>
                <w:szCs w:val="22"/>
              </w:rPr>
            </w:pPr>
          </w:p>
        </w:tc>
        <w:tc>
          <w:tcPr>
            <w:tcW w:w="1080" w:type="dxa"/>
            <w:tcBorders>
              <w:top w:val="nil"/>
              <w:left w:val="nil"/>
              <w:bottom w:val="double" w:sz="4" w:space="0" w:color="auto"/>
              <w:right w:val="nil"/>
            </w:tcBorders>
            <w:hideMark/>
          </w:tcPr>
          <w:p w14:paraId="053EB417" w14:textId="602A228D" w:rsidR="002538BF" w:rsidRDefault="002538BF" w:rsidP="002538BF">
            <w:pPr>
              <w:pStyle w:val="acctfourfigures"/>
              <w:tabs>
                <w:tab w:val="clear" w:pos="765"/>
                <w:tab w:val="decimal" w:pos="915"/>
              </w:tabs>
              <w:spacing w:line="240" w:lineRule="auto"/>
              <w:ind w:right="11"/>
              <w:rPr>
                <w:rFonts w:cs="Times New Roman"/>
                <w:b/>
                <w:bCs/>
                <w:szCs w:val="22"/>
              </w:rPr>
            </w:pPr>
            <w:r>
              <w:rPr>
                <w:rFonts w:cs="Times New Roman"/>
                <w:b/>
                <w:bCs/>
                <w:szCs w:val="22"/>
              </w:rPr>
              <w:t>2,219,231</w:t>
            </w:r>
          </w:p>
        </w:tc>
        <w:tc>
          <w:tcPr>
            <w:tcW w:w="180" w:type="dxa"/>
          </w:tcPr>
          <w:p w14:paraId="518F9CCA" w14:textId="77777777" w:rsidR="002538BF" w:rsidRDefault="002538BF" w:rsidP="002538BF">
            <w:pPr>
              <w:pStyle w:val="acctfourfigures"/>
              <w:spacing w:line="240" w:lineRule="auto"/>
              <w:rPr>
                <w:rFonts w:cs="Times New Roman"/>
                <w:b/>
                <w:bCs/>
                <w:szCs w:val="22"/>
              </w:rPr>
            </w:pPr>
          </w:p>
        </w:tc>
        <w:tc>
          <w:tcPr>
            <w:tcW w:w="1169" w:type="dxa"/>
            <w:tcBorders>
              <w:top w:val="nil"/>
              <w:left w:val="nil"/>
              <w:bottom w:val="double" w:sz="4" w:space="0" w:color="auto"/>
              <w:right w:val="nil"/>
            </w:tcBorders>
            <w:hideMark/>
          </w:tcPr>
          <w:p w14:paraId="0D7EC156" w14:textId="0072A377" w:rsidR="002538BF" w:rsidRDefault="002538BF" w:rsidP="002538BF">
            <w:pPr>
              <w:pStyle w:val="acctfourfigures"/>
              <w:tabs>
                <w:tab w:val="clear" w:pos="765"/>
                <w:tab w:val="decimal" w:pos="930"/>
              </w:tabs>
              <w:spacing w:line="240" w:lineRule="auto"/>
              <w:ind w:right="-165"/>
              <w:rPr>
                <w:rFonts w:cs="Times New Roman"/>
                <w:b/>
                <w:bCs/>
                <w:szCs w:val="22"/>
              </w:rPr>
            </w:pPr>
            <w:r>
              <w:rPr>
                <w:rFonts w:cs="Times New Roman"/>
                <w:b/>
                <w:bCs/>
                <w:szCs w:val="22"/>
              </w:rPr>
              <w:t>22,192,308</w:t>
            </w:r>
          </w:p>
        </w:tc>
      </w:tr>
      <w:tr w:rsidR="002538BF" w14:paraId="1092EFB6" w14:textId="77777777" w:rsidTr="00FD78F8">
        <w:trPr>
          <w:cantSplit/>
        </w:trPr>
        <w:tc>
          <w:tcPr>
            <w:tcW w:w="3240" w:type="dxa"/>
          </w:tcPr>
          <w:p w14:paraId="6AA3980F" w14:textId="77777777" w:rsidR="002538BF" w:rsidRDefault="002538BF" w:rsidP="002538BF">
            <w:pPr>
              <w:spacing w:line="240" w:lineRule="auto"/>
              <w:ind w:left="191" w:hanging="191"/>
              <w:rPr>
                <w:rFonts w:cs="Times New Roman"/>
                <w:szCs w:val="22"/>
              </w:rPr>
            </w:pPr>
          </w:p>
        </w:tc>
        <w:tc>
          <w:tcPr>
            <w:tcW w:w="1080" w:type="dxa"/>
          </w:tcPr>
          <w:p w14:paraId="210D60F3"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p>
        </w:tc>
        <w:tc>
          <w:tcPr>
            <w:tcW w:w="1171" w:type="dxa"/>
            <w:tcBorders>
              <w:top w:val="double" w:sz="4" w:space="0" w:color="auto"/>
              <w:left w:val="nil"/>
              <w:bottom w:val="nil"/>
              <w:right w:val="nil"/>
            </w:tcBorders>
          </w:tcPr>
          <w:p w14:paraId="194D1A87"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3DFF7520" w14:textId="77777777" w:rsidR="002538BF" w:rsidRPr="00E17C05" w:rsidRDefault="002538BF" w:rsidP="002538BF">
            <w:pPr>
              <w:pStyle w:val="acctfourfigures"/>
              <w:spacing w:line="240" w:lineRule="auto"/>
              <w:rPr>
                <w:rFonts w:cs="Times New Roman"/>
                <w:szCs w:val="22"/>
              </w:rPr>
            </w:pPr>
          </w:p>
        </w:tc>
        <w:tc>
          <w:tcPr>
            <w:tcW w:w="1080" w:type="dxa"/>
            <w:tcBorders>
              <w:top w:val="double" w:sz="4" w:space="0" w:color="auto"/>
              <w:left w:val="nil"/>
              <w:bottom w:val="nil"/>
              <w:right w:val="nil"/>
            </w:tcBorders>
          </w:tcPr>
          <w:p w14:paraId="0C3D1C6D"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1F78463C" w14:textId="77777777" w:rsidR="002538BF" w:rsidRDefault="002538BF" w:rsidP="002538BF">
            <w:pPr>
              <w:pStyle w:val="acctfourfigures"/>
              <w:spacing w:line="240" w:lineRule="auto"/>
              <w:rPr>
                <w:rFonts w:cs="Times New Roman"/>
                <w:szCs w:val="22"/>
              </w:rPr>
            </w:pPr>
          </w:p>
        </w:tc>
        <w:tc>
          <w:tcPr>
            <w:tcW w:w="1080" w:type="dxa"/>
            <w:tcBorders>
              <w:top w:val="double" w:sz="4" w:space="0" w:color="auto"/>
              <w:left w:val="nil"/>
              <w:bottom w:val="nil"/>
              <w:right w:val="nil"/>
            </w:tcBorders>
          </w:tcPr>
          <w:p w14:paraId="642B2DF5" w14:textId="77777777" w:rsidR="002538BF" w:rsidRDefault="002538BF" w:rsidP="002538BF">
            <w:pPr>
              <w:pStyle w:val="acctfourfigures"/>
              <w:tabs>
                <w:tab w:val="decimal" w:pos="731"/>
              </w:tabs>
              <w:spacing w:line="240" w:lineRule="auto"/>
              <w:ind w:right="11"/>
              <w:rPr>
                <w:rFonts w:cs="Times New Roman"/>
                <w:szCs w:val="22"/>
              </w:rPr>
            </w:pPr>
          </w:p>
        </w:tc>
        <w:tc>
          <w:tcPr>
            <w:tcW w:w="180" w:type="dxa"/>
          </w:tcPr>
          <w:p w14:paraId="678EF8C0" w14:textId="77777777" w:rsidR="002538BF" w:rsidRDefault="002538BF" w:rsidP="002538BF">
            <w:pPr>
              <w:pStyle w:val="acctfourfigures"/>
              <w:spacing w:line="240" w:lineRule="auto"/>
              <w:rPr>
                <w:rFonts w:cs="Times New Roman"/>
                <w:szCs w:val="22"/>
              </w:rPr>
            </w:pPr>
          </w:p>
        </w:tc>
        <w:tc>
          <w:tcPr>
            <w:tcW w:w="1169" w:type="dxa"/>
            <w:tcBorders>
              <w:top w:val="double" w:sz="4" w:space="0" w:color="auto"/>
              <w:left w:val="nil"/>
              <w:bottom w:val="nil"/>
              <w:right w:val="nil"/>
            </w:tcBorders>
          </w:tcPr>
          <w:p w14:paraId="72E9DB67" w14:textId="77777777" w:rsidR="002538BF" w:rsidRDefault="002538BF" w:rsidP="002538BF">
            <w:pPr>
              <w:pStyle w:val="acctfourfigures"/>
              <w:tabs>
                <w:tab w:val="decimal" w:pos="731"/>
              </w:tabs>
              <w:spacing w:line="240" w:lineRule="auto"/>
              <w:ind w:right="11"/>
              <w:rPr>
                <w:rFonts w:cs="Times New Roman"/>
                <w:szCs w:val="22"/>
              </w:rPr>
            </w:pPr>
          </w:p>
        </w:tc>
      </w:tr>
      <w:tr w:rsidR="002538BF" w14:paraId="253BD0AD" w14:textId="77777777" w:rsidTr="00FD78F8">
        <w:trPr>
          <w:cantSplit/>
        </w:trPr>
        <w:tc>
          <w:tcPr>
            <w:tcW w:w="3240" w:type="dxa"/>
            <w:hideMark/>
          </w:tcPr>
          <w:p w14:paraId="7002E52B" w14:textId="77777777" w:rsidR="002538BF" w:rsidRDefault="002538BF" w:rsidP="002538BF">
            <w:pPr>
              <w:spacing w:line="240" w:lineRule="auto"/>
              <w:ind w:left="191" w:hanging="191"/>
              <w:rPr>
                <w:rFonts w:cs="Times New Roman"/>
                <w:szCs w:val="22"/>
              </w:rPr>
            </w:pPr>
            <w:r>
              <w:rPr>
                <w:rFonts w:cs="Times New Roman"/>
                <w:b/>
                <w:bCs/>
                <w:i/>
                <w:iCs/>
                <w:szCs w:val="22"/>
              </w:rPr>
              <w:t>Issued and paid-up shares</w:t>
            </w:r>
          </w:p>
        </w:tc>
        <w:tc>
          <w:tcPr>
            <w:tcW w:w="1080" w:type="dxa"/>
          </w:tcPr>
          <w:p w14:paraId="3A1E8A79"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p>
        </w:tc>
        <w:tc>
          <w:tcPr>
            <w:tcW w:w="1171" w:type="dxa"/>
          </w:tcPr>
          <w:p w14:paraId="40B31481"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31267CD2" w14:textId="77777777" w:rsidR="002538BF" w:rsidRPr="00E17C05" w:rsidRDefault="002538BF" w:rsidP="002538BF">
            <w:pPr>
              <w:pStyle w:val="acctfourfigures"/>
              <w:spacing w:line="240" w:lineRule="auto"/>
              <w:rPr>
                <w:rFonts w:cs="Times New Roman"/>
                <w:szCs w:val="22"/>
              </w:rPr>
            </w:pPr>
          </w:p>
        </w:tc>
        <w:tc>
          <w:tcPr>
            <w:tcW w:w="1080" w:type="dxa"/>
          </w:tcPr>
          <w:p w14:paraId="2C8F439B"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0F215772" w14:textId="77777777" w:rsidR="002538BF" w:rsidRDefault="002538BF" w:rsidP="002538BF">
            <w:pPr>
              <w:pStyle w:val="acctfourfigures"/>
              <w:spacing w:line="240" w:lineRule="auto"/>
              <w:rPr>
                <w:rFonts w:cs="Times New Roman"/>
                <w:szCs w:val="22"/>
              </w:rPr>
            </w:pPr>
          </w:p>
        </w:tc>
        <w:tc>
          <w:tcPr>
            <w:tcW w:w="1080" w:type="dxa"/>
          </w:tcPr>
          <w:p w14:paraId="0D24647E" w14:textId="77777777" w:rsidR="002538BF" w:rsidRDefault="002538BF" w:rsidP="002538BF">
            <w:pPr>
              <w:pStyle w:val="acctfourfigures"/>
              <w:tabs>
                <w:tab w:val="decimal" w:pos="731"/>
              </w:tabs>
              <w:spacing w:line="240" w:lineRule="auto"/>
              <w:ind w:right="11"/>
              <w:rPr>
                <w:rFonts w:cs="Times New Roman"/>
                <w:szCs w:val="22"/>
              </w:rPr>
            </w:pPr>
          </w:p>
        </w:tc>
        <w:tc>
          <w:tcPr>
            <w:tcW w:w="180" w:type="dxa"/>
          </w:tcPr>
          <w:p w14:paraId="482FF277" w14:textId="77777777" w:rsidR="002538BF" w:rsidRDefault="002538BF" w:rsidP="002538BF">
            <w:pPr>
              <w:pStyle w:val="acctfourfigures"/>
              <w:spacing w:line="240" w:lineRule="auto"/>
              <w:rPr>
                <w:rFonts w:cs="Times New Roman"/>
                <w:szCs w:val="22"/>
              </w:rPr>
            </w:pPr>
          </w:p>
        </w:tc>
        <w:tc>
          <w:tcPr>
            <w:tcW w:w="1169" w:type="dxa"/>
          </w:tcPr>
          <w:p w14:paraId="72759E03" w14:textId="77777777" w:rsidR="002538BF" w:rsidRDefault="002538BF" w:rsidP="002538BF">
            <w:pPr>
              <w:pStyle w:val="acctfourfigures"/>
              <w:tabs>
                <w:tab w:val="decimal" w:pos="731"/>
              </w:tabs>
              <w:spacing w:line="240" w:lineRule="auto"/>
              <w:ind w:right="11"/>
              <w:rPr>
                <w:rFonts w:cs="Times New Roman"/>
                <w:szCs w:val="22"/>
              </w:rPr>
            </w:pPr>
          </w:p>
        </w:tc>
      </w:tr>
      <w:tr w:rsidR="002538BF" w14:paraId="107AB4CF" w14:textId="77777777" w:rsidTr="00FD78F8">
        <w:trPr>
          <w:cantSplit/>
        </w:trPr>
        <w:tc>
          <w:tcPr>
            <w:tcW w:w="3240" w:type="dxa"/>
            <w:hideMark/>
          </w:tcPr>
          <w:p w14:paraId="02C152CB" w14:textId="77777777" w:rsidR="002538BF" w:rsidRDefault="002538BF" w:rsidP="002538BF">
            <w:pPr>
              <w:spacing w:line="240" w:lineRule="auto"/>
              <w:ind w:left="191" w:hanging="191"/>
              <w:rPr>
                <w:rFonts w:cs="Times New Roman"/>
                <w:b/>
                <w:bCs/>
                <w:i/>
                <w:iCs/>
                <w:szCs w:val="22"/>
              </w:rPr>
            </w:pPr>
            <w:r>
              <w:rPr>
                <w:rFonts w:cs="Times New Roman"/>
                <w:szCs w:val="22"/>
              </w:rPr>
              <w:t xml:space="preserve">At 1 January </w:t>
            </w:r>
          </w:p>
        </w:tc>
        <w:tc>
          <w:tcPr>
            <w:tcW w:w="1080" w:type="dxa"/>
          </w:tcPr>
          <w:p w14:paraId="4D91F655"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p>
        </w:tc>
        <w:tc>
          <w:tcPr>
            <w:tcW w:w="1171" w:type="dxa"/>
          </w:tcPr>
          <w:p w14:paraId="73A40ABF"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773D397E" w14:textId="77777777" w:rsidR="002538BF" w:rsidRPr="00E17C05" w:rsidRDefault="002538BF" w:rsidP="002538BF">
            <w:pPr>
              <w:pStyle w:val="acctfourfigures"/>
              <w:spacing w:line="240" w:lineRule="auto"/>
              <w:rPr>
                <w:rFonts w:cs="Times New Roman"/>
                <w:szCs w:val="22"/>
              </w:rPr>
            </w:pPr>
          </w:p>
        </w:tc>
        <w:tc>
          <w:tcPr>
            <w:tcW w:w="1080" w:type="dxa"/>
          </w:tcPr>
          <w:p w14:paraId="02D39D93"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0B50BB31" w14:textId="77777777" w:rsidR="002538BF" w:rsidRDefault="002538BF" w:rsidP="002538BF">
            <w:pPr>
              <w:pStyle w:val="acctfourfigures"/>
              <w:spacing w:line="240" w:lineRule="auto"/>
              <w:rPr>
                <w:rFonts w:cs="Times New Roman"/>
                <w:szCs w:val="22"/>
              </w:rPr>
            </w:pPr>
          </w:p>
        </w:tc>
        <w:tc>
          <w:tcPr>
            <w:tcW w:w="1080" w:type="dxa"/>
          </w:tcPr>
          <w:p w14:paraId="3329EF6A" w14:textId="77777777" w:rsidR="002538BF" w:rsidRDefault="002538BF" w:rsidP="002538BF">
            <w:pPr>
              <w:pStyle w:val="acctfourfigures"/>
              <w:tabs>
                <w:tab w:val="decimal" w:pos="731"/>
              </w:tabs>
              <w:spacing w:line="240" w:lineRule="auto"/>
              <w:ind w:right="11"/>
              <w:rPr>
                <w:rFonts w:cs="Times New Roman"/>
                <w:szCs w:val="22"/>
              </w:rPr>
            </w:pPr>
          </w:p>
        </w:tc>
        <w:tc>
          <w:tcPr>
            <w:tcW w:w="180" w:type="dxa"/>
          </w:tcPr>
          <w:p w14:paraId="6AD29135" w14:textId="77777777" w:rsidR="002538BF" w:rsidRDefault="002538BF" w:rsidP="002538BF">
            <w:pPr>
              <w:pStyle w:val="acctfourfigures"/>
              <w:spacing w:line="240" w:lineRule="auto"/>
              <w:rPr>
                <w:rFonts w:cs="Times New Roman"/>
                <w:szCs w:val="22"/>
              </w:rPr>
            </w:pPr>
          </w:p>
        </w:tc>
        <w:tc>
          <w:tcPr>
            <w:tcW w:w="1169" w:type="dxa"/>
          </w:tcPr>
          <w:p w14:paraId="2B199BCC" w14:textId="77777777" w:rsidR="002538BF" w:rsidRDefault="002538BF" w:rsidP="002538BF">
            <w:pPr>
              <w:pStyle w:val="acctfourfigures"/>
              <w:tabs>
                <w:tab w:val="decimal" w:pos="731"/>
              </w:tabs>
              <w:spacing w:line="240" w:lineRule="auto"/>
              <w:ind w:right="11"/>
              <w:rPr>
                <w:rFonts w:cs="Times New Roman"/>
                <w:szCs w:val="22"/>
              </w:rPr>
            </w:pPr>
          </w:p>
        </w:tc>
      </w:tr>
      <w:tr w:rsidR="002538BF" w14:paraId="144B3948" w14:textId="77777777" w:rsidTr="00FD78F8">
        <w:trPr>
          <w:cantSplit/>
        </w:trPr>
        <w:tc>
          <w:tcPr>
            <w:tcW w:w="3240" w:type="dxa"/>
            <w:hideMark/>
          </w:tcPr>
          <w:p w14:paraId="4E77188E" w14:textId="77777777" w:rsidR="002538BF" w:rsidRDefault="002538BF" w:rsidP="002538BF">
            <w:pPr>
              <w:spacing w:line="240" w:lineRule="auto"/>
              <w:ind w:left="191" w:hanging="191"/>
              <w:rPr>
                <w:rFonts w:cs="Times New Roman"/>
                <w:szCs w:val="22"/>
              </w:rPr>
            </w:pPr>
            <w:r>
              <w:rPr>
                <w:rFonts w:cs="Times New Roman"/>
                <w:szCs w:val="22"/>
              </w:rPr>
              <w:t>- ordinary shares</w:t>
            </w:r>
          </w:p>
        </w:tc>
        <w:tc>
          <w:tcPr>
            <w:tcW w:w="1080" w:type="dxa"/>
            <w:hideMark/>
          </w:tcPr>
          <w:p w14:paraId="49F5D1A2"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r>
              <w:rPr>
                <w:rFonts w:cs="Times New Roman"/>
                <w:szCs w:val="22"/>
              </w:rPr>
              <w:t>10</w:t>
            </w:r>
          </w:p>
        </w:tc>
        <w:tc>
          <w:tcPr>
            <w:tcW w:w="1171" w:type="dxa"/>
          </w:tcPr>
          <w:p w14:paraId="767809B7" w14:textId="3F5C7E5E" w:rsidR="002538BF" w:rsidRPr="00E17C05" w:rsidRDefault="002538BF" w:rsidP="002538BF">
            <w:pPr>
              <w:pStyle w:val="acctfourfigures"/>
              <w:tabs>
                <w:tab w:val="decimal" w:pos="465"/>
              </w:tabs>
              <w:spacing w:line="240" w:lineRule="auto"/>
              <w:ind w:right="-165"/>
              <w:jc w:val="center"/>
              <w:rPr>
                <w:rFonts w:cs="Times New Roman"/>
                <w:szCs w:val="22"/>
                <w:lang w:bidi="th-TH"/>
              </w:rPr>
            </w:pPr>
            <w:r w:rsidRPr="00E17C05">
              <w:rPr>
                <w:rFonts w:cs="Times New Roman"/>
                <w:szCs w:val="22"/>
                <w:lang w:val="en-US"/>
              </w:rPr>
              <w:t>2,175,000</w:t>
            </w:r>
          </w:p>
        </w:tc>
        <w:tc>
          <w:tcPr>
            <w:tcW w:w="180" w:type="dxa"/>
          </w:tcPr>
          <w:p w14:paraId="7619B7D3" w14:textId="77777777" w:rsidR="002538BF" w:rsidRPr="00E17C05" w:rsidRDefault="002538BF" w:rsidP="002538BF">
            <w:pPr>
              <w:pStyle w:val="acctfourfigures"/>
              <w:spacing w:line="240" w:lineRule="auto"/>
              <w:rPr>
                <w:rFonts w:cs="Times New Roman"/>
                <w:szCs w:val="22"/>
              </w:rPr>
            </w:pPr>
          </w:p>
        </w:tc>
        <w:tc>
          <w:tcPr>
            <w:tcW w:w="1080" w:type="dxa"/>
          </w:tcPr>
          <w:p w14:paraId="53AE0DB7" w14:textId="5A68A893" w:rsidR="002538BF" w:rsidRPr="00E17C05" w:rsidRDefault="002538BF" w:rsidP="002538BF">
            <w:pPr>
              <w:pStyle w:val="acctfourfigures"/>
              <w:tabs>
                <w:tab w:val="clear" w:pos="765"/>
                <w:tab w:val="decimal" w:pos="930"/>
              </w:tabs>
              <w:spacing w:line="240" w:lineRule="auto"/>
              <w:ind w:right="-165"/>
              <w:rPr>
                <w:rFonts w:cs="Times New Roman"/>
                <w:szCs w:val="22"/>
              </w:rPr>
            </w:pPr>
            <w:r w:rsidRPr="00E17C05">
              <w:rPr>
                <w:rFonts w:cs="Times New Roman"/>
                <w:szCs w:val="22"/>
                <w:lang w:val="en-US"/>
              </w:rPr>
              <w:t>21,750,000</w:t>
            </w:r>
          </w:p>
        </w:tc>
        <w:tc>
          <w:tcPr>
            <w:tcW w:w="180" w:type="dxa"/>
          </w:tcPr>
          <w:p w14:paraId="57510D41" w14:textId="77777777" w:rsidR="002538BF" w:rsidRDefault="002538BF" w:rsidP="002538BF">
            <w:pPr>
              <w:pStyle w:val="acctfourfigures"/>
              <w:spacing w:line="240" w:lineRule="auto"/>
              <w:rPr>
                <w:rFonts w:cs="Times New Roman"/>
                <w:szCs w:val="22"/>
              </w:rPr>
            </w:pPr>
          </w:p>
        </w:tc>
        <w:tc>
          <w:tcPr>
            <w:tcW w:w="1080" w:type="dxa"/>
            <w:hideMark/>
          </w:tcPr>
          <w:p w14:paraId="5B766668" w14:textId="1677D80D" w:rsidR="002538BF" w:rsidRDefault="002538BF" w:rsidP="002538BF">
            <w:pPr>
              <w:pStyle w:val="acctfourfigures"/>
              <w:tabs>
                <w:tab w:val="clear" w:pos="765"/>
                <w:tab w:val="decimal" w:pos="915"/>
              </w:tabs>
              <w:spacing w:line="240" w:lineRule="auto"/>
              <w:ind w:right="11"/>
              <w:rPr>
                <w:rFonts w:cs="Times New Roman"/>
                <w:szCs w:val="22"/>
              </w:rPr>
            </w:pPr>
            <w:r>
              <w:rPr>
                <w:rFonts w:cs="Times New Roman"/>
                <w:szCs w:val="22"/>
                <w:lang w:bidi="th-TH"/>
              </w:rPr>
              <w:t>1,450,</w:t>
            </w:r>
            <w:r>
              <w:rPr>
                <w:rFonts w:cs="Times New Roman"/>
                <w:szCs w:val="22"/>
              </w:rPr>
              <w:t>000</w:t>
            </w:r>
          </w:p>
        </w:tc>
        <w:tc>
          <w:tcPr>
            <w:tcW w:w="180" w:type="dxa"/>
          </w:tcPr>
          <w:p w14:paraId="68437DEB" w14:textId="77777777" w:rsidR="002538BF" w:rsidRDefault="002538BF" w:rsidP="002538BF">
            <w:pPr>
              <w:pStyle w:val="acctfourfigures"/>
              <w:spacing w:line="240" w:lineRule="auto"/>
              <w:rPr>
                <w:rFonts w:cs="Times New Roman"/>
                <w:szCs w:val="22"/>
              </w:rPr>
            </w:pPr>
          </w:p>
        </w:tc>
        <w:tc>
          <w:tcPr>
            <w:tcW w:w="1169" w:type="dxa"/>
            <w:hideMark/>
          </w:tcPr>
          <w:p w14:paraId="00428DEC" w14:textId="644D68AB" w:rsidR="002538BF" w:rsidRDefault="002538BF" w:rsidP="002538BF">
            <w:pPr>
              <w:pStyle w:val="acctfourfigures"/>
              <w:tabs>
                <w:tab w:val="clear" w:pos="765"/>
                <w:tab w:val="decimal" w:pos="930"/>
              </w:tabs>
              <w:spacing w:line="240" w:lineRule="auto"/>
              <w:ind w:right="-165"/>
              <w:rPr>
                <w:rFonts w:cs="Times New Roman"/>
                <w:szCs w:val="22"/>
              </w:rPr>
            </w:pPr>
            <w:r>
              <w:rPr>
                <w:rFonts w:cs="Times New Roman"/>
                <w:szCs w:val="22"/>
              </w:rPr>
              <w:t>14,500,000</w:t>
            </w:r>
          </w:p>
        </w:tc>
      </w:tr>
      <w:tr w:rsidR="002538BF" w14:paraId="23221497" w14:textId="77777777" w:rsidTr="0057436F">
        <w:trPr>
          <w:cantSplit/>
        </w:trPr>
        <w:tc>
          <w:tcPr>
            <w:tcW w:w="3240" w:type="dxa"/>
            <w:hideMark/>
          </w:tcPr>
          <w:p w14:paraId="24E12885" w14:textId="77777777" w:rsidR="002538BF" w:rsidRDefault="002538BF" w:rsidP="002538BF">
            <w:pPr>
              <w:spacing w:line="240" w:lineRule="auto"/>
              <w:ind w:left="191" w:hanging="191"/>
              <w:rPr>
                <w:rFonts w:cs="Times New Roman"/>
                <w:szCs w:val="22"/>
              </w:rPr>
            </w:pPr>
            <w:r>
              <w:rPr>
                <w:rFonts w:cs="Times New Roman"/>
                <w:szCs w:val="22"/>
              </w:rPr>
              <w:t>Increase of new shares</w:t>
            </w:r>
          </w:p>
        </w:tc>
        <w:tc>
          <w:tcPr>
            <w:tcW w:w="1080" w:type="dxa"/>
            <w:hideMark/>
          </w:tcPr>
          <w:p w14:paraId="6CDC4259"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r>
              <w:rPr>
                <w:rFonts w:cs="Times New Roman"/>
                <w:szCs w:val="22"/>
              </w:rPr>
              <w:t>10</w:t>
            </w:r>
          </w:p>
        </w:tc>
        <w:tc>
          <w:tcPr>
            <w:tcW w:w="1171" w:type="dxa"/>
            <w:tcBorders>
              <w:top w:val="nil"/>
              <w:left w:val="nil"/>
              <w:bottom w:val="single" w:sz="4" w:space="0" w:color="auto"/>
              <w:right w:val="nil"/>
            </w:tcBorders>
            <w:vAlign w:val="bottom"/>
          </w:tcPr>
          <w:p w14:paraId="58EA400D" w14:textId="7C17F3BA" w:rsidR="002538BF" w:rsidRPr="00E17C05" w:rsidRDefault="002538BF" w:rsidP="002538BF">
            <w:pPr>
              <w:pStyle w:val="acctfourfigures"/>
              <w:tabs>
                <w:tab w:val="decimal" w:pos="465"/>
              </w:tabs>
              <w:spacing w:line="240" w:lineRule="auto"/>
              <w:ind w:right="-345"/>
              <w:jc w:val="center"/>
              <w:rPr>
                <w:rFonts w:cs="Times New Roman"/>
                <w:szCs w:val="22"/>
              </w:rPr>
            </w:pPr>
            <w:r w:rsidRPr="00E17C05">
              <w:rPr>
                <w:rFonts w:cs="Times New Roman"/>
                <w:szCs w:val="22"/>
                <w:cs/>
                <w:lang w:val="en-US"/>
              </w:rPr>
              <w:t>-</w:t>
            </w:r>
          </w:p>
        </w:tc>
        <w:tc>
          <w:tcPr>
            <w:tcW w:w="180" w:type="dxa"/>
          </w:tcPr>
          <w:p w14:paraId="2DA805F8" w14:textId="77777777" w:rsidR="002538BF" w:rsidRPr="00E17C05" w:rsidRDefault="002538BF" w:rsidP="002538BF">
            <w:pPr>
              <w:pStyle w:val="acctfourfigures"/>
              <w:spacing w:line="240" w:lineRule="auto"/>
              <w:rPr>
                <w:rFonts w:cs="Times New Roman"/>
                <w:szCs w:val="22"/>
              </w:rPr>
            </w:pPr>
          </w:p>
        </w:tc>
        <w:tc>
          <w:tcPr>
            <w:tcW w:w="1080" w:type="dxa"/>
            <w:tcBorders>
              <w:top w:val="nil"/>
              <w:left w:val="nil"/>
              <w:bottom w:val="single" w:sz="4" w:space="0" w:color="auto"/>
              <w:right w:val="nil"/>
            </w:tcBorders>
            <w:vAlign w:val="bottom"/>
          </w:tcPr>
          <w:p w14:paraId="21F9CD5E" w14:textId="3DEE2F17" w:rsidR="002538BF" w:rsidRPr="00E17C05" w:rsidRDefault="002538BF" w:rsidP="00394AB0">
            <w:pPr>
              <w:pStyle w:val="acctfourfigures"/>
              <w:tabs>
                <w:tab w:val="decimal" w:pos="465"/>
              </w:tabs>
              <w:spacing w:line="240" w:lineRule="auto"/>
              <w:ind w:right="-345"/>
              <w:jc w:val="center"/>
              <w:rPr>
                <w:rFonts w:cs="Times New Roman"/>
                <w:szCs w:val="22"/>
              </w:rPr>
            </w:pPr>
            <w:r w:rsidRPr="00E17C05">
              <w:rPr>
                <w:rFonts w:cs="Times New Roman"/>
                <w:szCs w:val="22"/>
                <w:cs/>
                <w:lang w:val="en-US"/>
              </w:rPr>
              <w:t>-</w:t>
            </w:r>
          </w:p>
        </w:tc>
        <w:tc>
          <w:tcPr>
            <w:tcW w:w="180" w:type="dxa"/>
          </w:tcPr>
          <w:p w14:paraId="07485390" w14:textId="77777777" w:rsidR="002538BF" w:rsidRDefault="002538BF" w:rsidP="002538BF">
            <w:pPr>
              <w:pStyle w:val="acctfourfigures"/>
              <w:spacing w:line="240" w:lineRule="auto"/>
              <w:rPr>
                <w:rFonts w:cs="Times New Roman"/>
                <w:szCs w:val="22"/>
              </w:rPr>
            </w:pPr>
          </w:p>
        </w:tc>
        <w:tc>
          <w:tcPr>
            <w:tcW w:w="1080" w:type="dxa"/>
            <w:tcBorders>
              <w:top w:val="nil"/>
              <w:left w:val="nil"/>
              <w:bottom w:val="single" w:sz="4" w:space="0" w:color="auto"/>
              <w:right w:val="nil"/>
            </w:tcBorders>
            <w:hideMark/>
          </w:tcPr>
          <w:p w14:paraId="7CBA6891" w14:textId="3119F937" w:rsidR="002538BF" w:rsidRDefault="002538BF" w:rsidP="002538BF">
            <w:pPr>
              <w:pStyle w:val="acctfourfigures"/>
              <w:tabs>
                <w:tab w:val="clear" w:pos="765"/>
                <w:tab w:val="decimal" w:pos="915"/>
              </w:tabs>
              <w:spacing w:line="240" w:lineRule="auto"/>
              <w:ind w:right="11"/>
              <w:rPr>
                <w:rFonts w:cs="Times New Roman"/>
                <w:szCs w:val="22"/>
              </w:rPr>
            </w:pPr>
            <w:r>
              <w:rPr>
                <w:rFonts w:cs="Times New Roman"/>
                <w:szCs w:val="22"/>
              </w:rPr>
              <w:t>725,000</w:t>
            </w:r>
          </w:p>
        </w:tc>
        <w:tc>
          <w:tcPr>
            <w:tcW w:w="180" w:type="dxa"/>
          </w:tcPr>
          <w:p w14:paraId="164A77CB" w14:textId="77777777" w:rsidR="002538BF" w:rsidRDefault="002538BF" w:rsidP="002538BF">
            <w:pPr>
              <w:pStyle w:val="acctfourfigures"/>
              <w:spacing w:line="240" w:lineRule="auto"/>
              <w:rPr>
                <w:rFonts w:cs="Times New Roman"/>
                <w:szCs w:val="22"/>
              </w:rPr>
            </w:pPr>
          </w:p>
        </w:tc>
        <w:tc>
          <w:tcPr>
            <w:tcW w:w="1169" w:type="dxa"/>
            <w:tcBorders>
              <w:top w:val="nil"/>
              <w:left w:val="nil"/>
              <w:bottom w:val="single" w:sz="4" w:space="0" w:color="auto"/>
              <w:right w:val="nil"/>
            </w:tcBorders>
            <w:hideMark/>
          </w:tcPr>
          <w:p w14:paraId="41E256A0" w14:textId="1328D518" w:rsidR="002538BF" w:rsidRDefault="002538BF" w:rsidP="002538BF">
            <w:pPr>
              <w:pStyle w:val="acctfourfigures"/>
              <w:tabs>
                <w:tab w:val="clear" w:pos="765"/>
              </w:tabs>
              <w:spacing w:line="240" w:lineRule="auto"/>
              <w:ind w:right="-80"/>
              <w:jc w:val="center"/>
              <w:rPr>
                <w:rFonts w:cs="Times New Roman"/>
                <w:szCs w:val="22"/>
              </w:rPr>
            </w:pPr>
            <w:r>
              <w:rPr>
                <w:rFonts w:cs="Times New Roman"/>
                <w:szCs w:val="22"/>
              </w:rPr>
              <w:t>7,250,000</w:t>
            </w:r>
          </w:p>
        </w:tc>
      </w:tr>
      <w:tr w:rsidR="002538BF" w14:paraId="4523CF2C" w14:textId="77777777" w:rsidTr="0057436F">
        <w:trPr>
          <w:cantSplit/>
        </w:trPr>
        <w:tc>
          <w:tcPr>
            <w:tcW w:w="3240" w:type="dxa"/>
            <w:hideMark/>
          </w:tcPr>
          <w:p w14:paraId="6D7C9DE0" w14:textId="34BF32A4" w:rsidR="002538BF" w:rsidRDefault="002538BF" w:rsidP="002538BF">
            <w:pPr>
              <w:spacing w:line="240" w:lineRule="auto"/>
              <w:ind w:left="191" w:hanging="191"/>
              <w:rPr>
                <w:rFonts w:cs="Times New Roman"/>
                <w:szCs w:val="22"/>
              </w:rPr>
            </w:pPr>
            <w:r>
              <w:rPr>
                <w:rFonts w:cs="Times New Roman"/>
                <w:b/>
                <w:bCs/>
                <w:szCs w:val="22"/>
              </w:rPr>
              <w:t>At 31 December</w:t>
            </w:r>
          </w:p>
        </w:tc>
        <w:tc>
          <w:tcPr>
            <w:tcW w:w="1080" w:type="dxa"/>
          </w:tcPr>
          <w:p w14:paraId="60C17CFB"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p>
        </w:tc>
        <w:tc>
          <w:tcPr>
            <w:tcW w:w="1171" w:type="dxa"/>
            <w:vAlign w:val="bottom"/>
          </w:tcPr>
          <w:p w14:paraId="79E48485"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4EBCCC44" w14:textId="77777777" w:rsidR="002538BF" w:rsidRPr="00E17C05" w:rsidRDefault="002538BF" w:rsidP="002538BF">
            <w:pPr>
              <w:pStyle w:val="acctfourfigures"/>
              <w:spacing w:line="240" w:lineRule="auto"/>
              <w:rPr>
                <w:rFonts w:cs="Times New Roman"/>
                <w:szCs w:val="22"/>
              </w:rPr>
            </w:pPr>
          </w:p>
        </w:tc>
        <w:tc>
          <w:tcPr>
            <w:tcW w:w="1080" w:type="dxa"/>
            <w:vAlign w:val="bottom"/>
          </w:tcPr>
          <w:p w14:paraId="3BF5208C" w14:textId="77777777" w:rsidR="002538BF" w:rsidRPr="00E17C05" w:rsidRDefault="002538BF" w:rsidP="002538BF">
            <w:pPr>
              <w:pStyle w:val="acctfourfigures"/>
              <w:tabs>
                <w:tab w:val="decimal" w:pos="731"/>
              </w:tabs>
              <w:spacing w:line="240" w:lineRule="auto"/>
              <w:ind w:right="11"/>
              <w:rPr>
                <w:rFonts w:cs="Times New Roman"/>
                <w:szCs w:val="22"/>
              </w:rPr>
            </w:pPr>
          </w:p>
        </w:tc>
        <w:tc>
          <w:tcPr>
            <w:tcW w:w="180" w:type="dxa"/>
          </w:tcPr>
          <w:p w14:paraId="45EE7E84" w14:textId="77777777" w:rsidR="002538BF" w:rsidRDefault="002538BF" w:rsidP="002538BF">
            <w:pPr>
              <w:pStyle w:val="acctfourfigures"/>
              <w:spacing w:line="240" w:lineRule="auto"/>
              <w:rPr>
                <w:rFonts w:cs="Times New Roman"/>
                <w:szCs w:val="22"/>
              </w:rPr>
            </w:pPr>
          </w:p>
        </w:tc>
        <w:tc>
          <w:tcPr>
            <w:tcW w:w="1080" w:type="dxa"/>
          </w:tcPr>
          <w:p w14:paraId="697857C1" w14:textId="77777777" w:rsidR="002538BF" w:rsidRDefault="002538BF" w:rsidP="002538BF">
            <w:pPr>
              <w:pStyle w:val="acctfourfigures"/>
              <w:tabs>
                <w:tab w:val="decimal" w:pos="731"/>
              </w:tabs>
              <w:spacing w:line="240" w:lineRule="auto"/>
              <w:ind w:right="11"/>
              <w:rPr>
                <w:rFonts w:cs="Times New Roman"/>
                <w:szCs w:val="22"/>
              </w:rPr>
            </w:pPr>
          </w:p>
        </w:tc>
        <w:tc>
          <w:tcPr>
            <w:tcW w:w="180" w:type="dxa"/>
          </w:tcPr>
          <w:p w14:paraId="48CB8418" w14:textId="77777777" w:rsidR="002538BF" w:rsidRDefault="002538BF" w:rsidP="002538BF">
            <w:pPr>
              <w:pStyle w:val="acctfourfigures"/>
              <w:spacing w:line="240" w:lineRule="auto"/>
              <w:rPr>
                <w:rFonts w:cs="Times New Roman"/>
                <w:szCs w:val="22"/>
              </w:rPr>
            </w:pPr>
          </w:p>
        </w:tc>
        <w:tc>
          <w:tcPr>
            <w:tcW w:w="1169" w:type="dxa"/>
          </w:tcPr>
          <w:p w14:paraId="429765A9" w14:textId="77777777" w:rsidR="002538BF" w:rsidRDefault="002538BF" w:rsidP="002538BF">
            <w:pPr>
              <w:pStyle w:val="acctfourfigures"/>
              <w:tabs>
                <w:tab w:val="decimal" w:pos="731"/>
              </w:tabs>
              <w:spacing w:line="240" w:lineRule="auto"/>
              <w:ind w:right="11"/>
              <w:rPr>
                <w:rFonts w:cs="Times New Roman"/>
                <w:szCs w:val="22"/>
              </w:rPr>
            </w:pPr>
          </w:p>
        </w:tc>
      </w:tr>
      <w:tr w:rsidR="002538BF" w14:paraId="4FB0435E" w14:textId="77777777" w:rsidTr="00FD78F8">
        <w:trPr>
          <w:cantSplit/>
        </w:trPr>
        <w:tc>
          <w:tcPr>
            <w:tcW w:w="3240" w:type="dxa"/>
            <w:hideMark/>
          </w:tcPr>
          <w:p w14:paraId="09CFAF78" w14:textId="77777777" w:rsidR="002538BF" w:rsidRDefault="002538BF" w:rsidP="002538BF">
            <w:pPr>
              <w:spacing w:line="240" w:lineRule="auto"/>
              <w:ind w:left="191" w:hanging="191"/>
              <w:rPr>
                <w:rFonts w:cs="Times New Roman"/>
                <w:b/>
                <w:bCs/>
                <w:szCs w:val="22"/>
              </w:rPr>
            </w:pPr>
            <w:r>
              <w:rPr>
                <w:rFonts w:cs="Times New Roman"/>
                <w:b/>
                <w:bCs/>
                <w:szCs w:val="22"/>
              </w:rPr>
              <w:t>- ordinary shares</w:t>
            </w:r>
          </w:p>
        </w:tc>
        <w:tc>
          <w:tcPr>
            <w:tcW w:w="1080" w:type="dxa"/>
            <w:hideMark/>
          </w:tcPr>
          <w:p w14:paraId="7F8B31F5" w14:textId="77777777" w:rsidR="002538BF" w:rsidRDefault="002538BF" w:rsidP="002538BF">
            <w:pPr>
              <w:pStyle w:val="acctfourfigures"/>
              <w:tabs>
                <w:tab w:val="decimal" w:pos="371"/>
                <w:tab w:val="decimal" w:pos="731"/>
              </w:tabs>
              <w:spacing w:line="240" w:lineRule="auto"/>
              <w:ind w:right="11"/>
              <w:jc w:val="center"/>
              <w:rPr>
                <w:rFonts w:cs="Times New Roman"/>
                <w:i/>
                <w:iCs/>
                <w:szCs w:val="22"/>
              </w:rPr>
            </w:pPr>
            <w:r>
              <w:rPr>
                <w:rFonts w:cs="Times New Roman"/>
                <w:szCs w:val="22"/>
              </w:rPr>
              <w:t>10</w:t>
            </w:r>
          </w:p>
        </w:tc>
        <w:tc>
          <w:tcPr>
            <w:tcW w:w="1171" w:type="dxa"/>
            <w:tcBorders>
              <w:top w:val="nil"/>
              <w:left w:val="nil"/>
              <w:bottom w:val="double" w:sz="4" w:space="0" w:color="auto"/>
              <w:right w:val="nil"/>
            </w:tcBorders>
          </w:tcPr>
          <w:p w14:paraId="1A087A05" w14:textId="75915D65" w:rsidR="002538BF" w:rsidRPr="00E17C05" w:rsidRDefault="002538BF" w:rsidP="002538BF">
            <w:pPr>
              <w:pStyle w:val="acctfourfigures"/>
              <w:tabs>
                <w:tab w:val="clear" w:pos="765"/>
                <w:tab w:val="decimal" w:pos="1005"/>
              </w:tabs>
              <w:spacing w:line="240" w:lineRule="auto"/>
              <w:ind w:right="-255"/>
              <w:rPr>
                <w:rFonts w:cs="Times New Roman"/>
                <w:b/>
                <w:bCs/>
                <w:szCs w:val="22"/>
              </w:rPr>
            </w:pPr>
            <w:r w:rsidRPr="00E17C05">
              <w:rPr>
                <w:rFonts w:cs="Times New Roman"/>
                <w:b/>
                <w:bCs/>
                <w:szCs w:val="22"/>
                <w:lang w:val="en-US"/>
              </w:rPr>
              <w:t>2,175,000</w:t>
            </w:r>
          </w:p>
        </w:tc>
        <w:tc>
          <w:tcPr>
            <w:tcW w:w="180" w:type="dxa"/>
          </w:tcPr>
          <w:p w14:paraId="523DC897" w14:textId="77777777" w:rsidR="002538BF" w:rsidRPr="00E17C05" w:rsidRDefault="002538BF" w:rsidP="002538BF">
            <w:pPr>
              <w:pStyle w:val="acctfourfigures"/>
              <w:spacing w:line="240" w:lineRule="auto"/>
              <w:rPr>
                <w:rFonts w:cs="Times New Roman"/>
                <w:b/>
                <w:bCs/>
                <w:szCs w:val="22"/>
              </w:rPr>
            </w:pPr>
          </w:p>
        </w:tc>
        <w:tc>
          <w:tcPr>
            <w:tcW w:w="1080" w:type="dxa"/>
            <w:tcBorders>
              <w:top w:val="nil"/>
              <w:left w:val="nil"/>
              <w:bottom w:val="double" w:sz="4" w:space="0" w:color="auto"/>
              <w:right w:val="nil"/>
            </w:tcBorders>
          </w:tcPr>
          <w:p w14:paraId="27451A3B" w14:textId="64B8D5F0" w:rsidR="002538BF" w:rsidRPr="00E17C05" w:rsidRDefault="002538BF" w:rsidP="002538BF">
            <w:pPr>
              <w:pStyle w:val="acctfourfigures"/>
              <w:tabs>
                <w:tab w:val="clear" w:pos="765"/>
                <w:tab w:val="decimal" w:pos="930"/>
              </w:tabs>
              <w:spacing w:line="240" w:lineRule="auto"/>
              <w:ind w:right="-75"/>
              <w:rPr>
                <w:rFonts w:cs="Times New Roman"/>
                <w:b/>
                <w:bCs/>
                <w:szCs w:val="22"/>
              </w:rPr>
            </w:pPr>
            <w:r w:rsidRPr="00E17C05">
              <w:rPr>
                <w:rFonts w:cs="Times New Roman"/>
                <w:b/>
                <w:bCs/>
                <w:szCs w:val="22"/>
                <w:lang w:val="en-US"/>
              </w:rPr>
              <w:t>21,750,000</w:t>
            </w:r>
          </w:p>
        </w:tc>
        <w:tc>
          <w:tcPr>
            <w:tcW w:w="180" w:type="dxa"/>
          </w:tcPr>
          <w:p w14:paraId="210C06F4" w14:textId="77777777" w:rsidR="002538BF" w:rsidRDefault="002538BF" w:rsidP="002538BF">
            <w:pPr>
              <w:pStyle w:val="acctfourfigures"/>
              <w:spacing w:line="240" w:lineRule="auto"/>
              <w:rPr>
                <w:rFonts w:cs="Times New Roman"/>
                <w:b/>
                <w:bCs/>
                <w:szCs w:val="22"/>
              </w:rPr>
            </w:pPr>
          </w:p>
        </w:tc>
        <w:tc>
          <w:tcPr>
            <w:tcW w:w="1080" w:type="dxa"/>
            <w:tcBorders>
              <w:top w:val="nil"/>
              <w:left w:val="nil"/>
              <w:bottom w:val="double" w:sz="4" w:space="0" w:color="auto"/>
              <w:right w:val="nil"/>
            </w:tcBorders>
            <w:hideMark/>
          </w:tcPr>
          <w:p w14:paraId="657376FC" w14:textId="79CB63FA" w:rsidR="002538BF" w:rsidRDefault="002538BF" w:rsidP="002538BF">
            <w:pPr>
              <w:pStyle w:val="acctfourfigures"/>
              <w:tabs>
                <w:tab w:val="clear" w:pos="765"/>
                <w:tab w:val="decimal" w:pos="915"/>
              </w:tabs>
              <w:spacing w:line="240" w:lineRule="auto"/>
              <w:ind w:right="11"/>
              <w:rPr>
                <w:rFonts w:cs="Times New Roman"/>
                <w:b/>
                <w:bCs/>
                <w:szCs w:val="22"/>
              </w:rPr>
            </w:pPr>
            <w:r>
              <w:rPr>
                <w:rFonts w:cs="Times New Roman"/>
                <w:b/>
                <w:bCs/>
                <w:szCs w:val="22"/>
              </w:rPr>
              <w:t>2,175,000</w:t>
            </w:r>
          </w:p>
        </w:tc>
        <w:tc>
          <w:tcPr>
            <w:tcW w:w="180" w:type="dxa"/>
          </w:tcPr>
          <w:p w14:paraId="19A8922B" w14:textId="77777777" w:rsidR="002538BF" w:rsidRDefault="002538BF" w:rsidP="002538BF">
            <w:pPr>
              <w:pStyle w:val="acctfourfigures"/>
              <w:spacing w:line="240" w:lineRule="auto"/>
              <w:rPr>
                <w:rFonts w:cs="Times New Roman"/>
                <w:b/>
                <w:bCs/>
                <w:szCs w:val="22"/>
              </w:rPr>
            </w:pPr>
          </w:p>
        </w:tc>
        <w:tc>
          <w:tcPr>
            <w:tcW w:w="1169" w:type="dxa"/>
            <w:tcBorders>
              <w:top w:val="nil"/>
              <w:left w:val="nil"/>
              <w:bottom w:val="double" w:sz="4" w:space="0" w:color="auto"/>
              <w:right w:val="nil"/>
            </w:tcBorders>
            <w:hideMark/>
          </w:tcPr>
          <w:p w14:paraId="72FC2F52" w14:textId="1C39F784" w:rsidR="002538BF" w:rsidRDefault="002538BF" w:rsidP="002538BF">
            <w:pPr>
              <w:pStyle w:val="acctfourfigures"/>
              <w:tabs>
                <w:tab w:val="clear" w:pos="765"/>
                <w:tab w:val="decimal" w:pos="930"/>
              </w:tabs>
              <w:spacing w:line="240" w:lineRule="auto"/>
              <w:ind w:right="-165"/>
              <w:rPr>
                <w:rFonts w:cs="Times New Roman"/>
                <w:b/>
                <w:bCs/>
                <w:szCs w:val="22"/>
              </w:rPr>
            </w:pPr>
            <w:r>
              <w:rPr>
                <w:rFonts w:cs="Times New Roman"/>
                <w:b/>
                <w:bCs/>
                <w:szCs w:val="22"/>
              </w:rPr>
              <w:t>21,750,000</w:t>
            </w:r>
          </w:p>
        </w:tc>
      </w:tr>
    </w:tbl>
    <w:p w14:paraId="68931672" w14:textId="36402B68" w:rsidR="00FD78F8" w:rsidRPr="00FE5954" w:rsidRDefault="00FD78F8" w:rsidP="00FD78F8">
      <w:pPr>
        <w:pStyle w:val="block"/>
        <w:spacing w:after="0" w:line="240" w:lineRule="atLeast"/>
        <w:ind w:left="540" w:right="-27"/>
        <w:jc w:val="thaiDistribute"/>
        <w:rPr>
          <w:rFonts w:cs="Times New Roman"/>
          <w:szCs w:val="22"/>
        </w:rPr>
      </w:pPr>
    </w:p>
    <w:p w14:paraId="0CD56A44" w14:textId="298083BC" w:rsidR="00FE5954" w:rsidRDefault="00FE5954" w:rsidP="00FE5954">
      <w:pPr>
        <w:ind w:left="540" w:right="-25"/>
        <w:jc w:val="thaiDistribute"/>
        <w:rPr>
          <w:rFonts w:cstheme="minorBidi"/>
          <w:szCs w:val="28"/>
          <w:lang w:bidi="th-TH"/>
        </w:rPr>
      </w:pPr>
      <w:r>
        <w:rPr>
          <w:rFonts w:cs="Times New Roman"/>
          <w:szCs w:val="22"/>
        </w:rPr>
        <w:t>At the Annual General Meeting of the shareholders of the Company held on 27 April 2022, the shareholders approved the increase of the registered capital of the Company from Baht 14,500.00 million to Baht 22,192.31 million by issuing new ordinary shares in the amount of 769.23 million shares at par value of Baht 10 each, totalling Baht 7,692.31 million for issuing and offering the shares in proportion to the shareholding of existing shareholders, exclude shareholders whose holding would subject the Company to obligations under the law of other jurisdictions. On 12 May 2022, the Company considered and determined the final offering price at Baht 34.48 per share, number of the final offered shares of 725</w:t>
      </w:r>
      <w:r w:rsidR="00276D7C">
        <w:rPr>
          <w:rFonts w:cs="Times New Roman"/>
          <w:szCs w:val="22"/>
        </w:rPr>
        <w:t>.00</w:t>
      </w:r>
      <w:r>
        <w:rPr>
          <w:rFonts w:cs="Times New Roman"/>
          <w:szCs w:val="22"/>
        </w:rPr>
        <w:t xml:space="preserve"> million shares, and the final offering ratio per share at 2 existing ordinary shares to 1 new ordinary share. The Company registered the change in the paid-up capital increase from this issuance and offering of new ordinary shares with the Ministry of Commerce on 22 June 2022.</w:t>
      </w:r>
    </w:p>
    <w:p w14:paraId="56CDF871" w14:textId="36C0E1B7" w:rsidR="00FE5954" w:rsidRDefault="00FE5954" w:rsidP="00FD78F8">
      <w:pPr>
        <w:pStyle w:val="block"/>
        <w:spacing w:after="0" w:line="240" w:lineRule="atLeast"/>
        <w:ind w:left="540" w:right="-27"/>
        <w:jc w:val="thaiDistribute"/>
        <w:rPr>
          <w:rFonts w:cs="Times New Roman"/>
          <w:szCs w:val="22"/>
        </w:rPr>
      </w:pPr>
    </w:p>
    <w:p w14:paraId="58C3B9B5" w14:textId="50941531" w:rsidR="00B260F3" w:rsidRDefault="00B260F3">
      <w:pPr>
        <w:spacing w:line="240" w:lineRule="auto"/>
        <w:rPr>
          <w:rFonts w:cs="Times New Roman"/>
          <w:szCs w:val="22"/>
          <w:lang w:val="en-AU"/>
        </w:rPr>
      </w:pPr>
      <w:r>
        <w:rPr>
          <w:rFonts w:cs="Times New Roman"/>
          <w:szCs w:val="22"/>
        </w:rPr>
        <w:br w:type="page"/>
      </w:r>
    </w:p>
    <w:p w14:paraId="57227CFC" w14:textId="6CB1AD6F" w:rsidR="003E413E" w:rsidRPr="007C4A02" w:rsidRDefault="0044345D"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 xml:space="preserve">Share premium and </w:t>
      </w:r>
      <w:r w:rsidR="00006FD2" w:rsidRPr="007C4A02">
        <w:rPr>
          <w:rFonts w:cs="Times New Roman"/>
          <w:b/>
          <w:bCs/>
          <w:sz w:val="24"/>
          <w:szCs w:val="24"/>
        </w:rPr>
        <w:t xml:space="preserve">legal </w:t>
      </w:r>
      <w:r w:rsidRPr="007C4A02">
        <w:rPr>
          <w:rFonts w:cs="Times New Roman"/>
          <w:b/>
          <w:bCs/>
          <w:sz w:val="24"/>
          <w:szCs w:val="24"/>
        </w:rPr>
        <w:t>r</w:t>
      </w:r>
      <w:r w:rsidR="00440945" w:rsidRPr="007C4A02">
        <w:rPr>
          <w:rFonts w:cs="Times New Roman"/>
          <w:b/>
          <w:bCs/>
          <w:sz w:val="24"/>
          <w:szCs w:val="24"/>
        </w:rPr>
        <w:t>eserves</w:t>
      </w:r>
    </w:p>
    <w:p w14:paraId="6121C316" w14:textId="77777777" w:rsidR="003E413E" w:rsidRPr="007C4A02" w:rsidRDefault="003E413E" w:rsidP="000154E3">
      <w:pPr>
        <w:ind w:left="540"/>
        <w:jc w:val="thaiDistribute"/>
        <w:rPr>
          <w:rFonts w:cs="Times New Roman"/>
          <w:szCs w:val="22"/>
        </w:rPr>
      </w:pPr>
    </w:p>
    <w:p w14:paraId="67460047" w14:textId="77777777" w:rsidR="00DA4F71" w:rsidRPr="007C4A02" w:rsidRDefault="00DA4F71" w:rsidP="00DA4F71">
      <w:pPr>
        <w:spacing w:line="240" w:lineRule="auto"/>
        <w:ind w:left="540"/>
        <w:jc w:val="thaiDistribute"/>
        <w:rPr>
          <w:rFonts w:cs="Times New Roman"/>
          <w:i/>
          <w:iCs/>
          <w:szCs w:val="22"/>
          <w:lang w:val="en-US" w:bidi="th-TH"/>
        </w:rPr>
      </w:pPr>
      <w:r w:rsidRPr="007C4A02">
        <w:rPr>
          <w:rFonts w:cs="Times New Roman"/>
          <w:i/>
          <w:iCs/>
          <w:szCs w:val="22"/>
          <w:lang w:val="en-US" w:bidi="th-TH"/>
        </w:rPr>
        <w:t>Share premium</w:t>
      </w:r>
    </w:p>
    <w:p w14:paraId="0385831B" w14:textId="77777777" w:rsidR="00DA4F71" w:rsidRPr="007C4A02" w:rsidRDefault="00DA4F71" w:rsidP="00DA4F71">
      <w:pPr>
        <w:spacing w:line="240" w:lineRule="auto"/>
        <w:ind w:left="540"/>
        <w:jc w:val="thaiDistribute"/>
        <w:rPr>
          <w:rFonts w:cs="Times New Roman"/>
          <w:szCs w:val="22"/>
          <w:lang w:val="en-US" w:bidi="th-TH"/>
        </w:rPr>
      </w:pPr>
    </w:p>
    <w:p w14:paraId="34035815" w14:textId="1F1E3358" w:rsidR="00DA4F71" w:rsidRPr="007C4A02" w:rsidRDefault="00DA4F71" w:rsidP="005C4F10">
      <w:pPr>
        <w:spacing w:line="240" w:lineRule="auto"/>
        <w:ind w:left="540" w:right="-117"/>
        <w:jc w:val="thaiDistribute"/>
        <w:rPr>
          <w:rFonts w:cs="Times New Roman"/>
          <w:szCs w:val="22"/>
          <w:lang w:val="en-US" w:bidi="th-TH"/>
        </w:rPr>
      </w:pPr>
      <w:r w:rsidRPr="007C4A02">
        <w:rPr>
          <w:rFonts w:cs="Times New Roman"/>
          <w:szCs w:val="22"/>
          <w:lang w:val="en-US" w:bidi="th-TH"/>
        </w:rPr>
        <w:t xml:space="preserve">Section 51 of the Public </w:t>
      </w:r>
      <w:r w:rsidR="003B3090">
        <w:rPr>
          <w:rFonts w:cs="Times New Roman"/>
          <w:szCs w:val="22"/>
          <w:lang w:val="en-US" w:bidi="th-TH"/>
        </w:rPr>
        <w:t xml:space="preserve">Limited </w:t>
      </w:r>
      <w:r w:rsidRPr="007C4A02">
        <w:rPr>
          <w:rFonts w:cs="Times New Roman"/>
          <w:szCs w:val="22"/>
          <w:lang w:val="en-US" w:bidi="th-TH"/>
        </w:rPr>
        <w:t>Companies Act B.E. 2535</w:t>
      </w:r>
      <w:r w:rsidR="003B3090">
        <w:rPr>
          <w:rFonts w:cs="Times New Roman"/>
          <w:szCs w:val="22"/>
          <w:lang w:val="en-US" w:bidi="th-TH"/>
        </w:rPr>
        <w:t xml:space="preserve"> (1992)</w:t>
      </w:r>
      <w:r w:rsidRPr="007C4A02">
        <w:rPr>
          <w:rFonts w:cs="Times New Roman"/>
          <w:szCs w:val="22"/>
          <w:lang w:val="en-US" w:bidi="th-TH"/>
        </w:rPr>
        <w:t xml:space="preserve"> requires companies to set aside share subscription monies received in excess of the par value of the shares issued to a reserve account (“share premium”). Share premium is not available for dividend distribution.</w:t>
      </w:r>
    </w:p>
    <w:p w14:paraId="3336FDB5" w14:textId="77777777" w:rsidR="00C266C9" w:rsidRDefault="00C266C9" w:rsidP="009A1733">
      <w:pPr>
        <w:ind w:left="540"/>
        <w:jc w:val="both"/>
        <w:rPr>
          <w:rFonts w:cs="Times New Roman"/>
          <w:bCs/>
          <w:i/>
          <w:iCs/>
          <w:szCs w:val="22"/>
        </w:rPr>
      </w:pPr>
    </w:p>
    <w:p w14:paraId="036D194A" w14:textId="6974719A" w:rsidR="00440945" w:rsidRPr="007C4A02" w:rsidRDefault="00440945" w:rsidP="009A1733">
      <w:pPr>
        <w:ind w:left="540"/>
        <w:jc w:val="both"/>
        <w:rPr>
          <w:rFonts w:cs="Times New Roman"/>
          <w:bCs/>
          <w:i/>
          <w:iCs/>
          <w:szCs w:val="22"/>
        </w:rPr>
      </w:pPr>
      <w:r w:rsidRPr="007C4A02">
        <w:rPr>
          <w:rFonts w:cs="Times New Roman"/>
          <w:bCs/>
          <w:i/>
          <w:iCs/>
          <w:szCs w:val="22"/>
        </w:rPr>
        <w:t>Legal reserve</w:t>
      </w:r>
    </w:p>
    <w:p w14:paraId="0B6FD5EC" w14:textId="77777777" w:rsidR="00A70906" w:rsidRPr="007C4A02" w:rsidRDefault="00A70906" w:rsidP="009A1733">
      <w:pPr>
        <w:ind w:left="540"/>
        <w:jc w:val="both"/>
        <w:rPr>
          <w:rFonts w:cs="Times New Roman"/>
          <w:bCs/>
          <w:szCs w:val="22"/>
        </w:rPr>
      </w:pPr>
    </w:p>
    <w:p w14:paraId="32B7FEC7" w14:textId="4965A487" w:rsidR="00943CCA" w:rsidRDefault="00440945" w:rsidP="00856EF6">
      <w:pPr>
        <w:ind w:left="540" w:right="-117"/>
        <w:jc w:val="both"/>
        <w:rPr>
          <w:rFonts w:cs="Times New Roman"/>
          <w:szCs w:val="22"/>
        </w:rPr>
      </w:pPr>
      <w:r w:rsidRPr="007C4A02">
        <w:rPr>
          <w:rFonts w:cs="Times New Roman"/>
          <w:szCs w:val="22"/>
        </w:rPr>
        <w:t xml:space="preserve">Section 116 of the Public </w:t>
      </w:r>
      <w:r w:rsidR="003B3090">
        <w:rPr>
          <w:rFonts w:cs="Times New Roman"/>
          <w:szCs w:val="22"/>
        </w:rPr>
        <w:t xml:space="preserve">Limited </w:t>
      </w:r>
      <w:r w:rsidRPr="007C4A02">
        <w:rPr>
          <w:rFonts w:cs="Times New Roman"/>
          <w:szCs w:val="22"/>
        </w:rPr>
        <w:t>Companies Act B.E. 2535</w:t>
      </w:r>
      <w:r w:rsidR="003B3090">
        <w:rPr>
          <w:rFonts w:cs="Times New Roman"/>
          <w:szCs w:val="22"/>
        </w:rPr>
        <w:t xml:space="preserve"> (199</w:t>
      </w:r>
      <w:r w:rsidR="00A86327">
        <w:rPr>
          <w:rFonts w:cs="Times New Roman"/>
          <w:szCs w:val="22"/>
        </w:rPr>
        <w:t>2</w:t>
      </w:r>
      <w:r w:rsidR="003B3090">
        <w:rPr>
          <w:rFonts w:cs="Times New Roman"/>
          <w:szCs w:val="22"/>
        </w:rPr>
        <w:t>)</w:t>
      </w:r>
      <w:r w:rsidRPr="007C4A02">
        <w:rPr>
          <w:rFonts w:cs="Times New Roman"/>
          <w:szCs w:val="22"/>
        </w:rPr>
        <w:t xml:space="preserve">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629158D3" w14:textId="77777777" w:rsidR="00856EF6" w:rsidRPr="00856EF6" w:rsidRDefault="00856EF6" w:rsidP="00856EF6">
      <w:pPr>
        <w:ind w:left="540" w:right="-117"/>
        <w:jc w:val="both"/>
        <w:rPr>
          <w:rFonts w:cs="Times New Roman"/>
          <w:szCs w:val="22"/>
        </w:rPr>
      </w:pPr>
    </w:p>
    <w:p w14:paraId="37E72C95" w14:textId="6C131275" w:rsidR="00566B14" w:rsidRPr="007C4A02" w:rsidRDefault="00847B45"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Segment infor</w:t>
      </w:r>
      <w:r w:rsidR="00854C53" w:rsidRPr="007C4A02">
        <w:rPr>
          <w:rFonts w:cs="Times New Roman"/>
          <w:b/>
          <w:bCs/>
          <w:sz w:val="24"/>
          <w:szCs w:val="24"/>
        </w:rPr>
        <w:t>mation</w:t>
      </w:r>
      <w:r w:rsidR="000C7653">
        <w:rPr>
          <w:rFonts w:cs="Times New Roman"/>
          <w:b/>
          <w:bCs/>
          <w:sz w:val="24"/>
          <w:szCs w:val="24"/>
        </w:rPr>
        <w:t xml:space="preserve"> and disaggregation of revenue</w:t>
      </w:r>
    </w:p>
    <w:p w14:paraId="3AA6343C" w14:textId="77777777" w:rsidR="000272D7" w:rsidRPr="007C4A02" w:rsidRDefault="000272D7" w:rsidP="00F5065B">
      <w:pPr>
        <w:spacing w:line="240" w:lineRule="exact"/>
        <w:ind w:left="540"/>
        <w:jc w:val="both"/>
        <w:rPr>
          <w:rFonts w:cs="Times New Roman"/>
          <w:szCs w:val="22"/>
          <w:lang w:bidi="th-TH"/>
        </w:rPr>
      </w:pPr>
    </w:p>
    <w:p w14:paraId="152EAF0D" w14:textId="77777777" w:rsidR="009517A2" w:rsidRPr="007C4A02" w:rsidRDefault="009517A2" w:rsidP="005C4F10">
      <w:pPr>
        <w:spacing w:line="240" w:lineRule="exact"/>
        <w:ind w:left="540" w:right="-117"/>
        <w:jc w:val="both"/>
        <w:rPr>
          <w:rFonts w:cs="Times New Roman"/>
          <w:szCs w:val="22"/>
          <w:lang w:bidi="th-TH"/>
        </w:rPr>
      </w:pPr>
      <w:r w:rsidRPr="007C4A02">
        <w:rPr>
          <w:rFonts w:cs="Times New Roman"/>
          <w:szCs w:val="22"/>
          <w:lang w:bidi="th-TH"/>
        </w:rPr>
        <w:t>Management determined that the Group has 4 reportable segments which are the Group’s strategic divisions for different products and services, and are managed separately. The following summary describes the operations in each of the Group’s reportable segments.</w:t>
      </w:r>
    </w:p>
    <w:p w14:paraId="3AFE439D" w14:textId="77777777" w:rsidR="00440945" w:rsidRPr="007C4A02" w:rsidRDefault="00440945" w:rsidP="00F5065B">
      <w:pPr>
        <w:spacing w:line="240" w:lineRule="exact"/>
        <w:ind w:left="540"/>
        <w:jc w:val="both"/>
        <w:rPr>
          <w:rFonts w:cs="Times New Roman"/>
          <w:szCs w:val="22"/>
          <w:lang w:bidi="th-TH"/>
        </w:rPr>
      </w:pPr>
    </w:p>
    <w:tbl>
      <w:tblPr>
        <w:tblW w:w="8872" w:type="dxa"/>
        <w:tblInd w:w="360" w:type="dxa"/>
        <w:tblLayout w:type="fixed"/>
        <w:tblCellMar>
          <w:left w:w="79" w:type="dxa"/>
          <w:right w:w="79" w:type="dxa"/>
        </w:tblCellMar>
        <w:tblLook w:val="0000" w:firstRow="0" w:lastRow="0" w:firstColumn="0" w:lastColumn="0" w:noHBand="0" w:noVBand="0"/>
      </w:tblPr>
      <w:tblGrid>
        <w:gridCol w:w="1879"/>
        <w:gridCol w:w="6993"/>
      </w:tblGrid>
      <w:tr w:rsidR="0066178D" w:rsidRPr="007C4A02" w14:paraId="6D4CBDC7" w14:textId="77777777" w:rsidTr="007B5580">
        <w:trPr>
          <w:cantSplit/>
        </w:trPr>
        <w:tc>
          <w:tcPr>
            <w:tcW w:w="1879" w:type="dxa"/>
            <w:shd w:val="clear" w:color="auto" w:fill="auto"/>
          </w:tcPr>
          <w:p w14:paraId="4774B939" w14:textId="77777777" w:rsidR="00F117EC" w:rsidRPr="007C4A02" w:rsidRDefault="00F117EC" w:rsidP="001E46CB">
            <w:pPr>
              <w:pStyle w:val="headingitalic"/>
              <w:spacing w:after="0" w:line="240" w:lineRule="atLeast"/>
              <w:ind w:left="101" w:hanging="5"/>
              <w:rPr>
                <w:rFonts w:cs="Times New Roman"/>
                <w:i w:val="0"/>
                <w:iCs w:val="0"/>
              </w:rPr>
            </w:pPr>
            <w:r w:rsidRPr="007C4A02">
              <w:rPr>
                <w:rFonts w:cs="Times New Roman"/>
                <w:i w:val="0"/>
                <w:iCs w:val="0"/>
              </w:rPr>
              <w:t>Segment 1</w:t>
            </w:r>
          </w:p>
        </w:tc>
        <w:tc>
          <w:tcPr>
            <w:tcW w:w="6993" w:type="dxa"/>
          </w:tcPr>
          <w:p w14:paraId="63F29BB8" w14:textId="77777777" w:rsidR="00F117EC" w:rsidRPr="007C4A02" w:rsidRDefault="00F117EC" w:rsidP="006C5571">
            <w:pPr>
              <w:pStyle w:val="BodyText"/>
              <w:spacing w:after="0"/>
              <w:ind w:left="55"/>
              <w:rPr>
                <w:rFonts w:cs="Times New Roman"/>
                <w:lang w:val="en-GB"/>
              </w:rPr>
            </w:pPr>
            <w:r w:rsidRPr="007C4A02">
              <w:rPr>
                <w:rFonts w:cs="Times New Roman"/>
                <w:szCs w:val="22"/>
              </w:rPr>
              <w:t xml:space="preserve">Domestic Electricity Generating </w:t>
            </w:r>
          </w:p>
        </w:tc>
      </w:tr>
      <w:tr w:rsidR="00F117EC" w:rsidRPr="007C4A02" w14:paraId="2CE92370" w14:textId="77777777" w:rsidTr="007B5580">
        <w:trPr>
          <w:cantSplit/>
        </w:trPr>
        <w:tc>
          <w:tcPr>
            <w:tcW w:w="1879" w:type="dxa"/>
            <w:shd w:val="clear" w:color="auto" w:fill="auto"/>
          </w:tcPr>
          <w:p w14:paraId="341976A0" w14:textId="77777777" w:rsidR="00F117EC" w:rsidRPr="007C4A02" w:rsidRDefault="00F117EC" w:rsidP="001E46CB">
            <w:pPr>
              <w:pStyle w:val="headingitalic"/>
              <w:spacing w:after="0" w:line="240" w:lineRule="atLeast"/>
              <w:ind w:left="101" w:hanging="5"/>
              <w:rPr>
                <w:rFonts w:cs="Times New Roman"/>
                <w:i w:val="0"/>
                <w:iCs w:val="0"/>
              </w:rPr>
            </w:pPr>
            <w:r w:rsidRPr="007C4A02">
              <w:rPr>
                <w:rFonts w:cs="Times New Roman"/>
                <w:i w:val="0"/>
                <w:iCs w:val="0"/>
              </w:rPr>
              <w:t>Segment 2</w:t>
            </w:r>
          </w:p>
        </w:tc>
        <w:tc>
          <w:tcPr>
            <w:tcW w:w="6993" w:type="dxa"/>
          </w:tcPr>
          <w:p w14:paraId="4FE8B15D" w14:textId="77777777" w:rsidR="00F117EC" w:rsidRPr="007C4A02" w:rsidRDefault="00F117EC" w:rsidP="006C5571">
            <w:pPr>
              <w:pStyle w:val="BodyText"/>
              <w:spacing w:after="0"/>
              <w:ind w:left="55"/>
              <w:rPr>
                <w:rFonts w:cs="Times New Roman"/>
                <w:lang w:val="en-GB"/>
              </w:rPr>
            </w:pPr>
            <w:r w:rsidRPr="007C4A02">
              <w:rPr>
                <w:rFonts w:cs="Times New Roman"/>
                <w:szCs w:val="22"/>
              </w:rPr>
              <w:t>Renewable Energy</w:t>
            </w:r>
          </w:p>
        </w:tc>
      </w:tr>
      <w:tr w:rsidR="00F117EC" w:rsidRPr="007C4A02" w14:paraId="2A413F66" w14:textId="77777777" w:rsidTr="007B5580">
        <w:trPr>
          <w:cantSplit/>
        </w:trPr>
        <w:tc>
          <w:tcPr>
            <w:tcW w:w="1879" w:type="dxa"/>
            <w:shd w:val="clear" w:color="auto" w:fill="auto"/>
          </w:tcPr>
          <w:p w14:paraId="070153B0" w14:textId="77777777" w:rsidR="00F117EC" w:rsidRPr="007C4A02" w:rsidRDefault="00F117EC" w:rsidP="001E46CB">
            <w:pPr>
              <w:pStyle w:val="headingitalic"/>
              <w:spacing w:after="0" w:line="240" w:lineRule="atLeast"/>
              <w:ind w:left="101" w:hanging="5"/>
              <w:rPr>
                <w:rFonts w:cs="Times New Roman"/>
                <w:i w:val="0"/>
                <w:iCs w:val="0"/>
              </w:rPr>
            </w:pPr>
            <w:r w:rsidRPr="007C4A02">
              <w:rPr>
                <w:rFonts w:cs="Times New Roman"/>
                <w:i w:val="0"/>
                <w:iCs w:val="0"/>
              </w:rPr>
              <w:t>Segment 3</w:t>
            </w:r>
          </w:p>
        </w:tc>
        <w:tc>
          <w:tcPr>
            <w:tcW w:w="6993" w:type="dxa"/>
          </w:tcPr>
          <w:p w14:paraId="58F42BCD" w14:textId="77777777" w:rsidR="00F117EC" w:rsidRPr="007C4A02" w:rsidRDefault="00F117EC" w:rsidP="006C5571">
            <w:pPr>
              <w:pStyle w:val="BodyText"/>
              <w:spacing w:after="0"/>
              <w:ind w:left="55"/>
              <w:rPr>
                <w:rFonts w:cs="Times New Roman"/>
                <w:lang w:val="en-GB"/>
              </w:rPr>
            </w:pPr>
            <w:r w:rsidRPr="007C4A02">
              <w:rPr>
                <w:rFonts w:cs="Times New Roman"/>
                <w:szCs w:val="22"/>
              </w:rPr>
              <w:t>International Power Projects</w:t>
            </w:r>
          </w:p>
        </w:tc>
      </w:tr>
      <w:tr w:rsidR="004B57A0" w:rsidRPr="007C4A02" w14:paraId="68F49848" w14:textId="77777777" w:rsidTr="007B5580">
        <w:trPr>
          <w:cantSplit/>
        </w:trPr>
        <w:tc>
          <w:tcPr>
            <w:tcW w:w="1879" w:type="dxa"/>
            <w:shd w:val="clear" w:color="auto" w:fill="auto"/>
          </w:tcPr>
          <w:p w14:paraId="242A036C" w14:textId="77777777" w:rsidR="004B57A0" w:rsidRPr="007C4A02" w:rsidRDefault="004B57A0" w:rsidP="004B57A0">
            <w:pPr>
              <w:pStyle w:val="headingitalic"/>
              <w:spacing w:after="0" w:line="240" w:lineRule="atLeast"/>
              <w:ind w:left="101" w:hanging="5"/>
              <w:rPr>
                <w:rFonts w:cs="Times New Roman"/>
                <w:i w:val="0"/>
                <w:iCs w:val="0"/>
              </w:rPr>
            </w:pPr>
            <w:r w:rsidRPr="007C4A02">
              <w:rPr>
                <w:rFonts w:cs="Times New Roman"/>
                <w:i w:val="0"/>
                <w:iCs w:val="0"/>
              </w:rPr>
              <w:t>Segment 4</w:t>
            </w:r>
          </w:p>
        </w:tc>
        <w:tc>
          <w:tcPr>
            <w:tcW w:w="6993" w:type="dxa"/>
          </w:tcPr>
          <w:p w14:paraId="7AD21821" w14:textId="53484559" w:rsidR="004B57A0" w:rsidRPr="007C4A02" w:rsidRDefault="004B57A0" w:rsidP="004B57A0">
            <w:pPr>
              <w:pStyle w:val="BodyText"/>
              <w:spacing w:after="0"/>
              <w:ind w:left="55"/>
              <w:rPr>
                <w:rFonts w:cs="Times New Roman"/>
                <w:szCs w:val="22"/>
              </w:rPr>
            </w:pPr>
            <w:r w:rsidRPr="004F2B2C">
              <w:rPr>
                <w:rFonts w:cs="Times New Roman"/>
                <w:szCs w:val="22"/>
              </w:rPr>
              <w:t>Related business and Infrastructure</w:t>
            </w:r>
          </w:p>
        </w:tc>
      </w:tr>
    </w:tbl>
    <w:p w14:paraId="0A82EA63" w14:textId="77777777" w:rsidR="009763CE" w:rsidRPr="007C4A02" w:rsidRDefault="009763CE" w:rsidP="00DA4F71">
      <w:pPr>
        <w:spacing w:line="240" w:lineRule="exact"/>
        <w:ind w:left="540"/>
        <w:jc w:val="both"/>
        <w:rPr>
          <w:rFonts w:cs="Times New Roman"/>
          <w:szCs w:val="22"/>
          <w:lang w:bidi="th-TH"/>
        </w:rPr>
      </w:pPr>
    </w:p>
    <w:p w14:paraId="5B667E7A" w14:textId="77777777" w:rsidR="00DA4F71" w:rsidRPr="007C4A02" w:rsidRDefault="00DA4F71" w:rsidP="00AE7CAC">
      <w:pPr>
        <w:pStyle w:val="BodyText"/>
        <w:spacing w:after="0" w:line="240" w:lineRule="atLeast"/>
        <w:ind w:right="-45"/>
        <w:jc w:val="both"/>
        <w:rPr>
          <w:rFonts w:cs="Times New Roman"/>
          <w:strike/>
          <w:szCs w:val="22"/>
        </w:rPr>
      </w:pPr>
    </w:p>
    <w:p w14:paraId="060EF61A" w14:textId="77777777" w:rsidR="00F54FB2" w:rsidRPr="007C4A02" w:rsidRDefault="00F54FB2" w:rsidP="009763CE">
      <w:pPr>
        <w:rPr>
          <w:rFonts w:cs="Times New Roman"/>
          <w:lang w:val="en-AU"/>
        </w:rPr>
        <w:sectPr w:rsidR="00F54FB2" w:rsidRPr="007C4A02" w:rsidSect="009053AC">
          <w:pgSz w:w="11907" w:h="16840"/>
          <w:pgMar w:top="691" w:right="1152" w:bottom="576" w:left="1152" w:header="720" w:footer="720" w:gutter="0"/>
          <w:cols w:space="720"/>
        </w:sectPr>
      </w:pPr>
    </w:p>
    <w:p w14:paraId="0703E684" w14:textId="77777777" w:rsidR="00290F2A" w:rsidRPr="007C4A02" w:rsidRDefault="00180FE3" w:rsidP="006D361E">
      <w:pPr>
        <w:spacing w:line="240" w:lineRule="auto"/>
        <w:rPr>
          <w:rFonts w:cs="Times New Roman"/>
          <w:b/>
          <w:bCs/>
          <w:i/>
          <w:iCs/>
          <w:sz w:val="18"/>
          <w:szCs w:val="18"/>
        </w:rPr>
      </w:pPr>
      <w:r w:rsidRPr="007C4A02">
        <w:rPr>
          <w:rFonts w:cs="Times New Roman"/>
          <w:b/>
          <w:bCs/>
          <w:i/>
          <w:iCs/>
          <w:sz w:val="18"/>
          <w:szCs w:val="18"/>
        </w:rPr>
        <w:lastRenderedPageBreak/>
        <w:t>Informatio</w:t>
      </w:r>
      <w:r w:rsidR="003929E6" w:rsidRPr="007C4A02">
        <w:rPr>
          <w:rFonts w:cs="Times New Roman"/>
          <w:b/>
          <w:bCs/>
          <w:i/>
          <w:iCs/>
          <w:sz w:val="18"/>
          <w:szCs w:val="18"/>
        </w:rPr>
        <w:t>n about reportable segments</w:t>
      </w:r>
    </w:p>
    <w:p w14:paraId="3BAF09BB" w14:textId="77777777" w:rsidR="00180FE3" w:rsidRPr="007C4A02" w:rsidRDefault="00180FE3" w:rsidP="00B45DB8">
      <w:pPr>
        <w:spacing w:line="240" w:lineRule="auto"/>
        <w:rPr>
          <w:rFonts w:cs="Times New Roman"/>
          <w:sz w:val="18"/>
          <w:szCs w:val="18"/>
        </w:rPr>
      </w:pPr>
    </w:p>
    <w:tbl>
      <w:tblPr>
        <w:tblW w:w="15390" w:type="dxa"/>
        <w:tblInd w:w="-90" w:type="dxa"/>
        <w:tblLayout w:type="fixed"/>
        <w:tblLook w:val="00A0" w:firstRow="1" w:lastRow="0" w:firstColumn="1" w:lastColumn="0" w:noHBand="0" w:noVBand="0"/>
      </w:tblPr>
      <w:tblGrid>
        <w:gridCol w:w="3015"/>
        <w:gridCol w:w="1134"/>
        <w:gridCol w:w="236"/>
        <w:gridCol w:w="1150"/>
        <w:gridCol w:w="241"/>
        <w:gridCol w:w="941"/>
        <w:gridCol w:w="236"/>
        <w:gridCol w:w="887"/>
        <w:gridCol w:w="236"/>
        <w:gridCol w:w="1103"/>
        <w:gridCol w:w="236"/>
        <w:gridCol w:w="1091"/>
        <w:gridCol w:w="236"/>
        <w:gridCol w:w="954"/>
        <w:gridCol w:w="236"/>
        <w:gridCol w:w="976"/>
        <w:gridCol w:w="236"/>
        <w:gridCol w:w="1013"/>
        <w:gridCol w:w="236"/>
        <w:gridCol w:w="997"/>
      </w:tblGrid>
      <w:tr w:rsidR="00A20EC5" w:rsidRPr="007C4A02" w14:paraId="3AD19B8F" w14:textId="77777777" w:rsidTr="006D361E">
        <w:tc>
          <w:tcPr>
            <w:tcW w:w="3015" w:type="dxa"/>
            <w:vAlign w:val="bottom"/>
          </w:tcPr>
          <w:p w14:paraId="4515121E" w14:textId="77777777" w:rsidR="00A20EC5" w:rsidRPr="007C4A02" w:rsidRDefault="00A20EC5" w:rsidP="00A20EC5">
            <w:pPr>
              <w:spacing w:line="240" w:lineRule="atLeast"/>
              <w:jc w:val="center"/>
              <w:rPr>
                <w:rFonts w:cs="Times New Roman"/>
                <w:b/>
                <w:bCs/>
                <w:i/>
                <w:iCs/>
                <w:sz w:val="18"/>
                <w:szCs w:val="18"/>
              </w:rPr>
            </w:pPr>
          </w:p>
        </w:tc>
        <w:tc>
          <w:tcPr>
            <w:tcW w:w="12375" w:type="dxa"/>
            <w:gridSpan w:val="19"/>
            <w:vAlign w:val="bottom"/>
          </w:tcPr>
          <w:p w14:paraId="5464D1CE" w14:textId="77777777" w:rsidR="00A20EC5" w:rsidRPr="007C4A02" w:rsidRDefault="00A20EC5" w:rsidP="00A20EC5">
            <w:pPr>
              <w:spacing w:line="260" w:lineRule="exact"/>
              <w:jc w:val="center"/>
              <w:rPr>
                <w:rFonts w:cs="Times New Roman"/>
                <w:b/>
                <w:bCs/>
                <w:sz w:val="20"/>
              </w:rPr>
            </w:pPr>
            <w:r w:rsidRPr="007C4A02">
              <w:rPr>
                <w:rFonts w:cs="Times New Roman"/>
                <w:b/>
                <w:bCs/>
                <w:sz w:val="20"/>
              </w:rPr>
              <w:t>Consolidated financial statements</w:t>
            </w:r>
          </w:p>
        </w:tc>
      </w:tr>
      <w:tr w:rsidR="004B57A0" w:rsidRPr="007C4A02" w14:paraId="5A8785F7" w14:textId="77777777" w:rsidTr="00224CBA">
        <w:tc>
          <w:tcPr>
            <w:tcW w:w="3015" w:type="dxa"/>
            <w:vAlign w:val="bottom"/>
          </w:tcPr>
          <w:p w14:paraId="1649A0FB" w14:textId="77777777" w:rsidR="004B57A0" w:rsidRPr="007C4A02" w:rsidRDefault="004B57A0" w:rsidP="004B57A0">
            <w:pPr>
              <w:spacing w:line="240" w:lineRule="atLeast"/>
              <w:jc w:val="center"/>
              <w:rPr>
                <w:rFonts w:cs="Times New Roman"/>
                <w:b/>
                <w:bCs/>
                <w:i/>
                <w:iCs/>
                <w:sz w:val="18"/>
                <w:szCs w:val="18"/>
              </w:rPr>
            </w:pPr>
          </w:p>
        </w:tc>
        <w:tc>
          <w:tcPr>
            <w:tcW w:w="2520" w:type="dxa"/>
            <w:gridSpan w:val="3"/>
            <w:vAlign w:val="bottom"/>
          </w:tcPr>
          <w:p w14:paraId="21B18378" w14:textId="77777777" w:rsidR="004B57A0" w:rsidRPr="007C4A02" w:rsidRDefault="004B57A0" w:rsidP="004B57A0">
            <w:pPr>
              <w:spacing w:line="240" w:lineRule="atLeast"/>
              <w:ind w:left="-81" w:right="-135"/>
              <w:jc w:val="center"/>
              <w:rPr>
                <w:rFonts w:cs="Times New Roman"/>
                <w:b/>
                <w:bCs/>
                <w:sz w:val="18"/>
                <w:szCs w:val="18"/>
              </w:rPr>
            </w:pPr>
            <w:r w:rsidRPr="007C4A02">
              <w:rPr>
                <w:rFonts w:cs="Times New Roman"/>
                <w:b/>
                <w:bCs/>
                <w:sz w:val="18"/>
                <w:szCs w:val="18"/>
              </w:rPr>
              <w:t>Domestic Electricity Generating</w:t>
            </w:r>
          </w:p>
        </w:tc>
        <w:tc>
          <w:tcPr>
            <w:tcW w:w="241" w:type="dxa"/>
            <w:vAlign w:val="bottom"/>
          </w:tcPr>
          <w:p w14:paraId="320D549B" w14:textId="77777777" w:rsidR="004B57A0" w:rsidRPr="007C4A02" w:rsidRDefault="004B57A0" w:rsidP="004B57A0">
            <w:pPr>
              <w:spacing w:line="240" w:lineRule="atLeast"/>
              <w:jc w:val="center"/>
              <w:rPr>
                <w:rFonts w:cs="Times New Roman"/>
                <w:b/>
                <w:bCs/>
                <w:sz w:val="18"/>
                <w:szCs w:val="18"/>
              </w:rPr>
            </w:pPr>
          </w:p>
        </w:tc>
        <w:tc>
          <w:tcPr>
            <w:tcW w:w="2064" w:type="dxa"/>
            <w:gridSpan w:val="3"/>
            <w:vAlign w:val="bottom"/>
          </w:tcPr>
          <w:p w14:paraId="4473991F" w14:textId="77777777" w:rsidR="004B57A0" w:rsidRPr="007C4A02" w:rsidRDefault="004B57A0" w:rsidP="004B57A0">
            <w:pPr>
              <w:spacing w:line="240" w:lineRule="atLeast"/>
              <w:jc w:val="center"/>
              <w:rPr>
                <w:rFonts w:cs="Times New Roman"/>
                <w:b/>
                <w:bCs/>
                <w:sz w:val="18"/>
                <w:szCs w:val="18"/>
                <w:rtl/>
                <w:cs/>
              </w:rPr>
            </w:pPr>
            <w:r w:rsidRPr="007C4A02">
              <w:rPr>
                <w:rFonts w:cs="Times New Roman"/>
                <w:b/>
                <w:bCs/>
                <w:sz w:val="18"/>
                <w:szCs w:val="18"/>
              </w:rPr>
              <w:t>Renewable Energy</w:t>
            </w:r>
          </w:p>
        </w:tc>
        <w:tc>
          <w:tcPr>
            <w:tcW w:w="2666" w:type="dxa"/>
            <w:gridSpan w:val="4"/>
            <w:vAlign w:val="bottom"/>
          </w:tcPr>
          <w:p w14:paraId="21C619CC" w14:textId="77777777" w:rsidR="004B57A0" w:rsidRPr="007C4A02" w:rsidRDefault="004B57A0" w:rsidP="004B57A0">
            <w:pPr>
              <w:spacing w:line="240" w:lineRule="atLeast"/>
              <w:ind w:left="152" w:right="-132"/>
              <w:jc w:val="center"/>
              <w:rPr>
                <w:rFonts w:cs="Times New Roman"/>
                <w:b/>
                <w:bCs/>
                <w:sz w:val="18"/>
                <w:szCs w:val="18"/>
              </w:rPr>
            </w:pPr>
            <w:r w:rsidRPr="007C4A02">
              <w:rPr>
                <w:rFonts w:cs="Times New Roman"/>
                <w:b/>
                <w:bCs/>
                <w:sz w:val="18"/>
                <w:szCs w:val="18"/>
              </w:rPr>
              <w:t>International Power Projects</w:t>
            </w:r>
          </w:p>
        </w:tc>
        <w:tc>
          <w:tcPr>
            <w:tcW w:w="236" w:type="dxa"/>
            <w:vAlign w:val="bottom"/>
          </w:tcPr>
          <w:p w14:paraId="47D8714A" w14:textId="77777777" w:rsidR="004B57A0" w:rsidRPr="007C4A02" w:rsidRDefault="004B57A0" w:rsidP="004B57A0">
            <w:pPr>
              <w:spacing w:line="240" w:lineRule="atLeast"/>
              <w:jc w:val="center"/>
              <w:rPr>
                <w:rFonts w:cs="Times New Roman"/>
                <w:b/>
                <w:bCs/>
                <w:sz w:val="18"/>
                <w:szCs w:val="18"/>
              </w:rPr>
            </w:pPr>
          </w:p>
        </w:tc>
        <w:tc>
          <w:tcPr>
            <w:tcW w:w="2166" w:type="dxa"/>
            <w:gridSpan w:val="3"/>
          </w:tcPr>
          <w:p w14:paraId="557EF6FA" w14:textId="5B6E1ADB" w:rsidR="004B57A0" w:rsidRPr="007C4A02" w:rsidRDefault="004B57A0" w:rsidP="004B57A0">
            <w:pPr>
              <w:spacing w:line="240" w:lineRule="atLeast"/>
              <w:jc w:val="center"/>
              <w:rPr>
                <w:rFonts w:cs="Times New Roman"/>
                <w:b/>
                <w:bCs/>
                <w:sz w:val="18"/>
                <w:szCs w:val="18"/>
                <w:rtl/>
                <w:cs/>
              </w:rPr>
            </w:pPr>
            <w:r w:rsidRPr="004B57A0">
              <w:rPr>
                <w:rFonts w:cs="Times New Roman"/>
                <w:b/>
                <w:bCs/>
                <w:sz w:val="18"/>
                <w:szCs w:val="18"/>
              </w:rPr>
              <w:t>Related business and Infrastructure</w:t>
            </w:r>
          </w:p>
        </w:tc>
        <w:tc>
          <w:tcPr>
            <w:tcW w:w="236" w:type="dxa"/>
            <w:vAlign w:val="bottom"/>
          </w:tcPr>
          <w:p w14:paraId="02D5BF86" w14:textId="77777777" w:rsidR="004B57A0" w:rsidRPr="007C4A02" w:rsidRDefault="004B57A0" w:rsidP="004B57A0">
            <w:pPr>
              <w:spacing w:line="240" w:lineRule="atLeast"/>
              <w:jc w:val="center"/>
              <w:rPr>
                <w:rFonts w:cs="Times New Roman"/>
                <w:b/>
                <w:bCs/>
                <w:sz w:val="18"/>
                <w:szCs w:val="18"/>
              </w:rPr>
            </w:pPr>
          </w:p>
        </w:tc>
        <w:tc>
          <w:tcPr>
            <w:tcW w:w="2246" w:type="dxa"/>
            <w:gridSpan w:val="3"/>
            <w:vAlign w:val="bottom"/>
          </w:tcPr>
          <w:p w14:paraId="5D211DF7" w14:textId="77777777" w:rsidR="004B57A0" w:rsidRPr="007C4A02" w:rsidRDefault="004B57A0" w:rsidP="004B57A0">
            <w:pPr>
              <w:spacing w:line="240" w:lineRule="atLeast"/>
              <w:jc w:val="center"/>
              <w:rPr>
                <w:rFonts w:cs="Times New Roman"/>
                <w:b/>
                <w:bCs/>
                <w:sz w:val="18"/>
                <w:szCs w:val="18"/>
              </w:rPr>
            </w:pPr>
            <w:r w:rsidRPr="007C4A02">
              <w:rPr>
                <w:rFonts w:cs="Times New Roman"/>
                <w:b/>
                <w:bCs/>
                <w:sz w:val="18"/>
                <w:szCs w:val="18"/>
              </w:rPr>
              <w:t>Total</w:t>
            </w:r>
          </w:p>
        </w:tc>
      </w:tr>
      <w:tr w:rsidR="004B57A0" w:rsidRPr="007C4A02" w14:paraId="0C782253" w14:textId="77777777" w:rsidTr="000B37F5">
        <w:tc>
          <w:tcPr>
            <w:tcW w:w="3015" w:type="dxa"/>
            <w:vAlign w:val="bottom"/>
          </w:tcPr>
          <w:p w14:paraId="1C2B4187" w14:textId="77777777" w:rsidR="004B57A0" w:rsidRPr="007C4A02" w:rsidRDefault="004B57A0" w:rsidP="004B57A0">
            <w:pPr>
              <w:spacing w:line="240" w:lineRule="atLeast"/>
              <w:ind w:left="-18" w:hanging="2"/>
              <w:rPr>
                <w:rFonts w:cs="Times New Roman"/>
                <w:b/>
                <w:bCs/>
                <w:i/>
                <w:iCs/>
                <w:sz w:val="18"/>
                <w:szCs w:val="18"/>
              </w:rPr>
            </w:pPr>
            <w:r w:rsidRPr="007C4A02">
              <w:rPr>
                <w:rFonts w:cs="Times New Roman"/>
                <w:b/>
                <w:bCs/>
                <w:i/>
                <w:iCs/>
                <w:sz w:val="18"/>
                <w:szCs w:val="18"/>
              </w:rPr>
              <w:t>For the year ended 31 December</w:t>
            </w:r>
          </w:p>
        </w:tc>
        <w:tc>
          <w:tcPr>
            <w:tcW w:w="1134" w:type="dxa"/>
            <w:vAlign w:val="bottom"/>
          </w:tcPr>
          <w:p w14:paraId="427DA7FE" w14:textId="6A111C64"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3</w:t>
            </w:r>
          </w:p>
        </w:tc>
        <w:tc>
          <w:tcPr>
            <w:tcW w:w="236" w:type="dxa"/>
            <w:vAlign w:val="bottom"/>
          </w:tcPr>
          <w:p w14:paraId="69A28DD8" w14:textId="77777777" w:rsidR="004B57A0" w:rsidRPr="007C4A02" w:rsidRDefault="004B57A0" w:rsidP="004B57A0">
            <w:pPr>
              <w:spacing w:line="240" w:lineRule="atLeast"/>
              <w:jc w:val="center"/>
              <w:rPr>
                <w:rFonts w:cs="Times New Roman"/>
                <w:sz w:val="18"/>
                <w:szCs w:val="18"/>
              </w:rPr>
            </w:pPr>
          </w:p>
        </w:tc>
        <w:tc>
          <w:tcPr>
            <w:tcW w:w="1150" w:type="dxa"/>
            <w:vAlign w:val="bottom"/>
          </w:tcPr>
          <w:p w14:paraId="1C2877C1" w14:textId="63BE5567"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2</w:t>
            </w:r>
          </w:p>
        </w:tc>
        <w:tc>
          <w:tcPr>
            <w:tcW w:w="241" w:type="dxa"/>
            <w:vAlign w:val="bottom"/>
          </w:tcPr>
          <w:p w14:paraId="5786EA3F" w14:textId="77777777" w:rsidR="004B57A0" w:rsidRPr="007C4A02" w:rsidRDefault="004B57A0" w:rsidP="004B57A0">
            <w:pPr>
              <w:spacing w:line="240" w:lineRule="atLeast"/>
              <w:jc w:val="center"/>
              <w:rPr>
                <w:rFonts w:cs="Times New Roman"/>
                <w:sz w:val="18"/>
                <w:szCs w:val="18"/>
              </w:rPr>
            </w:pPr>
          </w:p>
        </w:tc>
        <w:tc>
          <w:tcPr>
            <w:tcW w:w="941" w:type="dxa"/>
            <w:vAlign w:val="bottom"/>
          </w:tcPr>
          <w:p w14:paraId="6DD5697F" w14:textId="69E5FACE"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3</w:t>
            </w:r>
          </w:p>
        </w:tc>
        <w:tc>
          <w:tcPr>
            <w:tcW w:w="236" w:type="dxa"/>
            <w:vAlign w:val="bottom"/>
          </w:tcPr>
          <w:p w14:paraId="2F3D1B95" w14:textId="77777777" w:rsidR="004B57A0" w:rsidRPr="007C4A02" w:rsidRDefault="004B57A0" w:rsidP="004B57A0">
            <w:pPr>
              <w:spacing w:line="240" w:lineRule="atLeast"/>
              <w:jc w:val="center"/>
              <w:rPr>
                <w:rFonts w:cs="Times New Roman"/>
                <w:sz w:val="18"/>
                <w:szCs w:val="18"/>
              </w:rPr>
            </w:pPr>
          </w:p>
        </w:tc>
        <w:tc>
          <w:tcPr>
            <w:tcW w:w="887" w:type="dxa"/>
            <w:vAlign w:val="bottom"/>
          </w:tcPr>
          <w:p w14:paraId="5657F314" w14:textId="726C7C1A"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2</w:t>
            </w:r>
          </w:p>
        </w:tc>
        <w:tc>
          <w:tcPr>
            <w:tcW w:w="236" w:type="dxa"/>
            <w:vAlign w:val="bottom"/>
          </w:tcPr>
          <w:p w14:paraId="071518D7" w14:textId="77777777" w:rsidR="004B57A0" w:rsidRPr="007C4A02" w:rsidRDefault="004B57A0" w:rsidP="004B57A0">
            <w:pPr>
              <w:spacing w:line="240" w:lineRule="atLeast"/>
              <w:jc w:val="center"/>
              <w:rPr>
                <w:rFonts w:cs="Times New Roman"/>
                <w:sz w:val="18"/>
                <w:szCs w:val="18"/>
              </w:rPr>
            </w:pPr>
          </w:p>
        </w:tc>
        <w:tc>
          <w:tcPr>
            <w:tcW w:w="1103" w:type="dxa"/>
            <w:vAlign w:val="bottom"/>
          </w:tcPr>
          <w:p w14:paraId="4F66AA06" w14:textId="65EED464"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3</w:t>
            </w:r>
          </w:p>
        </w:tc>
        <w:tc>
          <w:tcPr>
            <w:tcW w:w="236" w:type="dxa"/>
            <w:vAlign w:val="bottom"/>
          </w:tcPr>
          <w:p w14:paraId="309591AE" w14:textId="77777777" w:rsidR="004B57A0" w:rsidRPr="007C4A02" w:rsidRDefault="004B57A0" w:rsidP="004B57A0">
            <w:pPr>
              <w:spacing w:line="240" w:lineRule="atLeast"/>
              <w:jc w:val="center"/>
              <w:rPr>
                <w:rFonts w:cs="Times New Roman"/>
                <w:sz w:val="18"/>
                <w:szCs w:val="18"/>
              </w:rPr>
            </w:pPr>
          </w:p>
        </w:tc>
        <w:tc>
          <w:tcPr>
            <w:tcW w:w="1091" w:type="dxa"/>
            <w:vAlign w:val="bottom"/>
          </w:tcPr>
          <w:p w14:paraId="75029075" w14:textId="1F7D7875"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2</w:t>
            </w:r>
          </w:p>
        </w:tc>
        <w:tc>
          <w:tcPr>
            <w:tcW w:w="236" w:type="dxa"/>
            <w:vAlign w:val="bottom"/>
          </w:tcPr>
          <w:p w14:paraId="7E6CC6F2" w14:textId="77777777" w:rsidR="004B57A0" w:rsidRPr="007C4A02" w:rsidRDefault="004B57A0" w:rsidP="004B57A0">
            <w:pPr>
              <w:spacing w:line="240" w:lineRule="atLeast"/>
              <w:jc w:val="center"/>
              <w:rPr>
                <w:rFonts w:cs="Times New Roman"/>
                <w:sz w:val="18"/>
                <w:szCs w:val="18"/>
              </w:rPr>
            </w:pPr>
          </w:p>
        </w:tc>
        <w:tc>
          <w:tcPr>
            <w:tcW w:w="954" w:type="dxa"/>
            <w:vAlign w:val="bottom"/>
          </w:tcPr>
          <w:p w14:paraId="2E19283A" w14:textId="553BF3A8"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3</w:t>
            </w:r>
          </w:p>
        </w:tc>
        <w:tc>
          <w:tcPr>
            <w:tcW w:w="236" w:type="dxa"/>
            <w:vAlign w:val="bottom"/>
          </w:tcPr>
          <w:p w14:paraId="16290BB8" w14:textId="77777777" w:rsidR="004B57A0" w:rsidRPr="007C4A02" w:rsidRDefault="004B57A0" w:rsidP="004B57A0">
            <w:pPr>
              <w:spacing w:line="240" w:lineRule="atLeast"/>
              <w:jc w:val="center"/>
              <w:rPr>
                <w:rFonts w:cs="Times New Roman"/>
                <w:sz w:val="18"/>
                <w:szCs w:val="18"/>
              </w:rPr>
            </w:pPr>
          </w:p>
        </w:tc>
        <w:tc>
          <w:tcPr>
            <w:tcW w:w="976" w:type="dxa"/>
            <w:vAlign w:val="bottom"/>
          </w:tcPr>
          <w:p w14:paraId="3FB352BB" w14:textId="1949CAF4"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2</w:t>
            </w:r>
          </w:p>
        </w:tc>
        <w:tc>
          <w:tcPr>
            <w:tcW w:w="236" w:type="dxa"/>
            <w:vAlign w:val="bottom"/>
          </w:tcPr>
          <w:p w14:paraId="5D79B54F" w14:textId="77777777" w:rsidR="004B57A0" w:rsidRPr="007C4A02" w:rsidRDefault="004B57A0" w:rsidP="004B57A0">
            <w:pPr>
              <w:spacing w:line="240" w:lineRule="atLeast"/>
              <w:jc w:val="center"/>
              <w:rPr>
                <w:rFonts w:cs="Times New Roman"/>
                <w:sz w:val="18"/>
                <w:szCs w:val="18"/>
              </w:rPr>
            </w:pPr>
          </w:p>
        </w:tc>
        <w:tc>
          <w:tcPr>
            <w:tcW w:w="1013" w:type="dxa"/>
            <w:vAlign w:val="bottom"/>
          </w:tcPr>
          <w:p w14:paraId="212D8EB0" w14:textId="578DD9A8"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3</w:t>
            </w:r>
          </w:p>
        </w:tc>
        <w:tc>
          <w:tcPr>
            <w:tcW w:w="236" w:type="dxa"/>
            <w:vAlign w:val="bottom"/>
          </w:tcPr>
          <w:p w14:paraId="6BC7BA7F" w14:textId="77777777" w:rsidR="004B57A0" w:rsidRPr="007C4A02" w:rsidRDefault="004B57A0" w:rsidP="004B57A0">
            <w:pPr>
              <w:spacing w:line="240" w:lineRule="atLeast"/>
              <w:jc w:val="center"/>
              <w:rPr>
                <w:rFonts w:cs="Times New Roman"/>
                <w:sz w:val="18"/>
                <w:szCs w:val="18"/>
              </w:rPr>
            </w:pPr>
          </w:p>
        </w:tc>
        <w:tc>
          <w:tcPr>
            <w:tcW w:w="997" w:type="dxa"/>
            <w:vAlign w:val="bottom"/>
          </w:tcPr>
          <w:p w14:paraId="684A7BB1" w14:textId="7AECD1E3" w:rsidR="004B57A0" w:rsidRPr="007C4A02" w:rsidRDefault="004B57A0" w:rsidP="004B57A0">
            <w:pPr>
              <w:spacing w:line="240" w:lineRule="atLeast"/>
              <w:jc w:val="center"/>
              <w:rPr>
                <w:rFonts w:cs="Times New Roman"/>
                <w:sz w:val="18"/>
                <w:szCs w:val="18"/>
              </w:rPr>
            </w:pPr>
            <w:r w:rsidRPr="007C4A02">
              <w:rPr>
                <w:rFonts w:cs="Times New Roman"/>
                <w:sz w:val="18"/>
                <w:szCs w:val="18"/>
              </w:rPr>
              <w:t>202</w:t>
            </w:r>
            <w:r w:rsidR="00384400">
              <w:rPr>
                <w:rFonts w:cs="Times New Roman"/>
                <w:sz w:val="18"/>
                <w:szCs w:val="18"/>
              </w:rPr>
              <w:t>2</w:t>
            </w:r>
          </w:p>
        </w:tc>
      </w:tr>
      <w:tr w:rsidR="004B57A0" w:rsidRPr="007C4A02" w14:paraId="5755DB49" w14:textId="77777777" w:rsidTr="006D361E">
        <w:tc>
          <w:tcPr>
            <w:tcW w:w="3015" w:type="dxa"/>
            <w:vAlign w:val="bottom"/>
          </w:tcPr>
          <w:p w14:paraId="77C988A4" w14:textId="77777777" w:rsidR="004B57A0" w:rsidRPr="007C4A02" w:rsidRDefault="004B57A0" w:rsidP="004B57A0">
            <w:pPr>
              <w:spacing w:line="240" w:lineRule="atLeast"/>
              <w:ind w:hanging="112"/>
              <w:rPr>
                <w:rFonts w:cs="Times New Roman"/>
                <w:sz w:val="18"/>
                <w:szCs w:val="18"/>
              </w:rPr>
            </w:pPr>
          </w:p>
        </w:tc>
        <w:tc>
          <w:tcPr>
            <w:tcW w:w="12375" w:type="dxa"/>
            <w:gridSpan w:val="19"/>
            <w:vAlign w:val="bottom"/>
          </w:tcPr>
          <w:p w14:paraId="098BE827" w14:textId="77777777" w:rsidR="004B57A0" w:rsidRPr="007C4A02" w:rsidRDefault="004B57A0" w:rsidP="004B57A0">
            <w:pPr>
              <w:spacing w:line="240" w:lineRule="atLeast"/>
              <w:jc w:val="center"/>
              <w:rPr>
                <w:rFonts w:cs="Times New Roman"/>
                <w:i/>
                <w:iCs/>
                <w:sz w:val="18"/>
                <w:szCs w:val="18"/>
              </w:rPr>
            </w:pPr>
            <w:r w:rsidRPr="007C4A02">
              <w:rPr>
                <w:rFonts w:cs="Times New Roman"/>
                <w:i/>
                <w:iCs/>
                <w:sz w:val="18"/>
                <w:szCs w:val="18"/>
              </w:rPr>
              <w:t>(in thousand Baht)</w:t>
            </w:r>
          </w:p>
        </w:tc>
      </w:tr>
      <w:tr w:rsidR="004B57A0" w:rsidRPr="007C4A02" w14:paraId="79E1C6B7" w14:textId="77777777" w:rsidTr="000B37F5">
        <w:tc>
          <w:tcPr>
            <w:tcW w:w="3015" w:type="dxa"/>
            <w:vAlign w:val="bottom"/>
          </w:tcPr>
          <w:p w14:paraId="13CA656D" w14:textId="77777777" w:rsidR="004B57A0" w:rsidRPr="007C4A02" w:rsidRDefault="004B57A0" w:rsidP="004B57A0">
            <w:pPr>
              <w:spacing w:line="240" w:lineRule="atLeast"/>
              <w:ind w:left="-18" w:hanging="2"/>
              <w:rPr>
                <w:rFonts w:cs="Times New Roman"/>
                <w:sz w:val="18"/>
                <w:szCs w:val="18"/>
              </w:rPr>
            </w:pPr>
            <w:r w:rsidRPr="007C4A02">
              <w:rPr>
                <w:rFonts w:cs="Times New Roman"/>
                <w:sz w:val="18"/>
                <w:szCs w:val="18"/>
              </w:rPr>
              <w:t xml:space="preserve">Revenue from sales and </w:t>
            </w:r>
          </w:p>
        </w:tc>
        <w:tc>
          <w:tcPr>
            <w:tcW w:w="1134" w:type="dxa"/>
            <w:vAlign w:val="bottom"/>
          </w:tcPr>
          <w:p w14:paraId="56A1BB45" w14:textId="77777777" w:rsidR="004B57A0" w:rsidRPr="007C4A02" w:rsidRDefault="004B57A0" w:rsidP="004B57A0">
            <w:pPr>
              <w:spacing w:line="240" w:lineRule="atLeast"/>
              <w:ind w:right="5"/>
              <w:jc w:val="right"/>
              <w:rPr>
                <w:rFonts w:cs="Times New Roman"/>
                <w:sz w:val="18"/>
                <w:szCs w:val="18"/>
              </w:rPr>
            </w:pPr>
          </w:p>
        </w:tc>
        <w:tc>
          <w:tcPr>
            <w:tcW w:w="236" w:type="dxa"/>
            <w:vAlign w:val="bottom"/>
          </w:tcPr>
          <w:p w14:paraId="159A3A82" w14:textId="77777777" w:rsidR="004B57A0" w:rsidRPr="007C4A02" w:rsidRDefault="004B57A0" w:rsidP="004B57A0">
            <w:pPr>
              <w:spacing w:line="240" w:lineRule="atLeast"/>
              <w:ind w:right="-66"/>
              <w:jc w:val="center"/>
              <w:rPr>
                <w:rFonts w:cs="Times New Roman"/>
                <w:sz w:val="18"/>
                <w:szCs w:val="18"/>
              </w:rPr>
            </w:pPr>
          </w:p>
        </w:tc>
        <w:tc>
          <w:tcPr>
            <w:tcW w:w="1150" w:type="dxa"/>
            <w:vAlign w:val="bottom"/>
          </w:tcPr>
          <w:p w14:paraId="58C34B0B" w14:textId="77777777" w:rsidR="004B57A0" w:rsidRPr="007C4A02" w:rsidRDefault="004B57A0" w:rsidP="004B57A0">
            <w:pPr>
              <w:tabs>
                <w:tab w:val="left" w:pos="966"/>
              </w:tabs>
              <w:spacing w:line="240" w:lineRule="atLeast"/>
              <w:ind w:right="-17"/>
              <w:jc w:val="right"/>
              <w:rPr>
                <w:rFonts w:cs="Times New Roman"/>
                <w:sz w:val="18"/>
                <w:szCs w:val="18"/>
              </w:rPr>
            </w:pPr>
          </w:p>
        </w:tc>
        <w:tc>
          <w:tcPr>
            <w:tcW w:w="241" w:type="dxa"/>
            <w:vAlign w:val="bottom"/>
          </w:tcPr>
          <w:p w14:paraId="5722B937" w14:textId="77777777" w:rsidR="004B57A0" w:rsidRPr="007C4A02" w:rsidRDefault="004B57A0" w:rsidP="004B57A0">
            <w:pPr>
              <w:spacing w:line="240" w:lineRule="atLeast"/>
              <w:ind w:right="-66"/>
              <w:jc w:val="center"/>
              <w:rPr>
                <w:rFonts w:cs="Times New Roman"/>
                <w:sz w:val="18"/>
                <w:szCs w:val="18"/>
              </w:rPr>
            </w:pPr>
          </w:p>
        </w:tc>
        <w:tc>
          <w:tcPr>
            <w:tcW w:w="941" w:type="dxa"/>
            <w:vAlign w:val="bottom"/>
          </w:tcPr>
          <w:p w14:paraId="6A28531C" w14:textId="77777777" w:rsidR="004B57A0" w:rsidRPr="007C4A02" w:rsidRDefault="004B57A0" w:rsidP="004B57A0">
            <w:pPr>
              <w:tabs>
                <w:tab w:val="decimal" w:pos="730"/>
              </w:tabs>
              <w:spacing w:line="240" w:lineRule="atLeast"/>
              <w:ind w:right="-231"/>
              <w:rPr>
                <w:rFonts w:cs="Times New Roman"/>
                <w:sz w:val="18"/>
                <w:szCs w:val="18"/>
              </w:rPr>
            </w:pPr>
          </w:p>
        </w:tc>
        <w:tc>
          <w:tcPr>
            <w:tcW w:w="236" w:type="dxa"/>
            <w:vAlign w:val="bottom"/>
          </w:tcPr>
          <w:p w14:paraId="28095B19" w14:textId="77777777" w:rsidR="004B57A0" w:rsidRPr="007C4A02" w:rsidRDefault="004B57A0" w:rsidP="004B57A0">
            <w:pPr>
              <w:spacing w:line="240" w:lineRule="atLeast"/>
              <w:jc w:val="center"/>
              <w:rPr>
                <w:rFonts w:cs="Times New Roman"/>
                <w:sz w:val="18"/>
                <w:szCs w:val="18"/>
              </w:rPr>
            </w:pPr>
          </w:p>
        </w:tc>
        <w:tc>
          <w:tcPr>
            <w:tcW w:w="887" w:type="dxa"/>
            <w:vAlign w:val="bottom"/>
          </w:tcPr>
          <w:p w14:paraId="09F8A693" w14:textId="77777777" w:rsidR="004B57A0" w:rsidRPr="007C4A02" w:rsidRDefault="004B57A0" w:rsidP="004B57A0">
            <w:pPr>
              <w:tabs>
                <w:tab w:val="decimal" w:pos="684"/>
              </w:tabs>
              <w:spacing w:line="240" w:lineRule="atLeast"/>
              <w:ind w:right="-18"/>
              <w:rPr>
                <w:rFonts w:cs="Times New Roman"/>
                <w:sz w:val="18"/>
                <w:szCs w:val="18"/>
              </w:rPr>
            </w:pPr>
          </w:p>
        </w:tc>
        <w:tc>
          <w:tcPr>
            <w:tcW w:w="236" w:type="dxa"/>
            <w:vAlign w:val="bottom"/>
          </w:tcPr>
          <w:p w14:paraId="231B1CBC" w14:textId="77777777" w:rsidR="004B57A0" w:rsidRPr="007C4A02" w:rsidRDefault="004B57A0" w:rsidP="004B57A0">
            <w:pPr>
              <w:spacing w:line="240" w:lineRule="atLeast"/>
              <w:jc w:val="center"/>
              <w:rPr>
                <w:rFonts w:cs="Times New Roman"/>
                <w:sz w:val="18"/>
                <w:szCs w:val="18"/>
              </w:rPr>
            </w:pPr>
          </w:p>
        </w:tc>
        <w:tc>
          <w:tcPr>
            <w:tcW w:w="1103" w:type="dxa"/>
            <w:vAlign w:val="bottom"/>
          </w:tcPr>
          <w:p w14:paraId="622A2F23" w14:textId="77777777" w:rsidR="004B57A0" w:rsidRPr="007C4A02" w:rsidRDefault="004B57A0" w:rsidP="004B57A0">
            <w:pPr>
              <w:tabs>
                <w:tab w:val="left" w:pos="639"/>
              </w:tabs>
              <w:spacing w:line="240" w:lineRule="atLeast"/>
              <w:ind w:right="-7"/>
              <w:jc w:val="center"/>
              <w:rPr>
                <w:rFonts w:cs="Times New Roman"/>
                <w:sz w:val="18"/>
                <w:szCs w:val="18"/>
              </w:rPr>
            </w:pPr>
          </w:p>
        </w:tc>
        <w:tc>
          <w:tcPr>
            <w:tcW w:w="236" w:type="dxa"/>
            <w:vAlign w:val="bottom"/>
          </w:tcPr>
          <w:p w14:paraId="075F3F90" w14:textId="77777777" w:rsidR="004B57A0" w:rsidRPr="007C4A02" w:rsidRDefault="004B57A0" w:rsidP="004B57A0">
            <w:pPr>
              <w:spacing w:line="240" w:lineRule="atLeast"/>
              <w:jc w:val="center"/>
              <w:rPr>
                <w:rFonts w:cs="Times New Roman"/>
                <w:sz w:val="18"/>
                <w:szCs w:val="18"/>
              </w:rPr>
            </w:pPr>
          </w:p>
        </w:tc>
        <w:tc>
          <w:tcPr>
            <w:tcW w:w="1091" w:type="dxa"/>
            <w:vAlign w:val="bottom"/>
          </w:tcPr>
          <w:p w14:paraId="6C1635BA" w14:textId="77777777" w:rsidR="004B57A0" w:rsidRPr="007C4A02" w:rsidRDefault="004B57A0" w:rsidP="004B57A0">
            <w:pPr>
              <w:spacing w:line="240" w:lineRule="atLeast"/>
              <w:ind w:right="-7"/>
              <w:jc w:val="center"/>
              <w:rPr>
                <w:rFonts w:cs="Times New Roman"/>
                <w:sz w:val="18"/>
                <w:szCs w:val="18"/>
              </w:rPr>
            </w:pPr>
          </w:p>
        </w:tc>
        <w:tc>
          <w:tcPr>
            <w:tcW w:w="236" w:type="dxa"/>
            <w:vAlign w:val="bottom"/>
          </w:tcPr>
          <w:p w14:paraId="2B18062D" w14:textId="77777777" w:rsidR="004B57A0" w:rsidRPr="007C4A02" w:rsidRDefault="004B57A0" w:rsidP="004B57A0">
            <w:pPr>
              <w:spacing w:line="240" w:lineRule="atLeast"/>
              <w:ind w:right="-7"/>
              <w:rPr>
                <w:rFonts w:cs="Times New Roman"/>
                <w:sz w:val="18"/>
                <w:szCs w:val="18"/>
              </w:rPr>
            </w:pPr>
          </w:p>
        </w:tc>
        <w:tc>
          <w:tcPr>
            <w:tcW w:w="954" w:type="dxa"/>
            <w:vAlign w:val="bottom"/>
          </w:tcPr>
          <w:p w14:paraId="53B1AB83" w14:textId="77777777" w:rsidR="004B57A0" w:rsidRPr="007C4A02" w:rsidRDefault="004B57A0" w:rsidP="004B57A0">
            <w:pPr>
              <w:tabs>
                <w:tab w:val="left" w:pos="776"/>
              </w:tabs>
              <w:spacing w:line="240" w:lineRule="atLeast"/>
              <w:jc w:val="center"/>
              <w:rPr>
                <w:rFonts w:cs="Times New Roman"/>
                <w:sz w:val="18"/>
                <w:szCs w:val="18"/>
              </w:rPr>
            </w:pPr>
          </w:p>
        </w:tc>
        <w:tc>
          <w:tcPr>
            <w:tcW w:w="236" w:type="dxa"/>
            <w:vAlign w:val="bottom"/>
          </w:tcPr>
          <w:p w14:paraId="620D9F26" w14:textId="77777777" w:rsidR="004B57A0" w:rsidRPr="007C4A02" w:rsidRDefault="004B57A0" w:rsidP="004B57A0">
            <w:pPr>
              <w:spacing w:line="240" w:lineRule="atLeast"/>
              <w:rPr>
                <w:rFonts w:cs="Times New Roman"/>
                <w:sz w:val="18"/>
                <w:szCs w:val="18"/>
              </w:rPr>
            </w:pPr>
          </w:p>
        </w:tc>
        <w:tc>
          <w:tcPr>
            <w:tcW w:w="976" w:type="dxa"/>
            <w:vAlign w:val="bottom"/>
          </w:tcPr>
          <w:p w14:paraId="3F9F577C" w14:textId="77777777" w:rsidR="004B57A0" w:rsidRPr="007C4A02" w:rsidRDefault="004B57A0" w:rsidP="004B57A0">
            <w:pPr>
              <w:spacing w:line="240" w:lineRule="atLeast"/>
              <w:ind w:right="-40"/>
              <w:jc w:val="both"/>
              <w:rPr>
                <w:rFonts w:cs="Times New Roman"/>
                <w:sz w:val="18"/>
                <w:szCs w:val="18"/>
              </w:rPr>
            </w:pPr>
          </w:p>
        </w:tc>
        <w:tc>
          <w:tcPr>
            <w:tcW w:w="236" w:type="dxa"/>
            <w:vAlign w:val="bottom"/>
          </w:tcPr>
          <w:p w14:paraId="5EEC125A" w14:textId="77777777" w:rsidR="004B57A0" w:rsidRPr="007C4A02" w:rsidRDefault="004B57A0" w:rsidP="004B57A0">
            <w:pPr>
              <w:spacing w:line="240" w:lineRule="atLeast"/>
              <w:rPr>
                <w:rFonts w:cs="Times New Roman"/>
                <w:sz w:val="18"/>
                <w:szCs w:val="18"/>
              </w:rPr>
            </w:pPr>
          </w:p>
        </w:tc>
        <w:tc>
          <w:tcPr>
            <w:tcW w:w="1013" w:type="dxa"/>
            <w:vAlign w:val="bottom"/>
          </w:tcPr>
          <w:p w14:paraId="2188EC86" w14:textId="77777777" w:rsidR="004B57A0" w:rsidRPr="007C4A02" w:rsidRDefault="004B57A0" w:rsidP="004B57A0">
            <w:pPr>
              <w:spacing w:line="240" w:lineRule="atLeast"/>
              <w:jc w:val="center"/>
              <w:rPr>
                <w:rFonts w:cs="Times New Roman"/>
                <w:sz w:val="18"/>
                <w:szCs w:val="18"/>
              </w:rPr>
            </w:pPr>
          </w:p>
        </w:tc>
        <w:tc>
          <w:tcPr>
            <w:tcW w:w="236" w:type="dxa"/>
            <w:vAlign w:val="bottom"/>
          </w:tcPr>
          <w:p w14:paraId="1CE6A4C0" w14:textId="77777777" w:rsidR="004B57A0" w:rsidRPr="007C4A02" w:rsidRDefault="004B57A0" w:rsidP="004B57A0">
            <w:pPr>
              <w:spacing w:line="240" w:lineRule="atLeast"/>
              <w:rPr>
                <w:rFonts w:cs="Times New Roman"/>
                <w:sz w:val="18"/>
                <w:szCs w:val="18"/>
              </w:rPr>
            </w:pPr>
          </w:p>
        </w:tc>
        <w:tc>
          <w:tcPr>
            <w:tcW w:w="997" w:type="dxa"/>
            <w:vAlign w:val="bottom"/>
          </w:tcPr>
          <w:p w14:paraId="574B2BF2" w14:textId="77777777" w:rsidR="004B57A0" w:rsidRPr="007C4A02" w:rsidRDefault="004B57A0" w:rsidP="004B57A0">
            <w:pPr>
              <w:spacing w:line="240" w:lineRule="atLeast"/>
              <w:jc w:val="center"/>
              <w:rPr>
                <w:rFonts w:cs="Times New Roman"/>
                <w:sz w:val="18"/>
                <w:szCs w:val="18"/>
              </w:rPr>
            </w:pPr>
          </w:p>
        </w:tc>
      </w:tr>
      <w:tr w:rsidR="00353778" w:rsidRPr="007C4A02" w14:paraId="7BED6C28" w14:textId="77777777" w:rsidTr="000B37F5">
        <w:tc>
          <w:tcPr>
            <w:tcW w:w="3015" w:type="dxa"/>
            <w:vAlign w:val="bottom"/>
          </w:tcPr>
          <w:p w14:paraId="65915895"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 xml:space="preserve">   rendering of services</w:t>
            </w:r>
          </w:p>
        </w:tc>
        <w:tc>
          <w:tcPr>
            <w:tcW w:w="1134" w:type="dxa"/>
            <w:vAlign w:val="bottom"/>
          </w:tcPr>
          <w:p w14:paraId="140040F2" w14:textId="083F399E" w:rsidR="00353778" w:rsidRPr="00353778" w:rsidRDefault="00353778" w:rsidP="00353778">
            <w:pPr>
              <w:tabs>
                <w:tab w:val="decimal" w:pos="927"/>
              </w:tabs>
              <w:spacing w:line="240" w:lineRule="atLeast"/>
              <w:ind w:left="-153" w:right="-99"/>
              <w:rPr>
                <w:rFonts w:cs="Times New Roman"/>
                <w:sz w:val="18"/>
                <w:szCs w:val="18"/>
                <w:lang w:val="en-US"/>
              </w:rPr>
            </w:pPr>
            <w:r w:rsidRPr="00353778">
              <w:rPr>
                <w:rFonts w:cs="Times New Roman"/>
                <w:sz w:val="18"/>
                <w:szCs w:val="18"/>
              </w:rPr>
              <w:t>31,776,222</w:t>
            </w:r>
          </w:p>
        </w:tc>
        <w:tc>
          <w:tcPr>
            <w:tcW w:w="236" w:type="dxa"/>
            <w:vAlign w:val="bottom"/>
          </w:tcPr>
          <w:p w14:paraId="68C83E35"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65075D3B" w14:textId="27EB6F45" w:rsidR="00353778" w:rsidRPr="00353778" w:rsidRDefault="00353778" w:rsidP="00353778">
            <w:pPr>
              <w:tabs>
                <w:tab w:val="decimal" w:pos="927"/>
              </w:tabs>
              <w:spacing w:line="240" w:lineRule="atLeast"/>
              <w:ind w:left="-153" w:right="-99"/>
              <w:rPr>
                <w:rFonts w:cs="Times New Roman"/>
                <w:sz w:val="18"/>
                <w:szCs w:val="18"/>
              </w:rPr>
            </w:pPr>
            <w:r w:rsidRPr="00353778">
              <w:rPr>
                <w:rFonts w:cs="Times New Roman"/>
                <w:sz w:val="18"/>
                <w:szCs w:val="18"/>
              </w:rPr>
              <w:t>66,685,225</w:t>
            </w:r>
          </w:p>
        </w:tc>
        <w:tc>
          <w:tcPr>
            <w:tcW w:w="241" w:type="dxa"/>
            <w:vAlign w:val="bottom"/>
          </w:tcPr>
          <w:p w14:paraId="66908270"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50E8F301" w14:textId="4EDD7509"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13BF51EC"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2DB67512" w14:textId="3837E0FB"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4BB5FF11"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20070C9D" w14:textId="1589D5F4"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9,462,305</w:t>
            </w:r>
          </w:p>
        </w:tc>
        <w:tc>
          <w:tcPr>
            <w:tcW w:w="236" w:type="dxa"/>
            <w:vAlign w:val="bottom"/>
          </w:tcPr>
          <w:p w14:paraId="497BA9EB"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28326FC5" w14:textId="2C6C5054"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5,196,804</w:t>
            </w:r>
          </w:p>
        </w:tc>
        <w:tc>
          <w:tcPr>
            <w:tcW w:w="236" w:type="dxa"/>
            <w:vAlign w:val="bottom"/>
          </w:tcPr>
          <w:p w14:paraId="31F6926A"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5B5BA8AD" w14:textId="726F24C8"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6662C937"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76CE310C" w14:textId="6FE2BFF3"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5F3C930B"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31E1E63D" w14:textId="2E1AA7D6"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41,238,527</w:t>
            </w:r>
          </w:p>
        </w:tc>
        <w:tc>
          <w:tcPr>
            <w:tcW w:w="236" w:type="dxa"/>
            <w:vAlign w:val="bottom"/>
          </w:tcPr>
          <w:p w14:paraId="424A7273" w14:textId="77777777" w:rsidR="00353778" w:rsidRPr="007C4A02" w:rsidRDefault="00353778" w:rsidP="00353778">
            <w:pPr>
              <w:tabs>
                <w:tab w:val="decimal" w:pos="792"/>
              </w:tabs>
              <w:spacing w:line="240" w:lineRule="atLeast"/>
              <w:ind w:left="-108" w:right="-18" w:firstLine="108"/>
              <w:rPr>
                <w:rFonts w:cs="Times New Roman"/>
                <w:sz w:val="18"/>
                <w:szCs w:val="18"/>
              </w:rPr>
            </w:pPr>
          </w:p>
        </w:tc>
        <w:tc>
          <w:tcPr>
            <w:tcW w:w="997" w:type="dxa"/>
            <w:vAlign w:val="bottom"/>
          </w:tcPr>
          <w:p w14:paraId="3D1579C6" w14:textId="297E5B48"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71,882,0</w:t>
            </w:r>
            <w:r>
              <w:rPr>
                <w:rFonts w:cs="Times New Roman"/>
                <w:sz w:val="18"/>
                <w:szCs w:val="18"/>
              </w:rPr>
              <w:t>29</w:t>
            </w:r>
          </w:p>
        </w:tc>
      </w:tr>
      <w:tr w:rsidR="00353778" w:rsidRPr="007C4A02" w14:paraId="43CB65C1" w14:textId="77777777" w:rsidTr="000B37F5">
        <w:tc>
          <w:tcPr>
            <w:tcW w:w="3015" w:type="dxa"/>
            <w:vAlign w:val="bottom"/>
          </w:tcPr>
          <w:p w14:paraId="5E5B2275"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Revenue from lease contracts</w:t>
            </w:r>
          </w:p>
        </w:tc>
        <w:tc>
          <w:tcPr>
            <w:tcW w:w="1134" w:type="dxa"/>
            <w:vAlign w:val="bottom"/>
          </w:tcPr>
          <w:p w14:paraId="6945B9F1" w14:textId="7C9220CF"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1,170,085</w:t>
            </w:r>
          </w:p>
        </w:tc>
        <w:tc>
          <w:tcPr>
            <w:tcW w:w="236" w:type="dxa"/>
            <w:vAlign w:val="bottom"/>
          </w:tcPr>
          <w:p w14:paraId="32FB51C8"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6E7D2977" w14:textId="5B50068F" w:rsidR="00353778" w:rsidRPr="00353778" w:rsidRDefault="00353778" w:rsidP="00353778">
            <w:pPr>
              <w:tabs>
                <w:tab w:val="decimal" w:pos="918"/>
              </w:tabs>
              <w:spacing w:line="240" w:lineRule="atLeast"/>
              <w:ind w:left="-153" w:right="-99"/>
              <w:rPr>
                <w:rFonts w:cs="Times New Roman"/>
                <w:sz w:val="18"/>
                <w:szCs w:val="18"/>
                <w:lang w:val="en-US"/>
              </w:rPr>
            </w:pPr>
            <w:r w:rsidRPr="00353778">
              <w:rPr>
                <w:rFonts w:cs="Times New Roman"/>
                <w:sz w:val="18"/>
                <w:szCs w:val="18"/>
              </w:rPr>
              <w:t>1,536,339</w:t>
            </w:r>
          </w:p>
        </w:tc>
        <w:tc>
          <w:tcPr>
            <w:tcW w:w="241" w:type="dxa"/>
            <w:vAlign w:val="bottom"/>
          </w:tcPr>
          <w:p w14:paraId="52ACA2D4"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43EF8EBC" w14:textId="20DFB7B5"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58439577"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33C9E7E6" w14:textId="7CCD840C"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63D22B15" w14:textId="77777777" w:rsidR="00353778" w:rsidRPr="00353778" w:rsidRDefault="00353778" w:rsidP="00353778">
            <w:pPr>
              <w:tabs>
                <w:tab w:val="decimal" w:pos="466"/>
                <w:tab w:val="decimal" w:pos="792"/>
              </w:tabs>
              <w:spacing w:line="240" w:lineRule="atLeast"/>
              <w:ind w:right="-18"/>
              <w:rPr>
                <w:rFonts w:cs="Times New Roman"/>
                <w:sz w:val="18"/>
                <w:szCs w:val="18"/>
              </w:rPr>
            </w:pPr>
          </w:p>
        </w:tc>
        <w:tc>
          <w:tcPr>
            <w:tcW w:w="1103" w:type="dxa"/>
            <w:vAlign w:val="bottom"/>
          </w:tcPr>
          <w:p w14:paraId="10CBBE3E" w14:textId="63E1A56A"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1,266,538</w:t>
            </w:r>
          </w:p>
        </w:tc>
        <w:tc>
          <w:tcPr>
            <w:tcW w:w="236" w:type="dxa"/>
            <w:vAlign w:val="bottom"/>
          </w:tcPr>
          <w:p w14:paraId="734DFC6E"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11D9F2BD" w14:textId="42215416"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1,306,852</w:t>
            </w:r>
          </w:p>
        </w:tc>
        <w:tc>
          <w:tcPr>
            <w:tcW w:w="236" w:type="dxa"/>
            <w:vAlign w:val="bottom"/>
          </w:tcPr>
          <w:p w14:paraId="7141E9FD"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08BA8AFF" w14:textId="2CE30BE3"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77730451"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127993A9" w14:textId="106155E3"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5D22742A"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0DCF4AD3" w14:textId="4FA5887E"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2,436,623</w:t>
            </w:r>
          </w:p>
        </w:tc>
        <w:tc>
          <w:tcPr>
            <w:tcW w:w="236" w:type="dxa"/>
            <w:vAlign w:val="bottom"/>
          </w:tcPr>
          <w:p w14:paraId="647632C7" w14:textId="77777777" w:rsidR="00353778" w:rsidRPr="007C4A02" w:rsidRDefault="00353778" w:rsidP="00353778">
            <w:pPr>
              <w:tabs>
                <w:tab w:val="decimal" w:pos="792"/>
              </w:tabs>
              <w:spacing w:line="240" w:lineRule="atLeast"/>
              <w:ind w:left="-108" w:right="-18" w:firstLine="108"/>
              <w:rPr>
                <w:rFonts w:cs="Times New Roman"/>
                <w:sz w:val="18"/>
                <w:szCs w:val="18"/>
              </w:rPr>
            </w:pPr>
          </w:p>
        </w:tc>
        <w:tc>
          <w:tcPr>
            <w:tcW w:w="997" w:type="dxa"/>
            <w:vAlign w:val="bottom"/>
          </w:tcPr>
          <w:p w14:paraId="2586E9FD" w14:textId="374013BB"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2,843,191</w:t>
            </w:r>
          </w:p>
        </w:tc>
      </w:tr>
      <w:tr w:rsidR="00353778" w:rsidRPr="007C4A02" w14:paraId="1A1CB54B" w14:textId="77777777" w:rsidTr="000B37F5">
        <w:tc>
          <w:tcPr>
            <w:tcW w:w="3015" w:type="dxa"/>
            <w:vAlign w:val="bottom"/>
          </w:tcPr>
          <w:p w14:paraId="6D0B6498"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Cost of sales and rendering of services</w:t>
            </w:r>
          </w:p>
        </w:tc>
        <w:tc>
          <w:tcPr>
            <w:tcW w:w="1134" w:type="dxa"/>
            <w:tcBorders>
              <w:bottom w:val="single" w:sz="4" w:space="0" w:color="auto"/>
            </w:tcBorders>
            <w:vAlign w:val="bottom"/>
          </w:tcPr>
          <w:p w14:paraId="691EFFFF" w14:textId="0D01B12B"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(31,217,606)</w:t>
            </w:r>
          </w:p>
        </w:tc>
        <w:tc>
          <w:tcPr>
            <w:tcW w:w="236" w:type="dxa"/>
            <w:vAlign w:val="bottom"/>
          </w:tcPr>
          <w:p w14:paraId="654FBF50"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tcBorders>
              <w:bottom w:val="single" w:sz="4" w:space="0" w:color="auto"/>
            </w:tcBorders>
            <w:vAlign w:val="bottom"/>
          </w:tcPr>
          <w:p w14:paraId="3F6B4C8F" w14:textId="4EE706FC"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(66,775,782)</w:t>
            </w:r>
          </w:p>
        </w:tc>
        <w:tc>
          <w:tcPr>
            <w:tcW w:w="241" w:type="dxa"/>
            <w:vAlign w:val="bottom"/>
          </w:tcPr>
          <w:p w14:paraId="1264E464"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tcBorders>
              <w:bottom w:val="single" w:sz="4" w:space="0" w:color="auto"/>
            </w:tcBorders>
            <w:vAlign w:val="bottom"/>
          </w:tcPr>
          <w:p w14:paraId="439A8D05" w14:textId="419761A3"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1B20D79A"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tcBorders>
              <w:bottom w:val="single" w:sz="4" w:space="0" w:color="auto"/>
            </w:tcBorders>
            <w:vAlign w:val="bottom"/>
          </w:tcPr>
          <w:p w14:paraId="55FC002B" w14:textId="573073C0"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3F9F4790"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tcBorders>
              <w:bottom w:val="single" w:sz="4" w:space="0" w:color="auto"/>
            </w:tcBorders>
            <w:vAlign w:val="bottom"/>
          </w:tcPr>
          <w:p w14:paraId="5C894643" w14:textId="6293C10D"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(6,537,248)</w:t>
            </w:r>
          </w:p>
        </w:tc>
        <w:tc>
          <w:tcPr>
            <w:tcW w:w="236" w:type="dxa"/>
            <w:vAlign w:val="bottom"/>
          </w:tcPr>
          <w:p w14:paraId="19596836"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tcBorders>
              <w:bottom w:val="single" w:sz="4" w:space="0" w:color="auto"/>
            </w:tcBorders>
            <w:vAlign w:val="bottom"/>
          </w:tcPr>
          <w:p w14:paraId="15FF9A5D" w14:textId="058F6665"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(2,510,814)</w:t>
            </w:r>
          </w:p>
        </w:tc>
        <w:tc>
          <w:tcPr>
            <w:tcW w:w="236" w:type="dxa"/>
            <w:vAlign w:val="bottom"/>
          </w:tcPr>
          <w:p w14:paraId="09D1A4DA"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tcBorders>
              <w:bottom w:val="single" w:sz="4" w:space="0" w:color="auto"/>
            </w:tcBorders>
            <w:vAlign w:val="bottom"/>
          </w:tcPr>
          <w:p w14:paraId="4AADE21D" w14:textId="1D4BD5AA"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0BC83EBE"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tcBorders>
              <w:bottom w:val="single" w:sz="4" w:space="0" w:color="auto"/>
            </w:tcBorders>
            <w:vAlign w:val="bottom"/>
          </w:tcPr>
          <w:p w14:paraId="1C1BA816" w14:textId="0C5DD44A"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6C0C1C25"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tcBorders>
              <w:bottom w:val="single" w:sz="4" w:space="0" w:color="auto"/>
            </w:tcBorders>
            <w:vAlign w:val="bottom"/>
          </w:tcPr>
          <w:p w14:paraId="27A0B493" w14:textId="1C723C1E"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pacing w:val="-4"/>
                <w:sz w:val="18"/>
                <w:szCs w:val="18"/>
              </w:rPr>
              <w:t>(37,754,854)</w:t>
            </w:r>
          </w:p>
        </w:tc>
        <w:tc>
          <w:tcPr>
            <w:tcW w:w="236" w:type="dxa"/>
            <w:vAlign w:val="bottom"/>
          </w:tcPr>
          <w:p w14:paraId="5B3C2C10"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tcBorders>
              <w:bottom w:val="single" w:sz="4" w:space="0" w:color="auto"/>
            </w:tcBorders>
            <w:vAlign w:val="bottom"/>
          </w:tcPr>
          <w:p w14:paraId="2E7358A6" w14:textId="67706038"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(69,286,596)</w:t>
            </w:r>
          </w:p>
        </w:tc>
      </w:tr>
      <w:tr w:rsidR="00353778" w:rsidRPr="007C4A02" w14:paraId="664B0005" w14:textId="77777777" w:rsidTr="000B37F5">
        <w:tc>
          <w:tcPr>
            <w:tcW w:w="3015" w:type="dxa"/>
            <w:vAlign w:val="bottom"/>
          </w:tcPr>
          <w:p w14:paraId="5A63C1AE" w14:textId="77777777" w:rsidR="00353778" w:rsidRPr="007C4A02" w:rsidRDefault="00353778" w:rsidP="00353778">
            <w:pPr>
              <w:spacing w:line="240" w:lineRule="atLeast"/>
              <w:ind w:left="-18" w:hanging="2"/>
              <w:rPr>
                <w:rFonts w:cs="Times New Roman"/>
                <w:sz w:val="18"/>
                <w:szCs w:val="18"/>
              </w:rPr>
            </w:pPr>
            <w:r w:rsidRPr="007C4A02">
              <w:rPr>
                <w:rFonts w:cs="Times New Roman"/>
                <w:b/>
                <w:bCs/>
                <w:sz w:val="18"/>
                <w:szCs w:val="18"/>
              </w:rPr>
              <w:t>Gross profit</w:t>
            </w:r>
            <w:r w:rsidRPr="007C4A02">
              <w:rPr>
                <w:rFonts w:cs="Times New Roman"/>
                <w:sz w:val="18"/>
                <w:szCs w:val="18"/>
              </w:rPr>
              <w:t xml:space="preserve"> </w:t>
            </w:r>
          </w:p>
        </w:tc>
        <w:tc>
          <w:tcPr>
            <w:tcW w:w="1134" w:type="dxa"/>
            <w:tcBorders>
              <w:top w:val="single" w:sz="4" w:space="0" w:color="auto"/>
            </w:tcBorders>
            <w:vAlign w:val="bottom"/>
          </w:tcPr>
          <w:p w14:paraId="400A1C55" w14:textId="14F67DCA"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1,728,701</w:t>
            </w:r>
          </w:p>
        </w:tc>
        <w:tc>
          <w:tcPr>
            <w:tcW w:w="236" w:type="dxa"/>
            <w:vAlign w:val="bottom"/>
          </w:tcPr>
          <w:p w14:paraId="5EEDC6D6" w14:textId="77777777" w:rsidR="00353778" w:rsidRPr="00353778" w:rsidRDefault="00353778" w:rsidP="00353778">
            <w:pPr>
              <w:tabs>
                <w:tab w:val="decimal" w:pos="792"/>
              </w:tabs>
              <w:spacing w:line="240" w:lineRule="atLeast"/>
              <w:ind w:right="-18"/>
              <w:rPr>
                <w:rFonts w:cs="Times New Roman"/>
                <w:b/>
                <w:bCs/>
                <w:sz w:val="18"/>
                <w:szCs w:val="18"/>
              </w:rPr>
            </w:pPr>
          </w:p>
        </w:tc>
        <w:tc>
          <w:tcPr>
            <w:tcW w:w="1150" w:type="dxa"/>
            <w:vAlign w:val="bottom"/>
          </w:tcPr>
          <w:p w14:paraId="62F1F767" w14:textId="7B84B34F"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1,445,782</w:t>
            </w:r>
          </w:p>
        </w:tc>
        <w:tc>
          <w:tcPr>
            <w:tcW w:w="241" w:type="dxa"/>
            <w:vAlign w:val="bottom"/>
          </w:tcPr>
          <w:p w14:paraId="77AD0753" w14:textId="77777777" w:rsidR="00353778" w:rsidRPr="00353778" w:rsidRDefault="00353778" w:rsidP="00353778">
            <w:pPr>
              <w:tabs>
                <w:tab w:val="decimal" w:pos="792"/>
              </w:tabs>
              <w:spacing w:line="240" w:lineRule="atLeast"/>
              <w:ind w:right="-18"/>
              <w:rPr>
                <w:rFonts w:cs="Times New Roman"/>
                <w:b/>
                <w:bCs/>
                <w:sz w:val="18"/>
                <w:szCs w:val="18"/>
              </w:rPr>
            </w:pPr>
          </w:p>
        </w:tc>
        <w:tc>
          <w:tcPr>
            <w:tcW w:w="941" w:type="dxa"/>
            <w:tcBorders>
              <w:top w:val="single" w:sz="4" w:space="0" w:color="auto"/>
            </w:tcBorders>
            <w:vAlign w:val="bottom"/>
          </w:tcPr>
          <w:p w14:paraId="43FF0459" w14:textId="67897D9C" w:rsidR="00353778" w:rsidRPr="00353778" w:rsidRDefault="00353778" w:rsidP="00353778">
            <w:pPr>
              <w:tabs>
                <w:tab w:val="decimal" w:pos="421"/>
              </w:tabs>
              <w:spacing w:line="240" w:lineRule="atLeast"/>
              <w:ind w:left="-119" w:right="-231"/>
              <w:rPr>
                <w:rFonts w:cs="Times New Roman"/>
                <w:b/>
                <w:bCs/>
                <w:sz w:val="18"/>
                <w:szCs w:val="18"/>
              </w:rPr>
            </w:pPr>
            <w:r w:rsidRPr="00353778">
              <w:rPr>
                <w:rFonts w:cs="Times New Roman"/>
                <w:b/>
                <w:bCs/>
                <w:sz w:val="18"/>
                <w:szCs w:val="18"/>
              </w:rPr>
              <w:t>-</w:t>
            </w:r>
          </w:p>
        </w:tc>
        <w:tc>
          <w:tcPr>
            <w:tcW w:w="236" w:type="dxa"/>
            <w:vAlign w:val="bottom"/>
          </w:tcPr>
          <w:p w14:paraId="2956944A" w14:textId="77777777" w:rsidR="00353778" w:rsidRPr="00353778" w:rsidRDefault="00353778" w:rsidP="00353778">
            <w:pPr>
              <w:tabs>
                <w:tab w:val="decimal" w:pos="792"/>
              </w:tabs>
              <w:spacing w:line="240" w:lineRule="atLeast"/>
              <w:ind w:right="-18"/>
              <w:rPr>
                <w:rFonts w:cs="Times New Roman"/>
                <w:b/>
                <w:bCs/>
                <w:sz w:val="18"/>
                <w:szCs w:val="18"/>
              </w:rPr>
            </w:pPr>
          </w:p>
        </w:tc>
        <w:tc>
          <w:tcPr>
            <w:tcW w:w="887" w:type="dxa"/>
            <w:tcBorders>
              <w:top w:val="single" w:sz="4" w:space="0" w:color="auto"/>
            </w:tcBorders>
            <w:vAlign w:val="bottom"/>
          </w:tcPr>
          <w:p w14:paraId="79839912" w14:textId="2CE78AE0" w:rsidR="00353778" w:rsidRPr="00353778" w:rsidRDefault="00353778" w:rsidP="00353778">
            <w:pPr>
              <w:tabs>
                <w:tab w:val="decimal" w:pos="421"/>
              </w:tabs>
              <w:spacing w:line="240" w:lineRule="atLeast"/>
              <w:ind w:left="-119" w:right="-231"/>
              <w:rPr>
                <w:rFonts w:cs="Times New Roman"/>
                <w:b/>
                <w:bCs/>
                <w:sz w:val="18"/>
                <w:szCs w:val="18"/>
              </w:rPr>
            </w:pPr>
            <w:r w:rsidRPr="00353778">
              <w:rPr>
                <w:rFonts w:cs="Times New Roman"/>
                <w:b/>
                <w:bCs/>
                <w:sz w:val="18"/>
                <w:szCs w:val="18"/>
              </w:rPr>
              <w:t>-</w:t>
            </w:r>
          </w:p>
        </w:tc>
        <w:tc>
          <w:tcPr>
            <w:tcW w:w="236" w:type="dxa"/>
            <w:vAlign w:val="bottom"/>
          </w:tcPr>
          <w:p w14:paraId="48943E9A" w14:textId="77777777" w:rsidR="00353778" w:rsidRPr="00353778" w:rsidRDefault="00353778" w:rsidP="00353778">
            <w:pPr>
              <w:tabs>
                <w:tab w:val="decimal" w:pos="792"/>
              </w:tabs>
              <w:spacing w:line="240" w:lineRule="atLeast"/>
              <w:ind w:right="-18"/>
              <w:rPr>
                <w:rFonts w:cs="Times New Roman"/>
                <w:b/>
                <w:bCs/>
                <w:sz w:val="18"/>
                <w:szCs w:val="18"/>
              </w:rPr>
            </w:pPr>
          </w:p>
        </w:tc>
        <w:tc>
          <w:tcPr>
            <w:tcW w:w="1103" w:type="dxa"/>
            <w:tcBorders>
              <w:top w:val="single" w:sz="4" w:space="0" w:color="auto"/>
            </w:tcBorders>
            <w:vAlign w:val="bottom"/>
          </w:tcPr>
          <w:p w14:paraId="7A32658B" w14:textId="5961FEFD"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4,191,595</w:t>
            </w:r>
          </w:p>
        </w:tc>
        <w:tc>
          <w:tcPr>
            <w:tcW w:w="236" w:type="dxa"/>
            <w:vAlign w:val="bottom"/>
          </w:tcPr>
          <w:p w14:paraId="7A6E9043" w14:textId="77777777" w:rsidR="00353778" w:rsidRPr="00353778" w:rsidRDefault="00353778" w:rsidP="00353778">
            <w:pPr>
              <w:tabs>
                <w:tab w:val="decimal" w:pos="792"/>
              </w:tabs>
              <w:spacing w:line="240" w:lineRule="atLeast"/>
              <w:ind w:right="-18"/>
              <w:rPr>
                <w:rFonts w:cs="Times New Roman"/>
                <w:b/>
                <w:bCs/>
                <w:sz w:val="18"/>
                <w:szCs w:val="18"/>
              </w:rPr>
            </w:pPr>
          </w:p>
        </w:tc>
        <w:tc>
          <w:tcPr>
            <w:tcW w:w="1091" w:type="dxa"/>
            <w:tcBorders>
              <w:top w:val="single" w:sz="4" w:space="0" w:color="auto"/>
            </w:tcBorders>
            <w:vAlign w:val="bottom"/>
          </w:tcPr>
          <w:p w14:paraId="7EA14376" w14:textId="6CD8EBC8"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3,992,842</w:t>
            </w:r>
          </w:p>
        </w:tc>
        <w:tc>
          <w:tcPr>
            <w:tcW w:w="236" w:type="dxa"/>
            <w:vAlign w:val="bottom"/>
          </w:tcPr>
          <w:p w14:paraId="0BA60014" w14:textId="77777777" w:rsidR="00353778" w:rsidRPr="00353778" w:rsidRDefault="00353778" w:rsidP="00353778">
            <w:pPr>
              <w:tabs>
                <w:tab w:val="decimal" w:pos="792"/>
              </w:tabs>
              <w:spacing w:line="240" w:lineRule="atLeast"/>
              <w:ind w:right="-18"/>
              <w:rPr>
                <w:rFonts w:cs="Times New Roman"/>
                <w:b/>
                <w:bCs/>
                <w:sz w:val="18"/>
                <w:szCs w:val="18"/>
              </w:rPr>
            </w:pPr>
          </w:p>
        </w:tc>
        <w:tc>
          <w:tcPr>
            <w:tcW w:w="954" w:type="dxa"/>
            <w:tcBorders>
              <w:top w:val="single" w:sz="4" w:space="0" w:color="auto"/>
            </w:tcBorders>
            <w:vAlign w:val="bottom"/>
          </w:tcPr>
          <w:p w14:paraId="7A5DBCA1" w14:textId="01509834" w:rsidR="00353778" w:rsidRPr="00353778" w:rsidRDefault="00353778" w:rsidP="00353778">
            <w:pPr>
              <w:tabs>
                <w:tab w:val="decimal" w:pos="432"/>
              </w:tabs>
              <w:spacing w:line="240" w:lineRule="atLeast"/>
              <w:ind w:left="-230" w:right="-202"/>
              <w:rPr>
                <w:rFonts w:cs="Times New Roman"/>
                <w:b/>
                <w:bCs/>
                <w:sz w:val="18"/>
                <w:szCs w:val="18"/>
              </w:rPr>
            </w:pPr>
            <w:r w:rsidRPr="00353778">
              <w:rPr>
                <w:rFonts w:cs="Times New Roman"/>
                <w:b/>
                <w:bCs/>
                <w:sz w:val="18"/>
                <w:szCs w:val="18"/>
              </w:rPr>
              <w:t>-</w:t>
            </w:r>
          </w:p>
        </w:tc>
        <w:tc>
          <w:tcPr>
            <w:tcW w:w="236" w:type="dxa"/>
            <w:vAlign w:val="bottom"/>
          </w:tcPr>
          <w:p w14:paraId="791A639F" w14:textId="77777777" w:rsidR="00353778" w:rsidRPr="00353778" w:rsidRDefault="00353778" w:rsidP="00353778">
            <w:pPr>
              <w:tabs>
                <w:tab w:val="decimal" w:pos="792"/>
              </w:tabs>
              <w:spacing w:line="240" w:lineRule="atLeast"/>
              <w:ind w:right="-18"/>
              <w:rPr>
                <w:rFonts w:cs="Times New Roman"/>
                <w:b/>
                <w:bCs/>
                <w:sz w:val="18"/>
                <w:szCs w:val="18"/>
              </w:rPr>
            </w:pPr>
          </w:p>
        </w:tc>
        <w:tc>
          <w:tcPr>
            <w:tcW w:w="976" w:type="dxa"/>
            <w:tcBorders>
              <w:top w:val="single" w:sz="4" w:space="0" w:color="auto"/>
            </w:tcBorders>
            <w:vAlign w:val="bottom"/>
          </w:tcPr>
          <w:p w14:paraId="046CC3C6" w14:textId="20FBE755" w:rsidR="00353778" w:rsidRPr="00353778" w:rsidRDefault="00353778" w:rsidP="00353778">
            <w:pPr>
              <w:tabs>
                <w:tab w:val="decimal" w:pos="432"/>
              </w:tabs>
              <w:spacing w:line="240" w:lineRule="atLeast"/>
              <w:ind w:left="-230" w:right="-202"/>
              <w:rPr>
                <w:rFonts w:cs="Times New Roman"/>
                <w:b/>
                <w:bCs/>
                <w:sz w:val="18"/>
                <w:szCs w:val="18"/>
              </w:rPr>
            </w:pPr>
            <w:r w:rsidRPr="00353778">
              <w:rPr>
                <w:rFonts w:cs="Times New Roman"/>
                <w:b/>
                <w:bCs/>
                <w:sz w:val="18"/>
                <w:szCs w:val="18"/>
              </w:rPr>
              <w:t>-</w:t>
            </w:r>
          </w:p>
        </w:tc>
        <w:tc>
          <w:tcPr>
            <w:tcW w:w="236" w:type="dxa"/>
            <w:vAlign w:val="bottom"/>
          </w:tcPr>
          <w:p w14:paraId="5B9F43E4" w14:textId="77777777" w:rsidR="00353778" w:rsidRPr="00353778" w:rsidRDefault="00353778" w:rsidP="00353778">
            <w:pPr>
              <w:tabs>
                <w:tab w:val="decimal" w:pos="792"/>
              </w:tabs>
              <w:spacing w:line="240" w:lineRule="atLeast"/>
              <w:ind w:right="-18"/>
              <w:rPr>
                <w:rFonts w:cs="Times New Roman"/>
                <w:b/>
                <w:bCs/>
                <w:sz w:val="18"/>
                <w:szCs w:val="18"/>
              </w:rPr>
            </w:pPr>
          </w:p>
        </w:tc>
        <w:tc>
          <w:tcPr>
            <w:tcW w:w="1013" w:type="dxa"/>
            <w:tcBorders>
              <w:top w:val="single" w:sz="4" w:space="0" w:color="auto"/>
            </w:tcBorders>
            <w:vAlign w:val="bottom"/>
          </w:tcPr>
          <w:p w14:paraId="07FC6E2E" w14:textId="6579056A" w:rsidR="00353778" w:rsidRPr="00353778" w:rsidRDefault="00353778" w:rsidP="00353778">
            <w:pPr>
              <w:tabs>
                <w:tab w:val="decimal" w:pos="806"/>
              </w:tabs>
              <w:spacing w:line="240" w:lineRule="atLeast"/>
              <w:ind w:left="-114" w:right="-441"/>
              <w:rPr>
                <w:rFonts w:cs="Times New Roman"/>
                <w:b/>
                <w:bCs/>
                <w:sz w:val="18"/>
                <w:szCs w:val="18"/>
              </w:rPr>
            </w:pPr>
            <w:r w:rsidRPr="00353778">
              <w:rPr>
                <w:rFonts w:cs="Times New Roman"/>
                <w:b/>
                <w:bCs/>
                <w:sz w:val="18"/>
                <w:szCs w:val="18"/>
              </w:rPr>
              <w:t>5,920,296</w:t>
            </w:r>
          </w:p>
        </w:tc>
        <w:tc>
          <w:tcPr>
            <w:tcW w:w="236" w:type="dxa"/>
            <w:vAlign w:val="bottom"/>
          </w:tcPr>
          <w:p w14:paraId="7A1B80D9" w14:textId="77777777" w:rsidR="00353778" w:rsidRPr="007C4A02" w:rsidRDefault="00353778" w:rsidP="00353778">
            <w:pPr>
              <w:tabs>
                <w:tab w:val="decimal" w:pos="792"/>
              </w:tabs>
              <w:spacing w:line="240" w:lineRule="atLeast"/>
              <w:ind w:right="-18"/>
              <w:rPr>
                <w:rFonts w:cs="Times New Roman"/>
                <w:b/>
                <w:bCs/>
                <w:sz w:val="18"/>
                <w:szCs w:val="18"/>
              </w:rPr>
            </w:pPr>
          </w:p>
        </w:tc>
        <w:tc>
          <w:tcPr>
            <w:tcW w:w="997" w:type="dxa"/>
            <w:tcBorders>
              <w:top w:val="single" w:sz="4" w:space="0" w:color="auto"/>
            </w:tcBorders>
            <w:vAlign w:val="bottom"/>
          </w:tcPr>
          <w:p w14:paraId="0C2AF022" w14:textId="6A2E5F4F" w:rsidR="00353778" w:rsidRPr="007C4A02" w:rsidRDefault="00353778" w:rsidP="00353778">
            <w:pPr>
              <w:tabs>
                <w:tab w:val="decimal" w:pos="806"/>
              </w:tabs>
              <w:spacing w:line="240" w:lineRule="atLeast"/>
              <w:ind w:left="-114" w:right="-441"/>
              <w:rPr>
                <w:rFonts w:cs="Times New Roman"/>
                <w:b/>
                <w:bCs/>
                <w:sz w:val="18"/>
                <w:szCs w:val="18"/>
              </w:rPr>
            </w:pPr>
            <w:r w:rsidRPr="002C4C29">
              <w:rPr>
                <w:rFonts w:cs="Times New Roman"/>
                <w:b/>
                <w:bCs/>
                <w:sz w:val="18"/>
                <w:szCs w:val="18"/>
              </w:rPr>
              <w:t>5,438,62</w:t>
            </w:r>
            <w:r>
              <w:rPr>
                <w:rFonts w:cs="Times New Roman"/>
                <w:b/>
                <w:bCs/>
                <w:sz w:val="18"/>
                <w:szCs w:val="18"/>
              </w:rPr>
              <w:t>4</w:t>
            </w:r>
          </w:p>
        </w:tc>
      </w:tr>
      <w:tr w:rsidR="00353778" w:rsidRPr="007C4A02" w14:paraId="77CB8AA6" w14:textId="77777777" w:rsidTr="000B37F5">
        <w:tc>
          <w:tcPr>
            <w:tcW w:w="3015" w:type="dxa"/>
            <w:vAlign w:val="bottom"/>
          </w:tcPr>
          <w:p w14:paraId="664CBE71"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Management service income</w:t>
            </w:r>
          </w:p>
        </w:tc>
        <w:tc>
          <w:tcPr>
            <w:tcW w:w="1134" w:type="dxa"/>
            <w:vAlign w:val="bottom"/>
          </w:tcPr>
          <w:p w14:paraId="2932F435" w14:textId="4F446694"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rPr>
              <w:t>-</w:t>
            </w:r>
          </w:p>
        </w:tc>
        <w:tc>
          <w:tcPr>
            <w:tcW w:w="236" w:type="dxa"/>
            <w:vAlign w:val="bottom"/>
          </w:tcPr>
          <w:p w14:paraId="22CF5219"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068D4F72" w14:textId="2087D8BD"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rPr>
              <w:t>-</w:t>
            </w:r>
          </w:p>
        </w:tc>
        <w:tc>
          <w:tcPr>
            <w:tcW w:w="241" w:type="dxa"/>
            <w:vAlign w:val="bottom"/>
          </w:tcPr>
          <w:p w14:paraId="762D6B07"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476FE899" w14:textId="20A4A9E2"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2B3B1591" w14:textId="77777777" w:rsidR="00353778" w:rsidRPr="00353778" w:rsidRDefault="00353778" w:rsidP="00353778">
            <w:pPr>
              <w:tabs>
                <w:tab w:val="decimal" w:pos="432"/>
                <w:tab w:val="decimal" w:pos="792"/>
              </w:tabs>
              <w:spacing w:line="240" w:lineRule="atLeast"/>
              <w:ind w:right="-18"/>
              <w:rPr>
                <w:rFonts w:cs="Times New Roman"/>
                <w:sz w:val="18"/>
                <w:szCs w:val="18"/>
              </w:rPr>
            </w:pPr>
          </w:p>
        </w:tc>
        <w:tc>
          <w:tcPr>
            <w:tcW w:w="887" w:type="dxa"/>
            <w:vAlign w:val="bottom"/>
          </w:tcPr>
          <w:p w14:paraId="14B7294E" w14:textId="051FE413"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51B84FB4" w14:textId="77777777" w:rsidR="00353778" w:rsidRPr="00353778" w:rsidRDefault="00353778" w:rsidP="00353778">
            <w:pPr>
              <w:tabs>
                <w:tab w:val="decimal" w:pos="466"/>
                <w:tab w:val="decimal" w:pos="792"/>
              </w:tabs>
              <w:spacing w:line="240" w:lineRule="atLeast"/>
              <w:ind w:right="-18"/>
              <w:rPr>
                <w:rFonts w:cs="Times New Roman"/>
                <w:sz w:val="18"/>
                <w:szCs w:val="18"/>
              </w:rPr>
            </w:pPr>
          </w:p>
        </w:tc>
        <w:tc>
          <w:tcPr>
            <w:tcW w:w="1103" w:type="dxa"/>
            <w:vAlign w:val="bottom"/>
          </w:tcPr>
          <w:p w14:paraId="26D69957" w14:textId="1F802600"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49,433</w:t>
            </w:r>
          </w:p>
        </w:tc>
        <w:tc>
          <w:tcPr>
            <w:tcW w:w="236" w:type="dxa"/>
            <w:vAlign w:val="bottom"/>
          </w:tcPr>
          <w:p w14:paraId="11C55621"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5A85FA51" w14:textId="481F2AA3" w:rsidR="00353778" w:rsidRPr="00353778" w:rsidRDefault="00353778" w:rsidP="00353778">
            <w:pPr>
              <w:tabs>
                <w:tab w:val="decimal" w:pos="887"/>
              </w:tabs>
              <w:spacing w:line="240" w:lineRule="atLeast"/>
              <w:ind w:right="-199"/>
              <w:rPr>
                <w:rFonts w:cs="Times New Roman"/>
                <w:sz w:val="18"/>
                <w:szCs w:val="18"/>
              </w:rPr>
            </w:pPr>
            <w:r w:rsidRPr="00353778">
              <w:rPr>
                <w:rFonts w:cs="Times New Roman"/>
                <w:sz w:val="18"/>
                <w:szCs w:val="18"/>
              </w:rPr>
              <w:t>2,795</w:t>
            </w:r>
          </w:p>
        </w:tc>
        <w:tc>
          <w:tcPr>
            <w:tcW w:w="236" w:type="dxa"/>
            <w:vAlign w:val="bottom"/>
          </w:tcPr>
          <w:p w14:paraId="60E0D675"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2C9028F6" w14:textId="0BEBB446"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251,521</w:t>
            </w:r>
          </w:p>
        </w:tc>
        <w:tc>
          <w:tcPr>
            <w:tcW w:w="236" w:type="dxa"/>
            <w:vAlign w:val="bottom"/>
          </w:tcPr>
          <w:p w14:paraId="318032C5"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1E287B65" w14:textId="73F0A0C8"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272,650</w:t>
            </w:r>
          </w:p>
        </w:tc>
        <w:tc>
          <w:tcPr>
            <w:tcW w:w="236" w:type="dxa"/>
            <w:vAlign w:val="bottom"/>
          </w:tcPr>
          <w:p w14:paraId="1212A4A4"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7042DDF9" w14:textId="6ED1AE63"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300,954</w:t>
            </w:r>
          </w:p>
        </w:tc>
        <w:tc>
          <w:tcPr>
            <w:tcW w:w="236" w:type="dxa"/>
            <w:vAlign w:val="bottom"/>
          </w:tcPr>
          <w:p w14:paraId="504A94B7"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583802AD" w14:textId="1BF56214"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275,44</w:t>
            </w:r>
            <w:r>
              <w:rPr>
                <w:rFonts w:cs="Times New Roman"/>
                <w:sz w:val="18"/>
                <w:szCs w:val="18"/>
              </w:rPr>
              <w:t>5</w:t>
            </w:r>
          </w:p>
        </w:tc>
      </w:tr>
      <w:tr w:rsidR="00353778" w:rsidRPr="007C4A02" w14:paraId="4BADC065" w14:textId="77777777" w:rsidTr="000B37F5">
        <w:tc>
          <w:tcPr>
            <w:tcW w:w="3015" w:type="dxa"/>
            <w:vAlign w:val="bottom"/>
          </w:tcPr>
          <w:p w14:paraId="56930068"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Interest income</w:t>
            </w:r>
          </w:p>
        </w:tc>
        <w:tc>
          <w:tcPr>
            <w:tcW w:w="1134" w:type="dxa"/>
            <w:vAlign w:val="bottom"/>
          </w:tcPr>
          <w:p w14:paraId="60838A98" w14:textId="0E201E73"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74,622</w:t>
            </w:r>
          </w:p>
        </w:tc>
        <w:tc>
          <w:tcPr>
            <w:tcW w:w="236" w:type="dxa"/>
            <w:vAlign w:val="bottom"/>
          </w:tcPr>
          <w:p w14:paraId="3168C9E1"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1C157C5B" w14:textId="11A6C0B8"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39,487</w:t>
            </w:r>
          </w:p>
        </w:tc>
        <w:tc>
          <w:tcPr>
            <w:tcW w:w="241" w:type="dxa"/>
            <w:vAlign w:val="bottom"/>
          </w:tcPr>
          <w:p w14:paraId="7F506AB3"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4B1A4558" w14:textId="6815FF44" w:rsidR="00353778" w:rsidRPr="00353778" w:rsidRDefault="00353778" w:rsidP="00353778">
            <w:pPr>
              <w:tabs>
                <w:tab w:val="decimal" w:pos="730"/>
              </w:tabs>
              <w:spacing w:line="240" w:lineRule="atLeast"/>
              <w:ind w:left="-119" w:right="-231"/>
              <w:rPr>
                <w:rFonts w:cs="Times New Roman"/>
                <w:sz w:val="18"/>
                <w:szCs w:val="18"/>
              </w:rPr>
            </w:pPr>
            <w:r w:rsidRPr="00353778">
              <w:rPr>
                <w:rFonts w:cs="Times New Roman"/>
                <w:sz w:val="18"/>
                <w:szCs w:val="18"/>
              </w:rPr>
              <w:t>163</w:t>
            </w:r>
          </w:p>
        </w:tc>
        <w:tc>
          <w:tcPr>
            <w:tcW w:w="236" w:type="dxa"/>
            <w:vAlign w:val="bottom"/>
          </w:tcPr>
          <w:p w14:paraId="49E32599"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2A263640" w14:textId="6A888AB0" w:rsidR="00353778" w:rsidRPr="00353778" w:rsidRDefault="00353778" w:rsidP="00353778">
            <w:pPr>
              <w:tabs>
                <w:tab w:val="decimal" w:pos="678"/>
              </w:tabs>
              <w:spacing w:line="240" w:lineRule="atLeast"/>
              <w:ind w:left="-119" w:right="-231"/>
              <w:rPr>
                <w:rFonts w:cs="Times New Roman"/>
                <w:sz w:val="18"/>
                <w:szCs w:val="18"/>
              </w:rPr>
            </w:pPr>
            <w:r w:rsidRPr="00353778">
              <w:rPr>
                <w:rFonts w:cs="Times New Roman"/>
                <w:sz w:val="18"/>
                <w:szCs w:val="18"/>
              </w:rPr>
              <w:t>111</w:t>
            </w:r>
          </w:p>
        </w:tc>
        <w:tc>
          <w:tcPr>
            <w:tcW w:w="236" w:type="dxa"/>
            <w:vAlign w:val="bottom"/>
          </w:tcPr>
          <w:p w14:paraId="16FBFCA9"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5C1896D7" w14:textId="123E8BAB"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1,602,896</w:t>
            </w:r>
          </w:p>
        </w:tc>
        <w:tc>
          <w:tcPr>
            <w:tcW w:w="236" w:type="dxa"/>
            <w:vAlign w:val="bottom"/>
          </w:tcPr>
          <w:p w14:paraId="365F9FD5"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0D836D2C" w14:textId="779DDB44"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328,667</w:t>
            </w:r>
          </w:p>
        </w:tc>
        <w:tc>
          <w:tcPr>
            <w:tcW w:w="236" w:type="dxa"/>
            <w:vAlign w:val="bottom"/>
          </w:tcPr>
          <w:p w14:paraId="05FFECB5"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46288650" w14:textId="6C6F8971"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153,052</w:t>
            </w:r>
          </w:p>
        </w:tc>
        <w:tc>
          <w:tcPr>
            <w:tcW w:w="236" w:type="dxa"/>
            <w:vAlign w:val="bottom"/>
          </w:tcPr>
          <w:p w14:paraId="1BB58B7F"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1EB55836" w14:textId="673D51F6"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131,348</w:t>
            </w:r>
          </w:p>
        </w:tc>
        <w:tc>
          <w:tcPr>
            <w:tcW w:w="236" w:type="dxa"/>
            <w:vAlign w:val="bottom"/>
          </w:tcPr>
          <w:p w14:paraId="2E05D7A0"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312DDDF5" w14:textId="7D1C07F8"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1,830,733</w:t>
            </w:r>
          </w:p>
        </w:tc>
        <w:tc>
          <w:tcPr>
            <w:tcW w:w="236" w:type="dxa"/>
            <w:vAlign w:val="bottom"/>
          </w:tcPr>
          <w:p w14:paraId="47A8C8C2"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312AA2A1" w14:textId="021006E3"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499,613</w:t>
            </w:r>
          </w:p>
        </w:tc>
      </w:tr>
      <w:tr w:rsidR="00353778" w:rsidRPr="007C4A02" w14:paraId="5E597AD5" w14:textId="77777777" w:rsidTr="000B37F5">
        <w:tc>
          <w:tcPr>
            <w:tcW w:w="3015" w:type="dxa"/>
            <w:vAlign w:val="bottom"/>
          </w:tcPr>
          <w:p w14:paraId="63BACE96"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Dividend income</w:t>
            </w:r>
          </w:p>
        </w:tc>
        <w:tc>
          <w:tcPr>
            <w:tcW w:w="1134" w:type="dxa"/>
            <w:vAlign w:val="bottom"/>
          </w:tcPr>
          <w:p w14:paraId="10943FEA" w14:textId="013CDDB9" w:rsidR="00353778" w:rsidRPr="00353778" w:rsidRDefault="00353778" w:rsidP="00353778">
            <w:pPr>
              <w:tabs>
                <w:tab w:val="decimal" w:pos="924"/>
              </w:tabs>
              <w:spacing w:line="240" w:lineRule="atLeast"/>
              <w:ind w:left="-153" w:right="-99"/>
              <w:rPr>
                <w:rFonts w:cs="Times New Roman"/>
                <w:sz w:val="18"/>
                <w:szCs w:val="18"/>
              </w:rPr>
            </w:pPr>
            <w:r w:rsidRPr="00353778">
              <w:rPr>
                <w:rFonts w:cs="Times New Roman"/>
                <w:sz w:val="18"/>
                <w:szCs w:val="18"/>
              </w:rPr>
              <w:t>370</w:t>
            </w:r>
          </w:p>
        </w:tc>
        <w:tc>
          <w:tcPr>
            <w:tcW w:w="236" w:type="dxa"/>
            <w:vAlign w:val="bottom"/>
          </w:tcPr>
          <w:p w14:paraId="2264AB4F"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0B0CAB20" w14:textId="2D240E6F"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190</w:t>
            </w:r>
          </w:p>
        </w:tc>
        <w:tc>
          <w:tcPr>
            <w:tcW w:w="241" w:type="dxa"/>
            <w:vAlign w:val="bottom"/>
          </w:tcPr>
          <w:p w14:paraId="000DB1A9"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28655B5D" w14:textId="2EEECE70"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536ED6C0" w14:textId="77777777" w:rsidR="00353778" w:rsidRPr="00353778" w:rsidRDefault="00353778" w:rsidP="00353778">
            <w:pPr>
              <w:tabs>
                <w:tab w:val="decimal" w:pos="432"/>
                <w:tab w:val="decimal" w:pos="792"/>
              </w:tabs>
              <w:spacing w:line="240" w:lineRule="atLeast"/>
              <w:ind w:right="-18"/>
              <w:rPr>
                <w:rFonts w:cs="Times New Roman"/>
                <w:sz w:val="18"/>
                <w:szCs w:val="18"/>
              </w:rPr>
            </w:pPr>
          </w:p>
        </w:tc>
        <w:tc>
          <w:tcPr>
            <w:tcW w:w="887" w:type="dxa"/>
            <w:vAlign w:val="bottom"/>
          </w:tcPr>
          <w:p w14:paraId="5E3174AA" w14:textId="3480ACC2"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2A5593B2" w14:textId="77777777" w:rsidR="00353778" w:rsidRPr="00353778" w:rsidRDefault="00353778" w:rsidP="00353778">
            <w:pPr>
              <w:tabs>
                <w:tab w:val="decimal" w:pos="466"/>
                <w:tab w:val="decimal" w:pos="792"/>
              </w:tabs>
              <w:spacing w:line="240" w:lineRule="atLeast"/>
              <w:ind w:right="-18"/>
              <w:rPr>
                <w:rFonts w:cs="Times New Roman"/>
                <w:sz w:val="18"/>
                <w:szCs w:val="18"/>
              </w:rPr>
            </w:pPr>
          </w:p>
        </w:tc>
        <w:tc>
          <w:tcPr>
            <w:tcW w:w="1103" w:type="dxa"/>
            <w:vAlign w:val="bottom"/>
          </w:tcPr>
          <w:p w14:paraId="300FE9C2" w14:textId="0480E568"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16,970</w:t>
            </w:r>
          </w:p>
        </w:tc>
        <w:tc>
          <w:tcPr>
            <w:tcW w:w="236" w:type="dxa"/>
            <w:vAlign w:val="bottom"/>
          </w:tcPr>
          <w:p w14:paraId="6D878600"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032C95A1" w14:textId="3BC6D6C6"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24,005</w:t>
            </w:r>
          </w:p>
        </w:tc>
        <w:tc>
          <w:tcPr>
            <w:tcW w:w="236" w:type="dxa"/>
            <w:vAlign w:val="bottom"/>
          </w:tcPr>
          <w:p w14:paraId="6074FD0E"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031CEB71" w14:textId="0DF8993F"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12</w:t>
            </w:r>
          </w:p>
        </w:tc>
        <w:tc>
          <w:tcPr>
            <w:tcW w:w="236" w:type="dxa"/>
            <w:vAlign w:val="bottom"/>
          </w:tcPr>
          <w:p w14:paraId="07810101" w14:textId="77777777" w:rsidR="00353778" w:rsidRPr="00353778" w:rsidRDefault="00353778" w:rsidP="00353778">
            <w:pPr>
              <w:tabs>
                <w:tab w:val="decimal" w:pos="428"/>
                <w:tab w:val="decimal" w:pos="792"/>
              </w:tabs>
              <w:spacing w:line="240" w:lineRule="atLeast"/>
              <w:ind w:right="-18"/>
              <w:rPr>
                <w:rFonts w:cs="Times New Roman"/>
                <w:sz w:val="18"/>
                <w:szCs w:val="18"/>
              </w:rPr>
            </w:pPr>
          </w:p>
        </w:tc>
        <w:tc>
          <w:tcPr>
            <w:tcW w:w="976" w:type="dxa"/>
            <w:vAlign w:val="bottom"/>
          </w:tcPr>
          <w:p w14:paraId="7B104A9F" w14:textId="2450681D"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2,319</w:t>
            </w:r>
          </w:p>
        </w:tc>
        <w:tc>
          <w:tcPr>
            <w:tcW w:w="236" w:type="dxa"/>
            <w:vAlign w:val="bottom"/>
          </w:tcPr>
          <w:p w14:paraId="3B0B9CA1" w14:textId="77777777" w:rsidR="00353778" w:rsidRPr="00353778" w:rsidRDefault="00353778" w:rsidP="00353778">
            <w:pPr>
              <w:tabs>
                <w:tab w:val="decimal" w:pos="426"/>
                <w:tab w:val="decimal" w:pos="792"/>
              </w:tabs>
              <w:spacing w:line="240" w:lineRule="atLeast"/>
              <w:ind w:right="-18"/>
              <w:rPr>
                <w:rFonts w:cs="Times New Roman"/>
                <w:sz w:val="18"/>
                <w:szCs w:val="18"/>
              </w:rPr>
            </w:pPr>
          </w:p>
        </w:tc>
        <w:tc>
          <w:tcPr>
            <w:tcW w:w="1013" w:type="dxa"/>
            <w:vAlign w:val="bottom"/>
          </w:tcPr>
          <w:p w14:paraId="4784A62D" w14:textId="376AA69C"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17,352</w:t>
            </w:r>
          </w:p>
        </w:tc>
        <w:tc>
          <w:tcPr>
            <w:tcW w:w="236" w:type="dxa"/>
            <w:vAlign w:val="bottom"/>
          </w:tcPr>
          <w:p w14:paraId="46E7F672"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4BE6550C" w14:textId="54D23D31"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26,51</w:t>
            </w:r>
            <w:r>
              <w:rPr>
                <w:rFonts w:cs="Times New Roman"/>
                <w:sz w:val="18"/>
                <w:szCs w:val="18"/>
              </w:rPr>
              <w:t>4</w:t>
            </w:r>
          </w:p>
        </w:tc>
      </w:tr>
      <w:tr w:rsidR="00353778" w:rsidRPr="007C4A02" w14:paraId="5172A419" w14:textId="77777777" w:rsidTr="000B37F5">
        <w:tc>
          <w:tcPr>
            <w:tcW w:w="3015" w:type="dxa"/>
            <w:vAlign w:val="bottom"/>
          </w:tcPr>
          <w:p w14:paraId="52856FA3" w14:textId="77777777" w:rsidR="00353778" w:rsidRPr="007C4A02" w:rsidRDefault="00353778" w:rsidP="00353778">
            <w:pPr>
              <w:spacing w:line="240" w:lineRule="atLeast"/>
              <w:ind w:left="-18" w:hanging="2"/>
              <w:rPr>
                <w:rFonts w:cs="Times New Roman"/>
                <w:sz w:val="18"/>
                <w:szCs w:val="18"/>
                <w:rtl/>
                <w:cs/>
              </w:rPr>
            </w:pPr>
            <w:r w:rsidRPr="007C4A02">
              <w:rPr>
                <w:rFonts w:cs="Times New Roman"/>
                <w:sz w:val="18"/>
                <w:szCs w:val="18"/>
              </w:rPr>
              <w:t>Other income</w:t>
            </w:r>
          </w:p>
        </w:tc>
        <w:tc>
          <w:tcPr>
            <w:tcW w:w="1134" w:type="dxa"/>
            <w:vAlign w:val="bottom"/>
          </w:tcPr>
          <w:p w14:paraId="6418A91D" w14:textId="1712C1AD" w:rsidR="00353778" w:rsidRPr="00353778" w:rsidRDefault="00353778" w:rsidP="00353778">
            <w:pPr>
              <w:tabs>
                <w:tab w:val="decimal" w:pos="918"/>
              </w:tabs>
              <w:spacing w:line="240" w:lineRule="atLeast"/>
              <w:ind w:left="-153" w:right="-99"/>
              <w:rPr>
                <w:rFonts w:cs="Times New Roman"/>
                <w:sz w:val="18"/>
                <w:szCs w:val="18"/>
                <w:cs/>
                <w:lang w:bidi="th-TH"/>
              </w:rPr>
            </w:pPr>
            <w:r w:rsidRPr="00353778">
              <w:rPr>
                <w:rFonts w:cs="Times New Roman"/>
                <w:sz w:val="18"/>
                <w:szCs w:val="18"/>
              </w:rPr>
              <w:t>462,713</w:t>
            </w:r>
          </w:p>
        </w:tc>
        <w:tc>
          <w:tcPr>
            <w:tcW w:w="236" w:type="dxa"/>
            <w:vAlign w:val="bottom"/>
          </w:tcPr>
          <w:p w14:paraId="211CA2C4"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629CFBE3" w14:textId="43CAA65D" w:rsidR="00353778" w:rsidRPr="00353778" w:rsidRDefault="00353778" w:rsidP="00353778">
            <w:pPr>
              <w:tabs>
                <w:tab w:val="decimal" w:pos="918"/>
              </w:tabs>
              <w:spacing w:line="240" w:lineRule="atLeast"/>
              <w:ind w:left="-153" w:right="-99"/>
              <w:rPr>
                <w:rFonts w:cs="Times New Roman"/>
                <w:sz w:val="18"/>
                <w:szCs w:val="18"/>
                <w:cs/>
                <w:lang w:bidi="th-TH"/>
              </w:rPr>
            </w:pPr>
            <w:r w:rsidRPr="00353778">
              <w:rPr>
                <w:rFonts w:cs="Times New Roman"/>
                <w:sz w:val="18"/>
                <w:szCs w:val="18"/>
              </w:rPr>
              <w:t>121,947</w:t>
            </w:r>
          </w:p>
        </w:tc>
        <w:tc>
          <w:tcPr>
            <w:tcW w:w="241" w:type="dxa"/>
            <w:vAlign w:val="bottom"/>
          </w:tcPr>
          <w:p w14:paraId="3B7826A1"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0B6ECF4D" w14:textId="1A726666" w:rsidR="00353778" w:rsidRPr="00353778" w:rsidRDefault="00353778" w:rsidP="00353778">
            <w:pPr>
              <w:tabs>
                <w:tab w:val="decimal" w:pos="730"/>
              </w:tabs>
              <w:spacing w:line="240" w:lineRule="atLeast"/>
              <w:ind w:left="-119" w:right="-231"/>
              <w:rPr>
                <w:rFonts w:cs="Times New Roman"/>
                <w:sz w:val="18"/>
                <w:szCs w:val="18"/>
              </w:rPr>
            </w:pPr>
            <w:r w:rsidRPr="00353778">
              <w:rPr>
                <w:rFonts w:cs="Times New Roman"/>
                <w:sz w:val="18"/>
                <w:szCs w:val="18"/>
              </w:rPr>
              <w:t>289</w:t>
            </w:r>
          </w:p>
        </w:tc>
        <w:tc>
          <w:tcPr>
            <w:tcW w:w="236" w:type="dxa"/>
            <w:vAlign w:val="bottom"/>
          </w:tcPr>
          <w:p w14:paraId="35136429"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43F652A9" w14:textId="37FE9BBF" w:rsidR="00353778" w:rsidRPr="00353778" w:rsidRDefault="00353778" w:rsidP="00353778">
            <w:pPr>
              <w:tabs>
                <w:tab w:val="decimal" w:pos="672"/>
              </w:tabs>
              <w:spacing w:line="240" w:lineRule="atLeast"/>
              <w:ind w:left="-119" w:right="-231"/>
              <w:rPr>
                <w:rFonts w:cs="Times New Roman"/>
                <w:sz w:val="18"/>
                <w:szCs w:val="18"/>
              </w:rPr>
            </w:pPr>
            <w:r w:rsidRPr="00353778">
              <w:rPr>
                <w:rFonts w:cs="Times New Roman"/>
                <w:sz w:val="18"/>
                <w:szCs w:val="18"/>
              </w:rPr>
              <w:t>74</w:t>
            </w:r>
          </w:p>
        </w:tc>
        <w:tc>
          <w:tcPr>
            <w:tcW w:w="236" w:type="dxa"/>
            <w:vAlign w:val="bottom"/>
          </w:tcPr>
          <w:p w14:paraId="5BCDE819"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054DE499" w14:textId="5FED88CB" w:rsidR="00353778" w:rsidRPr="00353778" w:rsidRDefault="00353778" w:rsidP="00353778">
            <w:pPr>
              <w:tabs>
                <w:tab w:val="decimal" w:pos="891"/>
              </w:tabs>
              <w:spacing w:line="240" w:lineRule="atLeast"/>
              <w:ind w:left="-153" w:right="-99"/>
              <w:rPr>
                <w:rFonts w:cs="Times New Roman"/>
                <w:sz w:val="18"/>
                <w:szCs w:val="18"/>
              </w:rPr>
            </w:pPr>
            <w:r w:rsidRPr="00353778">
              <w:rPr>
                <w:rFonts w:cs="Times New Roman"/>
                <w:sz w:val="18"/>
                <w:szCs w:val="18"/>
              </w:rPr>
              <w:t>389,316</w:t>
            </w:r>
          </w:p>
        </w:tc>
        <w:tc>
          <w:tcPr>
            <w:tcW w:w="236" w:type="dxa"/>
            <w:vAlign w:val="bottom"/>
          </w:tcPr>
          <w:p w14:paraId="18476912"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0696A6D1" w14:textId="54D609E0"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67,159</w:t>
            </w:r>
          </w:p>
        </w:tc>
        <w:tc>
          <w:tcPr>
            <w:tcW w:w="236" w:type="dxa"/>
            <w:vAlign w:val="bottom"/>
          </w:tcPr>
          <w:p w14:paraId="5C8A5A25"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42B11C73" w14:textId="151BB206"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156,424</w:t>
            </w:r>
          </w:p>
        </w:tc>
        <w:tc>
          <w:tcPr>
            <w:tcW w:w="236" w:type="dxa"/>
            <w:vAlign w:val="bottom"/>
          </w:tcPr>
          <w:p w14:paraId="1F9D4DE8"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70C286DC" w14:textId="645B0247"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cs/>
              </w:rPr>
              <w:t>19</w:t>
            </w:r>
            <w:r w:rsidRPr="00353778">
              <w:rPr>
                <w:rFonts w:cs="Times New Roman"/>
                <w:sz w:val="18"/>
                <w:szCs w:val="18"/>
              </w:rPr>
              <w:t>,</w:t>
            </w:r>
            <w:r w:rsidRPr="00353778">
              <w:rPr>
                <w:rFonts w:cs="Times New Roman"/>
                <w:sz w:val="18"/>
                <w:szCs w:val="18"/>
                <w:cs/>
              </w:rPr>
              <w:t>875</w:t>
            </w:r>
          </w:p>
        </w:tc>
        <w:tc>
          <w:tcPr>
            <w:tcW w:w="236" w:type="dxa"/>
            <w:vAlign w:val="bottom"/>
          </w:tcPr>
          <w:p w14:paraId="71BC8DFF"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69A05503" w14:textId="11868FB5"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1,008,742</w:t>
            </w:r>
          </w:p>
        </w:tc>
        <w:tc>
          <w:tcPr>
            <w:tcW w:w="236" w:type="dxa"/>
            <w:vAlign w:val="bottom"/>
          </w:tcPr>
          <w:p w14:paraId="46EA4B27"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2551E2B3" w14:textId="7EF97452" w:rsidR="00353778" w:rsidRPr="007C4A02" w:rsidRDefault="00353778" w:rsidP="00353778">
            <w:pPr>
              <w:tabs>
                <w:tab w:val="decimal" w:pos="806"/>
              </w:tabs>
              <w:spacing w:line="240" w:lineRule="atLeast"/>
              <w:ind w:left="-114" w:right="-441"/>
              <w:rPr>
                <w:rFonts w:cs="Times New Roman"/>
                <w:sz w:val="18"/>
                <w:szCs w:val="18"/>
              </w:rPr>
            </w:pPr>
            <w:r>
              <w:rPr>
                <w:rFonts w:cs="Times New Roman"/>
                <w:sz w:val="18"/>
                <w:szCs w:val="18"/>
              </w:rPr>
              <w:t>209,055</w:t>
            </w:r>
          </w:p>
        </w:tc>
      </w:tr>
      <w:tr w:rsidR="00353778" w:rsidRPr="007C4A02" w14:paraId="17341C6E" w14:textId="77777777" w:rsidTr="000B37F5">
        <w:tc>
          <w:tcPr>
            <w:tcW w:w="3015" w:type="dxa"/>
            <w:vAlign w:val="bottom"/>
          </w:tcPr>
          <w:p w14:paraId="20C7F768" w14:textId="2B5B7999" w:rsidR="00353778" w:rsidRPr="007C4A02" w:rsidRDefault="00353778" w:rsidP="00353778">
            <w:pPr>
              <w:spacing w:line="240" w:lineRule="atLeast"/>
              <w:ind w:left="-18" w:hanging="2"/>
              <w:rPr>
                <w:rFonts w:cs="Times New Roman"/>
                <w:sz w:val="18"/>
                <w:szCs w:val="18"/>
              </w:rPr>
            </w:pPr>
            <w:r w:rsidRPr="00CF4E8C">
              <w:rPr>
                <w:rFonts w:cs="Times New Roman"/>
                <w:sz w:val="18"/>
                <w:szCs w:val="18"/>
              </w:rPr>
              <w:t xml:space="preserve">Gain on change in proportion of  </w:t>
            </w:r>
            <w:r w:rsidRPr="00CF4E8C">
              <w:rPr>
                <w:rFonts w:cs="Times New Roman"/>
                <w:sz w:val="18"/>
                <w:szCs w:val="18"/>
              </w:rPr>
              <w:br/>
              <w:t xml:space="preserve">   investment in joint venture </w:t>
            </w:r>
          </w:p>
        </w:tc>
        <w:tc>
          <w:tcPr>
            <w:tcW w:w="1134" w:type="dxa"/>
            <w:vAlign w:val="bottom"/>
          </w:tcPr>
          <w:p w14:paraId="326B198A" w14:textId="459CB78E" w:rsidR="00353778" w:rsidRPr="00353778" w:rsidRDefault="00353778" w:rsidP="00353778">
            <w:pPr>
              <w:tabs>
                <w:tab w:val="decimal" w:pos="657"/>
              </w:tabs>
              <w:spacing w:line="240" w:lineRule="atLeast"/>
              <w:ind w:left="-153" w:right="-99"/>
              <w:rPr>
                <w:rFonts w:cstheme="minorBidi"/>
                <w:sz w:val="18"/>
                <w:szCs w:val="18"/>
                <w:cs/>
                <w:lang w:bidi="th-TH"/>
              </w:rPr>
            </w:pPr>
            <w:r w:rsidRPr="00353778">
              <w:rPr>
                <w:rFonts w:cs="Times New Roman"/>
                <w:sz w:val="18"/>
                <w:szCs w:val="18"/>
              </w:rPr>
              <w:t>-</w:t>
            </w:r>
          </w:p>
        </w:tc>
        <w:tc>
          <w:tcPr>
            <w:tcW w:w="236" w:type="dxa"/>
            <w:vAlign w:val="bottom"/>
          </w:tcPr>
          <w:p w14:paraId="51BF84EB"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3B5B17A5" w14:textId="209C2D10"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cs/>
              </w:rPr>
              <w:t>-</w:t>
            </w:r>
          </w:p>
        </w:tc>
        <w:tc>
          <w:tcPr>
            <w:tcW w:w="241" w:type="dxa"/>
            <w:vAlign w:val="bottom"/>
          </w:tcPr>
          <w:p w14:paraId="30A6DA7A"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0C184361" w14:textId="31CF0403"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19DD978A"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650B3E8E" w14:textId="32BB8A0A"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7B6BBAFA"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6EF11083" w14:textId="36A5AE8F"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rPr>
              <w:t>-</w:t>
            </w:r>
          </w:p>
        </w:tc>
        <w:tc>
          <w:tcPr>
            <w:tcW w:w="236" w:type="dxa"/>
            <w:vAlign w:val="bottom"/>
          </w:tcPr>
          <w:p w14:paraId="31136FFF"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51BC4D99" w14:textId="38632A2F"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cs/>
              </w:rPr>
              <w:t>-</w:t>
            </w:r>
          </w:p>
        </w:tc>
        <w:tc>
          <w:tcPr>
            <w:tcW w:w="236" w:type="dxa"/>
            <w:vAlign w:val="bottom"/>
          </w:tcPr>
          <w:p w14:paraId="3FF9B6C1"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69E4F196" w14:textId="62894321"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0F1501C7"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33F1F38E" w14:textId="696670CE"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6</w:t>
            </w:r>
            <w:r w:rsidRPr="00353778">
              <w:rPr>
                <w:rFonts w:cs="Times New Roman"/>
                <w:sz w:val="18"/>
                <w:szCs w:val="18"/>
                <w:cs/>
              </w:rPr>
              <w:t>61</w:t>
            </w:r>
            <w:r w:rsidRPr="00353778">
              <w:rPr>
                <w:rFonts w:cs="Times New Roman"/>
                <w:sz w:val="18"/>
                <w:szCs w:val="18"/>
              </w:rPr>
              <w:t>,</w:t>
            </w:r>
            <w:r w:rsidRPr="00353778">
              <w:rPr>
                <w:rFonts w:cs="Times New Roman"/>
                <w:sz w:val="18"/>
                <w:szCs w:val="18"/>
                <w:cs/>
              </w:rPr>
              <w:t>080</w:t>
            </w:r>
          </w:p>
        </w:tc>
        <w:tc>
          <w:tcPr>
            <w:tcW w:w="236" w:type="dxa"/>
            <w:vAlign w:val="bottom"/>
          </w:tcPr>
          <w:p w14:paraId="64195444"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3AC2B20F" w14:textId="7243CED8"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5A35BEDE"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5AE8272F" w14:textId="1D1756AE"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661,080</w:t>
            </w:r>
          </w:p>
        </w:tc>
      </w:tr>
      <w:tr w:rsidR="00353778" w:rsidRPr="007C4A02" w14:paraId="20778641" w14:textId="77777777" w:rsidTr="000B37F5">
        <w:tc>
          <w:tcPr>
            <w:tcW w:w="3015" w:type="dxa"/>
            <w:vAlign w:val="bottom"/>
          </w:tcPr>
          <w:p w14:paraId="360E4054" w14:textId="187C41AD"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Administrative expenses</w:t>
            </w:r>
          </w:p>
        </w:tc>
        <w:tc>
          <w:tcPr>
            <w:tcW w:w="1134" w:type="dxa"/>
            <w:vAlign w:val="bottom"/>
          </w:tcPr>
          <w:p w14:paraId="5BC6A9E9" w14:textId="283AA049"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(672,572)</w:t>
            </w:r>
          </w:p>
        </w:tc>
        <w:tc>
          <w:tcPr>
            <w:tcW w:w="236" w:type="dxa"/>
            <w:vAlign w:val="bottom"/>
          </w:tcPr>
          <w:p w14:paraId="6F712FDA"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6445A0B9" w14:textId="2BA60A14"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(457,221)</w:t>
            </w:r>
          </w:p>
        </w:tc>
        <w:tc>
          <w:tcPr>
            <w:tcW w:w="241" w:type="dxa"/>
            <w:vAlign w:val="bottom"/>
          </w:tcPr>
          <w:p w14:paraId="5E33D403"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05596C22" w14:textId="6DD9C054" w:rsidR="00353778" w:rsidRPr="00353778" w:rsidRDefault="00353778" w:rsidP="00353778">
            <w:pPr>
              <w:tabs>
                <w:tab w:val="decimal" w:pos="730"/>
              </w:tabs>
              <w:spacing w:line="240" w:lineRule="atLeast"/>
              <w:ind w:left="-119" w:right="-231"/>
              <w:rPr>
                <w:rFonts w:cs="Times New Roman"/>
                <w:sz w:val="18"/>
                <w:szCs w:val="18"/>
              </w:rPr>
            </w:pPr>
            <w:r w:rsidRPr="00353778">
              <w:rPr>
                <w:rFonts w:cs="Times New Roman"/>
                <w:sz w:val="18"/>
                <w:szCs w:val="18"/>
              </w:rPr>
              <w:t>(216)</w:t>
            </w:r>
          </w:p>
        </w:tc>
        <w:tc>
          <w:tcPr>
            <w:tcW w:w="236" w:type="dxa"/>
            <w:vAlign w:val="bottom"/>
          </w:tcPr>
          <w:p w14:paraId="5295FD30"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5F1EF40D" w14:textId="5095A3AA" w:rsidR="00353778" w:rsidRPr="00353778" w:rsidRDefault="00353778" w:rsidP="00353778">
            <w:pPr>
              <w:tabs>
                <w:tab w:val="decimal" w:pos="678"/>
              </w:tabs>
              <w:spacing w:line="240" w:lineRule="atLeast"/>
              <w:ind w:left="-119" w:right="-231"/>
              <w:rPr>
                <w:rFonts w:cs="Times New Roman"/>
                <w:sz w:val="18"/>
                <w:szCs w:val="18"/>
              </w:rPr>
            </w:pPr>
            <w:r w:rsidRPr="00353778">
              <w:rPr>
                <w:rFonts w:cs="Times New Roman"/>
                <w:sz w:val="18"/>
                <w:szCs w:val="18"/>
              </w:rPr>
              <w:t>(222)</w:t>
            </w:r>
          </w:p>
        </w:tc>
        <w:tc>
          <w:tcPr>
            <w:tcW w:w="236" w:type="dxa"/>
            <w:vAlign w:val="bottom"/>
          </w:tcPr>
          <w:p w14:paraId="418579DA"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38A085F3" w14:textId="0C73AAE4"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(1,4</w:t>
            </w:r>
            <w:r w:rsidR="00B260F3">
              <w:rPr>
                <w:rFonts w:cs="Times New Roman"/>
                <w:sz w:val="18"/>
                <w:szCs w:val="18"/>
              </w:rPr>
              <w:t>60</w:t>
            </w:r>
            <w:r w:rsidRPr="00353778">
              <w:rPr>
                <w:rFonts w:cs="Times New Roman"/>
                <w:sz w:val="18"/>
                <w:szCs w:val="18"/>
              </w:rPr>
              <w:t>,</w:t>
            </w:r>
            <w:r w:rsidR="00B260F3">
              <w:rPr>
                <w:rFonts w:cs="Times New Roman"/>
                <w:sz w:val="18"/>
                <w:szCs w:val="18"/>
              </w:rPr>
              <w:t>625</w:t>
            </w:r>
            <w:r w:rsidRPr="00353778">
              <w:rPr>
                <w:rFonts w:cs="Times New Roman"/>
                <w:sz w:val="18"/>
                <w:szCs w:val="18"/>
              </w:rPr>
              <w:t>)</w:t>
            </w:r>
          </w:p>
        </w:tc>
        <w:tc>
          <w:tcPr>
            <w:tcW w:w="236" w:type="dxa"/>
            <w:vAlign w:val="bottom"/>
          </w:tcPr>
          <w:p w14:paraId="013F8862"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7D5FC78D" w14:textId="3805A656"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(1,256,375)</w:t>
            </w:r>
          </w:p>
        </w:tc>
        <w:tc>
          <w:tcPr>
            <w:tcW w:w="236" w:type="dxa"/>
            <w:vAlign w:val="bottom"/>
          </w:tcPr>
          <w:p w14:paraId="5E777604"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27F75E55" w14:textId="46E1369C"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(904,016)</w:t>
            </w:r>
          </w:p>
        </w:tc>
        <w:tc>
          <w:tcPr>
            <w:tcW w:w="236" w:type="dxa"/>
            <w:vAlign w:val="bottom"/>
          </w:tcPr>
          <w:p w14:paraId="57EAA56A"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5FD8B8BC" w14:textId="6DAC7605"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(1,064,883)</w:t>
            </w:r>
          </w:p>
        </w:tc>
        <w:tc>
          <w:tcPr>
            <w:tcW w:w="236" w:type="dxa"/>
            <w:vAlign w:val="bottom"/>
          </w:tcPr>
          <w:p w14:paraId="1833ED59"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1B253C23" w14:textId="23F85637"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pacing w:val="-2"/>
                <w:sz w:val="18"/>
                <w:szCs w:val="18"/>
              </w:rPr>
              <w:t>(3,03</w:t>
            </w:r>
            <w:r w:rsidR="00B260F3">
              <w:rPr>
                <w:rFonts w:cs="Times New Roman"/>
                <w:spacing w:val="-2"/>
                <w:sz w:val="18"/>
                <w:szCs w:val="18"/>
              </w:rPr>
              <w:t>7</w:t>
            </w:r>
            <w:r w:rsidRPr="00353778">
              <w:rPr>
                <w:rFonts w:cs="Times New Roman"/>
                <w:spacing w:val="-2"/>
                <w:sz w:val="18"/>
                <w:szCs w:val="18"/>
              </w:rPr>
              <w:t>,</w:t>
            </w:r>
            <w:r w:rsidR="00B260F3">
              <w:rPr>
                <w:rFonts w:cs="Times New Roman"/>
                <w:spacing w:val="-2"/>
                <w:sz w:val="18"/>
                <w:szCs w:val="18"/>
              </w:rPr>
              <w:t>429</w:t>
            </w:r>
            <w:r w:rsidRPr="00353778">
              <w:rPr>
                <w:rFonts w:cs="Times New Roman"/>
                <w:spacing w:val="-2"/>
                <w:sz w:val="18"/>
                <w:szCs w:val="18"/>
              </w:rPr>
              <w:t>)</w:t>
            </w:r>
          </w:p>
        </w:tc>
        <w:tc>
          <w:tcPr>
            <w:tcW w:w="236" w:type="dxa"/>
            <w:vAlign w:val="bottom"/>
          </w:tcPr>
          <w:p w14:paraId="7E80C528"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2D188372" w14:textId="77FE2840"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(2,778,</w:t>
            </w:r>
            <w:r>
              <w:rPr>
                <w:rFonts w:cs="Times New Roman"/>
                <w:sz w:val="18"/>
                <w:szCs w:val="18"/>
              </w:rPr>
              <w:t>701</w:t>
            </w:r>
            <w:r w:rsidRPr="002C4C29">
              <w:rPr>
                <w:rFonts w:cs="Times New Roman"/>
                <w:sz w:val="18"/>
                <w:szCs w:val="18"/>
              </w:rPr>
              <w:t>)</w:t>
            </w:r>
          </w:p>
        </w:tc>
      </w:tr>
      <w:tr w:rsidR="00353778" w:rsidRPr="007C4A02" w14:paraId="6CC8447E" w14:textId="77777777" w:rsidTr="000B37F5">
        <w:tc>
          <w:tcPr>
            <w:tcW w:w="3015" w:type="dxa"/>
            <w:vAlign w:val="bottom"/>
          </w:tcPr>
          <w:p w14:paraId="24663D4A" w14:textId="1B701F8C"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 xml:space="preserve">Net foreign exchange gain </w:t>
            </w:r>
            <w:r>
              <w:rPr>
                <w:rFonts w:cs="Times New Roman"/>
                <w:sz w:val="18"/>
                <w:szCs w:val="18"/>
              </w:rPr>
              <w:t>(loss)</w:t>
            </w:r>
          </w:p>
        </w:tc>
        <w:tc>
          <w:tcPr>
            <w:tcW w:w="1134" w:type="dxa"/>
            <w:vAlign w:val="bottom"/>
          </w:tcPr>
          <w:p w14:paraId="0149F2EA" w14:textId="6C23DCA5"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(24,834)</w:t>
            </w:r>
          </w:p>
        </w:tc>
        <w:tc>
          <w:tcPr>
            <w:tcW w:w="236" w:type="dxa"/>
            <w:vAlign w:val="bottom"/>
          </w:tcPr>
          <w:p w14:paraId="0CF8A2E0"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398D10C4" w14:textId="17225684"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8,166</w:t>
            </w:r>
          </w:p>
        </w:tc>
        <w:tc>
          <w:tcPr>
            <w:tcW w:w="241" w:type="dxa"/>
            <w:vAlign w:val="bottom"/>
          </w:tcPr>
          <w:p w14:paraId="73C906AE"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021230B5" w14:textId="55B43D2B"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0EE34E06"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4134ED7C" w14:textId="0355AB58"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26878C75"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39243940" w14:textId="198EF63B"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172,105</w:t>
            </w:r>
          </w:p>
        </w:tc>
        <w:tc>
          <w:tcPr>
            <w:tcW w:w="236" w:type="dxa"/>
            <w:vAlign w:val="bottom"/>
          </w:tcPr>
          <w:p w14:paraId="3DB5106F"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66445767" w14:textId="43F9DE64"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(84,592)</w:t>
            </w:r>
          </w:p>
        </w:tc>
        <w:tc>
          <w:tcPr>
            <w:tcW w:w="236" w:type="dxa"/>
            <w:vAlign w:val="bottom"/>
          </w:tcPr>
          <w:p w14:paraId="66D9E587"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50476773" w14:textId="48F8CE8C"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(13,821)</w:t>
            </w:r>
          </w:p>
        </w:tc>
        <w:tc>
          <w:tcPr>
            <w:tcW w:w="236" w:type="dxa"/>
            <w:vAlign w:val="bottom"/>
          </w:tcPr>
          <w:p w14:paraId="5E5886D5"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05399457" w14:textId="7160EB04"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46,294</w:t>
            </w:r>
          </w:p>
        </w:tc>
        <w:tc>
          <w:tcPr>
            <w:tcW w:w="236" w:type="dxa"/>
            <w:vAlign w:val="bottom"/>
          </w:tcPr>
          <w:p w14:paraId="0CFC83DB"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4E5B2F84" w14:textId="2D0B51B3"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133,450</w:t>
            </w:r>
          </w:p>
        </w:tc>
        <w:tc>
          <w:tcPr>
            <w:tcW w:w="236" w:type="dxa"/>
            <w:vAlign w:val="bottom"/>
          </w:tcPr>
          <w:p w14:paraId="1B3AB552"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364AC083" w14:textId="7C8AF110"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(30,132)</w:t>
            </w:r>
          </w:p>
        </w:tc>
      </w:tr>
      <w:tr w:rsidR="00353778" w:rsidRPr="007C4A02" w14:paraId="3CD0697B" w14:textId="77777777" w:rsidTr="000B37F5">
        <w:tc>
          <w:tcPr>
            <w:tcW w:w="3015" w:type="dxa"/>
            <w:vAlign w:val="bottom"/>
          </w:tcPr>
          <w:p w14:paraId="59F88CFC"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Gain (loss) on fair value adjustment of</w:t>
            </w:r>
          </w:p>
        </w:tc>
        <w:tc>
          <w:tcPr>
            <w:tcW w:w="1134" w:type="dxa"/>
            <w:vAlign w:val="bottom"/>
          </w:tcPr>
          <w:p w14:paraId="2F457916" w14:textId="77777777" w:rsidR="00353778" w:rsidRPr="00353778" w:rsidRDefault="00353778" w:rsidP="00353778">
            <w:pPr>
              <w:tabs>
                <w:tab w:val="decimal" w:pos="918"/>
              </w:tabs>
              <w:spacing w:line="240" w:lineRule="atLeast"/>
              <w:ind w:left="-153" w:right="-99"/>
              <w:rPr>
                <w:rFonts w:cs="Times New Roman"/>
                <w:sz w:val="18"/>
                <w:szCs w:val="18"/>
              </w:rPr>
            </w:pPr>
          </w:p>
        </w:tc>
        <w:tc>
          <w:tcPr>
            <w:tcW w:w="236" w:type="dxa"/>
            <w:vAlign w:val="bottom"/>
          </w:tcPr>
          <w:p w14:paraId="17431D28"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04C24B0C" w14:textId="77777777" w:rsidR="00353778" w:rsidRPr="00353778" w:rsidRDefault="00353778" w:rsidP="00353778">
            <w:pPr>
              <w:tabs>
                <w:tab w:val="decimal" w:pos="918"/>
              </w:tabs>
              <w:spacing w:line="240" w:lineRule="atLeast"/>
              <w:ind w:left="-153" w:right="-99"/>
              <w:rPr>
                <w:rFonts w:cs="Times New Roman"/>
                <w:sz w:val="18"/>
                <w:szCs w:val="18"/>
              </w:rPr>
            </w:pPr>
          </w:p>
        </w:tc>
        <w:tc>
          <w:tcPr>
            <w:tcW w:w="241" w:type="dxa"/>
            <w:vAlign w:val="bottom"/>
          </w:tcPr>
          <w:p w14:paraId="2CC5B1B9"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373FE00C" w14:textId="77777777" w:rsidR="00353778" w:rsidRPr="00353778" w:rsidRDefault="00353778" w:rsidP="00353778">
            <w:pPr>
              <w:tabs>
                <w:tab w:val="decimal" w:pos="421"/>
              </w:tabs>
              <w:spacing w:line="240" w:lineRule="atLeast"/>
              <w:ind w:left="-119" w:right="-231"/>
              <w:rPr>
                <w:rFonts w:cs="Times New Roman"/>
                <w:sz w:val="18"/>
                <w:szCs w:val="18"/>
              </w:rPr>
            </w:pPr>
          </w:p>
        </w:tc>
        <w:tc>
          <w:tcPr>
            <w:tcW w:w="236" w:type="dxa"/>
            <w:vAlign w:val="bottom"/>
          </w:tcPr>
          <w:p w14:paraId="2882FE08"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4458524C" w14:textId="77777777" w:rsidR="00353778" w:rsidRPr="00353778" w:rsidRDefault="00353778" w:rsidP="00353778">
            <w:pPr>
              <w:tabs>
                <w:tab w:val="decimal" w:pos="421"/>
              </w:tabs>
              <w:spacing w:line="240" w:lineRule="atLeast"/>
              <w:ind w:left="-119" w:right="-231"/>
              <w:rPr>
                <w:rFonts w:cs="Times New Roman"/>
                <w:sz w:val="18"/>
                <w:szCs w:val="18"/>
              </w:rPr>
            </w:pPr>
          </w:p>
        </w:tc>
        <w:tc>
          <w:tcPr>
            <w:tcW w:w="236" w:type="dxa"/>
            <w:vAlign w:val="bottom"/>
          </w:tcPr>
          <w:p w14:paraId="0B59FBD7"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161F0C7F"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402F301D"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6D55A96A"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0A514265"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6A6CCBF8"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6AD9DA88"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42A193C2"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4BAE5929"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7A9F5202" w14:textId="77777777" w:rsidR="00353778" w:rsidRPr="00353778" w:rsidRDefault="00353778" w:rsidP="00353778">
            <w:pPr>
              <w:tabs>
                <w:tab w:val="decimal" w:pos="806"/>
              </w:tabs>
              <w:spacing w:line="240" w:lineRule="atLeast"/>
              <w:ind w:left="-114" w:right="-441"/>
              <w:rPr>
                <w:rFonts w:cs="Times New Roman"/>
                <w:sz w:val="18"/>
                <w:szCs w:val="18"/>
              </w:rPr>
            </w:pPr>
          </w:p>
        </w:tc>
        <w:tc>
          <w:tcPr>
            <w:tcW w:w="236" w:type="dxa"/>
            <w:vAlign w:val="bottom"/>
          </w:tcPr>
          <w:p w14:paraId="4D1A07F1"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7AAF9412" w14:textId="77777777" w:rsidR="00353778" w:rsidRPr="007C4A02" w:rsidRDefault="00353778" w:rsidP="00353778">
            <w:pPr>
              <w:tabs>
                <w:tab w:val="decimal" w:pos="806"/>
              </w:tabs>
              <w:spacing w:line="240" w:lineRule="atLeast"/>
              <w:ind w:left="-114" w:right="-441"/>
              <w:rPr>
                <w:rFonts w:cs="Times New Roman"/>
                <w:sz w:val="18"/>
                <w:szCs w:val="18"/>
              </w:rPr>
            </w:pPr>
          </w:p>
        </w:tc>
      </w:tr>
      <w:tr w:rsidR="00353778" w:rsidRPr="007C4A02" w14:paraId="5486723D" w14:textId="77777777" w:rsidTr="000B37F5">
        <w:tc>
          <w:tcPr>
            <w:tcW w:w="3015" w:type="dxa"/>
            <w:vAlign w:val="bottom"/>
          </w:tcPr>
          <w:p w14:paraId="226B5FBD"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 xml:space="preserve">   derivatives</w:t>
            </w:r>
          </w:p>
        </w:tc>
        <w:tc>
          <w:tcPr>
            <w:tcW w:w="1134" w:type="dxa"/>
            <w:vAlign w:val="bottom"/>
          </w:tcPr>
          <w:p w14:paraId="0C449727" w14:textId="36D494C3" w:rsidR="00353778" w:rsidRPr="00353778" w:rsidRDefault="00353778" w:rsidP="00353778">
            <w:pPr>
              <w:tabs>
                <w:tab w:val="decimal" w:pos="657"/>
              </w:tabs>
              <w:spacing w:line="240" w:lineRule="atLeast"/>
              <w:ind w:left="-153" w:right="-99"/>
              <w:rPr>
                <w:rFonts w:cs="Times New Roman"/>
                <w:sz w:val="18"/>
                <w:szCs w:val="18"/>
              </w:rPr>
            </w:pPr>
            <w:r w:rsidRPr="00353778">
              <w:rPr>
                <w:rFonts w:cs="Times New Roman"/>
                <w:sz w:val="18"/>
                <w:szCs w:val="18"/>
              </w:rPr>
              <w:t>-</w:t>
            </w:r>
          </w:p>
        </w:tc>
        <w:tc>
          <w:tcPr>
            <w:tcW w:w="236" w:type="dxa"/>
            <w:vAlign w:val="bottom"/>
          </w:tcPr>
          <w:p w14:paraId="3E675D34"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1E6F69E9" w14:textId="750CE93A"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(773)</w:t>
            </w:r>
          </w:p>
        </w:tc>
        <w:tc>
          <w:tcPr>
            <w:tcW w:w="241" w:type="dxa"/>
            <w:vAlign w:val="bottom"/>
          </w:tcPr>
          <w:p w14:paraId="333ED734"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0CD2AB47" w14:textId="7E9B6EC3"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09017DEA"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1948398D" w14:textId="3FD608C6"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02D48AE7"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2EE167A2" w14:textId="48094872" w:rsidR="00353778" w:rsidRPr="00353778" w:rsidRDefault="00B260F3" w:rsidP="00353778">
            <w:pPr>
              <w:tabs>
                <w:tab w:val="decimal" w:pos="906"/>
              </w:tabs>
              <w:spacing w:line="240" w:lineRule="atLeast"/>
              <w:ind w:right="-199"/>
              <w:rPr>
                <w:rFonts w:cs="Times New Roman"/>
                <w:sz w:val="18"/>
                <w:szCs w:val="18"/>
              </w:rPr>
            </w:pPr>
            <w:r>
              <w:rPr>
                <w:rFonts w:cs="Times New Roman"/>
                <w:sz w:val="18"/>
                <w:szCs w:val="18"/>
              </w:rPr>
              <w:t>792</w:t>
            </w:r>
            <w:r w:rsidR="00353778" w:rsidRPr="00353778">
              <w:rPr>
                <w:rFonts w:cs="Times New Roman"/>
                <w:sz w:val="18"/>
                <w:szCs w:val="18"/>
              </w:rPr>
              <w:t>,</w:t>
            </w:r>
            <w:r>
              <w:rPr>
                <w:rFonts w:cs="Times New Roman"/>
                <w:sz w:val="18"/>
                <w:szCs w:val="18"/>
              </w:rPr>
              <w:t>662</w:t>
            </w:r>
          </w:p>
        </w:tc>
        <w:tc>
          <w:tcPr>
            <w:tcW w:w="236" w:type="dxa"/>
            <w:vAlign w:val="bottom"/>
          </w:tcPr>
          <w:p w14:paraId="18516FAC"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0735DE59" w14:textId="11B2BC28"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(101,685)</w:t>
            </w:r>
          </w:p>
        </w:tc>
        <w:tc>
          <w:tcPr>
            <w:tcW w:w="236" w:type="dxa"/>
            <w:vAlign w:val="bottom"/>
          </w:tcPr>
          <w:p w14:paraId="389FAD09"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60BE0EA8" w14:textId="0C189C77"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76451B72"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543ACB24" w14:textId="56D7EB3B" w:rsidR="00353778" w:rsidRPr="00353778" w:rsidRDefault="00353778" w:rsidP="00353778">
            <w:pPr>
              <w:tabs>
                <w:tab w:val="decimal" w:pos="432"/>
              </w:tabs>
              <w:spacing w:line="240" w:lineRule="atLeast"/>
              <w:ind w:left="-230" w:right="-202"/>
              <w:rPr>
                <w:rFonts w:cs="Times New Roman"/>
                <w:sz w:val="18"/>
                <w:szCs w:val="18"/>
              </w:rPr>
            </w:pPr>
            <w:r w:rsidRPr="00353778">
              <w:rPr>
                <w:rFonts w:cs="Times New Roman"/>
                <w:sz w:val="18"/>
                <w:szCs w:val="18"/>
              </w:rPr>
              <w:t>-</w:t>
            </w:r>
          </w:p>
        </w:tc>
        <w:tc>
          <w:tcPr>
            <w:tcW w:w="236" w:type="dxa"/>
            <w:vAlign w:val="bottom"/>
          </w:tcPr>
          <w:p w14:paraId="6E8FFF1D"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253AEFFA" w14:textId="7406C00E" w:rsidR="00353778" w:rsidRPr="00353778" w:rsidRDefault="00B260F3" w:rsidP="00353778">
            <w:pPr>
              <w:tabs>
                <w:tab w:val="decimal" w:pos="806"/>
              </w:tabs>
              <w:spacing w:line="240" w:lineRule="atLeast"/>
              <w:ind w:left="-114" w:right="-441"/>
              <w:rPr>
                <w:rFonts w:cs="Times New Roman"/>
                <w:sz w:val="18"/>
                <w:szCs w:val="18"/>
              </w:rPr>
            </w:pPr>
            <w:r>
              <w:rPr>
                <w:rFonts w:cs="Times New Roman"/>
                <w:sz w:val="18"/>
                <w:szCs w:val="18"/>
              </w:rPr>
              <w:t>792</w:t>
            </w:r>
            <w:r w:rsidR="00353778" w:rsidRPr="00353778">
              <w:rPr>
                <w:rFonts w:cs="Times New Roman"/>
                <w:sz w:val="18"/>
                <w:szCs w:val="18"/>
              </w:rPr>
              <w:t>,</w:t>
            </w:r>
            <w:r>
              <w:rPr>
                <w:rFonts w:cs="Times New Roman"/>
                <w:sz w:val="18"/>
                <w:szCs w:val="18"/>
              </w:rPr>
              <w:t>662</w:t>
            </w:r>
          </w:p>
        </w:tc>
        <w:tc>
          <w:tcPr>
            <w:tcW w:w="236" w:type="dxa"/>
            <w:vAlign w:val="bottom"/>
          </w:tcPr>
          <w:p w14:paraId="611507C9"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7ED88C2C" w14:textId="63A2BFA6" w:rsidR="00353778" w:rsidRPr="007C4A02" w:rsidRDefault="00353778" w:rsidP="00353778">
            <w:pPr>
              <w:tabs>
                <w:tab w:val="decimal" w:pos="806"/>
              </w:tabs>
              <w:spacing w:line="240" w:lineRule="atLeast"/>
              <w:ind w:left="-114" w:right="-441"/>
              <w:rPr>
                <w:rFonts w:cs="Times New Roman"/>
                <w:sz w:val="18"/>
                <w:szCs w:val="18"/>
              </w:rPr>
            </w:pPr>
            <w:r>
              <w:rPr>
                <w:rFonts w:cs="Times New Roman"/>
                <w:sz w:val="18"/>
                <w:szCs w:val="18"/>
              </w:rPr>
              <w:t>(102,458)</w:t>
            </w:r>
          </w:p>
        </w:tc>
      </w:tr>
      <w:tr w:rsidR="00353778" w:rsidRPr="007C4A02" w14:paraId="743F20D1" w14:textId="77777777" w:rsidTr="000B37F5">
        <w:tc>
          <w:tcPr>
            <w:tcW w:w="3015" w:type="dxa"/>
            <w:vAlign w:val="bottom"/>
          </w:tcPr>
          <w:p w14:paraId="44D96A8C"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Finance costs</w:t>
            </w:r>
          </w:p>
        </w:tc>
        <w:tc>
          <w:tcPr>
            <w:tcW w:w="1134" w:type="dxa"/>
            <w:vAlign w:val="bottom"/>
          </w:tcPr>
          <w:p w14:paraId="63D95546" w14:textId="145BC932"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(249,523)</w:t>
            </w:r>
          </w:p>
        </w:tc>
        <w:tc>
          <w:tcPr>
            <w:tcW w:w="236" w:type="dxa"/>
            <w:vAlign w:val="bottom"/>
          </w:tcPr>
          <w:p w14:paraId="23A94529"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2FCEEA7F" w14:textId="6D55D08E"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(198,334)</w:t>
            </w:r>
          </w:p>
        </w:tc>
        <w:tc>
          <w:tcPr>
            <w:tcW w:w="241" w:type="dxa"/>
            <w:vAlign w:val="bottom"/>
          </w:tcPr>
          <w:p w14:paraId="3006D13F"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10961FD4" w14:textId="2BF52E5F"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6A4FB57F" w14:textId="77777777" w:rsidR="00353778" w:rsidRPr="00353778" w:rsidRDefault="00353778" w:rsidP="00353778">
            <w:pPr>
              <w:tabs>
                <w:tab w:val="decimal" w:pos="432"/>
                <w:tab w:val="decimal" w:pos="792"/>
              </w:tabs>
              <w:spacing w:line="240" w:lineRule="atLeast"/>
              <w:ind w:right="-18"/>
              <w:rPr>
                <w:rFonts w:cs="Times New Roman"/>
                <w:sz w:val="18"/>
                <w:szCs w:val="18"/>
              </w:rPr>
            </w:pPr>
          </w:p>
        </w:tc>
        <w:tc>
          <w:tcPr>
            <w:tcW w:w="887" w:type="dxa"/>
            <w:vAlign w:val="bottom"/>
          </w:tcPr>
          <w:p w14:paraId="0EF2ACCB" w14:textId="631E3DF2" w:rsidR="00353778" w:rsidRPr="00353778" w:rsidRDefault="00353778" w:rsidP="00353778">
            <w:pPr>
              <w:tabs>
                <w:tab w:val="decimal" w:pos="421"/>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0EDBB18E" w14:textId="77777777" w:rsidR="00353778" w:rsidRPr="00353778" w:rsidRDefault="00353778" w:rsidP="00353778">
            <w:pPr>
              <w:tabs>
                <w:tab w:val="decimal" w:pos="466"/>
                <w:tab w:val="decimal" w:pos="792"/>
              </w:tabs>
              <w:spacing w:line="240" w:lineRule="atLeast"/>
              <w:ind w:right="-18"/>
              <w:rPr>
                <w:rFonts w:cs="Times New Roman"/>
                <w:sz w:val="18"/>
                <w:szCs w:val="18"/>
              </w:rPr>
            </w:pPr>
          </w:p>
        </w:tc>
        <w:tc>
          <w:tcPr>
            <w:tcW w:w="1103" w:type="dxa"/>
            <w:vAlign w:val="bottom"/>
          </w:tcPr>
          <w:p w14:paraId="1D3744D8" w14:textId="2C28852A"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(3,</w:t>
            </w:r>
            <w:r w:rsidR="001E2C42">
              <w:rPr>
                <w:rFonts w:cs="Times New Roman"/>
                <w:sz w:val="18"/>
                <w:szCs w:val="18"/>
              </w:rPr>
              <w:t>3</w:t>
            </w:r>
            <w:r w:rsidR="00B260F3">
              <w:rPr>
                <w:rFonts w:cs="Times New Roman"/>
                <w:sz w:val="18"/>
                <w:szCs w:val="18"/>
              </w:rPr>
              <w:t>71</w:t>
            </w:r>
            <w:r w:rsidRPr="00353778">
              <w:rPr>
                <w:rFonts w:cs="Times New Roman"/>
                <w:sz w:val="18"/>
                <w:szCs w:val="18"/>
              </w:rPr>
              <w:t>,</w:t>
            </w:r>
            <w:r w:rsidR="00B260F3">
              <w:rPr>
                <w:rFonts w:cs="Times New Roman"/>
                <w:sz w:val="18"/>
                <w:szCs w:val="18"/>
              </w:rPr>
              <w:t>086</w:t>
            </w:r>
            <w:r w:rsidRPr="00353778">
              <w:rPr>
                <w:rFonts w:cs="Times New Roman"/>
                <w:sz w:val="18"/>
                <w:szCs w:val="18"/>
              </w:rPr>
              <w:t>)</w:t>
            </w:r>
          </w:p>
        </w:tc>
        <w:tc>
          <w:tcPr>
            <w:tcW w:w="236" w:type="dxa"/>
            <w:vAlign w:val="bottom"/>
          </w:tcPr>
          <w:p w14:paraId="6C58C50B"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248C2824" w14:textId="55E99E73"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(2,477,555)</w:t>
            </w:r>
          </w:p>
        </w:tc>
        <w:tc>
          <w:tcPr>
            <w:tcW w:w="236" w:type="dxa"/>
            <w:vAlign w:val="bottom"/>
          </w:tcPr>
          <w:p w14:paraId="2FECAB58"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257626A3" w14:textId="27373F46" w:rsidR="00353778" w:rsidRPr="00353778" w:rsidRDefault="00353778" w:rsidP="00353778">
            <w:pPr>
              <w:tabs>
                <w:tab w:val="decimal" w:pos="742"/>
              </w:tabs>
              <w:spacing w:line="240" w:lineRule="atLeast"/>
              <w:ind w:left="-230" w:right="-202"/>
              <w:rPr>
                <w:rFonts w:cs="Times New Roman"/>
                <w:sz w:val="18"/>
                <w:szCs w:val="18"/>
              </w:rPr>
            </w:pPr>
            <w:r w:rsidRPr="00353778">
              <w:rPr>
                <w:rFonts w:cs="Times New Roman"/>
                <w:sz w:val="18"/>
                <w:szCs w:val="18"/>
              </w:rPr>
              <w:t>(822,010)</w:t>
            </w:r>
          </w:p>
        </w:tc>
        <w:tc>
          <w:tcPr>
            <w:tcW w:w="236" w:type="dxa"/>
            <w:vAlign w:val="bottom"/>
          </w:tcPr>
          <w:p w14:paraId="40B5029F"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7B326B92" w14:textId="1673488C" w:rsidR="00353778" w:rsidRPr="00353778" w:rsidRDefault="00353778" w:rsidP="00353778">
            <w:pPr>
              <w:tabs>
                <w:tab w:val="decimal" w:pos="740"/>
              </w:tabs>
              <w:spacing w:line="240" w:lineRule="atLeast"/>
              <w:ind w:left="-230" w:right="-202"/>
              <w:rPr>
                <w:rFonts w:cs="Times New Roman"/>
                <w:sz w:val="18"/>
                <w:szCs w:val="18"/>
              </w:rPr>
            </w:pPr>
            <w:r w:rsidRPr="00353778">
              <w:rPr>
                <w:rFonts w:cs="Times New Roman"/>
                <w:sz w:val="18"/>
                <w:szCs w:val="18"/>
              </w:rPr>
              <w:t>(300,779)</w:t>
            </w:r>
          </w:p>
        </w:tc>
        <w:tc>
          <w:tcPr>
            <w:tcW w:w="236" w:type="dxa"/>
            <w:vAlign w:val="bottom"/>
          </w:tcPr>
          <w:p w14:paraId="5855A9C3"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vAlign w:val="bottom"/>
          </w:tcPr>
          <w:p w14:paraId="695E8311" w14:textId="19A12D77"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(4,</w:t>
            </w:r>
            <w:r w:rsidR="00B260F3">
              <w:rPr>
                <w:rFonts w:cs="Times New Roman"/>
                <w:sz w:val="18"/>
                <w:szCs w:val="18"/>
              </w:rPr>
              <w:t>4</w:t>
            </w:r>
            <w:r w:rsidR="001E2C42">
              <w:rPr>
                <w:rFonts w:cs="Times New Roman"/>
                <w:sz w:val="18"/>
                <w:szCs w:val="18"/>
              </w:rPr>
              <w:t>4</w:t>
            </w:r>
            <w:r w:rsidR="00B260F3">
              <w:rPr>
                <w:rFonts w:cs="Times New Roman"/>
                <w:sz w:val="18"/>
                <w:szCs w:val="18"/>
              </w:rPr>
              <w:t>2</w:t>
            </w:r>
            <w:r w:rsidRPr="00353778">
              <w:rPr>
                <w:rFonts w:cs="Times New Roman"/>
                <w:sz w:val="18"/>
                <w:szCs w:val="18"/>
              </w:rPr>
              <w:t>,</w:t>
            </w:r>
            <w:r w:rsidR="00B260F3">
              <w:rPr>
                <w:rFonts w:cs="Times New Roman"/>
                <w:sz w:val="18"/>
                <w:szCs w:val="18"/>
              </w:rPr>
              <w:t>619</w:t>
            </w:r>
            <w:r w:rsidRPr="00353778">
              <w:rPr>
                <w:rFonts w:cs="Times New Roman"/>
                <w:sz w:val="18"/>
                <w:szCs w:val="18"/>
              </w:rPr>
              <w:t>)</w:t>
            </w:r>
          </w:p>
        </w:tc>
        <w:tc>
          <w:tcPr>
            <w:tcW w:w="236" w:type="dxa"/>
            <w:vAlign w:val="bottom"/>
          </w:tcPr>
          <w:p w14:paraId="69D70C39"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79FCD9DE" w14:textId="7627CF59"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w:t>
            </w:r>
            <w:r>
              <w:rPr>
                <w:rFonts w:cs="Times New Roman"/>
                <w:sz w:val="18"/>
                <w:szCs w:val="18"/>
              </w:rPr>
              <w:t>2,976,668</w:t>
            </w:r>
            <w:r w:rsidRPr="002C4C29">
              <w:rPr>
                <w:rFonts w:cs="Times New Roman"/>
                <w:sz w:val="18"/>
                <w:szCs w:val="18"/>
              </w:rPr>
              <w:t>)</w:t>
            </w:r>
          </w:p>
        </w:tc>
      </w:tr>
      <w:tr w:rsidR="00353778" w:rsidRPr="007C4A02" w14:paraId="3A6478E4" w14:textId="77777777" w:rsidTr="000B37F5">
        <w:tc>
          <w:tcPr>
            <w:tcW w:w="3015" w:type="dxa"/>
            <w:vAlign w:val="bottom"/>
          </w:tcPr>
          <w:p w14:paraId="34DAE5D7" w14:textId="0ECB0AC9"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Share of profit</w:t>
            </w:r>
            <w:r>
              <w:rPr>
                <w:rFonts w:cs="Times New Roman"/>
                <w:sz w:val="18"/>
                <w:szCs w:val="18"/>
              </w:rPr>
              <w:t xml:space="preserve"> (loss)</w:t>
            </w:r>
            <w:r w:rsidRPr="007C4A02">
              <w:rPr>
                <w:rFonts w:cs="Times New Roman"/>
                <w:sz w:val="18"/>
                <w:szCs w:val="18"/>
              </w:rPr>
              <w:t xml:space="preserve"> of joint ventures </w:t>
            </w:r>
          </w:p>
        </w:tc>
        <w:tc>
          <w:tcPr>
            <w:tcW w:w="1134" w:type="dxa"/>
            <w:vAlign w:val="bottom"/>
          </w:tcPr>
          <w:p w14:paraId="4CB042F2" w14:textId="77777777" w:rsidR="00353778" w:rsidRPr="00353778" w:rsidRDefault="00353778" w:rsidP="00353778">
            <w:pPr>
              <w:tabs>
                <w:tab w:val="decimal" w:pos="918"/>
              </w:tabs>
              <w:spacing w:line="240" w:lineRule="atLeast"/>
              <w:ind w:left="-153" w:right="-99"/>
              <w:rPr>
                <w:rFonts w:cs="Times New Roman"/>
                <w:sz w:val="18"/>
                <w:szCs w:val="18"/>
              </w:rPr>
            </w:pPr>
          </w:p>
        </w:tc>
        <w:tc>
          <w:tcPr>
            <w:tcW w:w="236" w:type="dxa"/>
            <w:vAlign w:val="bottom"/>
          </w:tcPr>
          <w:p w14:paraId="21050F97" w14:textId="77777777" w:rsidR="00353778" w:rsidRPr="00353778" w:rsidRDefault="00353778" w:rsidP="00353778">
            <w:pPr>
              <w:spacing w:line="240" w:lineRule="atLeast"/>
              <w:jc w:val="center"/>
              <w:rPr>
                <w:rFonts w:cs="Times New Roman"/>
                <w:sz w:val="18"/>
                <w:szCs w:val="18"/>
              </w:rPr>
            </w:pPr>
          </w:p>
        </w:tc>
        <w:tc>
          <w:tcPr>
            <w:tcW w:w="1150" w:type="dxa"/>
            <w:vAlign w:val="bottom"/>
          </w:tcPr>
          <w:p w14:paraId="5A33C6E1" w14:textId="77777777" w:rsidR="00353778" w:rsidRPr="00353778" w:rsidRDefault="00353778" w:rsidP="00353778">
            <w:pPr>
              <w:tabs>
                <w:tab w:val="decimal" w:pos="918"/>
              </w:tabs>
              <w:spacing w:line="240" w:lineRule="atLeast"/>
              <w:ind w:left="-153" w:right="-99"/>
              <w:rPr>
                <w:rFonts w:cs="Times New Roman"/>
                <w:sz w:val="18"/>
                <w:szCs w:val="18"/>
              </w:rPr>
            </w:pPr>
          </w:p>
        </w:tc>
        <w:tc>
          <w:tcPr>
            <w:tcW w:w="241" w:type="dxa"/>
            <w:vAlign w:val="bottom"/>
          </w:tcPr>
          <w:p w14:paraId="0F619A54" w14:textId="77777777" w:rsidR="00353778" w:rsidRPr="00353778" w:rsidRDefault="00353778" w:rsidP="00353778">
            <w:pPr>
              <w:pStyle w:val="acctfourfigures"/>
              <w:tabs>
                <w:tab w:val="clear" w:pos="765"/>
                <w:tab w:val="decimal" w:pos="927"/>
              </w:tabs>
              <w:spacing w:line="240" w:lineRule="atLeast"/>
              <w:ind w:left="-108" w:right="-194"/>
              <w:rPr>
                <w:rFonts w:cs="Times New Roman"/>
                <w:sz w:val="18"/>
                <w:szCs w:val="18"/>
                <w:lang w:val="en-US"/>
              </w:rPr>
            </w:pPr>
          </w:p>
        </w:tc>
        <w:tc>
          <w:tcPr>
            <w:tcW w:w="941" w:type="dxa"/>
            <w:vAlign w:val="bottom"/>
          </w:tcPr>
          <w:p w14:paraId="2E6A5445" w14:textId="77777777" w:rsidR="00353778" w:rsidRPr="00353778" w:rsidRDefault="00353778" w:rsidP="00353778">
            <w:pPr>
              <w:tabs>
                <w:tab w:val="decimal" w:pos="421"/>
                <w:tab w:val="decimal" w:pos="781"/>
              </w:tabs>
              <w:spacing w:line="240" w:lineRule="atLeast"/>
              <w:ind w:left="-119" w:right="-231"/>
              <w:rPr>
                <w:rFonts w:cs="Times New Roman"/>
                <w:sz w:val="18"/>
                <w:szCs w:val="18"/>
              </w:rPr>
            </w:pPr>
          </w:p>
        </w:tc>
        <w:tc>
          <w:tcPr>
            <w:tcW w:w="236" w:type="dxa"/>
            <w:vAlign w:val="bottom"/>
          </w:tcPr>
          <w:p w14:paraId="402FA70B" w14:textId="77777777" w:rsidR="00353778" w:rsidRPr="00353778" w:rsidRDefault="00353778" w:rsidP="00353778">
            <w:pPr>
              <w:spacing w:line="240" w:lineRule="atLeast"/>
              <w:jc w:val="center"/>
              <w:rPr>
                <w:rFonts w:cs="Times New Roman"/>
                <w:sz w:val="18"/>
                <w:szCs w:val="18"/>
              </w:rPr>
            </w:pPr>
          </w:p>
        </w:tc>
        <w:tc>
          <w:tcPr>
            <w:tcW w:w="887" w:type="dxa"/>
            <w:vAlign w:val="bottom"/>
          </w:tcPr>
          <w:p w14:paraId="7F2831E0" w14:textId="77777777" w:rsidR="00353778" w:rsidRPr="00353778" w:rsidRDefault="00353778" w:rsidP="00353778">
            <w:pPr>
              <w:tabs>
                <w:tab w:val="decimal" w:pos="421"/>
                <w:tab w:val="decimal" w:pos="781"/>
              </w:tabs>
              <w:spacing w:line="240" w:lineRule="atLeast"/>
              <w:ind w:left="-119" w:right="-231"/>
              <w:rPr>
                <w:rFonts w:cs="Times New Roman"/>
                <w:sz w:val="18"/>
                <w:szCs w:val="18"/>
              </w:rPr>
            </w:pPr>
          </w:p>
        </w:tc>
        <w:tc>
          <w:tcPr>
            <w:tcW w:w="236" w:type="dxa"/>
            <w:vAlign w:val="bottom"/>
          </w:tcPr>
          <w:p w14:paraId="440E5942" w14:textId="77777777" w:rsidR="00353778" w:rsidRPr="00353778" w:rsidRDefault="00353778" w:rsidP="00353778">
            <w:pPr>
              <w:spacing w:line="240" w:lineRule="atLeast"/>
              <w:jc w:val="center"/>
              <w:rPr>
                <w:rFonts w:cs="Times New Roman"/>
                <w:sz w:val="18"/>
                <w:szCs w:val="18"/>
              </w:rPr>
            </w:pPr>
          </w:p>
        </w:tc>
        <w:tc>
          <w:tcPr>
            <w:tcW w:w="1103" w:type="dxa"/>
            <w:vAlign w:val="bottom"/>
          </w:tcPr>
          <w:p w14:paraId="75830E9E"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3FD4B4D7" w14:textId="77777777" w:rsidR="00353778" w:rsidRPr="00353778" w:rsidRDefault="00353778" w:rsidP="00353778">
            <w:pPr>
              <w:pStyle w:val="acctfourfigures"/>
              <w:tabs>
                <w:tab w:val="clear" w:pos="765"/>
                <w:tab w:val="decimal" w:pos="927"/>
              </w:tabs>
              <w:spacing w:line="240" w:lineRule="atLeast"/>
              <w:ind w:left="-108" w:right="-194"/>
              <w:rPr>
                <w:rFonts w:cs="Times New Roman"/>
                <w:sz w:val="18"/>
                <w:szCs w:val="18"/>
                <w:lang w:val="en-US"/>
              </w:rPr>
            </w:pPr>
          </w:p>
        </w:tc>
        <w:tc>
          <w:tcPr>
            <w:tcW w:w="1091" w:type="dxa"/>
            <w:vAlign w:val="bottom"/>
          </w:tcPr>
          <w:p w14:paraId="5E2A763E"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1E071612" w14:textId="77777777" w:rsidR="00353778" w:rsidRPr="00353778" w:rsidRDefault="00353778" w:rsidP="00353778">
            <w:pPr>
              <w:spacing w:line="240" w:lineRule="atLeast"/>
              <w:jc w:val="center"/>
              <w:rPr>
                <w:rFonts w:cs="Times New Roman"/>
                <w:sz w:val="18"/>
                <w:szCs w:val="18"/>
              </w:rPr>
            </w:pPr>
          </w:p>
        </w:tc>
        <w:tc>
          <w:tcPr>
            <w:tcW w:w="954" w:type="dxa"/>
            <w:vAlign w:val="bottom"/>
          </w:tcPr>
          <w:p w14:paraId="10E67973"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74CDDA23" w14:textId="77777777" w:rsidR="00353778" w:rsidRPr="00353778" w:rsidRDefault="00353778" w:rsidP="00353778">
            <w:pPr>
              <w:pStyle w:val="acctfourfigures"/>
              <w:tabs>
                <w:tab w:val="clear" w:pos="765"/>
                <w:tab w:val="decimal" w:pos="803"/>
              </w:tabs>
              <w:spacing w:line="240" w:lineRule="atLeast"/>
              <w:ind w:left="-108" w:right="-194"/>
              <w:rPr>
                <w:rFonts w:cs="Times New Roman"/>
                <w:sz w:val="18"/>
                <w:szCs w:val="18"/>
                <w:lang w:val="en-US"/>
              </w:rPr>
            </w:pPr>
          </w:p>
        </w:tc>
        <w:tc>
          <w:tcPr>
            <w:tcW w:w="976" w:type="dxa"/>
            <w:vAlign w:val="bottom"/>
          </w:tcPr>
          <w:p w14:paraId="183654BF"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775DE9BE" w14:textId="77777777" w:rsidR="00353778" w:rsidRPr="00353778" w:rsidRDefault="00353778" w:rsidP="00353778">
            <w:pPr>
              <w:spacing w:line="240" w:lineRule="atLeast"/>
              <w:jc w:val="center"/>
              <w:rPr>
                <w:rFonts w:cs="Times New Roman"/>
                <w:sz w:val="18"/>
                <w:szCs w:val="18"/>
              </w:rPr>
            </w:pPr>
          </w:p>
        </w:tc>
        <w:tc>
          <w:tcPr>
            <w:tcW w:w="1013" w:type="dxa"/>
            <w:vAlign w:val="bottom"/>
          </w:tcPr>
          <w:p w14:paraId="68DD0D5D" w14:textId="77777777" w:rsidR="00353778" w:rsidRPr="00353778" w:rsidRDefault="00353778" w:rsidP="00353778">
            <w:pPr>
              <w:tabs>
                <w:tab w:val="decimal" w:pos="806"/>
              </w:tabs>
              <w:spacing w:line="240" w:lineRule="atLeast"/>
              <w:ind w:left="-114" w:right="-441"/>
              <w:rPr>
                <w:rFonts w:cs="Times New Roman"/>
                <w:sz w:val="18"/>
                <w:szCs w:val="18"/>
              </w:rPr>
            </w:pPr>
          </w:p>
        </w:tc>
        <w:tc>
          <w:tcPr>
            <w:tcW w:w="236" w:type="dxa"/>
            <w:vAlign w:val="bottom"/>
          </w:tcPr>
          <w:p w14:paraId="0356A5FF" w14:textId="77777777" w:rsidR="00353778" w:rsidRPr="007C4A02" w:rsidRDefault="00353778" w:rsidP="00353778">
            <w:pPr>
              <w:pStyle w:val="acctfourfigures"/>
              <w:tabs>
                <w:tab w:val="clear" w:pos="765"/>
                <w:tab w:val="decimal" w:pos="927"/>
              </w:tabs>
              <w:spacing w:line="240" w:lineRule="atLeast"/>
              <w:ind w:left="-108" w:right="-194"/>
              <w:rPr>
                <w:rFonts w:cs="Times New Roman"/>
                <w:sz w:val="18"/>
                <w:szCs w:val="18"/>
                <w:lang w:val="en-US"/>
              </w:rPr>
            </w:pPr>
          </w:p>
        </w:tc>
        <w:tc>
          <w:tcPr>
            <w:tcW w:w="997" w:type="dxa"/>
            <w:vAlign w:val="bottom"/>
          </w:tcPr>
          <w:p w14:paraId="2E2AC8C2" w14:textId="77777777" w:rsidR="00353778" w:rsidRPr="007C4A02" w:rsidRDefault="00353778" w:rsidP="00353778">
            <w:pPr>
              <w:pStyle w:val="acctfourfigures"/>
              <w:tabs>
                <w:tab w:val="clear" w:pos="765"/>
                <w:tab w:val="decimal" w:pos="806"/>
              </w:tabs>
              <w:spacing w:line="240" w:lineRule="atLeast"/>
              <w:ind w:left="-108" w:right="-441"/>
              <w:rPr>
                <w:rFonts w:cs="Times New Roman"/>
                <w:sz w:val="18"/>
                <w:szCs w:val="18"/>
                <w:lang w:val="en-US"/>
              </w:rPr>
            </w:pPr>
          </w:p>
        </w:tc>
      </w:tr>
      <w:tr w:rsidR="00353778" w:rsidRPr="007C4A02" w14:paraId="5BE5D7FB" w14:textId="77777777" w:rsidTr="000B37F5">
        <w:tc>
          <w:tcPr>
            <w:tcW w:w="3015" w:type="dxa"/>
            <w:vAlign w:val="bottom"/>
          </w:tcPr>
          <w:p w14:paraId="3B7EA86E" w14:textId="585E6AB5"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 xml:space="preserve">   and</w:t>
            </w:r>
            <w:r>
              <w:rPr>
                <w:rFonts w:cs="Times New Roman"/>
                <w:sz w:val="18"/>
                <w:szCs w:val="18"/>
              </w:rPr>
              <w:t xml:space="preserve"> </w:t>
            </w:r>
            <w:r w:rsidRPr="007C4A02">
              <w:rPr>
                <w:rFonts w:cs="Times New Roman"/>
                <w:sz w:val="18"/>
                <w:szCs w:val="18"/>
              </w:rPr>
              <w:t>associates accounted for using</w:t>
            </w:r>
          </w:p>
        </w:tc>
        <w:tc>
          <w:tcPr>
            <w:tcW w:w="1134" w:type="dxa"/>
            <w:vAlign w:val="bottom"/>
          </w:tcPr>
          <w:p w14:paraId="0510697E" w14:textId="77777777" w:rsidR="00353778" w:rsidRPr="00353778" w:rsidRDefault="00353778" w:rsidP="00353778">
            <w:pPr>
              <w:tabs>
                <w:tab w:val="decimal" w:pos="918"/>
              </w:tabs>
              <w:spacing w:line="240" w:lineRule="atLeast"/>
              <w:ind w:left="-153" w:right="-99"/>
              <w:rPr>
                <w:rFonts w:cs="Times New Roman"/>
                <w:sz w:val="18"/>
                <w:szCs w:val="18"/>
              </w:rPr>
            </w:pPr>
          </w:p>
        </w:tc>
        <w:tc>
          <w:tcPr>
            <w:tcW w:w="236" w:type="dxa"/>
            <w:vAlign w:val="bottom"/>
          </w:tcPr>
          <w:p w14:paraId="61ABBEF8"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vAlign w:val="bottom"/>
          </w:tcPr>
          <w:p w14:paraId="14CA12C7" w14:textId="77777777" w:rsidR="00353778" w:rsidRPr="00353778" w:rsidRDefault="00353778" w:rsidP="00353778">
            <w:pPr>
              <w:tabs>
                <w:tab w:val="decimal" w:pos="918"/>
              </w:tabs>
              <w:spacing w:line="240" w:lineRule="atLeast"/>
              <w:ind w:left="-153" w:right="-99"/>
              <w:rPr>
                <w:rFonts w:cs="Times New Roman"/>
                <w:sz w:val="18"/>
                <w:szCs w:val="18"/>
              </w:rPr>
            </w:pPr>
          </w:p>
        </w:tc>
        <w:tc>
          <w:tcPr>
            <w:tcW w:w="241" w:type="dxa"/>
            <w:vAlign w:val="bottom"/>
          </w:tcPr>
          <w:p w14:paraId="273F183D"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3A919BA0" w14:textId="77777777" w:rsidR="00353778" w:rsidRPr="00353778" w:rsidRDefault="00353778" w:rsidP="00353778">
            <w:pPr>
              <w:tabs>
                <w:tab w:val="decimal" w:pos="730"/>
              </w:tabs>
              <w:spacing w:line="240" w:lineRule="atLeast"/>
              <w:ind w:left="-119" w:right="-231"/>
              <w:rPr>
                <w:rFonts w:cs="Times New Roman"/>
                <w:sz w:val="18"/>
                <w:szCs w:val="18"/>
              </w:rPr>
            </w:pPr>
          </w:p>
        </w:tc>
        <w:tc>
          <w:tcPr>
            <w:tcW w:w="236" w:type="dxa"/>
            <w:vAlign w:val="bottom"/>
          </w:tcPr>
          <w:p w14:paraId="7F0C1D31"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0EC8D95D" w14:textId="77777777" w:rsidR="00353778" w:rsidRPr="00353778" w:rsidRDefault="00353778" w:rsidP="00353778">
            <w:pPr>
              <w:tabs>
                <w:tab w:val="decimal" w:pos="730"/>
              </w:tabs>
              <w:spacing w:line="240" w:lineRule="atLeast"/>
              <w:ind w:left="-119" w:right="-231"/>
              <w:rPr>
                <w:rFonts w:cs="Times New Roman"/>
                <w:sz w:val="18"/>
                <w:szCs w:val="18"/>
              </w:rPr>
            </w:pPr>
          </w:p>
        </w:tc>
        <w:tc>
          <w:tcPr>
            <w:tcW w:w="236" w:type="dxa"/>
            <w:vAlign w:val="bottom"/>
          </w:tcPr>
          <w:p w14:paraId="4A47824D"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345EA2AF"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2D93DDD4"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1CB1E815"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70212DD7"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43E8847F"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4A2FCB7C"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269E3B9A"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1F613779" w14:textId="77777777" w:rsidR="00353778" w:rsidRPr="00353778" w:rsidRDefault="00353778" w:rsidP="00353778">
            <w:pPr>
              <w:tabs>
                <w:tab w:val="decimal" w:pos="792"/>
              </w:tabs>
              <w:spacing w:line="240" w:lineRule="atLeast"/>
              <w:ind w:right="-108"/>
              <w:rPr>
                <w:rFonts w:cs="Times New Roman"/>
                <w:sz w:val="18"/>
                <w:szCs w:val="18"/>
              </w:rPr>
            </w:pPr>
          </w:p>
        </w:tc>
        <w:tc>
          <w:tcPr>
            <w:tcW w:w="1013" w:type="dxa"/>
            <w:vAlign w:val="bottom"/>
          </w:tcPr>
          <w:p w14:paraId="6F99DD18" w14:textId="77777777" w:rsidR="00353778" w:rsidRPr="00353778" w:rsidRDefault="00353778" w:rsidP="00353778">
            <w:pPr>
              <w:tabs>
                <w:tab w:val="decimal" w:pos="806"/>
              </w:tabs>
              <w:spacing w:line="240" w:lineRule="atLeast"/>
              <w:ind w:left="-114" w:right="-441"/>
              <w:rPr>
                <w:rFonts w:cs="Times New Roman"/>
                <w:sz w:val="18"/>
                <w:szCs w:val="18"/>
              </w:rPr>
            </w:pPr>
          </w:p>
        </w:tc>
        <w:tc>
          <w:tcPr>
            <w:tcW w:w="236" w:type="dxa"/>
            <w:vAlign w:val="bottom"/>
          </w:tcPr>
          <w:p w14:paraId="7CC3CE23"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7EC80E9F" w14:textId="77777777" w:rsidR="00353778" w:rsidRPr="007C4A02" w:rsidRDefault="00353778" w:rsidP="00353778">
            <w:pPr>
              <w:tabs>
                <w:tab w:val="decimal" w:pos="806"/>
              </w:tabs>
              <w:spacing w:line="240" w:lineRule="atLeast"/>
              <w:ind w:left="-114" w:right="-441"/>
              <w:rPr>
                <w:rFonts w:cs="Times New Roman"/>
                <w:sz w:val="18"/>
                <w:szCs w:val="18"/>
              </w:rPr>
            </w:pPr>
          </w:p>
        </w:tc>
      </w:tr>
      <w:tr w:rsidR="00353778" w:rsidRPr="007C4A02" w14:paraId="62FE1786" w14:textId="77777777" w:rsidTr="000B37F5">
        <w:tc>
          <w:tcPr>
            <w:tcW w:w="3015" w:type="dxa"/>
            <w:vAlign w:val="bottom"/>
          </w:tcPr>
          <w:p w14:paraId="1B9B9985" w14:textId="77777777"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 xml:space="preserve">   equity method</w:t>
            </w:r>
          </w:p>
        </w:tc>
        <w:tc>
          <w:tcPr>
            <w:tcW w:w="1134" w:type="dxa"/>
            <w:tcBorders>
              <w:bottom w:val="single" w:sz="4" w:space="0" w:color="auto"/>
            </w:tcBorders>
            <w:vAlign w:val="bottom"/>
          </w:tcPr>
          <w:p w14:paraId="3B5D34EB" w14:textId="20423A2A"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649,904</w:t>
            </w:r>
          </w:p>
        </w:tc>
        <w:tc>
          <w:tcPr>
            <w:tcW w:w="236" w:type="dxa"/>
            <w:vAlign w:val="bottom"/>
          </w:tcPr>
          <w:p w14:paraId="01C3FEA8"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tcBorders>
              <w:bottom w:val="single" w:sz="4" w:space="0" w:color="auto"/>
            </w:tcBorders>
            <w:vAlign w:val="bottom"/>
          </w:tcPr>
          <w:p w14:paraId="570D19FE" w14:textId="6E3EE78A"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489,149</w:t>
            </w:r>
          </w:p>
        </w:tc>
        <w:tc>
          <w:tcPr>
            <w:tcW w:w="241" w:type="dxa"/>
            <w:vAlign w:val="bottom"/>
          </w:tcPr>
          <w:p w14:paraId="2CAB1080"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vAlign w:val="bottom"/>
          </w:tcPr>
          <w:p w14:paraId="39A4C635" w14:textId="7800ABFB" w:rsidR="00353778" w:rsidRPr="00353778" w:rsidRDefault="00353778" w:rsidP="00353778">
            <w:pPr>
              <w:tabs>
                <w:tab w:val="decimal" w:pos="730"/>
              </w:tabs>
              <w:spacing w:line="240" w:lineRule="atLeast"/>
              <w:ind w:left="-119" w:right="-231"/>
              <w:rPr>
                <w:rFonts w:cs="Times New Roman"/>
                <w:sz w:val="18"/>
                <w:szCs w:val="18"/>
              </w:rPr>
            </w:pPr>
            <w:r w:rsidRPr="00353778">
              <w:rPr>
                <w:rFonts w:cs="Times New Roman"/>
                <w:sz w:val="18"/>
                <w:szCs w:val="18"/>
              </w:rPr>
              <w:t>84,409</w:t>
            </w:r>
          </w:p>
        </w:tc>
        <w:tc>
          <w:tcPr>
            <w:tcW w:w="236" w:type="dxa"/>
            <w:vAlign w:val="bottom"/>
          </w:tcPr>
          <w:p w14:paraId="0154B294"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vAlign w:val="bottom"/>
          </w:tcPr>
          <w:p w14:paraId="29538AA5" w14:textId="713E12F4" w:rsidR="00353778" w:rsidRPr="00353778" w:rsidRDefault="00353778" w:rsidP="00353778">
            <w:pPr>
              <w:tabs>
                <w:tab w:val="decimal" w:pos="707"/>
              </w:tabs>
              <w:spacing w:line="240" w:lineRule="atLeast"/>
              <w:ind w:left="-119" w:right="-231"/>
              <w:rPr>
                <w:rFonts w:cs="Times New Roman"/>
                <w:sz w:val="18"/>
                <w:szCs w:val="18"/>
              </w:rPr>
            </w:pPr>
            <w:r w:rsidRPr="00353778">
              <w:rPr>
                <w:rFonts w:cs="Times New Roman"/>
                <w:sz w:val="18"/>
                <w:szCs w:val="18"/>
              </w:rPr>
              <w:t>222,353</w:t>
            </w:r>
          </w:p>
        </w:tc>
        <w:tc>
          <w:tcPr>
            <w:tcW w:w="236" w:type="dxa"/>
            <w:vAlign w:val="bottom"/>
          </w:tcPr>
          <w:p w14:paraId="04FA9C3C"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vAlign w:val="bottom"/>
          </w:tcPr>
          <w:p w14:paraId="1D4862EF" w14:textId="5F5D36A7"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3,193,290</w:t>
            </w:r>
          </w:p>
        </w:tc>
        <w:tc>
          <w:tcPr>
            <w:tcW w:w="236" w:type="dxa"/>
            <w:vAlign w:val="bottom"/>
          </w:tcPr>
          <w:p w14:paraId="7D081E56"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vAlign w:val="bottom"/>
          </w:tcPr>
          <w:p w14:paraId="3B80B195" w14:textId="3C882AF8"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4,722,415</w:t>
            </w:r>
          </w:p>
        </w:tc>
        <w:tc>
          <w:tcPr>
            <w:tcW w:w="236" w:type="dxa"/>
            <w:vAlign w:val="bottom"/>
          </w:tcPr>
          <w:p w14:paraId="53296563"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vAlign w:val="bottom"/>
          </w:tcPr>
          <w:p w14:paraId="76237302" w14:textId="0D832332"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(112,408)</w:t>
            </w:r>
          </w:p>
        </w:tc>
        <w:tc>
          <w:tcPr>
            <w:tcW w:w="236" w:type="dxa"/>
            <w:vAlign w:val="bottom"/>
          </w:tcPr>
          <w:p w14:paraId="49001115"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vAlign w:val="bottom"/>
          </w:tcPr>
          <w:p w14:paraId="229C2820" w14:textId="69DB5E2A"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(42,760)</w:t>
            </w:r>
          </w:p>
        </w:tc>
        <w:tc>
          <w:tcPr>
            <w:tcW w:w="236" w:type="dxa"/>
            <w:vAlign w:val="bottom"/>
          </w:tcPr>
          <w:p w14:paraId="5BBC10C4" w14:textId="77777777" w:rsidR="00353778" w:rsidRPr="00353778" w:rsidRDefault="00353778" w:rsidP="00353778">
            <w:pPr>
              <w:tabs>
                <w:tab w:val="decimal" w:pos="792"/>
              </w:tabs>
              <w:spacing w:line="240" w:lineRule="atLeast"/>
              <w:ind w:right="-108"/>
              <w:rPr>
                <w:rFonts w:cs="Times New Roman"/>
                <w:sz w:val="18"/>
                <w:szCs w:val="18"/>
              </w:rPr>
            </w:pPr>
          </w:p>
        </w:tc>
        <w:tc>
          <w:tcPr>
            <w:tcW w:w="1013" w:type="dxa"/>
            <w:vAlign w:val="bottom"/>
          </w:tcPr>
          <w:p w14:paraId="58DC116F" w14:textId="2C042C12"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3,815,195</w:t>
            </w:r>
          </w:p>
        </w:tc>
        <w:tc>
          <w:tcPr>
            <w:tcW w:w="236" w:type="dxa"/>
            <w:vAlign w:val="bottom"/>
          </w:tcPr>
          <w:p w14:paraId="0D95AE30"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vAlign w:val="bottom"/>
          </w:tcPr>
          <w:p w14:paraId="42481944" w14:textId="770998D3"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5,391,157</w:t>
            </w:r>
          </w:p>
        </w:tc>
      </w:tr>
      <w:tr w:rsidR="00353778" w:rsidRPr="007C4A02" w14:paraId="377EFD82" w14:textId="77777777" w:rsidTr="000B37F5">
        <w:tc>
          <w:tcPr>
            <w:tcW w:w="3015" w:type="dxa"/>
            <w:vAlign w:val="bottom"/>
          </w:tcPr>
          <w:p w14:paraId="48D95701" w14:textId="77777777" w:rsidR="00353778" w:rsidRPr="007C4A02" w:rsidRDefault="00353778" w:rsidP="00353778">
            <w:pPr>
              <w:spacing w:line="240" w:lineRule="atLeast"/>
              <w:ind w:left="-18" w:hanging="2"/>
              <w:rPr>
                <w:rFonts w:cs="Times New Roman"/>
                <w:b/>
                <w:bCs/>
                <w:sz w:val="18"/>
                <w:szCs w:val="18"/>
              </w:rPr>
            </w:pPr>
            <w:r w:rsidRPr="007C4A02">
              <w:rPr>
                <w:rFonts w:cs="Times New Roman"/>
                <w:b/>
                <w:bCs/>
                <w:sz w:val="18"/>
                <w:szCs w:val="18"/>
              </w:rPr>
              <w:t>Profit (loss) before income</w:t>
            </w:r>
          </w:p>
        </w:tc>
        <w:tc>
          <w:tcPr>
            <w:tcW w:w="1134" w:type="dxa"/>
            <w:tcBorders>
              <w:top w:val="single" w:sz="4" w:space="0" w:color="auto"/>
            </w:tcBorders>
            <w:vAlign w:val="bottom"/>
          </w:tcPr>
          <w:p w14:paraId="54EBADB5" w14:textId="77777777" w:rsidR="00353778" w:rsidRPr="00353778" w:rsidRDefault="00353778" w:rsidP="00353778">
            <w:pPr>
              <w:tabs>
                <w:tab w:val="decimal" w:pos="918"/>
              </w:tabs>
              <w:spacing w:line="240" w:lineRule="atLeast"/>
              <w:ind w:left="-153" w:right="-99"/>
              <w:rPr>
                <w:rFonts w:cs="Times New Roman"/>
                <w:sz w:val="18"/>
                <w:szCs w:val="18"/>
              </w:rPr>
            </w:pPr>
          </w:p>
        </w:tc>
        <w:tc>
          <w:tcPr>
            <w:tcW w:w="236" w:type="dxa"/>
            <w:vAlign w:val="bottom"/>
          </w:tcPr>
          <w:p w14:paraId="7073EB9E" w14:textId="77777777" w:rsidR="00353778" w:rsidRPr="00353778" w:rsidRDefault="00353778" w:rsidP="00353778">
            <w:pPr>
              <w:tabs>
                <w:tab w:val="decimal" w:pos="792"/>
              </w:tabs>
              <w:spacing w:line="240" w:lineRule="atLeast"/>
              <w:ind w:right="-18"/>
              <w:rPr>
                <w:rFonts w:cs="Times New Roman"/>
                <w:b/>
                <w:bCs/>
                <w:sz w:val="18"/>
                <w:szCs w:val="18"/>
              </w:rPr>
            </w:pPr>
          </w:p>
        </w:tc>
        <w:tc>
          <w:tcPr>
            <w:tcW w:w="1150" w:type="dxa"/>
            <w:tcBorders>
              <w:top w:val="single" w:sz="4" w:space="0" w:color="auto"/>
            </w:tcBorders>
            <w:vAlign w:val="bottom"/>
          </w:tcPr>
          <w:p w14:paraId="2A22F7B3" w14:textId="77777777" w:rsidR="00353778" w:rsidRPr="00353778" w:rsidRDefault="00353778" w:rsidP="00353778">
            <w:pPr>
              <w:tabs>
                <w:tab w:val="decimal" w:pos="918"/>
              </w:tabs>
              <w:spacing w:line="240" w:lineRule="atLeast"/>
              <w:ind w:left="-153" w:right="-99"/>
              <w:rPr>
                <w:rFonts w:cs="Times New Roman"/>
                <w:sz w:val="18"/>
                <w:szCs w:val="18"/>
              </w:rPr>
            </w:pPr>
          </w:p>
        </w:tc>
        <w:tc>
          <w:tcPr>
            <w:tcW w:w="241" w:type="dxa"/>
            <w:vAlign w:val="bottom"/>
          </w:tcPr>
          <w:p w14:paraId="1A8545B4" w14:textId="77777777" w:rsidR="00353778" w:rsidRPr="00353778" w:rsidRDefault="00353778" w:rsidP="00353778">
            <w:pPr>
              <w:tabs>
                <w:tab w:val="decimal" w:pos="792"/>
              </w:tabs>
              <w:spacing w:line="240" w:lineRule="atLeast"/>
              <w:ind w:right="-18"/>
              <w:rPr>
                <w:rFonts w:cs="Times New Roman"/>
                <w:b/>
                <w:bCs/>
                <w:sz w:val="18"/>
                <w:szCs w:val="18"/>
              </w:rPr>
            </w:pPr>
          </w:p>
        </w:tc>
        <w:tc>
          <w:tcPr>
            <w:tcW w:w="941" w:type="dxa"/>
            <w:tcBorders>
              <w:top w:val="single" w:sz="4" w:space="0" w:color="auto"/>
            </w:tcBorders>
            <w:vAlign w:val="bottom"/>
          </w:tcPr>
          <w:p w14:paraId="05CFBC4C" w14:textId="77777777" w:rsidR="00353778" w:rsidRPr="00353778" w:rsidRDefault="00353778" w:rsidP="00353778">
            <w:pPr>
              <w:tabs>
                <w:tab w:val="decimal" w:pos="707"/>
              </w:tabs>
              <w:spacing w:line="240" w:lineRule="atLeast"/>
              <w:ind w:left="-119" w:right="-231"/>
              <w:rPr>
                <w:rFonts w:cs="Times New Roman"/>
                <w:sz w:val="18"/>
                <w:szCs w:val="18"/>
              </w:rPr>
            </w:pPr>
          </w:p>
        </w:tc>
        <w:tc>
          <w:tcPr>
            <w:tcW w:w="236" w:type="dxa"/>
            <w:vAlign w:val="bottom"/>
          </w:tcPr>
          <w:p w14:paraId="0D77620A" w14:textId="77777777" w:rsidR="00353778" w:rsidRPr="00353778" w:rsidRDefault="00353778" w:rsidP="00353778">
            <w:pPr>
              <w:tabs>
                <w:tab w:val="decimal" w:pos="792"/>
              </w:tabs>
              <w:spacing w:line="240" w:lineRule="atLeast"/>
              <w:ind w:right="-18"/>
              <w:rPr>
                <w:rFonts w:cs="Times New Roman"/>
                <w:b/>
                <w:bCs/>
                <w:sz w:val="18"/>
                <w:szCs w:val="18"/>
              </w:rPr>
            </w:pPr>
          </w:p>
        </w:tc>
        <w:tc>
          <w:tcPr>
            <w:tcW w:w="887" w:type="dxa"/>
            <w:tcBorders>
              <w:top w:val="single" w:sz="4" w:space="0" w:color="auto"/>
            </w:tcBorders>
            <w:vAlign w:val="bottom"/>
          </w:tcPr>
          <w:p w14:paraId="37F8D67A" w14:textId="77777777" w:rsidR="00353778" w:rsidRPr="00353778" w:rsidRDefault="00353778" w:rsidP="00353778">
            <w:pPr>
              <w:tabs>
                <w:tab w:val="decimal" w:pos="421"/>
                <w:tab w:val="decimal" w:pos="781"/>
              </w:tabs>
              <w:spacing w:line="240" w:lineRule="atLeast"/>
              <w:ind w:left="-119" w:right="-231"/>
              <w:rPr>
                <w:rFonts w:cs="Times New Roman"/>
                <w:sz w:val="18"/>
                <w:szCs w:val="18"/>
              </w:rPr>
            </w:pPr>
          </w:p>
        </w:tc>
        <w:tc>
          <w:tcPr>
            <w:tcW w:w="236" w:type="dxa"/>
            <w:vAlign w:val="bottom"/>
          </w:tcPr>
          <w:p w14:paraId="6048CCAD" w14:textId="77777777" w:rsidR="00353778" w:rsidRPr="00353778" w:rsidRDefault="00353778" w:rsidP="00353778">
            <w:pPr>
              <w:tabs>
                <w:tab w:val="decimal" w:pos="792"/>
              </w:tabs>
              <w:spacing w:line="240" w:lineRule="atLeast"/>
              <w:ind w:right="-18"/>
              <w:rPr>
                <w:rFonts w:cs="Times New Roman"/>
                <w:b/>
                <w:bCs/>
                <w:sz w:val="18"/>
                <w:szCs w:val="18"/>
              </w:rPr>
            </w:pPr>
          </w:p>
        </w:tc>
        <w:tc>
          <w:tcPr>
            <w:tcW w:w="1103" w:type="dxa"/>
            <w:tcBorders>
              <w:top w:val="single" w:sz="4" w:space="0" w:color="auto"/>
            </w:tcBorders>
            <w:vAlign w:val="bottom"/>
          </w:tcPr>
          <w:p w14:paraId="63E0F830"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489E467E" w14:textId="77777777" w:rsidR="00353778" w:rsidRPr="00353778" w:rsidRDefault="00353778" w:rsidP="00353778">
            <w:pPr>
              <w:tabs>
                <w:tab w:val="decimal" w:pos="792"/>
              </w:tabs>
              <w:spacing w:line="240" w:lineRule="atLeast"/>
              <w:ind w:right="-18"/>
              <w:rPr>
                <w:rFonts w:cs="Times New Roman"/>
                <w:b/>
                <w:bCs/>
                <w:sz w:val="18"/>
                <w:szCs w:val="18"/>
              </w:rPr>
            </w:pPr>
          </w:p>
        </w:tc>
        <w:tc>
          <w:tcPr>
            <w:tcW w:w="1091" w:type="dxa"/>
            <w:tcBorders>
              <w:top w:val="single" w:sz="4" w:space="0" w:color="auto"/>
            </w:tcBorders>
            <w:vAlign w:val="bottom"/>
          </w:tcPr>
          <w:p w14:paraId="7B032FAE" w14:textId="77777777" w:rsidR="00353778" w:rsidRPr="00353778" w:rsidRDefault="00353778" w:rsidP="00353778">
            <w:pPr>
              <w:tabs>
                <w:tab w:val="decimal" w:pos="906"/>
              </w:tabs>
              <w:spacing w:line="240" w:lineRule="atLeast"/>
              <w:ind w:right="-199"/>
              <w:rPr>
                <w:rFonts w:cs="Times New Roman"/>
                <w:sz w:val="18"/>
                <w:szCs w:val="18"/>
              </w:rPr>
            </w:pPr>
          </w:p>
        </w:tc>
        <w:tc>
          <w:tcPr>
            <w:tcW w:w="236" w:type="dxa"/>
            <w:vAlign w:val="bottom"/>
          </w:tcPr>
          <w:p w14:paraId="4449133B" w14:textId="77777777" w:rsidR="00353778" w:rsidRPr="00353778" w:rsidRDefault="00353778" w:rsidP="00353778">
            <w:pPr>
              <w:tabs>
                <w:tab w:val="decimal" w:pos="792"/>
              </w:tabs>
              <w:spacing w:line="240" w:lineRule="atLeast"/>
              <w:ind w:right="-18"/>
              <w:rPr>
                <w:rFonts w:cs="Times New Roman"/>
                <w:b/>
                <w:bCs/>
                <w:sz w:val="18"/>
                <w:szCs w:val="18"/>
              </w:rPr>
            </w:pPr>
          </w:p>
        </w:tc>
        <w:tc>
          <w:tcPr>
            <w:tcW w:w="954" w:type="dxa"/>
            <w:tcBorders>
              <w:top w:val="single" w:sz="4" w:space="0" w:color="auto"/>
            </w:tcBorders>
            <w:vAlign w:val="bottom"/>
          </w:tcPr>
          <w:p w14:paraId="4273A35D"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694EF3F6" w14:textId="77777777" w:rsidR="00353778" w:rsidRPr="00353778" w:rsidRDefault="00353778" w:rsidP="00353778">
            <w:pPr>
              <w:tabs>
                <w:tab w:val="decimal" w:pos="792"/>
              </w:tabs>
              <w:spacing w:line="240" w:lineRule="atLeast"/>
              <w:ind w:right="-18"/>
              <w:rPr>
                <w:rFonts w:cs="Times New Roman"/>
                <w:b/>
                <w:bCs/>
                <w:sz w:val="18"/>
                <w:szCs w:val="18"/>
              </w:rPr>
            </w:pPr>
          </w:p>
        </w:tc>
        <w:tc>
          <w:tcPr>
            <w:tcW w:w="976" w:type="dxa"/>
            <w:tcBorders>
              <w:top w:val="single" w:sz="4" w:space="0" w:color="auto"/>
            </w:tcBorders>
            <w:vAlign w:val="bottom"/>
          </w:tcPr>
          <w:p w14:paraId="14F201A8" w14:textId="77777777" w:rsidR="00353778" w:rsidRPr="00353778" w:rsidRDefault="00353778" w:rsidP="00353778">
            <w:pPr>
              <w:tabs>
                <w:tab w:val="decimal" w:pos="738"/>
              </w:tabs>
              <w:spacing w:line="240" w:lineRule="atLeast"/>
              <w:ind w:left="-230" w:right="-202"/>
              <w:rPr>
                <w:rFonts w:cs="Times New Roman"/>
                <w:sz w:val="18"/>
                <w:szCs w:val="18"/>
              </w:rPr>
            </w:pPr>
          </w:p>
        </w:tc>
        <w:tc>
          <w:tcPr>
            <w:tcW w:w="236" w:type="dxa"/>
            <w:vAlign w:val="bottom"/>
          </w:tcPr>
          <w:p w14:paraId="233642FB" w14:textId="77777777" w:rsidR="00353778" w:rsidRPr="00353778" w:rsidRDefault="00353778" w:rsidP="00353778">
            <w:pPr>
              <w:tabs>
                <w:tab w:val="decimal" w:pos="792"/>
              </w:tabs>
              <w:spacing w:line="240" w:lineRule="atLeast"/>
              <w:ind w:right="-108"/>
              <w:rPr>
                <w:rFonts w:cs="Times New Roman"/>
                <w:b/>
                <w:bCs/>
                <w:sz w:val="18"/>
                <w:szCs w:val="18"/>
              </w:rPr>
            </w:pPr>
          </w:p>
        </w:tc>
        <w:tc>
          <w:tcPr>
            <w:tcW w:w="1013" w:type="dxa"/>
            <w:tcBorders>
              <w:top w:val="single" w:sz="4" w:space="0" w:color="auto"/>
            </w:tcBorders>
            <w:vAlign w:val="bottom"/>
          </w:tcPr>
          <w:p w14:paraId="73B44C74" w14:textId="77777777" w:rsidR="00353778" w:rsidRPr="00353778" w:rsidRDefault="00353778" w:rsidP="00353778">
            <w:pPr>
              <w:tabs>
                <w:tab w:val="decimal" w:pos="806"/>
              </w:tabs>
              <w:spacing w:line="240" w:lineRule="atLeast"/>
              <w:ind w:left="-114" w:right="-441"/>
              <w:rPr>
                <w:rFonts w:cs="Times New Roman"/>
                <w:sz w:val="18"/>
                <w:szCs w:val="18"/>
              </w:rPr>
            </w:pPr>
          </w:p>
        </w:tc>
        <w:tc>
          <w:tcPr>
            <w:tcW w:w="236" w:type="dxa"/>
            <w:vAlign w:val="bottom"/>
          </w:tcPr>
          <w:p w14:paraId="66E603F6" w14:textId="77777777" w:rsidR="00353778" w:rsidRPr="007C4A02" w:rsidRDefault="00353778" w:rsidP="00353778">
            <w:pPr>
              <w:tabs>
                <w:tab w:val="decimal" w:pos="792"/>
              </w:tabs>
              <w:spacing w:line="240" w:lineRule="atLeast"/>
              <w:ind w:right="-18"/>
              <w:rPr>
                <w:rFonts w:cs="Times New Roman"/>
                <w:b/>
                <w:bCs/>
                <w:sz w:val="18"/>
                <w:szCs w:val="18"/>
              </w:rPr>
            </w:pPr>
          </w:p>
        </w:tc>
        <w:tc>
          <w:tcPr>
            <w:tcW w:w="997" w:type="dxa"/>
            <w:tcBorders>
              <w:top w:val="single" w:sz="4" w:space="0" w:color="auto"/>
            </w:tcBorders>
            <w:vAlign w:val="bottom"/>
          </w:tcPr>
          <w:p w14:paraId="2132DE18" w14:textId="77777777" w:rsidR="00353778" w:rsidRPr="007C4A02" w:rsidRDefault="00353778" w:rsidP="00353778">
            <w:pPr>
              <w:tabs>
                <w:tab w:val="decimal" w:pos="806"/>
              </w:tabs>
              <w:spacing w:line="240" w:lineRule="atLeast"/>
              <w:ind w:left="-114" w:right="-441"/>
              <w:rPr>
                <w:rFonts w:cs="Times New Roman"/>
                <w:b/>
                <w:bCs/>
                <w:sz w:val="18"/>
                <w:szCs w:val="18"/>
              </w:rPr>
            </w:pPr>
          </w:p>
        </w:tc>
      </w:tr>
      <w:tr w:rsidR="00353778" w:rsidRPr="007C4A02" w14:paraId="4709359C" w14:textId="77777777" w:rsidTr="000B37F5">
        <w:tc>
          <w:tcPr>
            <w:tcW w:w="3015" w:type="dxa"/>
            <w:vAlign w:val="bottom"/>
          </w:tcPr>
          <w:p w14:paraId="1DD0464F" w14:textId="77777777" w:rsidR="00353778" w:rsidRPr="007C4A02" w:rsidRDefault="00353778" w:rsidP="00353778">
            <w:pPr>
              <w:spacing w:line="240" w:lineRule="atLeast"/>
              <w:ind w:left="-18" w:hanging="2"/>
              <w:rPr>
                <w:rFonts w:cs="Times New Roman"/>
                <w:b/>
                <w:bCs/>
                <w:sz w:val="18"/>
                <w:szCs w:val="18"/>
              </w:rPr>
            </w:pPr>
            <w:r w:rsidRPr="007C4A02">
              <w:rPr>
                <w:rFonts w:cs="Times New Roman"/>
                <w:b/>
                <w:bCs/>
                <w:sz w:val="18"/>
                <w:szCs w:val="18"/>
              </w:rPr>
              <w:t xml:space="preserve">   tax expense</w:t>
            </w:r>
          </w:p>
        </w:tc>
        <w:tc>
          <w:tcPr>
            <w:tcW w:w="1134" w:type="dxa"/>
            <w:vAlign w:val="bottom"/>
          </w:tcPr>
          <w:p w14:paraId="5A26159F" w14:textId="27BE1D2C"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1,969,381</w:t>
            </w:r>
          </w:p>
        </w:tc>
        <w:tc>
          <w:tcPr>
            <w:tcW w:w="236" w:type="dxa"/>
            <w:vAlign w:val="bottom"/>
          </w:tcPr>
          <w:p w14:paraId="02185533" w14:textId="77777777" w:rsidR="00353778" w:rsidRPr="00353778" w:rsidRDefault="00353778" w:rsidP="00353778">
            <w:pPr>
              <w:tabs>
                <w:tab w:val="decimal" w:pos="792"/>
              </w:tabs>
              <w:spacing w:line="240" w:lineRule="atLeast"/>
              <w:ind w:right="-18"/>
              <w:rPr>
                <w:rFonts w:cs="Times New Roman"/>
                <w:b/>
                <w:bCs/>
                <w:sz w:val="18"/>
                <w:szCs w:val="18"/>
              </w:rPr>
            </w:pPr>
          </w:p>
        </w:tc>
        <w:tc>
          <w:tcPr>
            <w:tcW w:w="1150" w:type="dxa"/>
            <w:vAlign w:val="bottom"/>
          </w:tcPr>
          <w:p w14:paraId="7A89303C" w14:textId="4F886505"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1,448,393</w:t>
            </w:r>
          </w:p>
        </w:tc>
        <w:tc>
          <w:tcPr>
            <w:tcW w:w="241" w:type="dxa"/>
            <w:vAlign w:val="bottom"/>
          </w:tcPr>
          <w:p w14:paraId="7C0C5C2A" w14:textId="77777777" w:rsidR="00353778" w:rsidRPr="00353778" w:rsidRDefault="00353778" w:rsidP="00353778">
            <w:pPr>
              <w:tabs>
                <w:tab w:val="decimal" w:pos="792"/>
              </w:tabs>
              <w:spacing w:line="240" w:lineRule="atLeast"/>
              <w:ind w:right="-18"/>
              <w:rPr>
                <w:rFonts w:cs="Times New Roman"/>
                <w:b/>
                <w:bCs/>
                <w:sz w:val="18"/>
                <w:szCs w:val="18"/>
              </w:rPr>
            </w:pPr>
          </w:p>
        </w:tc>
        <w:tc>
          <w:tcPr>
            <w:tcW w:w="941" w:type="dxa"/>
            <w:vAlign w:val="bottom"/>
          </w:tcPr>
          <w:p w14:paraId="0138BD75" w14:textId="4CD2A23C" w:rsidR="00353778" w:rsidRPr="00353778" w:rsidRDefault="00353778" w:rsidP="00353778">
            <w:pPr>
              <w:tabs>
                <w:tab w:val="decimal" w:pos="730"/>
              </w:tabs>
              <w:spacing w:line="240" w:lineRule="atLeast"/>
              <w:ind w:left="-119" w:right="-231"/>
              <w:rPr>
                <w:rFonts w:cs="Times New Roman"/>
                <w:b/>
                <w:bCs/>
                <w:sz w:val="18"/>
                <w:szCs w:val="18"/>
              </w:rPr>
            </w:pPr>
            <w:r w:rsidRPr="00353778">
              <w:rPr>
                <w:rFonts w:cs="Times New Roman"/>
                <w:b/>
                <w:bCs/>
                <w:sz w:val="18"/>
                <w:szCs w:val="18"/>
              </w:rPr>
              <w:t>84,645</w:t>
            </w:r>
          </w:p>
        </w:tc>
        <w:tc>
          <w:tcPr>
            <w:tcW w:w="236" w:type="dxa"/>
            <w:vAlign w:val="bottom"/>
          </w:tcPr>
          <w:p w14:paraId="78C8F144" w14:textId="77777777" w:rsidR="00353778" w:rsidRPr="00353778" w:rsidRDefault="00353778" w:rsidP="00353778">
            <w:pPr>
              <w:tabs>
                <w:tab w:val="decimal" w:pos="792"/>
              </w:tabs>
              <w:spacing w:line="240" w:lineRule="atLeast"/>
              <w:ind w:right="-18"/>
              <w:rPr>
                <w:rFonts w:cs="Times New Roman"/>
                <w:b/>
                <w:bCs/>
                <w:sz w:val="18"/>
                <w:szCs w:val="18"/>
              </w:rPr>
            </w:pPr>
          </w:p>
        </w:tc>
        <w:tc>
          <w:tcPr>
            <w:tcW w:w="887" w:type="dxa"/>
            <w:vAlign w:val="bottom"/>
          </w:tcPr>
          <w:p w14:paraId="4FDCADA6" w14:textId="7EEB8C5F" w:rsidR="00353778" w:rsidRPr="00353778" w:rsidRDefault="00353778" w:rsidP="00353778">
            <w:pPr>
              <w:tabs>
                <w:tab w:val="decimal" w:pos="707"/>
              </w:tabs>
              <w:spacing w:line="240" w:lineRule="atLeast"/>
              <w:ind w:left="-119" w:right="-231"/>
              <w:rPr>
                <w:rFonts w:cs="Times New Roman"/>
                <w:b/>
                <w:bCs/>
                <w:sz w:val="18"/>
                <w:szCs w:val="18"/>
              </w:rPr>
            </w:pPr>
            <w:r w:rsidRPr="00353778">
              <w:rPr>
                <w:rFonts w:cs="Times New Roman"/>
                <w:b/>
                <w:bCs/>
                <w:sz w:val="18"/>
                <w:szCs w:val="18"/>
              </w:rPr>
              <w:t>222,316</w:t>
            </w:r>
          </w:p>
        </w:tc>
        <w:tc>
          <w:tcPr>
            <w:tcW w:w="236" w:type="dxa"/>
            <w:vAlign w:val="bottom"/>
          </w:tcPr>
          <w:p w14:paraId="5FFE868E" w14:textId="77777777" w:rsidR="00353778" w:rsidRPr="00353778" w:rsidRDefault="00353778" w:rsidP="00353778">
            <w:pPr>
              <w:tabs>
                <w:tab w:val="decimal" w:pos="792"/>
              </w:tabs>
              <w:spacing w:line="240" w:lineRule="atLeast"/>
              <w:ind w:right="-18"/>
              <w:rPr>
                <w:rFonts w:cs="Times New Roman"/>
                <w:b/>
                <w:bCs/>
                <w:sz w:val="18"/>
                <w:szCs w:val="18"/>
              </w:rPr>
            </w:pPr>
          </w:p>
        </w:tc>
        <w:tc>
          <w:tcPr>
            <w:tcW w:w="1103" w:type="dxa"/>
            <w:vAlign w:val="bottom"/>
          </w:tcPr>
          <w:p w14:paraId="427CD9D7" w14:textId="12372A2C"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5,</w:t>
            </w:r>
            <w:r w:rsidR="00B260F3">
              <w:rPr>
                <w:rFonts w:cs="Times New Roman"/>
                <w:b/>
                <w:bCs/>
                <w:sz w:val="18"/>
                <w:szCs w:val="18"/>
              </w:rPr>
              <w:t>576</w:t>
            </w:r>
            <w:r w:rsidRPr="00353778">
              <w:rPr>
                <w:rFonts w:cs="Times New Roman"/>
                <w:b/>
                <w:bCs/>
                <w:sz w:val="18"/>
                <w:szCs w:val="18"/>
              </w:rPr>
              <w:t>,</w:t>
            </w:r>
            <w:r w:rsidR="00B260F3">
              <w:rPr>
                <w:rFonts w:cs="Times New Roman"/>
                <w:b/>
                <w:bCs/>
                <w:sz w:val="18"/>
                <w:szCs w:val="18"/>
              </w:rPr>
              <w:t>556</w:t>
            </w:r>
          </w:p>
        </w:tc>
        <w:tc>
          <w:tcPr>
            <w:tcW w:w="236" w:type="dxa"/>
            <w:vAlign w:val="bottom"/>
          </w:tcPr>
          <w:p w14:paraId="4ABDE84B" w14:textId="77777777" w:rsidR="00353778" w:rsidRPr="00353778" w:rsidRDefault="00353778" w:rsidP="00353778">
            <w:pPr>
              <w:tabs>
                <w:tab w:val="decimal" w:pos="792"/>
              </w:tabs>
              <w:spacing w:line="240" w:lineRule="atLeast"/>
              <w:ind w:right="-18"/>
              <w:rPr>
                <w:rFonts w:cs="Times New Roman"/>
                <w:b/>
                <w:bCs/>
                <w:sz w:val="18"/>
                <w:szCs w:val="18"/>
              </w:rPr>
            </w:pPr>
          </w:p>
        </w:tc>
        <w:tc>
          <w:tcPr>
            <w:tcW w:w="1091" w:type="dxa"/>
            <w:vAlign w:val="bottom"/>
          </w:tcPr>
          <w:p w14:paraId="72856141" w14:textId="495A5A4B"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5,217,676</w:t>
            </w:r>
          </w:p>
        </w:tc>
        <w:tc>
          <w:tcPr>
            <w:tcW w:w="236" w:type="dxa"/>
            <w:vAlign w:val="bottom"/>
          </w:tcPr>
          <w:p w14:paraId="01F0FCEB" w14:textId="77777777" w:rsidR="00353778" w:rsidRPr="00353778" w:rsidRDefault="00353778" w:rsidP="00353778">
            <w:pPr>
              <w:tabs>
                <w:tab w:val="decimal" w:pos="792"/>
              </w:tabs>
              <w:spacing w:line="240" w:lineRule="atLeast"/>
              <w:ind w:right="-18"/>
              <w:rPr>
                <w:rFonts w:cs="Times New Roman"/>
                <w:b/>
                <w:bCs/>
                <w:sz w:val="18"/>
                <w:szCs w:val="18"/>
              </w:rPr>
            </w:pPr>
          </w:p>
        </w:tc>
        <w:tc>
          <w:tcPr>
            <w:tcW w:w="954" w:type="dxa"/>
            <w:vAlign w:val="bottom"/>
          </w:tcPr>
          <w:p w14:paraId="1523720E" w14:textId="7AE9E291" w:rsidR="00353778" w:rsidRPr="00353778" w:rsidRDefault="00353778" w:rsidP="00353778">
            <w:pPr>
              <w:tabs>
                <w:tab w:val="decimal" w:pos="738"/>
              </w:tabs>
              <w:spacing w:line="240" w:lineRule="atLeast"/>
              <w:ind w:left="-230" w:right="-202"/>
              <w:rPr>
                <w:rFonts w:cs="Times New Roman"/>
                <w:b/>
                <w:bCs/>
                <w:sz w:val="18"/>
                <w:szCs w:val="18"/>
              </w:rPr>
            </w:pPr>
            <w:r w:rsidRPr="00353778">
              <w:rPr>
                <w:rFonts w:cs="Times New Roman"/>
                <w:b/>
                <w:bCs/>
                <w:sz w:val="18"/>
                <w:szCs w:val="18"/>
              </w:rPr>
              <w:t>(1,291,246)</w:t>
            </w:r>
          </w:p>
        </w:tc>
        <w:tc>
          <w:tcPr>
            <w:tcW w:w="236" w:type="dxa"/>
            <w:vAlign w:val="bottom"/>
          </w:tcPr>
          <w:p w14:paraId="0BDB3CC9" w14:textId="77777777" w:rsidR="00353778" w:rsidRPr="00353778" w:rsidRDefault="00353778" w:rsidP="00353778">
            <w:pPr>
              <w:tabs>
                <w:tab w:val="decimal" w:pos="792"/>
              </w:tabs>
              <w:spacing w:line="240" w:lineRule="atLeast"/>
              <w:ind w:right="-18"/>
              <w:rPr>
                <w:rFonts w:cs="Times New Roman"/>
                <w:b/>
                <w:bCs/>
                <w:sz w:val="18"/>
                <w:szCs w:val="18"/>
              </w:rPr>
            </w:pPr>
          </w:p>
        </w:tc>
        <w:tc>
          <w:tcPr>
            <w:tcW w:w="976" w:type="dxa"/>
            <w:vAlign w:val="bottom"/>
          </w:tcPr>
          <w:p w14:paraId="74B7B040" w14:textId="7E1159A3" w:rsidR="00353778" w:rsidRPr="00353778" w:rsidRDefault="00353778" w:rsidP="00353778">
            <w:pPr>
              <w:tabs>
                <w:tab w:val="decimal" w:pos="738"/>
              </w:tabs>
              <w:spacing w:line="240" w:lineRule="atLeast"/>
              <w:ind w:left="-230" w:right="-202"/>
              <w:rPr>
                <w:rFonts w:cs="Times New Roman"/>
                <w:b/>
                <w:bCs/>
                <w:sz w:val="18"/>
                <w:szCs w:val="18"/>
              </w:rPr>
            </w:pPr>
            <w:r w:rsidRPr="00353778">
              <w:rPr>
                <w:rFonts w:cs="Times New Roman"/>
                <w:b/>
                <w:bCs/>
                <w:sz w:val="18"/>
                <w:szCs w:val="18"/>
              </w:rPr>
              <w:t>(274,856)</w:t>
            </w:r>
          </w:p>
        </w:tc>
        <w:tc>
          <w:tcPr>
            <w:tcW w:w="236" w:type="dxa"/>
            <w:vAlign w:val="bottom"/>
          </w:tcPr>
          <w:p w14:paraId="45F18129" w14:textId="77777777" w:rsidR="00353778" w:rsidRPr="00353778" w:rsidRDefault="00353778" w:rsidP="00353778">
            <w:pPr>
              <w:tabs>
                <w:tab w:val="decimal" w:pos="792"/>
              </w:tabs>
              <w:spacing w:line="240" w:lineRule="atLeast"/>
              <w:ind w:right="-108"/>
              <w:rPr>
                <w:rFonts w:cs="Times New Roman"/>
                <w:b/>
                <w:bCs/>
                <w:sz w:val="18"/>
                <w:szCs w:val="18"/>
              </w:rPr>
            </w:pPr>
          </w:p>
        </w:tc>
        <w:tc>
          <w:tcPr>
            <w:tcW w:w="1013" w:type="dxa"/>
            <w:vAlign w:val="bottom"/>
          </w:tcPr>
          <w:p w14:paraId="5CF4C9C0" w14:textId="265B662E" w:rsidR="00353778" w:rsidRPr="00353778" w:rsidRDefault="00B260F3" w:rsidP="00353778">
            <w:pPr>
              <w:tabs>
                <w:tab w:val="decimal" w:pos="806"/>
              </w:tabs>
              <w:spacing w:line="240" w:lineRule="atLeast"/>
              <w:ind w:left="-114" w:right="-441"/>
              <w:rPr>
                <w:rFonts w:cs="Times New Roman"/>
                <w:b/>
                <w:bCs/>
                <w:sz w:val="18"/>
                <w:szCs w:val="18"/>
              </w:rPr>
            </w:pPr>
            <w:r>
              <w:rPr>
                <w:rFonts w:cs="Times New Roman"/>
                <w:b/>
                <w:bCs/>
                <w:sz w:val="18"/>
                <w:szCs w:val="18"/>
              </w:rPr>
              <w:t>6</w:t>
            </w:r>
            <w:r w:rsidR="00353778" w:rsidRPr="00353778">
              <w:rPr>
                <w:rFonts w:cs="Times New Roman"/>
                <w:b/>
                <w:bCs/>
                <w:sz w:val="18"/>
                <w:szCs w:val="18"/>
              </w:rPr>
              <w:t>,</w:t>
            </w:r>
            <w:r>
              <w:rPr>
                <w:rFonts w:cs="Times New Roman"/>
                <w:b/>
                <w:bCs/>
                <w:sz w:val="18"/>
                <w:szCs w:val="18"/>
              </w:rPr>
              <w:t>339</w:t>
            </w:r>
            <w:r w:rsidR="00353778" w:rsidRPr="00353778">
              <w:rPr>
                <w:rFonts w:cs="Times New Roman"/>
                <w:b/>
                <w:bCs/>
                <w:sz w:val="18"/>
                <w:szCs w:val="18"/>
              </w:rPr>
              <w:t>,</w:t>
            </w:r>
            <w:r>
              <w:rPr>
                <w:rFonts w:cs="Times New Roman"/>
                <w:b/>
                <w:bCs/>
                <w:sz w:val="18"/>
                <w:szCs w:val="18"/>
              </w:rPr>
              <w:t>336</w:t>
            </w:r>
          </w:p>
        </w:tc>
        <w:tc>
          <w:tcPr>
            <w:tcW w:w="236" w:type="dxa"/>
            <w:vAlign w:val="bottom"/>
          </w:tcPr>
          <w:p w14:paraId="35ECAC02" w14:textId="77777777" w:rsidR="00353778" w:rsidRPr="007C4A02" w:rsidRDefault="00353778" w:rsidP="00353778">
            <w:pPr>
              <w:tabs>
                <w:tab w:val="decimal" w:pos="792"/>
              </w:tabs>
              <w:spacing w:line="240" w:lineRule="atLeast"/>
              <w:ind w:right="-18"/>
              <w:rPr>
                <w:rFonts w:cs="Times New Roman"/>
                <w:b/>
                <w:bCs/>
                <w:sz w:val="18"/>
                <w:szCs w:val="18"/>
              </w:rPr>
            </w:pPr>
          </w:p>
        </w:tc>
        <w:tc>
          <w:tcPr>
            <w:tcW w:w="997" w:type="dxa"/>
            <w:vAlign w:val="bottom"/>
          </w:tcPr>
          <w:p w14:paraId="538F99B9" w14:textId="0A67060A" w:rsidR="00353778" w:rsidRPr="007C4A02" w:rsidRDefault="00353778" w:rsidP="00353778">
            <w:pPr>
              <w:tabs>
                <w:tab w:val="decimal" w:pos="806"/>
              </w:tabs>
              <w:spacing w:line="240" w:lineRule="atLeast"/>
              <w:ind w:left="-114" w:right="-441"/>
              <w:rPr>
                <w:rFonts w:cs="Times New Roman"/>
                <w:b/>
                <w:bCs/>
                <w:sz w:val="18"/>
                <w:szCs w:val="18"/>
              </w:rPr>
            </w:pPr>
            <w:r w:rsidRPr="002C4C29">
              <w:rPr>
                <w:rFonts w:cs="Times New Roman"/>
                <w:b/>
                <w:bCs/>
                <w:sz w:val="18"/>
                <w:szCs w:val="18"/>
              </w:rPr>
              <w:t>6,</w:t>
            </w:r>
            <w:r>
              <w:rPr>
                <w:rFonts w:cs="Times New Roman"/>
                <w:b/>
                <w:bCs/>
                <w:sz w:val="18"/>
                <w:szCs w:val="18"/>
              </w:rPr>
              <w:t>613,529</w:t>
            </w:r>
          </w:p>
        </w:tc>
      </w:tr>
      <w:tr w:rsidR="00353778" w:rsidRPr="007C4A02" w14:paraId="2112177D" w14:textId="77777777" w:rsidTr="000B37F5">
        <w:tc>
          <w:tcPr>
            <w:tcW w:w="3015" w:type="dxa"/>
            <w:vAlign w:val="bottom"/>
          </w:tcPr>
          <w:p w14:paraId="475A6EA0" w14:textId="7D4A8343" w:rsidR="00353778" w:rsidRPr="007C4A02" w:rsidRDefault="00353778" w:rsidP="00353778">
            <w:pPr>
              <w:spacing w:line="240" w:lineRule="atLeast"/>
              <w:ind w:left="-18" w:hanging="2"/>
              <w:rPr>
                <w:rFonts w:cs="Times New Roman"/>
                <w:sz w:val="18"/>
                <w:szCs w:val="18"/>
              </w:rPr>
            </w:pPr>
            <w:r w:rsidRPr="007C4A02">
              <w:rPr>
                <w:rFonts w:cs="Times New Roman"/>
                <w:sz w:val="18"/>
                <w:szCs w:val="18"/>
              </w:rPr>
              <w:t>Tax (expense) income</w:t>
            </w:r>
          </w:p>
        </w:tc>
        <w:tc>
          <w:tcPr>
            <w:tcW w:w="1134" w:type="dxa"/>
            <w:tcBorders>
              <w:bottom w:val="single" w:sz="4" w:space="0" w:color="auto"/>
            </w:tcBorders>
            <w:vAlign w:val="bottom"/>
          </w:tcPr>
          <w:p w14:paraId="7352B881" w14:textId="4371F880"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(268,531)</w:t>
            </w:r>
          </w:p>
        </w:tc>
        <w:tc>
          <w:tcPr>
            <w:tcW w:w="236" w:type="dxa"/>
            <w:vAlign w:val="bottom"/>
          </w:tcPr>
          <w:p w14:paraId="477D1889" w14:textId="77777777" w:rsidR="00353778" w:rsidRPr="00353778" w:rsidRDefault="00353778" w:rsidP="00353778">
            <w:pPr>
              <w:tabs>
                <w:tab w:val="decimal" w:pos="792"/>
              </w:tabs>
              <w:spacing w:line="240" w:lineRule="atLeast"/>
              <w:ind w:right="-18"/>
              <w:rPr>
                <w:rFonts w:cs="Times New Roman"/>
                <w:sz w:val="18"/>
                <w:szCs w:val="18"/>
              </w:rPr>
            </w:pPr>
          </w:p>
        </w:tc>
        <w:tc>
          <w:tcPr>
            <w:tcW w:w="1150" w:type="dxa"/>
            <w:tcBorders>
              <w:bottom w:val="single" w:sz="4" w:space="0" w:color="auto"/>
            </w:tcBorders>
            <w:vAlign w:val="bottom"/>
          </w:tcPr>
          <w:p w14:paraId="25231A5C" w14:textId="746655D6" w:rsidR="00353778" w:rsidRPr="00353778" w:rsidRDefault="00353778" w:rsidP="00353778">
            <w:pPr>
              <w:tabs>
                <w:tab w:val="decimal" w:pos="918"/>
              </w:tabs>
              <w:spacing w:line="240" w:lineRule="atLeast"/>
              <w:ind w:left="-153" w:right="-99"/>
              <w:rPr>
                <w:rFonts w:cs="Times New Roman"/>
                <w:sz w:val="18"/>
                <w:szCs w:val="18"/>
              </w:rPr>
            </w:pPr>
            <w:r w:rsidRPr="00353778">
              <w:rPr>
                <w:rFonts w:cs="Times New Roman"/>
                <w:sz w:val="18"/>
                <w:szCs w:val="18"/>
              </w:rPr>
              <w:t>(163,760)</w:t>
            </w:r>
          </w:p>
        </w:tc>
        <w:tc>
          <w:tcPr>
            <w:tcW w:w="241" w:type="dxa"/>
            <w:vAlign w:val="bottom"/>
          </w:tcPr>
          <w:p w14:paraId="4EB7060D" w14:textId="77777777" w:rsidR="00353778" w:rsidRPr="00353778" w:rsidRDefault="00353778" w:rsidP="00353778">
            <w:pPr>
              <w:tabs>
                <w:tab w:val="decimal" w:pos="792"/>
              </w:tabs>
              <w:spacing w:line="240" w:lineRule="atLeast"/>
              <w:ind w:right="-18"/>
              <w:rPr>
                <w:rFonts w:cs="Times New Roman"/>
                <w:sz w:val="18"/>
                <w:szCs w:val="18"/>
              </w:rPr>
            </w:pPr>
          </w:p>
        </w:tc>
        <w:tc>
          <w:tcPr>
            <w:tcW w:w="941" w:type="dxa"/>
            <w:tcBorders>
              <w:bottom w:val="single" w:sz="4" w:space="0" w:color="auto"/>
            </w:tcBorders>
            <w:vAlign w:val="bottom"/>
          </w:tcPr>
          <w:p w14:paraId="5E6FF743" w14:textId="47A6C0EC" w:rsidR="00353778" w:rsidRPr="00353778" w:rsidRDefault="00353778" w:rsidP="00353778">
            <w:pPr>
              <w:tabs>
                <w:tab w:val="decimal" w:pos="414"/>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086DBDAE" w14:textId="77777777" w:rsidR="00353778" w:rsidRPr="00353778" w:rsidRDefault="00353778" w:rsidP="00353778">
            <w:pPr>
              <w:tabs>
                <w:tab w:val="decimal" w:pos="792"/>
              </w:tabs>
              <w:spacing w:line="240" w:lineRule="atLeast"/>
              <w:ind w:right="-18"/>
              <w:rPr>
                <w:rFonts w:cs="Times New Roman"/>
                <w:sz w:val="18"/>
                <w:szCs w:val="18"/>
              </w:rPr>
            </w:pPr>
          </w:p>
        </w:tc>
        <w:tc>
          <w:tcPr>
            <w:tcW w:w="887" w:type="dxa"/>
            <w:tcBorders>
              <w:bottom w:val="single" w:sz="4" w:space="0" w:color="auto"/>
            </w:tcBorders>
            <w:vAlign w:val="bottom"/>
          </w:tcPr>
          <w:p w14:paraId="751264BF" w14:textId="015BA98F" w:rsidR="00353778" w:rsidRPr="00353778" w:rsidRDefault="00353778" w:rsidP="00353778">
            <w:pPr>
              <w:tabs>
                <w:tab w:val="decimal" w:pos="410"/>
              </w:tabs>
              <w:spacing w:line="240" w:lineRule="atLeast"/>
              <w:ind w:left="-119" w:right="-231"/>
              <w:rPr>
                <w:rFonts w:cs="Times New Roman"/>
                <w:sz w:val="18"/>
                <w:szCs w:val="18"/>
              </w:rPr>
            </w:pPr>
            <w:r w:rsidRPr="00353778">
              <w:rPr>
                <w:rFonts w:cs="Times New Roman"/>
                <w:sz w:val="18"/>
                <w:szCs w:val="18"/>
              </w:rPr>
              <w:t>-</w:t>
            </w:r>
          </w:p>
        </w:tc>
        <w:tc>
          <w:tcPr>
            <w:tcW w:w="236" w:type="dxa"/>
            <w:vAlign w:val="bottom"/>
          </w:tcPr>
          <w:p w14:paraId="5DAFD77D" w14:textId="77777777" w:rsidR="00353778" w:rsidRPr="00353778" w:rsidRDefault="00353778" w:rsidP="00353778">
            <w:pPr>
              <w:tabs>
                <w:tab w:val="decimal" w:pos="792"/>
              </w:tabs>
              <w:spacing w:line="240" w:lineRule="atLeast"/>
              <w:ind w:right="-18"/>
              <w:rPr>
                <w:rFonts w:cs="Times New Roman"/>
                <w:sz w:val="18"/>
                <w:szCs w:val="18"/>
              </w:rPr>
            </w:pPr>
          </w:p>
        </w:tc>
        <w:tc>
          <w:tcPr>
            <w:tcW w:w="1103" w:type="dxa"/>
            <w:tcBorders>
              <w:bottom w:val="single" w:sz="4" w:space="0" w:color="auto"/>
            </w:tcBorders>
            <w:vAlign w:val="bottom"/>
          </w:tcPr>
          <w:p w14:paraId="3DEACA06" w14:textId="7DE4C285"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w:t>
            </w:r>
            <w:r w:rsidR="00B260F3">
              <w:rPr>
                <w:rFonts w:cs="Times New Roman"/>
                <w:sz w:val="18"/>
                <w:szCs w:val="18"/>
              </w:rPr>
              <w:t>595</w:t>
            </w:r>
            <w:r w:rsidRPr="00353778">
              <w:rPr>
                <w:rFonts w:cs="Times New Roman"/>
                <w:sz w:val="18"/>
                <w:szCs w:val="18"/>
              </w:rPr>
              <w:t>,</w:t>
            </w:r>
            <w:r w:rsidR="00B260F3">
              <w:rPr>
                <w:rFonts w:cs="Times New Roman"/>
                <w:sz w:val="18"/>
                <w:szCs w:val="18"/>
              </w:rPr>
              <w:t>308</w:t>
            </w:r>
            <w:r w:rsidRPr="00353778">
              <w:rPr>
                <w:rFonts w:cs="Times New Roman"/>
                <w:sz w:val="18"/>
                <w:szCs w:val="18"/>
              </w:rPr>
              <w:t>)</w:t>
            </w:r>
          </w:p>
        </w:tc>
        <w:tc>
          <w:tcPr>
            <w:tcW w:w="236" w:type="dxa"/>
            <w:vAlign w:val="bottom"/>
          </w:tcPr>
          <w:p w14:paraId="73552C6E" w14:textId="77777777" w:rsidR="00353778" w:rsidRPr="00353778" w:rsidRDefault="00353778" w:rsidP="00353778">
            <w:pPr>
              <w:tabs>
                <w:tab w:val="decimal" w:pos="792"/>
              </w:tabs>
              <w:spacing w:line="240" w:lineRule="atLeast"/>
              <w:ind w:right="-18"/>
              <w:rPr>
                <w:rFonts w:cs="Times New Roman"/>
                <w:sz w:val="18"/>
                <w:szCs w:val="18"/>
              </w:rPr>
            </w:pPr>
          </w:p>
        </w:tc>
        <w:tc>
          <w:tcPr>
            <w:tcW w:w="1091" w:type="dxa"/>
            <w:tcBorders>
              <w:bottom w:val="single" w:sz="4" w:space="0" w:color="auto"/>
            </w:tcBorders>
            <w:vAlign w:val="bottom"/>
          </w:tcPr>
          <w:p w14:paraId="25967984" w14:textId="79D9546F" w:rsidR="00353778" w:rsidRPr="00353778" w:rsidRDefault="00353778" w:rsidP="00353778">
            <w:pPr>
              <w:tabs>
                <w:tab w:val="decimal" w:pos="906"/>
              </w:tabs>
              <w:spacing w:line="240" w:lineRule="atLeast"/>
              <w:ind w:right="-199"/>
              <w:rPr>
                <w:rFonts w:cs="Times New Roman"/>
                <w:sz w:val="18"/>
                <w:szCs w:val="18"/>
              </w:rPr>
            </w:pPr>
            <w:r w:rsidRPr="00353778">
              <w:rPr>
                <w:rFonts w:cs="Times New Roman"/>
                <w:sz w:val="18"/>
                <w:szCs w:val="18"/>
              </w:rPr>
              <w:t>(777,824)</w:t>
            </w:r>
          </w:p>
        </w:tc>
        <w:tc>
          <w:tcPr>
            <w:tcW w:w="236" w:type="dxa"/>
            <w:vAlign w:val="bottom"/>
          </w:tcPr>
          <w:p w14:paraId="18C072AE" w14:textId="77777777" w:rsidR="00353778" w:rsidRPr="00353778" w:rsidRDefault="00353778" w:rsidP="00353778">
            <w:pPr>
              <w:tabs>
                <w:tab w:val="decimal" w:pos="792"/>
              </w:tabs>
              <w:spacing w:line="240" w:lineRule="atLeast"/>
              <w:ind w:right="-18"/>
              <w:rPr>
                <w:rFonts w:cs="Times New Roman"/>
                <w:sz w:val="18"/>
                <w:szCs w:val="18"/>
              </w:rPr>
            </w:pPr>
          </w:p>
        </w:tc>
        <w:tc>
          <w:tcPr>
            <w:tcW w:w="954" w:type="dxa"/>
            <w:tcBorders>
              <w:bottom w:val="single" w:sz="4" w:space="0" w:color="auto"/>
            </w:tcBorders>
            <w:vAlign w:val="bottom"/>
          </w:tcPr>
          <w:p w14:paraId="29FC39C1" w14:textId="79A5D7B9"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3,530</w:t>
            </w:r>
          </w:p>
        </w:tc>
        <w:tc>
          <w:tcPr>
            <w:tcW w:w="236" w:type="dxa"/>
            <w:vAlign w:val="bottom"/>
          </w:tcPr>
          <w:p w14:paraId="4C4071F6" w14:textId="77777777" w:rsidR="00353778" w:rsidRPr="00353778" w:rsidRDefault="00353778" w:rsidP="00353778">
            <w:pPr>
              <w:tabs>
                <w:tab w:val="decimal" w:pos="792"/>
              </w:tabs>
              <w:spacing w:line="240" w:lineRule="atLeast"/>
              <w:ind w:right="-18"/>
              <w:rPr>
                <w:rFonts w:cs="Times New Roman"/>
                <w:sz w:val="18"/>
                <w:szCs w:val="18"/>
              </w:rPr>
            </w:pPr>
          </w:p>
        </w:tc>
        <w:tc>
          <w:tcPr>
            <w:tcW w:w="976" w:type="dxa"/>
            <w:tcBorders>
              <w:bottom w:val="single" w:sz="4" w:space="0" w:color="auto"/>
            </w:tcBorders>
            <w:vAlign w:val="bottom"/>
          </w:tcPr>
          <w:p w14:paraId="5F60C3D4" w14:textId="3506CDC3" w:rsidR="00353778" w:rsidRPr="00353778" w:rsidRDefault="00353778" w:rsidP="00353778">
            <w:pPr>
              <w:tabs>
                <w:tab w:val="decimal" w:pos="738"/>
              </w:tabs>
              <w:spacing w:line="240" w:lineRule="atLeast"/>
              <w:ind w:left="-230" w:right="-202"/>
              <w:rPr>
                <w:rFonts w:cs="Times New Roman"/>
                <w:sz w:val="18"/>
                <w:szCs w:val="18"/>
              </w:rPr>
            </w:pPr>
            <w:r w:rsidRPr="00353778">
              <w:rPr>
                <w:rFonts w:cs="Times New Roman"/>
                <w:sz w:val="18"/>
                <w:szCs w:val="18"/>
              </w:rPr>
              <w:t>4,240</w:t>
            </w:r>
          </w:p>
        </w:tc>
        <w:tc>
          <w:tcPr>
            <w:tcW w:w="236" w:type="dxa"/>
            <w:vAlign w:val="bottom"/>
          </w:tcPr>
          <w:p w14:paraId="1E459793" w14:textId="77777777" w:rsidR="00353778" w:rsidRPr="00353778" w:rsidRDefault="00353778" w:rsidP="00353778">
            <w:pPr>
              <w:tabs>
                <w:tab w:val="decimal" w:pos="792"/>
              </w:tabs>
              <w:spacing w:line="240" w:lineRule="atLeast"/>
              <w:ind w:right="-18"/>
              <w:rPr>
                <w:rFonts w:cs="Times New Roman"/>
                <w:sz w:val="18"/>
                <w:szCs w:val="18"/>
              </w:rPr>
            </w:pPr>
          </w:p>
        </w:tc>
        <w:tc>
          <w:tcPr>
            <w:tcW w:w="1013" w:type="dxa"/>
            <w:tcBorders>
              <w:bottom w:val="single" w:sz="4" w:space="0" w:color="auto"/>
            </w:tcBorders>
            <w:vAlign w:val="bottom"/>
          </w:tcPr>
          <w:p w14:paraId="6ED4AA08" w14:textId="70D63A82" w:rsidR="00353778" w:rsidRPr="00353778" w:rsidRDefault="00353778" w:rsidP="00353778">
            <w:pPr>
              <w:tabs>
                <w:tab w:val="decimal" w:pos="806"/>
              </w:tabs>
              <w:spacing w:line="240" w:lineRule="atLeast"/>
              <w:ind w:left="-114" w:right="-441"/>
              <w:rPr>
                <w:rFonts w:cs="Times New Roman"/>
                <w:sz w:val="18"/>
                <w:szCs w:val="18"/>
              </w:rPr>
            </w:pPr>
            <w:r w:rsidRPr="00353778">
              <w:rPr>
                <w:rFonts w:cs="Times New Roman"/>
                <w:sz w:val="18"/>
                <w:szCs w:val="18"/>
              </w:rPr>
              <w:t>(</w:t>
            </w:r>
            <w:r w:rsidR="00B260F3">
              <w:rPr>
                <w:rFonts w:cs="Times New Roman"/>
                <w:sz w:val="18"/>
                <w:szCs w:val="18"/>
              </w:rPr>
              <w:t>860</w:t>
            </w:r>
            <w:r w:rsidRPr="00353778">
              <w:rPr>
                <w:rFonts w:cs="Times New Roman"/>
                <w:sz w:val="18"/>
                <w:szCs w:val="18"/>
              </w:rPr>
              <w:t>,</w:t>
            </w:r>
            <w:r w:rsidR="00B260F3">
              <w:rPr>
                <w:rFonts w:cs="Times New Roman"/>
                <w:sz w:val="18"/>
                <w:szCs w:val="18"/>
              </w:rPr>
              <w:t>309</w:t>
            </w:r>
            <w:r w:rsidRPr="00353778">
              <w:rPr>
                <w:rFonts w:cs="Times New Roman"/>
                <w:sz w:val="18"/>
                <w:szCs w:val="18"/>
              </w:rPr>
              <w:t>)</w:t>
            </w:r>
          </w:p>
        </w:tc>
        <w:tc>
          <w:tcPr>
            <w:tcW w:w="236" w:type="dxa"/>
            <w:vAlign w:val="bottom"/>
          </w:tcPr>
          <w:p w14:paraId="6F8BE79E" w14:textId="77777777" w:rsidR="00353778" w:rsidRPr="007C4A02" w:rsidRDefault="00353778" w:rsidP="00353778">
            <w:pPr>
              <w:tabs>
                <w:tab w:val="decimal" w:pos="792"/>
              </w:tabs>
              <w:spacing w:line="240" w:lineRule="atLeast"/>
              <w:ind w:right="-18"/>
              <w:rPr>
                <w:rFonts w:cs="Times New Roman"/>
                <w:sz w:val="18"/>
                <w:szCs w:val="18"/>
              </w:rPr>
            </w:pPr>
          </w:p>
        </w:tc>
        <w:tc>
          <w:tcPr>
            <w:tcW w:w="997" w:type="dxa"/>
            <w:tcBorders>
              <w:bottom w:val="single" w:sz="4" w:space="0" w:color="auto"/>
            </w:tcBorders>
            <w:vAlign w:val="bottom"/>
          </w:tcPr>
          <w:p w14:paraId="65419C32" w14:textId="3D42F62F" w:rsidR="00353778" w:rsidRPr="007C4A02" w:rsidRDefault="00353778" w:rsidP="00353778">
            <w:pPr>
              <w:tabs>
                <w:tab w:val="decimal" w:pos="806"/>
              </w:tabs>
              <w:spacing w:line="240" w:lineRule="atLeast"/>
              <w:ind w:left="-114" w:right="-441"/>
              <w:rPr>
                <w:rFonts w:cs="Times New Roman"/>
                <w:sz w:val="18"/>
                <w:szCs w:val="18"/>
              </w:rPr>
            </w:pPr>
            <w:r w:rsidRPr="002C4C29">
              <w:rPr>
                <w:rFonts w:cs="Times New Roman"/>
                <w:sz w:val="18"/>
                <w:szCs w:val="18"/>
              </w:rPr>
              <w:t>(937,34</w:t>
            </w:r>
            <w:r>
              <w:rPr>
                <w:rFonts w:cs="Times New Roman"/>
                <w:sz w:val="18"/>
                <w:szCs w:val="18"/>
              </w:rPr>
              <w:t>4</w:t>
            </w:r>
            <w:r w:rsidRPr="002C4C29">
              <w:rPr>
                <w:rFonts w:cs="Times New Roman"/>
                <w:sz w:val="18"/>
                <w:szCs w:val="18"/>
              </w:rPr>
              <w:t>)</w:t>
            </w:r>
          </w:p>
        </w:tc>
      </w:tr>
      <w:tr w:rsidR="00353778" w:rsidRPr="007C4A02" w14:paraId="0AB86EC6" w14:textId="77777777" w:rsidTr="000B37F5">
        <w:tc>
          <w:tcPr>
            <w:tcW w:w="3015" w:type="dxa"/>
            <w:vAlign w:val="bottom"/>
          </w:tcPr>
          <w:p w14:paraId="4E1BCA69" w14:textId="77777777" w:rsidR="00353778" w:rsidRPr="007C4A02" w:rsidRDefault="00353778" w:rsidP="00353778">
            <w:pPr>
              <w:spacing w:line="240" w:lineRule="atLeast"/>
              <w:ind w:left="-18" w:hanging="2"/>
              <w:rPr>
                <w:rFonts w:cs="Times New Roman"/>
                <w:sz w:val="18"/>
                <w:szCs w:val="18"/>
                <w:rtl/>
                <w:cs/>
              </w:rPr>
            </w:pPr>
            <w:r w:rsidRPr="007C4A02">
              <w:rPr>
                <w:rFonts w:cs="Times New Roman"/>
                <w:b/>
                <w:bCs/>
                <w:sz w:val="18"/>
                <w:szCs w:val="18"/>
              </w:rPr>
              <w:t>Profit (loss) for the year</w:t>
            </w:r>
          </w:p>
        </w:tc>
        <w:tc>
          <w:tcPr>
            <w:tcW w:w="1134" w:type="dxa"/>
            <w:tcBorders>
              <w:top w:val="single" w:sz="4" w:space="0" w:color="auto"/>
              <w:bottom w:val="double" w:sz="4" w:space="0" w:color="auto"/>
            </w:tcBorders>
            <w:vAlign w:val="bottom"/>
          </w:tcPr>
          <w:p w14:paraId="1B30FA3C" w14:textId="06572656"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1,700,850</w:t>
            </w:r>
          </w:p>
        </w:tc>
        <w:tc>
          <w:tcPr>
            <w:tcW w:w="236" w:type="dxa"/>
            <w:vAlign w:val="bottom"/>
          </w:tcPr>
          <w:p w14:paraId="40FC8C57" w14:textId="77777777" w:rsidR="00353778" w:rsidRPr="00353778" w:rsidRDefault="00353778" w:rsidP="00353778">
            <w:pPr>
              <w:tabs>
                <w:tab w:val="decimal" w:pos="792"/>
              </w:tabs>
              <w:spacing w:line="240" w:lineRule="atLeast"/>
              <w:ind w:right="-18"/>
              <w:rPr>
                <w:rFonts w:cs="Times New Roman"/>
                <w:b/>
                <w:bCs/>
                <w:sz w:val="18"/>
                <w:szCs w:val="18"/>
              </w:rPr>
            </w:pPr>
          </w:p>
        </w:tc>
        <w:tc>
          <w:tcPr>
            <w:tcW w:w="1150" w:type="dxa"/>
            <w:tcBorders>
              <w:top w:val="single" w:sz="4" w:space="0" w:color="auto"/>
              <w:bottom w:val="double" w:sz="4" w:space="0" w:color="auto"/>
            </w:tcBorders>
            <w:vAlign w:val="bottom"/>
          </w:tcPr>
          <w:p w14:paraId="33A0B674" w14:textId="06FC41FE" w:rsidR="00353778" w:rsidRPr="00353778" w:rsidRDefault="00353778" w:rsidP="00353778">
            <w:pPr>
              <w:tabs>
                <w:tab w:val="decimal" w:pos="918"/>
              </w:tabs>
              <w:spacing w:line="240" w:lineRule="atLeast"/>
              <w:ind w:left="-153" w:right="-99"/>
              <w:rPr>
                <w:rFonts w:cs="Times New Roman"/>
                <w:b/>
                <w:bCs/>
                <w:sz w:val="18"/>
                <w:szCs w:val="18"/>
              </w:rPr>
            </w:pPr>
            <w:r w:rsidRPr="00353778">
              <w:rPr>
                <w:rFonts w:cs="Times New Roman"/>
                <w:b/>
                <w:bCs/>
                <w:sz w:val="18"/>
                <w:szCs w:val="18"/>
              </w:rPr>
              <w:t>1,284,633</w:t>
            </w:r>
          </w:p>
        </w:tc>
        <w:tc>
          <w:tcPr>
            <w:tcW w:w="241" w:type="dxa"/>
            <w:vAlign w:val="bottom"/>
          </w:tcPr>
          <w:p w14:paraId="3784599B" w14:textId="77777777" w:rsidR="00353778" w:rsidRPr="00353778" w:rsidRDefault="00353778" w:rsidP="00353778">
            <w:pPr>
              <w:tabs>
                <w:tab w:val="decimal" w:pos="792"/>
              </w:tabs>
              <w:spacing w:line="240" w:lineRule="atLeast"/>
              <w:ind w:right="-18"/>
              <w:rPr>
                <w:rFonts w:cs="Times New Roman"/>
                <w:b/>
                <w:bCs/>
                <w:sz w:val="18"/>
                <w:szCs w:val="18"/>
              </w:rPr>
            </w:pPr>
          </w:p>
        </w:tc>
        <w:tc>
          <w:tcPr>
            <w:tcW w:w="941" w:type="dxa"/>
            <w:tcBorders>
              <w:top w:val="single" w:sz="4" w:space="0" w:color="auto"/>
              <w:bottom w:val="double" w:sz="4" w:space="0" w:color="auto"/>
            </w:tcBorders>
            <w:vAlign w:val="bottom"/>
          </w:tcPr>
          <w:p w14:paraId="6B6E6480" w14:textId="6343F181" w:rsidR="00353778" w:rsidRPr="00353778" w:rsidRDefault="00353778" w:rsidP="00353778">
            <w:pPr>
              <w:tabs>
                <w:tab w:val="decimal" w:pos="730"/>
              </w:tabs>
              <w:spacing w:line="240" w:lineRule="atLeast"/>
              <w:ind w:left="-119" w:right="-231"/>
              <w:rPr>
                <w:rFonts w:cs="Times New Roman"/>
                <w:b/>
                <w:bCs/>
                <w:sz w:val="18"/>
                <w:szCs w:val="18"/>
              </w:rPr>
            </w:pPr>
            <w:r w:rsidRPr="00353778">
              <w:rPr>
                <w:rFonts w:cs="Times New Roman"/>
                <w:b/>
                <w:bCs/>
                <w:sz w:val="18"/>
                <w:szCs w:val="18"/>
              </w:rPr>
              <w:t>84,645</w:t>
            </w:r>
          </w:p>
        </w:tc>
        <w:tc>
          <w:tcPr>
            <w:tcW w:w="236" w:type="dxa"/>
            <w:vAlign w:val="bottom"/>
          </w:tcPr>
          <w:p w14:paraId="05127080" w14:textId="77777777" w:rsidR="00353778" w:rsidRPr="00353778" w:rsidRDefault="00353778" w:rsidP="00353778">
            <w:pPr>
              <w:tabs>
                <w:tab w:val="decimal" w:pos="792"/>
              </w:tabs>
              <w:spacing w:line="240" w:lineRule="atLeast"/>
              <w:ind w:right="-18"/>
              <w:rPr>
                <w:rFonts w:cs="Times New Roman"/>
                <w:b/>
                <w:bCs/>
                <w:sz w:val="18"/>
                <w:szCs w:val="18"/>
              </w:rPr>
            </w:pPr>
          </w:p>
        </w:tc>
        <w:tc>
          <w:tcPr>
            <w:tcW w:w="887" w:type="dxa"/>
            <w:tcBorders>
              <w:top w:val="single" w:sz="4" w:space="0" w:color="auto"/>
              <w:bottom w:val="double" w:sz="4" w:space="0" w:color="auto"/>
            </w:tcBorders>
            <w:vAlign w:val="bottom"/>
          </w:tcPr>
          <w:p w14:paraId="2F72847D" w14:textId="5917CCF0" w:rsidR="00353778" w:rsidRPr="00353778" w:rsidRDefault="00353778" w:rsidP="00353778">
            <w:pPr>
              <w:tabs>
                <w:tab w:val="decimal" w:pos="707"/>
              </w:tabs>
              <w:spacing w:line="240" w:lineRule="atLeast"/>
              <w:ind w:left="-119" w:right="-231"/>
              <w:rPr>
                <w:rFonts w:cs="Times New Roman"/>
                <w:b/>
                <w:bCs/>
                <w:sz w:val="18"/>
                <w:szCs w:val="18"/>
              </w:rPr>
            </w:pPr>
            <w:r w:rsidRPr="00353778">
              <w:rPr>
                <w:rFonts w:cs="Times New Roman"/>
                <w:b/>
                <w:bCs/>
                <w:sz w:val="18"/>
                <w:szCs w:val="18"/>
              </w:rPr>
              <w:t>222,316</w:t>
            </w:r>
          </w:p>
        </w:tc>
        <w:tc>
          <w:tcPr>
            <w:tcW w:w="236" w:type="dxa"/>
            <w:vAlign w:val="bottom"/>
          </w:tcPr>
          <w:p w14:paraId="57518CC5" w14:textId="77777777" w:rsidR="00353778" w:rsidRPr="00353778" w:rsidRDefault="00353778" w:rsidP="00353778">
            <w:pPr>
              <w:tabs>
                <w:tab w:val="decimal" w:pos="792"/>
              </w:tabs>
              <w:spacing w:line="240" w:lineRule="atLeast"/>
              <w:ind w:right="-18"/>
              <w:rPr>
                <w:rFonts w:cs="Times New Roman"/>
                <w:b/>
                <w:bCs/>
                <w:sz w:val="18"/>
                <w:szCs w:val="18"/>
              </w:rPr>
            </w:pPr>
          </w:p>
        </w:tc>
        <w:tc>
          <w:tcPr>
            <w:tcW w:w="1103" w:type="dxa"/>
            <w:tcBorders>
              <w:top w:val="single" w:sz="4" w:space="0" w:color="auto"/>
              <w:bottom w:val="double" w:sz="4" w:space="0" w:color="auto"/>
            </w:tcBorders>
            <w:vAlign w:val="bottom"/>
          </w:tcPr>
          <w:p w14:paraId="6E9247D7" w14:textId="2DB6341E"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4,</w:t>
            </w:r>
            <w:r w:rsidR="00B260F3">
              <w:rPr>
                <w:rFonts w:cs="Times New Roman"/>
                <w:b/>
                <w:bCs/>
                <w:sz w:val="18"/>
                <w:szCs w:val="18"/>
              </w:rPr>
              <w:t>9</w:t>
            </w:r>
            <w:r w:rsidR="001E2C42">
              <w:rPr>
                <w:rFonts w:cs="Times New Roman"/>
                <w:b/>
                <w:bCs/>
                <w:sz w:val="18"/>
                <w:szCs w:val="18"/>
              </w:rPr>
              <w:t>8</w:t>
            </w:r>
            <w:r w:rsidR="00B260F3">
              <w:rPr>
                <w:rFonts w:cs="Times New Roman"/>
                <w:b/>
                <w:bCs/>
                <w:sz w:val="18"/>
                <w:szCs w:val="18"/>
              </w:rPr>
              <w:t>1</w:t>
            </w:r>
            <w:r w:rsidRPr="00353778">
              <w:rPr>
                <w:rFonts w:cs="Times New Roman"/>
                <w:b/>
                <w:bCs/>
                <w:sz w:val="18"/>
                <w:szCs w:val="18"/>
              </w:rPr>
              <w:t>,</w:t>
            </w:r>
            <w:r w:rsidR="00B260F3">
              <w:rPr>
                <w:rFonts w:cs="Times New Roman"/>
                <w:b/>
                <w:bCs/>
                <w:sz w:val="18"/>
                <w:szCs w:val="18"/>
              </w:rPr>
              <w:t>248</w:t>
            </w:r>
          </w:p>
        </w:tc>
        <w:tc>
          <w:tcPr>
            <w:tcW w:w="236" w:type="dxa"/>
            <w:vAlign w:val="bottom"/>
          </w:tcPr>
          <w:p w14:paraId="7CDB00FB" w14:textId="77777777" w:rsidR="00353778" w:rsidRPr="00353778" w:rsidRDefault="00353778" w:rsidP="00353778">
            <w:pPr>
              <w:tabs>
                <w:tab w:val="decimal" w:pos="792"/>
              </w:tabs>
              <w:spacing w:line="240" w:lineRule="atLeast"/>
              <w:ind w:right="-18"/>
              <w:rPr>
                <w:rFonts w:cs="Times New Roman"/>
                <w:b/>
                <w:bCs/>
                <w:sz w:val="18"/>
                <w:szCs w:val="18"/>
              </w:rPr>
            </w:pPr>
          </w:p>
        </w:tc>
        <w:tc>
          <w:tcPr>
            <w:tcW w:w="1091" w:type="dxa"/>
            <w:tcBorders>
              <w:top w:val="single" w:sz="4" w:space="0" w:color="auto"/>
              <w:bottom w:val="double" w:sz="4" w:space="0" w:color="auto"/>
            </w:tcBorders>
            <w:vAlign w:val="bottom"/>
          </w:tcPr>
          <w:p w14:paraId="78C1A361" w14:textId="2694CF69" w:rsidR="00353778" w:rsidRPr="00353778" w:rsidRDefault="00353778" w:rsidP="00353778">
            <w:pPr>
              <w:tabs>
                <w:tab w:val="decimal" w:pos="906"/>
              </w:tabs>
              <w:spacing w:line="240" w:lineRule="atLeast"/>
              <w:ind w:right="-199"/>
              <w:rPr>
                <w:rFonts w:cs="Times New Roman"/>
                <w:b/>
                <w:bCs/>
                <w:sz w:val="18"/>
                <w:szCs w:val="18"/>
              </w:rPr>
            </w:pPr>
            <w:r w:rsidRPr="00353778">
              <w:rPr>
                <w:rFonts w:cs="Times New Roman"/>
                <w:b/>
                <w:bCs/>
                <w:sz w:val="18"/>
                <w:szCs w:val="18"/>
              </w:rPr>
              <w:t>4,439,852</w:t>
            </w:r>
          </w:p>
        </w:tc>
        <w:tc>
          <w:tcPr>
            <w:tcW w:w="236" w:type="dxa"/>
            <w:vAlign w:val="bottom"/>
          </w:tcPr>
          <w:p w14:paraId="37A5A65E" w14:textId="77777777" w:rsidR="00353778" w:rsidRPr="00353778" w:rsidRDefault="00353778" w:rsidP="00353778">
            <w:pPr>
              <w:tabs>
                <w:tab w:val="decimal" w:pos="792"/>
              </w:tabs>
              <w:spacing w:line="240" w:lineRule="atLeast"/>
              <w:ind w:right="-18"/>
              <w:rPr>
                <w:rFonts w:cs="Times New Roman"/>
                <w:b/>
                <w:bCs/>
                <w:sz w:val="18"/>
                <w:szCs w:val="18"/>
              </w:rPr>
            </w:pPr>
          </w:p>
        </w:tc>
        <w:tc>
          <w:tcPr>
            <w:tcW w:w="954" w:type="dxa"/>
            <w:tcBorders>
              <w:top w:val="single" w:sz="4" w:space="0" w:color="auto"/>
              <w:bottom w:val="double" w:sz="4" w:space="0" w:color="auto"/>
            </w:tcBorders>
            <w:vAlign w:val="bottom"/>
          </w:tcPr>
          <w:p w14:paraId="68EC2DCD" w14:textId="6A51C892" w:rsidR="00353778" w:rsidRPr="00353778" w:rsidRDefault="00353778" w:rsidP="00353778">
            <w:pPr>
              <w:tabs>
                <w:tab w:val="decimal" w:pos="738"/>
              </w:tabs>
              <w:spacing w:line="240" w:lineRule="atLeast"/>
              <w:ind w:left="-230" w:right="-202"/>
              <w:rPr>
                <w:rFonts w:cs="Times New Roman"/>
                <w:b/>
                <w:bCs/>
                <w:sz w:val="18"/>
                <w:szCs w:val="18"/>
              </w:rPr>
            </w:pPr>
            <w:r w:rsidRPr="00353778">
              <w:rPr>
                <w:rFonts w:cs="Times New Roman"/>
                <w:b/>
                <w:bCs/>
                <w:sz w:val="18"/>
                <w:szCs w:val="18"/>
              </w:rPr>
              <w:t>(1,287,716)</w:t>
            </w:r>
          </w:p>
        </w:tc>
        <w:tc>
          <w:tcPr>
            <w:tcW w:w="236" w:type="dxa"/>
            <w:vAlign w:val="bottom"/>
          </w:tcPr>
          <w:p w14:paraId="47A60084" w14:textId="77777777" w:rsidR="00353778" w:rsidRPr="00353778" w:rsidRDefault="00353778" w:rsidP="00353778">
            <w:pPr>
              <w:tabs>
                <w:tab w:val="decimal" w:pos="792"/>
              </w:tabs>
              <w:spacing w:line="240" w:lineRule="atLeast"/>
              <w:ind w:right="-18"/>
              <w:rPr>
                <w:rFonts w:cs="Times New Roman"/>
                <w:b/>
                <w:bCs/>
                <w:sz w:val="18"/>
                <w:szCs w:val="18"/>
              </w:rPr>
            </w:pPr>
          </w:p>
        </w:tc>
        <w:tc>
          <w:tcPr>
            <w:tcW w:w="976" w:type="dxa"/>
            <w:tcBorders>
              <w:top w:val="single" w:sz="4" w:space="0" w:color="auto"/>
              <w:bottom w:val="double" w:sz="4" w:space="0" w:color="auto"/>
            </w:tcBorders>
            <w:vAlign w:val="bottom"/>
          </w:tcPr>
          <w:p w14:paraId="466EA923" w14:textId="526F6805" w:rsidR="00353778" w:rsidRPr="00353778" w:rsidRDefault="00353778" w:rsidP="00353778">
            <w:pPr>
              <w:tabs>
                <w:tab w:val="decimal" w:pos="738"/>
              </w:tabs>
              <w:spacing w:line="240" w:lineRule="atLeast"/>
              <w:ind w:left="-230" w:right="-202"/>
              <w:rPr>
                <w:rFonts w:cs="Times New Roman"/>
                <w:b/>
                <w:bCs/>
                <w:sz w:val="18"/>
                <w:szCs w:val="18"/>
              </w:rPr>
            </w:pPr>
            <w:r w:rsidRPr="00353778">
              <w:rPr>
                <w:rFonts w:cs="Times New Roman"/>
                <w:b/>
                <w:bCs/>
                <w:sz w:val="18"/>
                <w:szCs w:val="18"/>
              </w:rPr>
              <w:t>(270,616)</w:t>
            </w:r>
          </w:p>
        </w:tc>
        <w:tc>
          <w:tcPr>
            <w:tcW w:w="236" w:type="dxa"/>
            <w:vAlign w:val="bottom"/>
          </w:tcPr>
          <w:p w14:paraId="1E5B6DBF" w14:textId="77777777" w:rsidR="00353778" w:rsidRPr="00353778" w:rsidRDefault="00353778" w:rsidP="00353778">
            <w:pPr>
              <w:tabs>
                <w:tab w:val="decimal" w:pos="792"/>
              </w:tabs>
              <w:spacing w:line="240" w:lineRule="atLeast"/>
              <w:ind w:right="-108"/>
              <w:rPr>
                <w:rFonts w:cs="Times New Roman"/>
                <w:b/>
                <w:bCs/>
                <w:sz w:val="18"/>
                <w:szCs w:val="18"/>
              </w:rPr>
            </w:pPr>
          </w:p>
        </w:tc>
        <w:tc>
          <w:tcPr>
            <w:tcW w:w="1013" w:type="dxa"/>
            <w:tcBorders>
              <w:top w:val="single" w:sz="4" w:space="0" w:color="auto"/>
              <w:bottom w:val="double" w:sz="4" w:space="0" w:color="auto"/>
            </w:tcBorders>
            <w:vAlign w:val="bottom"/>
          </w:tcPr>
          <w:p w14:paraId="348DFD8C" w14:textId="27A2659D" w:rsidR="00353778" w:rsidRPr="00353778" w:rsidRDefault="00353778" w:rsidP="00353778">
            <w:pPr>
              <w:tabs>
                <w:tab w:val="decimal" w:pos="806"/>
              </w:tabs>
              <w:spacing w:line="240" w:lineRule="atLeast"/>
              <w:ind w:left="-114" w:right="-441"/>
              <w:rPr>
                <w:rFonts w:cs="Times New Roman"/>
                <w:b/>
                <w:bCs/>
                <w:sz w:val="18"/>
                <w:szCs w:val="18"/>
              </w:rPr>
            </w:pPr>
            <w:r w:rsidRPr="00353778">
              <w:rPr>
                <w:rFonts w:cs="Times New Roman"/>
                <w:b/>
                <w:bCs/>
                <w:sz w:val="18"/>
                <w:szCs w:val="18"/>
              </w:rPr>
              <w:t>5,</w:t>
            </w:r>
            <w:r w:rsidR="00B260F3">
              <w:rPr>
                <w:rFonts w:cs="Times New Roman"/>
                <w:b/>
                <w:bCs/>
                <w:sz w:val="18"/>
                <w:szCs w:val="18"/>
              </w:rPr>
              <w:t>479</w:t>
            </w:r>
            <w:r w:rsidRPr="00353778">
              <w:rPr>
                <w:rFonts w:cs="Times New Roman"/>
                <w:b/>
                <w:bCs/>
                <w:sz w:val="18"/>
                <w:szCs w:val="18"/>
              </w:rPr>
              <w:t>,</w:t>
            </w:r>
            <w:r w:rsidR="00B260F3">
              <w:rPr>
                <w:rFonts w:cs="Times New Roman"/>
                <w:b/>
                <w:bCs/>
                <w:sz w:val="18"/>
                <w:szCs w:val="18"/>
              </w:rPr>
              <w:t>027</w:t>
            </w:r>
          </w:p>
        </w:tc>
        <w:tc>
          <w:tcPr>
            <w:tcW w:w="236" w:type="dxa"/>
            <w:vAlign w:val="bottom"/>
          </w:tcPr>
          <w:p w14:paraId="4644B070" w14:textId="77777777" w:rsidR="00353778" w:rsidRPr="007C4A02" w:rsidRDefault="00353778" w:rsidP="00353778">
            <w:pPr>
              <w:tabs>
                <w:tab w:val="decimal" w:pos="792"/>
              </w:tabs>
              <w:spacing w:line="240" w:lineRule="atLeast"/>
              <w:ind w:right="-18"/>
              <w:rPr>
                <w:rFonts w:cs="Times New Roman"/>
                <w:b/>
                <w:bCs/>
                <w:sz w:val="18"/>
                <w:szCs w:val="18"/>
              </w:rPr>
            </w:pPr>
          </w:p>
        </w:tc>
        <w:tc>
          <w:tcPr>
            <w:tcW w:w="997" w:type="dxa"/>
            <w:tcBorders>
              <w:top w:val="single" w:sz="4" w:space="0" w:color="auto"/>
              <w:bottom w:val="double" w:sz="4" w:space="0" w:color="auto"/>
            </w:tcBorders>
            <w:vAlign w:val="bottom"/>
          </w:tcPr>
          <w:p w14:paraId="54318497" w14:textId="76CC4FB0" w:rsidR="00353778" w:rsidRPr="007C4A02" w:rsidRDefault="00353778" w:rsidP="00353778">
            <w:pPr>
              <w:tabs>
                <w:tab w:val="decimal" w:pos="806"/>
              </w:tabs>
              <w:spacing w:line="240" w:lineRule="atLeast"/>
              <w:ind w:left="-114" w:right="-441"/>
              <w:rPr>
                <w:rFonts w:cs="Times New Roman"/>
                <w:b/>
                <w:bCs/>
                <w:sz w:val="18"/>
                <w:szCs w:val="18"/>
              </w:rPr>
            </w:pPr>
            <w:r w:rsidRPr="002C4C29">
              <w:rPr>
                <w:rFonts w:cs="Times New Roman"/>
                <w:b/>
                <w:bCs/>
                <w:sz w:val="18"/>
                <w:szCs w:val="18"/>
              </w:rPr>
              <w:t>5,</w:t>
            </w:r>
            <w:r>
              <w:rPr>
                <w:rFonts w:cs="Times New Roman"/>
                <w:b/>
                <w:bCs/>
                <w:sz w:val="18"/>
                <w:szCs w:val="18"/>
              </w:rPr>
              <w:t>676,185</w:t>
            </w:r>
          </w:p>
        </w:tc>
      </w:tr>
    </w:tbl>
    <w:p w14:paraId="607E5434" w14:textId="77777777" w:rsidR="00C65488" w:rsidRPr="007C4A02" w:rsidRDefault="00C65488" w:rsidP="00C65488">
      <w:pPr>
        <w:spacing w:line="240" w:lineRule="auto"/>
        <w:rPr>
          <w:rFonts w:cs="Times New Roman"/>
          <w:sz w:val="18"/>
          <w:szCs w:val="18"/>
        </w:rPr>
      </w:pPr>
    </w:p>
    <w:p w14:paraId="69714A85" w14:textId="77777777" w:rsidR="00314F04" w:rsidRPr="007C4A02" w:rsidRDefault="00314F04" w:rsidP="00C65488">
      <w:pPr>
        <w:spacing w:line="240" w:lineRule="auto"/>
        <w:rPr>
          <w:rFonts w:cs="Times New Roman"/>
          <w:sz w:val="18"/>
          <w:szCs w:val="18"/>
        </w:rPr>
      </w:pPr>
      <w:r w:rsidRPr="007C4A02">
        <w:rPr>
          <w:rFonts w:cs="Times New Roman"/>
          <w:sz w:val="18"/>
          <w:szCs w:val="18"/>
        </w:rPr>
        <w:br w:type="page"/>
      </w:r>
    </w:p>
    <w:tbl>
      <w:tblPr>
        <w:tblW w:w="15545" w:type="dxa"/>
        <w:tblInd w:w="-180" w:type="dxa"/>
        <w:tblLayout w:type="fixed"/>
        <w:tblLook w:val="00A0" w:firstRow="1" w:lastRow="0" w:firstColumn="1" w:lastColumn="0" w:noHBand="0" w:noVBand="0"/>
      </w:tblPr>
      <w:tblGrid>
        <w:gridCol w:w="3150"/>
        <w:gridCol w:w="1073"/>
        <w:gridCol w:w="236"/>
        <w:gridCol w:w="1031"/>
        <w:gridCol w:w="236"/>
        <w:gridCol w:w="946"/>
        <w:gridCol w:w="236"/>
        <w:gridCol w:w="944"/>
        <w:gridCol w:w="236"/>
        <w:gridCol w:w="1039"/>
        <w:gridCol w:w="236"/>
        <w:gridCol w:w="1027"/>
        <w:gridCol w:w="240"/>
        <w:gridCol w:w="992"/>
        <w:gridCol w:w="284"/>
        <w:gridCol w:w="976"/>
        <w:gridCol w:w="268"/>
        <w:gridCol w:w="1082"/>
        <w:gridCol w:w="258"/>
        <w:gridCol w:w="1055"/>
      </w:tblGrid>
      <w:tr w:rsidR="00F553AF" w:rsidRPr="007C4A02" w14:paraId="72C76AB3" w14:textId="77777777" w:rsidTr="00E8361D">
        <w:trPr>
          <w:trHeight w:val="272"/>
        </w:trPr>
        <w:tc>
          <w:tcPr>
            <w:tcW w:w="3150" w:type="dxa"/>
            <w:vAlign w:val="bottom"/>
          </w:tcPr>
          <w:p w14:paraId="3A44C548" w14:textId="77777777" w:rsidR="00F553AF" w:rsidRPr="007C4A02" w:rsidRDefault="00F553AF" w:rsidP="00F553AF">
            <w:pPr>
              <w:spacing w:line="260" w:lineRule="exact"/>
              <w:jc w:val="center"/>
              <w:rPr>
                <w:rFonts w:cs="Times New Roman"/>
                <w:b/>
                <w:bCs/>
                <w:i/>
                <w:iCs/>
                <w:sz w:val="20"/>
              </w:rPr>
            </w:pPr>
          </w:p>
        </w:tc>
        <w:tc>
          <w:tcPr>
            <w:tcW w:w="12395" w:type="dxa"/>
            <w:gridSpan w:val="19"/>
            <w:vAlign w:val="bottom"/>
          </w:tcPr>
          <w:p w14:paraId="7B512362" w14:textId="77777777" w:rsidR="00F553AF" w:rsidRPr="007C4A02" w:rsidRDefault="00F553AF" w:rsidP="00F553AF">
            <w:pPr>
              <w:spacing w:line="260" w:lineRule="exact"/>
              <w:jc w:val="center"/>
              <w:rPr>
                <w:rFonts w:cs="Times New Roman"/>
                <w:b/>
                <w:bCs/>
                <w:sz w:val="20"/>
              </w:rPr>
            </w:pPr>
            <w:r w:rsidRPr="007C4A02">
              <w:rPr>
                <w:rFonts w:cs="Times New Roman"/>
                <w:b/>
                <w:bCs/>
                <w:sz w:val="20"/>
              </w:rPr>
              <w:t>Consolidated financial statements</w:t>
            </w:r>
          </w:p>
        </w:tc>
      </w:tr>
      <w:tr w:rsidR="004872CE" w:rsidRPr="007C4A02" w14:paraId="39451620" w14:textId="77777777" w:rsidTr="00224CBA">
        <w:trPr>
          <w:trHeight w:val="272"/>
        </w:trPr>
        <w:tc>
          <w:tcPr>
            <w:tcW w:w="3150" w:type="dxa"/>
            <w:vAlign w:val="bottom"/>
          </w:tcPr>
          <w:p w14:paraId="675537DB" w14:textId="77777777" w:rsidR="004872CE" w:rsidRPr="007C4A02" w:rsidRDefault="004872CE" w:rsidP="004872CE">
            <w:pPr>
              <w:spacing w:line="260" w:lineRule="exact"/>
              <w:jc w:val="center"/>
              <w:rPr>
                <w:rFonts w:cs="Times New Roman"/>
                <w:b/>
                <w:bCs/>
                <w:i/>
                <w:iCs/>
                <w:sz w:val="20"/>
              </w:rPr>
            </w:pPr>
          </w:p>
        </w:tc>
        <w:tc>
          <w:tcPr>
            <w:tcW w:w="2340" w:type="dxa"/>
            <w:gridSpan w:val="3"/>
            <w:vAlign w:val="bottom"/>
          </w:tcPr>
          <w:p w14:paraId="4B4CBCE0" w14:textId="77777777" w:rsidR="004872CE" w:rsidRPr="007C4A02" w:rsidRDefault="004872CE" w:rsidP="004872CE">
            <w:pPr>
              <w:spacing w:line="260" w:lineRule="exact"/>
              <w:jc w:val="center"/>
              <w:rPr>
                <w:rFonts w:cs="Times New Roman"/>
                <w:b/>
                <w:bCs/>
                <w:sz w:val="20"/>
              </w:rPr>
            </w:pPr>
            <w:r w:rsidRPr="007C4A02">
              <w:rPr>
                <w:rFonts w:cs="Times New Roman"/>
                <w:b/>
                <w:bCs/>
                <w:sz w:val="20"/>
              </w:rPr>
              <w:t>Domestic Electricity Generating</w:t>
            </w:r>
          </w:p>
        </w:tc>
        <w:tc>
          <w:tcPr>
            <w:tcW w:w="236" w:type="dxa"/>
            <w:vAlign w:val="bottom"/>
          </w:tcPr>
          <w:p w14:paraId="59F6C1ED" w14:textId="77777777" w:rsidR="004872CE" w:rsidRPr="007C4A02" w:rsidRDefault="004872CE" w:rsidP="004872CE">
            <w:pPr>
              <w:spacing w:line="260" w:lineRule="exact"/>
              <w:jc w:val="center"/>
              <w:rPr>
                <w:rFonts w:cs="Times New Roman"/>
                <w:b/>
                <w:bCs/>
                <w:sz w:val="20"/>
              </w:rPr>
            </w:pPr>
          </w:p>
        </w:tc>
        <w:tc>
          <w:tcPr>
            <w:tcW w:w="2126" w:type="dxa"/>
            <w:gridSpan w:val="3"/>
            <w:vAlign w:val="bottom"/>
          </w:tcPr>
          <w:p w14:paraId="6A7A9828" w14:textId="77777777" w:rsidR="004872CE" w:rsidRPr="007C4A02" w:rsidRDefault="004872CE" w:rsidP="004872CE">
            <w:pPr>
              <w:spacing w:line="260" w:lineRule="exact"/>
              <w:jc w:val="center"/>
              <w:rPr>
                <w:rFonts w:cs="Times New Roman"/>
                <w:b/>
                <w:bCs/>
                <w:sz w:val="20"/>
                <w:rtl/>
                <w:cs/>
              </w:rPr>
            </w:pPr>
            <w:r w:rsidRPr="007C4A02">
              <w:rPr>
                <w:rFonts w:cs="Times New Roman"/>
                <w:b/>
                <w:bCs/>
                <w:sz w:val="20"/>
              </w:rPr>
              <w:t>Renewable Energy</w:t>
            </w:r>
          </w:p>
        </w:tc>
        <w:tc>
          <w:tcPr>
            <w:tcW w:w="2538" w:type="dxa"/>
            <w:gridSpan w:val="4"/>
            <w:vAlign w:val="bottom"/>
          </w:tcPr>
          <w:p w14:paraId="7C2C286B" w14:textId="77777777" w:rsidR="004872CE" w:rsidRPr="007C4A02" w:rsidRDefault="004872CE" w:rsidP="004872CE">
            <w:pPr>
              <w:spacing w:line="260" w:lineRule="exact"/>
              <w:jc w:val="center"/>
              <w:rPr>
                <w:rFonts w:cs="Times New Roman"/>
                <w:b/>
                <w:bCs/>
                <w:sz w:val="20"/>
              </w:rPr>
            </w:pPr>
            <w:r w:rsidRPr="007C4A02">
              <w:rPr>
                <w:rFonts w:cs="Times New Roman"/>
                <w:b/>
                <w:bCs/>
                <w:sz w:val="20"/>
              </w:rPr>
              <w:t>International Power Projects</w:t>
            </w:r>
          </w:p>
        </w:tc>
        <w:tc>
          <w:tcPr>
            <w:tcW w:w="240" w:type="dxa"/>
            <w:vAlign w:val="bottom"/>
          </w:tcPr>
          <w:p w14:paraId="451794AC" w14:textId="77777777" w:rsidR="004872CE" w:rsidRPr="007C4A02" w:rsidRDefault="004872CE" w:rsidP="004872CE">
            <w:pPr>
              <w:spacing w:line="260" w:lineRule="exact"/>
              <w:jc w:val="center"/>
              <w:rPr>
                <w:rFonts w:cs="Times New Roman"/>
                <w:b/>
                <w:bCs/>
                <w:sz w:val="20"/>
              </w:rPr>
            </w:pPr>
          </w:p>
        </w:tc>
        <w:tc>
          <w:tcPr>
            <w:tcW w:w="2252" w:type="dxa"/>
            <w:gridSpan w:val="3"/>
          </w:tcPr>
          <w:p w14:paraId="34AF5171" w14:textId="053B6A64" w:rsidR="004872CE" w:rsidRPr="007C4A02" w:rsidRDefault="004872CE" w:rsidP="004872CE">
            <w:pPr>
              <w:spacing w:line="260" w:lineRule="exact"/>
              <w:jc w:val="center"/>
              <w:rPr>
                <w:rFonts w:cs="Times New Roman"/>
                <w:b/>
                <w:bCs/>
                <w:sz w:val="20"/>
                <w:rtl/>
                <w:cs/>
              </w:rPr>
            </w:pPr>
            <w:r w:rsidRPr="004872CE">
              <w:rPr>
                <w:rFonts w:cs="Times New Roman"/>
                <w:b/>
                <w:bCs/>
                <w:sz w:val="20"/>
              </w:rPr>
              <w:t>Related business and Infrastructure</w:t>
            </w:r>
          </w:p>
        </w:tc>
        <w:tc>
          <w:tcPr>
            <w:tcW w:w="268" w:type="dxa"/>
            <w:vAlign w:val="bottom"/>
          </w:tcPr>
          <w:p w14:paraId="44D4366A" w14:textId="77777777" w:rsidR="004872CE" w:rsidRPr="007C4A02" w:rsidRDefault="004872CE" w:rsidP="004872CE">
            <w:pPr>
              <w:spacing w:line="260" w:lineRule="exact"/>
              <w:jc w:val="center"/>
              <w:rPr>
                <w:rFonts w:cs="Times New Roman"/>
                <w:b/>
                <w:bCs/>
                <w:sz w:val="20"/>
              </w:rPr>
            </w:pPr>
          </w:p>
        </w:tc>
        <w:tc>
          <w:tcPr>
            <w:tcW w:w="2395" w:type="dxa"/>
            <w:gridSpan w:val="3"/>
            <w:shd w:val="clear" w:color="auto" w:fill="auto"/>
            <w:vAlign w:val="bottom"/>
          </w:tcPr>
          <w:p w14:paraId="1C385C99" w14:textId="77777777" w:rsidR="004872CE" w:rsidRPr="007C4A02" w:rsidRDefault="004872CE" w:rsidP="004872CE">
            <w:pPr>
              <w:spacing w:line="260" w:lineRule="exact"/>
              <w:jc w:val="center"/>
              <w:rPr>
                <w:rFonts w:cs="Times New Roman"/>
                <w:b/>
                <w:bCs/>
                <w:sz w:val="20"/>
              </w:rPr>
            </w:pPr>
            <w:r w:rsidRPr="007C4A02">
              <w:rPr>
                <w:rFonts w:cs="Times New Roman"/>
                <w:b/>
                <w:bCs/>
                <w:sz w:val="20"/>
              </w:rPr>
              <w:t>Total</w:t>
            </w:r>
          </w:p>
        </w:tc>
      </w:tr>
      <w:tr w:rsidR="004872CE" w:rsidRPr="007C4A02" w14:paraId="3F382250" w14:textId="77777777" w:rsidTr="00432BAC">
        <w:trPr>
          <w:trHeight w:val="288"/>
        </w:trPr>
        <w:tc>
          <w:tcPr>
            <w:tcW w:w="3150" w:type="dxa"/>
            <w:vAlign w:val="bottom"/>
          </w:tcPr>
          <w:p w14:paraId="2A6E9A79" w14:textId="77777777" w:rsidR="004872CE" w:rsidRPr="007C4A02" w:rsidRDefault="004872CE" w:rsidP="004872CE">
            <w:pPr>
              <w:spacing w:line="260" w:lineRule="exact"/>
              <w:ind w:firstLine="79"/>
              <w:rPr>
                <w:rFonts w:cs="Times New Roman"/>
                <w:b/>
                <w:bCs/>
                <w:i/>
                <w:iCs/>
                <w:spacing w:val="-6"/>
                <w:sz w:val="20"/>
              </w:rPr>
            </w:pPr>
            <w:r w:rsidRPr="007C4A02">
              <w:rPr>
                <w:rFonts w:cs="Times New Roman"/>
                <w:b/>
                <w:bCs/>
                <w:i/>
                <w:iCs/>
                <w:sz w:val="20"/>
              </w:rPr>
              <w:t>For the year ended 31 December</w:t>
            </w:r>
          </w:p>
        </w:tc>
        <w:tc>
          <w:tcPr>
            <w:tcW w:w="1073" w:type="dxa"/>
            <w:vAlign w:val="bottom"/>
          </w:tcPr>
          <w:p w14:paraId="7028ED6B" w14:textId="0482AE07"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3</w:t>
            </w:r>
          </w:p>
        </w:tc>
        <w:tc>
          <w:tcPr>
            <w:tcW w:w="236" w:type="dxa"/>
            <w:vAlign w:val="bottom"/>
          </w:tcPr>
          <w:p w14:paraId="6D291D6D" w14:textId="77777777" w:rsidR="004872CE" w:rsidRPr="007C4A02" w:rsidRDefault="004872CE" w:rsidP="004872CE">
            <w:pPr>
              <w:spacing w:line="260" w:lineRule="exact"/>
              <w:jc w:val="center"/>
              <w:rPr>
                <w:rFonts w:cs="Times New Roman"/>
                <w:b/>
                <w:bCs/>
                <w:sz w:val="20"/>
              </w:rPr>
            </w:pPr>
          </w:p>
        </w:tc>
        <w:tc>
          <w:tcPr>
            <w:tcW w:w="1031" w:type="dxa"/>
            <w:vAlign w:val="bottom"/>
          </w:tcPr>
          <w:p w14:paraId="5D5ACCAA" w14:textId="4E9786C4"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2</w:t>
            </w:r>
          </w:p>
        </w:tc>
        <w:tc>
          <w:tcPr>
            <w:tcW w:w="236" w:type="dxa"/>
            <w:vAlign w:val="bottom"/>
          </w:tcPr>
          <w:p w14:paraId="7F6A8F83" w14:textId="77777777" w:rsidR="004872CE" w:rsidRPr="007C4A02" w:rsidRDefault="004872CE" w:rsidP="004872CE">
            <w:pPr>
              <w:spacing w:line="260" w:lineRule="exact"/>
              <w:jc w:val="center"/>
              <w:rPr>
                <w:rFonts w:cs="Times New Roman"/>
                <w:b/>
                <w:bCs/>
                <w:sz w:val="20"/>
              </w:rPr>
            </w:pPr>
          </w:p>
        </w:tc>
        <w:tc>
          <w:tcPr>
            <w:tcW w:w="946" w:type="dxa"/>
            <w:vAlign w:val="bottom"/>
          </w:tcPr>
          <w:p w14:paraId="36109B29" w14:textId="4C9E8D33"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3</w:t>
            </w:r>
          </w:p>
        </w:tc>
        <w:tc>
          <w:tcPr>
            <w:tcW w:w="236" w:type="dxa"/>
            <w:vAlign w:val="bottom"/>
          </w:tcPr>
          <w:p w14:paraId="361D566D" w14:textId="77777777" w:rsidR="004872CE" w:rsidRPr="007C4A02" w:rsidRDefault="004872CE" w:rsidP="004872CE">
            <w:pPr>
              <w:spacing w:line="260" w:lineRule="exact"/>
              <w:jc w:val="center"/>
              <w:rPr>
                <w:rFonts w:cs="Times New Roman"/>
                <w:b/>
                <w:bCs/>
                <w:sz w:val="20"/>
              </w:rPr>
            </w:pPr>
          </w:p>
        </w:tc>
        <w:tc>
          <w:tcPr>
            <w:tcW w:w="944" w:type="dxa"/>
            <w:vAlign w:val="bottom"/>
          </w:tcPr>
          <w:p w14:paraId="1E8967F8" w14:textId="66BC5879"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2</w:t>
            </w:r>
          </w:p>
        </w:tc>
        <w:tc>
          <w:tcPr>
            <w:tcW w:w="236" w:type="dxa"/>
            <w:vAlign w:val="bottom"/>
          </w:tcPr>
          <w:p w14:paraId="18665CCE" w14:textId="77777777" w:rsidR="004872CE" w:rsidRPr="007C4A02" w:rsidRDefault="004872CE" w:rsidP="004872CE">
            <w:pPr>
              <w:spacing w:line="260" w:lineRule="exact"/>
              <w:jc w:val="center"/>
              <w:rPr>
                <w:rFonts w:cs="Times New Roman"/>
                <w:b/>
                <w:bCs/>
                <w:sz w:val="20"/>
              </w:rPr>
            </w:pPr>
          </w:p>
        </w:tc>
        <w:tc>
          <w:tcPr>
            <w:tcW w:w="1039" w:type="dxa"/>
            <w:vAlign w:val="bottom"/>
          </w:tcPr>
          <w:p w14:paraId="2A02F7CB" w14:textId="6FD21065"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3</w:t>
            </w:r>
          </w:p>
        </w:tc>
        <w:tc>
          <w:tcPr>
            <w:tcW w:w="236" w:type="dxa"/>
            <w:vAlign w:val="bottom"/>
          </w:tcPr>
          <w:p w14:paraId="4EE8FFFC" w14:textId="77777777" w:rsidR="004872CE" w:rsidRPr="007C4A02" w:rsidRDefault="004872CE" w:rsidP="004872CE">
            <w:pPr>
              <w:spacing w:line="260" w:lineRule="exact"/>
              <w:jc w:val="center"/>
              <w:rPr>
                <w:rFonts w:cs="Times New Roman"/>
                <w:b/>
                <w:bCs/>
                <w:sz w:val="20"/>
              </w:rPr>
            </w:pPr>
          </w:p>
        </w:tc>
        <w:tc>
          <w:tcPr>
            <w:tcW w:w="1027" w:type="dxa"/>
            <w:vAlign w:val="bottom"/>
          </w:tcPr>
          <w:p w14:paraId="5BB14D33" w14:textId="739F4805"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2</w:t>
            </w:r>
          </w:p>
        </w:tc>
        <w:tc>
          <w:tcPr>
            <w:tcW w:w="240" w:type="dxa"/>
            <w:vAlign w:val="bottom"/>
          </w:tcPr>
          <w:p w14:paraId="3BEB7186" w14:textId="77777777" w:rsidR="004872CE" w:rsidRPr="007C4A02" w:rsidRDefault="004872CE" w:rsidP="004872CE">
            <w:pPr>
              <w:spacing w:line="260" w:lineRule="exact"/>
              <w:jc w:val="center"/>
              <w:rPr>
                <w:rFonts w:cs="Times New Roman"/>
                <w:b/>
                <w:bCs/>
                <w:sz w:val="20"/>
              </w:rPr>
            </w:pPr>
          </w:p>
        </w:tc>
        <w:tc>
          <w:tcPr>
            <w:tcW w:w="992" w:type="dxa"/>
            <w:vAlign w:val="bottom"/>
          </w:tcPr>
          <w:p w14:paraId="526EECE8" w14:textId="124533AC"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3</w:t>
            </w:r>
          </w:p>
        </w:tc>
        <w:tc>
          <w:tcPr>
            <w:tcW w:w="284" w:type="dxa"/>
            <w:vAlign w:val="bottom"/>
          </w:tcPr>
          <w:p w14:paraId="04836836" w14:textId="77777777" w:rsidR="004872CE" w:rsidRPr="007C4A02" w:rsidRDefault="004872CE" w:rsidP="004872CE">
            <w:pPr>
              <w:spacing w:line="260" w:lineRule="exact"/>
              <w:jc w:val="center"/>
              <w:rPr>
                <w:rFonts w:cs="Times New Roman"/>
                <w:b/>
                <w:bCs/>
                <w:sz w:val="20"/>
              </w:rPr>
            </w:pPr>
          </w:p>
        </w:tc>
        <w:tc>
          <w:tcPr>
            <w:tcW w:w="976" w:type="dxa"/>
            <w:vAlign w:val="bottom"/>
          </w:tcPr>
          <w:p w14:paraId="4041909F" w14:textId="2B00C4D3"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2</w:t>
            </w:r>
          </w:p>
        </w:tc>
        <w:tc>
          <w:tcPr>
            <w:tcW w:w="268" w:type="dxa"/>
            <w:vAlign w:val="bottom"/>
          </w:tcPr>
          <w:p w14:paraId="2E55F5A9" w14:textId="77777777" w:rsidR="004872CE" w:rsidRPr="007C4A02" w:rsidRDefault="004872CE" w:rsidP="004872CE">
            <w:pPr>
              <w:spacing w:line="260" w:lineRule="exact"/>
              <w:jc w:val="center"/>
              <w:rPr>
                <w:rFonts w:cs="Times New Roman"/>
                <w:b/>
                <w:bCs/>
                <w:sz w:val="20"/>
              </w:rPr>
            </w:pPr>
          </w:p>
        </w:tc>
        <w:tc>
          <w:tcPr>
            <w:tcW w:w="1082" w:type="dxa"/>
            <w:vAlign w:val="bottom"/>
          </w:tcPr>
          <w:p w14:paraId="32BE1C54" w14:textId="2188306D"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3</w:t>
            </w:r>
          </w:p>
        </w:tc>
        <w:tc>
          <w:tcPr>
            <w:tcW w:w="258" w:type="dxa"/>
            <w:vAlign w:val="bottom"/>
          </w:tcPr>
          <w:p w14:paraId="42518461" w14:textId="77777777" w:rsidR="004872CE" w:rsidRPr="007C4A02" w:rsidRDefault="004872CE" w:rsidP="004872CE">
            <w:pPr>
              <w:spacing w:line="260" w:lineRule="exact"/>
              <w:jc w:val="center"/>
              <w:rPr>
                <w:rFonts w:cs="Times New Roman"/>
                <w:b/>
                <w:bCs/>
                <w:sz w:val="20"/>
              </w:rPr>
            </w:pPr>
          </w:p>
        </w:tc>
        <w:tc>
          <w:tcPr>
            <w:tcW w:w="1055" w:type="dxa"/>
            <w:vAlign w:val="bottom"/>
          </w:tcPr>
          <w:p w14:paraId="4C504A1D" w14:textId="7580265A" w:rsidR="004872CE" w:rsidRPr="007C4A02" w:rsidRDefault="004872CE" w:rsidP="004872CE">
            <w:pPr>
              <w:spacing w:line="260" w:lineRule="exact"/>
              <w:jc w:val="center"/>
              <w:rPr>
                <w:rFonts w:cs="Times New Roman"/>
                <w:b/>
                <w:bCs/>
                <w:sz w:val="20"/>
              </w:rPr>
            </w:pPr>
            <w:r w:rsidRPr="007C4A02">
              <w:rPr>
                <w:rFonts w:cs="Times New Roman"/>
                <w:bCs/>
                <w:sz w:val="20"/>
              </w:rPr>
              <w:t>202</w:t>
            </w:r>
            <w:r w:rsidR="00384400">
              <w:rPr>
                <w:rFonts w:cs="Times New Roman"/>
                <w:bCs/>
                <w:sz w:val="20"/>
              </w:rPr>
              <w:t>2</w:t>
            </w:r>
          </w:p>
        </w:tc>
      </w:tr>
      <w:tr w:rsidR="004872CE" w:rsidRPr="007C4A02" w14:paraId="12C2E731" w14:textId="77777777" w:rsidTr="00E8361D">
        <w:trPr>
          <w:trHeight w:val="288"/>
        </w:trPr>
        <w:tc>
          <w:tcPr>
            <w:tcW w:w="3150" w:type="dxa"/>
            <w:vAlign w:val="bottom"/>
          </w:tcPr>
          <w:p w14:paraId="6789207D" w14:textId="77777777" w:rsidR="004872CE" w:rsidRPr="007C4A02" w:rsidRDefault="004872CE" w:rsidP="004872CE">
            <w:pPr>
              <w:spacing w:line="260" w:lineRule="exact"/>
              <w:ind w:firstLine="79"/>
              <w:rPr>
                <w:rFonts w:cs="Times New Roman"/>
                <w:sz w:val="20"/>
              </w:rPr>
            </w:pPr>
          </w:p>
        </w:tc>
        <w:tc>
          <w:tcPr>
            <w:tcW w:w="12395" w:type="dxa"/>
            <w:gridSpan w:val="19"/>
            <w:vAlign w:val="bottom"/>
          </w:tcPr>
          <w:p w14:paraId="12B05BEA" w14:textId="77777777" w:rsidR="004872CE" w:rsidRPr="007C4A02" w:rsidRDefault="004872CE" w:rsidP="004872CE">
            <w:pPr>
              <w:spacing w:line="260" w:lineRule="exact"/>
              <w:jc w:val="center"/>
              <w:rPr>
                <w:rFonts w:cs="Times New Roman"/>
                <w:i/>
                <w:iCs/>
                <w:sz w:val="20"/>
              </w:rPr>
            </w:pPr>
            <w:r w:rsidRPr="007C4A02">
              <w:rPr>
                <w:rFonts w:cs="Times New Roman"/>
                <w:i/>
                <w:iCs/>
                <w:sz w:val="20"/>
              </w:rPr>
              <w:t>(in thousand Baht)</w:t>
            </w:r>
          </w:p>
        </w:tc>
      </w:tr>
      <w:tr w:rsidR="004872CE" w:rsidRPr="007C4A02" w14:paraId="6BCEA259" w14:textId="77777777" w:rsidTr="00E8361D">
        <w:trPr>
          <w:trHeight w:val="288"/>
        </w:trPr>
        <w:tc>
          <w:tcPr>
            <w:tcW w:w="3150" w:type="dxa"/>
            <w:vAlign w:val="bottom"/>
          </w:tcPr>
          <w:p w14:paraId="5A2C0BB4" w14:textId="77777777" w:rsidR="004872CE" w:rsidRPr="007C4A02" w:rsidRDefault="004872CE" w:rsidP="004872CE">
            <w:pPr>
              <w:spacing w:line="260" w:lineRule="exact"/>
              <w:ind w:firstLine="79"/>
              <w:rPr>
                <w:rFonts w:cs="Times New Roman"/>
                <w:b/>
                <w:bCs/>
                <w:i/>
                <w:iCs/>
                <w:sz w:val="20"/>
              </w:rPr>
            </w:pPr>
            <w:r w:rsidRPr="007C4A02">
              <w:rPr>
                <w:rFonts w:cs="Times New Roman"/>
                <w:b/>
                <w:bCs/>
                <w:i/>
                <w:iCs/>
                <w:sz w:val="20"/>
              </w:rPr>
              <w:t>Disaggregation of revenue</w:t>
            </w:r>
          </w:p>
        </w:tc>
        <w:tc>
          <w:tcPr>
            <w:tcW w:w="12395" w:type="dxa"/>
            <w:gridSpan w:val="19"/>
            <w:vAlign w:val="bottom"/>
          </w:tcPr>
          <w:p w14:paraId="66C9EE7A" w14:textId="77777777" w:rsidR="004872CE" w:rsidRPr="007C4A02" w:rsidRDefault="004872CE" w:rsidP="004872CE">
            <w:pPr>
              <w:spacing w:line="260" w:lineRule="exact"/>
              <w:jc w:val="center"/>
              <w:rPr>
                <w:rFonts w:cs="Times New Roman"/>
                <w:b/>
                <w:bCs/>
                <w:i/>
                <w:iCs/>
                <w:sz w:val="20"/>
              </w:rPr>
            </w:pPr>
          </w:p>
        </w:tc>
      </w:tr>
      <w:tr w:rsidR="004872CE" w:rsidRPr="007C4A02" w14:paraId="52948A01" w14:textId="77777777" w:rsidTr="00432BAC">
        <w:trPr>
          <w:trHeight w:val="288"/>
        </w:trPr>
        <w:tc>
          <w:tcPr>
            <w:tcW w:w="3150" w:type="dxa"/>
            <w:vAlign w:val="bottom"/>
          </w:tcPr>
          <w:p w14:paraId="71371CFA" w14:textId="77777777" w:rsidR="004872CE" w:rsidRPr="007C4A02" w:rsidRDefault="004872CE" w:rsidP="004872CE">
            <w:pPr>
              <w:ind w:firstLine="79"/>
              <w:rPr>
                <w:rFonts w:eastAsia="Arial Unicode MS" w:cs="Times New Roman"/>
                <w:b/>
                <w:bCs/>
                <w:sz w:val="20"/>
              </w:rPr>
            </w:pPr>
            <w:r w:rsidRPr="007C4A02">
              <w:rPr>
                <w:rFonts w:eastAsia="Arial Unicode MS" w:cs="Times New Roman"/>
                <w:b/>
                <w:bCs/>
                <w:sz w:val="20"/>
              </w:rPr>
              <w:t xml:space="preserve">Primary geographical markets </w:t>
            </w:r>
          </w:p>
        </w:tc>
        <w:tc>
          <w:tcPr>
            <w:tcW w:w="1073" w:type="dxa"/>
            <w:vAlign w:val="bottom"/>
          </w:tcPr>
          <w:p w14:paraId="6A5F8B58" w14:textId="77777777" w:rsidR="004872CE" w:rsidRPr="007C4A02" w:rsidRDefault="004872CE" w:rsidP="004872C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E7197CA" w14:textId="77777777" w:rsidR="004872CE" w:rsidRPr="007C4A02" w:rsidDel="00632A96" w:rsidRDefault="004872CE" w:rsidP="004872CE">
            <w:pPr>
              <w:spacing w:line="260" w:lineRule="exact"/>
              <w:jc w:val="right"/>
              <w:rPr>
                <w:rFonts w:cs="Times New Roman"/>
                <w:b/>
                <w:bCs/>
                <w:sz w:val="20"/>
              </w:rPr>
            </w:pPr>
          </w:p>
        </w:tc>
        <w:tc>
          <w:tcPr>
            <w:tcW w:w="1031" w:type="dxa"/>
            <w:vAlign w:val="bottom"/>
          </w:tcPr>
          <w:p w14:paraId="16D92502" w14:textId="77777777" w:rsidR="004872CE" w:rsidRPr="007C4A02" w:rsidRDefault="004872CE" w:rsidP="004872C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236D84B0" w14:textId="77777777" w:rsidR="004872CE" w:rsidRPr="007C4A02" w:rsidRDefault="004872CE" w:rsidP="004872CE">
            <w:pPr>
              <w:tabs>
                <w:tab w:val="decimal" w:pos="792"/>
              </w:tabs>
              <w:spacing w:line="260" w:lineRule="exact"/>
              <w:ind w:right="-18"/>
              <w:rPr>
                <w:rFonts w:cs="Times New Roman"/>
                <w:b/>
                <w:bCs/>
                <w:sz w:val="20"/>
              </w:rPr>
            </w:pPr>
          </w:p>
        </w:tc>
        <w:tc>
          <w:tcPr>
            <w:tcW w:w="946" w:type="dxa"/>
            <w:vAlign w:val="bottom"/>
          </w:tcPr>
          <w:p w14:paraId="3B8807F0" w14:textId="77777777" w:rsidR="004872CE" w:rsidRPr="007C4A02" w:rsidRDefault="004872CE" w:rsidP="004872CE">
            <w:pPr>
              <w:tabs>
                <w:tab w:val="decimal" w:pos="448"/>
              </w:tabs>
              <w:spacing w:line="260" w:lineRule="exact"/>
              <w:ind w:right="44"/>
              <w:rPr>
                <w:rFonts w:cs="Times New Roman"/>
                <w:b/>
                <w:bCs/>
                <w:sz w:val="20"/>
              </w:rPr>
            </w:pPr>
          </w:p>
        </w:tc>
        <w:tc>
          <w:tcPr>
            <w:tcW w:w="236" w:type="dxa"/>
            <w:vAlign w:val="bottom"/>
          </w:tcPr>
          <w:p w14:paraId="6CA55E46" w14:textId="77777777" w:rsidR="004872CE" w:rsidRPr="007C4A02" w:rsidRDefault="004872CE" w:rsidP="004872CE">
            <w:pPr>
              <w:tabs>
                <w:tab w:val="decimal" w:pos="612"/>
                <w:tab w:val="decimal" w:pos="792"/>
              </w:tabs>
              <w:spacing w:line="260" w:lineRule="exact"/>
              <w:ind w:right="44"/>
              <w:rPr>
                <w:rFonts w:cs="Times New Roman"/>
                <w:b/>
                <w:bCs/>
                <w:sz w:val="20"/>
              </w:rPr>
            </w:pPr>
          </w:p>
        </w:tc>
        <w:tc>
          <w:tcPr>
            <w:tcW w:w="944" w:type="dxa"/>
            <w:vAlign w:val="bottom"/>
          </w:tcPr>
          <w:p w14:paraId="1F1E8656" w14:textId="77777777" w:rsidR="004872CE" w:rsidRPr="007C4A02" w:rsidRDefault="004872CE" w:rsidP="004872CE">
            <w:pPr>
              <w:tabs>
                <w:tab w:val="decimal" w:pos="448"/>
              </w:tabs>
              <w:spacing w:line="260" w:lineRule="exact"/>
              <w:ind w:right="44"/>
              <w:rPr>
                <w:rFonts w:cs="Times New Roman"/>
                <w:b/>
                <w:bCs/>
                <w:sz w:val="20"/>
              </w:rPr>
            </w:pPr>
          </w:p>
        </w:tc>
        <w:tc>
          <w:tcPr>
            <w:tcW w:w="236" w:type="dxa"/>
            <w:vAlign w:val="bottom"/>
          </w:tcPr>
          <w:p w14:paraId="71146216" w14:textId="77777777" w:rsidR="004872CE" w:rsidRPr="007C4A02" w:rsidRDefault="004872CE" w:rsidP="004872CE">
            <w:pPr>
              <w:tabs>
                <w:tab w:val="decimal" w:pos="792"/>
              </w:tabs>
              <w:spacing w:line="260" w:lineRule="exact"/>
              <w:ind w:right="-18"/>
              <w:rPr>
                <w:rFonts w:cs="Times New Roman"/>
                <w:b/>
                <w:bCs/>
                <w:sz w:val="20"/>
              </w:rPr>
            </w:pPr>
          </w:p>
        </w:tc>
        <w:tc>
          <w:tcPr>
            <w:tcW w:w="1039" w:type="dxa"/>
            <w:vAlign w:val="bottom"/>
          </w:tcPr>
          <w:p w14:paraId="3603E5D2" w14:textId="77777777" w:rsidR="004872CE" w:rsidRPr="007C4A02" w:rsidRDefault="004872CE" w:rsidP="004872CE">
            <w:pPr>
              <w:tabs>
                <w:tab w:val="decimal" w:pos="786"/>
              </w:tabs>
              <w:spacing w:line="260" w:lineRule="exact"/>
              <w:ind w:right="-233"/>
              <w:rPr>
                <w:rFonts w:cs="Times New Roman"/>
                <w:b/>
                <w:bCs/>
                <w:sz w:val="20"/>
              </w:rPr>
            </w:pPr>
          </w:p>
        </w:tc>
        <w:tc>
          <w:tcPr>
            <w:tcW w:w="236" w:type="dxa"/>
            <w:vAlign w:val="bottom"/>
          </w:tcPr>
          <w:p w14:paraId="4E947EA2" w14:textId="77777777" w:rsidR="004872CE" w:rsidRPr="007C4A02" w:rsidRDefault="004872CE" w:rsidP="004872CE">
            <w:pPr>
              <w:tabs>
                <w:tab w:val="decimal" w:pos="792"/>
              </w:tabs>
              <w:spacing w:line="260" w:lineRule="exact"/>
              <w:ind w:right="-18"/>
              <w:rPr>
                <w:rFonts w:cs="Times New Roman"/>
                <w:b/>
                <w:bCs/>
                <w:sz w:val="20"/>
              </w:rPr>
            </w:pPr>
          </w:p>
        </w:tc>
        <w:tc>
          <w:tcPr>
            <w:tcW w:w="1027" w:type="dxa"/>
            <w:vAlign w:val="bottom"/>
          </w:tcPr>
          <w:p w14:paraId="31CAE26C" w14:textId="77777777" w:rsidR="004872CE" w:rsidRPr="007C4A02" w:rsidRDefault="004872CE" w:rsidP="004872CE">
            <w:pPr>
              <w:tabs>
                <w:tab w:val="decimal" w:pos="786"/>
              </w:tabs>
              <w:spacing w:line="260" w:lineRule="exact"/>
              <w:ind w:right="-233"/>
              <w:rPr>
                <w:rFonts w:cs="Times New Roman"/>
                <w:b/>
                <w:bCs/>
                <w:sz w:val="20"/>
              </w:rPr>
            </w:pPr>
          </w:p>
        </w:tc>
        <w:tc>
          <w:tcPr>
            <w:tcW w:w="240" w:type="dxa"/>
            <w:vAlign w:val="bottom"/>
          </w:tcPr>
          <w:p w14:paraId="4F5D0D58" w14:textId="77777777" w:rsidR="004872CE" w:rsidRPr="007C4A02" w:rsidRDefault="004872CE" w:rsidP="004872CE">
            <w:pPr>
              <w:tabs>
                <w:tab w:val="decimal" w:pos="792"/>
              </w:tabs>
              <w:spacing w:line="260" w:lineRule="exact"/>
              <w:ind w:right="-18"/>
              <w:rPr>
                <w:rFonts w:cs="Times New Roman"/>
                <w:b/>
                <w:bCs/>
                <w:sz w:val="20"/>
              </w:rPr>
            </w:pPr>
          </w:p>
        </w:tc>
        <w:tc>
          <w:tcPr>
            <w:tcW w:w="992" w:type="dxa"/>
            <w:vAlign w:val="bottom"/>
          </w:tcPr>
          <w:p w14:paraId="3FD5C714" w14:textId="77777777" w:rsidR="004872CE" w:rsidRPr="007C4A02" w:rsidRDefault="004872CE" w:rsidP="004872CE">
            <w:pPr>
              <w:tabs>
                <w:tab w:val="decimal" w:pos="462"/>
              </w:tabs>
              <w:spacing w:line="260" w:lineRule="exact"/>
              <w:ind w:right="44"/>
              <w:rPr>
                <w:rFonts w:cs="Times New Roman"/>
                <w:b/>
                <w:bCs/>
                <w:sz w:val="20"/>
              </w:rPr>
            </w:pPr>
          </w:p>
        </w:tc>
        <w:tc>
          <w:tcPr>
            <w:tcW w:w="284" w:type="dxa"/>
            <w:vAlign w:val="bottom"/>
          </w:tcPr>
          <w:p w14:paraId="07432981" w14:textId="77777777" w:rsidR="004872CE" w:rsidRPr="007C4A02" w:rsidRDefault="004872CE" w:rsidP="004872CE">
            <w:pPr>
              <w:tabs>
                <w:tab w:val="decimal" w:pos="462"/>
                <w:tab w:val="decimal" w:pos="792"/>
              </w:tabs>
              <w:spacing w:line="260" w:lineRule="exact"/>
              <w:ind w:right="-18"/>
              <w:rPr>
                <w:rFonts w:cs="Times New Roman"/>
                <w:b/>
                <w:bCs/>
                <w:sz w:val="20"/>
              </w:rPr>
            </w:pPr>
          </w:p>
        </w:tc>
        <w:tc>
          <w:tcPr>
            <w:tcW w:w="976" w:type="dxa"/>
            <w:vAlign w:val="bottom"/>
          </w:tcPr>
          <w:p w14:paraId="369BE82B" w14:textId="77777777" w:rsidR="004872CE" w:rsidRPr="007C4A02" w:rsidRDefault="004872CE" w:rsidP="004872CE">
            <w:pPr>
              <w:tabs>
                <w:tab w:val="decimal" w:pos="462"/>
              </w:tabs>
              <w:spacing w:line="260" w:lineRule="exact"/>
              <w:ind w:right="44"/>
              <w:rPr>
                <w:rFonts w:cs="Times New Roman"/>
                <w:b/>
                <w:bCs/>
                <w:sz w:val="20"/>
              </w:rPr>
            </w:pPr>
          </w:p>
        </w:tc>
        <w:tc>
          <w:tcPr>
            <w:tcW w:w="268" w:type="dxa"/>
            <w:vAlign w:val="bottom"/>
          </w:tcPr>
          <w:p w14:paraId="16269D34" w14:textId="77777777" w:rsidR="004872CE" w:rsidRPr="007C4A02" w:rsidRDefault="004872CE" w:rsidP="004872CE">
            <w:pPr>
              <w:tabs>
                <w:tab w:val="decimal" w:pos="462"/>
                <w:tab w:val="decimal" w:pos="792"/>
              </w:tabs>
              <w:spacing w:line="260" w:lineRule="exact"/>
              <w:ind w:right="-18"/>
              <w:rPr>
                <w:rFonts w:cs="Times New Roman"/>
                <w:b/>
                <w:bCs/>
                <w:sz w:val="20"/>
              </w:rPr>
            </w:pPr>
          </w:p>
        </w:tc>
        <w:tc>
          <w:tcPr>
            <w:tcW w:w="1082" w:type="dxa"/>
            <w:vAlign w:val="bottom"/>
          </w:tcPr>
          <w:p w14:paraId="626996BA" w14:textId="77777777" w:rsidR="004872CE" w:rsidRPr="007C4A02" w:rsidRDefault="004872CE" w:rsidP="004872CE">
            <w:pPr>
              <w:tabs>
                <w:tab w:val="decimal" w:pos="764"/>
              </w:tabs>
              <w:spacing w:line="260" w:lineRule="exact"/>
              <w:ind w:left="-114" w:right="-140"/>
              <w:rPr>
                <w:rFonts w:cs="Times New Roman"/>
                <w:b/>
                <w:bCs/>
                <w:sz w:val="20"/>
              </w:rPr>
            </w:pPr>
          </w:p>
        </w:tc>
        <w:tc>
          <w:tcPr>
            <w:tcW w:w="258" w:type="dxa"/>
            <w:vAlign w:val="bottom"/>
          </w:tcPr>
          <w:p w14:paraId="07C83850" w14:textId="77777777" w:rsidR="004872CE" w:rsidRPr="007C4A02" w:rsidRDefault="004872CE" w:rsidP="004872CE">
            <w:pPr>
              <w:tabs>
                <w:tab w:val="decimal" w:pos="792"/>
              </w:tabs>
              <w:spacing w:line="260" w:lineRule="exact"/>
              <w:ind w:left="-108" w:right="-18" w:firstLine="108"/>
              <w:rPr>
                <w:rFonts w:cs="Times New Roman"/>
                <w:b/>
                <w:bCs/>
                <w:sz w:val="20"/>
              </w:rPr>
            </w:pPr>
          </w:p>
        </w:tc>
        <w:tc>
          <w:tcPr>
            <w:tcW w:w="1055" w:type="dxa"/>
            <w:vAlign w:val="bottom"/>
          </w:tcPr>
          <w:p w14:paraId="27250744" w14:textId="77777777" w:rsidR="004872CE" w:rsidRPr="007C4A02" w:rsidRDefault="004872CE" w:rsidP="004872CE">
            <w:pPr>
              <w:tabs>
                <w:tab w:val="decimal" w:pos="764"/>
              </w:tabs>
              <w:spacing w:line="260" w:lineRule="exact"/>
              <w:ind w:left="-114" w:right="-140"/>
              <w:rPr>
                <w:rFonts w:cs="Times New Roman"/>
                <w:b/>
                <w:bCs/>
                <w:sz w:val="20"/>
              </w:rPr>
            </w:pPr>
          </w:p>
        </w:tc>
      </w:tr>
      <w:tr w:rsidR="00353778" w:rsidRPr="007C4A02" w14:paraId="789C4079" w14:textId="77777777" w:rsidTr="00BF1C47">
        <w:trPr>
          <w:trHeight w:val="288"/>
        </w:trPr>
        <w:tc>
          <w:tcPr>
            <w:tcW w:w="3150" w:type="dxa"/>
            <w:vAlign w:val="bottom"/>
          </w:tcPr>
          <w:p w14:paraId="277F1B16" w14:textId="77777777" w:rsidR="00353778" w:rsidRPr="007C4A02" w:rsidRDefault="00353778" w:rsidP="00353778">
            <w:pPr>
              <w:ind w:firstLine="79"/>
              <w:rPr>
                <w:rFonts w:eastAsia="Arial Unicode MS" w:cs="Times New Roman"/>
                <w:sz w:val="20"/>
              </w:rPr>
            </w:pPr>
            <w:r w:rsidRPr="007C4A02">
              <w:rPr>
                <w:rFonts w:eastAsia="Arial Unicode MS" w:cs="Times New Roman"/>
                <w:sz w:val="20"/>
              </w:rPr>
              <w:t>Thailand</w:t>
            </w:r>
          </w:p>
        </w:tc>
        <w:tc>
          <w:tcPr>
            <w:tcW w:w="1073" w:type="dxa"/>
            <w:vAlign w:val="bottom"/>
          </w:tcPr>
          <w:p w14:paraId="523EE2D9" w14:textId="18FBD7A5"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31,776,222</w:t>
            </w:r>
          </w:p>
        </w:tc>
        <w:tc>
          <w:tcPr>
            <w:tcW w:w="236" w:type="dxa"/>
            <w:vAlign w:val="bottom"/>
          </w:tcPr>
          <w:p w14:paraId="51918017"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55EBC35A" w14:textId="0B6C1912"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66,685,225</w:t>
            </w:r>
          </w:p>
        </w:tc>
        <w:tc>
          <w:tcPr>
            <w:tcW w:w="236" w:type="dxa"/>
            <w:vAlign w:val="bottom"/>
          </w:tcPr>
          <w:p w14:paraId="50B23B18" w14:textId="77777777" w:rsidR="00353778" w:rsidRPr="00353778" w:rsidRDefault="00353778" w:rsidP="00353778">
            <w:pPr>
              <w:tabs>
                <w:tab w:val="decimal" w:pos="792"/>
              </w:tabs>
              <w:spacing w:line="300" w:lineRule="exact"/>
              <w:ind w:right="-18"/>
              <w:rPr>
                <w:rFonts w:cs="Times New Roman"/>
                <w:sz w:val="20"/>
              </w:rPr>
            </w:pPr>
          </w:p>
        </w:tc>
        <w:tc>
          <w:tcPr>
            <w:tcW w:w="946" w:type="dxa"/>
            <w:vAlign w:val="bottom"/>
          </w:tcPr>
          <w:p w14:paraId="6091FB08" w14:textId="744185D0"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5B5850A6" w14:textId="77777777" w:rsidR="00353778" w:rsidRPr="00353778" w:rsidRDefault="00353778" w:rsidP="00353778">
            <w:pPr>
              <w:tabs>
                <w:tab w:val="decimal" w:pos="792"/>
              </w:tabs>
              <w:spacing w:line="300" w:lineRule="exact"/>
              <w:ind w:right="-18"/>
              <w:rPr>
                <w:rFonts w:cs="Times New Roman"/>
                <w:sz w:val="20"/>
              </w:rPr>
            </w:pPr>
          </w:p>
        </w:tc>
        <w:tc>
          <w:tcPr>
            <w:tcW w:w="944" w:type="dxa"/>
            <w:vAlign w:val="bottom"/>
          </w:tcPr>
          <w:p w14:paraId="661ADBFA"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2F75E056"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vAlign w:val="bottom"/>
          </w:tcPr>
          <w:p w14:paraId="582C06E7" w14:textId="606FAD36" w:rsidR="00353778" w:rsidRPr="00353778" w:rsidRDefault="00353778" w:rsidP="00353778">
            <w:pPr>
              <w:tabs>
                <w:tab w:val="decimal" w:pos="541"/>
              </w:tabs>
              <w:spacing w:line="300" w:lineRule="exact"/>
              <w:ind w:right="-143"/>
              <w:rPr>
                <w:rFonts w:cs="Times New Roman"/>
                <w:sz w:val="20"/>
              </w:rPr>
            </w:pPr>
            <w:r w:rsidRPr="00353778">
              <w:rPr>
                <w:rFonts w:cs="Times New Roman"/>
                <w:sz w:val="20"/>
              </w:rPr>
              <w:t>-</w:t>
            </w:r>
          </w:p>
        </w:tc>
        <w:tc>
          <w:tcPr>
            <w:tcW w:w="236" w:type="dxa"/>
            <w:vAlign w:val="bottom"/>
          </w:tcPr>
          <w:p w14:paraId="2C11A695"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3C3073BA" w14:textId="3439E212" w:rsidR="00353778" w:rsidRPr="00353778" w:rsidRDefault="00353778" w:rsidP="00353778">
            <w:pPr>
              <w:tabs>
                <w:tab w:val="decimal" w:pos="541"/>
              </w:tabs>
              <w:spacing w:line="300" w:lineRule="exact"/>
              <w:ind w:right="-143"/>
              <w:rPr>
                <w:rFonts w:cs="Times New Roman"/>
                <w:sz w:val="20"/>
              </w:rPr>
            </w:pPr>
            <w:r w:rsidRPr="00353778">
              <w:rPr>
                <w:rFonts w:cs="Times New Roman"/>
                <w:sz w:val="20"/>
              </w:rPr>
              <w:t>-</w:t>
            </w:r>
          </w:p>
        </w:tc>
        <w:tc>
          <w:tcPr>
            <w:tcW w:w="240" w:type="dxa"/>
            <w:vAlign w:val="bottom"/>
          </w:tcPr>
          <w:p w14:paraId="29D478FE"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57327A9E" w14:textId="5B90D8EC"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4696F124"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27ADC194"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4FE819E4"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1636127A" w14:textId="55BB054E"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31,776,222</w:t>
            </w:r>
          </w:p>
        </w:tc>
        <w:tc>
          <w:tcPr>
            <w:tcW w:w="258" w:type="dxa"/>
          </w:tcPr>
          <w:p w14:paraId="336F9336"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5A6F3DA1" w14:textId="0E5392DD"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66,685,225</w:t>
            </w:r>
          </w:p>
        </w:tc>
      </w:tr>
      <w:tr w:rsidR="00353778" w:rsidRPr="007C4A02" w14:paraId="5AF8880A" w14:textId="77777777" w:rsidTr="00BF1C47">
        <w:trPr>
          <w:trHeight w:val="288"/>
        </w:trPr>
        <w:tc>
          <w:tcPr>
            <w:tcW w:w="3150" w:type="dxa"/>
            <w:vAlign w:val="bottom"/>
          </w:tcPr>
          <w:p w14:paraId="1D624CE2" w14:textId="77777777" w:rsidR="00353778" w:rsidRPr="007C4A02" w:rsidRDefault="00353778" w:rsidP="00353778">
            <w:pPr>
              <w:ind w:firstLine="79"/>
              <w:rPr>
                <w:rFonts w:eastAsia="Arial Unicode MS" w:cs="Times New Roman"/>
                <w:sz w:val="20"/>
              </w:rPr>
            </w:pPr>
            <w:r w:rsidRPr="007C4A02">
              <w:rPr>
                <w:rFonts w:eastAsia="Arial Unicode MS" w:cs="Times New Roman"/>
                <w:sz w:val="20"/>
              </w:rPr>
              <w:t>Australia</w:t>
            </w:r>
          </w:p>
        </w:tc>
        <w:tc>
          <w:tcPr>
            <w:tcW w:w="1073" w:type="dxa"/>
            <w:vAlign w:val="bottom"/>
          </w:tcPr>
          <w:p w14:paraId="5F2C355E" w14:textId="108C8101"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3E084AFD"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5F319EB4" w14:textId="26043B4A"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0DA25495" w14:textId="77777777" w:rsidR="00353778" w:rsidRPr="00353778" w:rsidRDefault="00353778" w:rsidP="00353778">
            <w:pPr>
              <w:tabs>
                <w:tab w:val="decimal" w:pos="792"/>
              </w:tabs>
              <w:spacing w:line="300" w:lineRule="exact"/>
              <w:ind w:right="-18"/>
              <w:rPr>
                <w:rFonts w:cs="Times New Roman"/>
                <w:sz w:val="20"/>
              </w:rPr>
            </w:pPr>
          </w:p>
        </w:tc>
        <w:tc>
          <w:tcPr>
            <w:tcW w:w="946" w:type="dxa"/>
            <w:vAlign w:val="bottom"/>
          </w:tcPr>
          <w:p w14:paraId="27938EE7" w14:textId="10B77546"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62DE054A" w14:textId="77777777" w:rsidR="00353778" w:rsidRPr="00353778" w:rsidRDefault="00353778" w:rsidP="00353778">
            <w:pPr>
              <w:tabs>
                <w:tab w:val="decimal" w:pos="792"/>
              </w:tabs>
              <w:spacing w:line="300" w:lineRule="exact"/>
              <w:ind w:right="-18"/>
              <w:rPr>
                <w:rFonts w:cs="Times New Roman"/>
                <w:sz w:val="20"/>
              </w:rPr>
            </w:pPr>
          </w:p>
        </w:tc>
        <w:tc>
          <w:tcPr>
            <w:tcW w:w="944" w:type="dxa"/>
            <w:vAlign w:val="bottom"/>
          </w:tcPr>
          <w:p w14:paraId="7A7DCBC2"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46FED68D"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vAlign w:val="bottom"/>
          </w:tcPr>
          <w:p w14:paraId="3979A97A" w14:textId="3754CC41"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9,324,931</w:t>
            </w:r>
          </w:p>
        </w:tc>
        <w:tc>
          <w:tcPr>
            <w:tcW w:w="236" w:type="dxa"/>
            <w:vAlign w:val="bottom"/>
          </w:tcPr>
          <w:p w14:paraId="0B678763"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1DC1A12E" w14:textId="19BEA9F3"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5,092,560</w:t>
            </w:r>
          </w:p>
        </w:tc>
        <w:tc>
          <w:tcPr>
            <w:tcW w:w="240" w:type="dxa"/>
            <w:vAlign w:val="bottom"/>
          </w:tcPr>
          <w:p w14:paraId="28512EBD"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4D7AD802" w14:textId="5EDEBD0F"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7CBDAC46"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1386FAAF"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3C4BCBCA"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42D5D169" w14:textId="02C771E2"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9,324,931</w:t>
            </w:r>
          </w:p>
        </w:tc>
        <w:tc>
          <w:tcPr>
            <w:tcW w:w="258" w:type="dxa"/>
          </w:tcPr>
          <w:p w14:paraId="1FCF787F"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754E6152" w14:textId="26652EB9"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5,092,56</w:t>
            </w:r>
            <w:r>
              <w:rPr>
                <w:rFonts w:cs="Times New Roman"/>
                <w:sz w:val="20"/>
              </w:rPr>
              <w:t>0</w:t>
            </w:r>
          </w:p>
        </w:tc>
      </w:tr>
      <w:tr w:rsidR="00353778" w:rsidRPr="007C4A02" w14:paraId="790EEEBF" w14:textId="77777777" w:rsidTr="00BF1C47">
        <w:trPr>
          <w:trHeight w:val="288"/>
        </w:trPr>
        <w:tc>
          <w:tcPr>
            <w:tcW w:w="3150" w:type="dxa"/>
            <w:vAlign w:val="bottom"/>
          </w:tcPr>
          <w:p w14:paraId="0B87CE37" w14:textId="77777777" w:rsidR="00353778" w:rsidRPr="007C4A02" w:rsidRDefault="00353778" w:rsidP="00353778">
            <w:pPr>
              <w:ind w:firstLine="79"/>
              <w:rPr>
                <w:rFonts w:eastAsia="Arial Unicode MS" w:cs="Times New Roman"/>
                <w:sz w:val="20"/>
              </w:rPr>
            </w:pPr>
            <w:r w:rsidRPr="007C4A02">
              <w:rPr>
                <w:rFonts w:eastAsia="Arial Unicode MS" w:cs="Times New Roman"/>
                <w:sz w:val="20"/>
              </w:rPr>
              <w:t>Other countries</w:t>
            </w:r>
          </w:p>
        </w:tc>
        <w:tc>
          <w:tcPr>
            <w:tcW w:w="1073" w:type="dxa"/>
            <w:tcBorders>
              <w:bottom w:val="single" w:sz="4" w:space="0" w:color="auto"/>
            </w:tcBorders>
            <w:vAlign w:val="bottom"/>
          </w:tcPr>
          <w:p w14:paraId="73FEBAA4" w14:textId="793DAF58"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0E4B1B4B" w14:textId="77777777" w:rsidR="00353778" w:rsidRPr="00353778" w:rsidRDefault="00353778" w:rsidP="00353778">
            <w:pPr>
              <w:tabs>
                <w:tab w:val="decimal" w:pos="792"/>
              </w:tabs>
              <w:spacing w:line="300" w:lineRule="exact"/>
              <w:ind w:right="-18"/>
              <w:rPr>
                <w:rFonts w:cs="Times New Roman"/>
                <w:sz w:val="20"/>
              </w:rPr>
            </w:pPr>
          </w:p>
        </w:tc>
        <w:tc>
          <w:tcPr>
            <w:tcW w:w="1031" w:type="dxa"/>
            <w:tcBorders>
              <w:bottom w:val="single" w:sz="4" w:space="0" w:color="auto"/>
            </w:tcBorders>
            <w:vAlign w:val="bottom"/>
          </w:tcPr>
          <w:p w14:paraId="7262CD82" w14:textId="7E19F0DA"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5372D615" w14:textId="77777777" w:rsidR="00353778" w:rsidRPr="00353778" w:rsidRDefault="00353778" w:rsidP="00353778">
            <w:pPr>
              <w:tabs>
                <w:tab w:val="decimal" w:pos="792"/>
              </w:tabs>
              <w:spacing w:line="300" w:lineRule="exact"/>
              <w:ind w:right="-18"/>
              <w:rPr>
                <w:rFonts w:cs="Times New Roman"/>
                <w:sz w:val="20"/>
              </w:rPr>
            </w:pPr>
          </w:p>
        </w:tc>
        <w:tc>
          <w:tcPr>
            <w:tcW w:w="946" w:type="dxa"/>
            <w:tcBorders>
              <w:bottom w:val="single" w:sz="4" w:space="0" w:color="auto"/>
            </w:tcBorders>
            <w:vAlign w:val="bottom"/>
          </w:tcPr>
          <w:p w14:paraId="778BC628" w14:textId="691AC9E1"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483DE743" w14:textId="77777777" w:rsidR="00353778" w:rsidRPr="00353778" w:rsidRDefault="00353778" w:rsidP="00353778">
            <w:pPr>
              <w:tabs>
                <w:tab w:val="decimal" w:pos="792"/>
              </w:tabs>
              <w:spacing w:line="300" w:lineRule="exact"/>
              <w:ind w:right="-18"/>
              <w:rPr>
                <w:rFonts w:cs="Times New Roman"/>
                <w:sz w:val="20"/>
              </w:rPr>
            </w:pPr>
          </w:p>
        </w:tc>
        <w:tc>
          <w:tcPr>
            <w:tcW w:w="944" w:type="dxa"/>
            <w:tcBorders>
              <w:bottom w:val="single" w:sz="4" w:space="0" w:color="auto"/>
            </w:tcBorders>
            <w:vAlign w:val="bottom"/>
          </w:tcPr>
          <w:p w14:paraId="09DDE390"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206FC635"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tcBorders>
              <w:bottom w:val="single" w:sz="4" w:space="0" w:color="auto"/>
            </w:tcBorders>
            <w:vAlign w:val="bottom"/>
          </w:tcPr>
          <w:p w14:paraId="7B13B040" w14:textId="4B2CB912"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137,374</w:t>
            </w:r>
          </w:p>
        </w:tc>
        <w:tc>
          <w:tcPr>
            <w:tcW w:w="236" w:type="dxa"/>
            <w:vAlign w:val="bottom"/>
          </w:tcPr>
          <w:p w14:paraId="3D5D6EA7" w14:textId="77777777" w:rsidR="00353778" w:rsidRPr="00353778" w:rsidRDefault="00353778" w:rsidP="00353778">
            <w:pPr>
              <w:tabs>
                <w:tab w:val="decimal" w:pos="792"/>
              </w:tabs>
              <w:spacing w:line="300" w:lineRule="exact"/>
              <w:ind w:right="-18"/>
              <w:rPr>
                <w:rFonts w:cs="Times New Roman"/>
                <w:sz w:val="20"/>
              </w:rPr>
            </w:pPr>
          </w:p>
        </w:tc>
        <w:tc>
          <w:tcPr>
            <w:tcW w:w="1027" w:type="dxa"/>
            <w:tcBorders>
              <w:bottom w:val="single" w:sz="4" w:space="0" w:color="auto"/>
            </w:tcBorders>
            <w:vAlign w:val="bottom"/>
          </w:tcPr>
          <w:p w14:paraId="446AC99F" w14:textId="55E6C1DF"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104,244</w:t>
            </w:r>
          </w:p>
        </w:tc>
        <w:tc>
          <w:tcPr>
            <w:tcW w:w="240" w:type="dxa"/>
            <w:vAlign w:val="bottom"/>
          </w:tcPr>
          <w:p w14:paraId="4FC5A124" w14:textId="77777777" w:rsidR="00353778" w:rsidRPr="00353778" w:rsidRDefault="00353778" w:rsidP="00353778">
            <w:pPr>
              <w:tabs>
                <w:tab w:val="decimal" w:pos="792"/>
              </w:tabs>
              <w:spacing w:line="300" w:lineRule="exact"/>
              <w:ind w:right="-18"/>
              <w:rPr>
                <w:rFonts w:cs="Times New Roman"/>
                <w:sz w:val="20"/>
              </w:rPr>
            </w:pPr>
          </w:p>
        </w:tc>
        <w:tc>
          <w:tcPr>
            <w:tcW w:w="992" w:type="dxa"/>
            <w:tcBorders>
              <w:bottom w:val="single" w:sz="4" w:space="0" w:color="auto"/>
            </w:tcBorders>
            <w:vAlign w:val="bottom"/>
          </w:tcPr>
          <w:p w14:paraId="6BC3CDBF" w14:textId="2207D4CC"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51B91943" w14:textId="77777777" w:rsidR="00353778" w:rsidRPr="00353778" w:rsidRDefault="00353778" w:rsidP="00353778">
            <w:pPr>
              <w:tabs>
                <w:tab w:val="decimal" w:pos="792"/>
              </w:tabs>
              <w:spacing w:line="300" w:lineRule="exact"/>
              <w:ind w:right="-18"/>
              <w:rPr>
                <w:rFonts w:cs="Times New Roman"/>
                <w:sz w:val="20"/>
              </w:rPr>
            </w:pPr>
          </w:p>
        </w:tc>
        <w:tc>
          <w:tcPr>
            <w:tcW w:w="976" w:type="dxa"/>
            <w:tcBorders>
              <w:bottom w:val="single" w:sz="4" w:space="0" w:color="auto"/>
            </w:tcBorders>
            <w:vAlign w:val="bottom"/>
          </w:tcPr>
          <w:p w14:paraId="450B095D"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53730F73" w14:textId="77777777" w:rsidR="00353778" w:rsidRPr="00353778" w:rsidRDefault="00353778" w:rsidP="00353778">
            <w:pPr>
              <w:tabs>
                <w:tab w:val="decimal" w:pos="792"/>
              </w:tabs>
              <w:spacing w:line="300" w:lineRule="exact"/>
              <w:ind w:right="-18"/>
              <w:rPr>
                <w:rFonts w:cs="Times New Roman"/>
                <w:sz w:val="20"/>
              </w:rPr>
            </w:pPr>
          </w:p>
        </w:tc>
        <w:tc>
          <w:tcPr>
            <w:tcW w:w="1082" w:type="dxa"/>
            <w:tcBorders>
              <w:bottom w:val="single" w:sz="4" w:space="0" w:color="auto"/>
            </w:tcBorders>
            <w:vAlign w:val="bottom"/>
          </w:tcPr>
          <w:p w14:paraId="00248061" w14:textId="386897D6"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137,374</w:t>
            </w:r>
          </w:p>
        </w:tc>
        <w:tc>
          <w:tcPr>
            <w:tcW w:w="258" w:type="dxa"/>
          </w:tcPr>
          <w:p w14:paraId="135DB54D" w14:textId="77777777" w:rsidR="00353778" w:rsidRPr="007C4A02" w:rsidRDefault="00353778" w:rsidP="00353778">
            <w:pPr>
              <w:tabs>
                <w:tab w:val="decimal" w:pos="792"/>
              </w:tabs>
              <w:spacing w:line="300" w:lineRule="exact"/>
              <w:ind w:right="-18"/>
              <w:rPr>
                <w:rFonts w:cs="Times New Roman"/>
                <w:sz w:val="20"/>
              </w:rPr>
            </w:pPr>
          </w:p>
        </w:tc>
        <w:tc>
          <w:tcPr>
            <w:tcW w:w="1055" w:type="dxa"/>
            <w:tcBorders>
              <w:bottom w:val="single" w:sz="4" w:space="0" w:color="auto"/>
            </w:tcBorders>
            <w:vAlign w:val="bottom"/>
          </w:tcPr>
          <w:p w14:paraId="0D00F6F6" w14:textId="26C07D28"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104,244</w:t>
            </w:r>
          </w:p>
        </w:tc>
      </w:tr>
      <w:tr w:rsidR="00353778" w:rsidRPr="007C4A02" w14:paraId="2D708B07" w14:textId="77777777" w:rsidTr="00BF1C47">
        <w:trPr>
          <w:trHeight w:val="288"/>
        </w:trPr>
        <w:tc>
          <w:tcPr>
            <w:tcW w:w="3150" w:type="dxa"/>
            <w:vAlign w:val="bottom"/>
          </w:tcPr>
          <w:p w14:paraId="4CEA0E4D" w14:textId="77777777" w:rsidR="00353778" w:rsidRPr="007C4A02" w:rsidRDefault="00353778" w:rsidP="00353778">
            <w:pPr>
              <w:ind w:firstLine="79"/>
              <w:rPr>
                <w:rFonts w:eastAsia="Arial Unicode MS" w:cs="Times New Roman"/>
                <w:b/>
                <w:bCs/>
                <w:sz w:val="20"/>
              </w:rPr>
            </w:pPr>
            <w:r w:rsidRPr="007C4A02">
              <w:rPr>
                <w:rFonts w:eastAsia="Arial Unicode MS" w:cs="Times New Roman"/>
                <w:b/>
                <w:bCs/>
                <w:sz w:val="20"/>
              </w:rPr>
              <w:t>Total</w:t>
            </w:r>
          </w:p>
        </w:tc>
        <w:tc>
          <w:tcPr>
            <w:tcW w:w="1073" w:type="dxa"/>
            <w:tcBorders>
              <w:top w:val="single" w:sz="4" w:space="0" w:color="auto"/>
              <w:bottom w:val="double" w:sz="4" w:space="0" w:color="auto"/>
            </w:tcBorders>
            <w:vAlign w:val="bottom"/>
          </w:tcPr>
          <w:p w14:paraId="4A338833" w14:textId="4E7CB4B6"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31,776,222</w:t>
            </w:r>
          </w:p>
        </w:tc>
        <w:tc>
          <w:tcPr>
            <w:tcW w:w="236" w:type="dxa"/>
            <w:vAlign w:val="bottom"/>
          </w:tcPr>
          <w:p w14:paraId="35FCD968" w14:textId="77777777" w:rsidR="00353778" w:rsidRPr="00353778" w:rsidRDefault="00353778" w:rsidP="00353778">
            <w:pPr>
              <w:tabs>
                <w:tab w:val="decimal" w:pos="792"/>
              </w:tabs>
              <w:spacing w:line="300" w:lineRule="exact"/>
              <w:ind w:right="-18"/>
              <w:rPr>
                <w:rFonts w:cs="Times New Roman"/>
                <w:b/>
                <w:bCs/>
                <w:sz w:val="20"/>
              </w:rPr>
            </w:pPr>
          </w:p>
        </w:tc>
        <w:tc>
          <w:tcPr>
            <w:tcW w:w="1031" w:type="dxa"/>
            <w:tcBorders>
              <w:top w:val="single" w:sz="4" w:space="0" w:color="auto"/>
              <w:bottom w:val="double" w:sz="4" w:space="0" w:color="auto"/>
            </w:tcBorders>
            <w:vAlign w:val="bottom"/>
          </w:tcPr>
          <w:p w14:paraId="402D2C32" w14:textId="77866DB2"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66,685,225</w:t>
            </w:r>
          </w:p>
        </w:tc>
        <w:tc>
          <w:tcPr>
            <w:tcW w:w="236" w:type="dxa"/>
            <w:vAlign w:val="bottom"/>
          </w:tcPr>
          <w:p w14:paraId="20054399" w14:textId="77777777" w:rsidR="00353778" w:rsidRPr="00353778" w:rsidRDefault="00353778" w:rsidP="00353778">
            <w:pPr>
              <w:tabs>
                <w:tab w:val="decimal" w:pos="466"/>
                <w:tab w:val="decimal" w:pos="792"/>
              </w:tabs>
              <w:spacing w:line="300" w:lineRule="exact"/>
              <w:ind w:right="-18"/>
              <w:rPr>
                <w:rFonts w:cs="Times New Roman"/>
                <w:b/>
                <w:bCs/>
                <w:sz w:val="20"/>
              </w:rPr>
            </w:pPr>
          </w:p>
        </w:tc>
        <w:tc>
          <w:tcPr>
            <w:tcW w:w="946" w:type="dxa"/>
            <w:tcBorders>
              <w:top w:val="single" w:sz="4" w:space="0" w:color="auto"/>
              <w:bottom w:val="double" w:sz="4" w:space="0" w:color="auto"/>
            </w:tcBorders>
            <w:vAlign w:val="bottom"/>
          </w:tcPr>
          <w:p w14:paraId="04FEF85D" w14:textId="43BFB992"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448AA89B" w14:textId="77777777" w:rsidR="00353778" w:rsidRPr="00353778" w:rsidRDefault="00353778" w:rsidP="00353778">
            <w:pPr>
              <w:tabs>
                <w:tab w:val="decimal" w:pos="792"/>
              </w:tabs>
              <w:spacing w:line="300" w:lineRule="exact"/>
              <w:ind w:right="-18"/>
              <w:rPr>
                <w:rFonts w:cs="Times New Roman"/>
                <w:b/>
                <w:bCs/>
                <w:sz w:val="20"/>
              </w:rPr>
            </w:pPr>
          </w:p>
        </w:tc>
        <w:tc>
          <w:tcPr>
            <w:tcW w:w="944" w:type="dxa"/>
            <w:tcBorders>
              <w:top w:val="single" w:sz="4" w:space="0" w:color="auto"/>
              <w:bottom w:val="double" w:sz="4" w:space="0" w:color="auto"/>
            </w:tcBorders>
            <w:vAlign w:val="bottom"/>
          </w:tcPr>
          <w:p w14:paraId="16730B37"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56820CB4" w14:textId="77777777" w:rsidR="00353778" w:rsidRPr="00353778" w:rsidRDefault="00353778" w:rsidP="00353778">
            <w:pPr>
              <w:tabs>
                <w:tab w:val="decimal" w:pos="466"/>
                <w:tab w:val="decimal" w:pos="792"/>
              </w:tabs>
              <w:spacing w:line="300" w:lineRule="exact"/>
              <w:ind w:right="-18"/>
              <w:rPr>
                <w:rFonts w:cs="Times New Roman"/>
                <w:b/>
                <w:bCs/>
                <w:sz w:val="20"/>
              </w:rPr>
            </w:pPr>
          </w:p>
        </w:tc>
        <w:tc>
          <w:tcPr>
            <w:tcW w:w="1039" w:type="dxa"/>
            <w:tcBorders>
              <w:top w:val="single" w:sz="4" w:space="0" w:color="auto"/>
              <w:bottom w:val="double" w:sz="4" w:space="0" w:color="auto"/>
            </w:tcBorders>
            <w:vAlign w:val="bottom"/>
          </w:tcPr>
          <w:p w14:paraId="562E396B" w14:textId="0DC4D11E"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9,462,305</w:t>
            </w:r>
          </w:p>
        </w:tc>
        <w:tc>
          <w:tcPr>
            <w:tcW w:w="236" w:type="dxa"/>
            <w:vAlign w:val="bottom"/>
          </w:tcPr>
          <w:p w14:paraId="465DAA84" w14:textId="77777777" w:rsidR="00353778" w:rsidRPr="00353778" w:rsidRDefault="00353778" w:rsidP="00353778">
            <w:pPr>
              <w:tabs>
                <w:tab w:val="decimal" w:pos="792"/>
              </w:tabs>
              <w:spacing w:line="300" w:lineRule="exact"/>
              <w:ind w:right="-18"/>
              <w:rPr>
                <w:rFonts w:cs="Times New Roman"/>
                <w:b/>
                <w:bCs/>
                <w:sz w:val="20"/>
              </w:rPr>
            </w:pPr>
          </w:p>
        </w:tc>
        <w:tc>
          <w:tcPr>
            <w:tcW w:w="1027" w:type="dxa"/>
            <w:tcBorders>
              <w:top w:val="single" w:sz="4" w:space="0" w:color="auto"/>
              <w:bottom w:val="double" w:sz="4" w:space="0" w:color="auto"/>
            </w:tcBorders>
            <w:vAlign w:val="bottom"/>
          </w:tcPr>
          <w:p w14:paraId="12637255" w14:textId="28DB218E"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5,196,804</w:t>
            </w:r>
          </w:p>
        </w:tc>
        <w:tc>
          <w:tcPr>
            <w:tcW w:w="240" w:type="dxa"/>
            <w:vAlign w:val="bottom"/>
          </w:tcPr>
          <w:p w14:paraId="0C25DB55" w14:textId="77777777" w:rsidR="00353778" w:rsidRPr="00353778" w:rsidRDefault="00353778" w:rsidP="00353778">
            <w:pPr>
              <w:tabs>
                <w:tab w:val="decimal" w:pos="792"/>
              </w:tabs>
              <w:spacing w:line="300" w:lineRule="exact"/>
              <w:ind w:right="-18"/>
              <w:rPr>
                <w:rFonts w:cs="Times New Roman"/>
                <w:b/>
                <w:bCs/>
                <w:sz w:val="20"/>
              </w:rPr>
            </w:pPr>
          </w:p>
        </w:tc>
        <w:tc>
          <w:tcPr>
            <w:tcW w:w="992" w:type="dxa"/>
            <w:tcBorders>
              <w:top w:val="single" w:sz="4" w:space="0" w:color="auto"/>
              <w:bottom w:val="double" w:sz="4" w:space="0" w:color="auto"/>
            </w:tcBorders>
            <w:vAlign w:val="bottom"/>
          </w:tcPr>
          <w:p w14:paraId="235C050D" w14:textId="217B629D"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84" w:type="dxa"/>
            <w:vAlign w:val="bottom"/>
          </w:tcPr>
          <w:p w14:paraId="1C3A8DE7" w14:textId="77777777" w:rsidR="00353778" w:rsidRPr="00353778" w:rsidRDefault="00353778" w:rsidP="00353778">
            <w:pPr>
              <w:tabs>
                <w:tab w:val="decimal" w:pos="792"/>
              </w:tabs>
              <w:spacing w:line="300" w:lineRule="exact"/>
              <w:ind w:right="-18"/>
              <w:rPr>
                <w:rFonts w:cs="Times New Roman"/>
                <w:b/>
                <w:bCs/>
                <w:sz w:val="20"/>
              </w:rPr>
            </w:pPr>
          </w:p>
        </w:tc>
        <w:tc>
          <w:tcPr>
            <w:tcW w:w="976" w:type="dxa"/>
            <w:tcBorders>
              <w:top w:val="single" w:sz="4" w:space="0" w:color="auto"/>
              <w:bottom w:val="double" w:sz="4" w:space="0" w:color="auto"/>
            </w:tcBorders>
            <w:vAlign w:val="bottom"/>
          </w:tcPr>
          <w:p w14:paraId="0D62AA04"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68" w:type="dxa"/>
            <w:vAlign w:val="bottom"/>
          </w:tcPr>
          <w:p w14:paraId="1D211FCA" w14:textId="77777777" w:rsidR="00353778" w:rsidRPr="00353778" w:rsidRDefault="00353778" w:rsidP="00353778">
            <w:pPr>
              <w:tabs>
                <w:tab w:val="decimal" w:pos="792"/>
              </w:tabs>
              <w:spacing w:line="300" w:lineRule="exact"/>
              <w:ind w:right="-18"/>
              <w:rPr>
                <w:rFonts w:cs="Times New Roman"/>
                <w:b/>
                <w:bCs/>
                <w:sz w:val="20"/>
              </w:rPr>
            </w:pPr>
          </w:p>
        </w:tc>
        <w:tc>
          <w:tcPr>
            <w:tcW w:w="1082" w:type="dxa"/>
            <w:tcBorders>
              <w:top w:val="single" w:sz="4" w:space="0" w:color="auto"/>
              <w:bottom w:val="double" w:sz="4" w:space="0" w:color="auto"/>
            </w:tcBorders>
            <w:vAlign w:val="bottom"/>
          </w:tcPr>
          <w:p w14:paraId="1ACD5509" w14:textId="1F95B115" w:rsidR="00353778" w:rsidRPr="00353778" w:rsidRDefault="00353778" w:rsidP="00353778">
            <w:pPr>
              <w:tabs>
                <w:tab w:val="decimal" w:pos="870"/>
              </w:tabs>
              <w:spacing w:line="300" w:lineRule="exact"/>
              <w:ind w:left="-90" w:right="-281"/>
              <w:rPr>
                <w:rFonts w:cs="Times New Roman"/>
                <w:b/>
                <w:bCs/>
                <w:sz w:val="20"/>
              </w:rPr>
            </w:pPr>
            <w:r w:rsidRPr="00353778">
              <w:rPr>
                <w:rFonts w:cs="Times New Roman"/>
                <w:b/>
                <w:bCs/>
                <w:sz w:val="20"/>
              </w:rPr>
              <w:t>41,238,527</w:t>
            </w:r>
          </w:p>
        </w:tc>
        <w:tc>
          <w:tcPr>
            <w:tcW w:w="258" w:type="dxa"/>
          </w:tcPr>
          <w:p w14:paraId="52440D24" w14:textId="77777777" w:rsidR="00353778" w:rsidRPr="007C4A02" w:rsidRDefault="00353778" w:rsidP="00353778">
            <w:pPr>
              <w:tabs>
                <w:tab w:val="decimal" w:pos="792"/>
              </w:tabs>
              <w:spacing w:line="300" w:lineRule="exact"/>
              <w:ind w:right="-18"/>
              <w:rPr>
                <w:rFonts w:cs="Times New Roman"/>
                <w:b/>
                <w:bCs/>
                <w:sz w:val="20"/>
              </w:rPr>
            </w:pPr>
          </w:p>
        </w:tc>
        <w:tc>
          <w:tcPr>
            <w:tcW w:w="1055" w:type="dxa"/>
            <w:tcBorders>
              <w:top w:val="single" w:sz="4" w:space="0" w:color="auto"/>
              <w:bottom w:val="double" w:sz="4" w:space="0" w:color="auto"/>
            </w:tcBorders>
            <w:vAlign w:val="bottom"/>
          </w:tcPr>
          <w:p w14:paraId="17B8F3E0" w14:textId="07A2BFE1" w:rsidR="00353778" w:rsidRPr="007C4A02" w:rsidRDefault="00353778" w:rsidP="00353778">
            <w:pPr>
              <w:tabs>
                <w:tab w:val="decimal" w:pos="870"/>
              </w:tabs>
              <w:spacing w:line="300" w:lineRule="exact"/>
              <w:ind w:left="-90" w:right="-281"/>
              <w:rPr>
                <w:rFonts w:cs="Times New Roman"/>
                <w:b/>
                <w:bCs/>
                <w:sz w:val="20"/>
              </w:rPr>
            </w:pPr>
            <w:r w:rsidRPr="001506E6">
              <w:rPr>
                <w:rFonts w:cs="Times New Roman"/>
                <w:b/>
                <w:bCs/>
                <w:sz w:val="20"/>
              </w:rPr>
              <w:t>71,882,0</w:t>
            </w:r>
            <w:r>
              <w:rPr>
                <w:rFonts w:cs="Times New Roman"/>
                <w:b/>
                <w:bCs/>
                <w:sz w:val="20"/>
              </w:rPr>
              <w:t>29</w:t>
            </w:r>
          </w:p>
        </w:tc>
      </w:tr>
      <w:tr w:rsidR="00353778" w:rsidRPr="007C4A02" w14:paraId="0A02CBB4" w14:textId="77777777" w:rsidTr="00432BAC">
        <w:trPr>
          <w:trHeight w:val="288"/>
        </w:trPr>
        <w:tc>
          <w:tcPr>
            <w:tcW w:w="3150" w:type="dxa"/>
            <w:vAlign w:val="bottom"/>
          </w:tcPr>
          <w:p w14:paraId="51925D4A" w14:textId="77777777" w:rsidR="00353778" w:rsidRPr="007C4A02" w:rsidRDefault="00353778" w:rsidP="00353778">
            <w:pPr>
              <w:spacing w:line="260" w:lineRule="exact"/>
              <w:ind w:firstLine="79"/>
              <w:rPr>
                <w:rFonts w:cs="Times New Roman"/>
                <w:sz w:val="20"/>
              </w:rPr>
            </w:pPr>
          </w:p>
        </w:tc>
        <w:tc>
          <w:tcPr>
            <w:tcW w:w="1073" w:type="dxa"/>
            <w:tcBorders>
              <w:top w:val="double" w:sz="4" w:space="0" w:color="auto"/>
            </w:tcBorders>
            <w:vAlign w:val="bottom"/>
          </w:tcPr>
          <w:p w14:paraId="7711C03D"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7F08D4A0" w14:textId="77777777" w:rsidR="00353778" w:rsidRPr="00353778" w:rsidRDefault="00353778" w:rsidP="00353778">
            <w:pPr>
              <w:tabs>
                <w:tab w:val="decimal" w:pos="792"/>
              </w:tabs>
              <w:spacing w:line="300" w:lineRule="exact"/>
              <w:ind w:right="-18"/>
              <w:rPr>
                <w:rFonts w:cs="Times New Roman"/>
                <w:sz w:val="20"/>
              </w:rPr>
            </w:pPr>
          </w:p>
        </w:tc>
        <w:tc>
          <w:tcPr>
            <w:tcW w:w="1031" w:type="dxa"/>
            <w:tcBorders>
              <w:top w:val="double" w:sz="4" w:space="0" w:color="auto"/>
            </w:tcBorders>
            <w:vAlign w:val="bottom"/>
          </w:tcPr>
          <w:p w14:paraId="10D1F0B2" w14:textId="77777777" w:rsidR="00353778" w:rsidRPr="00353778" w:rsidRDefault="00353778" w:rsidP="00353778">
            <w:pPr>
              <w:tabs>
                <w:tab w:val="decimal" w:pos="591"/>
                <w:tab w:val="decimal" w:pos="880"/>
              </w:tabs>
              <w:spacing w:line="300" w:lineRule="exact"/>
              <w:ind w:right="44"/>
              <w:rPr>
                <w:rFonts w:cs="Times New Roman"/>
                <w:sz w:val="20"/>
              </w:rPr>
            </w:pPr>
          </w:p>
        </w:tc>
        <w:tc>
          <w:tcPr>
            <w:tcW w:w="236" w:type="dxa"/>
            <w:vAlign w:val="bottom"/>
          </w:tcPr>
          <w:p w14:paraId="610B85CC" w14:textId="77777777" w:rsidR="00353778" w:rsidRPr="00353778" w:rsidRDefault="00353778" w:rsidP="00353778">
            <w:pPr>
              <w:tabs>
                <w:tab w:val="decimal" w:pos="466"/>
                <w:tab w:val="decimal" w:pos="792"/>
              </w:tabs>
              <w:spacing w:line="300" w:lineRule="exact"/>
              <w:ind w:right="-18"/>
              <w:rPr>
                <w:rFonts w:cs="Times New Roman"/>
                <w:sz w:val="20"/>
              </w:rPr>
            </w:pPr>
          </w:p>
        </w:tc>
        <w:tc>
          <w:tcPr>
            <w:tcW w:w="946" w:type="dxa"/>
            <w:tcBorders>
              <w:top w:val="double" w:sz="4" w:space="0" w:color="auto"/>
            </w:tcBorders>
            <w:vAlign w:val="bottom"/>
          </w:tcPr>
          <w:p w14:paraId="1218D89A" w14:textId="77777777" w:rsidR="00353778" w:rsidRPr="00353778" w:rsidRDefault="00353778" w:rsidP="00353778">
            <w:pPr>
              <w:tabs>
                <w:tab w:val="decimal" w:pos="520"/>
              </w:tabs>
              <w:spacing w:line="300" w:lineRule="exact"/>
              <w:ind w:right="-143"/>
              <w:rPr>
                <w:rFonts w:cs="Times New Roman"/>
                <w:sz w:val="20"/>
              </w:rPr>
            </w:pPr>
          </w:p>
        </w:tc>
        <w:tc>
          <w:tcPr>
            <w:tcW w:w="236" w:type="dxa"/>
            <w:vAlign w:val="bottom"/>
          </w:tcPr>
          <w:p w14:paraId="5E3A383A" w14:textId="77777777" w:rsidR="00353778" w:rsidRPr="00353778" w:rsidRDefault="00353778" w:rsidP="00353778">
            <w:pPr>
              <w:tabs>
                <w:tab w:val="decimal" w:pos="432"/>
                <w:tab w:val="decimal" w:pos="792"/>
              </w:tabs>
              <w:spacing w:line="300" w:lineRule="exact"/>
              <w:ind w:right="-18"/>
              <w:rPr>
                <w:rFonts w:cs="Times New Roman"/>
                <w:sz w:val="20"/>
              </w:rPr>
            </w:pPr>
          </w:p>
        </w:tc>
        <w:tc>
          <w:tcPr>
            <w:tcW w:w="944" w:type="dxa"/>
            <w:tcBorders>
              <w:top w:val="double" w:sz="4" w:space="0" w:color="auto"/>
            </w:tcBorders>
            <w:vAlign w:val="bottom"/>
          </w:tcPr>
          <w:p w14:paraId="7A8BF051" w14:textId="77777777" w:rsidR="00353778" w:rsidRPr="00353778" w:rsidRDefault="00353778" w:rsidP="00353778">
            <w:pPr>
              <w:tabs>
                <w:tab w:val="decimal" w:pos="520"/>
              </w:tabs>
              <w:spacing w:line="300" w:lineRule="exact"/>
              <w:ind w:right="-143"/>
              <w:rPr>
                <w:rFonts w:cs="Times New Roman"/>
                <w:sz w:val="20"/>
              </w:rPr>
            </w:pPr>
          </w:p>
        </w:tc>
        <w:tc>
          <w:tcPr>
            <w:tcW w:w="236" w:type="dxa"/>
            <w:vAlign w:val="bottom"/>
          </w:tcPr>
          <w:p w14:paraId="658F5F2A"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tcBorders>
              <w:top w:val="double" w:sz="4" w:space="0" w:color="auto"/>
            </w:tcBorders>
            <w:vAlign w:val="bottom"/>
          </w:tcPr>
          <w:p w14:paraId="4842C552" w14:textId="77777777" w:rsidR="00353778" w:rsidRPr="00353778" w:rsidRDefault="00353778" w:rsidP="00353778">
            <w:pPr>
              <w:tabs>
                <w:tab w:val="decimal" w:pos="841"/>
              </w:tabs>
              <w:spacing w:line="300" w:lineRule="exact"/>
              <w:ind w:left="-90" w:right="-281"/>
              <w:rPr>
                <w:rFonts w:cs="Times New Roman"/>
                <w:sz w:val="20"/>
              </w:rPr>
            </w:pPr>
          </w:p>
        </w:tc>
        <w:tc>
          <w:tcPr>
            <w:tcW w:w="236" w:type="dxa"/>
            <w:vAlign w:val="bottom"/>
          </w:tcPr>
          <w:p w14:paraId="4498A651" w14:textId="77777777" w:rsidR="00353778" w:rsidRPr="00353778" w:rsidRDefault="00353778" w:rsidP="00353778">
            <w:pPr>
              <w:tabs>
                <w:tab w:val="decimal" w:pos="792"/>
              </w:tabs>
              <w:spacing w:line="300" w:lineRule="exact"/>
              <w:ind w:right="-18"/>
              <w:rPr>
                <w:rFonts w:cs="Times New Roman"/>
                <w:sz w:val="20"/>
              </w:rPr>
            </w:pPr>
          </w:p>
        </w:tc>
        <w:tc>
          <w:tcPr>
            <w:tcW w:w="1027" w:type="dxa"/>
            <w:tcBorders>
              <w:top w:val="double" w:sz="4" w:space="0" w:color="auto"/>
            </w:tcBorders>
            <w:vAlign w:val="bottom"/>
          </w:tcPr>
          <w:p w14:paraId="2F314EDD" w14:textId="77777777" w:rsidR="00353778" w:rsidRPr="00353778" w:rsidRDefault="00353778" w:rsidP="00353778">
            <w:pPr>
              <w:tabs>
                <w:tab w:val="decimal" w:pos="571"/>
              </w:tabs>
              <w:spacing w:line="300" w:lineRule="exact"/>
              <w:rPr>
                <w:rFonts w:cs="Times New Roman"/>
                <w:sz w:val="20"/>
              </w:rPr>
            </w:pPr>
          </w:p>
        </w:tc>
        <w:tc>
          <w:tcPr>
            <w:tcW w:w="240" w:type="dxa"/>
            <w:vAlign w:val="bottom"/>
          </w:tcPr>
          <w:p w14:paraId="11AB3B2C" w14:textId="77777777" w:rsidR="00353778" w:rsidRPr="00353778" w:rsidRDefault="00353778" w:rsidP="00353778">
            <w:pPr>
              <w:tabs>
                <w:tab w:val="decimal" w:pos="792"/>
              </w:tabs>
              <w:spacing w:line="300" w:lineRule="exact"/>
              <w:ind w:right="-18"/>
              <w:rPr>
                <w:rFonts w:cs="Times New Roman"/>
                <w:sz w:val="20"/>
              </w:rPr>
            </w:pPr>
          </w:p>
        </w:tc>
        <w:tc>
          <w:tcPr>
            <w:tcW w:w="992" w:type="dxa"/>
            <w:tcBorders>
              <w:top w:val="double" w:sz="4" w:space="0" w:color="auto"/>
            </w:tcBorders>
            <w:vAlign w:val="bottom"/>
          </w:tcPr>
          <w:p w14:paraId="7109B403" w14:textId="77777777" w:rsidR="00353778" w:rsidRPr="00353778" w:rsidRDefault="00353778" w:rsidP="00353778">
            <w:pPr>
              <w:tabs>
                <w:tab w:val="decimal" w:pos="520"/>
              </w:tabs>
              <w:spacing w:line="300" w:lineRule="exact"/>
              <w:ind w:right="-143"/>
              <w:rPr>
                <w:rFonts w:cs="Times New Roman"/>
                <w:sz w:val="20"/>
              </w:rPr>
            </w:pPr>
          </w:p>
        </w:tc>
        <w:tc>
          <w:tcPr>
            <w:tcW w:w="284" w:type="dxa"/>
            <w:vAlign w:val="bottom"/>
          </w:tcPr>
          <w:p w14:paraId="1C4BDDAA" w14:textId="77777777" w:rsidR="00353778" w:rsidRPr="00353778" w:rsidRDefault="00353778" w:rsidP="00353778">
            <w:pPr>
              <w:tabs>
                <w:tab w:val="decimal" w:pos="792"/>
              </w:tabs>
              <w:spacing w:line="300" w:lineRule="exact"/>
              <w:ind w:right="-18"/>
              <w:rPr>
                <w:rFonts w:cs="Times New Roman"/>
                <w:sz w:val="20"/>
              </w:rPr>
            </w:pPr>
          </w:p>
        </w:tc>
        <w:tc>
          <w:tcPr>
            <w:tcW w:w="976" w:type="dxa"/>
            <w:tcBorders>
              <w:top w:val="double" w:sz="4" w:space="0" w:color="auto"/>
            </w:tcBorders>
            <w:vAlign w:val="bottom"/>
          </w:tcPr>
          <w:p w14:paraId="25837EED" w14:textId="77777777" w:rsidR="00353778" w:rsidRPr="00353778" w:rsidRDefault="00353778" w:rsidP="00353778">
            <w:pPr>
              <w:tabs>
                <w:tab w:val="decimal" w:pos="520"/>
              </w:tabs>
              <w:spacing w:line="300" w:lineRule="exact"/>
              <w:ind w:right="-143"/>
              <w:rPr>
                <w:rFonts w:cs="Times New Roman"/>
                <w:sz w:val="20"/>
              </w:rPr>
            </w:pPr>
          </w:p>
        </w:tc>
        <w:tc>
          <w:tcPr>
            <w:tcW w:w="268" w:type="dxa"/>
            <w:vAlign w:val="bottom"/>
          </w:tcPr>
          <w:p w14:paraId="40A91E78" w14:textId="77777777" w:rsidR="00353778" w:rsidRPr="00353778" w:rsidRDefault="00353778" w:rsidP="00353778">
            <w:pPr>
              <w:tabs>
                <w:tab w:val="decimal" w:pos="792"/>
              </w:tabs>
              <w:spacing w:line="300" w:lineRule="exact"/>
              <w:ind w:right="-18"/>
              <w:rPr>
                <w:rFonts w:cs="Times New Roman"/>
                <w:sz w:val="20"/>
              </w:rPr>
            </w:pPr>
          </w:p>
        </w:tc>
        <w:tc>
          <w:tcPr>
            <w:tcW w:w="1082" w:type="dxa"/>
            <w:tcBorders>
              <w:top w:val="double" w:sz="4" w:space="0" w:color="auto"/>
            </w:tcBorders>
            <w:vAlign w:val="bottom"/>
          </w:tcPr>
          <w:p w14:paraId="3302A94D" w14:textId="77777777" w:rsidR="00353778" w:rsidRPr="00353778" w:rsidRDefault="00353778" w:rsidP="00353778">
            <w:pPr>
              <w:tabs>
                <w:tab w:val="decimal" w:pos="870"/>
              </w:tabs>
              <w:spacing w:line="300" w:lineRule="exact"/>
              <w:ind w:left="-90" w:right="-281"/>
              <w:rPr>
                <w:rFonts w:cs="Times New Roman"/>
                <w:sz w:val="20"/>
              </w:rPr>
            </w:pPr>
          </w:p>
        </w:tc>
        <w:tc>
          <w:tcPr>
            <w:tcW w:w="258" w:type="dxa"/>
            <w:vAlign w:val="bottom"/>
          </w:tcPr>
          <w:p w14:paraId="0825C24C" w14:textId="77777777" w:rsidR="00353778" w:rsidRPr="007C4A02" w:rsidRDefault="00353778" w:rsidP="00353778">
            <w:pPr>
              <w:tabs>
                <w:tab w:val="decimal" w:pos="792"/>
              </w:tabs>
              <w:spacing w:line="300" w:lineRule="exact"/>
              <w:ind w:right="-18"/>
              <w:rPr>
                <w:rFonts w:cs="Times New Roman"/>
                <w:sz w:val="20"/>
              </w:rPr>
            </w:pPr>
          </w:p>
        </w:tc>
        <w:tc>
          <w:tcPr>
            <w:tcW w:w="1055" w:type="dxa"/>
            <w:tcBorders>
              <w:top w:val="double" w:sz="4" w:space="0" w:color="auto"/>
            </w:tcBorders>
            <w:vAlign w:val="bottom"/>
          </w:tcPr>
          <w:p w14:paraId="2B9B907D" w14:textId="77777777" w:rsidR="00353778" w:rsidRPr="007C4A02" w:rsidRDefault="00353778" w:rsidP="00353778">
            <w:pPr>
              <w:tabs>
                <w:tab w:val="decimal" w:pos="870"/>
              </w:tabs>
              <w:spacing w:line="300" w:lineRule="exact"/>
              <w:ind w:left="-90" w:right="-281"/>
              <w:rPr>
                <w:rFonts w:cs="Times New Roman"/>
                <w:sz w:val="20"/>
              </w:rPr>
            </w:pPr>
          </w:p>
        </w:tc>
      </w:tr>
      <w:tr w:rsidR="00353778" w:rsidRPr="007C4A02" w14:paraId="522FFA72" w14:textId="77777777" w:rsidTr="00432BAC">
        <w:trPr>
          <w:trHeight w:val="288"/>
        </w:trPr>
        <w:tc>
          <w:tcPr>
            <w:tcW w:w="3150" w:type="dxa"/>
            <w:vAlign w:val="bottom"/>
          </w:tcPr>
          <w:p w14:paraId="284D6606" w14:textId="77777777" w:rsidR="00353778" w:rsidRPr="007C4A02" w:rsidRDefault="00353778" w:rsidP="00353778">
            <w:pPr>
              <w:ind w:firstLine="79"/>
              <w:rPr>
                <w:rFonts w:eastAsia="Arial Unicode MS" w:cs="Times New Roman"/>
                <w:b/>
                <w:bCs/>
                <w:sz w:val="20"/>
              </w:rPr>
            </w:pPr>
            <w:r w:rsidRPr="007C4A02">
              <w:rPr>
                <w:rFonts w:eastAsia="Arial Unicode MS" w:cs="Times New Roman"/>
                <w:b/>
                <w:bCs/>
                <w:sz w:val="20"/>
              </w:rPr>
              <w:t>Major products and service lines</w:t>
            </w:r>
          </w:p>
        </w:tc>
        <w:tc>
          <w:tcPr>
            <w:tcW w:w="1073" w:type="dxa"/>
            <w:vAlign w:val="bottom"/>
          </w:tcPr>
          <w:p w14:paraId="3C4FBF69"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5A6EE0B5"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6AAF571E" w14:textId="77777777" w:rsidR="00353778" w:rsidRPr="00353778" w:rsidRDefault="00353778" w:rsidP="00353778">
            <w:pPr>
              <w:tabs>
                <w:tab w:val="decimal" w:pos="591"/>
                <w:tab w:val="decimal" w:pos="880"/>
              </w:tabs>
              <w:spacing w:line="300" w:lineRule="exact"/>
              <w:ind w:right="44"/>
              <w:rPr>
                <w:rFonts w:cs="Times New Roman"/>
                <w:sz w:val="20"/>
              </w:rPr>
            </w:pPr>
          </w:p>
        </w:tc>
        <w:tc>
          <w:tcPr>
            <w:tcW w:w="236" w:type="dxa"/>
            <w:vAlign w:val="bottom"/>
          </w:tcPr>
          <w:p w14:paraId="63AE1228" w14:textId="77777777" w:rsidR="00353778" w:rsidRPr="00353778" w:rsidRDefault="00353778" w:rsidP="00353778">
            <w:pPr>
              <w:tabs>
                <w:tab w:val="decimal" w:pos="466"/>
                <w:tab w:val="decimal" w:pos="792"/>
              </w:tabs>
              <w:spacing w:line="300" w:lineRule="exact"/>
              <w:ind w:right="-18"/>
              <w:rPr>
                <w:rFonts w:cs="Times New Roman"/>
                <w:sz w:val="20"/>
              </w:rPr>
            </w:pPr>
          </w:p>
        </w:tc>
        <w:tc>
          <w:tcPr>
            <w:tcW w:w="946" w:type="dxa"/>
            <w:vAlign w:val="bottom"/>
          </w:tcPr>
          <w:p w14:paraId="27FB76D4" w14:textId="77777777" w:rsidR="00353778" w:rsidRPr="00353778" w:rsidRDefault="00353778" w:rsidP="00353778">
            <w:pPr>
              <w:tabs>
                <w:tab w:val="decimal" w:pos="520"/>
              </w:tabs>
              <w:spacing w:line="300" w:lineRule="exact"/>
              <w:ind w:right="-143"/>
              <w:rPr>
                <w:rFonts w:cs="Times New Roman"/>
                <w:sz w:val="20"/>
              </w:rPr>
            </w:pPr>
          </w:p>
        </w:tc>
        <w:tc>
          <w:tcPr>
            <w:tcW w:w="236" w:type="dxa"/>
            <w:vAlign w:val="bottom"/>
          </w:tcPr>
          <w:p w14:paraId="750A64E0" w14:textId="77777777" w:rsidR="00353778" w:rsidRPr="00353778" w:rsidRDefault="00353778" w:rsidP="00353778">
            <w:pPr>
              <w:tabs>
                <w:tab w:val="decimal" w:pos="432"/>
                <w:tab w:val="decimal" w:pos="792"/>
              </w:tabs>
              <w:spacing w:line="300" w:lineRule="exact"/>
              <w:ind w:right="-18"/>
              <w:rPr>
                <w:rFonts w:cs="Times New Roman"/>
                <w:sz w:val="20"/>
              </w:rPr>
            </w:pPr>
          </w:p>
        </w:tc>
        <w:tc>
          <w:tcPr>
            <w:tcW w:w="944" w:type="dxa"/>
            <w:vAlign w:val="bottom"/>
          </w:tcPr>
          <w:p w14:paraId="2ACCD89E" w14:textId="77777777" w:rsidR="00353778" w:rsidRPr="00353778" w:rsidRDefault="00353778" w:rsidP="00353778">
            <w:pPr>
              <w:tabs>
                <w:tab w:val="decimal" w:pos="520"/>
              </w:tabs>
              <w:spacing w:line="300" w:lineRule="exact"/>
              <w:ind w:right="-143"/>
              <w:rPr>
                <w:rFonts w:cs="Times New Roman"/>
                <w:sz w:val="20"/>
              </w:rPr>
            </w:pPr>
          </w:p>
        </w:tc>
        <w:tc>
          <w:tcPr>
            <w:tcW w:w="236" w:type="dxa"/>
            <w:vAlign w:val="bottom"/>
          </w:tcPr>
          <w:p w14:paraId="0F9EE6F7"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vAlign w:val="bottom"/>
          </w:tcPr>
          <w:p w14:paraId="5E0F42BB" w14:textId="77777777" w:rsidR="00353778" w:rsidRPr="00353778" w:rsidRDefault="00353778" w:rsidP="00353778">
            <w:pPr>
              <w:tabs>
                <w:tab w:val="decimal" w:pos="841"/>
              </w:tabs>
              <w:spacing w:line="300" w:lineRule="exact"/>
              <w:ind w:left="-90" w:right="-281"/>
              <w:rPr>
                <w:rFonts w:cs="Times New Roman"/>
                <w:sz w:val="20"/>
              </w:rPr>
            </w:pPr>
          </w:p>
        </w:tc>
        <w:tc>
          <w:tcPr>
            <w:tcW w:w="236" w:type="dxa"/>
            <w:vAlign w:val="bottom"/>
          </w:tcPr>
          <w:p w14:paraId="0A7FF832"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6A615E18" w14:textId="77777777" w:rsidR="00353778" w:rsidRPr="00353778" w:rsidRDefault="00353778" w:rsidP="00353778">
            <w:pPr>
              <w:tabs>
                <w:tab w:val="decimal" w:pos="571"/>
              </w:tabs>
              <w:spacing w:line="300" w:lineRule="exact"/>
              <w:rPr>
                <w:rFonts w:cs="Times New Roman"/>
                <w:sz w:val="20"/>
              </w:rPr>
            </w:pPr>
          </w:p>
        </w:tc>
        <w:tc>
          <w:tcPr>
            <w:tcW w:w="240" w:type="dxa"/>
            <w:vAlign w:val="bottom"/>
          </w:tcPr>
          <w:p w14:paraId="3463A6F2"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6E085ECA" w14:textId="77777777" w:rsidR="00353778" w:rsidRPr="00353778" w:rsidRDefault="00353778" w:rsidP="00353778">
            <w:pPr>
              <w:tabs>
                <w:tab w:val="decimal" w:pos="520"/>
              </w:tabs>
              <w:spacing w:line="300" w:lineRule="exact"/>
              <w:ind w:right="-143"/>
              <w:rPr>
                <w:rFonts w:cs="Times New Roman"/>
                <w:sz w:val="20"/>
              </w:rPr>
            </w:pPr>
          </w:p>
        </w:tc>
        <w:tc>
          <w:tcPr>
            <w:tcW w:w="284" w:type="dxa"/>
            <w:vAlign w:val="bottom"/>
          </w:tcPr>
          <w:p w14:paraId="52295328"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16681567" w14:textId="77777777" w:rsidR="00353778" w:rsidRPr="00353778" w:rsidRDefault="00353778" w:rsidP="00353778">
            <w:pPr>
              <w:tabs>
                <w:tab w:val="decimal" w:pos="520"/>
              </w:tabs>
              <w:spacing w:line="300" w:lineRule="exact"/>
              <w:ind w:right="-143"/>
              <w:rPr>
                <w:rFonts w:cs="Times New Roman"/>
                <w:sz w:val="20"/>
              </w:rPr>
            </w:pPr>
          </w:p>
        </w:tc>
        <w:tc>
          <w:tcPr>
            <w:tcW w:w="268" w:type="dxa"/>
            <w:vAlign w:val="bottom"/>
          </w:tcPr>
          <w:p w14:paraId="3209CB2A"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3CC3CD52" w14:textId="77777777" w:rsidR="00353778" w:rsidRPr="00353778" w:rsidRDefault="00353778" w:rsidP="00353778">
            <w:pPr>
              <w:tabs>
                <w:tab w:val="decimal" w:pos="870"/>
              </w:tabs>
              <w:spacing w:line="300" w:lineRule="exact"/>
              <w:ind w:left="-90" w:right="-281"/>
              <w:rPr>
                <w:rFonts w:cs="Times New Roman"/>
                <w:sz w:val="20"/>
              </w:rPr>
            </w:pPr>
          </w:p>
        </w:tc>
        <w:tc>
          <w:tcPr>
            <w:tcW w:w="258" w:type="dxa"/>
            <w:vAlign w:val="bottom"/>
          </w:tcPr>
          <w:p w14:paraId="3EA88C12"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63125ABD" w14:textId="77777777" w:rsidR="00353778" w:rsidRPr="007C4A02" w:rsidRDefault="00353778" w:rsidP="00353778">
            <w:pPr>
              <w:tabs>
                <w:tab w:val="decimal" w:pos="870"/>
              </w:tabs>
              <w:spacing w:line="300" w:lineRule="exact"/>
              <w:ind w:left="-90" w:right="-281"/>
              <w:rPr>
                <w:rFonts w:cs="Times New Roman"/>
                <w:sz w:val="20"/>
              </w:rPr>
            </w:pPr>
          </w:p>
        </w:tc>
      </w:tr>
      <w:tr w:rsidR="00353778" w:rsidRPr="007C4A02" w14:paraId="3FC45301" w14:textId="77777777" w:rsidTr="00BF1C47">
        <w:trPr>
          <w:trHeight w:val="288"/>
        </w:trPr>
        <w:tc>
          <w:tcPr>
            <w:tcW w:w="3150" w:type="dxa"/>
            <w:vAlign w:val="bottom"/>
          </w:tcPr>
          <w:p w14:paraId="15A7D5F0" w14:textId="77777777" w:rsidR="00353778" w:rsidRPr="007C4A02" w:rsidRDefault="00353778" w:rsidP="00353778">
            <w:pPr>
              <w:spacing w:line="260" w:lineRule="exact"/>
              <w:ind w:firstLine="79"/>
              <w:rPr>
                <w:rFonts w:cs="Times New Roman"/>
                <w:sz w:val="20"/>
                <w:rtl/>
                <w:cs/>
              </w:rPr>
            </w:pPr>
            <w:r w:rsidRPr="007C4A02">
              <w:rPr>
                <w:rFonts w:cs="Times New Roman"/>
                <w:sz w:val="20"/>
              </w:rPr>
              <w:t>Products</w:t>
            </w:r>
          </w:p>
        </w:tc>
        <w:tc>
          <w:tcPr>
            <w:tcW w:w="1073" w:type="dxa"/>
            <w:vAlign w:val="bottom"/>
          </w:tcPr>
          <w:p w14:paraId="62C70897" w14:textId="212D79C5"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31,755,640</w:t>
            </w:r>
          </w:p>
        </w:tc>
        <w:tc>
          <w:tcPr>
            <w:tcW w:w="236" w:type="dxa"/>
            <w:vAlign w:val="bottom"/>
          </w:tcPr>
          <w:p w14:paraId="08A16FBC"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344841D6" w14:textId="46C2405B"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66,671,217</w:t>
            </w:r>
          </w:p>
        </w:tc>
        <w:tc>
          <w:tcPr>
            <w:tcW w:w="236" w:type="dxa"/>
            <w:vAlign w:val="bottom"/>
          </w:tcPr>
          <w:p w14:paraId="53126D9B" w14:textId="77777777" w:rsidR="00353778" w:rsidRPr="00353778" w:rsidRDefault="00353778" w:rsidP="00353778">
            <w:pPr>
              <w:tabs>
                <w:tab w:val="decimal" w:pos="792"/>
              </w:tabs>
              <w:spacing w:line="300" w:lineRule="exact"/>
              <w:ind w:right="-18"/>
              <w:rPr>
                <w:rFonts w:cs="Times New Roman"/>
                <w:sz w:val="20"/>
              </w:rPr>
            </w:pPr>
          </w:p>
        </w:tc>
        <w:tc>
          <w:tcPr>
            <w:tcW w:w="946" w:type="dxa"/>
            <w:vAlign w:val="bottom"/>
          </w:tcPr>
          <w:p w14:paraId="0503BC5D" w14:textId="2D3EE10B"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7B5DE238" w14:textId="77777777" w:rsidR="00353778" w:rsidRPr="00353778" w:rsidRDefault="00353778" w:rsidP="00353778">
            <w:pPr>
              <w:tabs>
                <w:tab w:val="decimal" w:pos="792"/>
              </w:tabs>
              <w:spacing w:line="300" w:lineRule="exact"/>
              <w:ind w:right="-18"/>
              <w:rPr>
                <w:rFonts w:cs="Times New Roman"/>
                <w:sz w:val="20"/>
              </w:rPr>
            </w:pPr>
          </w:p>
        </w:tc>
        <w:tc>
          <w:tcPr>
            <w:tcW w:w="944" w:type="dxa"/>
            <w:vAlign w:val="bottom"/>
          </w:tcPr>
          <w:p w14:paraId="5BBC8583"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6A5AE680" w14:textId="77777777" w:rsidR="00353778" w:rsidRPr="00353778" w:rsidRDefault="00353778" w:rsidP="00353778">
            <w:pPr>
              <w:tabs>
                <w:tab w:val="decimal" w:pos="792"/>
                <w:tab w:val="decimal" w:pos="844"/>
              </w:tabs>
              <w:spacing w:line="300" w:lineRule="exact"/>
              <w:ind w:right="-143"/>
              <w:rPr>
                <w:rFonts w:cs="Times New Roman"/>
                <w:sz w:val="20"/>
              </w:rPr>
            </w:pPr>
          </w:p>
        </w:tc>
        <w:tc>
          <w:tcPr>
            <w:tcW w:w="1039" w:type="dxa"/>
            <w:vAlign w:val="bottom"/>
          </w:tcPr>
          <w:p w14:paraId="3C49BCA1" w14:textId="52971CC0"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9,324,931</w:t>
            </w:r>
          </w:p>
        </w:tc>
        <w:tc>
          <w:tcPr>
            <w:tcW w:w="236" w:type="dxa"/>
            <w:vAlign w:val="bottom"/>
          </w:tcPr>
          <w:p w14:paraId="73D63730"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7C10304F" w14:textId="00A25AFB"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5,092,560</w:t>
            </w:r>
          </w:p>
        </w:tc>
        <w:tc>
          <w:tcPr>
            <w:tcW w:w="240" w:type="dxa"/>
            <w:vAlign w:val="bottom"/>
          </w:tcPr>
          <w:p w14:paraId="141A3AEA"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4D52F25B" w14:textId="1582E5F9"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0228749D"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650E5F8F"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7374D773"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647A5A33" w14:textId="4CB72FEB"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41,080,571</w:t>
            </w:r>
          </w:p>
        </w:tc>
        <w:tc>
          <w:tcPr>
            <w:tcW w:w="258" w:type="dxa"/>
          </w:tcPr>
          <w:p w14:paraId="44E34772"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5E38AFFD" w14:textId="06A19A04"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71,763,77</w:t>
            </w:r>
            <w:r>
              <w:rPr>
                <w:rFonts w:cs="Times New Roman"/>
                <w:sz w:val="20"/>
              </w:rPr>
              <w:t>7</w:t>
            </w:r>
          </w:p>
        </w:tc>
      </w:tr>
      <w:tr w:rsidR="00353778" w:rsidRPr="007C4A02" w14:paraId="12798FDB" w14:textId="77777777" w:rsidTr="00BF1C47">
        <w:trPr>
          <w:trHeight w:val="288"/>
        </w:trPr>
        <w:tc>
          <w:tcPr>
            <w:tcW w:w="3150" w:type="dxa"/>
            <w:vAlign w:val="bottom"/>
          </w:tcPr>
          <w:p w14:paraId="69B11BE3" w14:textId="77777777" w:rsidR="00353778" w:rsidRPr="007C4A02" w:rsidRDefault="00353778" w:rsidP="00353778">
            <w:pPr>
              <w:spacing w:line="260" w:lineRule="exact"/>
              <w:ind w:firstLine="79"/>
              <w:rPr>
                <w:rFonts w:cs="Times New Roman"/>
                <w:sz w:val="20"/>
              </w:rPr>
            </w:pPr>
            <w:r w:rsidRPr="007C4A02">
              <w:rPr>
                <w:rFonts w:cs="Times New Roman"/>
                <w:sz w:val="20"/>
              </w:rPr>
              <w:t>Services</w:t>
            </w:r>
          </w:p>
        </w:tc>
        <w:tc>
          <w:tcPr>
            <w:tcW w:w="1073" w:type="dxa"/>
            <w:vAlign w:val="bottom"/>
          </w:tcPr>
          <w:p w14:paraId="4A87BB17" w14:textId="68A53143" w:rsidR="00353778" w:rsidRPr="00353778" w:rsidRDefault="00353778" w:rsidP="00353778">
            <w:pPr>
              <w:tabs>
                <w:tab w:val="decimal" w:pos="882"/>
              </w:tabs>
              <w:spacing w:line="300" w:lineRule="exact"/>
              <w:ind w:right="-108"/>
              <w:rPr>
                <w:rFonts w:cs="Times New Roman"/>
                <w:sz w:val="20"/>
              </w:rPr>
            </w:pPr>
            <w:r w:rsidRPr="00353778">
              <w:rPr>
                <w:rFonts w:cs="Times New Roman"/>
                <w:sz w:val="20"/>
              </w:rPr>
              <w:t>20,582</w:t>
            </w:r>
          </w:p>
        </w:tc>
        <w:tc>
          <w:tcPr>
            <w:tcW w:w="236" w:type="dxa"/>
            <w:vAlign w:val="bottom"/>
          </w:tcPr>
          <w:p w14:paraId="54214336"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1B1C5100" w14:textId="1C89F7BE" w:rsidR="00353778" w:rsidRPr="00353778" w:rsidRDefault="00353778" w:rsidP="00353778">
            <w:pPr>
              <w:tabs>
                <w:tab w:val="decimal" w:pos="882"/>
              </w:tabs>
              <w:spacing w:line="300" w:lineRule="exact"/>
              <w:ind w:right="-108"/>
              <w:rPr>
                <w:rFonts w:cs="Times New Roman"/>
                <w:sz w:val="20"/>
              </w:rPr>
            </w:pPr>
            <w:r w:rsidRPr="00353778">
              <w:rPr>
                <w:rFonts w:cs="Times New Roman"/>
                <w:sz w:val="20"/>
              </w:rPr>
              <w:t>14,008</w:t>
            </w:r>
          </w:p>
        </w:tc>
        <w:tc>
          <w:tcPr>
            <w:tcW w:w="236" w:type="dxa"/>
            <w:vAlign w:val="bottom"/>
          </w:tcPr>
          <w:p w14:paraId="285C336F" w14:textId="77777777" w:rsidR="00353778" w:rsidRPr="00353778" w:rsidRDefault="00353778" w:rsidP="00353778">
            <w:pPr>
              <w:tabs>
                <w:tab w:val="decimal" w:pos="792"/>
              </w:tabs>
              <w:spacing w:line="300" w:lineRule="exact"/>
              <w:ind w:right="-18"/>
              <w:rPr>
                <w:rFonts w:cs="Times New Roman"/>
                <w:sz w:val="20"/>
              </w:rPr>
            </w:pPr>
          </w:p>
        </w:tc>
        <w:tc>
          <w:tcPr>
            <w:tcW w:w="946" w:type="dxa"/>
            <w:vAlign w:val="bottom"/>
          </w:tcPr>
          <w:p w14:paraId="742DF945" w14:textId="604C3604"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22C0C501" w14:textId="77777777" w:rsidR="00353778" w:rsidRPr="00353778" w:rsidRDefault="00353778" w:rsidP="00353778">
            <w:pPr>
              <w:tabs>
                <w:tab w:val="decimal" w:pos="792"/>
              </w:tabs>
              <w:spacing w:line="300" w:lineRule="exact"/>
              <w:ind w:right="-18"/>
              <w:rPr>
                <w:rFonts w:cs="Times New Roman"/>
                <w:sz w:val="20"/>
              </w:rPr>
            </w:pPr>
          </w:p>
        </w:tc>
        <w:tc>
          <w:tcPr>
            <w:tcW w:w="944" w:type="dxa"/>
            <w:vAlign w:val="bottom"/>
          </w:tcPr>
          <w:p w14:paraId="5852716E"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6DD68065"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vAlign w:val="bottom"/>
          </w:tcPr>
          <w:p w14:paraId="5908910F" w14:textId="0A36DC14"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137,374</w:t>
            </w:r>
          </w:p>
        </w:tc>
        <w:tc>
          <w:tcPr>
            <w:tcW w:w="236" w:type="dxa"/>
            <w:vAlign w:val="bottom"/>
          </w:tcPr>
          <w:p w14:paraId="38B1DBB8"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1A46F192" w14:textId="785FC63C"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104,244</w:t>
            </w:r>
          </w:p>
        </w:tc>
        <w:tc>
          <w:tcPr>
            <w:tcW w:w="240" w:type="dxa"/>
            <w:vAlign w:val="bottom"/>
          </w:tcPr>
          <w:p w14:paraId="2EAE2BB5"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6ACF8509" w14:textId="59BD3921"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362F92A5"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5A199ED4"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23EF1185"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257FE160" w14:textId="2AB63A8A"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157,956</w:t>
            </w:r>
          </w:p>
        </w:tc>
        <w:tc>
          <w:tcPr>
            <w:tcW w:w="258" w:type="dxa"/>
          </w:tcPr>
          <w:p w14:paraId="35F5F359"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37855E25" w14:textId="53B86CEC"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118,252</w:t>
            </w:r>
          </w:p>
        </w:tc>
      </w:tr>
      <w:tr w:rsidR="00353778" w:rsidRPr="007C4A02" w14:paraId="7F63FAD5" w14:textId="77777777" w:rsidTr="00BF1C47">
        <w:trPr>
          <w:trHeight w:val="288"/>
        </w:trPr>
        <w:tc>
          <w:tcPr>
            <w:tcW w:w="3150" w:type="dxa"/>
            <w:vAlign w:val="bottom"/>
          </w:tcPr>
          <w:p w14:paraId="5C9072F0" w14:textId="77777777" w:rsidR="00353778" w:rsidRPr="007C4A02" w:rsidRDefault="00353778" w:rsidP="00353778">
            <w:pPr>
              <w:ind w:firstLine="79"/>
              <w:rPr>
                <w:rFonts w:eastAsia="Arial Unicode MS" w:cs="Times New Roman"/>
                <w:b/>
                <w:bCs/>
                <w:sz w:val="20"/>
              </w:rPr>
            </w:pPr>
            <w:r w:rsidRPr="007C4A02">
              <w:rPr>
                <w:rFonts w:eastAsia="Arial Unicode MS" w:cs="Times New Roman"/>
                <w:b/>
                <w:bCs/>
                <w:sz w:val="20"/>
              </w:rPr>
              <w:t>Total</w:t>
            </w:r>
          </w:p>
        </w:tc>
        <w:tc>
          <w:tcPr>
            <w:tcW w:w="1073" w:type="dxa"/>
            <w:tcBorders>
              <w:top w:val="single" w:sz="4" w:space="0" w:color="auto"/>
              <w:bottom w:val="double" w:sz="4" w:space="0" w:color="auto"/>
            </w:tcBorders>
            <w:vAlign w:val="bottom"/>
          </w:tcPr>
          <w:p w14:paraId="2C964BBD" w14:textId="245FC81C"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31,776,222</w:t>
            </w:r>
          </w:p>
        </w:tc>
        <w:tc>
          <w:tcPr>
            <w:tcW w:w="236" w:type="dxa"/>
            <w:vAlign w:val="bottom"/>
          </w:tcPr>
          <w:p w14:paraId="1CE45061" w14:textId="77777777" w:rsidR="00353778" w:rsidRPr="00353778" w:rsidRDefault="00353778" w:rsidP="00353778">
            <w:pPr>
              <w:tabs>
                <w:tab w:val="decimal" w:pos="792"/>
              </w:tabs>
              <w:spacing w:line="300" w:lineRule="exact"/>
              <w:ind w:right="-18"/>
              <w:rPr>
                <w:rFonts w:cs="Times New Roman"/>
                <w:b/>
                <w:bCs/>
                <w:sz w:val="20"/>
              </w:rPr>
            </w:pPr>
          </w:p>
        </w:tc>
        <w:tc>
          <w:tcPr>
            <w:tcW w:w="1031" w:type="dxa"/>
            <w:tcBorders>
              <w:top w:val="single" w:sz="4" w:space="0" w:color="auto"/>
              <w:bottom w:val="double" w:sz="4" w:space="0" w:color="auto"/>
            </w:tcBorders>
            <w:vAlign w:val="bottom"/>
          </w:tcPr>
          <w:p w14:paraId="7DEC4DFC" w14:textId="25250A53"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66,685,225</w:t>
            </w:r>
          </w:p>
        </w:tc>
        <w:tc>
          <w:tcPr>
            <w:tcW w:w="236" w:type="dxa"/>
            <w:vAlign w:val="bottom"/>
          </w:tcPr>
          <w:p w14:paraId="6D78B7F4" w14:textId="77777777" w:rsidR="00353778" w:rsidRPr="00353778" w:rsidRDefault="00353778" w:rsidP="00353778">
            <w:pPr>
              <w:tabs>
                <w:tab w:val="decimal" w:pos="792"/>
              </w:tabs>
              <w:spacing w:line="300" w:lineRule="exact"/>
              <w:ind w:right="-18"/>
              <w:rPr>
                <w:rFonts w:cs="Times New Roman"/>
                <w:b/>
                <w:bCs/>
                <w:sz w:val="20"/>
              </w:rPr>
            </w:pPr>
          </w:p>
        </w:tc>
        <w:tc>
          <w:tcPr>
            <w:tcW w:w="946" w:type="dxa"/>
            <w:tcBorders>
              <w:top w:val="single" w:sz="4" w:space="0" w:color="auto"/>
              <w:bottom w:val="double" w:sz="4" w:space="0" w:color="auto"/>
            </w:tcBorders>
            <w:vAlign w:val="bottom"/>
          </w:tcPr>
          <w:p w14:paraId="4B35EBC6" w14:textId="66C11B2E"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6EA2E691" w14:textId="77777777" w:rsidR="00353778" w:rsidRPr="00353778" w:rsidRDefault="00353778" w:rsidP="00353778">
            <w:pPr>
              <w:tabs>
                <w:tab w:val="decimal" w:pos="792"/>
              </w:tabs>
              <w:spacing w:line="300" w:lineRule="exact"/>
              <w:ind w:right="-18"/>
              <w:rPr>
                <w:rFonts w:cs="Times New Roman"/>
                <w:b/>
                <w:bCs/>
                <w:sz w:val="20"/>
              </w:rPr>
            </w:pPr>
          </w:p>
        </w:tc>
        <w:tc>
          <w:tcPr>
            <w:tcW w:w="944" w:type="dxa"/>
            <w:tcBorders>
              <w:top w:val="single" w:sz="4" w:space="0" w:color="auto"/>
              <w:bottom w:val="double" w:sz="4" w:space="0" w:color="auto"/>
            </w:tcBorders>
            <w:vAlign w:val="bottom"/>
          </w:tcPr>
          <w:p w14:paraId="7A742822"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55348A13" w14:textId="77777777" w:rsidR="00353778" w:rsidRPr="00353778" w:rsidRDefault="00353778" w:rsidP="00353778">
            <w:pPr>
              <w:tabs>
                <w:tab w:val="decimal" w:pos="792"/>
              </w:tabs>
              <w:spacing w:line="300" w:lineRule="exact"/>
              <w:ind w:right="-18"/>
              <w:rPr>
                <w:rFonts w:cs="Times New Roman"/>
                <w:b/>
                <w:bCs/>
                <w:sz w:val="20"/>
              </w:rPr>
            </w:pPr>
          </w:p>
        </w:tc>
        <w:tc>
          <w:tcPr>
            <w:tcW w:w="1039" w:type="dxa"/>
            <w:tcBorders>
              <w:top w:val="single" w:sz="4" w:space="0" w:color="auto"/>
              <w:bottom w:val="double" w:sz="4" w:space="0" w:color="auto"/>
            </w:tcBorders>
            <w:vAlign w:val="bottom"/>
          </w:tcPr>
          <w:p w14:paraId="5BA1E021" w14:textId="75A59513"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9,462,305</w:t>
            </w:r>
          </w:p>
        </w:tc>
        <w:tc>
          <w:tcPr>
            <w:tcW w:w="236" w:type="dxa"/>
            <w:vAlign w:val="bottom"/>
          </w:tcPr>
          <w:p w14:paraId="6C203B09" w14:textId="77777777" w:rsidR="00353778" w:rsidRPr="00353778" w:rsidRDefault="00353778" w:rsidP="00353778">
            <w:pPr>
              <w:tabs>
                <w:tab w:val="decimal" w:pos="792"/>
              </w:tabs>
              <w:spacing w:line="300" w:lineRule="exact"/>
              <w:ind w:right="-18"/>
              <w:rPr>
                <w:rFonts w:cs="Times New Roman"/>
                <w:b/>
                <w:bCs/>
                <w:sz w:val="20"/>
              </w:rPr>
            </w:pPr>
          </w:p>
        </w:tc>
        <w:tc>
          <w:tcPr>
            <w:tcW w:w="1027" w:type="dxa"/>
            <w:tcBorders>
              <w:top w:val="single" w:sz="4" w:space="0" w:color="auto"/>
              <w:bottom w:val="double" w:sz="4" w:space="0" w:color="auto"/>
            </w:tcBorders>
            <w:vAlign w:val="bottom"/>
          </w:tcPr>
          <w:p w14:paraId="2B85BB70" w14:textId="263023FE"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5,196,804</w:t>
            </w:r>
          </w:p>
        </w:tc>
        <w:tc>
          <w:tcPr>
            <w:tcW w:w="240" w:type="dxa"/>
            <w:vAlign w:val="bottom"/>
          </w:tcPr>
          <w:p w14:paraId="44747235" w14:textId="77777777" w:rsidR="00353778" w:rsidRPr="00353778" w:rsidRDefault="00353778" w:rsidP="00353778">
            <w:pPr>
              <w:tabs>
                <w:tab w:val="decimal" w:pos="792"/>
              </w:tabs>
              <w:spacing w:line="300" w:lineRule="exact"/>
              <w:ind w:right="-18"/>
              <w:rPr>
                <w:rFonts w:cs="Times New Roman"/>
                <w:b/>
                <w:bCs/>
                <w:sz w:val="20"/>
              </w:rPr>
            </w:pPr>
          </w:p>
        </w:tc>
        <w:tc>
          <w:tcPr>
            <w:tcW w:w="992" w:type="dxa"/>
            <w:tcBorders>
              <w:top w:val="single" w:sz="4" w:space="0" w:color="auto"/>
              <w:bottom w:val="double" w:sz="4" w:space="0" w:color="auto"/>
            </w:tcBorders>
            <w:vAlign w:val="bottom"/>
          </w:tcPr>
          <w:p w14:paraId="424E2FC6" w14:textId="4B457F41"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84" w:type="dxa"/>
            <w:vAlign w:val="bottom"/>
          </w:tcPr>
          <w:p w14:paraId="4C8B9493" w14:textId="77777777" w:rsidR="00353778" w:rsidRPr="00353778" w:rsidRDefault="00353778" w:rsidP="00353778">
            <w:pPr>
              <w:tabs>
                <w:tab w:val="decimal" w:pos="792"/>
              </w:tabs>
              <w:spacing w:line="300" w:lineRule="exact"/>
              <w:ind w:right="-18"/>
              <w:rPr>
                <w:rFonts w:cs="Times New Roman"/>
                <w:b/>
                <w:bCs/>
                <w:sz w:val="20"/>
              </w:rPr>
            </w:pPr>
          </w:p>
        </w:tc>
        <w:tc>
          <w:tcPr>
            <w:tcW w:w="976" w:type="dxa"/>
            <w:tcBorders>
              <w:top w:val="single" w:sz="4" w:space="0" w:color="auto"/>
              <w:bottom w:val="double" w:sz="4" w:space="0" w:color="auto"/>
            </w:tcBorders>
            <w:vAlign w:val="bottom"/>
          </w:tcPr>
          <w:p w14:paraId="21CF967C"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68" w:type="dxa"/>
            <w:vAlign w:val="bottom"/>
          </w:tcPr>
          <w:p w14:paraId="33CCC6AC" w14:textId="77777777" w:rsidR="00353778" w:rsidRPr="00353778" w:rsidRDefault="00353778" w:rsidP="00353778">
            <w:pPr>
              <w:tabs>
                <w:tab w:val="decimal" w:pos="792"/>
              </w:tabs>
              <w:spacing w:line="300" w:lineRule="exact"/>
              <w:ind w:right="-18"/>
              <w:rPr>
                <w:rFonts w:cs="Times New Roman"/>
                <w:b/>
                <w:bCs/>
                <w:sz w:val="20"/>
              </w:rPr>
            </w:pPr>
          </w:p>
        </w:tc>
        <w:tc>
          <w:tcPr>
            <w:tcW w:w="1082" w:type="dxa"/>
            <w:tcBorders>
              <w:top w:val="single" w:sz="4" w:space="0" w:color="auto"/>
              <w:bottom w:val="double" w:sz="4" w:space="0" w:color="auto"/>
            </w:tcBorders>
            <w:vAlign w:val="bottom"/>
          </w:tcPr>
          <w:p w14:paraId="51EE9418" w14:textId="2BF096C0" w:rsidR="00353778" w:rsidRPr="00353778" w:rsidRDefault="00353778" w:rsidP="00353778">
            <w:pPr>
              <w:tabs>
                <w:tab w:val="decimal" w:pos="870"/>
              </w:tabs>
              <w:spacing w:line="300" w:lineRule="exact"/>
              <w:ind w:left="-90" w:right="-281"/>
              <w:rPr>
                <w:rFonts w:cs="Times New Roman"/>
                <w:b/>
                <w:bCs/>
                <w:sz w:val="20"/>
              </w:rPr>
            </w:pPr>
            <w:r w:rsidRPr="00353778">
              <w:rPr>
                <w:rFonts w:cs="Times New Roman"/>
                <w:b/>
                <w:bCs/>
                <w:sz w:val="20"/>
              </w:rPr>
              <w:t>41,238,527</w:t>
            </w:r>
          </w:p>
        </w:tc>
        <w:tc>
          <w:tcPr>
            <w:tcW w:w="258" w:type="dxa"/>
          </w:tcPr>
          <w:p w14:paraId="48B42DDE" w14:textId="77777777" w:rsidR="00353778" w:rsidRPr="007C4A02" w:rsidRDefault="00353778" w:rsidP="00353778">
            <w:pPr>
              <w:tabs>
                <w:tab w:val="decimal" w:pos="792"/>
              </w:tabs>
              <w:spacing w:line="300" w:lineRule="exact"/>
              <w:ind w:right="-18"/>
              <w:rPr>
                <w:rFonts w:cs="Times New Roman"/>
                <w:b/>
                <w:bCs/>
                <w:sz w:val="20"/>
              </w:rPr>
            </w:pPr>
          </w:p>
        </w:tc>
        <w:tc>
          <w:tcPr>
            <w:tcW w:w="1055" w:type="dxa"/>
            <w:tcBorders>
              <w:top w:val="single" w:sz="4" w:space="0" w:color="auto"/>
              <w:bottom w:val="double" w:sz="4" w:space="0" w:color="auto"/>
            </w:tcBorders>
            <w:vAlign w:val="bottom"/>
          </w:tcPr>
          <w:p w14:paraId="43506C9F" w14:textId="1D7BD2F8" w:rsidR="00353778" w:rsidRPr="007C4A02" w:rsidRDefault="00353778" w:rsidP="00353778">
            <w:pPr>
              <w:tabs>
                <w:tab w:val="decimal" w:pos="870"/>
              </w:tabs>
              <w:spacing w:line="300" w:lineRule="exact"/>
              <w:ind w:left="-90" w:right="-281"/>
              <w:rPr>
                <w:rFonts w:cs="Times New Roman"/>
                <w:b/>
                <w:bCs/>
                <w:sz w:val="20"/>
              </w:rPr>
            </w:pPr>
            <w:r w:rsidRPr="001506E6">
              <w:rPr>
                <w:rFonts w:cs="Times New Roman"/>
                <w:b/>
                <w:bCs/>
                <w:sz w:val="20"/>
              </w:rPr>
              <w:t>71,882,0</w:t>
            </w:r>
            <w:r>
              <w:rPr>
                <w:rFonts w:cs="Times New Roman"/>
                <w:b/>
                <w:bCs/>
                <w:sz w:val="20"/>
              </w:rPr>
              <w:t>29</w:t>
            </w:r>
          </w:p>
        </w:tc>
      </w:tr>
      <w:tr w:rsidR="00353778" w:rsidRPr="007C4A02" w14:paraId="17C11531" w14:textId="77777777" w:rsidTr="00432BAC">
        <w:trPr>
          <w:trHeight w:val="288"/>
        </w:trPr>
        <w:tc>
          <w:tcPr>
            <w:tcW w:w="3150" w:type="dxa"/>
            <w:vAlign w:val="bottom"/>
          </w:tcPr>
          <w:p w14:paraId="399AACDF" w14:textId="77777777" w:rsidR="00353778" w:rsidRPr="007C4A02" w:rsidRDefault="00353778" w:rsidP="00353778">
            <w:pPr>
              <w:spacing w:line="260" w:lineRule="exact"/>
              <w:ind w:firstLine="79"/>
              <w:rPr>
                <w:rFonts w:cs="Times New Roman"/>
                <w:sz w:val="20"/>
              </w:rPr>
            </w:pPr>
          </w:p>
        </w:tc>
        <w:tc>
          <w:tcPr>
            <w:tcW w:w="1073" w:type="dxa"/>
            <w:tcBorders>
              <w:top w:val="double" w:sz="4" w:space="0" w:color="auto"/>
            </w:tcBorders>
            <w:vAlign w:val="bottom"/>
          </w:tcPr>
          <w:p w14:paraId="7DE6CBA3"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1A1F2A3F" w14:textId="77777777" w:rsidR="00353778" w:rsidRPr="00353778" w:rsidRDefault="00353778" w:rsidP="00353778">
            <w:pPr>
              <w:tabs>
                <w:tab w:val="decimal" w:pos="792"/>
              </w:tabs>
              <w:spacing w:line="300" w:lineRule="exact"/>
              <w:ind w:right="-18"/>
              <w:rPr>
                <w:rFonts w:cs="Times New Roman"/>
                <w:sz w:val="20"/>
              </w:rPr>
            </w:pPr>
          </w:p>
        </w:tc>
        <w:tc>
          <w:tcPr>
            <w:tcW w:w="1031" w:type="dxa"/>
            <w:tcBorders>
              <w:top w:val="double" w:sz="4" w:space="0" w:color="auto"/>
            </w:tcBorders>
            <w:vAlign w:val="bottom"/>
          </w:tcPr>
          <w:p w14:paraId="38A47A72"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18FA2CCD" w14:textId="77777777" w:rsidR="00353778" w:rsidRPr="00353778" w:rsidRDefault="00353778" w:rsidP="00353778">
            <w:pPr>
              <w:tabs>
                <w:tab w:val="decimal" w:pos="792"/>
              </w:tabs>
              <w:spacing w:line="300" w:lineRule="exact"/>
              <w:ind w:right="-18"/>
              <w:rPr>
                <w:rFonts w:cs="Times New Roman"/>
                <w:sz w:val="20"/>
              </w:rPr>
            </w:pPr>
          </w:p>
        </w:tc>
        <w:tc>
          <w:tcPr>
            <w:tcW w:w="946" w:type="dxa"/>
            <w:tcBorders>
              <w:top w:val="double" w:sz="4" w:space="0" w:color="auto"/>
            </w:tcBorders>
            <w:vAlign w:val="bottom"/>
          </w:tcPr>
          <w:p w14:paraId="50956F97" w14:textId="77777777" w:rsidR="00353778" w:rsidRPr="00353778" w:rsidRDefault="00353778" w:rsidP="00353778">
            <w:pPr>
              <w:tabs>
                <w:tab w:val="decimal" w:pos="772"/>
              </w:tabs>
              <w:spacing w:line="300" w:lineRule="exact"/>
              <w:ind w:right="-143"/>
              <w:rPr>
                <w:rFonts w:cs="Times New Roman"/>
                <w:sz w:val="20"/>
              </w:rPr>
            </w:pPr>
          </w:p>
        </w:tc>
        <w:tc>
          <w:tcPr>
            <w:tcW w:w="236" w:type="dxa"/>
            <w:vAlign w:val="bottom"/>
          </w:tcPr>
          <w:p w14:paraId="0FE6D9C3" w14:textId="77777777" w:rsidR="00353778" w:rsidRPr="00353778" w:rsidRDefault="00353778" w:rsidP="00353778">
            <w:pPr>
              <w:tabs>
                <w:tab w:val="decimal" w:pos="792"/>
              </w:tabs>
              <w:spacing w:line="300" w:lineRule="exact"/>
              <w:ind w:right="-18"/>
              <w:rPr>
                <w:rFonts w:cs="Times New Roman"/>
                <w:sz w:val="20"/>
              </w:rPr>
            </w:pPr>
          </w:p>
        </w:tc>
        <w:tc>
          <w:tcPr>
            <w:tcW w:w="944" w:type="dxa"/>
            <w:tcBorders>
              <w:top w:val="double" w:sz="4" w:space="0" w:color="auto"/>
            </w:tcBorders>
            <w:vAlign w:val="bottom"/>
          </w:tcPr>
          <w:p w14:paraId="263CC284" w14:textId="77777777" w:rsidR="00353778" w:rsidRPr="00353778" w:rsidRDefault="00353778" w:rsidP="00353778">
            <w:pPr>
              <w:tabs>
                <w:tab w:val="decimal" w:pos="772"/>
              </w:tabs>
              <w:spacing w:line="300" w:lineRule="exact"/>
              <w:ind w:right="-143"/>
              <w:rPr>
                <w:rFonts w:cs="Times New Roman"/>
                <w:sz w:val="20"/>
              </w:rPr>
            </w:pPr>
          </w:p>
        </w:tc>
        <w:tc>
          <w:tcPr>
            <w:tcW w:w="236" w:type="dxa"/>
            <w:vAlign w:val="bottom"/>
          </w:tcPr>
          <w:p w14:paraId="03FF1008" w14:textId="77777777" w:rsidR="00353778" w:rsidRPr="00353778" w:rsidRDefault="00353778" w:rsidP="00353778">
            <w:pPr>
              <w:tabs>
                <w:tab w:val="decimal" w:pos="792"/>
              </w:tabs>
              <w:spacing w:line="300" w:lineRule="exact"/>
              <w:ind w:right="-18"/>
              <w:rPr>
                <w:rFonts w:cs="Times New Roman"/>
                <w:sz w:val="20"/>
              </w:rPr>
            </w:pPr>
          </w:p>
        </w:tc>
        <w:tc>
          <w:tcPr>
            <w:tcW w:w="1039" w:type="dxa"/>
            <w:tcBorders>
              <w:top w:val="double" w:sz="4" w:space="0" w:color="auto"/>
            </w:tcBorders>
            <w:vAlign w:val="bottom"/>
          </w:tcPr>
          <w:p w14:paraId="6B16C0B8" w14:textId="77777777" w:rsidR="00353778" w:rsidRPr="00353778" w:rsidRDefault="00353778" w:rsidP="00353778">
            <w:pPr>
              <w:tabs>
                <w:tab w:val="decimal" w:pos="841"/>
              </w:tabs>
              <w:spacing w:line="300" w:lineRule="exact"/>
              <w:ind w:left="-90" w:right="-281"/>
              <w:rPr>
                <w:rFonts w:cs="Times New Roman"/>
                <w:sz w:val="20"/>
              </w:rPr>
            </w:pPr>
          </w:p>
        </w:tc>
        <w:tc>
          <w:tcPr>
            <w:tcW w:w="236" w:type="dxa"/>
            <w:vAlign w:val="bottom"/>
          </w:tcPr>
          <w:p w14:paraId="62EC4D6D" w14:textId="77777777" w:rsidR="00353778" w:rsidRPr="00353778" w:rsidRDefault="00353778" w:rsidP="00353778">
            <w:pPr>
              <w:tabs>
                <w:tab w:val="decimal" w:pos="792"/>
              </w:tabs>
              <w:spacing w:line="300" w:lineRule="exact"/>
              <w:ind w:right="-18"/>
              <w:rPr>
                <w:rFonts w:cs="Times New Roman"/>
                <w:sz w:val="20"/>
              </w:rPr>
            </w:pPr>
          </w:p>
        </w:tc>
        <w:tc>
          <w:tcPr>
            <w:tcW w:w="1027" w:type="dxa"/>
            <w:tcBorders>
              <w:top w:val="double" w:sz="4" w:space="0" w:color="auto"/>
            </w:tcBorders>
            <w:vAlign w:val="bottom"/>
          </w:tcPr>
          <w:p w14:paraId="1E632EBC" w14:textId="77777777" w:rsidR="00353778" w:rsidRPr="00353778" w:rsidRDefault="00353778" w:rsidP="00353778">
            <w:pPr>
              <w:tabs>
                <w:tab w:val="decimal" w:pos="841"/>
              </w:tabs>
              <w:spacing w:line="300" w:lineRule="exact"/>
              <w:ind w:left="-90" w:right="-281"/>
              <w:rPr>
                <w:rFonts w:cs="Times New Roman"/>
                <w:sz w:val="20"/>
              </w:rPr>
            </w:pPr>
          </w:p>
        </w:tc>
        <w:tc>
          <w:tcPr>
            <w:tcW w:w="240" w:type="dxa"/>
            <w:vAlign w:val="bottom"/>
          </w:tcPr>
          <w:p w14:paraId="5E04977F" w14:textId="77777777" w:rsidR="00353778" w:rsidRPr="00353778" w:rsidRDefault="00353778" w:rsidP="00353778">
            <w:pPr>
              <w:tabs>
                <w:tab w:val="decimal" w:pos="792"/>
              </w:tabs>
              <w:spacing w:line="300" w:lineRule="exact"/>
              <w:ind w:right="-18"/>
              <w:rPr>
                <w:rFonts w:cs="Times New Roman"/>
                <w:sz w:val="20"/>
              </w:rPr>
            </w:pPr>
          </w:p>
        </w:tc>
        <w:tc>
          <w:tcPr>
            <w:tcW w:w="992" w:type="dxa"/>
            <w:tcBorders>
              <w:top w:val="double" w:sz="4" w:space="0" w:color="auto"/>
            </w:tcBorders>
            <w:vAlign w:val="bottom"/>
          </w:tcPr>
          <w:p w14:paraId="7134BBA0" w14:textId="77777777" w:rsidR="00353778" w:rsidRPr="00353778" w:rsidRDefault="00353778" w:rsidP="00353778">
            <w:pPr>
              <w:tabs>
                <w:tab w:val="decimal" w:pos="772"/>
              </w:tabs>
              <w:spacing w:line="300" w:lineRule="exact"/>
              <w:ind w:right="-143"/>
              <w:rPr>
                <w:rFonts w:cs="Times New Roman"/>
                <w:sz w:val="20"/>
              </w:rPr>
            </w:pPr>
          </w:p>
        </w:tc>
        <w:tc>
          <w:tcPr>
            <w:tcW w:w="284" w:type="dxa"/>
            <w:vAlign w:val="bottom"/>
          </w:tcPr>
          <w:p w14:paraId="0F0ED6D3" w14:textId="77777777" w:rsidR="00353778" w:rsidRPr="00353778" w:rsidRDefault="00353778" w:rsidP="00353778">
            <w:pPr>
              <w:tabs>
                <w:tab w:val="decimal" w:pos="792"/>
              </w:tabs>
              <w:spacing w:line="300" w:lineRule="exact"/>
              <w:ind w:right="-18"/>
              <w:rPr>
                <w:rFonts w:cs="Times New Roman"/>
                <w:sz w:val="20"/>
              </w:rPr>
            </w:pPr>
          </w:p>
        </w:tc>
        <w:tc>
          <w:tcPr>
            <w:tcW w:w="976" w:type="dxa"/>
            <w:tcBorders>
              <w:top w:val="double" w:sz="4" w:space="0" w:color="auto"/>
            </w:tcBorders>
            <w:vAlign w:val="bottom"/>
          </w:tcPr>
          <w:p w14:paraId="47540D21" w14:textId="77777777" w:rsidR="00353778" w:rsidRPr="00353778" w:rsidRDefault="00353778" w:rsidP="00353778">
            <w:pPr>
              <w:tabs>
                <w:tab w:val="decimal" w:pos="772"/>
              </w:tabs>
              <w:spacing w:line="300" w:lineRule="exact"/>
              <w:ind w:right="-143"/>
              <w:rPr>
                <w:rFonts w:cs="Times New Roman"/>
                <w:sz w:val="20"/>
              </w:rPr>
            </w:pPr>
          </w:p>
        </w:tc>
        <w:tc>
          <w:tcPr>
            <w:tcW w:w="268" w:type="dxa"/>
            <w:vAlign w:val="bottom"/>
          </w:tcPr>
          <w:p w14:paraId="7E8898D4" w14:textId="77777777" w:rsidR="00353778" w:rsidRPr="00353778" w:rsidRDefault="00353778" w:rsidP="00353778">
            <w:pPr>
              <w:tabs>
                <w:tab w:val="decimal" w:pos="792"/>
              </w:tabs>
              <w:spacing w:line="300" w:lineRule="exact"/>
              <w:ind w:right="-108"/>
              <w:rPr>
                <w:rFonts w:cs="Times New Roman"/>
                <w:sz w:val="20"/>
              </w:rPr>
            </w:pPr>
          </w:p>
        </w:tc>
        <w:tc>
          <w:tcPr>
            <w:tcW w:w="1082" w:type="dxa"/>
            <w:tcBorders>
              <w:top w:val="double" w:sz="4" w:space="0" w:color="auto"/>
            </w:tcBorders>
            <w:vAlign w:val="bottom"/>
          </w:tcPr>
          <w:p w14:paraId="595C0828" w14:textId="77777777" w:rsidR="00353778" w:rsidRPr="00353778" w:rsidRDefault="00353778" w:rsidP="00353778">
            <w:pPr>
              <w:tabs>
                <w:tab w:val="decimal" w:pos="870"/>
              </w:tabs>
              <w:spacing w:line="300" w:lineRule="exact"/>
              <w:ind w:left="-90" w:right="-281"/>
              <w:rPr>
                <w:rFonts w:cs="Times New Roman"/>
                <w:sz w:val="20"/>
              </w:rPr>
            </w:pPr>
          </w:p>
        </w:tc>
        <w:tc>
          <w:tcPr>
            <w:tcW w:w="258" w:type="dxa"/>
            <w:vAlign w:val="bottom"/>
          </w:tcPr>
          <w:p w14:paraId="3AB1CC36" w14:textId="77777777" w:rsidR="00353778" w:rsidRPr="007C4A02" w:rsidRDefault="00353778" w:rsidP="00353778">
            <w:pPr>
              <w:tabs>
                <w:tab w:val="decimal" w:pos="792"/>
              </w:tabs>
              <w:spacing w:line="300" w:lineRule="exact"/>
              <w:ind w:right="-18"/>
              <w:rPr>
                <w:rFonts w:cs="Times New Roman"/>
                <w:sz w:val="20"/>
              </w:rPr>
            </w:pPr>
          </w:p>
        </w:tc>
        <w:tc>
          <w:tcPr>
            <w:tcW w:w="1055" w:type="dxa"/>
            <w:tcBorders>
              <w:top w:val="double" w:sz="4" w:space="0" w:color="auto"/>
            </w:tcBorders>
            <w:vAlign w:val="bottom"/>
          </w:tcPr>
          <w:p w14:paraId="51F3F9C0" w14:textId="77777777" w:rsidR="00353778" w:rsidRPr="007C4A02" w:rsidRDefault="00353778" w:rsidP="00353778">
            <w:pPr>
              <w:tabs>
                <w:tab w:val="decimal" w:pos="870"/>
              </w:tabs>
              <w:spacing w:line="300" w:lineRule="exact"/>
              <w:ind w:left="-90" w:right="-281"/>
              <w:rPr>
                <w:rFonts w:cs="Times New Roman"/>
                <w:sz w:val="20"/>
              </w:rPr>
            </w:pPr>
          </w:p>
        </w:tc>
      </w:tr>
      <w:tr w:rsidR="00353778" w:rsidRPr="007C4A02" w14:paraId="26FB58C2" w14:textId="77777777" w:rsidTr="00432BAC">
        <w:trPr>
          <w:trHeight w:val="288"/>
        </w:trPr>
        <w:tc>
          <w:tcPr>
            <w:tcW w:w="3150" w:type="dxa"/>
            <w:vAlign w:val="bottom"/>
          </w:tcPr>
          <w:p w14:paraId="6556B57E" w14:textId="77777777" w:rsidR="00353778" w:rsidRPr="007C4A02" w:rsidRDefault="00353778" w:rsidP="00353778">
            <w:pPr>
              <w:ind w:firstLine="79"/>
              <w:rPr>
                <w:rFonts w:cs="Times New Roman"/>
                <w:b/>
                <w:bCs/>
                <w:sz w:val="20"/>
              </w:rPr>
            </w:pPr>
            <w:r w:rsidRPr="007C4A02">
              <w:rPr>
                <w:rFonts w:cs="Times New Roman"/>
                <w:b/>
                <w:bCs/>
                <w:sz w:val="20"/>
              </w:rPr>
              <w:t xml:space="preserve">Timing of revenue recognition </w:t>
            </w:r>
          </w:p>
        </w:tc>
        <w:tc>
          <w:tcPr>
            <w:tcW w:w="1073" w:type="dxa"/>
            <w:vAlign w:val="bottom"/>
          </w:tcPr>
          <w:p w14:paraId="4A7D818F"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4BE01C2C" w14:textId="77777777" w:rsidR="00353778" w:rsidRPr="00353778" w:rsidRDefault="00353778" w:rsidP="00353778">
            <w:pPr>
              <w:tabs>
                <w:tab w:val="decimal" w:pos="792"/>
              </w:tabs>
              <w:spacing w:line="300" w:lineRule="exact"/>
              <w:ind w:right="-18"/>
              <w:rPr>
                <w:rFonts w:cs="Times New Roman"/>
                <w:b/>
                <w:bCs/>
                <w:sz w:val="20"/>
              </w:rPr>
            </w:pPr>
          </w:p>
        </w:tc>
        <w:tc>
          <w:tcPr>
            <w:tcW w:w="1031" w:type="dxa"/>
            <w:vAlign w:val="bottom"/>
          </w:tcPr>
          <w:p w14:paraId="6FA599ED" w14:textId="77777777" w:rsidR="00353778" w:rsidRPr="00353778" w:rsidRDefault="00353778" w:rsidP="00353778">
            <w:pPr>
              <w:tabs>
                <w:tab w:val="decimal" w:pos="880"/>
              </w:tabs>
              <w:spacing w:line="300" w:lineRule="exact"/>
              <w:ind w:right="-108"/>
              <w:rPr>
                <w:rFonts w:cs="Times New Roman"/>
                <w:sz w:val="20"/>
              </w:rPr>
            </w:pPr>
          </w:p>
        </w:tc>
        <w:tc>
          <w:tcPr>
            <w:tcW w:w="236" w:type="dxa"/>
            <w:vAlign w:val="bottom"/>
          </w:tcPr>
          <w:p w14:paraId="3F0F000D" w14:textId="77777777" w:rsidR="00353778" w:rsidRPr="00353778" w:rsidRDefault="00353778" w:rsidP="00353778">
            <w:pPr>
              <w:tabs>
                <w:tab w:val="decimal" w:pos="792"/>
              </w:tabs>
              <w:spacing w:line="300" w:lineRule="exact"/>
              <w:ind w:right="-18"/>
              <w:rPr>
                <w:rFonts w:cs="Times New Roman"/>
                <w:b/>
                <w:bCs/>
                <w:sz w:val="20"/>
              </w:rPr>
            </w:pPr>
          </w:p>
        </w:tc>
        <w:tc>
          <w:tcPr>
            <w:tcW w:w="946" w:type="dxa"/>
            <w:vAlign w:val="bottom"/>
          </w:tcPr>
          <w:p w14:paraId="3D81BC61" w14:textId="77777777" w:rsidR="00353778" w:rsidRPr="00353778" w:rsidRDefault="00353778" w:rsidP="00353778">
            <w:pPr>
              <w:tabs>
                <w:tab w:val="decimal" w:pos="772"/>
              </w:tabs>
              <w:spacing w:line="300" w:lineRule="exact"/>
              <w:ind w:right="-143"/>
              <w:rPr>
                <w:rFonts w:cs="Times New Roman"/>
                <w:b/>
                <w:bCs/>
                <w:sz w:val="20"/>
              </w:rPr>
            </w:pPr>
          </w:p>
        </w:tc>
        <w:tc>
          <w:tcPr>
            <w:tcW w:w="236" w:type="dxa"/>
            <w:vAlign w:val="bottom"/>
          </w:tcPr>
          <w:p w14:paraId="35249DEB" w14:textId="77777777" w:rsidR="00353778" w:rsidRPr="00353778" w:rsidRDefault="00353778" w:rsidP="00353778">
            <w:pPr>
              <w:tabs>
                <w:tab w:val="decimal" w:pos="792"/>
              </w:tabs>
              <w:spacing w:line="300" w:lineRule="exact"/>
              <w:ind w:right="-18"/>
              <w:rPr>
                <w:rFonts w:cs="Times New Roman"/>
                <w:b/>
                <w:bCs/>
                <w:sz w:val="20"/>
              </w:rPr>
            </w:pPr>
          </w:p>
        </w:tc>
        <w:tc>
          <w:tcPr>
            <w:tcW w:w="944" w:type="dxa"/>
            <w:vAlign w:val="bottom"/>
          </w:tcPr>
          <w:p w14:paraId="58CB218D" w14:textId="77777777" w:rsidR="00353778" w:rsidRPr="00353778" w:rsidRDefault="00353778" w:rsidP="00353778">
            <w:pPr>
              <w:tabs>
                <w:tab w:val="decimal" w:pos="772"/>
              </w:tabs>
              <w:spacing w:line="300" w:lineRule="exact"/>
              <w:ind w:right="-143"/>
              <w:rPr>
                <w:rFonts w:cs="Times New Roman"/>
                <w:b/>
                <w:bCs/>
                <w:sz w:val="20"/>
              </w:rPr>
            </w:pPr>
          </w:p>
        </w:tc>
        <w:tc>
          <w:tcPr>
            <w:tcW w:w="236" w:type="dxa"/>
            <w:vAlign w:val="bottom"/>
          </w:tcPr>
          <w:p w14:paraId="03D30E9E" w14:textId="77777777" w:rsidR="00353778" w:rsidRPr="00353778" w:rsidRDefault="00353778" w:rsidP="00353778">
            <w:pPr>
              <w:tabs>
                <w:tab w:val="decimal" w:pos="792"/>
              </w:tabs>
              <w:spacing w:line="300" w:lineRule="exact"/>
              <w:ind w:right="-143"/>
              <w:rPr>
                <w:rFonts w:cs="Times New Roman"/>
                <w:b/>
                <w:bCs/>
                <w:sz w:val="20"/>
              </w:rPr>
            </w:pPr>
          </w:p>
        </w:tc>
        <w:tc>
          <w:tcPr>
            <w:tcW w:w="1039" w:type="dxa"/>
            <w:vAlign w:val="bottom"/>
          </w:tcPr>
          <w:p w14:paraId="52E4888E" w14:textId="77777777" w:rsidR="00353778" w:rsidRPr="00353778" w:rsidRDefault="00353778" w:rsidP="00353778">
            <w:pPr>
              <w:tabs>
                <w:tab w:val="decimal" w:pos="841"/>
              </w:tabs>
              <w:spacing w:line="300" w:lineRule="exact"/>
              <w:ind w:left="-90" w:right="-281"/>
              <w:rPr>
                <w:rFonts w:cs="Times New Roman"/>
                <w:sz w:val="20"/>
              </w:rPr>
            </w:pPr>
          </w:p>
        </w:tc>
        <w:tc>
          <w:tcPr>
            <w:tcW w:w="236" w:type="dxa"/>
            <w:vAlign w:val="bottom"/>
          </w:tcPr>
          <w:p w14:paraId="2457A287" w14:textId="77777777" w:rsidR="00353778" w:rsidRPr="00353778" w:rsidRDefault="00353778" w:rsidP="00353778">
            <w:pPr>
              <w:tabs>
                <w:tab w:val="decimal" w:pos="792"/>
              </w:tabs>
              <w:spacing w:line="300" w:lineRule="exact"/>
              <w:ind w:right="-18"/>
              <w:rPr>
                <w:rFonts w:cs="Times New Roman"/>
                <w:b/>
                <w:bCs/>
                <w:sz w:val="20"/>
              </w:rPr>
            </w:pPr>
          </w:p>
        </w:tc>
        <w:tc>
          <w:tcPr>
            <w:tcW w:w="1027" w:type="dxa"/>
            <w:vAlign w:val="bottom"/>
          </w:tcPr>
          <w:p w14:paraId="5102E0F2" w14:textId="77777777" w:rsidR="00353778" w:rsidRPr="00353778" w:rsidRDefault="00353778" w:rsidP="00353778">
            <w:pPr>
              <w:tabs>
                <w:tab w:val="decimal" w:pos="841"/>
              </w:tabs>
              <w:spacing w:line="300" w:lineRule="exact"/>
              <w:ind w:left="-90" w:right="-281"/>
              <w:rPr>
                <w:rFonts w:cs="Times New Roman"/>
                <w:b/>
                <w:bCs/>
                <w:sz w:val="20"/>
              </w:rPr>
            </w:pPr>
          </w:p>
        </w:tc>
        <w:tc>
          <w:tcPr>
            <w:tcW w:w="240" w:type="dxa"/>
            <w:vAlign w:val="bottom"/>
          </w:tcPr>
          <w:p w14:paraId="767C7DD3" w14:textId="77777777" w:rsidR="00353778" w:rsidRPr="00353778" w:rsidRDefault="00353778" w:rsidP="00353778">
            <w:pPr>
              <w:tabs>
                <w:tab w:val="decimal" w:pos="792"/>
              </w:tabs>
              <w:spacing w:line="300" w:lineRule="exact"/>
              <w:ind w:right="-18"/>
              <w:rPr>
                <w:rFonts w:cs="Times New Roman"/>
                <w:b/>
                <w:bCs/>
                <w:sz w:val="20"/>
              </w:rPr>
            </w:pPr>
          </w:p>
        </w:tc>
        <w:tc>
          <w:tcPr>
            <w:tcW w:w="992" w:type="dxa"/>
            <w:vAlign w:val="bottom"/>
          </w:tcPr>
          <w:p w14:paraId="20F406A8" w14:textId="77777777" w:rsidR="00353778" w:rsidRPr="00353778" w:rsidRDefault="00353778" w:rsidP="00353778">
            <w:pPr>
              <w:tabs>
                <w:tab w:val="decimal" w:pos="772"/>
              </w:tabs>
              <w:spacing w:line="300" w:lineRule="exact"/>
              <w:ind w:right="-143"/>
              <w:rPr>
                <w:rFonts w:cs="Times New Roman"/>
                <w:b/>
                <w:bCs/>
                <w:sz w:val="20"/>
              </w:rPr>
            </w:pPr>
          </w:p>
        </w:tc>
        <w:tc>
          <w:tcPr>
            <w:tcW w:w="284" w:type="dxa"/>
            <w:vAlign w:val="bottom"/>
          </w:tcPr>
          <w:p w14:paraId="4CB03060" w14:textId="77777777" w:rsidR="00353778" w:rsidRPr="00353778" w:rsidRDefault="00353778" w:rsidP="00353778">
            <w:pPr>
              <w:tabs>
                <w:tab w:val="decimal" w:pos="792"/>
              </w:tabs>
              <w:spacing w:line="300" w:lineRule="exact"/>
              <w:ind w:right="-18"/>
              <w:rPr>
                <w:rFonts w:cs="Times New Roman"/>
                <w:b/>
                <w:bCs/>
                <w:sz w:val="20"/>
              </w:rPr>
            </w:pPr>
          </w:p>
        </w:tc>
        <w:tc>
          <w:tcPr>
            <w:tcW w:w="976" w:type="dxa"/>
            <w:vAlign w:val="bottom"/>
          </w:tcPr>
          <w:p w14:paraId="1E3CA872" w14:textId="77777777" w:rsidR="00353778" w:rsidRPr="00353778" w:rsidRDefault="00353778" w:rsidP="00353778">
            <w:pPr>
              <w:tabs>
                <w:tab w:val="decimal" w:pos="772"/>
              </w:tabs>
              <w:spacing w:line="300" w:lineRule="exact"/>
              <w:ind w:right="-143"/>
              <w:rPr>
                <w:rFonts w:cs="Times New Roman"/>
                <w:b/>
                <w:bCs/>
                <w:sz w:val="20"/>
              </w:rPr>
            </w:pPr>
          </w:p>
        </w:tc>
        <w:tc>
          <w:tcPr>
            <w:tcW w:w="268" w:type="dxa"/>
            <w:vAlign w:val="bottom"/>
          </w:tcPr>
          <w:p w14:paraId="1816E187" w14:textId="77777777" w:rsidR="00353778" w:rsidRPr="00353778" w:rsidRDefault="00353778" w:rsidP="00353778">
            <w:pPr>
              <w:tabs>
                <w:tab w:val="decimal" w:pos="792"/>
              </w:tabs>
              <w:spacing w:line="300" w:lineRule="exact"/>
              <w:ind w:right="-108"/>
              <w:rPr>
                <w:rFonts w:cs="Times New Roman"/>
                <w:b/>
                <w:bCs/>
                <w:sz w:val="20"/>
              </w:rPr>
            </w:pPr>
          </w:p>
        </w:tc>
        <w:tc>
          <w:tcPr>
            <w:tcW w:w="1082" w:type="dxa"/>
            <w:vAlign w:val="bottom"/>
          </w:tcPr>
          <w:p w14:paraId="40D6AFCA" w14:textId="77777777" w:rsidR="00353778" w:rsidRPr="00353778" w:rsidRDefault="00353778" w:rsidP="00353778">
            <w:pPr>
              <w:tabs>
                <w:tab w:val="decimal" w:pos="870"/>
              </w:tabs>
              <w:spacing w:line="300" w:lineRule="exact"/>
              <w:ind w:left="-90" w:right="-281"/>
              <w:rPr>
                <w:rFonts w:cs="Times New Roman"/>
                <w:sz w:val="20"/>
              </w:rPr>
            </w:pPr>
          </w:p>
        </w:tc>
        <w:tc>
          <w:tcPr>
            <w:tcW w:w="258" w:type="dxa"/>
            <w:vAlign w:val="bottom"/>
          </w:tcPr>
          <w:p w14:paraId="0722B79F" w14:textId="77777777" w:rsidR="00353778" w:rsidRPr="007C4A02" w:rsidRDefault="00353778" w:rsidP="00353778">
            <w:pPr>
              <w:tabs>
                <w:tab w:val="decimal" w:pos="792"/>
              </w:tabs>
              <w:spacing w:line="300" w:lineRule="exact"/>
              <w:ind w:right="-18"/>
              <w:rPr>
                <w:rFonts w:cs="Times New Roman"/>
                <w:b/>
                <w:bCs/>
                <w:sz w:val="20"/>
              </w:rPr>
            </w:pPr>
          </w:p>
        </w:tc>
        <w:tc>
          <w:tcPr>
            <w:tcW w:w="1055" w:type="dxa"/>
            <w:vAlign w:val="bottom"/>
          </w:tcPr>
          <w:p w14:paraId="59EAFD11" w14:textId="77777777" w:rsidR="00353778" w:rsidRPr="007C4A02" w:rsidRDefault="00353778" w:rsidP="00353778">
            <w:pPr>
              <w:tabs>
                <w:tab w:val="decimal" w:pos="870"/>
              </w:tabs>
              <w:spacing w:line="300" w:lineRule="exact"/>
              <w:ind w:left="-90" w:right="-281"/>
              <w:rPr>
                <w:rFonts w:cs="Times New Roman"/>
                <w:sz w:val="20"/>
              </w:rPr>
            </w:pPr>
          </w:p>
        </w:tc>
      </w:tr>
      <w:tr w:rsidR="00353778" w:rsidRPr="007C4A02" w14:paraId="5DE3807D" w14:textId="77777777" w:rsidTr="00BF1C47">
        <w:trPr>
          <w:trHeight w:val="288"/>
        </w:trPr>
        <w:tc>
          <w:tcPr>
            <w:tcW w:w="3150" w:type="dxa"/>
            <w:vAlign w:val="bottom"/>
          </w:tcPr>
          <w:p w14:paraId="1388CD51" w14:textId="77777777" w:rsidR="00353778" w:rsidRPr="007C4A02" w:rsidRDefault="00353778" w:rsidP="00353778">
            <w:pPr>
              <w:spacing w:line="260" w:lineRule="exact"/>
              <w:ind w:firstLine="79"/>
              <w:rPr>
                <w:rFonts w:cs="Times New Roman"/>
                <w:sz w:val="20"/>
              </w:rPr>
            </w:pPr>
            <w:r w:rsidRPr="007C4A02">
              <w:rPr>
                <w:rFonts w:cs="Times New Roman"/>
                <w:sz w:val="20"/>
              </w:rPr>
              <w:t xml:space="preserve">At a point in time </w:t>
            </w:r>
          </w:p>
        </w:tc>
        <w:tc>
          <w:tcPr>
            <w:tcW w:w="1073" w:type="dxa"/>
            <w:vAlign w:val="bottom"/>
          </w:tcPr>
          <w:p w14:paraId="023950CE" w14:textId="098C9BD0"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31,755,640</w:t>
            </w:r>
          </w:p>
        </w:tc>
        <w:tc>
          <w:tcPr>
            <w:tcW w:w="236" w:type="dxa"/>
            <w:vAlign w:val="bottom"/>
          </w:tcPr>
          <w:p w14:paraId="6BDDA109" w14:textId="77777777" w:rsidR="00353778" w:rsidRPr="00353778" w:rsidRDefault="00353778" w:rsidP="00353778">
            <w:pPr>
              <w:tabs>
                <w:tab w:val="decimal" w:pos="792"/>
              </w:tabs>
              <w:spacing w:line="300" w:lineRule="exact"/>
              <w:ind w:right="-18"/>
              <w:rPr>
                <w:rFonts w:cs="Times New Roman"/>
                <w:sz w:val="20"/>
              </w:rPr>
            </w:pPr>
          </w:p>
        </w:tc>
        <w:tc>
          <w:tcPr>
            <w:tcW w:w="1031" w:type="dxa"/>
            <w:vAlign w:val="bottom"/>
          </w:tcPr>
          <w:p w14:paraId="3077CAF0" w14:textId="2AFA549B" w:rsidR="00353778" w:rsidRPr="00353778" w:rsidRDefault="00353778" w:rsidP="00353778">
            <w:pPr>
              <w:tabs>
                <w:tab w:val="decimal" w:pos="880"/>
              </w:tabs>
              <w:spacing w:line="300" w:lineRule="exact"/>
              <w:ind w:right="-108"/>
              <w:rPr>
                <w:rFonts w:cs="Times New Roman"/>
                <w:sz w:val="20"/>
              </w:rPr>
            </w:pPr>
            <w:r w:rsidRPr="00353778">
              <w:rPr>
                <w:rFonts w:cs="Times New Roman"/>
                <w:sz w:val="20"/>
              </w:rPr>
              <w:t>66,671,217</w:t>
            </w:r>
          </w:p>
        </w:tc>
        <w:tc>
          <w:tcPr>
            <w:tcW w:w="236" w:type="dxa"/>
            <w:vAlign w:val="bottom"/>
          </w:tcPr>
          <w:p w14:paraId="7EB11C8B" w14:textId="77777777" w:rsidR="00353778" w:rsidRPr="00353778" w:rsidRDefault="00353778" w:rsidP="00353778">
            <w:pPr>
              <w:tabs>
                <w:tab w:val="decimal" w:pos="792"/>
              </w:tabs>
              <w:spacing w:line="300" w:lineRule="exact"/>
              <w:ind w:right="-18"/>
              <w:rPr>
                <w:rFonts w:cs="Times New Roman"/>
                <w:sz w:val="20"/>
              </w:rPr>
            </w:pPr>
          </w:p>
        </w:tc>
        <w:tc>
          <w:tcPr>
            <w:tcW w:w="946" w:type="dxa"/>
            <w:vAlign w:val="bottom"/>
          </w:tcPr>
          <w:p w14:paraId="6BA10C03" w14:textId="193CAADA"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1C56B153" w14:textId="77777777" w:rsidR="00353778" w:rsidRPr="00353778" w:rsidRDefault="00353778" w:rsidP="00353778">
            <w:pPr>
              <w:tabs>
                <w:tab w:val="decimal" w:pos="792"/>
              </w:tabs>
              <w:spacing w:line="300" w:lineRule="exact"/>
              <w:ind w:right="-18"/>
              <w:rPr>
                <w:rFonts w:cs="Times New Roman"/>
                <w:sz w:val="20"/>
              </w:rPr>
            </w:pPr>
          </w:p>
        </w:tc>
        <w:tc>
          <w:tcPr>
            <w:tcW w:w="944" w:type="dxa"/>
            <w:vAlign w:val="bottom"/>
          </w:tcPr>
          <w:p w14:paraId="44DD75B9"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7EFA195D" w14:textId="77777777" w:rsidR="00353778" w:rsidRPr="00353778" w:rsidRDefault="00353778" w:rsidP="00353778">
            <w:pPr>
              <w:tabs>
                <w:tab w:val="decimal" w:pos="466"/>
                <w:tab w:val="decimal" w:pos="792"/>
              </w:tabs>
              <w:spacing w:line="300" w:lineRule="exact"/>
              <w:ind w:right="-18"/>
              <w:rPr>
                <w:rFonts w:cs="Times New Roman"/>
                <w:sz w:val="20"/>
              </w:rPr>
            </w:pPr>
          </w:p>
        </w:tc>
        <w:tc>
          <w:tcPr>
            <w:tcW w:w="1039" w:type="dxa"/>
            <w:vAlign w:val="bottom"/>
          </w:tcPr>
          <w:p w14:paraId="5BABF8D9" w14:textId="6C54E160"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9,324,931</w:t>
            </w:r>
          </w:p>
        </w:tc>
        <w:tc>
          <w:tcPr>
            <w:tcW w:w="236" w:type="dxa"/>
            <w:vAlign w:val="bottom"/>
          </w:tcPr>
          <w:p w14:paraId="6F76849B" w14:textId="77777777" w:rsidR="00353778" w:rsidRPr="00353778" w:rsidRDefault="00353778" w:rsidP="00353778">
            <w:pPr>
              <w:tabs>
                <w:tab w:val="decimal" w:pos="792"/>
              </w:tabs>
              <w:spacing w:line="300" w:lineRule="exact"/>
              <w:ind w:right="-18"/>
              <w:rPr>
                <w:rFonts w:cs="Times New Roman"/>
                <w:sz w:val="20"/>
              </w:rPr>
            </w:pPr>
          </w:p>
        </w:tc>
        <w:tc>
          <w:tcPr>
            <w:tcW w:w="1027" w:type="dxa"/>
            <w:vAlign w:val="bottom"/>
          </w:tcPr>
          <w:p w14:paraId="30CA1E1A" w14:textId="2BE65E9E"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5,092,560</w:t>
            </w:r>
          </w:p>
        </w:tc>
        <w:tc>
          <w:tcPr>
            <w:tcW w:w="240" w:type="dxa"/>
            <w:vAlign w:val="bottom"/>
          </w:tcPr>
          <w:p w14:paraId="54F1A595" w14:textId="77777777" w:rsidR="00353778" w:rsidRPr="00353778" w:rsidRDefault="00353778" w:rsidP="00353778">
            <w:pPr>
              <w:tabs>
                <w:tab w:val="decimal" w:pos="792"/>
              </w:tabs>
              <w:spacing w:line="300" w:lineRule="exact"/>
              <w:ind w:right="-18"/>
              <w:rPr>
                <w:rFonts w:cs="Times New Roman"/>
                <w:sz w:val="20"/>
              </w:rPr>
            </w:pPr>
          </w:p>
        </w:tc>
        <w:tc>
          <w:tcPr>
            <w:tcW w:w="992" w:type="dxa"/>
            <w:vAlign w:val="bottom"/>
          </w:tcPr>
          <w:p w14:paraId="556A32AC" w14:textId="442FB96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6626DFC0" w14:textId="77777777" w:rsidR="00353778" w:rsidRPr="00353778" w:rsidRDefault="00353778" w:rsidP="00353778">
            <w:pPr>
              <w:tabs>
                <w:tab w:val="decimal" w:pos="792"/>
              </w:tabs>
              <w:spacing w:line="300" w:lineRule="exact"/>
              <w:ind w:right="-18"/>
              <w:rPr>
                <w:rFonts w:cs="Times New Roman"/>
                <w:sz w:val="20"/>
              </w:rPr>
            </w:pPr>
          </w:p>
        </w:tc>
        <w:tc>
          <w:tcPr>
            <w:tcW w:w="976" w:type="dxa"/>
            <w:vAlign w:val="bottom"/>
          </w:tcPr>
          <w:p w14:paraId="7C62BED5"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733FFBC5" w14:textId="77777777" w:rsidR="00353778" w:rsidRPr="00353778" w:rsidRDefault="00353778" w:rsidP="00353778">
            <w:pPr>
              <w:tabs>
                <w:tab w:val="decimal" w:pos="792"/>
              </w:tabs>
              <w:spacing w:line="300" w:lineRule="exact"/>
              <w:ind w:right="-18"/>
              <w:rPr>
                <w:rFonts w:cs="Times New Roman"/>
                <w:sz w:val="20"/>
              </w:rPr>
            </w:pPr>
          </w:p>
        </w:tc>
        <w:tc>
          <w:tcPr>
            <w:tcW w:w="1082" w:type="dxa"/>
            <w:vAlign w:val="bottom"/>
          </w:tcPr>
          <w:p w14:paraId="78AAA149" w14:textId="47D41CB1"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41,080,571</w:t>
            </w:r>
          </w:p>
        </w:tc>
        <w:tc>
          <w:tcPr>
            <w:tcW w:w="258" w:type="dxa"/>
            <w:vAlign w:val="bottom"/>
          </w:tcPr>
          <w:p w14:paraId="44FA5CF0" w14:textId="77777777" w:rsidR="00353778" w:rsidRPr="007C4A02" w:rsidRDefault="00353778" w:rsidP="00353778">
            <w:pPr>
              <w:tabs>
                <w:tab w:val="decimal" w:pos="792"/>
              </w:tabs>
              <w:spacing w:line="300" w:lineRule="exact"/>
              <w:ind w:right="-18"/>
              <w:rPr>
                <w:rFonts w:cs="Times New Roman"/>
                <w:sz w:val="20"/>
              </w:rPr>
            </w:pPr>
          </w:p>
        </w:tc>
        <w:tc>
          <w:tcPr>
            <w:tcW w:w="1055" w:type="dxa"/>
            <w:vAlign w:val="bottom"/>
          </w:tcPr>
          <w:p w14:paraId="53CC40EC" w14:textId="236F2545"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71,763,77</w:t>
            </w:r>
            <w:r>
              <w:rPr>
                <w:rFonts w:cs="Times New Roman"/>
                <w:sz w:val="20"/>
              </w:rPr>
              <w:t>7</w:t>
            </w:r>
          </w:p>
        </w:tc>
      </w:tr>
      <w:tr w:rsidR="00353778" w:rsidRPr="007C4A02" w14:paraId="63B915B2" w14:textId="77777777" w:rsidTr="00BF1C47">
        <w:trPr>
          <w:trHeight w:val="288"/>
        </w:trPr>
        <w:tc>
          <w:tcPr>
            <w:tcW w:w="3150" w:type="dxa"/>
            <w:vAlign w:val="bottom"/>
          </w:tcPr>
          <w:p w14:paraId="7BC524AE" w14:textId="77777777" w:rsidR="00353778" w:rsidRPr="007C4A02" w:rsidRDefault="00353778" w:rsidP="00353778">
            <w:pPr>
              <w:spacing w:line="260" w:lineRule="exact"/>
              <w:ind w:firstLine="79"/>
              <w:rPr>
                <w:rFonts w:cs="Times New Roman"/>
                <w:sz w:val="20"/>
              </w:rPr>
            </w:pPr>
            <w:r w:rsidRPr="007C4A02">
              <w:rPr>
                <w:rFonts w:cs="Times New Roman"/>
                <w:sz w:val="20"/>
              </w:rPr>
              <w:t xml:space="preserve">Over time </w:t>
            </w:r>
          </w:p>
        </w:tc>
        <w:tc>
          <w:tcPr>
            <w:tcW w:w="1073" w:type="dxa"/>
            <w:tcBorders>
              <w:bottom w:val="single" w:sz="4" w:space="0" w:color="auto"/>
            </w:tcBorders>
            <w:vAlign w:val="bottom"/>
          </w:tcPr>
          <w:p w14:paraId="551D2F48" w14:textId="72423288" w:rsidR="00353778" w:rsidRPr="00353778" w:rsidRDefault="00353778" w:rsidP="00353778">
            <w:pPr>
              <w:tabs>
                <w:tab w:val="decimal" w:pos="882"/>
              </w:tabs>
              <w:spacing w:line="300" w:lineRule="exact"/>
              <w:ind w:right="-108"/>
              <w:rPr>
                <w:rFonts w:cs="Times New Roman"/>
                <w:sz w:val="20"/>
              </w:rPr>
            </w:pPr>
            <w:r w:rsidRPr="00353778">
              <w:rPr>
                <w:rFonts w:cs="Times New Roman"/>
                <w:sz w:val="20"/>
              </w:rPr>
              <w:t>20,582</w:t>
            </w:r>
          </w:p>
        </w:tc>
        <w:tc>
          <w:tcPr>
            <w:tcW w:w="236" w:type="dxa"/>
            <w:vAlign w:val="bottom"/>
          </w:tcPr>
          <w:p w14:paraId="5BABB199" w14:textId="77777777" w:rsidR="00353778" w:rsidRPr="00353778" w:rsidRDefault="00353778" w:rsidP="00353778">
            <w:pPr>
              <w:tabs>
                <w:tab w:val="decimal" w:pos="792"/>
              </w:tabs>
              <w:spacing w:line="300" w:lineRule="exact"/>
              <w:ind w:right="-18"/>
              <w:rPr>
                <w:rFonts w:cs="Times New Roman"/>
                <w:sz w:val="20"/>
              </w:rPr>
            </w:pPr>
          </w:p>
        </w:tc>
        <w:tc>
          <w:tcPr>
            <w:tcW w:w="1031" w:type="dxa"/>
            <w:tcBorders>
              <w:bottom w:val="single" w:sz="4" w:space="0" w:color="auto"/>
            </w:tcBorders>
            <w:vAlign w:val="bottom"/>
          </w:tcPr>
          <w:p w14:paraId="64C92F9E" w14:textId="08C7A8BF" w:rsidR="00353778" w:rsidRPr="00353778" w:rsidRDefault="00353778" w:rsidP="00353778">
            <w:pPr>
              <w:tabs>
                <w:tab w:val="decimal" w:pos="882"/>
              </w:tabs>
              <w:spacing w:line="300" w:lineRule="exact"/>
              <w:ind w:right="-108"/>
              <w:rPr>
                <w:rFonts w:cs="Times New Roman"/>
                <w:sz w:val="20"/>
              </w:rPr>
            </w:pPr>
            <w:r w:rsidRPr="00353778">
              <w:rPr>
                <w:rFonts w:cs="Times New Roman"/>
                <w:sz w:val="20"/>
              </w:rPr>
              <w:t>14,008</w:t>
            </w:r>
          </w:p>
        </w:tc>
        <w:tc>
          <w:tcPr>
            <w:tcW w:w="236" w:type="dxa"/>
            <w:vAlign w:val="bottom"/>
          </w:tcPr>
          <w:p w14:paraId="1534B5F7" w14:textId="77777777" w:rsidR="00353778" w:rsidRPr="00353778" w:rsidRDefault="00353778" w:rsidP="00353778">
            <w:pPr>
              <w:tabs>
                <w:tab w:val="decimal" w:pos="792"/>
              </w:tabs>
              <w:spacing w:line="300" w:lineRule="exact"/>
              <w:ind w:right="-18"/>
              <w:rPr>
                <w:rFonts w:cs="Times New Roman"/>
                <w:b/>
                <w:bCs/>
                <w:sz w:val="20"/>
              </w:rPr>
            </w:pPr>
          </w:p>
        </w:tc>
        <w:tc>
          <w:tcPr>
            <w:tcW w:w="946" w:type="dxa"/>
            <w:tcBorders>
              <w:bottom w:val="single" w:sz="4" w:space="0" w:color="auto"/>
            </w:tcBorders>
            <w:vAlign w:val="bottom"/>
          </w:tcPr>
          <w:p w14:paraId="223577FC" w14:textId="47731954"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7848BB50" w14:textId="77777777" w:rsidR="00353778" w:rsidRPr="00353778" w:rsidRDefault="00353778" w:rsidP="00353778">
            <w:pPr>
              <w:tabs>
                <w:tab w:val="decimal" w:pos="792"/>
              </w:tabs>
              <w:spacing w:line="300" w:lineRule="exact"/>
              <w:ind w:right="-18"/>
              <w:rPr>
                <w:rFonts w:cs="Times New Roman"/>
                <w:sz w:val="20"/>
              </w:rPr>
            </w:pPr>
          </w:p>
        </w:tc>
        <w:tc>
          <w:tcPr>
            <w:tcW w:w="944" w:type="dxa"/>
            <w:tcBorders>
              <w:bottom w:val="single" w:sz="4" w:space="0" w:color="auto"/>
            </w:tcBorders>
            <w:vAlign w:val="bottom"/>
          </w:tcPr>
          <w:p w14:paraId="1946D1D1"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36" w:type="dxa"/>
            <w:vAlign w:val="bottom"/>
          </w:tcPr>
          <w:p w14:paraId="4CEC0C2D" w14:textId="77777777" w:rsidR="00353778" w:rsidRPr="00353778" w:rsidRDefault="00353778" w:rsidP="00353778">
            <w:pPr>
              <w:tabs>
                <w:tab w:val="decimal" w:pos="792"/>
              </w:tabs>
              <w:spacing w:line="300" w:lineRule="exact"/>
              <w:ind w:right="-143"/>
              <w:rPr>
                <w:rFonts w:cs="Times New Roman"/>
                <w:b/>
                <w:bCs/>
                <w:sz w:val="20"/>
              </w:rPr>
            </w:pPr>
          </w:p>
        </w:tc>
        <w:tc>
          <w:tcPr>
            <w:tcW w:w="1039" w:type="dxa"/>
            <w:tcBorders>
              <w:bottom w:val="single" w:sz="4" w:space="0" w:color="auto"/>
            </w:tcBorders>
            <w:vAlign w:val="bottom"/>
          </w:tcPr>
          <w:p w14:paraId="169BFE9B" w14:textId="0F571A3C"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137,374</w:t>
            </w:r>
          </w:p>
        </w:tc>
        <w:tc>
          <w:tcPr>
            <w:tcW w:w="236" w:type="dxa"/>
            <w:vAlign w:val="bottom"/>
          </w:tcPr>
          <w:p w14:paraId="79833521" w14:textId="77777777" w:rsidR="00353778" w:rsidRPr="00353778" w:rsidRDefault="00353778" w:rsidP="00353778">
            <w:pPr>
              <w:tabs>
                <w:tab w:val="decimal" w:pos="792"/>
              </w:tabs>
              <w:spacing w:line="300" w:lineRule="exact"/>
              <w:ind w:right="-18"/>
              <w:rPr>
                <w:rFonts w:cs="Times New Roman"/>
                <w:sz w:val="20"/>
              </w:rPr>
            </w:pPr>
          </w:p>
        </w:tc>
        <w:tc>
          <w:tcPr>
            <w:tcW w:w="1027" w:type="dxa"/>
            <w:tcBorders>
              <w:bottom w:val="single" w:sz="4" w:space="0" w:color="auto"/>
            </w:tcBorders>
            <w:vAlign w:val="bottom"/>
          </w:tcPr>
          <w:p w14:paraId="399A355D" w14:textId="0D665478" w:rsidR="00353778" w:rsidRPr="00353778" w:rsidRDefault="00353778" w:rsidP="00353778">
            <w:pPr>
              <w:tabs>
                <w:tab w:val="decimal" w:pos="841"/>
              </w:tabs>
              <w:spacing w:line="300" w:lineRule="exact"/>
              <w:ind w:left="-90" w:right="-281"/>
              <w:rPr>
                <w:rFonts w:cs="Times New Roman"/>
                <w:sz w:val="20"/>
              </w:rPr>
            </w:pPr>
            <w:r w:rsidRPr="00353778">
              <w:rPr>
                <w:rFonts w:cs="Times New Roman"/>
                <w:sz w:val="20"/>
              </w:rPr>
              <w:t>104,244</w:t>
            </w:r>
          </w:p>
        </w:tc>
        <w:tc>
          <w:tcPr>
            <w:tcW w:w="240" w:type="dxa"/>
            <w:vAlign w:val="bottom"/>
          </w:tcPr>
          <w:p w14:paraId="6BFE0CB8" w14:textId="77777777" w:rsidR="00353778" w:rsidRPr="00353778" w:rsidRDefault="00353778" w:rsidP="00353778">
            <w:pPr>
              <w:tabs>
                <w:tab w:val="decimal" w:pos="792"/>
              </w:tabs>
              <w:spacing w:line="300" w:lineRule="exact"/>
              <w:ind w:right="-18"/>
              <w:rPr>
                <w:rFonts w:cs="Times New Roman"/>
                <w:b/>
                <w:bCs/>
                <w:sz w:val="20"/>
              </w:rPr>
            </w:pPr>
          </w:p>
        </w:tc>
        <w:tc>
          <w:tcPr>
            <w:tcW w:w="992" w:type="dxa"/>
            <w:tcBorders>
              <w:bottom w:val="single" w:sz="4" w:space="0" w:color="auto"/>
            </w:tcBorders>
            <w:vAlign w:val="bottom"/>
          </w:tcPr>
          <w:p w14:paraId="0C3AEA2E" w14:textId="75E8879F"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84" w:type="dxa"/>
            <w:vAlign w:val="bottom"/>
          </w:tcPr>
          <w:p w14:paraId="4B369996" w14:textId="77777777" w:rsidR="00353778" w:rsidRPr="00353778" w:rsidRDefault="00353778" w:rsidP="00353778">
            <w:pPr>
              <w:tabs>
                <w:tab w:val="decimal" w:pos="792"/>
              </w:tabs>
              <w:spacing w:line="300" w:lineRule="exact"/>
              <w:ind w:right="-18"/>
              <w:rPr>
                <w:rFonts w:cs="Times New Roman"/>
                <w:sz w:val="20"/>
              </w:rPr>
            </w:pPr>
          </w:p>
        </w:tc>
        <w:tc>
          <w:tcPr>
            <w:tcW w:w="976" w:type="dxa"/>
            <w:tcBorders>
              <w:bottom w:val="single" w:sz="4" w:space="0" w:color="auto"/>
            </w:tcBorders>
            <w:vAlign w:val="bottom"/>
          </w:tcPr>
          <w:p w14:paraId="08AEF626" w14:textId="77777777" w:rsidR="00353778" w:rsidRPr="00353778" w:rsidRDefault="00353778" w:rsidP="00353778">
            <w:pPr>
              <w:tabs>
                <w:tab w:val="decimal" w:pos="520"/>
              </w:tabs>
              <w:spacing w:line="300" w:lineRule="exact"/>
              <w:ind w:right="-108"/>
              <w:rPr>
                <w:rFonts w:cs="Times New Roman"/>
                <w:sz w:val="20"/>
              </w:rPr>
            </w:pPr>
            <w:r w:rsidRPr="00353778">
              <w:rPr>
                <w:rFonts w:cs="Times New Roman"/>
                <w:sz w:val="20"/>
              </w:rPr>
              <w:t>-</w:t>
            </w:r>
          </w:p>
        </w:tc>
        <w:tc>
          <w:tcPr>
            <w:tcW w:w="268" w:type="dxa"/>
            <w:vAlign w:val="bottom"/>
          </w:tcPr>
          <w:p w14:paraId="3B25BD70" w14:textId="77777777" w:rsidR="00353778" w:rsidRPr="00353778" w:rsidRDefault="00353778" w:rsidP="00353778">
            <w:pPr>
              <w:tabs>
                <w:tab w:val="decimal" w:pos="792"/>
              </w:tabs>
              <w:spacing w:line="300" w:lineRule="exact"/>
              <w:ind w:right="-108"/>
              <w:rPr>
                <w:rFonts w:cs="Times New Roman"/>
                <w:b/>
                <w:bCs/>
                <w:sz w:val="20"/>
              </w:rPr>
            </w:pPr>
          </w:p>
        </w:tc>
        <w:tc>
          <w:tcPr>
            <w:tcW w:w="1082" w:type="dxa"/>
            <w:tcBorders>
              <w:bottom w:val="single" w:sz="4" w:space="0" w:color="auto"/>
            </w:tcBorders>
            <w:vAlign w:val="bottom"/>
          </w:tcPr>
          <w:p w14:paraId="31E13CEB" w14:textId="2F5D7D15" w:rsidR="00353778" w:rsidRPr="00353778" w:rsidRDefault="00353778" w:rsidP="00353778">
            <w:pPr>
              <w:tabs>
                <w:tab w:val="decimal" w:pos="870"/>
              </w:tabs>
              <w:spacing w:line="300" w:lineRule="exact"/>
              <w:ind w:left="-90" w:right="-281"/>
              <w:rPr>
                <w:rFonts w:cs="Times New Roman"/>
                <w:sz w:val="20"/>
              </w:rPr>
            </w:pPr>
            <w:r w:rsidRPr="00353778">
              <w:rPr>
                <w:rFonts w:cs="Times New Roman"/>
                <w:sz w:val="20"/>
              </w:rPr>
              <w:t>157,956</w:t>
            </w:r>
          </w:p>
        </w:tc>
        <w:tc>
          <w:tcPr>
            <w:tcW w:w="258" w:type="dxa"/>
            <w:vAlign w:val="bottom"/>
          </w:tcPr>
          <w:p w14:paraId="28EAC4EF" w14:textId="77777777" w:rsidR="00353778" w:rsidRPr="007C4A02" w:rsidRDefault="00353778" w:rsidP="00353778">
            <w:pPr>
              <w:tabs>
                <w:tab w:val="decimal" w:pos="792"/>
              </w:tabs>
              <w:spacing w:line="300" w:lineRule="exact"/>
              <w:ind w:right="-18"/>
              <w:rPr>
                <w:rFonts w:cs="Times New Roman"/>
                <w:sz w:val="20"/>
              </w:rPr>
            </w:pPr>
          </w:p>
        </w:tc>
        <w:tc>
          <w:tcPr>
            <w:tcW w:w="1055" w:type="dxa"/>
            <w:tcBorders>
              <w:bottom w:val="single" w:sz="4" w:space="0" w:color="auto"/>
            </w:tcBorders>
            <w:vAlign w:val="bottom"/>
          </w:tcPr>
          <w:p w14:paraId="5191DC31" w14:textId="5D8247C6" w:rsidR="00353778" w:rsidRPr="007C4A02" w:rsidRDefault="00353778" w:rsidP="00353778">
            <w:pPr>
              <w:tabs>
                <w:tab w:val="decimal" w:pos="870"/>
              </w:tabs>
              <w:spacing w:line="300" w:lineRule="exact"/>
              <w:ind w:left="-90" w:right="-281"/>
              <w:rPr>
                <w:rFonts w:cs="Times New Roman"/>
                <w:sz w:val="20"/>
              </w:rPr>
            </w:pPr>
            <w:r w:rsidRPr="001506E6">
              <w:rPr>
                <w:rFonts w:cs="Times New Roman"/>
                <w:sz w:val="20"/>
              </w:rPr>
              <w:t>118,252</w:t>
            </w:r>
          </w:p>
        </w:tc>
      </w:tr>
      <w:tr w:rsidR="00353778" w:rsidRPr="007C4A02" w14:paraId="592C1468" w14:textId="77777777" w:rsidTr="00BF1C47">
        <w:trPr>
          <w:trHeight w:val="288"/>
        </w:trPr>
        <w:tc>
          <w:tcPr>
            <w:tcW w:w="3150" w:type="dxa"/>
            <w:vAlign w:val="bottom"/>
          </w:tcPr>
          <w:p w14:paraId="4E823BF5" w14:textId="77777777" w:rsidR="00353778" w:rsidRPr="007C4A02" w:rsidRDefault="00353778" w:rsidP="00353778">
            <w:pPr>
              <w:spacing w:line="260" w:lineRule="exact"/>
              <w:ind w:firstLine="79"/>
              <w:rPr>
                <w:rFonts w:cs="Times New Roman"/>
                <w:b/>
                <w:bCs/>
                <w:sz w:val="20"/>
              </w:rPr>
            </w:pPr>
            <w:r w:rsidRPr="007C4A02">
              <w:rPr>
                <w:rFonts w:cs="Times New Roman"/>
                <w:b/>
                <w:bCs/>
                <w:sz w:val="20"/>
              </w:rPr>
              <w:t>Total</w:t>
            </w:r>
          </w:p>
        </w:tc>
        <w:tc>
          <w:tcPr>
            <w:tcW w:w="1073" w:type="dxa"/>
            <w:tcBorders>
              <w:top w:val="single" w:sz="4" w:space="0" w:color="auto"/>
              <w:bottom w:val="double" w:sz="4" w:space="0" w:color="auto"/>
            </w:tcBorders>
            <w:vAlign w:val="bottom"/>
          </w:tcPr>
          <w:p w14:paraId="75430E3A" w14:textId="70997F8B"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31,776,222</w:t>
            </w:r>
          </w:p>
        </w:tc>
        <w:tc>
          <w:tcPr>
            <w:tcW w:w="236" w:type="dxa"/>
            <w:vAlign w:val="bottom"/>
          </w:tcPr>
          <w:p w14:paraId="2885BA50" w14:textId="77777777" w:rsidR="00353778" w:rsidRPr="00353778" w:rsidRDefault="00353778" w:rsidP="00353778">
            <w:pPr>
              <w:tabs>
                <w:tab w:val="decimal" w:pos="792"/>
              </w:tabs>
              <w:spacing w:line="300" w:lineRule="exact"/>
              <w:ind w:right="-18"/>
              <w:rPr>
                <w:rFonts w:cs="Times New Roman"/>
                <w:b/>
                <w:bCs/>
                <w:sz w:val="20"/>
              </w:rPr>
            </w:pPr>
          </w:p>
        </w:tc>
        <w:tc>
          <w:tcPr>
            <w:tcW w:w="1031" w:type="dxa"/>
            <w:tcBorders>
              <w:top w:val="single" w:sz="4" w:space="0" w:color="auto"/>
              <w:bottom w:val="double" w:sz="4" w:space="0" w:color="auto"/>
            </w:tcBorders>
            <w:vAlign w:val="bottom"/>
          </w:tcPr>
          <w:p w14:paraId="2D4950A0" w14:textId="3CC63D60" w:rsidR="00353778" w:rsidRPr="00353778" w:rsidRDefault="00353778" w:rsidP="00353778">
            <w:pPr>
              <w:tabs>
                <w:tab w:val="decimal" w:pos="880"/>
              </w:tabs>
              <w:spacing w:line="300" w:lineRule="exact"/>
              <w:ind w:right="-108"/>
              <w:rPr>
                <w:rFonts w:cs="Times New Roman"/>
                <w:b/>
                <w:bCs/>
                <w:sz w:val="20"/>
              </w:rPr>
            </w:pPr>
            <w:r w:rsidRPr="00353778">
              <w:rPr>
                <w:rFonts w:cs="Times New Roman"/>
                <w:b/>
                <w:bCs/>
                <w:sz w:val="20"/>
              </w:rPr>
              <w:t>66,685,225</w:t>
            </w:r>
          </w:p>
        </w:tc>
        <w:tc>
          <w:tcPr>
            <w:tcW w:w="236" w:type="dxa"/>
            <w:vAlign w:val="bottom"/>
          </w:tcPr>
          <w:p w14:paraId="70A6E17D" w14:textId="77777777" w:rsidR="00353778" w:rsidRPr="00353778" w:rsidRDefault="00353778" w:rsidP="00353778">
            <w:pPr>
              <w:tabs>
                <w:tab w:val="decimal" w:pos="792"/>
              </w:tabs>
              <w:spacing w:line="300" w:lineRule="exact"/>
              <w:ind w:right="-18"/>
              <w:rPr>
                <w:rFonts w:cs="Times New Roman"/>
                <w:b/>
                <w:bCs/>
                <w:sz w:val="20"/>
              </w:rPr>
            </w:pPr>
          </w:p>
        </w:tc>
        <w:tc>
          <w:tcPr>
            <w:tcW w:w="946" w:type="dxa"/>
            <w:tcBorders>
              <w:top w:val="single" w:sz="4" w:space="0" w:color="auto"/>
              <w:bottom w:val="double" w:sz="4" w:space="0" w:color="auto"/>
            </w:tcBorders>
            <w:vAlign w:val="bottom"/>
          </w:tcPr>
          <w:p w14:paraId="4D2570AB" w14:textId="259F84D5"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30603E7E" w14:textId="77777777" w:rsidR="00353778" w:rsidRPr="00353778" w:rsidRDefault="00353778" w:rsidP="00353778">
            <w:pPr>
              <w:tabs>
                <w:tab w:val="decimal" w:pos="792"/>
              </w:tabs>
              <w:spacing w:line="300" w:lineRule="exact"/>
              <w:ind w:right="-18"/>
              <w:rPr>
                <w:rFonts w:cs="Times New Roman"/>
                <w:b/>
                <w:bCs/>
                <w:sz w:val="20"/>
              </w:rPr>
            </w:pPr>
          </w:p>
        </w:tc>
        <w:tc>
          <w:tcPr>
            <w:tcW w:w="944" w:type="dxa"/>
            <w:tcBorders>
              <w:top w:val="single" w:sz="4" w:space="0" w:color="auto"/>
              <w:bottom w:val="double" w:sz="4" w:space="0" w:color="auto"/>
            </w:tcBorders>
            <w:vAlign w:val="bottom"/>
          </w:tcPr>
          <w:p w14:paraId="774A309A"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36" w:type="dxa"/>
            <w:vAlign w:val="bottom"/>
          </w:tcPr>
          <w:p w14:paraId="74377310" w14:textId="77777777" w:rsidR="00353778" w:rsidRPr="00353778" w:rsidRDefault="00353778" w:rsidP="00353778">
            <w:pPr>
              <w:tabs>
                <w:tab w:val="decimal" w:pos="792"/>
              </w:tabs>
              <w:spacing w:line="300" w:lineRule="exact"/>
              <w:ind w:right="-18"/>
              <w:rPr>
                <w:rFonts w:cs="Times New Roman"/>
                <w:b/>
                <w:bCs/>
                <w:sz w:val="20"/>
              </w:rPr>
            </w:pPr>
          </w:p>
        </w:tc>
        <w:tc>
          <w:tcPr>
            <w:tcW w:w="1039" w:type="dxa"/>
            <w:tcBorders>
              <w:top w:val="single" w:sz="4" w:space="0" w:color="auto"/>
              <w:bottom w:val="double" w:sz="4" w:space="0" w:color="auto"/>
            </w:tcBorders>
            <w:vAlign w:val="bottom"/>
          </w:tcPr>
          <w:p w14:paraId="0E46150B" w14:textId="1B963B1A"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9,462,305</w:t>
            </w:r>
          </w:p>
        </w:tc>
        <w:tc>
          <w:tcPr>
            <w:tcW w:w="236" w:type="dxa"/>
            <w:vAlign w:val="bottom"/>
          </w:tcPr>
          <w:p w14:paraId="31A1ED96" w14:textId="77777777" w:rsidR="00353778" w:rsidRPr="00353778" w:rsidRDefault="00353778" w:rsidP="00353778">
            <w:pPr>
              <w:tabs>
                <w:tab w:val="decimal" w:pos="792"/>
              </w:tabs>
              <w:spacing w:line="300" w:lineRule="exact"/>
              <w:ind w:right="-18"/>
              <w:rPr>
                <w:rFonts w:cs="Times New Roman"/>
                <w:b/>
                <w:bCs/>
                <w:sz w:val="20"/>
              </w:rPr>
            </w:pPr>
          </w:p>
        </w:tc>
        <w:tc>
          <w:tcPr>
            <w:tcW w:w="1027" w:type="dxa"/>
            <w:tcBorders>
              <w:top w:val="single" w:sz="4" w:space="0" w:color="auto"/>
              <w:bottom w:val="double" w:sz="4" w:space="0" w:color="auto"/>
            </w:tcBorders>
            <w:vAlign w:val="bottom"/>
          </w:tcPr>
          <w:p w14:paraId="2C245BE0" w14:textId="41F81AC9" w:rsidR="00353778" w:rsidRPr="00353778" w:rsidRDefault="00353778" w:rsidP="00353778">
            <w:pPr>
              <w:tabs>
                <w:tab w:val="decimal" w:pos="841"/>
              </w:tabs>
              <w:spacing w:line="300" w:lineRule="exact"/>
              <w:ind w:left="-90" w:right="-281"/>
              <w:rPr>
                <w:rFonts w:cs="Times New Roman"/>
                <w:b/>
                <w:bCs/>
                <w:sz w:val="20"/>
              </w:rPr>
            </w:pPr>
            <w:r w:rsidRPr="00353778">
              <w:rPr>
                <w:rFonts w:cs="Times New Roman"/>
                <w:b/>
                <w:bCs/>
                <w:sz w:val="20"/>
              </w:rPr>
              <w:t>5,196,804</w:t>
            </w:r>
          </w:p>
        </w:tc>
        <w:tc>
          <w:tcPr>
            <w:tcW w:w="240" w:type="dxa"/>
            <w:vAlign w:val="bottom"/>
          </w:tcPr>
          <w:p w14:paraId="09E565B0" w14:textId="77777777" w:rsidR="00353778" w:rsidRPr="00353778" w:rsidRDefault="00353778" w:rsidP="00353778">
            <w:pPr>
              <w:tabs>
                <w:tab w:val="decimal" w:pos="792"/>
              </w:tabs>
              <w:spacing w:line="300" w:lineRule="exact"/>
              <w:ind w:right="-18"/>
              <w:rPr>
                <w:rFonts w:cs="Times New Roman"/>
                <w:b/>
                <w:bCs/>
                <w:sz w:val="20"/>
              </w:rPr>
            </w:pPr>
          </w:p>
        </w:tc>
        <w:tc>
          <w:tcPr>
            <w:tcW w:w="992" w:type="dxa"/>
            <w:tcBorders>
              <w:top w:val="single" w:sz="4" w:space="0" w:color="auto"/>
              <w:bottom w:val="double" w:sz="4" w:space="0" w:color="auto"/>
            </w:tcBorders>
            <w:vAlign w:val="bottom"/>
          </w:tcPr>
          <w:p w14:paraId="407AC517" w14:textId="74A7CB7B" w:rsidR="00353778" w:rsidRPr="00353778" w:rsidRDefault="00353778" w:rsidP="00353778">
            <w:pPr>
              <w:tabs>
                <w:tab w:val="decimal" w:pos="520"/>
              </w:tabs>
              <w:spacing w:line="300" w:lineRule="exact"/>
              <w:ind w:right="-108"/>
              <w:rPr>
                <w:rFonts w:cs="Times New Roman"/>
                <w:b/>
                <w:bCs/>
                <w:sz w:val="20"/>
                <w:cs/>
                <w:lang w:bidi="th-TH"/>
              </w:rPr>
            </w:pPr>
            <w:r w:rsidRPr="00353778">
              <w:rPr>
                <w:rFonts w:cs="Times New Roman"/>
                <w:b/>
                <w:bCs/>
                <w:sz w:val="20"/>
              </w:rPr>
              <w:t>-</w:t>
            </w:r>
          </w:p>
        </w:tc>
        <w:tc>
          <w:tcPr>
            <w:tcW w:w="284" w:type="dxa"/>
            <w:vAlign w:val="bottom"/>
          </w:tcPr>
          <w:p w14:paraId="40E7C704" w14:textId="77777777" w:rsidR="00353778" w:rsidRPr="00353778" w:rsidRDefault="00353778" w:rsidP="00353778">
            <w:pPr>
              <w:tabs>
                <w:tab w:val="decimal" w:pos="792"/>
              </w:tabs>
              <w:spacing w:line="300" w:lineRule="exact"/>
              <w:ind w:right="-18"/>
              <w:rPr>
                <w:rFonts w:cs="Times New Roman"/>
                <w:b/>
                <w:bCs/>
                <w:sz w:val="20"/>
              </w:rPr>
            </w:pPr>
          </w:p>
        </w:tc>
        <w:tc>
          <w:tcPr>
            <w:tcW w:w="976" w:type="dxa"/>
            <w:tcBorders>
              <w:top w:val="single" w:sz="4" w:space="0" w:color="auto"/>
              <w:bottom w:val="double" w:sz="4" w:space="0" w:color="auto"/>
            </w:tcBorders>
            <w:vAlign w:val="bottom"/>
          </w:tcPr>
          <w:p w14:paraId="16CABF1F" w14:textId="77777777" w:rsidR="00353778" w:rsidRPr="00353778" w:rsidRDefault="00353778" w:rsidP="00353778">
            <w:pPr>
              <w:tabs>
                <w:tab w:val="decimal" w:pos="520"/>
              </w:tabs>
              <w:spacing w:line="300" w:lineRule="exact"/>
              <w:ind w:right="-108"/>
              <w:rPr>
                <w:rFonts w:cs="Times New Roman"/>
                <w:b/>
                <w:bCs/>
                <w:sz w:val="20"/>
              </w:rPr>
            </w:pPr>
            <w:r w:rsidRPr="00353778">
              <w:rPr>
                <w:rFonts w:cs="Times New Roman"/>
                <w:b/>
                <w:bCs/>
                <w:sz w:val="20"/>
              </w:rPr>
              <w:t>-</w:t>
            </w:r>
          </w:p>
        </w:tc>
        <w:tc>
          <w:tcPr>
            <w:tcW w:w="268" w:type="dxa"/>
            <w:vAlign w:val="bottom"/>
          </w:tcPr>
          <w:p w14:paraId="7B12B37E" w14:textId="77777777" w:rsidR="00353778" w:rsidRPr="00353778" w:rsidRDefault="00353778" w:rsidP="00353778">
            <w:pPr>
              <w:tabs>
                <w:tab w:val="decimal" w:pos="792"/>
              </w:tabs>
              <w:spacing w:line="300" w:lineRule="exact"/>
              <w:ind w:right="-18"/>
              <w:rPr>
                <w:rFonts w:cs="Times New Roman"/>
                <w:b/>
                <w:bCs/>
                <w:sz w:val="20"/>
              </w:rPr>
            </w:pPr>
          </w:p>
        </w:tc>
        <w:tc>
          <w:tcPr>
            <w:tcW w:w="1082" w:type="dxa"/>
            <w:tcBorders>
              <w:top w:val="single" w:sz="4" w:space="0" w:color="auto"/>
              <w:bottom w:val="double" w:sz="4" w:space="0" w:color="auto"/>
            </w:tcBorders>
            <w:vAlign w:val="bottom"/>
          </w:tcPr>
          <w:p w14:paraId="177CE190" w14:textId="30944CBF" w:rsidR="00353778" w:rsidRPr="00353778" w:rsidRDefault="00353778" w:rsidP="00353778">
            <w:pPr>
              <w:tabs>
                <w:tab w:val="decimal" w:pos="870"/>
              </w:tabs>
              <w:spacing w:line="300" w:lineRule="exact"/>
              <w:ind w:left="-90" w:right="-281"/>
              <w:rPr>
                <w:rFonts w:cs="Times New Roman"/>
                <w:b/>
                <w:bCs/>
                <w:sz w:val="20"/>
              </w:rPr>
            </w:pPr>
            <w:r w:rsidRPr="00353778">
              <w:rPr>
                <w:rFonts w:cs="Times New Roman"/>
                <w:b/>
                <w:bCs/>
                <w:sz w:val="20"/>
              </w:rPr>
              <w:t>41,238,527</w:t>
            </w:r>
          </w:p>
        </w:tc>
        <w:tc>
          <w:tcPr>
            <w:tcW w:w="258" w:type="dxa"/>
            <w:vAlign w:val="bottom"/>
          </w:tcPr>
          <w:p w14:paraId="2CE5FD4C" w14:textId="77777777" w:rsidR="00353778" w:rsidRPr="007C4A02" w:rsidRDefault="00353778" w:rsidP="00353778">
            <w:pPr>
              <w:tabs>
                <w:tab w:val="decimal" w:pos="792"/>
              </w:tabs>
              <w:spacing w:line="300" w:lineRule="exact"/>
              <w:ind w:right="-18"/>
              <w:rPr>
                <w:rFonts w:cs="Times New Roman"/>
                <w:b/>
                <w:bCs/>
                <w:sz w:val="20"/>
              </w:rPr>
            </w:pPr>
          </w:p>
        </w:tc>
        <w:tc>
          <w:tcPr>
            <w:tcW w:w="1055" w:type="dxa"/>
            <w:tcBorders>
              <w:top w:val="single" w:sz="4" w:space="0" w:color="auto"/>
              <w:bottom w:val="double" w:sz="4" w:space="0" w:color="auto"/>
            </w:tcBorders>
            <w:vAlign w:val="bottom"/>
          </w:tcPr>
          <w:p w14:paraId="0E3317FE" w14:textId="5DB3145B" w:rsidR="00353778" w:rsidRPr="007C4A02" w:rsidRDefault="00353778" w:rsidP="00353778">
            <w:pPr>
              <w:tabs>
                <w:tab w:val="decimal" w:pos="870"/>
              </w:tabs>
              <w:spacing w:line="300" w:lineRule="exact"/>
              <w:ind w:left="-90" w:right="-281"/>
              <w:rPr>
                <w:rFonts w:cs="Times New Roman"/>
                <w:b/>
                <w:bCs/>
                <w:sz w:val="20"/>
              </w:rPr>
            </w:pPr>
            <w:r w:rsidRPr="001506E6">
              <w:rPr>
                <w:rFonts w:cs="Times New Roman"/>
                <w:b/>
                <w:bCs/>
                <w:sz w:val="20"/>
              </w:rPr>
              <w:t>71,882,0</w:t>
            </w:r>
            <w:r>
              <w:rPr>
                <w:rFonts w:cs="Times New Roman"/>
                <w:b/>
                <w:bCs/>
                <w:sz w:val="20"/>
              </w:rPr>
              <w:t>29</w:t>
            </w:r>
          </w:p>
        </w:tc>
      </w:tr>
    </w:tbl>
    <w:p w14:paraId="0B17CF46" w14:textId="77777777" w:rsidR="00F54FB2" w:rsidRPr="007C4A02" w:rsidRDefault="00F54FB2" w:rsidP="003E413E">
      <w:pPr>
        <w:pStyle w:val="BodyText"/>
        <w:spacing w:after="0" w:line="240" w:lineRule="atLeast"/>
        <w:ind w:left="540" w:right="-45"/>
        <w:jc w:val="both"/>
        <w:rPr>
          <w:rFonts w:cs="Times New Roman"/>
          <w:strike/>
          <w:szCs w:val="22"/>
        </w:rPr>
        <w:sectPr w:rsidR="00F54FB2" w:rsidRPr="007C4A02" w:rsidSect="009053AC">
          <w:footerReference w:type="default" r:id="rId21"/>
          <w:pgSz w:w="16840" w:h="11907" w:orient="landscape"/>
          <w:pgMar w:top="691" w:right="1152" w:bottom="576" w:left="1152" w:header="720" w:footer="720" w:gutter="0"/>
          <w:cols w:space="720"/>
          <w:docGrid w:linePitch="299"/>
        </w:sectPr>
      </w:pPr>
    </w:p>
    <w:p w14:paraId="2B775CB7" w14:textId="77777777" w:rsidR="0054168D" w:rsidRPr="007C4A02" w:rsidRDefault="00854C53" w:rsidP="00357C21">
      <w:pPr>
        <w:pStyle w:val="ListParagraph"/>
        <w:numPr>
          <w:ilvl w:val="0"/>
          <w:numId w:val="37"/>
        </w:numPr>
        <w:tabs>
          <w:tab w:val="left" w:pos="990"/>
          <w:tab w:val="left" w:pos="1080"/>
        </w:tabs>
        <w:spacing w:line="240" w:lineRule="exact"/>
        <w:ind w:left="540" w:hanging="540"/>
        <w:jc w:val="both"/>
        <w:rPr>
          <w:i/>
          <w:iCs/>
          <w:szCs w:val="22"/>
          <w:lang w:bidi="th-TH"/>
        </w:rPr>
      </w:pPr>
      <w:r w:rsidRPr="007C4A02">
        <w:rPr>
          <w:i/>
          <w:iCs/>
          <w:szCs w:val="22"/>
          <w:lang w:bidi="th-TH"/>
        </w:rPr>
        <w:lastRenderedPageBreak/>
        <w:t>Geographical segments</w:t>
      </w:r>
    </w:p>
    <w:p w14:paraId="1D2C995F" w14:textId="77777777" w:rsidR="00D8061D" w:rsidRPr="003B3090" w:rsidRDefault="00D8061D" w:rsidP="00314F04">
      <w:pPr>
        <w:spacing w:line="240" w:lineRule="exact"/>
        <w:ind w:left="540"/>
        <w:jc w:val="both"/>
        <w:rPr>
          <w:rFonts w:cs="Times New Roman"/>
          <w:szCs w:val="22"/>
          <w:lang w:bidi="th-TH"/>
        </w:rPr>
      </w:pPr>
    </w:p>
    <w:p w14:paraId="53049087" w14:textId="77777777" w:rsidR="00D8061D" w:rsidRPr="007C4A02" w:rsidRDefault="00D8061D" w:rsidP="00314F04">
      <w:pPr>
        <w:spacing w:line="240" w:lineRule="exact"/>
        <w:ind w:left="540"/>
        <w:jc w:val="both"/>
        <w:rPr>
          <w:rFonts w:cs="Times New Roman"/>
          <w:szCs w:val="22"/>
          <w:lang w:bidi="th-TH"/>
        </w:rPr>
      </w:pPr>
      <w:r w:rsidRPr="007C4A02">
        <w:rPr>
          <w:rFonts w:cs="Times New Roman"/>
          <w:szCs w:val="22"/>
          <w:lang w:bidi="th-TH"/>
        </w:rPr>
        <w:t>Segment assets are based on the geographical location of the assets.</w:t>
      </w:r>
    </w:p>
    <w:p w14:paraId="7198BBD7" w14:textId="77777777" w:rsidR="00C9219D" w:rsidRPr="003B3090" w:rsidRDefault="00C9219D" w:rsidP="00314F04">
      <w:pPr>
        <w:spacing w:line="240" w:lineRule="exact"/>
        <w:ind w:left="540"/>
        <w:jc w:val="both"/>
        <w:rPr>
          <w:rFonts w:cs="Times New Roman"/>
          <w:szCs w:val="22"/>
          <w:lang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6300"/>
        <w:gridCol w:w="180"/>
        <w:gridCol w:w="1350"/>
        <w:gridCol w:w="180"/>
        <w:gridCol w:w="1350"/>
      </w:tblGrid>
      <w:tr w:rsidR="00833481" w:rsidRPr="007C4A02" w14:paraId="49EDFFB7" w14:textId="77777777" w:rsidTr="00833481">
        <w:trPr>
          <w:cantSplit/>
          <w:tblHeader/>
        </w:trPr>
        <w:tc>
          <w:tcPr>
            <w:tcW w:w="6300" w:type="dxa"/>
            <w:vAlign w:val="center"/>
          </w:tcPr>
          <w:p w14:paraId="0B6B1AF3" w14:textId="05BF363C" w:rsidR="00833481" w:rsidRPr="007C4A02" w:rsidRDefault="00833481" w:rsidP="00854C53">
            <w:pPr>
              <w:ind w:firstLine="11"/>
              <w:rPr>
                <w:rFonts w:cs="Times New Roman"/>
                <w:b/>
                <w:bCs/>
                <w:i/>
                <w:iCs/>
                <w:szCs w:val="22"/>
              </w:rPr>
            </w:pPr>
            <w:r w:rsidRPr="007C4A02">
              <w:rPr>
                <w:rFonts w:cs="Times New Roman"/>
                <w:b/>
                <w:bCs/>
                <w:i/>
                <w:iCs/>
                <w:szCs w:val="22"/>
                <w:lang w:bidi="th-TH"/>
              </w:rPr>
              <w:t>Geographical information</w:t>
            </w:r>
          </w:p>
        </w:tc>
        <w:tc>
          <w:tcPr>
            <w:tcW w:w="180" w:type="dxa"/>
            <w:vAlign w:val="center"/>
          </w:tcPr>
          <w:p w14:paraId="34903CAF" w14:textId="77777777" w:rsidR="00833481" w:rsidRPr="007C4A02" w:rsidRDefault="00833481" w:rsidP="00D130E2">
            <w:pPr>
              <w:pStyle w:val="acctmergecolhdg"/>
              <w:spacing w:line="240" w:lineRule="atLeast"/>
              <w:rPr>
                <w:rFonts w:cs="Times New Roman"/>
                <w:szCs w:val="22"/>
              </w:rPr>
            </w:pPr>
          </w:p>
        </w:tc>
        <w:tc>
          <w:tcPr>
            <w:tcW w:w="2880" w:type="dxa"/>
            <w:gridSpan w:val="3"/>
            <w:vAlign w:val="center"/>
          </w:tcPr>
          <w:p w14:paraId="1C74DA78" w14:textId="77777777" w:rsidR="00833481" w:rsidRPr="007C4A02" w:rsidRDefault="00833481" w:rsidP="00D130E2">
            <w:pPr>
              <w:pStyle w:val="acctmergecolhdg"/>
              <w:spacing w:line="240" w:lineRule="atLeast"/>
              <w:rPr>
                <w:rFonts w:cs="Times New Roman"/>
                <w:szCs w:val="22"/>
              </w:rPr>
            </w:pPr>
            <w:r w:rsidRPr="007C4A02">
              <w:rPr>
                <w:rFonts w:cs="Times New Roman"/>
                <w:szCs w:val="22"/>
              </w:rPr>
              <w:t>Assets</w:t>
            </w:r>
          </w:p>
        </w:tc>
      </w:tr>
      <w:tr w:rsidR="00833481" w:rsidRPr="007C4A02" w14:paraId="12BDDBD1" w14:textId="77777777" w:rsidTr="00833481">
        <w:trPr>
          <w:cantSplit/>
          <w:tblHeader/>
        </w:trPr>
        <w:tc>
          <w:tcPr>
            <w:tcW w:w="6300" w:type="dxa"/>
            <w:vAlign w:val="center"/>
          </w:tcPr>
          <w:p w14:paraId="4A77EC51" w14:textId="77777777" w:rsidR="00833481" w:rsidRPr="007C4A02" w:rsidRDefault="00833481" w:rsidP="00405208">
            <w:pPr>
              <w:rPr>
                <w:rFonts w:cs="Times New Roman"/>
                <w:szCs w:val="22"/>
              </w:rPr>
            </w:pPr>
          </w:p>
        </w:tc>
        <w:tc>
          <w:tcPr>
            <w:tcW w:w="180" w:type="dxa"/>
            <w:shd w:val="clear" w:color="auto" w:fill="auto"/>
            <w:vAlign w:val="center"/>
          </w:tcPr>
          <w:p w14:paraId="377E4F46" w14:textId="77777777" w:rsidR="00833481" w:rsidRPr="007C4A02" w:rsidRDefault="00833481" w:rsidP="00405208">
            <w:pPr>
              <w:pStyle w:val="acctmergecolhdg"/>
              <w:spacing w:line="240" w:lineRule="atLeast"/>
              <w:rPr>
                <w:rFonts w:cs="Times New Roman"/>
                <w:b w:val="0"/>
                <w:bCs/>
                <w:szCs w:val="22"/>
              </w:rPr>
            </w:pPr>
          </w:p>
        </w:tc>
        <w:tc>
          <w:tcPr>
            <w:tcW w:w="1350" w:type="dxa"/>
            <w:shd w:val="clear" w:color="auto" w:fill="auto"/>
            <w:vAlign w:val="center"/>
          </w:tcPr>
          <w:p w14:paraId="03B40C12" w14:textId="57978FB9" w:rsidR="00833481" w:rsidRPr="007C4A02" w:rsidRDefault="00833481" w:rsidP="00405208">
            <w:pPr>
              <w:pStyle w:val="acctmergecolhdg"/>
              <w:spacing w:line="240" w:lineRule="atLeast"/>
              <w:rPr>
                <w:rFonts w:cs="Times New Roman"/>
                <w:b w:val="0"/>
                <w:bCs/>
                <w:szCs w:val="22"/>
              </w:rPr>
            </w:pPr>
            <w:r w:rsidRPr="007C4A02">
              <w:rPr>
                <w:rFonts w:cs="Times New Roman"/>
                <w:b w:val="0"/>
                <w:bCs/>
                <w:szCs w:val="22"/>
              </w:rPr>
              <w:t>202</w:t>
            </w:r>
            <w:r w:rsidR="00384400">
              <w:rPr>
                <w:rFonts w:cs="Times New Roman"/>
                <w:b w:val="0"/>
                <w:bCs/>
                <w:szCs w:val="22"/>
              </w:rPr>
              <w:t>3</w:t>
            </w:r>
          </w:p>
        </w:tc>
        <w:tc>
          <w:tcPr>
            <w:tcW w:w="180" w:type="dxa"/>
            <w:shd w:val="clear" w:color="auto" w:fill="auto"/>
            <w:vAlign w:val="center"/>
          </w:tcPr>
          <w:p w14:paraId="2D3FC7A3" w14:textId="77777777" w:rsidR="00833481" w:rsidRPr="007C4A02" w:rsidRDefault="00833481" w:rsidP="00405208">
            <w:pPr>
              <w:pStyle w:val="acctmergecolhdg"/>
              <w:spacing w:line="240" w:lineRule="atLeast"/>
              <w:rPr>
                <w:rFonts w:cs="Times New Roman"/>
                <w:b w:val="0"/>
                <w:bCs/>
                <w:szCs w:val="22"/>
              </w:rPr>
            </w:pPr>
          </w:p>
        </w:tc>
        <w:tc>
          <w:tcPr>
            <w:tcW w:w="1350" w:type="dxa"/>
            <w:shd w:val="clear" w:color="auto" w:fill="auto"/>
            <w:vAlign w:val="center"/>
          </w:tcPr>
          <w:p w14:paraId="02DA7B6E" w14:textId="5BFC3756" w:rsidR="00833481" w:rsidRPr="007C4A02" w:rsidRDefault="00833481" w:rsidP="00405208">
            <w:pPr>
              <w:pStyle w:val="acctmergecolhdg"/>
              <w:spacing w:line="240" w:lineRule="atLeast"/>
              <w:rPr>
                <w:rFonts w:cs="Times New Roman"/>
                <w:b w:val="0"/>
                <w:bCs/>
                <w:szCs w:val="22"/>
              </w:rPr>
            </w:pPr>
            <w:r w:rsidRPr="007C4A02">
              <w:rPr>
                <w:rFonts w:cs="Times New Roman"/>
                <w:b w:val="0"/>
                <w:bCs/>
                <w:szCs w:val="22"/>
              </w:rPr>
              <w:t>202</w:t>
            </w:r>
            <w:r w:rsidR="00384400">
              <w:rPr>
                <w:rFonts w:cs="Times New Roman"/>
                <w:b w:val="0"/>
                <w:bCs/>
                <w:szCs w:val="22"/>
              </w:rPr>
              <w:t>2</w:t>
            </w:r>
          </w:p>
        </w:tc>
      </w:tr>
      <w:tr w:rsidR="00833481" w:rsidRPr="007C4A02" w14:paraId="32A59490" w14:textId="77777777" w:rsidTr="00833481">
        <w:trPr>
          <w:cantSplit/>
          <w:tblHeader/>
        </w:trPr>
        <w:tc>
          <w:tcPr>
            <w:tcW w:w="6300" w:type="dxa"/>
            <w:vAlign w:val="center"/>
          </w:tcPr>
          <w:p w14:paraId="18A6A4E4" w14:textId="77777777" w:rsidR="00833481" w:rsidRPr="007C4A02" w:rsidRDefault="00833481" w:rsidP="00405208">
            <w:pPr>
              <w:rPr>
                <w:rFonts w:cs="Times New Roman"/>
                <w:szCs w:val="22"/>
              </w:rPr>
            </w:pPr>
          </w:p>
        </w:tc>
        <w:tc>
          <w:tcPr>
            <w:tcW w:w="180" w:type="dxa"/>
            <w:shd w:val="clear" w:color="auto" w:fill="auto"/>
            <w:vAlign w:val="center"/>
          </w:tcPr>
          <w:p w14:paraId="55262B37" w14:textId="77777777" w:rsidR="00833481" w:rsidRPr="007C4A02" w:rsidRDefault="00833481" w:rsidP="00405208">
            <w:pPr>
              <w:pStyle w:val="acctmergecolhdg"/>
              <w:spacing w:line="240" w:lineRule="atLeast"/>
              <w:rPr>
                <w:rFonts w:cs="Times New Roman"/>
                <w:b w:val="0"/>
                <w:bCs/>
                <w:szCs w:val="22"/>
              </w:rPr>
            </w:pPr>
          </w:p>
        </w:tc>
        <w:tc>
          <w:tcPr>
            <w:tcW w:w="2880" w:type="dxa"/>
            <w:gridSpan w:val="3"/>
            <w:shd w:val="clear" w:color="auto" w:fill="auto"/>
            <w:vAlign w:val="center"/>
          </w:tcPr>
          <w:p w14:paraId="3454C20F" w14:textId="77777777" w:rsidR="00833481" w:rsidRPr="007C4A02" w:rsidRDefault="00833481" w:rsidP="00405208">
            <w:pPr>
              <w:pStyle w:val="acctmergecolhdg"/>
              <w:spacing w:line="240" w:lineRule="atLeast"/>
              <w:rPr>
                <w:rFonts w:cs="Times New Roman"/>
                <w:b w:val="0"/>
                <w:bCs/>
                <w:szCs w:val="22"/>
              </w:rPr>
            </w:pPr>
            <w:r w:rsidRPr="007C4A02">
              <w:rPr>
                <w:rFonts w:cs="Times New Roman"/>
                <w:b w:val="0"/>
                <w:bCs/>
                <w:i/>
                <w:iCs/>
                <w:szCs w:val="22"/>
              </w:rPr>
              <w:t>(in thousand Baht)</w:t>
            </w:r>
          </w:p>
        </w:tc>
      </w:tr>
      <w:tr w:rsidR="007E72D2" w:rsidRPr="007C4A02" w14:paraId="55D27B6C" w14:textId="77777777" w:rsidTr="00833481">
        <w:trPr>
          <w:cantSplit/>
        </w:trPr>
        <w:tc>
          <w:tcPr>
            <w:tcW w:w="6300" w:type="dxa"/>
            <w:vAlign w:val="center"/>
          </w:tcPr>
          <w:p w14:paraId="15412D5C" w14:textId="77777777" w:rsidR="007E72D2" w:rsidRPr="007C4A02" w:rsidRDefault="007E72D2" w:rsidP="007E72D2">
            <w:pPr>
              <w:ind w:left="101" w:hanging="95"/>
              <w:rPr>
                <w:rFonts w:cs="Times New Roman"/>
                <w:szCs w:val="22"/>
              </w:rPr>
            </w:pPr>
            <w:r w:rsidRPr="007C4A02">
              <w:rPr>
                <w:rFonts w:cs="Times New Roman"/>
                <w:szCs w:val="22"/>
              </w:rPr>
              <w:t>Thailand</w:t>
            </w:r>
          </w:p>
        </w:tc>
        <w:tc>
          <w:tcPr>
            <w:tcW w:w="180" w:type="dxa"/>
          </w:tcPr>
          <w:p w14:paraId="0DE62564"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5135194F" w14:textId="74A33F01" w:rsidR="007E72D2" w:rsidRPr="007E72D2" w:rsidRDefault="007E72D2" w:rsidP="007E72D2">
            <w:pPr>
              <w:tabs>
                <w:tab w:val="decimal" w:pos="1152"/>
              </w:tabs>
              <w:ind w:left="-68" w:right="-180"/>
              <w:rPr>
                <w:rFonts w:cs="Times New Roman"/>
                <w:snapToGrid w:val="0"/>
                <w:szCs w:val="22"/>
                <w:lang w:eastAsia="th-TH"/>
              </w:rPr>
            </w:pPr>
            <w:r w:rsidRPr="007E72D2">
              <w:rPr>
                <w:rFonts w:cs="Times New Roman"/>
                <w:snapToGrid w:val="0"/>
                <w:szCs w:val="22"/>
                <w:lang w:eastAsia="th-TH"/>
              </w:rPr>
              <w:t>73,713,241</w:t>
            </w:r>
          </w:p>
        </w:tc>
        <w:tc>
          <w:tcPr>
            <w:tcW w:w="180" w:type="dxa"/>
          </w:tcPr>
          <w:p w14:paraId="7D18DD70"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3DF4078D" w14:textId="50522844" w:rsidR="007E72D2" w:rsidRPr="007C4A02" w:rsidRDefault="007E72D2" w:rsidP="007E72D2">
            <w:pPr>
              <w:tabs>
                <w:tab w:val="decimal" w:pos="1152"/>
              </w:tabs>
              <w:ind w:left="-68" w:right="-180"/>
              <w:rPr>
                <w:rFonts w:cs="Times New Roman"/>
                <w:snapToGrid w:val="0"/>
                <w:szCs w:val="22"/>
                <w:lang w:eastAsia="th-TH"/>
              </w:rPr>
            </w:pPr>
            <w:r w:rsidRPr="00F72EBF">
              <w:rPr>
                <w:rFonts w:cs="Times New Roman"/>
                <w:snapToGrid w:val="0"/>
                <w:szCs w:val="22"/>
                <w:lang w:eastAsia="th-TH"/>
              </w:rPr>
              <w:t>81,570,176</w:t>
            </w:r>
          </w:p>
        </w:tc>
      </w:tr>
      <w:tr w:rsidR="007E72D2" w:rsidRPr="007C4A02" w14:paraId="4EB8DB6A" w14:textId="77777777" w:rsidTr="00833481">
        <w:trPr>
          <w:cantSplit/>
        </w:trPr>
        <w:tc>
          <w:tcPr>
            <w:tcW w:w="6300" w:type="dxa"/>
            <w:vAlign w:val="center"/>
          </w:tcPr>
          <w:p w14:paraId="06D5B7DA" w14:textId="77777777" w:rsidR="007E72D2" w:rsidRPr="007C4A02" w:rsidRDefault="007E72D2" w:rsidP="007E72D2">
            <w:pPr>
              <w:ind w:left="101" w:hanging="95"/>
              <w:rPr>
                <w:rFonts w:cs="Times New Roman"/>
                <w:szCs w:val="22"/>
              </w:rPr>
            </w:pPr>
            <w:r w:rsidRPr="007C4A02">
              <w:rPr>
                <w:rFonts w:cs="Times New Roman"/>
                <w:szCs w:val="22"/>
              </w:rPr>
              <w:t>Australia</w:t>
            </w:r>
          </w:p>
        </w:tc>
        <w:tc>
          <w:tcPr>
            <w:tcW w:w="180" w:type="dxa"/>
          </w:tcPr>
          <w:p w14:paraId="71DCB51A"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3B1C89E1" w14:textId="23C7BB33" w:rsidR="007E72D2" w:rsidRPr="007E72D2" w:rsidRDefault="00E90B5E" w:rsidP="007E72D2">
            <w:pPr>
              <w:tabs>
                <w:tab w:val="decimal" w:pos="1152"/>
              </w:tabs>
              <w:ind w:left="-68" w:right="-180"/>
              <w:rPr>
                <w:rFonts w:cs="Times New Roman"/>
                <w:snapToGrid w:val="0"/>
                <w:szCs w:val="22"/>
                <w:lang w:eastAsia="th-TH"/>
              </w:rPr>
            </w:pPr>
            <w:r>
              <w:rPr>
                <w:rFonts w:cs="Times New Roman"/>
                <w:snapToGrid w:val="0"/>
                <w:szCs w:val="22"/>
                <w:lang w:eastAsia="th-TH"/>
              </w:rPr>
              <w:t>58</w:t>
            </w:r>
            <w:r w:rsidR="007E72D2" w:rsidRPr="007E72D2">
              <w:rPr>
                <w:rFonts w:cs="Times New Roman"/>
                <w:snapToGrid w:val="0"/>
                <w:szCs w:val="22"/>
                <w:lang w:eastAsia="th-TH"/>
              </w:rPr>
              <w:t>,</w:t>
            </w:r>
            <w:r>
              <w:rPr>
                <w:rFonts w:cs="Times New Roman"/>
                <w:snapToGrid w:val="0"/>
                <w:szCs w:val="22"/>
                <w:lang w:eastAsia="th-TH"/>
              </w:rPr>
              <w:t>798</w:t>
            </w:r>
            <w:r w:rsidR="007E72D2" w:rsidRPr="007E72D2">
              <w:rPr>
                <w:rFonts w:cs="Times New Roman"/>
                <w:snapToGrid w:val="0"/>
                <w:szCs w:val="22"/>
                <w:lang w:eastAsia="th-TH"/>
              </w:rPr>
              <w:t>,</w:t>
            </w:r>
            <w:r>
              <w:rPr>
                <w:rFonts w:cs="Times New Roman"/>
                <w:snapToGrid w:val="0"/>
                <w:szCs w:val="22"/>
                <w:lang w:eastAsia="th-TH"/>
              </w:rPr>
              <w:t>664</w:t>
            </w:r>
          </w:p>
        </w:tc>
        <w:tc>
          <w:tcPr>
            <w:tcW w:w="180" w:type="dxa"/>
          </w:tcPr>
          <w:p w14:paraId="50E248A4"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1409957F" w14:textId="79BDE26E" w:rsidR="007E72D2" w:rsidRPr="007C4A02" w:rsidRDefault="00E90B5E" w:rsidP="007E72D2">
            <w:pPr>
              <w:tabs>
                <w:tab w:val="decimal" w:pos="1152"/>
              </w:tabs>
              <w:ind w:left="-68" w:right="-180"/>
              <w:rPr>
                <w:rFonts w:cs="Times New Roman"/>
                <w:snapToGrid w:val="0"/>
                <w:szCs w:val="22"/>
                <w:lang w:eastAsia="th-TH"/>
              </w:rPr>
            </w:pPr>
            <w:r>
              <w:rPr>
                <w:rFonts w:cs="Times New Roman"/>
                <w:snapToGrid w:val="0"/>
                <w:szCs w:val="22"/>
                <w:lang w:eastAsia="th-TH"/>
              </w:rPr>
              <w:t>60</w:t>
            </w:r>
            <w:r w:rsidR="007E72D2" w:rsidRPr="00F72EBF">
              <w:rPr>
                <w:rFonts w:cs="Times New Roman"/>
                <w:snapToGrid w:val="0"/>
                <w:szCs w:val="22"/>
                <w:lang w:eastAsia="th-TH"/>
              </w:rPr>
              <w:t>,</w:t>
            </w:r>
            <w:r>
              <w:rPr>
                <w:rFonts w:cs="Times New Roman"/>
                <w:snapToGrid w:val="0"/>
                <w:szCs w:val="22"/>
                <w:lang w:eastAsia="th-TH"/>
              </w:rPr>
              <w:t>823</w:t>
            </w:r>
            <w:r w:rsidR="007E72D2" w:rsidRPr="00F72EBF">
              <w:rPr>
                <w:rFonts w:cs="Times New Roman"/>
                <w:snapToGrid w:val="0"/>
                <w:szCs w:val="22"/>
                <w:lang w:eastAsia="th-TH"/>
              </w:rPr>
              <w:t>,</w:t>
            </w:r>
            <w:r>
              <w:rPr>
                <w:rFonts w:cs="Times New Roman"/>
                <w:snapToGrid w:val="0"/>
                <w:szCs w:val="22"/>
                <w:lang w:eastAsia="th-TH"/>
              </w:rPr>
              <w:t>145</w:t>
            </w:r>
          </w:p>
        </w:tc>
      </w:tr>
      <w:tr w:rsidR="007E72D2" w:rsidRPr="007C4A02" w14:paraId="45FD52C9" w14:textId="77777777" w:rsidTr="00833481">
        <w:trPr>
          <w:cantSplit/>
        </w:trPr>
        <w:tc>
          <w:tcPr>
            <w:tcW w:w="6300" w:type="dxa"/>
            <w:vAlign w:val="center"/>
          </w:tcPr>
          <w:p w14:paraId="29BE97DB" w14:textId="01B58F78" w:rsidR="007E72D2" w:rsidRPr="007C4A02" w:rsidRDefault="007E72D2" w:rsidP="007E72D2">
            <w:pPr>
              <w:ind w:left="101" w:hanging="95"/>
              <w:rPr>
                <w:rFonts w:cs="Times New Roman"/>
                <w:szCs w:val="22"/>
              </w:rPr>
            </w:pPr>
            <w:r>
              <w:rPr>
                <w:rFonts w:cs="Times New Roman"/>
                <w:szCs w:val="22"/>
              </w:rPr>
              <w:t>Singapore</w:t>
            </w:r>
          </w:p>
        </w:tc>
        <w:tc>
          <w:tcPr>
            <w:tcW w:w="180" w:type="dxa"/>
          </w:tcPr>
          <w:p w14:paraId="0FD48281"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669F4F73" w14:textId="7C59BB90" w:rsidR="007E72D2" w:rsidRPr="007E72D2" w:rsidRDefault="007E72D2" w:rsidP="007E72D2">
            <w:pPr>
              <w:tabs>
                <w:tab w:val="decimal" w:pos="1152"/>
              </w:tabs>
              <w:ind w:left="-68" w:right="-180"/>
              <w:rPr>
                <w:rFonts w:cs="Times New Roman"/>
                <w:snapToGrid w:val="0"/>
                <w:szCs w:val="22"/>
                <w:lang w:eastAsia="th-TH"/>
              </w:rPr>
            </w:pPr>
            <w:r w:rsidRPr="007E72D2">
              <w:rPr>
                <w:rFonts w:cs="Times New Roman"/>
                <w:snapToGrid w:val="0"/>
                <w:szCs w:val="22"/>
                <w:lang w:eastAsia="th-TH"/>
              </w:rPr>
              <w:t>28,750,783</w:t>
            </w:r>
          </w:p>
        </w:tc>
        <w:tc>
          <w:tcPr>
            <w:tcW w:w="180" w:type="dxa"/>
          </w:tcPr>
          <w:p w14:paraId="08B7DEA6"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10E5410D" w14:textId="2B6EEE96" w:rsidR="007E72D2" w:rsidRPr="007C4A02" w:rsidRDefault="007E72D2" w:rsidP="007E72D2">
            <w:pPr>
              <w:tabs>
                <w:tab w:val="decimal" w:pos="1152"/>
              </w:tabs>
              <w:ind w:left="-68" w:right="-180"/>
              <w:rPr>
                <w:rFonts w:cs="Times New Roman"/>
                <w:snapToGrid w:val="0"/>
                <w:szCs w:val="22"/>
                <w:lang w:eastAsia="th-TH"/>
              </w:rPr>
            </w:pPr>
            <w:r>
              <w:rPr>
                <w:rFonts w:cs="Times New Roman"/>
                <w:snapToGrid w:val="0"/>
                <w:szCs w:val="22"/>
                <w:lang w:eastAsia="th-TH"/>
              </w:rPr>
              <w:t>36,443,443</w:t>
            </w:r>
          </w:p>
        </w:tc>
      </w:tr>
      <w:tr w:rsidR="007E72D2" w:rsidRPr="007C4A02" w14:paraId="090486A6" w14:textId="77777777" w:rsidTr="00833481">
        <w:trPr>
          <w:cantSplit/>
        </w:trPr>
        <w:tc>
          <w:tcPr>
            <w:tcW w:w="6300" w:type="dxa"/>
            <w:vAlign w:val="center"/>
          </w:tcPr>
          <w:p w14:paraId="4C23E4AC" w14:textId="3D2EFC4C" w:rsidR="007E72D2" w:rsidRPr="007C4A02" w:rsidRDefault="007E72D2" w:rsidP="007E72D2">
            <w:pPr>
              <w:ind w:left="101" w:hanging="95"/>
              <w:rPr>
                <w:rFonts w:cs="Times New Roman"/>
                <w:szCs w:val="22"/>
              </w:rPr>
            </w:pPr>
            <w:r>
              <w:rPr>
                <w:szCs w:val="22"/>
                <w:lang w:bidi="th-TH"/>
              </w:rPr>
              <w:t xml:space="preserve">Republic of </w:t>
            </w:r>
            <w:r w:rsidRPr="007B5B95">
              <w:rPr>
                <w:szCs w:val="22"/>
                <w:lang w:bidi="th-TH"/>
              </w:rPr>
              <w:t>Indonesia</w:t>
            </w:r>
          </w:p>
        </w:tc>
        <w:tc>
          <w:tcPr>
            <w:tcW w:w="180" w:type="dxa"/>
          </w:tcPr>
          <w:p w14:paraId="18086E42"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167A904D" w14:textId="197D6F5D" w:rsidR="007E72D2" w:rsidRPr="007E72D2" w:rsidRDefault="007E72D2" w:rsidP="007E72D2">
            <w:pPr>
              <w:tabs>
                <w:tab w:val="decimal" w:pos="1152"/>
              </w:tabs>
              <w:ind w:left="-68" w:right="-180"/>
              <w:rPr>
                <w:rFonts w:cs="Times New Roman"/>
                <w:snapToGrid w:val="0"/>
                <w:szCs w:val="22"/>
                <w:lang w:val="en-US" w:eastAsia="th-TH" w:bidi="th-TH"/>
              </w:rPr>
            </w:pPr>
            <w:r w:rsidRPr="007E72D2">
              <w:rPr>
                <w:rFonts w:cs="Times New Roman"/>
                <w:snapToGrid w:val="0"/>
                <w:szCs w:val="22"/>
                <w:lang w:eastAsia="th-TH"/>
              </w:rPr>
              <w:t>19,778,042</w:t>
            </w:r>
          </w:p>
        </w:tc>
        <w:tc>
          <w:tcPr>
            <w:tcW w:w="180" w:type="dxa"/>
          </w:tcPr>
          <w:p w14:paraId="76FEA7E5"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227BF8CD" w14:textId="43563D2B" w:rsidR="007E72D2" w:rsidRPr="007C4A02" w:rsidRDefault="007E72D2" w:rsidP="007E72D2">
            <w:pPr>
              <w:tabs>
                <w:tab w:val="decimal" w:pos="1152"/>
              </w:tabs>
              <w:ind w:left="-68" w:right="-180"/>
              <w:rPr>
                <w:rFonts w:cs="Times New Roman"/>
                <w:snapToGrid w:val="0"/>
                <w:szCs w:val="22"/>
                <w:lang w:eastAsia="th-TH"/>
              </w:rPr>
            </w:pPr>
            <w:r w:rsidRPr="00F72EBF">
              <w:rPr>
                <w:rFonts w:cs="Times New Roman"/>
                <w:snapToGrid w:val="0"/>
                <w:szCs w:val="22"/>
                <w:lang w:eastAsia="th-TH"/>
              </w:rPr>
              <w:t>20,586,871</w:t>
            </w:r>
          </w:p>
        </w:tc>
      </w:tr>
      <w:tr w:rsidR="007E72D2" w:rsidRPr="007C4A02" w14:paraId="0FBA1E23" w14:textId="77777777" w:rsidTr="00833481">
        <w:trPr>
          <w:cantSplit/>
        </w:trPr>
        <w:tc>
          <w:tcPr>
            <w:tcW w:w="6300" w:type="dxa"/>
            <w:vAlign w:val="center"/>
          </w:tcPr>
          <w:p w14:paraId="24C646C7" w14:textId="77777777" w:rsidR="007E72D2" w:rsidRPr="007C4A02" w:rsidRDefault="007E72D2" w:rsidP="007E72D2">
            <w:pPr>
              <w:ind w:left="101" w:hanging="95"/>
              <w:rPr>
                <w:rFonts w:cs="Times New Roman"/>
                <w:szCs w:val="22"/>
              </w:rPr>
            </w:pPr>
            <w:r w:rsidRPr="007C4A02">
              <w:rPr>
                <w:rFonts w:cs="Times New Roman"/>
                <w:szCs w:val="22"/>
              </w:rPr>
              <w:t>Other countries</w:t>
            </w:r>
          </w:p>
        </w:tc>
        <w:tc>
          <w:tcPr>
            <w:tcW w:w="180" w:type="dxa"/>
          </w:tcPr>
          <w:p w14:paraId="49D54FD9"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17652142" w14:textId="039A5A1F" w:rsidR="007E72D2" w:rsidRPr="007E72D2" w:rsidRDefault="00E90B5E" w:rsidP="007E72D2">
            <w:pPr>
              <w:tabs>
                <w:tab w:val="decimal" w:pos="1152"/>
              </w:tabs>
              <w:ind w:left="-68" w:right="-180"/>
              <w:rPr>
                <w:rFonts w:cs="Times New Roman"/>
                <w:snapToGrid w:val="0"/>
                <w:szCs w:val="22"/>
                <w:lang w:eastAsia="th-TH"/>
              </w:rPr>
            </w:pPr>
            <w:r>
              <w:rPr>
                <w:rFonts w:cs="Times New Roman"/>
                <w:snapToGrid w:val="0"/>
                <w:szCs w:val="22"/>
                <w:lang w:eastAsia="th-TH"/>
              </w:rPr>
              <w:t>32</w:t>
            </w:r>
            <w:r w:rsidR="007E72D2" w:rsidRPr="007E72D2">
              <w:rPr>
                <w:rFonts w:cs="Times New Roman"/>
                <w:snapToGrid w:val="0"/>
                <w:szCs w:val="22"/>
                <w:lang w:eastAsia="th-TH"/>
              </w:rPr>
              <w:t>,</w:t>
            </w:r>
            <w:r>
              <w:rPr>
                <w:rFonts w:cs="Times New Roman"/>
                <w:snapToGrid w:val="0"/>
                <w:szCs w:val="22"/>
                <w:lang w:eastAsia="th-TH"/>
              </w:rPr>
              <w:t>438</w:t>
            </w:r>
            <w:r w:rsidR="007E72D2" w:rsidRPr="007E72D2">
              <w:rPr>
                <w:rFonts w:cs="Times New Roman"/>
                <w:snapToGrid w:val="0"/>
                <w:szCs w:val="22"/>
                <w:lang w:eastAsia="th-TH"/>
              </w:rPr>
              <w:t>,</w:t>
            </w:r>
            <w:r>
              <w:rPr>
                <w:rFonts w:cs="Times New Roman"/>
                <w:snapToGrid w:val="0"/>
                <w:szCs w:val="22"/>
                <w:lang w:eastAsia="th-TH"/>
              </w:rPr>
              <w:t>218</w:t>
            </w:r>
          </w:p>
        </w:tc>
        <w:tc>
          <w:tcPr>
            <w:tcW w:w="180" w:type="dxa"/>
          </w:tcPr>
          <w:p w14:paraId="1DB9AA42" w14:textId="77777777" w:rsidR="007E72D2" w:rsidRPr="007C4A02" w:rsidRDefault="007E72D2" w:rsidP="007E72D2">
            <w:pPr>
              <w:tabs>
                <w:tab w:val="decimal" w:pos="934"/>
              </w:tabs>
              <w:ind w:right="-104"/>
              <w:rPr>
                <w:rFonts w:cs="Times New Roman"/>
                <w:snapToGrid w:val="0"/>
                <w:szCs w:val="22"/>
                <w:lang w:eastAsia="th-TH"/>
              </w:rPr>
            </w:pPr>
          </w:p>
        </w:tc>
        <w:tc>
          <w:tcPr>
            <w:tcW w:w="1350" w:type="dxa"/>
          </w:tcPr>
          <w:p w14:paraId="76C5722D" w14:textId="71446F4A" w:rsidR="007E72D2" w:rsidRPr="007C4A02" w:rsidRDefault="00E90B5E" w:rsidP="007E72D2">
            <w:pPr>
              <w:tabs>
                <w:tab w:val="decimal" w:pos="1152"/>
              </w:tabs>
              <w:ind w:left="-68" w:right="-180"/>
              <w:rPr>
                <w:rFonts w:cs="Times New Roman"/>
                <w:snapToGrid w:val="0"/>
                <w:szCs w:val="22"/>
                <w:lang w:eastAsia="th-TH"/>
              </w:rPr>
            </w:pPr>
            <w:r>
              <w:rPr>
                <w:rFonts w:cs="Times New Roman"/>
                <w:snapToGrid w:val="0"/>
                <w:szCs w:val="22"/>
                <w:lang w:eastAsia="th-TH"/>
              </w:rPr>
              <w:t>3</w:t>
            </w:r>
            <w:r w:rsidR="007E72D2">
              <w:rPr>
                <w:rFonts w:cs="Times New Roman"/>
                <w:snapToGrid w:val="0"/>
                <w:szCs w:val="22"/>
                <w:lang w:eastAsia="th-TH"/>
              </w:rPr>
              <w:t>0,</w:t>
            </w:r>
            <w:r>
              <w:rPr>
                <w:rFonts w:cs="Times New Roman"/>
                <w:snapToGrid w:val="0"/>
                <w:szCs w:val="22"/>
                <w:lang w:eastAsia="th-TH"/>
              </w:rPr>
              <w:t>154</w:t>
            </w:r>
            <w:r w:rsidR="007E72D2">
              <w:rPr>
                <w:rFonts w:cs="Times New Roman"/>
                <w:snapToGrid w:val="0"/>
                <w:szCs w:val="22"/>
                <w:lang w:eastAsia="th-TH"/>
              </w:rPr>
              <w:t>,</w:t>
            </w:r>
            <w:r>
              <w:rPr>
                <w:rFonts w:cs="Times New Roman"/>
                <w:snapToGrid w:val="0"/>
                <w:szCs w:val="22"/>
                <w:lang w:eastAsia="th-TH"/>
              </w:rPr>
              <w:t>646</w:t>
            </w:r>
          </w:p>
        </w:tc>
      </w:tr>
      <w:tr w:rsidR="007E72D2" w:rsidRPr="007C4A02" w14:paraId="6EB853BF" w14:textId="77777777" w:rsidTr="00833481">
        <w:trPr>
          <w:cantSplit/>
        </w:trPr>
        <w:tc>
          <w:tcPr>
            <w:tcW w:w="6300" w:type="dxa"/>
            <w:vAlign w:val="center"/>
          </w:tcPr>
          <w:p w14:paraId="7222ECDE" w14:textId="77777777" w:rsidR="007E72D2" w:rsidRPr="007C4A02" w:rsidRDefault="007E72D2" w:rsidP="007E72D2">
            <w:pPr>
              <w:ind w:left="101" w:hanging="95"/>
              <w:rPr>
                <w:rFonts w:cs="Times New Roman"/>
                <w:b/>
                <w:bCs/>
                <w:szCs w:val="22"/>
              </w:rPr>
            </w:pPr>
            <w:r w:rsidRPr="007C4A02">
              <w:rPr>
                <w:rFonts w:cs="Times New Roman"/>
                <w:b/>
                <w:bCs/>
                <w:szCs w:val="22"/>
              </w:rPr>
              <w:t xml:space="preserve">Total </w:t>
            </w:r>
          </w:p>
        </w:tc>
        <w:tc>
          <w:tcPr>
            <w:tcW w:w="180" w:type="dxa"/>
          </w:tcPr>
          <w:p w14:paraId="0C578B54" w14:textId="77777777" w:rsidR="007E72D2" w:rsidRPr="007C4A02" w:rsidRDefault="007E72D2" w:rsidP="007E72D2">
            <w:pPr>
              <w:tabs>
                <w:tab w:val="decimal" w:pos="934"/>
              </w:tabs>
              <w:ind w:right="-104"/>
              <w:rPr>
                <w:rFonts w:cs="Times New Roman"/>
                <w:b/>
                <w:bCs/>
                <w:snapToGrid w:val="0"/>
                <w:szCs w:val="22"/>
                <w:lang w:eastAsia="th-TH"/>
              </w:rPr>
            </w:pPr>
          </w:p>
        </w:tc>
        <w:tc>
          <w:tcPr>
            <w:tcW w:w="1350" w:type="dxa"/>
            <w:tcBorders>
              <w:top w:val="single" w:sz="4" w:space="0" w:color="auto"/>
              <w:bottom w:val="double" w:sz="4" w:space="0" w:color="auto"/>
            </w:tcBorders>
          </w:tcPr>
          <w:p w14:paraId="1588D8F4" w14:textId="6AA5106B" w:rsidR="007E72D2" w:rsidRPr="007E72D2" w:rsidRDefault="007E72D2" w:rsidP="007E72D2">
            <w:pPr>
              <w:tabs>
                <w:tab w:val="decimal" w:pos="1152"/>
              </w:tabs>
              <w:ind w:left="-68" w:right="-180"/>
              <w:rPr>
                <w:rFonts w:cs="Times New Roman"/>
                <w:b/>
                <w:bCs/>
                <w:snapToGrid w:val="0"/>
                <w:szCs w:val="22"/>
                <w:lang w:eastAsia="th-TH"/>
              </w:rPr>
            </w:pPr>
            <w:r w:rsidRPr="007E72D2">
              <w:rPr>
                <w:rFonts w:cs="Times New Roman"/>
                <w:b/>
                <w:bCs/>
                <w:snapToGrid w:val="0"/>
                <w:szCs w:val="22"/>
                <w:lang w:eastAsia="th-TH"/>
              </w:rPr>
              <w:t>213,</w:t>
            </w:r>
            <w:r w:rsidR="00E90B5E">
              <w:rPr>
                <w:rFonts w:cs="Times New Roman"/>
                <w:b/>
                <w:bCs/>
                <w:snapToGrid w:val="0"/>
                <w:szCs w:val="22"/>
                <w:lang w:eastAsia="th-TH"/>
              </w:rPr>
              <w:t>478</w:t>
            </w:r>
            <w:r w:rsidRPr="007E72D2">
              <w:rPr>
                <w:rFonts w:cs="Times New Roman"/>
                <w:b/>
                <w:bCs/>
                <w:snapToGrid w:val="0"/>
                <w:szCs w:val="22"/>
                <w:lang w:eastAsia="th-TH"/>
              </w:rPr>
              <w:t>,</w:t>
            </w:r>
            <w:r w:rsidR="00E90B5E">
              <w:rPr>
                <w:rFonts w:cs="Times New Roman"/>
                <w:b/>
                <w:bCs/>
                <w:snapToGrid w:val="0"/>
                <w:szCs w:val="22"/>
                <w:lang w:eastAsia="th-TH"/>
              </w:rPr>
              <w:t>948</w:t>
            </w:r>
          </w:p>
        </w:tc>
        <w:tc>
          <w:tcPr>
            <w:tcW w:w="180" w:type="dxa"/>
          </w:tcPr>
          <w:p w14:paraId="3DF7CE66" w14:textId="77777777" w:rsidR="007E72D2" w:rsidRPr="007C4A02" w:rsidRDefault="007E72D2" w:rsidP="007E72D2">
            <w:pPr>
              <w:tabs>
                <w:tab w:val="decimal" w:pos="934"/>
              </w:tabs>
              <w:ind w:right="-104"/>
              <w:rPr>
                <w:rFonts w:cs="Times New Roman"/>
                <w:b/>
                <w:bCs/>
                <w:snapToGrid w:val="0"/>
                <w:szCs w:val="22"/>
                <w:lang w:eastAsia="th-TH"/>
              </w:rPr>
            </w:pPr>
          </w:p>
        </w:tc>
        <w:tc>
          <w:tcPr>
            <w:tcW w:w="1350" w:type="dxa"/>
            <w:tcBorders>
              <w:top w:val="single" w:sz="4" w:space="0" w:color="auto"/>
              <w:bottom w:val="double" w:sz="4" w:space="0" w:color="auto"/>
            </w:tcBorders>
          </w:tcPr>
          <w:p w14:paraId="66B5FD03" w14:textId="492A86F9" w:rsidR="007E72D2" w:rsidRPr="007C4A02" w:rsidRDefault="007E72D2" w:rsidP="007E72D2">
            <w:pPr>
              <w:tabs>
                <w:tab w:val="decimal" w:pos="1152"/>
              </w:tabs>
              <w:ind w:left="-68" w:right="-180"/>
              <w:rPr>
                <w:rFonts w:cs="Times New Roman"/>
                <w:b/>
                <w:bCs/>
                <w:snapToGrid w:val="0"/>
                <w:szCs w:val="22"/>
                <w:lang w:eastAsia="th-TH"/>
              </w:rPr>
            </w:pPr>
            <w:r w:rsidRPr="00F72EBF">
              <w:rPr>
                <w:rFonts w:cs="Times New Roman"/>
                <w:b/>
                <w:bCs/>
                <w:snapToGrid w:val="0"/>
                <w:szCs w:val="22"/>
                <w:lang w:eastAsia="th-TH"/>
              </w:rPr>
              <w:t>229,578,281</w:t>
            </w:r>
          </w:p>
        </w:tc>
      </w:tr>
    </w:tbl>
    <w:p w14:paraId="3071C9AA" w14:textId="77777777" w:rsidR="00F02D06" w:rsidRPr="003B3090" w:rsidRDefault="00F02D06" w:rsidP="00314F04">
      <w:pPr>
        <w:spacing w:line="240" w:lineRule="exact"/>
        <w:ind w:left="540"/>
        <w:jc w:val="both"/>
        <w:rPr>
          <w:rFonts w:cs="Times New Roman"/>
          <w:szCs w:val="22"/>
          <w:lang w:bidi="th-TH"/>
        </w:rPr>
      </w:pPr>
    </w:p>
    <w:p w14:paraId="18523B3A" w14:textId="77777777" w:rsidR="00E03F27" w:rsidRPr="007C4A02" w:rsidRDefault="00E03F27" w:rsidP="00357C21">
      <w:pPr>
        <w:pStyle w:val="ListParagraph"/>
        <w:numPr>
          <w:ilvl w:val="0"/>
          <w:numId w:val="37"/>
        </w:numPr>
        <w:tabs>
          <w:tab w:val="left" w:pos="990"/>
          <w:tab w:val="left" w:pos="1080"/>
        </w:tabs>
        <w:spacing w:line="240" w:lineRule="exact"/>
        <w:ind w:left="540" w:hanging="540"/>
        <w:jc w:val="both"/>
        <w:rPr>
          <w:i/>
          <w:iCs/>
          <w:szCs w:val="22"/>
          <w:lang w:bidi="th-TH"/>
        </w:rPr>
      </w:pPr>
      <w:r w:rsidRPr="007C4A02">
        <w:rPr>
          <w:i/>
          <w:iCs/>
          <w:szCs w:val="22"/>
          <w:lang w:bidi="th-TH"/>
        </w:rPr>
        <w:t xml:space="preserve">Major customer </w:t>
      </w:r>
    </w:p>
    <w:p w14:paraId="25B6E9F4" w14:textId="77777777" w:rsidR="00E03F27" w:rsidRPr="003B3090" w:rsidRDefault="00E03F27" w:rsidP="00E03F27">
      <w:pPr>
        <w:spacing w:line="240" w:lineRule="exact"/>
        <w:ind w:left="540"/>
        <w:jc w:val="both"/>
        <w:rPr>
          <w:rFonts w:cs="Times New Roman"/>
          <w:szCs w:val="22"/>
          <w:lang w:bidi="th-TH"/>
        </w:rPr>
      </w:pPr>
    </w:p>
    <w:p w14:paraId="7539ECDC" w14:textId="089F77F3" w:rsidR="00E03F27" w:rsidRPr="007C4A02" w:rsidRDefault="00E03F27" w:rsidP="00E03F27">
      <w:pPr>
        <w:spacing w:line="240" w:lineRule="auto"/>
        <w:ind w:left="540"/>
        <w:jc w:val="both"/>
        <w:rPr>
          <w:rFonts w:cs="Times New Roman"/>
          <w:szCs w:val="22"/>
          <w:lang w:bidi="th-TH"/>
        </w:rPr>
      </w:pPr>
      <w:r w:rsidRPr="007C4A02">
        <w:rPr>
          <w:rFonts w:cs="Times New Roman"/>
          <w:szCs w:val="22"/>
          <w:lang w:bidi="th-TH"/>
        </w:rPr>
        <w:t>Revenues from one customer of the Group’s segment</w:t>
      </w:r>
      <w:r w:rsidR="00986F32" w:rsidRPr="007C4A02">
        <w:rPr>
          <w:rFonts w:cs="Times New Roman"/>
          <w:szCs w:val="22"/>
          <w:lang w:bidi="th-TH"/>
        </w:rPr>
        <w:t xml:space="preserve"> 1</w:t>
      </w:r>
      <w:r w:rsidRPr="007C4A02">
        <w:rPr>
          <w:rFonts w:cs="Times New Roman"/>
          <w:szCs w:val="22"/>
          <w:lang w:bidi="th-TH"/>
        </w:rPr>
        <w:t xml:space="preserve"> represent approximately </w:t>
      </w:r>
      <w:r w:rsidRPr="00F72EBF">
        <w:rPr>
          <w:rFonts w:cs="Times New Roman"/>
          <w:szCs w:val="22"/>
          <w:lang w:bidi="th-TH"/>
        </w:rPr>
        <w:t xml:space="preserve">Baht </w:t>
      </w:r>
      <w:r w:rsidR="007E72D2">
        <w:rPr>
          <w:rFonts w:cs="Times New Roman"/>
          <w:szCs w:val="22"/>
          <w:lang w:bidi="th-TH"/>
        </w:rPr>
        <w:t>30,917</w:t>
      </w:r>
      <w:r w:rsidR="009F2367" w:rsidRPr="00383821">
        <w:rPr>
          <w:rFonts w:cs="Times New Roman"/>
          <w:szCs w:val="22"/>
          <w:lang w:bidi="th-TH"/>
        </w:rPr>
        <w:t xml:space="preserve"> </w:t>
      </w:r>
      <w:r w:rsidRPr="00383821">
        <w:rPr>
          <w:rFonts w:cs="Times New Roman"/>
          <w:szCs w:val="22"/>
          <w:lang w:bidi="th-TH"/>
        </w:rPr>
        <w:t>million</w:t>
      </w:r>
      <w:r w:rsidRPr="007C4A02">
        <w:rPr>
          <w:rFonts w:cs="Times New Roman"/>
          <w:szCs w:val="22"/>
          <w:lang w:bidi="th-TH"/>
        </w:rPr>
        <w:t xml:space="preserve"> </w:t>
      </w:r>
      <w:r w:rsidRPr="007C4A02">
        <w:rPr>
          <w:rFonts w:cs="Times New Roman"/>
          <w:i/>
          <w:iCs/>
          <w:szCs w:val="22"/>
          <w:lang w:bidi="th-TH"/>
        </w:rPr>
        <w:t>(20</w:t>
      </w:r>
      <w:r w:rsidR="00A55AAB" w:rsidRPr="007C4A02">
        <w:rPr>
          <w:rFonts w:cs="Times New Roman"/>
          <w:i/>
          <w:iCs/>
          <w:szCs w:val="22"/>
          <w:lang w:bidi="th-TH"/>
        </w:rPr>
        <w:t>2</w:t>
      </w:r>
      <w:r w:rsidR="00384400">
        <w:rPr>
          <w:rFonts w:cs="Times New Roman"/>
          <w:i/>
          <w:iCs/>
          <w:szCs w:val="22"/>
          <w:lang w:bidi="th-TH"/>
        </w:rPr>
        <w:t>2</w:t>
      </w:r>
      <w:r w:rsidRPr="007C4A02">
        <w:rPr>
          <w:rFonts w:cs="Times New Roman"/>
          <w:i/>
          <w:iCs/>
          <w:szCs w:val="22"/>
          <w:lang w:bidi="th-TH"/>
        </w:rPr>
        <w:t xml:space="preserve">: Baht </w:t>
      </w:r>
      <w:r w:rsidR="00384400">
        <w:rPr>
          <w:rFonts w:cs="Times New Roman"/>
          <w:i/>
          <w:iCs/>
          <w:szCs w:val="22"/>
          <w:lang w:bidi="th-TH"/>
        </w:rPr>
        <w:t>63,688</w:t>
      </w:r>
      <w:r w:rsidRPr="007C4A02">
        <w:rPr>
          <w:rFonts w:cs="Times New Roman"/>
          <w:i/>
          <w:iCs/>
          <w:szCs w:val="22"/>
          <w:lang w:bidi="th-TH"/>
        </w:rPr>
        <w:t xml:space="preserve"> million)</w:t>
      </w:r>
      <w:r w:rsidRPr="007C4A02">
        <w:rPr>
          <w:rFonts w:cs="Times New Roman"/>
          <w:szCs w:val="22"/>
          <w:lang w:bidi="th-TH"/>
        </w:rPr>
        <w:t xml:space="preserve"> of the Group’s total revenue.</w:t>
      </w:r>
    </w:p>
    <w:p w14:paraId="4A40AF1B" w14:textId="662055D8" w:rsidR="00E03F27" w:rsidRPr="003B3090" w:rsidRDefault="00E03F27" w:rsidP="00314F04">
      <w:pPr>
        <w:spacing w:line="240" w:lineRule="exact"/>
        <w:ind w:left="540"/>
        <w:jc w:val="both"/>
        <w:rPr>
          <w:rFonts w:cs="Times New Roman"/>
          <w:szCs w:val="22"/>
          <w:lang w:bidi="th-TH"/>
        </w:rPr>
      </w:pPr>
    </w:p>
    <w:p w14:paraId="1183BD16" w14:textId="08A3F786" w:rsidR="007E72D2" w:rsidRDefault="007E72D2" w:rsidP="00357C21">
      <w:pPr>
        <w:pStyle w:val="block"/>
        <w:numPr>
          <w:ilvl w:val="0"/>
          <w:numId w:val="21"/>
        </w:numPr>
        <w:spacing w:after="0" w:line="240" w:lineRule="atLeast"/>
        <w:ind w:left="540" w:right="-27" w:hanging="540"/>
        <w:jc w:val="thaiDistribute"/>
        <w:rPr>
          <w:rFonts w:cs="Times New Roman"/>
          <w:b/>
          <w:bCs/>
          <w:sz w:val="24"/>
          <w:szCs w:val="24"/>
        </w:rPr>
      </w:pPr>
      <w:r>
        <w:rPr>
          <w:rFonts w:cs="Times New Roman"/>
          <w:b/>
          <w:bCs/>
          <w:sz w:val="24"/>
          <w:szCs w:val="24"/>
        </w:rPr>
        <w:t>Other income</w:t>
      </w:r>
    </w:p>
    <w:tbl>
      <w:tblPr>
        <w:tblW w:w="9364" w:type="dxa"/>
        <w:tblInd w:w="450" w:type="dxa"/>
        <w:tblLayout w:type="fixed"/>
        <w:tblCellMar>
          <w:left w:w="79" w:type="dxa"/>
          <w:right w:w="79" w:type="dxa"/>
        </w:tblCellMar>
        <w:tblLook w:val="0000" w:firstRow="0" w:lastRow="0" w:firstColumn="0" w:lastColumn="0" w:noHBand="0" w:noVBand="0"/>
      </w:tblPr>
      <w:tblGrid>
        <w:gridCol w:w="4041"/>
        <w:gridCol w:w="1380"/>
        <w:gridCol w:w="201"/>
        <w:gridCol w:w="1179"/>
        <w:gridCol w:w="201"/>
        <w:gridCol w:w="1079"/>
        <w:gridCol w:w="197"/>
        <w:gridCol w:w="1086"/>
      </w:tblGrid>
      <w:tr w:rsidR="007E72D2" w:rsidRPr="007C4A02" w14:paraId="02BC94B2" w14:textId="77777777" w:rsidTr="007E72D2">
        <w:trPr>
          <w:cantSplit/>
          <w:trHeight w:val="503"/>
          <w:tblHeader/>
        </w:trPr>
        <w:tc>
          <w:tcPr>
            <w:tcW w:w="4041" w:type="dxa"/>
          </w:tcPr>
          <w:p w14:paraId="2803EDF7" w14:textId="77777777" w:rsidR="007E72D2" w:rsidRPr="007C4A02" w:rsidRDefault="007E72D2" w:rsidP="00193889">
            <w:pPr>
              <w:spacing w:line="240" w:lineRule="atLeast"/>
              <w:rPr>
                <w:rFonts w:cs="Times New Roman"/>
                <w:szCs w:val="22"/>
              </w:rPr>
            </w:pPr>
          </w:p>
        </w:tc>
        <w:tc>
          <w:tcPr>
            <w:tcW w:w="2760" w:type="dxa"/>
            <w:gridSpan w:val="3"/>
          </w:tcPr>
          <w:p w14:paraId="022869BF" w14:textId="77777777" w:rsidR="007E72D2" w:rsidRPr="007C4A02" w:rsidRDefault="007E72D2" w:rsidP="00193889">
            <w:pPr>
              <w:pStyle w:val="acctmergecolhdg"/>
              <w:spacing w:line="240" w:lineRule="atLeast"/>
              <w:ind w:left="-68" w:right="-90"/>
              <w:rPr>
                <w:rFonts w:cs="Times New Roman"/>
                <w:szCs w:val="22"/>
              </w:rPr>
            </w:pPr>
            <w:r w:rsidRPr="007C4A02">
              <w:rPr>
                <w:rFonts w:cs="Times New Roman"/>
                <w:szCs w:val="22"/>
              </w:rPr>
              <w:t xml:space="preserve">Consolidated </w:t>
            </w:r>
          </w:p>
          <w:p w14:paraId="636D85B9" w14:textId="77777777" w:rsidR="007E72D2" w:rsidRPr="007C4A02" w:rsidRDefault="007E72D2" w:rsidP="00193889">
            <w:pPr>
              <w:pStyle w:val="acctmergecolhdg"/>
              <w:spacing w:line="240" w:lineRule="atLeast"/>
              <w:ind w:left="-68" w:right="-90"/>
              <w:rPr>
                <w:rFonts w:cs="Times New Roman"/>
                <w:szCs w:val="22"/>
              </w:rPr>
            </w:pPr>
            <w:r w:rsidRPr="007C4A02">
              <w:rPr>
                <w:rFonts w:cs="Times New Roman"/>
                <w:szCs w:val="22"/>
              </w:rPr>
              <w:t xml:space="preserve">financial statements </w:t>
            </w:r>
          </w:p>
        </w:tc>
        <w:tc>
          <w:tcPr>
            <w:tcW w:w="201" w:type="dxa"/>
          </w:tcPr>
          <w:p w14:paraId="7BAFF308" w14:textId="77777777" w:rsidR="007E72D2" w:rsidRPr="007C4A02" w:rsidRDefault="007E72D2" w:rsidP="00193889">
            <w:pPr>
              <w:pStyle w:val="acctmergecolhdg"/>
              <w:spacing w:line="240" w:lineRule="atLeast"/>
              <w:rPr>
                <w:rFonts w:cs="Times New Roman"/>
                <w:szCs w:val="22"/>
              </w:rPr>
            </w:pPr>
          </w:p>
        </w:tc>
        <w:tc>
          <w:tcPr>
            <w:tcW w:w="2362" w:type="dxa"/>
            <w:gridSpan w:val="3"/>
          </w:tcPr>
          <w:p w14:paraId="280B6F2C" w14:textId="77777777" w:rsidR="007E72D2" w:rsidRPr="007C4A02" w:rsidRDefault="007E72D2" w:rsidP="00193889">
            <w:pPr>
              <w:pStyle w:val="acctmergecolhdg"/>
              <w:spacing w:line="240" w:lineRule="atLeast"/>
              <w:ind w:left="-68" w:right="-90"/>
              <w:rPr>
                <w:rFonts w:cs="Times New Roman"/>
                <w:szCs w:val="22"/>
              </w:rPr>
            </w:pPr>
            <w:r w:rsidRPr="007C4A02">
              <w:rPr>
                <w:rFonts w:cs="Times New Roman"/>
                <w:szCs w:val="22"/>
              </w:rPr>
              <w:t xml:space="preserve">Separate </w:t>
            </w:r>
          </w:p>
          <w:p w14:paraId="59B4A8CD" w14:textId="77777777" w:rsidR="007E72D2" w:rsidRPr="007C4A02" w:rsidRDefault="007E72D2" w:rsidP="00193889">
            <w:pPr>
              <w:pStyle w:val="acctmergecolhdg"/>
              <w:spacing w:line="240" w:lineRule="atLeast"/>
              <w:ind w:left="-68" w:right="-90"/>
              <w:rPr>
                <w:rFonts w:cs="Times New Roman"/>
                <w:szCs w:val="22"/>
              </w:rPr>
            </w:pPr>
            <w:r w:rsidRPr="007C4A02">
              <w:rPr>
                <w:rFonts w:cs="Times New Roman"/>
                <w:szCs w:val="22"/>
              </w:rPr>
              <w:t xml:space="preserve">financial statements </w:t>
            </w:r>
          </w:p>
        </w:tc>
      </w:tr>
      <w:tr w:rsidR="007E72D2" w:rsidRPr="007C4A02" w14:paraId="59B9D194" w14:textId="77777777" w:rsidTr="007E72D2">
        <w:trPr>
          <w:cantSplit/>
          <w:trHeight w:val="264"/>
          <w:tblHeader/>
        </w:trPr>
        <w:tc>
          <w:tcPr>
            <w:tcW w:w="4041" w:type="dxa"/>
          </w:tcPr>
          <w:p w14:paraId="17A12A70" w14:textId="77777777" w:rsidR="007E72D2" w:rsidRPr="007C4A02" w:rsidRDefault="007E72D2" w:rsidP="00193889">
            <w:pPr>
              <w:pStyle w:val="acctfourfigures"/>
              <w:spacing w:line="240" w:lineRule="atLeast"/>
              <w:jc w:val="center"/>
              <w:rPr>
                <w:rFonts w:cs="Times New Roman"/>
                <w:szCs w:val="22"/>
              </w:rPr>
            </w:pPr>
          </w:p>
        </w:tc>
        <w:tc>
          <w:tcPr>
            <w:tcW w:w="1380" w:type="dxa"/>
            <w:shd w:val="clear" w:color="auto" w:fill="auto"/>
          </w:tcPr>
          <w:p w14:paraId="34FF56F6" w14:textId="77777777" w:rsidR="007E72D2" w:rsidRPr="007C4A02" w:rsidRDefault="007E72D2" w:rsidP="00193889">
            <w:pPr>
              <w:pStyle w:val="acctmergecolhdg"/>
              <w:spacing w:line="240" w:lineRule="atLeast"/>
              <w:rPr>
                <w:rFonts w:cs="Times New Roman"/>
                <w:b w:val="0"/>
                <w:bCs/>
                <w:szCs w:val="22"/>
              </w:rPr>
            </w:pPr>
            <w:r w:rsidRPr="007C4A02">
              <w:rPr>
                <w:b w:val="0"/>
                <w:bCs/>
                <w:szCs w:val="22"/>
              </w:rPr>
              <w:t>202</w:t>
            </w:r>
            <w:r>
              <w:rPr>
                <w:b w:val="0"/>
                <w:bCs/>
                <w:szCs w:val="22"/>
              </w:rPr>
              <w:t>3</w:t>
            </w:r>
          </w:p>
        </w:tc>
        <w:tc>
          <w:tcPr>
            <w:tcW w:w="201" w:type="dxa"/>
            <w:shd w:val="clear" w:color="auto" w:fill="auto"/>
          </w:tcPr>
          <w:p w14:paraId="42B7D9A2" w14:textId="77777777" w:rsidR="007E72D2" w:rsidRPr="007C4A02" w:rsidRDefault="007E72D2" w:rsidP="00193889">
            <w:pPr>
              <w:pStyle w:val="acctmergecolhdg"/>
              <w:spacing w:line="240" w:lineRule="atLeast"/>
              <w:rPr>
                <w:rFonts w:cs="Times New Roman"/>
                <w:b w:val="0"/>
                <w:bCs/>
                <w:szCs w:val="22"/>
              </w:rPr>
            </w:pPr>
          </w:p>
        </w:tc>
        <w:tc>
          <w:tcPr>
            <w:tcW w:w="1179" w:type="dxa"/>
            <w:shd w:val="clear" w:color="auto" w:fill="auto"/>
          </w:tcPr>
          <w:p w14:paraId="2224F385" w14:textId="77777777" w:rsidR="007E72D2" w:rsidRPr="007C4A02" w:rsidRDefault="007E72D2" w:rsidP="00193889">
            <w:pPr>
              <w:pStyle w:val="acctmergecolhdg"/>
              <w:spacing w:line="240" w:lineRule="atLeast"/>
              <w:rPr>
                <w:rFonts w:cs="Times New Roman"/>
                <w:b w:val="0"/>
                <w:bCs/>
                <w:szCs w:val="22"/>
              </w:rPr>
            </w:pPr>
            <w:r w:rsidRPr="007C4A02">
              <w:rPr>
                <w:b w:val="0"/>
                <w:bCs/>
                <w:szCs w:val="22"/>
              </w:rPr>
              <w:t>202</w:t>
            </w:r>
            <w:r>
              <w:rPr>
                <w:b w:val="0"/>
                <w:bCs/>
                <w:szCs w:val="22"/>
              </w:rPr>
              <w:t>2</w:t>
            </w:r>
          </w:p>
        </w:tc>
        <w:tc>
          <w:tcPr>
            <w:tcW w:w="201" w:type="dxa"/>
            <w:shd w:val="clear" w:color="auto" w:fill="auto"/>
          </w:tcPr>
          <w:p w14:paraId="7E9EFCB8" w14:textId="77777777" w:rsidR="007E72D2" w:rsidRPr="007C4A02" w:rsidRDefault="007E72D2" w:rsidP="00193889">
            <w:pPr>
              <w:pStyle w:val="acctmergecolhdg"/>
              <w:spacing w:line="240" w:lineRule="atLeast"/>
              <w:rPr>
                <w:rFonts w:cs="Times New Roman"/>
                <w:b w:val="0"/>
                <w:bCs/>
                <w:szCs w:val="22"/>
              </w:rPr>
            </w:pPr>
          </w:p>
        </w:tc>
        <w:tc>
          <w:tcPr>
            <w:tcW w:w="1079" w:type="dxa"/>
            <w:shd w:val="clear" w:color="auto" w:fill="auto"/>
          </w:tcPr>
          <w:p w14:paraId="34522305" w14:textId="77777777" w:rsidR="007E72D2" w:rsidRPr="007C4A02" w:rsidRDefault="007E72D2" w:rsidP="00193889">
            <w:pPr>
              <w:pStyle w:val="acctmergecolhdg"/>
              <w:spacing w:line="240" w:lineRule="atLeast"/>
              <w:rPr>
                <w:rFonts w:cs="Times New Roman"/>
                <w:b w:val="0"/>
                <w:bCs/>
                <w:szCs w:val="22"/>
              </w:rPr>
            </w:pPr>
            <w:r w:rsidRPr="007C4A02">
              <w:rPr>
                <w:b w:val="0"/>
                <w:bCs/>
                <w:szCs w:val="22"/>
              </w:rPr>
              <w:t>202</w:t>
            </w:r>
            <w:r>
              <w:rPr>
                <w:b w:val="0"/>
                <w:bCs/>
                <w:szCs w:val="22"/>
              </w:rPr>
              <w:t>3</w:t>
            </w:r>
          </w:p>
        </w:tc>
        <w:tc>
          <w:tcPr>
            <w:tcW w:w="197" w:type="dxa"/>
            <w:shd w:val="clear" w:color="auto" w:fill="auto"/>
          </w:tcPr>
          <w:p w14:paraId="4E163A2D" w14:textId="77777777" w:rsidR="007E72D2" w:rsidRPr="007C4A02" w:rsidRDefault="007E72D2" w:rsidP="00193889">
            <w:pPr>
              <w:pStyle w:val="acctmergecolhdg"/>
              <w:spacing w:line="240" w:lineRule="atLeast"/>
              <w:rPr>
                <w:rFonts w:cs="Times New Roman"/>
                <w:b w:val="0"/>
                <w:bCs/>
                <w:szCs w:val="22"/>
              </w:rPr>
            </w:pPr>
          </w:p>
        </w:tc>
        <w:tc>
          <w:tcPr>
            <w:tcW w:w="1086" w:type="dxa"/>
            <w:shd w:val="clear" w:color="auto" w:fill="auto"/>
          </w:tcPr>
          <w:p w14:paraId="45C2B580" w14:textId="77777777" w:rsidR="007E72D2" w:rsidRPr="007C4A02" w:rsidRDefault="007E72D2" w:rsidP="00193889">
            <w:pPr>
              <w:pStyle w:val="acctmergecolhdg"/>
              <w:spacing w:line="240" w:lineRule="atLeast"/>
              <w:rPr>
                <w:rFonts w:cs="Times New Roman"/>
                <w:b w:val="0"/>
                <w:bCs/>
                <w:szCs w:val="22"/>
              </w:rPr>
            </w:pPr>
            <w:r w:rsidRPr="007C4A02">
              <w:rPr>
                <w:b w:val="0"/>
                <w:bCs/>
                <w:szCs w:val="22"/>
              </w:rPr>
              <w:t>202</w:t>
            </w:r>
            <w:r>
              <w:rPr>
                <w:b w:val="0"/>
                <w:bCs/>
                <w:szCs w:val="22"/>
              </w:rPr>
              <w:t>2</w:t>
            </w:r>
          </w:p>
        </w:tc>
      </w:tr>
      <w:tr w:rsidR="007E72D2" w:rsidRPr="007C4A02" w14:paraId="005DD8F7" w14:textId="77777777" w:rsidTr="007E72D2">
        <w:trPr>
          <w:cantSplit/>
          <w:trHeight w:val="251"/>
        </w:trPr>
        <w:tc>
          <w:tcPr>
            <w:tcW w:w="4041" w:type="dxa"/>
          </w:tcPr>
          <w:p w14:paraId="346362D3" w14:textId="77777777" w:rsidR="007E72D2" w:rsidRPr="007C4A02" w:rsidRDefault="007E72D2" w:rsidP="00193889">
            <w:pPr>
              <w:spacing w:line="240" w:lineRule="atLeast"/>
              <w:rPr>
                <w:rFonts w:cs="Times New Roman"/>
                <w:b/>
                <w:bCs/>
                <w:i/>
                <w:iCs/>
                <w:szCs w:val="22"/>
              </w:rPr>
            </w:pPr>
          </w:p>
        </w:tc>
        <w:tc>
          <w:tcPr>
            <w:tcW w:w="5323" w:type="dxa"/>
            <w:gridSpan w:val="7"/>
          </w:tcPr>
          <w:p w14:paraId="33C3FA15" w14:textId="77777777" w:rsidR="007E72D2" w:rsidRPr="007C4A02" w:rsidRDefault="007E72D2" w:rsidP="00193889">
            <w:pPr>
              <w:pStyle w:val="acctfourfigures"/>
              <w:spacing w:line="240" w:lineRule="atLeast"/>
              <w:jc w:val="center"/>
              <w:rPr>
                <w:rFonts w:cs="Times New Roman"/>
                <w:i/>
                <w:iCs/>
                <w:szCs w:val="22"/>
              </w:rPr>
            </w:pPr>
            <w:r w:rsidRPr="007C4A02">
              <w:rPr>
                <w:rFonts w:cs="Times New Roman"/>
                <w:i/>
                <w:iCs/>
                <w:szCs w:val="22"/>
              </w:rPr>
              <w:t>(in thousand Baht)</w:t>
            </w:r>
          </w:p>
        </w:tc>
      </w:tr>
      <w:tr w:rsidR="0084682E" w:rsidRPr="007C4A02" w14:paraId="52D7FBBC" w14:textId="77777777" w:rsidTr="003F4765">
        <w:trPr>
          <w:cantSplit/>
          <w:trHeight w:val="251"/>
        </w:trPr>
        <w:tc>
          <w:tcPr>
            <w:tcW w:w="4041" w:type="dxa"/>
            <w:vAlign w:val="bottom"/>
          </w:tcPr>
          <w:p w14:paraId="2B592D56" w14:textId="638E42E0" w:rsidR="0084682E" w:rsidRPr="00E90B5E" w:rsidRDefault="0084682E" w:rsidP="0084682E">
            <w:pPr>
              <w:spacing w:line="240" w:lineRule="atLeast"/>
              <w:ind w:left="101" w:hanging="95"/>
              <w:jc w:val="thaiDistribute"/>
              <w:rPr>
                <w:rFonts w:cs="Times New Roman"/>
                <w:szCs w:val="22"/>
              </w:rPr>
            </w:pPr>
            <w:r w:rsidRPr="00E90B5E">
              <w:rPr>
                <w:rFonts w:cs="Times New Roman"/>
                <w:szCs w:val="22"/>
              </w:rPr>
              <w:t>Insurance compensation income</w:t>
            </w:r>
          </w:p>
        </w:tc>
        <w:tc>
          <w:tcPr>
            <w:tcW w:w="1380" w:type="dxa"/>
            <w:vAlign w:val="bottom"/>
          </w:tcPr>
          <w:p w14:paraId="335F759C" w14:textId="29058082" w:rsidR="0084682E" w:rsidRPr="0084682E" w:rsidRDefault="0084682E" w:rsidP="0084682E">
            <w:pPr>
              <w:pStyle w:val="acctfourfigures"/>
              <w:tabs>
                <w:tab w:val="clear" w:pos="765"/>
                <w:tab w:val="decimal" w:pos="1000"/>
              </w:tabs>
              <w:spacing w:line="240" w:lineRule="atLeast"/>
              <w:ind w:left="-108" w:right="-108"/>
              <w:jc w:val="center"/>
              <w:rPr>
                <w:rFonts w:cs="Times New Roman"/>
                <w:snapToGrid w:val="0"/>
                <w:szCs w:val="22"/>
                <w:lang w:eastAsia="th-TH"/>
              </w:rPr>
            </w:pPr>
            <w:r w:rsidRPr="0084682E">
              <w:rPr>
                <w:rFonts w:cs="Times New Roman"/>
                <w:snapToGrid w:val="0"/>
                <w:szCs w:val="22"/>
                <w:lang w:eastAsia="th-TH"/>
              </w:rPr>
              <w:t>352,115</w:t>
            </w:r>
          </w:p>
        </w:tc>
        <w:tc>
          <w:tcPr>
            <w:tcW w:w="201" w:type="dxa"/>
            <w:vAlign w:val="bottom"/>
          </w:tcPr>
          <w:p w14:paraId="702FA1BC"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179" w:type="dxa"/>
            <w:vAlign w:val="bottom"/>
          </w:tcPr>
          <w:p w14:paraId="6E5C8EBF" w14:textId="5C1C3DBE" w:rsidR="0084682E" w:rsidRPr="0084682E" w:rsidRDefault="0084682E" w:rsidP="0084682E">
            <w:pPr>
              <w:pStyle w:val="acctfourfigures"/>
              <w:tabs>
                <w:tab w:val="clear" w:pos="765"/>
                <w:tab w:val="decimal" w:pos="928"/>
              </w:tabs>
              <w:spacing w:line="240" w:lineRule="atLeast"/>
              <w:ind w:left="-108" w:right="-108"/>
              <w:jc w:val="center"/>
              <w:rPr>
                <w:rFonts w:cs="Times New Roman"/>
                <w:snapToGrid w:val="0"/>
                <w:szCs w:val="22"/>
                <w:lang w:eastAsia="th-TH"/>
              </w:rPr>
            </w:pPr>
            <w:r w:rsidRPr="0084682E">
              <w:rPr>
                <w:rFonts w:cs="Times New Roman"/>
                <w:snapToGrid w:val="0"/>
                <w:szCs w:val="22"/>
                <w:lang w:eastAsia="th-TH"/>
              </w:rPr>
              <w:t>49,</w:t>
            </w:r>
            <w:r w:rsidR="007C0810">
              <w:rPr>
                <w:rFonts w:cs="Times New Roman"/>
                <w:snapToGrid w:val="0"/>
                <w:szCs w:val="22"/>
                <w:lang w:eastAsia="th-TH"/>
              </w:rPr>
              <w:t>116</w:t>
            </w:r>
          </w:p>
        </w:tc>
        <w:tc>
          <w:tcPr>
            <w:tcW w:w="201" w:type="dxa"/>
          </w:tcPr>
          <w:p w14:paraId="6FDD337D"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079" w:type="dxa"/>
          </w:tcPr>
          <w:p w14:paraId="140D373A" w14:textId="6F63DD54"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r w:rsidRPr="0084682E">
              <w:rPr>
                <w:rFonts w:cs="Times New Roman"/>
                <w:snapToGrid w:val="0"/>
                <w:szCs w:val="22"/>
                <w:lang w:eastAsia="th-TH"/>
              </w:rPr>
              <w:t>-</w:t>
            </w:r>
          </w:p>
        </w:tc>
        <w:tc>
          <w:tcPr>
            <w:tcW w:w="197" w:type="dxa"/>
          </w:tcPr>
          <w:p w14:paraId="5A0C6670" w14:textId="77777777" w:rsidR="0084682E" w:rsidRPr="0084682E" w:rsidRDefault="0084682E" w:rsidP="0084682E">
            <w:pPr>
              <w:pStyle w:val="BodyText"/>
              <w:tabs>
                <w:tab w:val="decimal" w:pos="656"/>
              </w:tabs>
              <w:spacing w:after="0" w:line="240" w:lineRule="atLeast"/>
              <w:ind w:left="-108" w:right="9"/>
              <w:rPr>
                <w:rFonts w:cs="Times New Roman"/>
                <w:snapToGrid w:val="0"/>
                <w:szCs w:val="22"/>
                <w:lang w:eastAsia="th-TH"/>
              </w:rPr>
            </w:pPr>
          </w:p>
        </w:tc>
        <w:tc>
          <w:tcPr>
            <w:tcW w:w="1086" w:type="dxa"/>
          </w:tcPr>
          <w:p w14:paraId="28C2C3A3" w14:textId="526EDCE9"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r w:rsidRPr="0084682E">
              <w:rPr>
                <w:rFonts w:cs="Times New Roman"/>
                <w:snapToGrid w:val="0"/>
                <w:szCs w:val="22"/>
                <w:lang w:eastAsia="th-TH"/>
              </w:rPr>
              <w:t>-</w:t>
            </w:r>
          </w:p>
        </w:tc>
      </w:tr>
      <w:tr w:rsidR="0084682E" w:rsidRPr="007C4A02" w14:paraId="10CE7FB3" w14:textId="77777777" w:rsidTr="003F4765">
        <w:trPr>
          <w:cantSplit/>
          <w:trHeight w:val="251"/>
        </w:trPr>
        <w:tc>
          <w:tcPr>
            <w:tcW w:w="4041" w:type="dxa"/>
            <w:vAlign w:val="bottom"/>
          </w:tcPr>
          <w:p w14:paraId="42E14BFD" w14:textId="696E4E96" w:rsidR="0084682E" w:rsidRPr="00E90B5E" w:rsidRDefault="0084682E" w:rsidP="0084682E">
            <w:pPr>
              <w:spacing w:line="240" w:lineRule="atLeast"/>
              <w:ind w:left="101" w:hanging="95"/>
              <w:jc w:val="thaiDistribute"/>
              <w:rPr>
                <w:rFonts w:cs="Times New Roman"/>
                <w:szCs w:val="22"/>
              </w:rPr>
            </w:pPr>
            <w:r w:rsidRPr="00E90B5E">
              <w:rPr>
                <w:rFonts w:cs="Times New Roman"/>
                <w:szCs w:val="22"/>
              </w:rPr>
              <w:t>Contract compensation income</w:t>
            </w:r>
          </w:p>
        </w:tc>
        <w:tc>
          <w:tcPr>
            <w:tcW w:w="1380" w:type="dxa"/>
            <w:vAlign w:val="bottom"/>
          </w:tcPr>
          <w:p w14:paraId="52E34501" w14:textId="021DC518" w:rsidR="0084682E" w:rsidRPr="0084682E" w:rsidRDefault="0084682E" w:rsidP="0084682E">
            <w:pPr>
              <w:pStyle w:val="acctfourfigures"/>
              <w:tabs>
                <w:tab w:val="clear" w:pos="765"/>
                <w:tab w:val="decimal" w:pos="1000"/>
              </w:tabs>
              <w:spacing w:line="240" w:lineRule="atLeast"/>
              <w:ind w:left="-108" w:right="-108"/>
              <w:jc w:val="center"/>
              <w:rPr>
                <w:rFonts w:cs="Times New Roman"/>
                <w:snapToGrid w:val="0"/>
                <w:szCs w:val="22"/>
                <w:lang w:eastAsia="th-TH"/>
              </w:rPr>
            </w:pPr>
            <w:r w:rsidRPr="0084682E">
              <w:rPr>
                <w:rFonts w:cs="Times New Roman"/>
                <w:snapToGrid w:val="0"/>
                <w:szCs w:val="22"/>
                <w:lang w:eastAsia="th-TH"/>
              </w:rPr>
              <w:t>301,275</w:t>
            </w:r>
          </w:p>
        </w:tc>
        <w:tc>
          <w:tcPr>
            <w:tcW w:w="201" w:type="dxa"/>
            <w:vAlign w:val="bottom"/>
          </w:tcPr>
          <w:p w14:paraId="73DB2B20"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179" w:type="dxa"/>
            <w:vAlign w:val="bottom"/>
          </w:tcPr>
          <w:p w14:paraId="3A125CD1" w14:textId="78976A2A"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r w:rsidRPr="0084682E">
              <w:rPr>
                <w:rFonts w:cs="Times New Roman"/>
                <w:snapToGrid w:val="0"/>
                <w:szCs w:val="22"/>
                <w:lang w:eastAsia="th-TH"/>
              </w:rPr>
              <w:t>-</w:t>
            </w:r>
          </w:p>
        </w:tc>
        <w:tc>
          <w:tcPr>
            <w:tcW w:w="201" w:type="dxa"/>
          </w:tcPr>
          <w:p w14:paraId="6D7F90DE"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079" w:type="dxa"/>
          </w:tcPr>
          <w:p w14:paraId="51E597C6" w14:textId="63D0CCC9"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r w:rsidRPr="0084682E">
              <w:rPr>
                <w:rFonts w:cs="Times New Roman"/>
                <w:snapToGrid w:val="0"/>
                <w:szCs w:val="22"/>
                <w:lang w:eastAsia="th-TH"/>
              </w:rPr>
              <w:t>-</w:t>
            </w:r>
          </w:p>
        </w:tc>
        <w:tc>
          <w:tcPr>
            <w:tcW w:w="197" w:type="dxa"/>
          </w:tcPr>
          <w:p w14:paraId="6FFC5BF8" w14:textId="77777777"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p>
        </w:tc>
        <w:tc>
          <w:tcPr>
            <w:tcW w:w="1086" w:type="dxa"/>
          </w:tcPr>
          <w:p w14:paraId="3F613F84" w14:textId="150C0340" w:rsidR="0084682E" w:rsidRPr="0084682E" w:rsidRDefault="0084682E" w:rsidP="0084682E">
            <w:pPr>
              <w:pStyle w:val="BodyText"/>
              <w:tabs>
                <w:tab w:val="decimal" w:pos="656"/>
              </w:tabs>
              <w:spacing w:after="0" w:line="240" w:lineRule="atLeast"/>
              <w:ind w:left="-108" w:right="9" w:firstLine="168"/>
              <w:rPr>
                <w:rFonts w:cs="Times New Roman"/>
                <w:snapToGrid w:val="0"/>
                <w:szCs w:val="22"/>
                <w:lang w:eastAsia="th-TH"/>
              </w:rPr>
            </w:pPr>
            <w:r w:rsidRPr="0084682E">
              <w:rPr>
                <w:rFonts w:cs="Times New Roman"/>
                <w:snapToGrid w:val="0"/>
                <w:szCs w:val="22"/>
                <w:lang w:eastAsia="th-TH"/>
              </w:rPr>
              <w:t>-</w:t>
            </w:r>
          </w:p>
        </w:tc>
      </w:tr>
      <w:tr w:rsidR="0084682E" w:rsidRPr="007C4A02" w14:paraId="3840F8CB" w14:textId="77777777" w:rsidTr="003F4765">
        <w:trPr>
          <w:cantSplit/>
          <w:trHeight w:val="251"/>
        </w:trPr>
        <w:tc>
          <w:tcPr>
            <w:tcW w:w="4041" w:type="dxa"/>
            <w:vAlign w:val="bottom"/>
          </w:tcPr>
          <w:p w14:paraId="17455406" w14:textId="77777777" w:rsidR="0084682E" w:rsidRPr="007C4A02" w:rsidRDefault="0084682E" w:rsidP="0084682E">
            <w:pPr>
              <w:spacing w:line="240" w:lineRule="atLeast"/>
              <w:ind w:left="101" w:hanging="95"/>
              <w:jc w:val="thaiDistribute"/>
              <w:rPr>
                <w:rFonts w:cs="Times New Roman"/>
                <w:szCs w:val="22"/>
              </w:rPr>
            </w:pPr>
            <w:r w:rsidRPr="007C4A02">
              <w:rPr>
                <w:rFonts w:cs="Times New Roman"/>
                <w:szCs w:val="22"/>
              </w:rPr>
              <w:t>Others</w:t>
            </w:r>
          </w:p>
        </w:tc>
        <w:tc>
          <w:tcPr>
            <w:tcW w:w="1380" w:type="dxa"/>
            <w:tcBorders>
              <w:bottom w:val="single" w:sz="4" w:space="0" w:color="auto"/>
            </w:tcBorders>
            <w:vAlign w:val="bottom"/>
          </w:tcPr>
          <w:p w14:paraId="14B56267" w14:textId="08E570DD" w:rsidR="0084682E" w:rsidRPr="0084682E" w:rsidRDefault="0084682E" w:rsidP="0084682E">
            <w:pPr>
              <w:pStyle w:val="acctfourfigures"/>
              <w:tabs>
                <w:tab w:val="clear" w:pos="765"/>
                <w:tab w:val="decimal" w:pos="1000"/>
              </w:tabs>
              <w:spacing w:line="240" w:lineRule="atLeast"/>
              <w:ind w:left="-108" w:right="-108"/>
              <w:jc w:val="center"/>
              <w:rPr>
                <w:rFonts w:cs="Times New Roman"/>
                <w:snapToGrid w:val="0"/>
                <w:szCs w:val="22"/>
                <w:lang w:eastAsia="th-TH"/>
              </w:rPr>
            </w:pPr>
            <w:r w:rsidRPr="0084682E">
              <w:rPr>
                <w:rFonts w:cs="Times New Roman"/>
                <w:snapToGrid w:val="0"/>
                <w:szCs w:val="22"/>
                <w:lang w:eastAsia="th-TH"/>
              </w:rPr>
              <w:t>355,352</w:t>
            </w:r>
          </w:p>
        </w:tc>
        <w:tc>
          <w:tcPr>
            <w:tcW w:w="201" w:type="dxa"/>
            <w:vAlign w:val="bottom"/>
          </w:tcPr>
          <w:p w14:paraId="0D8CD34D"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179" w:type="dxa"/>
            <w:tcBorders>
              <w:bottom w:val="single" w:sz="4" w:space="0" w:color="auto"/>
            </w:tcBorders>
            <w:vAlign w:val="bottom"/>
          </w:tcPr>
          <w:p w14:paraId="6E92E831" w14:textId="38B21AB7" w:rsidR="0084682E" w:rsidRPr="0084682E" w:rsidRDefault="0084682E" w:rsidP="0084682E">
            <w:pPr>
              <w:pStyle w:val="acctfourfigures"/>
              <w:tabs>
                <w:tab w:val="clear" w:pos="765"/>
                <w:tab w:val="decimal" w:pos="928"/>
              </w:tabs>
              <w:spacing w:line="240" w:lineRule="atLeast"/>
              <w:ind w:left="-108" w:right="-108"/>
              <w:jc w:val="center"/>
              <w:rPr>
                <w:rFonts w:cs="Times New Roman"/>
                <w:snapToGrid w:val="0"/>
                <w:szCs w:val="22"/>
                <w:lang w:eastAsia="th-TH"/>
              </w:rPr>
            </w:pPr>
            <w:r w:rsidRPr="0084682E">
              <w:rPr>
                <w:rFonts w:cs="Times New Roman"/>
                <w:snapToGrid w:val="0"/>
                <w:szCs w:val="22"/>
                <w:lang w:eastAsia="th-TH"/>
              </w:rPr>
              <w:t>159,</w:t>
            </w:r>
            <w:r w:rsidR="007C0810">
              <w:rPr>
                <w:rFonts w:cs="Times New Roman"/>
                <w:snapToGrid w:val="0"/>
                <w:szCs w:val="22"/>
                <w:lang w:eastAsia="th-TH"/>
              </w:rPr>
              <w:t>939</w:t>
            </w:r>
          </w:p>
        </w:tc>
        <w:tc>
          <w:tcPr>
            <w:tcW w:w="201" w:type="dxa"/>
          </w:tcPr>
          <w:p w14:paraId="14E29AFC" w14:textId="77777777" w:rsidR="0084682E" w:rsidRPr="0084682E" w:rsidRDefault="0084682E" w:rsidP="0084682E">
            <w:pPr>
              <w:pStyle w:val="BodyText"/>
              <w:spacing w:after="0" w:line="240" w:lineRule="atLeast"/>
              <w:ind w:left="-108" w:right="9"/>
              <w:jc w:val="center"/>
              <w:rPr>
                <w:rFonts w:cs="Times New Roman"/>
                <w:snapToGrid w:val="0"/>
                <w:szCs w:val="22"/>
                <w:lang w:val="en-GB" w:eastAsia="th-TH"/>
              </w:rPr>
            </w:pPr>
          </w:p>
        </w:tc>
        <w:tc>
          <w:tcPr>
            <w:tcW w:w="1079" w:type="dxa"/>
            <w:tcBorders>
              <w:bottom w:val="single" w:sz="4" w:space="0" w:color="auto"/>
            </w:tcBorders>
          </w:tcPr>
          <w:p w14:paraId="546080B3" w14:textId="1586BD32" w:rsidR="0084682E" w:rsidRPr="0084682E" w:rsidRDefault="0084682E" w:rsidP="0084682E">
            <w:pPr>
              <w:pStyle w:val="BodyText"/>
              <w:tabs>
                <w:tab w:val="decimal" w:pos="822"/>
              </w:tabs>
              <w:spacing w:after="0" w:line="240" w:lineRule="atLeast"/>
              <w:ind w:left="-108" w:right="-176"/>
              <w:jc w:val="center"/>
              <w:rPr>
                <w:rFonts w:cs="Times New Roman"/>
                <w:color w:val="000000" w:themeColor="text1"/>
                <w:szCs w:val="22"/>
              </w:rPr>
            </w:pPr>
            <w:r w:rsidRPr="0084682E">
              <w:rPr>
                <w:rFonts w:cs="Times New Roman"/>
                <w:color w:val="000000" w:themeColor="text1"/>
                <w:szCs w:val="22"/>
              </w:rPr>
              <w:t>23,198</w:t>
            </w:r>
          </w:p>
        </w:tc>
        <w:tc>
          <w:tcPr>
            <w:tcW w:w="197" w:type="dxa"/>
          </w:tcPr>
          <w:p w14:paraId="153633FD" w14:textId="77777777" w:rsidR="0084682E" w:rsidRPr="0084682E" w:rsidRDefault="0084682E" w:rsidP="0084682E">
            <w:pPr>
              <w:pStyle w:val="BodyText"/>
              <w:tabs>
                <w:tab w:val="decimal" w:pos="822"/>
              </w:tabs>
              <w:spacing w:after="0" w:line="240" w:lineRule="atLeast"/>
              <w:ind w:left="-108" w:right="-176"/>
              <w:jc w:val="center"/>
              <w:rPr>
                <w:rFonts w:cs="Times New Roman"/>
                <w:color w:val="000000" w:themeColor="text1"/>
                <w:szCs w:val="22"/>
              </w:rPr>
            </w:pPr>
          </w:p>
        </w:tc>
        <w:tc>
          <w:tcPr>
            <w:tcW w:w="1086" w:type="dxa"/>
            <w:tcBorders>
              <w:bottom w:val="single" w:sz="4" w:space="0" w:color="auto"/>
            </w:tcBorders>
          </w:tcPr>
          <w:p w14:paraId="5B752608" w14:textId="5498D14D" w:rsidR="0084682E" w:rsidRPr="0084682E" w:rsidRDefault="0084682E" w:rsidP="0084682E">
            <w:pPr>
              <w:pStyle w:val="acctfourfigures"/>
              <w:tabs>
                <w:tab w:val="clear" w:pos="765"/>
                <w:tab w:val="decimal" w:pos="822"/>
              </w:tabs>
              <w:spacing w:line="240" w:lineRule="auto"/>
              <w:ind w:left="-108" w:right="-176"/>
              <w:jc w:val="center"/>
              <w:rPr>
                <w:rFonts w:cs="Times New Roman"/>
                <w:color w:val="000000" w:themeColor="text1"/>
                <w:szCs w:val="22"/>
                <w:lang w:val="en-AU"/>
              </w:rPr>
            </w:pPr>
            <w:r w:rsidRPr="0084682E">
              <w:rPr>
                <w:rFonts w:cs="Times New Roman"/>
                <w:color w:val="000000" w:themeColor="text1"/>
                <w:szCs w:val="22"/>
                <w:lang w:val="en-AU"/>
              </w:rPr>
              <w:t>19,875</w:t>
            </w:r>
          </w:p>
        </w:tc>
      </w:tr>
      <w:tr w:rsidR="0084682E" w:rsidRPr="007C4A02" w14:paraId="259E4BBE" w14:textId="77777777" w:rsidTr="0084682E">
        <w:trPr>
          <w:cantSplit/>
          <w:trHeight w:val="205"/>
        </w:trPr>
        <w:tc>
          <w:tcPr>
            <w:tcW w:w="4041" w:type="dxa"/>
            <w:vAlign w:val="bottom"/>
          </w:tcPr>
          <w:p w14:paraId="0E0C2DFF" w14:textId="22BDD0EC" w:rsidR="0084682E" w:rsidRPr="007C4A02" w:rsidRDefault="0084682E" w:rsidP="0084682E">
            <w:pPr>
              <w:spacing w:line="240" w:lineRule="atLeast"/>
              <w:ind w:left="101" w:hanging="95"/>
              <w:rPr>
                <w:rFonts w:cs="Times New Roman"/>
                <w:b/>
                <w:bCs/>
                <w:spacing w:val="-4"/>
                <w:szCs w:val="22"/>
              </w:rPr>
            </w:pPr>
            <w:r w:rsidRPr="007C4A02">
              <w:rPr>
                <w:rFonts w:cs="Times New Roman"/>
                <w:b/>
                <w:bCs/>
                <w:spacing w:val="-4"/>
                <w:szCs w:val="22"/>
              </w:rPr>
              <w:t>Total</w:t>
            </w:r>
          </w:p>
        </w:tc>
        <w:tc>
          <w:tcPr>
            <w:tcW w:w="1380" w:type="dxa"/>
            <w:tcBorders>
              <w:top w:val="single" w:sz="4" w:space="0" w:color="auto"/>
              <w:bottom w:val="double" w:sz="4" w:space="0" w:color="auto"/>
            </w:tcBorders>
            <w:vAlign w:val="bottom"/>
          </w:tcPr>
          <w:p w14:paraId="269B189A" w14:textId="05A2529D" w:rsidR="0084682E" w:rsidRPr="0084682E" w:rsidRDefault="0084682E" w:rsidP="0084682E">
            <w:pPr>
              <w:pStyle w:val="acctfourfigures"/>
              <w:tabs>
                <w:tab w:val="clear" w:pos="765"/>
                <w:tab w:val="decimal" w:pos="1000"/>
              </w:tabs>
              <w:spacing w:line="240" w:lineRule="atLeast"/>
              <w:ind w:left="-108" w:right="-108"/>
              <w:jc w:val="center"/>
              <w:rPr>
                <w:rFonts w:cs="Times New Roman"/>
                <w:b/>
                <w:bCs/>
                <w:szCs w:val="22"/>
                <w:lang w:bidi="th-TH"/>
              </w:rPr>
            </w:pPr>
            <w:r w:rsidRPr="0084682E">
              <w:rPr>
                <w:rFonts w:cs="Times New Roman"/>
                <w:b/>
                <w:bCs/>
                <w:snapToGrid w:val="0"/>
                <w:szCs w:val="22"/>
                <w:lang w:eastAsia="th-TH"/>
              </w:rPr>
              <w:t>1,008,742</w:t>
            </w:r>
          </w:p>
        </w:tc>
        <w:tc>
          <w:tcPr>
            <w:tcW w:w="201" w:type="dxa"/>
            <w:vAlign w:val="bottom"/>
          </w:tcPr>
          <w:p w14:paraId="270B8950" w14:textId="77777777" w:rsidR="0084682E" w:rsidRPr="0084682E" w:rsidRDefault="0084682E" w:rsidP="0084682E">
            <w:pPr>
              <w:pStyle w:val="BodyText"/>
              <w:spacing w:after="0" w:line="240" w:lineRule="atLeast"/>
              <w:ind w:left="-108" w:right="9"/>
              <w:jc w:val="center"/>
              <w:rPr>
                <w:rFonts w:cs="Times New Roman"/>
                <w:b/>
                <w:bCs/>
                <w:szCs w:val="22"/>
                <w:lang w:val="en-GB"/>
              </w:rPr>
            </w:pPr>
          </w:p>
        </w:tc>
        <w:tc>
          <w:tcPr>
            <w:tcW w:w="1179" w:type="dxa"/>
            <w:tcBorders>
              <w:top w:val="single" w:sz="4" w:space="0" w:color="auto"/>
              <w:bottom w:val="double" w:sz="4" w:space="0" w:color="auto"/>
            </w:tcBorders>
            <w:vAlign w:val="bottom"/>
          </w:tcPr>
          <w:p w14:paraId="009F92D7" w14:textId="49B97D90" w:rsidR="0084682E" w:rsidRPr="0084682E" w:rsidRDefault="0084682E" w:rsidP="0084682E">
            <w:pPr>
              <w:pStyle w:val="acctfourfigures"/>
              <w:tabs>
                <w:tab w:val="clear" w:pos="765"/>
                <w:tab w:val="decimal" w:pos="928"/>
              </w:tabs>
              <w:spacing w:line="240" w:lineRule="atLeast"/>
              <w:ind w:left="-108" w:right="-108"/>
              <w:jc w:val="center"/>
              <w:rPr>
                <w:rFonts w:cs="Times New Roman"/>
                <w:b/>
                <w:bCs/>
                <w:szCs w:val="22"/>
                <w:lang w:bidi="th-TH"/>
              </w:rPr>
            </w:pPr>
            <w:r w:rsidRPr="0084682E">
              <w:rPr>
                <w:rFonts w:cs="Times New Roman"/>
                <w:b/>
                <w:bCs/>
                <w:color w:val="000000" w:themeColor="text1"/>
                <w:szCs w:val="22"/>
              </w:rPr>
              <w:t>209,055</w:t>
            </w:r>
          </w:p>
        </w:tc>
        <w:tc>
          <w:tcPr>
            <w:tcW w:w="201" w:type="dxa"/>
            <w:vAlign w:val="bottom"/>
          </w:tcPr>
          <w:p w14:paraId="04D0EE3E" w14:textId="77777777" w:rsidR="0084682E" w:rsidRPr="0084682E" w:rsidRDefault="0084682E" w:rsidP="0084682E">
            <w:pPr>
              <w:pStyle w:val="BodyText"/>
              <w:spacing w:after="0" w:line="240" w:lineRule="atLeast"/>
              <w:ind w:left="-108" w:right="9"/>
              <w:jc w:val="center"/>
              <w:rPr>
                <w:rFonts w:cs="Times New Roman"/>
                <w:b/>
                <w:bCs/>
                <w:szCs w:val="22"/>
                <w:lang w:val="en-GB" w:bidi="th-TH"/>
              </w:rPr>
            </w:pPr>
          </w:p>
        </w:tc>
        <w:tc>
          <w:tcPr>
            <w:tcW w:w="1079" w:type="dxa"/>
            <w:tcBorders>
              <w:top w:val="single" w:sz="4" w:space="0" w:color="auto"/>
              <w:bottom w:val="double" w:sz="4" w:space="0" w:color="auto"/>
            </w:tcBorders>
            <w:vAlign w:val="bottom"/>
          </w:tcPr>
          <w:p w14:paraId="5E507379" w14:textId="6C12D487" w:rsidR="0084682E" w:rsidRPr="0084682E" w:rsidRDefault="0084682E" w:rsidP="0084682E">
            <w:pPr>
              <w:pStyle w:val="BodyText"/>
              <w:tabs>
                <w:tab w:val="decimal" w:pos="822"/>
              </w:tabs>
              <w:spacing w:after="0" w:line="240" w:lineRule="atLeast"/>
              <w:ind w:left="-108" w:right="-176"/>
              <w:jc w:val="center"/>
              <w:rPr>
                <w:rFonts w:cs="Times New Roman"/>
                <w:b/>
                <w:bCs/>
                <w:szCs w:val="22"/>
                <w:lang w:val="en-GB"/>
              </w:rPr>
            </w:pPr>
            <w:r w:rsidRPr="0084682E">
              <w:rPr>
                <w:rFonts w:cs="Times New Roman"/>
                <w:b/>
                <w:bCs/>
                <w:color w:val="000000" w:themeColor="text1"/>
                <w:szCs w:val="22"/>
              </w:rPr>
              <w:t>23,198</w:t>
            </w:r>
          </w:p>
        </w:tc>
        <w:tc>
          <w:tcPr>
            <w:tcW w:w="197" w:type="dxa"/>
            <w:vAlign w:val="bottom"/>
          </w:tcPr>
          <w:p w14:paraId="4F6AE213" w14:textId="77777777" w:rsidR="0084682E" w:rsidRPr="0084682E" w:rsidRDefault="0084682E" w:rsidP="0084682E">
            <w:pPr>
              <w:pStyle w:val="BodyText"/>
              <w:tabs>
                <w:tab w:val="left" w:pos="533"/>
              </w:tabs>
              <w:spacing w:after="0" w:line="240" w:lineRule="atLeast"/>
              <w:ind w:left="-108" w:right="9" w:firstLine="168"/>
              <w:jc w:val="center"/>
              <w:rPr>
                <w:rFonts w:cs="Times New Roman"/>
                <w:b/>
                <w:bCs/>
                <w:szCs w:val="22"/>
                <w:lang w:val="en-GB"/>
              </w:rPr>
            </w:pPr>
          </w:p>
        </w:tc>
        <w:tc>
          <w:tcPr>
            <w:tcW w:w="1086" w:type="dxa"/>
            <w:tcBorders>
              <w:top w:val="single" w:sz="4" w:space="0" w:color="auto"/>
              <w:bottom w:val="double" w:sz="4" w:space="0" w:color="auto"/>
            </w:tcBorders>
            <w:vAlign w:val="bottom"/>
          </w:tcPr>
          <w:p w14:paraId="526FC9D2" w14:textId="4EEFCB65" w:rsidR="0084682E" w:rsidRPr="0084682E" w:rsidRDefault="0084682E" w:rsidP="0084682E">
            <w:pPr>
              <w:pStyle w:val="BodyText"/>
              <w:tabs>
                <w:tab w:val="decimal" w:pos="922"/>
              </w:tabs>
              <w:spacing w:after="0" w:line="240" w:lineRule="atLeast"/>
              <w:ind w:left="-108" w:right="9"/>
              <w:jc w:val="center"/>
              <w:rPr>
                <w:rFonts w:cs="Times New Roman"/>
                <w:b/>
                <w:bCs/>
                <w:szCs w:val="22"/>
                <w:lang w:val="en-GB"/>
              </w:rPr>
            </w:pPr>
            <w:r w:rsidRPr="0084682E">
              <w:rPr>
                <w:rFonts w:cs="Times New Roman"/>
                <w:b/>
                <w:bCs/>
                <w:color w:val="000000" w:themeColor="text1"/>
                <w:szCs w:val="22"/>
              </w:rPr>
              <w:t>19,875</w:t>
            </w:r>
          </w:p>
        </w:tc>
      </w:tr>
    </w:tbl>
    <w:p w14:paraId="5D6750C4" w14:textId="77777777" w:rsidR="007E72D2" w:rsidRDefault="007E72D2" w:rsidP="007E72D2">
      <w:pPr>
        <w:pStyle w:val="block"/>
        <w:spacing w:after="0" w:line="240" w:lineRule="atLeast"/>
        <w:ind w:left="540" w:right="-27"/>
        <w:jc w:val="thaiDistribute"/>
        <w:rPr>
          <w:rFonts w:cs="Times New Roman"/>
          <w:b/>
          <w:bCs/>
          <w:sz w:val="24"/>
          <w:szCs w:val="24"/>
        </w:rPr>
      </w:pPr>
    </w:p>
    <w:p w14:paraId="685F12E6" w14:textId="68C96710"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Expenses by nature</w:t>
      </w:r>
    </w:p>
    <w:p w14:paraId="2264E330" w14:textId="77777777" w:rsidR="003109C6" w:rsidRPr="003B3090" w:rsidRDefault="003109C6" w:rsidP="000E6C6B">
      <w:pPr>
        <w:spacing w:line="240" w:lineRule="exact"/>
        <w:ind w:left="540"/>
        <w:jc w:val="both"/>
        <w:rPr>
          <w:rFonts w:cs="Times New Roman"/>
          <w:szCs w:val="22"/>
          <w:lang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3690"/>
        <w:gridCol w:w="810"/>
        <w:gridCol w:w="1260"/>
        <w:gridCol w:w="184"/>
        <w:gridCol w:w="1076"/>
        <w:gridCol w:w="184"/>
        <w:gridCol w:w="986"/>
        <w:gridCol w:w="180"/>
        <w:gridCol w:w="990"/>
      </w:tblGrid>
      <w:tr w:rsidR="009C5534" w:rsidRPr="007C4A02" w14:paraId="0F7331DE" w14:textId="77777777" w:rsidTr="005C0D57">
        <w:trPr>
          <w:cantSplit/>
          <w:tblHeader/>
        </w:trPr>
        <w:tc>
          <w:tcPr>
            <w:tcW w:w="3690" w:type="dxa"/>
          </w:tcPr>
          <w:p w14:paraId="136C75EB" w14:textId="77777777" w:rsidR="009C5534" w:rsidRPr="007C4A02" w:rsidRDefault="009C5534" w:rsidP="00B67F13">
            <w:pPr>
              <w:spacing w:line="240" w:lineRule="atLeast"/>
              <w:rPr>
                <w:rFonts w:cs="Times New Roman"/>
                <w:szCs w:val="22"/>
              </w:rPr>
            </w:pPr>
          </w:p>
        </w:tc>
        <w:tc>
          <w:tcPr>
            <w:tcW w:w="810" w:type="dxa"/>
          </w:tcPr>
          <w:p w14:paraId="42F464CE" w14:textId="77777777" w:rsidR="009C5534" w:rsidRPr="007C4A02" w:rsidRDefault="009C5534" w:rsidP="009E5AD5">
            <w:pPr>
              <w:pStyle w:val="acctmergecolhdg"/>
              <w:spacing w:line="240" w:lineRule="atLeast"/>
              <w:ind w:left="-68" w:right="-90"/>
              <w:rPr>
                <w:rFonts w:cs="Times New Roman"/>
                <w:szCs w:val="22"/>
              </w:rPr>
            </w:pPr>
          </w:p>
        </w:tc>
        <w:tc>
          <w:tcPr>
            <w:tcW w:w="2520" w:type="dxa"/>
            <w:gridSpan w:val="3"/>
          </w:tcPr>
          <w:p w14:paraId="34CC01A9" w14:textId="77777777" w:rsidR="009C5534" w:rsidRPr="007C4A02" w:rsidRDefault="009C5534" w:rsidP="009E5AD5">
            <w:pPr>
              <w:pStyle w:val="acctmergecolhdg"/>
              <w:spacing w:line="240" w:lineRule="atLeast"/>
              <w:ind w:left="-68" w:right="-90"/>
              <w:rPr>
                <w:rFonts w:cs="Times New Roman"/>
                <w:szCs w:val="22"/>
              </w:rPr>
            </w:pPr>
            <w:r w:rsidRPr="007C4A02">
              <w:rPr>
                <w:rFonts w:cs="Times New Roman"/>
                <w:szCs w:val="22"/>
              </w:rPr>
              <w:t xml:space="preserve">Consolidated </w:t>
            </w:r>
          </w:p>
          <w:p w14:paraId="11688D89" w14:textId="77777777" w:rsidR="009C5534" w:rsidRPr="007C4A02" w:rsidRDefault="009C5534" w:rsidP="009E5AD5">
            <w:pPr>
              <w:pStyle w:val="acctmergecolhdg"/>
              <w:spacing w:line="240" w:lineRule="atLeast"/>
              <w:ind w:left="-68" w:right="-90"/>
              <w:rPr>
                <w:rFonts w:cs="Times New Roman"/>
                <w:szCs w:val="22"/>
              </w:rPr>
            </w:pPr>
            <w:r w:rsidRPr="007C4A02">
              <w:rPr>
                <w:rFonts w:cs="Times New Roman"/>
                <w:szCs w:val="22"/>
              </w:rPr>
              <w:t xml:space="preserve">financial statements </w:t>
            </w:r>
          </w:p>
        </w:tc>
        <w:tc>
          <w:tcPr>
            <w:tcW w:w="184" w:type="dxa"/>
          </w:tcPr>
          <w:p w14:paraId="730A6BC7" w14:textId="77777777" w:rsidR="009C5534" w:rsidRPr="007C4A02" w:rsidRDefault="009C5534" w:rsidP="00B67F13">
            <w:pPr>
              <w:pStyle w:val="acctmergecolhdg"/>
              <w:spacing w:line="240" w:lineRule="atLeast"/>
              <w:rPr>
                <w:rFonts w:cs="Times New Roman"/>
                <w:szCs w:val="22"/>
              </w:rPr>
            </w:pPr>
          </w:p>
        </w:tc>
        <w:tc>
          <w:tcPr>
            <w:tcW w:w="2156" w:type="dxa"/>
            <w:gridSpan w:val="3"/>
          </w:tcPr>
          <w:p w14:paraId="71D5952B" w14:textId="77777777" w:rsidR="009C5534" w:rsidRPr="007C4A02" w:rsidRDefault="009C5534" w:rsidP="009E5AD5">
            <w:pPr>
              <w:pStyle w:val="acctmergecolhdg"/>
              <w:spacing w:line="240" w:lineRule="atLeast"/>
              <w:ind w:left="-68" w:right="-90"/>
              <w:rPr>
                <w:rFonts w:cs="Times New Roman"/>
                <w:szCs w:val="22"/>
              </w:rPr>
            </w:pPr>
            <w:r w:rsidRPr="007C4A02">
              <w:rPr>
                <w:rFonts w:cs="Times New Roman"/>
                <w:szCs w:val="22"/>
              </w:rPr>
              <w:t xml:space="preserve">Separate </w:t>
            </w:r>
          </w:p>
          <w:p w14:paraId="29C897C5" w14:textId="77777777" w:rsidR="009C5534" w:rsidRPr="007C4A02" w:rsidRDefault="009C5534" w:rsidP="009E5AD5">
            <w:pPr>
              <w:pStyle w:val="acctmergecolhdg"/>
              <w:spacing w:line="240" w:lineRule="atLeast"/>
              <w:ind w:left="-68" w:right="-90"/>
              <w:rPr>
                <w:rFonts w:cs="Times New Roman"/>
                <w:szCs w:val="22"/>
              </w:rPr>
            </w:pPr>
            <w:r w:rsidRPr="007C4A02">
              <w:rPr>
                <w:rFonts w:cs="Times New Roman"/>
                <w:szCs w:val="22"/>
              </w:rPr>
              <w:t xml:space="preserve">financial statements </w:t>
            </w:r>
          </w:p>
        </w:tc>
      </w:tr>
      <w:tr w:rsidR="00A55AAB" w:rsidRPr="007C4A02" w14:paraId="243954CB" w14:textId="77777777" w:rsidTr="00A55AAB">
        <w:trPr>
          <w:cantSplit/>
          <w:tblHeader/>
        </w:trPr>
        <w:tc>
          <w:tcPr>
            <w:tcW w:w="3690" w:type="dxa"/>
          </w:tcPr>
          <w:p w14:paraId="514CC832" w14:textId="77777777" w:rsidR="00A55AAB" w:rsidRPr="007C4A02" w:rsidRDefault="00A55AAB" w:rsidP="00A55AAB">
            <w:pPr>
              <w:pStyle w:val="acctfourfigures"/>
              <w:spacing w:line="240" w:lineRule="atLeast"/>
              <w:jc w:val="center"/>
              <w:rPr>
                <w:rFonts w:cs="Times New Roman"/>
                <w:szCs w:val="22"/>
              </w:rPr>
            </w:pPr>
          </w:p>
        </w:tc>
        <w:tc>
          <w:tcPr>
            <w:tcW w:w="810" w:type="dxa"/>
          </w:tcPr>
          <w:p w14:paraId="09A90900" w14:textId="456BC011" w:rsidR="00A55AAB" w:rsidRPr="007C4A02" w:rsidRDefault="00A55AAB" w:rsidP="00A55AAB">
            <w:pPr>
              <w:pStyle w:val="acctmergecolhdg"/>
              <w:spacing w:line="240" w:lineRule="atLeast"/>
              <w:rPr>
                <w:rFonts w:cs="Times New Roman"/>
                <w:b w:val="0"/>
                <w:bCs/>
                <w:i/>
                <w:iCs/>
                <w:szCs w:val="22"/>
              </w:rPr>
            </w:pPr>
          </w:p>
        </w:tc>
        <w:tc>
          <w:tcPr>
            <w:tcW w:w="1260" w:type="dxa"/>
            <w:shd w:val="clear" w:color="auto" w:fill="auto"/>
          </w:tcPr>
          <w:p w14:paraId="34CAE884" w14:textId="74CF4E86"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3</w:t>
            </w:r>
          </w:p>
        </w:tc>
        <w:tc>
          <w:tcPr>
            <w:tcW w:w="184" w:type="dxa"/>
            <w:shd w:val="clear" w:color="auto" w:fill="auto"/>
          </w:tcPr>
          <w:p w14:paraId="6746ED89" w14:textId="77777777" w:rsidR="00A55AAB" w:rsidRPr="007C4A02" w:rsidRDefault="00A55AAB" w:rsidP="00A55AAB">
            <w:pPr>
              <w:pStyle w:val="acctmergecolhdg"/>
              <w:spacing w:line="240" w:lineRule="atLeast"/>
              <w:rPr>
                <w:rFonts w:cs="Times New Roman"/>
                <w:b w:val="0"/>
                <w:bCs/>
                <w:szCs w:val="22"/>
              </w:rPr>
            </w:pPr>
          </w:p>
        </w:tc>
        <w:tc>
          <w:tcPr>
            <w:tcW w:w="1076" w:type="dxa"/>
            <w:shd w:val="clear" w:color="auto" w:fill="auto"/>
          </w:tcPr>
          <w:p w14:paraId="27139BF4" w14:textId="35D1F0BB"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2</w:t>
            </w:r>
          </w:p>
        </w:tc>
        <w:tc>
          <w:tcPr>
            <w:tcW w:w="184" w:type="dxa"/>
            <w:shd w:val="clear" w:color="auto" w:fill="auto"/>
          </w:tcPr>
          <w:p w14:paraId="3652AACB" w14:textId="77777777" w:rsidR="00A55AAB" w:rsidRPr="007C4A02" w:rsidRDefault="00A55AAB" w:rsidP="00A55AAB">
            <w:pPr>
              <w:pStyle w:val="acctmergecolhdg"/>
              <w:spacing w:line="240" w:lineRule="atLeast"/>
              <w:rPr>
                <w:rFonts w:cs="Times New Roman"/>
                <w:b w:val="0"/>
                <w:bCs/>
                <w:szCs w:val="22"/>
              </w:rPr>
            </w:pPr>
          </w:p>
        </w:tc>
        <w:tc>
          <w:tcPr>
            <w:tcW w:w="986" w:type="dxa"/>
            <w:shd w:val="clear" w:color="auto" w:fill="auto"/>
          </w:tcPr>
          <w:p w14:paraId="1C6F0EB5" w14:textId="2DFC1170"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3</w:t>
            </w:r>
          </w:p>
        </w:tc>
        <w:tc>
          <w:tcPr>
            <w:tcW w:w="180" w:type="dxa"/>
            <w:shd w:val="clear" w:color="auto" w:fill="auto"/>
          </w:tcPr>
          <w:p w14:paraId="6B93EAE0" w14:textId="77777777" w:rsidR="00A55AAB" w:rsidRPr="007C4A02" w:rsidRDefault="00A55AAB" w:rsidP="00A55AAB">
            <w:pPr>
              <w:pStyle w:val="acctmergecolhdg"/>
              <w:spacing w:line="240" w:lineRule="atLeast"/>
              <w:rPr>
                <w:rFonts w:cs="Times New Roman"/>
                <w:b w:val="0"/>
                <w:bCs/>
                <w:szCs w:val="22"/>
              </w:rPr>
            </w:pPr>
          </w:p>
        </w:tc>
        <w:tc>
          <w:tcPr>
            <w:tcW w:w="990" w:type="dxa"/>
            <w:shd w:val="clear" w:color="auto" w:fill="auto"/>
          </w:tcPr>
          <w:p w14:paraId="24A68B43" w14:textId="26495846"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2</w:t>
            </w:r>
          </w:p>
        </w:tc>
      </w:tr>
      <w:tr w:rsidR="00A55AAB" w:rsidRPr="007C4A02" w14:paraId="1E344268" w14:textId="77777777" w:rsidTr="005C0D57">
        <w:trPr>
          <w:cantSplit/>
        </w:trPr>
        <w:tc>
          <w:tcPr>
            <w:tcW w:w="3690" w:type="dxa"/>
          </w:tcPr>
          <w:p w14:paraId="4676C637" w14:textId="77777777" w:rsidR="00A55AAB" w:rsidRPr="007C4A02" w:rsidRDefault="00A55AAB" w:rsidP="00A55AAB">
            <w:pPr>
              <w:spacing w:line="240" w:lineRule="atLeast"/>
              <w:rPr>
                <w:rFonts w:cs="Times New Roman"/>
                <w:b/>
                <w:bCs/>
                <w:i/>
                <w:iCs/>
                <w:szCs w:val="22"/>
              </w:rPr>
            </w:pPr>
          </w:p>
        </w:tc>
        <w:tc>
          <w:tcPr>
            <w:tcW w:w="810" w:type="dxa"/>
          </w:tcPr>
          <w:p w14:paraId="559EF6FC" w14:textId="77777777" w:rsidR="00A55AAB" w:rsidRPr="007C4A02" w:rsidRDefault="00A55AAB" w:rsidP="00A55AAB">
            <w:pPr>
              <w:pStyle w:val="acctfourfigures"/>
              <w:spacing w:line="240" w:lineRule="atLeast"/>
              <w:jc w:val="center"/>
              <w:rPr>
                <w:rFonts w:cs="Times New Roman"/>
                <w:i/>
                <w:iCs/>
                <w:szCs w:val="22"/>
              </w:rPr>
            </w:pPr>
          </w:p>
        </w:tc>
        <w:tc>
          <w:tcPr>
            <w:tcW w:w="4860" w:type="dxa"/>
            <w:gridSpan w:val="7"/>
          </w:tcPr>
          <w:p w14:paraId="4E75F491" w14:textId="77777777" w:rsidR="00A55AAB" w:rsidRPr="007C4A02" w:rsidRDefault="00A55AAB" w:rsidP="00A55AAB">
            <w:pPr>
              <w:pStyle w:val="acctfourfigures"/>
              <w:spacing w:line="240" w:lineRule="atLeast"/>
              <w:jc w:val="center"/>
              <w:rPr>
                <w:rFonts w:cs="Times New Roman"/>
                <w:i/>
                <w:iCs/>
                <w:szCs w:val="22"/>
              </w:rPr>
            </w:pPr>
            <w:r w:rsidRPr="007C4A02">
              <w:rPr>
                <w:rFonts w:cs="Times New Roman"/>
                <w:i/>
                <w:iCs/>
                <w:szCs w:val="22"/>
              </w:rPr>
              <w:t>(in thousand Baht)</w:t>
            </w:r>
          </w:p>
        </w:tc>
      </w:tr>
      <w:tr w:rsidR="00BE6569" w:rsidRPr="007C4A02" w14:paraId="75D9F9FD" w14:textId="77777777" w:rsidTr="005C0D57">
        <w:trPr>
          <w:cantSplit/>
        </w:trPr>
        <w:tc>
          <w:tcPr>
            <w:tcW w:w="3690" w:type="dxa"/>
            <w:vAlign w:val="bottom"/>
          </w:tcPr>
          <w:p w14:paraId="55E4608E" w14:textId="77777777" w:rsidR="00BE6569" w:rsidRPr="007C4A02" w:rsidRDefault="00BE6569" w:rsidP="00BE6569">
            <w:pPr>
              <w:spacing w:line="240" w:lineRule="atLeast"/>
              <w:ind w:left="101" w:hanging="95"/>
              <w:jc w:val="thaiDistribute"/>
              <w:rPr>
                <w:rFonts w:cs="Times New Roman"/>
                <w:b/>
                <w:bCs/>
                <w:szCs w:val="22"/>
              </w:rPr>
            </w:pPr>
            <w:r w:rsidRPr="007C4A02">
              <w:rPr>
                <w:rFonts w:cs="Times New Roman"/>
                <w:szCs w:val="22"/>
              </w:rPr>
              <w:t>Fuel costs</w:t>
            </w:r>
          </w:p>
        </w:tc>
        <w:tc>
          <w:tcPr>
            <w:tcW w:w="810" w:type="dxa"/>
          </w:tcPr>
          <w:p w14:paraId="3558FA15"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317ED0F2" w14:textId="56B465FC" w:rsidR="00BE6569" w:rsidRPr="00BE6569" w:rsidRDefault="00BE6569" w:rsidP="00C102F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val="en-US" w:bidi="th-TH"/>
              </w:rPr>
              <w:t>27,569,888</w:t>
            </w:r>
          </w:p>
        </w:tc>
        <w:tc>
          <w:tcPr>
            <w:tcW w:w="184" w:type="dxa"/>
            <w:vAlign w:val="bottom"/>
          </w:tcPr>
          <w:p w14:paraId="69229B2B"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6FA7B6DB" w14:textId="3CBD34BC" w:rsidR="00BE6569" w:rsidRPr="00BE6569" w:rsidRDefault="00BE6569" w:rsidP="00C102F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val="en-US" w:bidi="th-TH"/>
              </w:rPr>
              <w:t>61,413,367</w:t>
            </w:r>
          </w:p>
        </w:tc>
        <w:tc>
          <w:tcPr>
            <w:tcW w:w="184" w:type="dxa"/>
            <w:vAlign w:val="bottom"/>
          </w:tcPr>
          <w:p w14:paraId="101EE187"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0BBEB629" w14:textId="33F6B09D" w:rsidR="00BE6569" w:rsidRPr="00BE6569" w:rsidRDefault="00BE6569" w:rsidP="00BE6569">
            <w:pPr>
              <w:pStyle w:val="BodyText"/>
              <w:tabs>
                <w:tab w:val="decimal" w:pos="551"/>
              </w:tabs>
              <w:spacing w:after="0" w:line="240" w:lineRule="atLeast"/>
              <w:ind w:left="-108" w:right="9" w:firstLine="168"/>
              <w:rPr>
                <w:rFonts w:cs="Times New Roman"/>
                <w:szCs w:val="22"/>
                <w:lang w:val="en-GB"/>
              </w:rPr>
            </w:pPr>
            <w:r w:rsidRPr="00BE6569">
              <w:rPr>
                <w:rFonts w:cs="Times New Roman"/>
                <w:szCs w:val="22"/>
                <w:lang w:val="en-US" w:bidi="th-TH"/>
              </w:rPr>
              <w:t>-</w:t>
            </w:r>
          </w:p>
        </w:tc>
        <w:tc>
          <w:tcPr>
            <w:tcW w:w="180" w:type="dxa"/>
            <w:vAlign w:val="bottom"/>
          </w:tcPr>
          <w:p w14:paraId="2E5F0CA0" w14:textId="77777777" w:rsidR="00BE6569" w:rsidRPr="007C4A02" w:rsidRDefault="00BE6569" w:rsidP="00BE6569">
            <w:pPr>
              <w:pStyle w:val="BodyText"/>
              <w:spacing w:after="0" w:line="240" w:lineRule="atLeast"/>
              <w:ind w:left="-108" w:right="9"/>
              <w:jc w:val="right"/>
              <w:rPr>
                <w:rFonts w:cs="Times New Roman"/>
                <w:szCs w:val="22"/>
                <w:lang w:val="en-GB"/>
              </w:rPr>
            </w:pPr>
          </w:p>
        </w:tc>
        <w:tc>
          <w:tcPr>
            <w:tcW w:w="990" w:type="dxa"/>
            <w:vAlign w:val="bottom"/>
          </w:tcPr>
          <w:p w14:paraId="0F7425C7" w14:textId="57DCAFE7"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r w:rsidRPr="001506E6">
              <w:rPr>
                <w:rFonts w:cs="Times New Roman"/>
                <w:szCs w:val="22"/>
                <w:lang w:val="en-US" w:bidi="th-TH"/>
              </w:rPr>
              <w:t>-</w:t>
            </w:r>
          </w:p>
        </w:tc>
      </w:tr>
      <w:tr w:rsidR="00BE6569" w:rsidRPr="007C4A02" w14:paraId="162F20BF" w14:textId="77777777" w:rsidTr="005C0D57">
        <w:trPr>
          <w:cantSplit/>
        </w:trPr>
        <w:tc>
          <w:tcPr>
            <w:tcW w:w="3690" w:type="dxa"/>
            <w:vAlign w:val="bottom"/>
          </w:tcPr>
          <w:p w14:paraId="38B2665D" w14:textId="433004B6" w:rsidR="00BE6569" w:rsidRPr="007C4A02" w:rsidRDefault="00BE6569" w:rsidP="00BE6569">
            <w:pPr>
              <w:spacing w:line="240" w:lineRule="atLeast"/>
              <w:ind w:left="101" w:hanging="95"/>
              <w:jc w:val="thaiDistribute"/>
              <w:rPr>
                <w:rFonts w:cs="Times New Roman"/>
                <w:szCs w:val="22"/>
              </w:rPr>
            </w:pPr>
            <w:r w:rsidRPr="007C4A02">
              <w:rPr>
                <w:rFonts w:cs="Times New Roman"/>
                <w:szCs w:val="22"/>
              </w:rPr>
              <w:t>Depreciation and amortisation</w:t>
            </w:r>
          </w:p>
        </w:tc>
        <w:tc>
          <w:tcPr>
            <w:tcW w:w="810" w:type="dxa"/>
          </w:tcPr>
          <w:p w14:paraId="2F0DBFA6"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3D7E102E" w14:textId="45AB1968"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val="en-US" w:bidi="th-TH"/>
              </w:rPr>
              <w:t>4,0</w:t>
            </w:r>
            <w:r w:rsidR="00B82828">
              <w:rPr>
                <w:rFonts w:cs="Times New Roman"/>
                <w:szCs w:val="22"/>
                <w:lang w:val="en-US" w:bidi="th-TH"/>
              </w:rPr>
              <w:t>65</w:t>
            </w:r>
            <w:r w:rsidRPr="00BE6569">
              <w:rPr>
                <w:rFonts w:cs="Times New Roman"/>
                <w:szCs w:val="22"/>
                <w:lang w:val="en-US" w:bidi="th-TH"/>
              </w:rPr>
              <w:t>,</w:t>
            </w:r>
            <w:r w:rsidR="00B82828">
              <w:rPr>
                <w:rFonts w:cs="Times New Roman"/>
                <w:szCs w:val="22"/>
                <w:lang w:val="en-US" w:bidi="th-TH"/>
              </w:rPr>
              <w:t>394</w:t>
            </w:r>
          </w:p>
        </w:tc>
        <w:tc>
          <w:tcPr>
            <w:tcW w:w="184" w:type="dxa"/>
            <w:vAlign w:val="bottom"/>
          </w:tcPr>
          <w:p w14:paraId="283F9C7D"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2B6330D7" w14:textId="46B2AC80"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val="en-US" w:bidi="th-TH"/>
              </w:rPr>
              <w:t>3,0</w:t>
            </w:r>
            <w:r w:rsidR="00943CCA">
              <w:rPr>
                <w:rFonts w:cs="Times New Roman"/>
                <w:szCs w:val="22"/>
                <w:lang w:val="en-US" w:bidi="th-TH"/>
              </w:rPr>
              <w:t>36</w:t>
            </w:r>
            <w:r w:rsidRPr="00BE6569">
              <w:rPr>
                <w:rFonts w:cs="Times New Roman"/>
                <w:szCs w:val="22"/>
                <w:lang w:val="en-US" w:bidi="th-TH"/>
              </w:rPr>
              <w:t>,</w:t>
            </w:r>
            <w:r w:rsidR="00943CCA">
              <w:rPr>
                <w:rFonts w:cs="Times New Roman"/>
                <w:szCs w:val="22"/>
                <w:lang w:val="en-US" w:bidi="th-TH"/>
              </w:rPr>
              <w:t>320</w:t>
            </w:r>
          </w:p>
        </w:tc>
        <w:tc>
          <w:tcPr>
            <w:tcW w:w="184" w:type="dxa"/>
            <w:vAlign w:val="bottom"/>
          </w:tcPr>
          <w:p w14:paraId="1755823F"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46727212" w14:textId="3474F649" w:rsidR="00BE6569" w:rsidRPr="00BE6569" w:rsidRDefault="00BE6569" w:rsidP="00C102F9">
            <w:pPr>
              <w:pStyle w:val="acctfourfigures"/>
              <w:tabs>
                <w:tab w:val="clear" w:pos="765"/>
                <w:tab w:val="decimal" w:pos="828"/>
              </w:tabs>
              <w:spacing w:line="240" w:lineRule="auto"/>
              <w:ind w:left="-108" w:right="9"/>
              <w:rPr>
                <w:rFonts w:cs="Times New Roman"/>
                <w:szCs w:val="22"/>
                <w:lang w:val="en-US"/>
              </w:rPr>
            </w:pPr>
            <w:r w:rsidRPr="00BE6569">
              <w:rPr>
                <w:rFonts w:cs="Times New Roman"/>
                <w:szCs w:val="22"/>
              </w:rPr>
              <w:t>3</w:t>
            </w:r>
            <w:r w:rsidR="00856EF6">
              <w:rPr>
                <w:rFonts w:cs="Times New Roman"/>
                <w:szCs w:val="22"/>
              </w:rPr>
              <w:t>3</w:t>
            </w:r>
            <w:r w:rsidRPr="00BE6569">
              <w:rPr>
                <w:rFonts w:cs="Times New Roman"/>
                <w:szCs w:val="22"/>
              </w:rPr>
              <w:t>,</w:t>
            </w:r>
            <w:r w:rsidR="00856EF6">
              <w:rPr>
                <w:rFonts w:cs="Times New Roman"/>
                <w:szCs w:val="22"/>
              </w:rPr>
              <w:t>068</w:t>
            </w:r>
          </w:p>
        </w:tc>
        <w:tc>
          <w:tcPr>
            <w:tcW w:w="180" w:type="dxa"/>
            <w:vAlign w:val="bottom"/>
          </w:tcPr>
          <w:p w14:paraId="2F8EE572" w14:textId="77777777" w:rsidR="00BE6569" w:rsidRPr="007C4A02" w:rsidRDefault="00BE6569" w:rsidP="00BE6569">
            <w:pPr>
              <w:pStyle w:val="acctfourfigures"/>
              <w:tabs>
                <w:tab w:val="clear" w:pos="765"/>
                <w:tab w:val="decimal" w:pos="828"/>
              </w:tabs>
              <w:spacing w:line="240" w:lineRule="auto"/>
              <w:ind w:left="-108" w:right="9"/>
              <w:rPr>
                <w:rFonts w:cs="Times New Roman"/>
                <w:szCs w:val="22"/>
                <w:lang w:val="en-US"/>
              </w:rPr>
            </w:pPr>
          </w:p>
        </w:tc>
        <w:tc>
          <w:tcPr>
            <w:tcW w:w="990" w:type="dxa"/>
            <w:vAlign w:val="bottom"/>
          </w:tcPr>
          <w:p w14:paraId="18051624" w14:textId="005F939A" w:rsidR="00BE6569" w:rsidRPr="007C4A02" w:rsidRDefault="00BE6569" w:rsidP="00C102F9">
            <w:pPr>
              <w:pStyle w:val="acctfourfigures"/>
              <w:tabs>
                <w:tab w:val="clear" w:pos="765"/>
                <w:tab w:val="decimal" w:pos="820"/>
              </w:tabs>
              <w:spacing w:line="240" w:lineRule="auto"/>
              <w:ind w:left="-108" w:right="9"/>
              <w:rPr>
                <w:rFonts w:cs="Times New Roman"/>
                <w:szCs w:val="22"/>
                <w:lang w:val="en-US"/>
              </w:rPr>
            </w:pPr>
            <w:r w:rsidRPr="001506E6">
              <w:rPr>
                <w:rFonts w:cs="Times New Roman"/>
                <w:szCs w:val="22"/>
              </w:rPr>
              <w:t>33,69</w:t>
            </w:r>
            <w:r>
              <w:rPr>
                <w:rFonts w:cs="Times New Roman"/>
                <w:szCs w:val="22"/>
              </w:rPr>
              <w:t>6</w:t>
            </w:r>
          </w:p>
        </w:tc>
      </w:tr>
      <w:tr w:rsidR="00BE6569" w:rsidRPr="007C4A02" w14:paraId="2187A9E7" w14:textId="77777777" w:rsidTr="005C0D57">
        <w:trPr>
          <w:cantSplit/>
        </w:trPr>
        <w:tc>
          <w:tcPr>
            <w:tcW w:w="3690" w:type="dxa"/>
            <w:vAlign w:val="bottom"/>
          </w:tcPr>
          <w:p w14:paraId="46584FAD" w14:textId="77777777" w:rsidR="00BE6569" w:rsidRPr="007C4A02" w:rsidRDefault="00BE6569" w:rsidP="00BE6569">
            <w:pPr>
              <w:spacing w:line="240" w:lineRule="atLeast"/>
              <w:ind w:left="101" w:hanging="95"/>
              <w:jc w:val="thaiDistribute"/>
              <w:rPr>
                <w:rFonts w:cs="Times New Roman"/>
                <w:b/>
                <w:bCs/>
                <w:szCs w:val="22"/>
              </w:rPr>
            </w:pPr>
            <w:r w:rsidRPr="007C4A02">
              <w:rPr>
                <w:rFonts w:cs="Times New Roman"/>
                <w:szCs w:val="22"/>
              </w:rPr>
              <w:t>Operation and</w:t>
            </w:r>
            <w:r w:rsidRPr="007C4A02">
              <w:rPr>
                <w:rFonts w:cs="Times New Roman"/>
                <w:szCs w:val="22"/>
                <w:shd w:val="clear" w:color="auto" w:fill="FFFFFF"/>
              </w:rPr>
              <w:t xml:space="preserve"> maintenance service fees</w:t>
            </w:r>
          </w:p>
        </w:tc>
        <w:tc>
          <w:tcPr>
            <w:tcW w:w="810" w:type="dxa"/>
          </w:tcPr>
          <w:p w14:paraId="44F587EC"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1A6C4E0A" w14:textId="2059971A"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2,159,123</w:t>
            </w:r>
          </w:p>
        </w:tc>
        <w:tc>
          <w:tcPr>
            <w:tcW w:w="184" w:type="dxa"/>
            <w:vAlign w:val="bottom"/>
          </w:tcPr>
          <w:p w14:paraId="47FA9F4A"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74BDA28F" w14:textId="5F52BF5F"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bidi="th-TH"/>
              </w:rPr>
              <w:t>2,040,369</w:t>
            </w:r>
          </w:p>
        </w:tc>
        <w:tc>
          <w:tcPr>
            <w:tcW w:w="184" w:type="dxa"/>
            <w:vAlign w:val="bottom"/>
          </w:tcPr>
          <w:p w14:paraId="2A124F7F"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1B80853E" w14:textId="1612636B" w:rsidR="00BE6569" w:rsidRPr="00BE6569" w:rsidRDefault="00BE6569" w:rsidP="00BE6569">
            <w:pPr>
              <w:pStyle w:val="BodyText"/>
              <w:tabs>
                <w:tab w:val="decimal" w:pos="551"/>
              </w:tabs>
              <w:spacing w:after="0" w:line="240" w:lineRule="atLeast"/>
              <w:ind w:left="-108" w:right="9" w:firstLine="168"/>
              <w:rPr>
                <w:rFonts w:cs="Times New Roman"/>
                <w:szCs w:val="22"/>
                <w:lang w:val="en-GB"/>
              </w:rPr>
            </w:pPr>
            <w:r w:rsidRPr="00BE6569">
              <w:rPr>
                <w:rFonts w:cs="Times New Roman"/>
                <w:szCs w:val="22"/>
                <w:lang w:val="en-US" w:bidi="th-TH"/>
              </w:rPr>
              <w:t>-</w:t>
            </w:r>
          </w:p>
        </w:tc>
        <w:tc>
          <w:tcPr>
            <w:tcW w:w="180" w:type="dxa"/>
            <w:vAlign w:val="bottom"/>
          </w:tcPr>
          <w:p w14:paraId="2C8467A7" w14:textId="77777777" w:rsidR="00BE6569" w:rsidRPr="007C4A02" w:rsidRDefault="00BE6569" w:rsidP="00BE6569">
            <w:pPr>
              <w:pStyle w:val="BodyText"/>
              <w:tabs>
                <w:tab w:val="left" w:pos="533"/>
              </w:tabs>
              <w:spacing w:after="0" w:line="240" w:lineRule="atLeast"/>
              <w:ind w:left="-108" w:right="9" w:firstLine="168"/>
              <w:jc w:val="right"/>
              <w:rPr>
                <w:rFonts w:cs="Times New Roman"/>
                <w:szCs w:val="22"/>
                <w:lang w:val="en-GB"/>
              </w:rPr>
            </w:pPr>
          </w:p>
        </w:tc>
        <w:tc>
          <w:tcPr>
            <w:tcW w:w="990" w:type="dxa"/>
            <w:vAlign w:val="bottom"/>
          </w:tcPr>
          <w:p w14:paraId="6E893A1F" w14:textId="4F236C4D"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r w:rsidRPr="001506E6">
              <w:rPr>
                <w:rFonts w:cs="Times New Roman"/>
                <w:szCs w:val="22"/>
                <w:lang w:val="en-US" w:bidi="th-TH"/>
              </w:rPr>
              <w:t>-</w:t>
            </w:r>
          </w:p>
        </w:tc>
      </w:tr>
      <w:tr w:rsidR="00BE6569" w:rsidRPr="007C4A02" w14:paraId="44B02D8C" w14:textId="77777777" w:rsidTr="005C0D57">
        <w:trPr>
          <w:cantSplit/>
        </w:trPr>
        <w:tc>
          <w:tcPr>
            <w:tcW w:w="3690" w:type="dxa"/>
            <w:vAlign w:val="bottom"/>
          </w:tcPr>
          <w:p w14:paraId="43C1CBEF" w14:textId="77777777" w:rsidR="00BE6569" w:rsidRPr="007C4A02" w:rsidRDefault="00BE6569" w:rsidP="00BE6569">
            <w:pPr>
              <w:spacing w:line="240" w:lineRule="atLeast"/>
              <w:ind w:left="101" w:hanging="95"/>
              <w:jc w:val="thaiDistribute"/>
              <w:rPr>
                <w:rFonts w:cs="Times New Roman"/>
                <w:b/>
                <w:bCs/>
                <w:szCs w:val="22"/>
              </w:rPr>
            </w:pPr>
            <w:r w:rsidRPr="007C4A02">
              <w:rPr>
                <w:rFonts w:cs="Times New Roman"/>
                <w:szCs w:val="22"/>
              </w:rPr>
              <w:t>Repair expenses and spare parts used</w:t>
            </w:r>
          </w:p>
        </w:tc>
        <w:tc>
          <w:tcPr>
            <w:tcW w:w="810" w:type="dxa"/>
          </w:tcPr>
          <w:p w14:paraId="7CB977BF"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7233D81D" w14:textId="28067306"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1,522,188</w:t>
            </w:r>
          </w:p>
        </w:tc>
        <w:tc>
          <w:tcPr>
            <w:tcW w:w="184" w:type="dxa"/>
            <w:vAlign w:val="bottom"/>
          </w:tcPr>
          <w:p w14:paraId="49F6C8F2"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1B87C1DC" w14:textId="6938E2FA"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bidi="th-TH"/>
              </w:rPr>
              <w:t>1,307,800</w:t>
            </w:r>
          </w:p>
        </w:tc>
        <w:tc>
          <w:tcPr>
            <w:tcW w:w="184" w:type="dxa"/>
            <w:vAlign w:val="bottom"/>
          </w:tcPr>
          <w:p w14:paraId="4224D583"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1A1FCC19" w14:textId="5A7CB9A4" w:rsidR="00BE6569" w:rsidRPr="00BE6569" w:rsidRDefault="00BE6569" w:rsidP="00BE6569">
            <w:pPr>
              <w:pStyle w:val="BodyText"/>
              <w:tabs>
                <w:tab w:val="decimal" w:pos="551"/>
              </w:tabs>
              <w:spacing w:after="0" w:line="240" w:lineRule="atLeast"/>
              <w:ind w:left="-108" w:right="9" w:firstLine="168"/>
              <w:rPr>
                <w:rFonts w:cs="Times New Roman"/>
                <w:szCs w:val="22"/>
                <w:lang w:val="en-GB"/>
              </w:rPr>
            </w:pPr>
            <w:r w:rsidRPr="00BE6569">
              <w:rPr>
                <w:rFonts w:cs="Times New Roman"/>
                <w:szCs w:val="22"/>
                <w:lang w:val="en-US" w:bidi="th-TH"/>
              </w:rPr>
              <w:t>-</w:t>
            </w:r>
          </w:p>
        </w:tc>
        <w:tc>
          <w:tcPr>
            <w:tcW w:w="180" w:type="dxa"/>
            <w:vAlign w:val="bottom"/>
          </w:tcPr>
          <w:p w14:paraId="50E595D3" w14:textId="77777777" w:rsidR="00BE6569" w:rsidRPr="007C4A02" w:rsidRDefault="00BE6569" w:rsidP="00BE6569">
            <w:pPr>
              <w:pStyle w:val="BodyText"/>
              <w:tabs>
                <w:tab w:val="left" w:pos="533"/>
              </w:tabs>
              <w:spacing w:after="0" w:line="240" w:lineRule="atLeast"/>
              <w:ind w:left="-108" w:right="9" w:firstLine="168"/>
              <w:jc w:val="right"/>
              <w:rPr>
                <w:rFonts w:cs="Times New Roman"/>
                <w:szCs w:val="22"/>
                <w:lang w:val="en-GB"/>
              </w:rPr>
            </w:pPr>
          </w:p>
        </w:tc>
        <w:tc>
          <w:tcPr>
            <w:tcW w:w="990" w:type="dxa"/>
            <w:vAlign w:val="bottom"/>
          </w:tcPr>
          <w:p w14:paraId="12B1A914" w14:textId="72761B81"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r w:rsidRPr="001506E6">
              <w:rPr>
                <w:rFonts w:cs="Times New Roman"/>
                <w:szCs w:val="22"/>
                <w:lang w:val="en-US" w:bidi="th-TH"/>
              </w:rPr>
              <w:t>-</w:t>
            </w:r>
          </w:p>
        </w:tc>
      </w:tr>
      <w:tr w:rsidR="00BE6569" w:rsidRPr="007C4A02" w14:paraId="40F9B4C6" w14:textId="77777777" w:rsidTr="005C0D57">
        <w:trPr>
          <w:cantSplit/>
        </w:trPr>
        <w:tc>
          <w:tcPr>
            <w:tcW w:w="3690" w:type="dxa"/>
            <w:vAlign w:val="bottom"/>
          </w:tcPr>
          <w:p w14:paraId="35D02010" w14:textId="77777777" w:rsidR="00BE6569" w:rsidRPr="007C4A02" w:rsidRDefault="00BE6569" w:rsidP="00BE6569">
            <w:pPr>
              <w:spacing w:line="240" w:lineRule="atLeast"/>
              <w:ind w:left="101" w:hanging="95"/>
              <w:jc w:val="thaiDistribute"/>
              <w:rPr>
                <w:rFonts w:cs="Times New Roman"/>
                <w:b/>
                <w:bCs/>
                <w:szCs w:val="22"/>
              </w:rPr>
            </w:pPr>
            <w:r w:rsidRPr="007C4A02">
              <w:rPr>
                <w:rFonts w:cs="Times New Roman"/>
                <w:szCs w:val="22"/>
              </w:rPr>
              <w:t>Employee benefit expenses</w:t>
            </w:r>
          </w:p>
        </w:tc>
        <w:tc>
          <w:tcPr>
            <w:tcW w:w="810" w:type="dxa"/>
          </w:tcPr>
          <w:p w14:paraId="0C6AD53D" w14:textId="51B41AA0" w:rsidR="00BE6569" w:rsidRPr="007C4A02" w:rsidRDefault="00BE6569" w:rsidP="00BE6569">
            <w:pPr>
              <w:pStyle w:val="acctfourfigures"/>
              <w:tabs>
                <w:tab w:val="clear" w:pos="765"/>
                <w:tab w:val="decimal" w:pos="456"/>
              </w:tabs>
              <w:spacing w:line="240" w:lineRule="atLeast"/>
              <w:ind w:left="-108" w:right="-108"/>
              <w:rPr>
                <w:rFonts w:cs="Times New Roman"/>
                <w:i/>
                <w:iCs/>
                <w:szCs w:val="22"/>
                <w:lang w:bidi="th-TH"/>
              </w:rPr>
            </w:pPr>
          </w:p>
        </w:tc>
        <w:tc>
          <w:tcPr>
            <w:tcW w:w="1260" w:type="dxa"/>
            <w:vAlign w:val="bottom"/>
          </w:tcPr>
          <w:p w14:paraId="79834D50" w14:textId="1A7777F6"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1,015,881</w:t>
            </w:r>
          </w:p>
        </w:tc>
        <w:tc>
          <w:tcPr>
            <w:tcW w:w="184" w:type="dxa"/>
            <w:vAlign w:val="bottom"/>
          </w:tcPr>
          <w:p w14:paraId="3D39F331"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733385D3" w14:textId="32A4DAF8"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bidi="th-TH"/>
              </w:rPr>
              <w:t>941,275</w:t>
            </w:r>
          </w:p>
        </w:tc>
        <w:tc>
          <w:tcPr>
            <w:tcW w:w="184" w:type="dxa"/>
            <w:vAlign w:val="bottom"/>
          </w:tcPr>
          <w:p w14:paraId="1AA1E67E"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5014268C" w14:textId="7DEAA423" w:rsidR="00BE6569" w:rsidRPr="00BE6569" w:rsidRDefault="00BE6569" w:rsidP="00BE6569">
            <w:pPr>
              <w:pStyle w:val="acctfourfigures"/>
              <w:tabs>
                <w:tab w:val="clear" w:pos="765"/>
                <w:tab w:val="decimal" w:pos="828"/>
              </w:tabs>
              <w:spacing w:line="240" w:lineRule="auto"/>
              <w:ind w:left="-108" w:right="9"/>
              <w:rPr>
                <w:rFonts w:cs="Times New Roman"/>
                <w:szCs w:val="22"/>
                <w:lang w:val="en-US"/>
              </w:rPr>
            </w:pPr>
            <w:r w:rsidRPr="00BE6569">
              <w:rPr>
                <w:rFonts w:cs="Times New Roman"/>
                <w:szCs w:val="22"/>
              </w:rPr>
              <w:t>548,795</w:t>
            </w:r>
          </w:p>
        </w:tc>
        <w:tc>
          <w:tcPr>
            <w:tcW w:w="180" w:type="dxa"/>
            <w:vAlign w:val="bottom"/>
          </w:tcPr>
          <w:p w14:paraId="30179A3C" w14:textId="77777777" w:rsidR="00BE6569" w:rsidRPr="007C4A02" w:rsidRDefault="00BE6569" w:rsidP="00BE6569">
            <w:pPr>
              <w:pStyle w:val="acctfourfigures"/>
              <w:tabs>
                <w:tab w:val="clear" w:pos="765"/>
                <w:tab w:val="decimal" w:pos="922"/>
              </w:tabs>
              <w:spacing w:line="240" w:lineRule="auto"/>
              <w:ind w:left="-108" w:right="-194"/>
              <w:rPr>
                <w:rFonts w:cs="Times New Roman"/>
                <w:szCs w:val="22"/>
                <w:lang w:val="en-US"/>
              </w:rPr>
            </w:pPr>
          </w:p>
        </w:tc>
        <w:tc>
          <w:tcPr>
            <w:tcW w:w="990" w:type="dxa"/>
            <w:vAlign w:val="bottom"/>
          </w:tcPr>
          <w:p w14:paraId="1484AD51" w14:textId="7519D452" w:rsidR="00BE6569" w:rsidRPr="007C4A02" w:rsidRDefault="00BE6569" w:rsidP="00BE6569">
            <w:pPr>
              <w:pStyle w:val="acctfourfigures"/>
              <w:tabs>
                <w:tab w:val="clear" w:pos="765"/>
                <w:tab w:val="decimal" w:pos="922"/>
              </w:tabs>
              <w:spacing w:line="240" w:lineRule="auto"/>
              <w:ind w:left="-108" w:right="9"/>
              <w:rPr>
                <w:rFonts w:cs="Times New Roman"/>
                <w:szCs w:val="22"/>
                <w:lang w:val="en-US"/>
              </w:rPr>
            </w:pPr>
            <w:r w:rsidRPr="001506E6">
              <w:rPr>
                <w:rFonts w:cs="Times New Roman"/>
                <w:szCs w:val="22"/>
              </w:rPr>
              <w:t>557,590</w:t>
            </w:r>
          </w:p>
        </w:tc>
      </w:tr>
      <w:tr w:rsidR="00BE6569" w:rsidRPr="007C4A02" w14:paraId="09975F58" w14:textId="77777777" w:rsidTr="005C0D57">
        <w:trPr>
          <w:cantSplit/>
        </w:trPr>
        <w:tc>
          <w:tcPr>
            <w:tcW w:w="3690" w:type="dxa"/>
            <w:vAlign w:val="bottom"/>
          </w:tcPr>
          <w:p w14:paraId="4698DA2F" w14:textId="77777777" w:rsidR="00BE6569" w:rsidRPr="007C4A02" w:rsidRDefault="00BE6569" w:rsidP="00BE6569">
            <w:pPr>
              <w:spacing w:line="240" w:lineRule="atLeast"/>
              <w:ind w:left="101" w:hanging="95"/>
              <w:jc w:val="thaiDistribute"/>
              <w:rPr>
                <w:rFonts w:cs="Times New Roman"/>
                <w:szCs w:val="22"/>
              </w:rPr>
            </w:pPr>
            <w:r w:rsidRPr="007C4A02">
              <w:rPr>
                <w:rFonts w:cs="Times New Roman"/>
                <w:szCs w:val="22"/>
              </w:rPr>
              <w:t>General administrative expenses</w:t>
            </w:r>
          </w:p>
        </w:tc>
        <w:tc>
          <w:tcPr>
            <w:tcW w:w="810" w:type="dxa"/>
          </w:tcPr>
          <w:p w14:paraId="70F71723"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523F804A" w14:textId="7EB311E9"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993,</w:t>
            </w:r>
            <w:r w:rsidR="00856EF6">
              <w:rPr>
                <w:rFonts w:cs="Times New Roman"/>
                <w:szCs w:val="22"/>
                <w:lang w:bidi="th-TH"/>
              </w:rPr>
              <w:t>310</w:t>
            </w:r>
          </w:p>
        </w:tc>
        <w:tc>
          <w:tcPr>
            <w:tcW w:w="184" w:type="dxa"/>
            <w:vAlign w:val="bottom"/>
          </w:tcPr>
          <w:p w14:paraId="69298A58" w14:textId="77777777" w:rsidR="00BE6569" w:rsidRPr="00BE6569" w:rsidRDefault="00BE6569" w:rsidP="00BE6569">
            <w:pPr>
              <w:pStyle w:val="BodyText"/>
              <w:spacing w:after="0" w:line="240" w:lineRule="atLeast"/>
              <w:ind w:right="9"/>
              <w:jc w:val="right"/>
              <w:rPr>
                <w:rFonts w:cs="Times New Roman"/>
                <w:szCs w:val="22"/>
                <w:lang w:val="en-GB"/>
              </w:rPr>
            </w:pPr>
          </w:p>
        </w:tc>
        <w:tc>
          <w:tcPr>
            <w:tcW w:w="1076" w:type="dxa"/>
            <w:vAlign w:val="bottom"/>
          </w:tcPr>
          <w:p w14:paraId="79AD4EA5" w14:textId="037D2E0C"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val="en-US" w:bidi="th-TH"/>
              </w:rPr>
              <w:t>848,572</w:t>
            </w:r>
          </w:p>
        </w:tc>
        <w:tc>
          <w:tcPr>
            <w:tcW w:w="184" w:type="dxa"/>
            <w:vAlign w:val="bottom"/>
          </w:tcPr>
          <w:p w14:paraId="08AF19BD"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407B1CA2" w14:textId="189CD77D" w:rsidR="00BE6569" w:rsidRPr="00BE6569" w:rsidRDefault="00BE6569" w:rsidP="00BE6569">
            <w:pPr>
              <w:pStyle w:val="acctfourfigures"/>
              <w:tabs>
                <w:tab w:val="clear" w:pos="765"/>
                <w:tab w:val="decimal" w:pos="822"/>
              </w:tabs>
              <w:spacing w:line="240" w:lineRule="auto"/>
              <w:ind w:left="-108" w:right="9"/>
              <w:rPr>
                <w:rFonts w:cs="Times New Roman"/>
                <w:szCs w:val="22"/>
                <w:lang w:val="en-US"/>
              </w:rPr>
            </w:pPr>
            <w:r w:rsidRPr="00BE6569">
              <w:rPr>
                <w:rFonts w:cs="Times New Roman"/>
                <w:szCs w:val="22"/>
                <w:lang w:val="en-US" w:bidi="th-TH"/>
              </w:rPr>
              <w:t>238,</w:t>
            </w:r>
            <w:r w:rsidR="00856EF6">
              <w:rPr>
                <w:rFonts w:cs="Times New Roman"/>
                <w:szCs w:val="22"/>
                <w:lang w:val="en-US" w:bidi="th-TH"/>
              </w:rPr>
              <w:t>162</w:t>
            </w:r>
          </w:p>
        </w:tc>
        <w:tc>
          <w:tcPr>
            <w:tcW w:w="180" w:type="dxa"/>
            <w:vAlign w:val="bottom"/>
          </w:tcPr>
          <w:p w14:paraId="4E065CCD" w14:textId="77777777" w:rsidR="00BE6569" w:rsidRPr="007C4A02" w:rsidRDefault="00BE6569" w:rsidP="00BE6569">
            <w:pPr>
              <w:pStyle w:val="acctfourfigures"/>
              <w:tabs>
                <w:tab w:val="clear" w:pos="765"/>
                <w:tab w:val="decimal" w:pos="922"/>
              </w:tabs>
              <w:spacing w:line="240" w:lineRule="auto"/>
              <w:ind w:left="-108" w:right="-194"/>
              <w:rPr>
                <w:rFonts w:cs="Times New Roman"/>
                <w:szCs w:val="22"/>
                <w:lang w:val="en-US"/>
              </w:rPr>
            </w:pPr>
          </w:p>
        </w:tc>
        <w:tc>
          <w:tcPr>
            <w:tcW w:w="990" w:type="dxa"/>
            <w:vAlign w:val="bottom"/>
          </w:tcPr>
          <w:p w14:paraId="6522F82A" w14:textId="618B4BE3" w:rsidR="00BE6569" w:rsidRPr="007C4A02" w:rsidRDefault="00BE6569" w:rsidP="00BE6569">
            <w:pPr>
              <w:pStyle w:val="acctfourfigures"/>
              <w:tabs>
                <w:tab w:val="clear" w:pos="765"/>
                <w:tab w:val="decimal" w:pos="922"/>
              </w:tabs>
              <w:spacing w:line="240" w:lineRule="auto"/>
              <w:ind w:left="-108" w:right="9"/>
              <w:rPr>
                <w:rFonts w:cs="Times New Roman"/>
                <w:szCs w:val="22"/>
                <w:lang w:val="en-US"/>
              </w:rPr>
            </w:pPr>
            <w:r w:rsidRPr="001506E6">
              <w:rPr>
                <w:rFonts w:cs="Times New Roman"/>
                <w:szCs w:val="22"/>
                <w:lang w:val="en-US" w:bidi="th-TH"/>
              </w:rPr>
              <w:t>232,644</w:t>
            </w:r>
          </w:p>
        </w:tc>
      </w:tr>
      <w:tr w:rsidR="00BE6569" w:rsidRPr="007C4A02" w14:paraId="798D0940" w14:textId="77777777" w:rsidTr="005C0D57">
        <w:trPr>
          <w:cantSplit/>
        </w:trPr>
        <w:tc>
          <w:tcPr>
            <w:tcW w:w="3690" w:type="dxa"/>
            <w:vAlign w:val="bottom"/>
          </w:tcPr>
          <w:p w14:paraId="0F315EA8" w14:textId="77777777" w:rsidR="00BE6569" w:rsidRPr="007C4A02" w:rsidRDefault="00BE6569" w:rsidP="00BE6569">
            <w:pPr>
              <w:spacing w:line="240" w:lineRule="atLeast"/>
              <w:ind w:left="101" w:hanging="95"/>
              <w:jc w:val="thaiDistribute"/>
              <w:rPr>
                <w:rFonts w:cs="Times New Roman"/>
                <w:b/>
                <w:bCs/>
                <w:szCs w:val="22"/>
              </w:rPr>
            </w:pPr>
            <w:r w:rsidRPr="007C4A02">
              <w:rPr>
                <w:rFonts w:cs="Times New Roman"/>
                <w:szCs w:val="22"/>
              </w:rPr>
              <w:t>Insurance premium for power plants</w:t>
            </w:r>
          </w:p>
        </w:tc>
        <w:tc>
          <w:tcPr>
            <w:tcW w:w="810" w:type="dxa"/>
          </w:tcPr>
          <w:p w14:paraId="74090288"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vAlign w:val="bottom"/>
          </w:tcPr>
          <w:p w14:paraId="18B321C1" w14:textId="1CCE1CC7"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694,088</w:t>
            </w:r>
          </w:p>
        </w:tc>
        <w:tc>
          <w:tcPr>
            <w:tcW w:w="184" w:type="dxa"/>
            <w:vAlign w:val="bottom"/>
          </w:tcPr>
          <w:p w14:paraId="2B22B6D1" w14:textId="77777777" w:rsidR="00BE6569" w:rsidRPr="00BE6569" w:rsidRDefault="00BE6569" w:rsidP="00BE6569">
            <w:pPr>
              <w:pStyle w:val="BodyText"/>
              <w:spacing w:after="0" w:line="240" w:lineRule="atLeast"/>
              <w:ind w:right="9"/>
              <w:jc w:val="right"/>
              <w:rPr>
                <w:rFonts w:cs="Times New Roman"/>
                <w:szCs w:val="22"/>
                <w:lang w:val="en-GB"/>
              </w:rPr>
            </w:pPr>
          </w:p>
        </w:tc>
        <w:tc>
          <w:tcPr>
            <w:tcW w:w="1076" w:type="dxa"/>
            <w:vAlign w:val="bottom"/>
          </w:tcPr>
          <w:p w14:paraId="6DCC3143" w14:textId="1272CE6F"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bidi="th-TH"/>
              </w:rPr>
              <w:t>592,228</w:t>
            </w:r>
          </w:p>
        </w:tc>
        <w:tc>
          <w:tcPr>
            <w:tcW w:w="184" w:type="dxa"/>
            <w:vAlign w:val="bottom"/>
          </w:tcPr>
          <w:p w14:paraId="4D8AC02A"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vAlign w:val="bottom"/>
          </w:tcPr>
          <w:p w14:paraId="5EFAE997" w14:textId="1A1F9573" w:rsidR="00BE6569" w:rsidRPr="00BE6569" w:rsidRDefault="00BE6569" w:rsidP="00BE6569">
            <w:pPr>
              <w:pStyle w:val="BodyText"/>
              <w:tabs>
                <w:tab w:val="decimal" w:pos="551"/>
              </w:tabs>
              <w:spacing w:after="0" w:line="240" w:lineRule="atLeast"/>
              <w:ind w:left="-108" w:right="9" w:firstLine="168"/>
              <w:rPr>
                <w:rFonts w:cs="Times New Roman"/>
                <w:szCs w:val="22"/>
                <w:lang w:val="en-US"/>
              </w:rPr>
            </w:pPr>
            <w:r w:rsidRPr="00BE6569">
              <w:rPr>
                <w:rFonts w:cs="Times New Roman"/>
                <w:szCs w:val="22"/>
                <w:lang w:val="en-US" w:bidi="th-TH"/>
              </w:rPr>
              <w:t>-</w:t>
            </w:r>
          </w:p>
        </w:tc>
        <w:tc>
          <w:tcPr>
            <w:tcW w:w="180" w:type="dxa"/>
            <w:vAlign w:val="bottom"/>
          </w:tcPr>
          <w:p w14:paraId="5AE039FE" w14:textId="77777777" w:rsidR="00BE6569" w:rsidRPr="007C4A02" w:rsidRDefault="00BE6569" w:rsidP="00BE6569">
            <w:pPr>
              <w:pStyle w:val="BodyText"/>
              <w:tabs>
                <w:tab w:val="left" w:pos="533"/>
              </w:tabs>
              <w:spacing w:after="0" w:line="240" w:lineRule="atLeast"/>
              <w:ind w:left="-108" w:right="9" w:firstLine="168"/>
              <w:jc w:val="right"/>
              <w:rPr>
                <w:rFonts w:cs="Times New Roman"/>
                <w:szCs w:val="22"/>
                <w:lang w:val="en-GB"/>
              </w:rPr>
            </w:pPr>
          </w:p>
        </w:tc>
        <w:tc>
          <w:tcPr>
            <w:tcW w:w="990" w:type="dxa"/>
            <w:vAlign w:val="bottom"/>
          </w:tcPr>
          <w:p w14:paraId="671DB3F1" w14:textId="522C06DE"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r w:rsidRPr="001506E6">
              <w:rPr>
                <w:rFonts w:cs="Times New Roman"/>
                <w:szCs w:val="22"/>
                <w:lang w:val="en-US" w:bidi="th-TH"/>
              </w:rPr>
              <w:t>-</w:t>
            </w:r>
          </w:p>
        </w:tc>
      </w:tr>
      <w:tr w:rsidR="00BE6569" w:rsidRPr="007C4A02" w14:paraId="3FCD1FAC" w14:textId="77777777" w:rsidTr="005C0D57">
        <w:trPr>
          <w:cantSplit/>
        </w:trPr>
        <w:tc>
          <w:tcPr>
            <w:tcW w:w="3690" w:type="dxa"/>
            <w:vAlign w:val="bottom"/>
          </w:tcPr>
          <w:p w14:paraId="712F6CBB" w14:textId="4A9DCAF4" w:rsidR="00BE6569" w:rsidRPr="00776B04" w:rsidRDefault="00BE6569" w:rsidP="00BE6569">
            <w:pPr>
              <w:spacing w:line="240" w:lineRule="atLeast"/>
              <w:ind w:left="101" w:hanging="95"/>
              <w:jc w:val="thaiDistribute"/>
              <w:rPr>
                <w:rFonts w:cs="Times New Roman"/>
                <w:spacing w:val="-4"/>
                <w:szCs w:val="22"/>
              </w:rPr>
            </w:pPr>
            <w:r w:rsidRPr="007C4A02">
              <w:rPr>
                <w:rFonts w:cs="Times New Roman"/>
                <w:szCs w:val="22"/>
              </w:rPr>
              <w:t xml:space="preserve">Impairment losses </w:t>
            </w:r>
            <w:r>
              <w:rPr>
                <w:rFonts w:cs="Times New Roman"/>
                <w:szCs w:val="22"/>
              </w:rPr>
              <w:t>of assets</w:t>
            </w:r>
          </w:p>
        </w:tc>
        <w:tc>
          <w:tcPr>
            <w:tcW w:w="810" w:type="dxa"/>
          </w:tcPr>
          <w:p w14:paraId="436B2ECE" w14:textId="77777777" w:rsidR="00BE6569" w:rsidRPr="007C4A02" w:rsidRDefault="00BE6569" w:rsidP="00BE6569">
            <w:pPr>
              <w:pStyle w:val="acctfourfigures"/>
              <w:tabs>
                <w:tab w:val="clear" w:pos="765"/>
                <w:tab w:val="decimal" w:pos="456"/>
              </w:tabs>
              <w:spacing w:line="240" w:lineRule="atLeast"/>
              <w:ind w:left="-108" w:right="-108"/>
              <w:rPr>
                <w:rFonts w:cs="Times New Roman"/>
                <w:i/>
                <w:iCs/>
                <w:szCs w:val="22"/>
                <w:lang w:bidi="th-TH"/>
              </w:rPr>
            </w:pPr>
          </w:p>
        </w:tc>
        <w:tc>
          <w:tcPr>
            <w:tcW w:w="1260" w:type="dxa"/>
            <w:vAlign w:val="bottom"/>
          </w:tcPr>
          <w:p w14:paraId="01EF6BD5" w14:textId="7A13739C"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196,655</w:t>
            </w:r>
          </w:p>
        </w:tc>
        <w:tc>
          <w:tcPr>
            <w:tcW w:w="184" w:type="dxa"/>
            <w:vAlign w:val="bottom"/>
          </w:tcPr>
          <w:p w14:paraId="5908796F"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vAlign w:val="bottom"/>
          </w:tcPr>
          <w:p w14:paraId="352773DD" w14:textId="4F9F6237" w:rsidR="00BE6569" w:rsidRPr="00BE6569" w:rsidRDefault="00BE6569" w:rsidP="00BE6569">
            <w:pPr>
              <w:pStyle w:val="acctfourfigures"/>
              <w:tabs>
                <w:tab w:val="clear" w:pos="765"/>
                <w:tab w:val="decimal" w:pos="635"/>
              </w:tabs>
              <w:spacing w:line="240" w:lineRule="atLeast"/>
              <w:ind w:left="-108" w:right="-108"/>
              <w:rPr>
                <w:rFonts w:cs="Times New Roman"/>
                <w:szCs w:val="22"/>
              </w:rPr>
            </w:pPr>
            <w:r w:rsidRPr="00BE6569">
              <w:rPr>
                <w:rFonts w:cs="Times New Roman"/>
                <w:szCs w:val="22"/>
                <w:lang w:val="en-US" w:bidi="th-TH"/>
              </w:rPr>
              <w:t>-</w:t>
            </w:r>
          </w:p>
        </w:tc>
        <w:tc>
          <w:tcPr>
            <w:tcW w:w="184" w:type="dxa"/>
            <w:vAlign w:val="bottom"/>
          </w:tcPr>
          <w:p w14:paraId="4594BC47" w14:textId="77777777" w:rsidR="00BE6569" w:rsidRPr="00BE6569" w:rsidRDefault="00BE6569" w:rsidP="00BE6569">
            <w:pPr>
              <w:pStyle w:val="BodyText"/>
              <w:tabs>
                <w:tab w:val="decimal" w:pos="551"/>
              </w:tabs>
              <w:spacing w:after="0" w:line="240" w:lineRule="atLeast"/>
              <w:ind w:left="-108" w:right="9" w:firstLine="168"/>
              <w:rPr>
                <w:rFonts w:cs="Times New Roman"/>
                <w:szCs w:val="22"/>
                <w:lang w:val="en-GB"/>
              </w:rPr>
            </w:pPr>
          </w:p>
        </w:tc>
        <w:tc>
          <w:tcPr>
            <w:tcW w:w="986" w:type="dxa"/>
            <w:vAlign w:val="bottom"/>
          </w:tcPr>
          <w:p w14:paraId="7607C535" w14:textId="65D5B86E" w:rsidR="00BE6569" w:rsidRPr="00BE6569" w:rsidRDefault="00BE6569" w:rsidP="00BE6569">
            <w:pPr>
              <w:pStyle w:val="BodyText"/>
              <w:tabs>
                <w:tab w:val="decimal" w:pos="551"/>
              </w:tabs>
              <w:spacing w:after="0" w:line="240" w:lineRule="atLeast"/>
              <w:ind w:left="-108" w:right="9" w:firstLine="168"/>
              <w:rPr>
                <w:rFonts w:cs="Times New Roman"/>
                <w:szCs w:val="22"/>
                <w:lang w:val="en-GB"/>
              </w:rPr>
            </w:pPr>
            <w:r w:rsidRPr="00BE6569">
              <w:rPr>
                <w:rFonts w:cs="Times New Roman"/>
                <w:szCs w:val="22"/>
                <w:lang w:val="en-US" w:bidi="th-TH"/>
              </w:rPr>
              <w:t>-</w:t>
            </w:r>
          </w:p>
        </w:tc>
        <w:tc>
          <w:tcPr>
            <w:tcW w:w="180" w:type="dxa"/>
            <w:vAlign w:val="bottom"/>
          </w:tcPr>
          <w:p w14:paraId="23258528" w14:textId="77777777"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p>
        </w:tc>
        <w:tc>
          <w:tcPr>
            <w:tcW w:w="990" w:type="dxa"/>
            <w:vAlign w:val="bottom"/>
          </w:tcPr>
          <w:p w14:paraId="71720F98" w14:textId="1157BB3A" w:rsidR="00BE6569" w:rsidRPr="007C4A02" w:rsidRDefault="00BE6569" w:rsidP="00BE6569">
            <w:pPr>
              <w:pStyle w:val="BodyText"/>
              <w:tabs>
                <w:tab w:val="decimal" w:pos="551"/>
              </w:tabs>
              <w:spacing w:after="0" w:line="240" w:lineRule="atLeast"/>
              <w:ind w:left="-108" w:right="9" w:firstLine="168"/>
              <w:rPr>
                <w:rFonts w:cs="Times New Roman"/>
                <w:szCs w:val="22"/>
                <w:lang w:val="en-GB"/>
              </w:rPr>
            </w:pPr>
            <w:r w:rsidRPr="001506E6">
              <w:rPr>
                <w:rFonts w:cs="Times New Roman"/>
                <w:szCs w:val="22"/>
                <w:lang w:val="en-US" w:bidi="th-TH"/>
              </w:rPr>
              <w:t>-</w:t>
            </w:r>
          </w:p>
        </w:tc>
      </w:tr>
      <w:tr w:rsidR="00BE6569" w:rsidRPr="007C4A02" w14:paraId="2D1604E1" w14:textId="77777777" w:rsidTr="005C0D57">
        <w:trPr>
          <w:cantSplit/>
        </w:trPr>
        <w:tc>
          <w:tcPr>
            <w:tcW w:w="3690" w:type="dxa"/>
            <w:vAlign w:val="bottom"/>
          </w:tcPr>
          <w:p w14:paraId="19205500" w14:textId="77777777" w:rsidR="00BE6569" w:rsidRPr="007C4A02" w:rsidRDefault="00BE6569" w:rsidP="00BE6569">
            <w:pPr>
              <w:spacing w:line="240" w:lineRule="atLeast"/>
              <w:ind w:left="101" w:hanging="95"/>
              <w:jc w:val="thaiDistribute"/>
              <w:rPr>
                <w:rFonts w:cs="Times New Roman"/>
                <w:szCs w:val="22"/>
              </w:rPr>
            </w:pPr>
            <w:r w:rsidRPr="007C4A02">
              <w:rPr>
                <w:rFonts w:cs="Times New Roman"/>
                <w:szCs w:val="22"/>
              </w:rPr>
              <w:t>Others</w:t>
            </w:r>
          </w:p>
        </w:tc>
        <w:tc>
          <w:tcPr>
            <w:tcW w:w="810" w:type="dxa"/>
          </w:tcPr>
          <w:p w14:paraId="08699022" w14:textId="77777777" w:rsidR="00BE6569" w:rsidRPr="007C4A02" w:rsidRDefault="00BE6569" w:rsidP="00BE6569">
            <w:pPr>
              <w:pStyle w:val="acctfourfigures"/>
              <w:tabs>
                <w:tab w:val="clear" w:pos="765"/>
                <w:tab w:val="decimal" w:pos="1012"/>
              </w:tabs>
              <w:spacing w:line="240" w:lineRule="atLeast"/>
              <w:ind w:left="-108" w:right="-108"/>
              <w:rPr>
                <w:rFonts w:cs="Times New Roman"/>
                <w:szCs w:val="22"/>
                <w:lang w:bidi="th-TH"/>
              </w:rPr>
            </w:pPr>
          </w:p>
        </w:tc>
        <w:tc>
          <w:tcPr>
            <w:tcW w:w="1260" w:type="dxa"/>
            <w:tcBorders>
              <w:bottom w:val="single" w:sz="4" w:space="0" w:color="auto"/>
            </w:tcBorders>
            <w:vAlign w:val="bottom"/>
          </w:tcPr>
          <w:p w14:paraId="54CB257E" w14:textId="37E0041D" w:rsidR="00BE6569" w:rsidRPr="00BE6569" w:rsidRDefault="00BE6569" w:rsidP="00BE6569">
            <w:pPr>
              <w:pStyle w:val="acctfourfigures"/>
              <w:tabs>
                <w:tab w:val="clear" w:pos="765"/>
                <w:tab w:val="decimal" w:pos="1000"/>
              </w:tabs>
              <w:spacing w:line="240" w:lineRule="atLeast"/>
              <w:ind w:left="-108" w:right="-108"/>
              <w:rPr>
                <w:rFonts w:cs="Times New Roman"/>
                <w:szCs w:val="22"/>
                <w:lang w:bidi="th-TH"/>
              </w:rPr>
            </w:pPr>
            <w:r w:rsidRPr="00BE6569">
              <w:rPr>
                <w:rFonts w:cs="Times New Roman"/>
                <w:szCs w:val="22"/>
                <w:lang w:bidi="th-TH"/>
              </w:rPr>
              <w:t>2,</w:t>
            </w:r>
            <w:r w:rsidR="00943CCA">
              <w:rPr>
                <w:rFonts w:cs="Times New Roman"/>
                <w:szCs w:val="22"/>
                <w:lang w:bidi="th-TH"/>
              </w:rPr>
              <w:t>575,756</w:t>
            </w:r>
          </w:p>
        </w:tc>
        <w:tc>
          <w:tcPr>
            <w:tcW w:w="184" w:type="dxa"/>
            <w:vAlign w:val="bottom"/>
          </w:tcPr>
          <w:p w14:paraId="106A3502"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1076" w:type="dxa"/>
            <w:tcBorders>
              <w:bottom w:val="single" w:sz="4" w:space="0" w:color="auto"/>
            </w:tcBorders>
            <w:vAlign w:val="bottom"/>
          </w:tcPr>
          <w:p w14:paraId="55804639" w14:textId="2FB61A98" w:rsidR="00BE6569" w:rsidRPr="00BE6569" w:rsidRDefault="00BE6569" w:rsidP="00BE6569">
            <w:pPr>
              <w:pStyle w:val="acctfourfigures"/>
              <w:tabs>
                <w:tab w:val="clear" w:pos="765"/>
                <w:tab w:val="decimal" w:pos="928"/>
              </w:tabs>
              <w:spacing w:line="240" w:lineRule="atLeast"/>
              <w:ind w:left="-108" w:right="-108"/>
              <w:rPr>
                <w:rFonts w:cs="Times New Roman"/>
                <w:szCs w:val="22"/>
                <w:lang w:bidi="th-TH"/>
              </w:rPr>
            </w:pPr>
            <w:r w:rsidRPr="00BE6569">
              <w:rPr>
                <w:rFonts w:cs="Times New Roman"/>
                <w:szCs w:val="22"/>
                <w:lang w:bidi="th-TH"/>
              </w:rPr>
              <w:t>1,</w:t>
            </w:r>
            <w:r w:rsidR="00943CCA">
              <w:rPr>
                <w:rFonts w:cs="Times New Roman"/>
                <w:szCs w:val="22"/>
                <w:lang w:bidi="th-TH"/>
              </w:rPr>
              <w:t>885,366</w:t>
            </w:r>
          </w:p>
        </w:tc>
        <w:tc>
          <w:tcPr>
            <w:tcW w:w="184" w:type="dxa"/>
            <w:vAlign w:val="bottom"/>
          </w:tcPr>
          <w:p w14:paraId="3512D0E6" w14:textId="77777777" w:rsidR="00BE6569" w:rsidRPr="00BE6569" w:rsidRDefault="00BE6569" w:rsidP="00BE6569">
            <w:pPr>
              <w:pStyle w:val="BodyText"/>
              <w:spacing w:after="0" w:line="240" w:lineRule="atLeast"/>
              <w:ind w:left="-108" w:right="9"/>
              <w:jc w:val="right"/>
              <w:rPr>
                <w:rFonts w:cs="Times New Roman"/>
                <w:szCs w:val="22"/>
                <w:lang w:val="en-GB"/>
              </w:rPr>
            </w:pPr>
          </w:p>
        </w:tc>
        <w:tc>
          <w:tcPr>
            <w:tcW w:w="986" w:type="dxa"/>
            <w:tcBorders>
              <w:bottom w:val="single" w:sz="4" w:space="0" w:color="auto"/>
            </w:tcBorders>
            <w:vAlign w:val="bottom"/>
          </w:tcPr>
          <w:p w14:paraId="2DE4D961" w14:textId="78844AC6" w:rsidR="00BE6569" w:rsidRPr="00BE6569" w:rsidRDefault="00943CCA" w:rsidP="00C102F9">
            <w:pPr>
              <w:pStyle w:val="BodyText"/>
              <w:tabs>
                <w:tab w:val="decimal" w:pos="820"/>
              </w:tabs>
              <w:spacing w:after="0" w:line="240" w:lineRule="atLeast"/>
              <w:ind w:left="-108" w:right="-170" w:firstLine="168"/>
              <w:rPr>
                <w:rFonts w:cs="Times New Roman"/>
                <w:szCs w:val="22"/>
                <w:lang w:val="en-GB"/>
              </w:rPr>
            </w:pPr>
            <w:r>
              <w:rPr>
                <w:rFonts w:cs="Times New Roman"/>
                <w:szCs w:val="22"/>
              </w:rPr>
              <w:t>102,157</w:t>
            </w:r>
          </w:p>
        </w:tc>
        <w:tc>
          <w:tcPr>
            <w:tcW w:w="180" w:type="dxa"/>
            <w:vAlign w:val="bottom"/>
          </w:tcPr>
          <w:p w14:paraId="3F741F34" w14:textId="77777777" w:rsidR="00BE6569" w:rsidRPr="007C4A02" w:rsidRDefault="00BE6569" w:rsidP="00BE6569">
            <w:pPr>
              <w:pStyle w:val="BodyText"/>
              <w:tabs>
                <w:tab w:val="left" w:pos="533"/>
              </w:tabs>
              <w:spacing w:after="0" w:line="240" w:lineRule="atLeast"/>
              <w:ind w:left="-108" w:right="9" w:firstLine="168"/>
              <w:jc w:val="right"/>
              <w:rPr>
                <w:rFonts w:cs="Times New Roman"/>
                <w:szCs w:val="22"/>
                <w:lang w:val="en-GB"/>
              </w:rPr>
            </w:pPr>
          </w:p>
        </w:tc>
        <w:tc>
          <w:tcPr>
            <w:tcW w:w="990" w:type="dxa"/>
            <w:tcBorders>
              <w:bottom w:val="single" w:sz="4" w:space="0" w:color="auto"/>
            </w:tcBorders>
            <w:vAlign w:val="bottom"/>
          </w:tcPr>
          <w:p w14:paraId="64DDD3DF" w14:textId="37C93D47" w:rsidR="00BE6569" w:rsidRPr="007C4A02" w:rsidRDefault="00943CCA" w:rsidP="00943CCA">
            <w:pPr>
              <w:pStyle w:val="acctfourfigures"/>
              <w:tabs>
                <w:tab w:val="clear" w:pos="765"/>
                <w:tab w:val="decimal" w:pos="822"/>
              </w:tabs>
              <w:spacing w:line="240" w:lineRule="auto"/>
              <w:ind w:left="-108" w:right="9"/>
              <w:rPr>
                <w:rFonts w:cs="Times New Roman"/>
                <w:szCs w:val="22"/>
              </w:rPr>
            </w:pPr>
            <w:r>
              <w:rPr>
                <w:rFonts w:cs="Times New Roman"/>
                <w:szCs w:val="22"/>
              </w:rPr>
              <w:t>254,162</w:t>
            </w:r>
          </w:p>
        </w:tc>
      </w:tr>
      <w:tr w:rsidR="00BE6569" w:rsidRPr="007C4A02" w14:paraId="48110FD3" w14:textId="77777777" w:rsidTr="005C0D57">
        <w:trPr>
          <w:cantSplit/>
        </w:trPr>
        <w:tc>
          <w:tcPr>
            <w:tcW w:w="3690" w:type="dxa"/>
            <w:vAlign w:val="bottom"/>
          </w:tcPr>
          <w:p w14:paraId="40C5F0AC" w14:textId="77777777" w:rsidR="00BE6569" w:rsidRPr="007C4A02" w:rsidRDefault="00BE6569" w:rsidP="00BE6569">
            <w:pPr>
              <w:spacing w:line="240" w:lineRule="atLeast"/>
              <w:ind w:left="101" w:hanging="95"/>
              <w:jc w:val="thaiDistribute"/>
              <w:rPr>
                <w:rFonts w:cs="Times New Roman"/>
                <w:b/>
                <w:bCs/>
                <w:spacing w:val="-4"/>
                <w:szCs w:val="22"/>
              </w:rPr>
            </w:pPr>
            <w:r w:rsidRPr="007C4A02">
              <w:rPr>
                <w:rFonts w:cs="Times New Roman"/>
                <w:b/>
                <w:bCs/>
                <w:spacing w:val="-4"/>
                <w:szCs w:val="22"/>
              </w:rPr>
              <w:t xml:space="preserve">Total cost of sales and rendering of  </w:t>
            </w:r>
          </w:p>
          <w:p w14:paraId="04AED486" w14:textId="77777777" w:rsidR="00BE6569" w:rsidRPr="007C4A02" w:rsidRDefault="00BE6569" w:rsidP="00BE6569">
            <w:pPr>
              <w:spacing w:line="240" w:lineRule="atLeast"/>
              <w:ind w:left="101" w:hanging="95"/>
              <w:jc w:val="thaiDistribute"/>
              <w:rPr>
                <w:rFonts w:cs="Times New Roman"/>
                <w:b/>
                <w:bCs/>
                <w:spacing w:val="-4"/>
                <w:szCs w:val="22"/>
              </w:rPr>
            </w:pPr>
            <w:r w:rsidRPr="007C4A02">
              <w:rPr>
                <w:rFonts w:cs="Times New Roman"/>
                <w:b/>
                <w:bCs/>
                <w:spacing w:val="-4"/>
                <w:szCs w:val="22"/>
              </w:rPr>
              <w:t xml:space="preserve">   services and administrative expenses</w:t>
            </w:r>
          </w:p>
        </w:tc>
        <w:tc>
          <w:tcPr>
            <w:tcW w:w="810" w:type="dxa"/>
          </w:tcPr>
          <w:p w14:paraId="421BCA95" w14:textId="77777777" w:rsidR="00BE6569" w:rsidRPr="007C4A02" w:rsidRDefault="00BE6569" w:rsidP="00BE6569">
            <w:pPr>
              <w:pStyle w:val="acctfourfigures"/>
              <w:tabs>
                <w:tab w:val="clear" w:pos="765"/>
                <w:tab w:val="decimal" w:pos="1012"/>
              </w:tabs>
              <w:spacing w:line="240" w:lineRule="atLeast"/>
              <w:ind w:left="-108" w:right="-108"/>
              <w:rPr>
                <w:rFonts w:cs="Times New Roman"/>
                <w:b/>
                <w:bCs/>
                <w:szCs w:val="22"/>
                <w:lang w:bidi="th-TH"/>
              </w:rPr>
            </w:pPr>
          </w:p>
        </w:tc>
        <w:tc>
          <w:tcPr>
            <w:tcW w:w="1260" w:type="dxa"/>
            <w:tcBorders>
              <w:top w:val="single" w:sz="4" w:space="0" w:color="auto"/>
              <w:bottom w:val="double" w:sz="4" w:space="0" w:color="auto"/>
            </w:tcBorders>
            <w:vAlign w:val="bottom"/>
          </w:tcPr>
          <w:p w14:paraId="3F378EEB" w14:textId="29E9272D" w:rsidR="00BE6569" w:rsidRPr="00BE6569" w:rsidRDefault="00BE6569" w:rsidP="00BE6569">
            <w:pPr>
              <w:pStyle w:val="acctfourfigures"/>
              <w:tabs>
                <w:tab w:val="clear" w:pos="765"/>
                <w:tab w:val="decimal" w:pos="1000"/>
              </w:tabs>
              <w:spacing w:line="240" w:lineRule="atLeast"/>
              <w:ind w:left="-108" w:right="-108"/>
              <w:rPr>
                <w:rFonts w:cs="Times New Roman"/>
                <w:b/>
                <w:bCs/>
                <w:szCs w:val="22"/>
                <w:lang w:bidi="th-TH"/>
              </w:rPr>
            </w:pPr>
            <w:r w:rsidRPr="00BE6569">
              <w:rPr>
                <w:rFonts w:cs="Times New Roman"/>
                <w:b/>
                <w:bCs/>
                <w:szCs w:val="22"/>
                <w:lang w:val="en-US" w:bidi="th-TH"/>
              </w:rPr>
              <w:t>40,7</w:t>
            </w:r>
            <w:r w:rsidR="00B82828">
              <w:rPr>
                <w:rFonts w:cs="Times New Roman"/>
                <w:b/>
                <w:bCs/>
                <w:szCs w:val="22"/>
                <w:lang w:val="en-US" w:bidi="th-TH"/>
              </w:rPr>
              <w:t>92</w:t>
            </w:r>
            <w:r w:rsidRPr="00BE6569">
              <w:rPr>
                <w:rFonts w:cs="Times New Roman"/>
                <w:b/>
                <w:bCs/>
                <w:szCs w:val="22"/>
                <w:lang w:val="en-US" w:bidi="th-TH"/>
              </w:rPr>
              <w:t>,</w:t>
            </w:r>
            <w:r w:rsidR="00B82828">
              <w:rPr>
                <w:rFonts w:cs="Times New Roman"/>
                <w:b/>
                <w:bCs/>
                <w:szCs w:val="22"/>
                <w:lang w:val="en-US" w:bidi="th-TH"/>
              </w:rPr>
              <w:t>283</w:t>
            </w:r>
          </w:p>
        </w:tc>
        <w:tc>
          <w:tcPr>
            <w:tcW w:w="184" w:type="dxa"/>
            <w:vAlign w:val="bottom"/>
          </w:tcPr>
          <w:p w14:paraId="5172B093" w14:textId="77777777" w:rsidR="00BE6569" w:rsidRPr="00BE6569" w:rsidRDefault="00BE6569" w:rsidP="00BE6569">
            <w:pPr>
              <w:pStyle w:val="BodyText"/>
              <w:spacing w:after="0" w:line="240" w:lineRule="atLeast"/>
              <w:ind w:left="-108" w:right="9"/>
              <w:jc w:val="right"/>
              <w:rPr>
                <w:rFonts w:cs="Times New Roman"/>
                <w:b/>
                <w:bCs/>
                <w:szCs w:val="22"/>
                <w:lang w:val="en-GB"/>
              </w:rPr>
            </w:pPr>
          </w:p>
        </w:tc>
        <w:tc>
          <w:tcPr>
            <w:tcW w:w="1076" w:type="dxa"/>
            <w:tcBorders>
              <w:top w:val="single" w:sz="4" w:space="0" w:color="auto"/>
              <w:bottom w:val="double" w:sz="4" w:space="0" w:color="auto"/>
            </w:tcBorders>
            <w:vAlign w:val="bottom"/>
          </w:tcPr>
          <w:p w14:paraId="37ECE420" w14:textId="435E9D37" w:rsidR="00BE6569" w:rsidRPr="00BE6569" w:rsidRDefault="00BE6569" w:rsidP="00BE6569">
            <w:pPr>
              <w:pStyle w:val="acctfourfigures"/>
              <w:tabs>
                <w:tab w:val="clear" w:pos="765"/>
                <w:tab w:val="decimal" w:pos="928"/>
              </w:tabs>
              <w:spacing w:line="240" w:lineRule="atLeast"/>
              <w:ind w:left="-108" w:right="-108"/>
              <w:rPr>
                <w:rFonts w:cs="Times New Roman"/>
                <w:b/>
                <w:bCs/>
                <w:szCs w:val="22"/>
                <w:lang w:bidi="th-TH"/>
              </w:rPr>
            </w:pPr>
            <w:r w:rsidRPr="00BE6569">
              <w:rPr>
                <w:rFonts w:cs="Times New Roman"/>
                <w:b/>
                <w:bCs/>
                <w:szCs w:val="22"/>
                <w:lang w:val="en-US" w:bidi="th-TH"/>
              </w:rPr>
              <w:t>72,065,297</w:t>
            </w:r>
          </w:p>
        </w:tc>
        <w:tc>
          <w:tcPr>
            <w:tcW w:w="184" w:type="dxa"/>
            <w:vAlign w:val="bottom"/>
          </w:tcPr>
          <w:p w14:paraId="15F8689C" w14:textId="77777777" w:rsidR="00BE6569" w:rsidRPr="00BE6569" w:rsidRDefault="00BE6569" w:rsidP="00BE6569">
            <w:pPr>
              <w:pStyle w:val="BodyText"/>
              <w:spacing w:after="0" w:line="240" w:lineRule="atLeast"/>
              <w:ind w:left="-108" w:right="9"/>
              <w:jc w:val="right"/>
              <w:rPr>
                <w:rFonts w:cs="Times New Roman"/>
                <w:b/>
                <w:bCs/>
                <w:szCs w:val="22"/>
                <w:lang w:val="en-GB" w:bidi="th-TH"/>
              </w:rPr>
            </w:pPr>
          </w:p>
        </w:tc>
        <w:tc>
          <w:tcPr>
            <w:tcW w:w="986" w:type="dxa"/>
            <w:tcBorders>
              <w:top w:val="single" w:sz="4" w:space="0" w:color="auto"/>
              <w:bottom w:val="double" w:sz="4" w:space="0" w:color="auto"/>
            </w:tcBorders>
            <w:vAlign w:val="bottom"/>
          </w:tcPr>
          <w:p w14:paraId="75D1D8FF" w14:textId="759D5151" w:rsidR="00BE6569" w:rsidRPr="00BE6569" w:rsidRDefault="00BE6569" w:rsidP="00BE6569">
            <w:pPr>
              <w:pStyle w:val="BodyText"/>
              <w:tabs>
                <w:tab w:val="decimal" w:pos="822"/>
              </w:tabs>
              <w:spacing w:after="0" w:line="240" w:lineRule="atLeast"/>
              <w:ind w:left="-108" w:right="-176"/>
              <w:rPr>
                <w:rFonts w:cs="Times New Roman"/>
                <w:b/>
                <w:bCs/>
                <w:szCs w:val="22"/>
                <w:lang w:val="en-GB"/>
              </w:rPr>
            </w:pPr>
            <w:r w:rsidRPr="00BE6569">
              <w:rPr>
                <w:rFonts w:cs="Times New Roman"/>
                <w:b/>
                <w:bCs/>
                <w:szCs w:val="22"/>
                <w:lang w:val="en-US" w:bidi="th-TH"/>
              </w:rPr>
              <w:t>922,182</w:t>
            </w:r>
          </w:p>
        </w:tc>
        <w:tc>
          <w:tcPr>
            <w:tcW w:w="180" w:type="dxa"/>
            <w:vAlign w:val="bottom"/>
          </w:tcPr>
          <w:p w14:paraId="0E7EB4E9" w14:textId="77777777" w:rsidR="00BE6569" w:rsidRPr="007C4A02" w:rsidRDefault="00BE6569" w:rsidP="00BE6569">
            <w:pPr>
              <w:pStyle w:val="BodyText"/>
              <w:tabs>
                <w:tab w:val="left" w:pos="533"/>
              </w:tabs>
              <w:spacing w:after="0" w:line="240" w:lineRule="atLeast"/>
              <w:ind w:left="-108" w:right="9" w:firstLine="168"/>
              <w:jc w:val="right"/>
              <w:rPr>
                <w:rFonts w:cs="Times New Roman"/>
                <w:b/>
                <w:bCs/>
                <w:szCs w:val="22"/>
                <w:lang w:val="en-GB"/>
              </w:rPr>
            </w:pPr>
          </w:p>
        </w:tc>
        <w:tc>
          <w:tcPr>
            <w:tcW w:w="990" w:type="dxa"/>
            <w:tcBorders>
              <w:top w:val="single" w:sz="4" w:space="0" w:color="auto"/>
              <w:bottom w:val="double" w:sz="4" w:space="0" w:color="auto"/>
            </w:tcBorders>
            <w:vAlign w:val="bottom"/>
          </w:tcPr>
          <w:p w14:paraId="2DEF154E" w14:textId="65BC23C6" w:rsidR="00BE6569" w:rsidRPr="007C4A02" w:rsidRDefault="00BE6569" w:rsidP="00BE6569">
            <w:pPr>
              <w:pStyle w:val="BodyText"/>
              <w:tabs>
                <w:tab w:val="decimal" w:pos="922"/>
              </w:tabs>
              <w:spacing w:after="0" w:line="240" w:lineRule="atLeast"/>
              <w:ind w:left="-108" w:right="9"/>
              <w:rPr>
                <w:rFonts w:cs="Times New Roman"/>
                <w:b/>
                <w:bCs/>
                <w:szCs w:val="22"/>
                <w:lang w:val="en-GB"/>
              </w:rPr>
            </w:pPr>
            <w:r w:rsidRPr="001506E6">
              <w:rPr>
                <w:rFonts w:cs="Times New Roman"/>
                <w:b/>
                <w:bCs/>
                <w:szCs w:val="22"/>
                <w:lang w:val="en-US" w:bidi="th-TH"/>
              </w:rPr>
              <w:t>1,078,092</w:t>
            </w:r>
          </w:p>
        </w:tc>
      </w:tr>
    </w:tbl>
    <w:p w14:paraId="5198FE39" w14:textId="3F1B6701" w:rsidR="00656BC8" w:rsidRDefault="00656BC8" w:rsidP="000E6C6B">
      <w:pPr>
        <w:spacing w:line="240" w:lineRule="exact"/>
        <w:ind w:left="540"/>
        <w:jc w:val="both"/>
        <w:rPr>
          <w:rFonts w:cs="Times New Roman"/>
          <w:szCs w:val="22"/>
          <w:lang w:bidi="th-TH"/>
        </w:rPr>
      </w:pPr>
    </w:p>
    <w:p w14:paraId="194B71F3" w14:textId="77777777" w:rsidR="00656BC8" w:rsidRDefault="00656BC8">
      <w:pPr>
        <w:spacing w:line="240" w:lineRule="auto"/>
        <w:rPr>
          <w:rFonts w:cs="Times New Roman"/>
          <w:szCs w:val="22"/>
          <w:lang w:bidi="th-TH"/>
        </w:rPr>
      </w:pPr>
      <w:r>
        <w:rPr>
          <w:rFonts w:cs="Times New Roman"/>
          <w:szCs w:val="22"/>
          <w:lang w:bidi="th-TH"/>
        </w:rPr>
        <w:br w:type="page"/>
      </w:r>
    </w:p>
    <w:p w14:paraId="755DB21C" w14:textId="227FDFAA"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Income tax</w:t>
      </w:r>
    </w:p>
    <w:p w14:paraId="2686E179" w14:textId="77777777" w:rsidR="00D07F1C" w:rsidRPr="003B3090" w:rsidRDefault="00D07F1C" w:rsidP="000E6C6B">
      <w:pPr>
        <w:spacing w:line="240" w:lineRule="exact"/>
        <w:ind w:left="540"/>
        <w:jc w:val="both"/>
        <w:rPr>
          <w:rFonts w:cs="Times New Roman"/>
          <w:szCs w:val="22"/>
          <w:lang w:bidi="th-TH"/>
        </w:rPr>
      </w:pPr>
    </w:p>
    <w:tbl>
      <w:tblPr>
        <w:tblW w:w="9349" w:type="dxa"/>
        <w:tblInd w:w="450" w:type="dxa"/>
        <w:tblLayout w:type="fixed"/>
        <w:tblCellMar>
          <w:left w:w="79" w:type="dxa"/>
          <w:right w:w="79" w:type="dxa"/>
        </w:tblCellMar>
        <w:tblLook w:val="0000" w:firstRow="0" w:lastRow="0" w:firstColumn="0" w:lastColumn="0" w:noHBand="0" w:noVBand="0"/>
      </w:tblPr>
      <w:tblGrid>
        <w:gridCol w:w="3780"/>
        <w:gridCol w:w="450"/>
        <w:gridCol w:w="1159"/>
        <w:gridCol w:w="178"/>
        <w:gridCol w:w="1172"/>
        <w:gridCol w:w="180"/>
        <w:gridCol w:w="1115"/>
        <w:gridCol w:w="259"/>
        <w:gridCol w:w="1056"/>
      </w:tblGrid>
      <w:tr w:rsidR="0066178D" w:rsidRPr="007C4A02" w14:paraId="73EED3CA" w14:textId="77777777" w:rsidTr="00CF49FC">
        <w:trPr>
          <w:cantSplit/>
          <w:tblHeader/>
        </w:trPr>
        <w:tc>
          <w:tcPr>
            <w:tcW w:w="3780" w:type="dxa"/>
            <w:vAlign w:val="bottom"/>
          </w:tcPr>
          <w:p w14:paraId="1F8497D4" w14:textId="77777777" w:rsidR="00D07F1C" w:rsidRPr="007C4A02" w:rsidRDefault="007D311F" w:rsidP="00517489">
            <w:pPr>
              <w:spacing w:line="240" w:lineRule="atLeast"/>
              <w:rPr>
                <w:rFonts w:cs="Times New Roman"/>
                <w:szCs w:val="22"/>
              </w:rPr>
            </w:pPr>
            <w:r w:rsidRPr="007C4A02">
              <w:rPr>
                <w:rFonts w:cs="Times New Roman"/>
                <w:b/>
                <w:bCs/>
                <w:i/>
                <w:iCs/>
              </w:rPr>
              <w:t>Income tax recognised in profit or loss</w:t>
            </w:r>
          </w:p>
        </w:tc>
        <w:tc>
          <w:tcPr>
            <w:tcW w:w="450" w:type="dxa"/>
            <w:vAlign w:val="bottom"/>
          </w:tcPr>
          <w:p w14:paraId="3CC174AF" w14:textId="77777777" w:rsidR="00D07F1C" w:rsidRPr="007C4A02" w:rsidRDefault="00D07F1C" w:rsidP="00517489">
            <w:pPr>
              <w:pStyle w:val="acctmergecolhdg"/>
              <w:spacing w:line="240" w:lineRule="atLeast"/>
              <w:rPr>
                <w:rFonts w:cs="Times New Roman"/>
                <w:szCs w:val="22"/>
              </w:rPr>
            </w:pPr>
          </w:p>
        </w:tc>
        <w:tc>
          <w:tcPr>
            <w:tcW w:w="2509" w:type="dxa"/>
            <w:gridSpan w:val="3"/>
            <w:vAlign w:val="bottom"/>
          </w:tcPr>
          <w:p w14:paraId="64A64127" w14:textId="77777777" w:rsidR="00D07F1C" w:rsidRPr="007C4A02" w:rsidRDefault="00D07F1C" w:rsidP="008F34FB">
            <w:pPr>
              <w:pStyle w:val="acctmergecolhdg"/>
              <w:spacing w:line="240" w:lineRule="atLeast"/>
              <w:ind w:left="-79" w:right="-79"/>
              <w:rPr>
                <w:rFonts w:cs="Times New Roman"/>
                <w:szCs w:val="22"/>
              </w:rPr>
            </w:pPr>
            <w:r w:rsidRPr="007C4A02">
              <w:rPr>
                <w:rFonts w:cs="Times New Roman"/>
                <w:szCs w:val="22"/>
              </w:rPr>
              <w:t xml:space="preserve">Consolidated </w:t>
            </w:r>
          </w:p>
          <w:p w14:paraId="591E5E5E" w14:textId="77777777" w:rsidR="00D07F1C" w:rsidRPr="007C4A02" w:rsidRDefault="00D07F1C" w:rsidP="008F34FB">
            <w:pPr>
              <w:pStyle w:val="acctmergecolhdg"/>
              <w:spacing w:line="240" w:lineRule="atLeast"/>
              <w:ind w:left="-79" w:right="-79"/>
              <w:rPr>
                <w:rFonts w:cs="Times New Roman"/>
                <w:szCs w:val="22"/>
              </w:rPr>
            </w:pPr>
            <w:r w:rsidRPr="007C4A02">
              <w:rPr>
                <w:rFonts w:cs="Times New Roman"/>
                <w:szCs w:val="22"/>
              </w:rPr>
              <w:t xml:space="preserve">financial statements </w:t>
            </w:r>
          </w:p>
        </w:tc>
        <w:tc>
          <w:tcPr>
            <w:tcW w:w="180" w:type="dxa"/>
            <w:vAlign w:val="bottom"/>
          </w:tcPr>
          <w:p w14:paraId="7D1716E2" w14:textId="77777777" w:rsidR="00D07F1C" w:rsidRPr="007C4A02" w:rsidRDefault="00D07F1C" w:rsidP="00517489">
            <w:pPr>
              <w:pStyle w:val="acctmergecolhdg"/>
              <w:spacing w:line="240" w:lineRule="atLeast"/>
              <w:rPr>
                <w:rFonts w:cs="Times New Roman"/>
                <w:szCs w:val="22"/>
              </w:rPr>
            </w:pPr>
          </w:p>
        </w:tc>
        <w:tc>
          <w:tcPr>
            <w:tcW w:w="2430" w:type="dxa"/>
            <w:gridSpan w:val="3"/>
            <w:vAlign w:val="bottom"/>
          </w:tcPr>
          <w:p w14:paraId="79D5DB07" w14:textId="77777777" w:rsidR="00D07F1C" w:rsidRPr="007C4A02" w:rsidRDefault="00D07F1C" w:rsidP="008F34FB">
            <w:pPr>
              <w:pStyle w:val="acctmergecolhdg"/>
              <w:spacing w:line="240" w:lineRule="atLeast"/>
              <w:ind w:left="-79" w:right="-79"/>
              <w:rPr>
                <w:rFonts w:cs="Times New Roman"/>
                <w:szCs w:val="22"/>
              </w:rPr>
            </w:pPr>
            <w:r w:rsidRPr="007C4A02">
              <w:rPr>
                <w:rFonts w:cs="Times New Roman"/>
                <w:szCs w:val="22"/>
              </w:rPr>
              <w:t xml:space="preserve">Separate </w:t>
            </w:r>
          </w:p>
          <w:p w14:paraId="1C40905C" w14:textId="77777777" w:rsidR="00D07F1C" w:rsidRPr="007C4A02" w:rsidRDefault="00D07F1C" w:rsidP="008F34FB">
            <w:pPr>
              <w:pStyle w:val="acctmergecolhdg"/>
              <w:spacing w:line="240" w:lineRule="atLeast"/>
              <w:ind w:left="-79" w:right="-79"/>
              <w:rPr>
                <w:rFonts w:cs="Times New Roman"/>
                <w:szCs w:val="22"/>
              </w:rPr>
            </w:pPr>
            <w:r w:rsidRPr="007C4A02">
              <w:rPr>
                <w:rFonts w:cs="Times New Roman"/>
                <w:szCs w:val="22"/>
              </w:rPr>
              <w:t xml:space="preserve">financial statements </w:t>
            </w:r>
          </w:p>
        </w:tc>
      </w:tr>
      <w:tr w:rsidR="00A55AAB" w:rsidRPr="007C4A02" w14:paraId="62B3B59D" w14:textId="77777777" w:rsidTr="00A55AAB">
        <w:trPr>
          <w:cantSplit/>
          <w:tblHeader/>
        </w:trPr>
        <w:tc>
          <w:tcPr>
            <w:tcW w:w="3780" w:type="dxa"/>
            <w:vAlign w:val="bottom"/>
          </w:tcPr>
          <w:p w14:paraId="2C3FD955" w14:textId="77777777" w:rsidR="00A55AAB" w:rsidRPr="007C4A02" w:rsidRDefault="00A55AAB" w:rsidP="00A55AAB">
            <w:pPr>
              <w:pStyle w:val="acctfourfigures"/>
              <w:spacing w:line="240" w:lineRule="atLeast"/>
              <w:jc w:val="center"/>
              <w:rPr>
                <w:rFonts w:cs="Times New Roman"/>
                <w:szCs w:val="22"/>
              </w:rPr>
            </w:pPr>
          </w:p>
        </w:tc>
        <w:tc>
          <w:tcPr>
            <w:tcW w:w="450" w:type="dxa"/>
            <w:vAlign w:val="bottom"/>
          </w:tcPr>
          <w:p w14:paraId="2881498D" w14:textId="77777777" w:rsidR="00A55AAB" w:rsidRPr="007C4A02" w:rsidRDefault="00A55AAB" w:rsidP="00A55AAB">
            <w:pPr>
              <w:pStyle w:val="acctfourfigures"/>
              <w:tabs>
                <w:tab w:val="clear" w:pos="765"/>
              </w:tabs>
              <w:spacing w:line="240" w:lineRule="atLeast"/>
              <w:ind w:left="-79" w:right="-68"/>
              <w:jc w:val="center"/>
              <w:rPr>
                <w:rFonts w:cs="Times New Roman"/>
                <w:i/>
                <w:iCs/>
                <w:szCs w:val="22"/>
              </w:rPr>
            </w:pPr>
          </w:p>
        </w:tc>
        <w:tc>
          <w:tcPr>
            <w:tcW w:w="1159" w:type="dxa"/>
            <w:shd w:val="clear" w:color="auto" w:fill="auto"/>
          </w:tcPr>
          <w:p w14:paraId="02EF7E7E" w14:textId="288A7428"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3</w:t>
            </w:r>
          </w:p>
        </w:tc>
        <w:tc>
          <w:tcPr>
            <w:tcW w:w="178" w:type="dxa"/>
            <w:shd w:val="clear" w:color="auto" w:fill="auto"/>
          </w:tcPr>
          <w:p w14:paraId="38D45A33" w14:textId="77777777" w:rsidR="00A55AAB" w:rsidRPr="007C4A02" w:rsidRDefault="00A55AAB" w:rsidP="00A55AAB">
            <w:pPr>
              <w:pStyle w:val="acctmergecolhdg"/>
              <w:spacing w:line="240" w:lineRule="atLeast"/>
              <w:rPr>
                <w:rFonts w:cs="Times New Roman"/>
                <w:b w:val="0"/>
                <w:bCs/>
                <w:szCs w:val="22"/>
              </w:rPr>
            </w:pPr>
          </w:p>
        </w:tc>
        <w:tc>
          <w:tcPr>
            <w:tcW w:w="1172" w:type="dxa"/>
            <w:shd w:val="clear" w:color="auto" w:fill="auto"/>
          </w:tcPr>
          <w:p w14:paraId="459539BC" w14:textId="537F6FA7"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2</w:t>
            </w:r>
          </w:p>
        </w:tc>
        <w:tc>
          <w:tcPr>
            <w:tcW w:w="180" w:type="dxa"/>
            <w:shd w:val="clear" w:color="auto" w:fill="auto"/>
          </w:tcPr>
          <w:p w14:paraId="08D4BEA9" w14:textId="77777777" w:rsidR="00A55AAB" w:rsidRPr="007C4A02" w:rsidRDefault="00A55AAB" w:rsidP="00A55AAB">
            <w:pPr>
              <w:pStyle w:val="acctmergecolhdg"/>
              <w:spacing w:line="240" w:lineRule="atLeast"/>
              <w:rPr>
                <w:rFonts w:cs="Times New Roman"/>
                <w:b w:val="0"/>
                <w:bCs/>
                <w:szCs w:val="22"/>
              </w:rPr>
            </w:pPr>
          </w:p>
        </w:tc>
        <w:tc>
          <w:tcPr>
            <w:tcW w:w="1115" w:type="dxa"/>
            <w:shd w:val="clear" w:color="auto" w:fill="auto"/>
          </w:tcPr>
          <w:p w14:paraId="64A3194E" w14:textId="0B1B5FCD"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3</w:t>
            </w:r>
          </w:p>
        </w:tc>
        <w:tc>
          <w:tcPr>
            <w:tcW w:w="259" w:type="dxa"/>
            <w:shd w:val="clear" w:color="auto" w:fill="auto"/>
          </w:tcPr>
          <w:p w14:paraId="600EC337" w14:textId="77777777" w:rsidR="00A55AAB" w:rsidRPr="007C4A02" w:rsidRDefault="00A55AAB" w:rsidP="00A55AAB">
            <w:pPr>
              <w:pStyle w:val="acctmergecolhdg"/>
              <w:spacing w:line="240" w:lineRule="atLeast"/>
              <w:rPr>
                <w:rFonts w:cs="Times New Roman"/>
                <w:b w:val="0"/>
                <w:bCs/>
                <w:szCs w:val="22"/>
              </w:rPr>
            </w:pPr>
          </w:p>
        </w:tc>
        <w:tc>
          <w:tcPr>
            <w:tcW w:w="1056" w:type="dxa"/>
            <w:shd w:val="clear" w:color="auto" w:fill="auto"/>
          </w:tcPr>
          <w:p w14:paraId="3163F4D1" w14:textId="39BBFA7C" w:rsidR="00A55AAB" w:rsidRPr="007C4A02" w:rsidRDefault="00A55AAB" w:rsidP="00A55AAB">
            <w:pPr>
              <w:pStyle w:val="acctmergecolhdg"/>
              <w:spacing w:line="240" w:lineRule="atLeast"/>
              <w:rPr>
                <w:rFonts w:cs="Times New Roman"/>
                <w:b w:val="0"/>
                <w:bCs/>
                <w:szCs w:val="22"/>
              </w:rPr>
            </w:pPr>
            <w:r w:rsidRPr="007C4A02">
              <w:rPr>
                <w:b w:val="0"/>
                <w:bCs/>
                <w:szCs w:val="22"/>
              </w:rPr>
              <w:t>202</w:t>
            </w:r>
            <w:r w:rsidR="00384400">
              <w:rPr>
                <w:b w:val="0"/>
                <w:bCs/>
                <w:szCs w:val="22"/>
              </w:rPr>
              <w:t>2</w:t>
            </w:r>
          </w:p>
        </w:tc>
      </w:tr>
      <w:tr w:rsidR="00A55AAB" w:rsidRPr="007C4A02" w14:paraId="3EF32DEF" w14:textId="77777777" w:rsidTr="00CF49FC">
        <w:trPr>
          <w:cantSplit/>
          <w:trHeight w:val="254"/>
        </w:trPr>
        <w:tc>
          <w:tcPr>
            <w:tcW w:w="3780" w:type="dxa"/>
            <w:vAlign w:val="bottom"/>
          </w:tcPr>
          <w:p w14:paraId="234B3103" w14:textId="77777777" w:rsidR="00A55AAB" w:rsidRPr="007C4A02" w:rsidRDefault="00A55AAB" w:rsidP="00A55AAB">
            <w:pPr>
              <w:spacing w:line="240" w:lineRule="atLeast"/>
              <w:rPr>
                <w:rFonts w:cs="Times New Roman"/>
                <w:b/>
                <w:bCs/>
                <w:i/>
                <w:iCs/>
                <w:szCs w:val="22"/>
              </w:rPr>
            </w:pPr>
          </w:p>
        </w:tc>
        <w:tc>
          <w:tcPr>
            <w:tcW w:w="450" w:type="dxa"/>
            <w:vAlign w:val="bottom"/>
          </w:tcPr>
          <w:p w14:paraId="16A405ED" w14:textId="77777777" w:rsidR="00A55AAB" w:rsidRPr="007C4A02" w:rsidRDefault="00A55AAB" w:rsidP="00A55AAB">
            <w:pPr>
              <w:pStyle w:val="acctfourfigures"/>
              <w:tabs>
                <w:tab w:val="clear" w:pos="765"/>
              </w:tabs>
              <w:spacing w:line="240" w:lineRule="atLeast"/>
              <w:ind w:left="-79" w:right="-68"/>
              <w:jc w:val="center"/>
              <w:rPr>
                <w:rFonts w:cs="Times New Roman"/>
                <w:i/>
                <w:iCs/>
                <w:szCs w:val="22"/>
              </w:rPr>
            </w:pPr>
          </w:p>
        </w:tc>
        <w:tc>
          <w:tcPr>
            <w:tcW w:w="5119" w:type="dxa"/>
            <w:gridSpan w:val="7"/>
            <w:vAlign w:val="bottom"/>
          </w:tcPr>
          <w:p w14:paraId="2D8413AA" w14:textId="77777777" w:rsidR="00A55AAB" w:rsidRPr="007C4A02" w:rsidRDefault="00A55AAB" w:rsidP="00A55AAB">
            <w:pPr>
              <w:pStyle w:val="acctfourfigures"/>
              <w:spacing w:line="240" w:lineRule="atLeast"/>
              <w:jc w:val="center"/>
              <w:rPr>
                <w:rFonts w:cs="Times New Roman"/>
                <w:i/>
                <w:iCs/>
                <w:szCs w:val="22"/>
              </w:rPr>
            </w:pPr>
            <w:r w:rsidRPr="007C4A02">
              <w:rPr>
                <w:rFonts w:cs="Times New Roman"/>
                <w:i/>
                <w:iCs/>
                <w:szCs w:val="22"/>
              </w:rPr>
              <w:t>(in thousand Baht)</w:t>
            </w:r>
          </w:p>
        </w:tc>
      </w:tr>
      <w:tr w:rsidR="00A55AAB" w:rsidRPr="007C4A02" w14:paraId="5E98A412" w14:textId="77777777" w:rsidTr="00CF49FC">
        <w:trPr>
          <w:cantSplit/>
        </w:trPr>
        <w:tc>
          <w:tcPr>
            <w:tcW w:w="3780" w:type="dxa"/>
            <w:vAlign w:val="bottom"/>
          </w:tcPr>
          <w:p w14:paraId="1236071D" w14:textId="77777777" w:rsidR="00A55AAB" w:rsidRPr="007C4A02" w:rsidRDefault="00A55AAB" w:rsidP="008934DC">
            <w:pPr>
              <w:spacing w:line="240" w:lineRule="atLeast"/>
              <w:ind w:left="14" w:hanging="8"/>
              <w:rPr>
                <w:rFonts w:cs="Times New Roman"/>
                <w:szCs w:val="22"/>
              </w:rPr>
            </w:pPr>
            <w:r w:rsidRPr="007C4A02">
              <w:rPr>
                <w:rFonts w:cs="Times New Roman"/>
                <w:b/>
                <w:bCs/>
                <w:szCs w:val="22"/>
              </w:rPr>
              <w:t>Current tax expense</w:t>
            </w:r>
          </w:p>
        </w:tc>
        <w:tc>
          <w:tcPr>
            <w:tcW w:w="450" w:type="dxa"/>
            <w:vAlign w:val="bottom"/>
          </w:tcPr>
          <w:p w14:paraId="3DBB9C7B" w14:textId="77777777" w:rsidR="00A55AAB" w:rsidRPr="007C4A02" w:rsidRDefault="00A55AAB" w:rsidP="00A55AAB">
            <w:pPr>
              <w:pStyle w:val="acctfourfigures"/>
              <w:tabs>
                <w:tab w:val="clear" w:pos="765"/>
                <w:tab w:val="decimal" w:pos="731"/>
              </w:tabs>
              <w:spacing w:line="240" w:lineRule="atLeast"/>
              <w:ind w:left="-79" w:right="-68"/>
              <w:jc w:val="center"/>
              <w:rPr>
                <w:rFonts w:cs="Times New Roman"/>
                <w:i/>
                <w:iCs/>
                <w:szCs w:val="22"/>
              </w:rPr>
            </w:pPr>
          </w:p>
        </w:tc>
        <w:tc>
          <w:tcPr>
            <w:tcW w:w="1159" w:type="dxa"/>
            <w:vAlign w:val="bottom"/>
          </w:tcPr>
          <w:p w14:paraId="616EF652" w14:textId="77777777" w:rsidR="00A55AAB" w:rsidRPr="007C4A02" w:rsidRDefault="00A55AAB" w:rsidP="00A55AAB">
            <w:pPr>
              <w:pStyle w:val="acctfourfigures"/>
              <w:tabs>
                <w:tab w:val="clear" w:pos="765"/>
                <w:tab w:val="decimal" w:pos="731"/>
              </w:tabs>
              <w:spacing w:line="240" w:lineRule="atLeast"/>
              <w:ind w:right="11"/>
              <w:rPr>
                <w:rFonts w:cs="Times New Roman"/>
                <w:szCs w:val="22"/>
              </w:rPr>
            </w:pPr>
          </w:p>
        </w:tc>
        <w:tc>
          <w:tcPr>
            <w:tcW w:w="178" w:type="dxa"/>
            <w:vAlign w:val="bottom"/>
          </w:tcPr>
          <w:p w14:paraId="78EC873F" w14:textId="77777777" w:rsidR="00A55AAB" w:rsidRPr="007C4A02" w:rsidRDefault="00A55AAB" w:rsidP="00A55AAB">
            <w:pPr>
              <w:pStyle w:val="acctfourfigures"/>
              <w:spacing w:line="240" w:lineRule="atLeast"/>
              <w:rPr>
                <w:rFonts w:cs="Times New Roman"/>
                <w:szCs w:val="22"/>
              </w:rPr>
            </w:pPr>
          </w:p>
        </w:tc>
        <w:tc>
          <w:tcPr>
            <w:tcW w:w="1172" w:type="dxa"/>
            <w:vAlign w:val="bottom"/>
          </w:tcPr>
          <w:p w14:paraId="250D6576" w14:textId="77777777" w:rsidR="00A55AAB" w:rsidRPr="007C4A02" w:rsidRDefault="00A55AAB" w:rsidP="00A55AAB">
            <w:pPr>
              <w:pStyle w:val="acctfourfigures"/>
              <w:tabs>
                <w:tab w:val="clear" w:pos="765"/>
                <w:tab w:val="decimal" w:pos="731"/>
              </w:tabs>
              <w:spacing w:line="240" w:lineRule="atLeast"/>
              <w:ind w:right="11"/>
              <w:rPr>
                <w:rFonts w:cs="Times New Roman"/>
                <w:szCs w:val="22"/>
              </w:rPr>
            </w:pPr>
          </w:p>
        </w:tc>
        <w:tc>
          <w:tcPr>
            <w:tcW w:w="180" w:type="dxa"/>
            <w:vAlign w:val="bottom"/>
          </w:tcPr>
          <w:p w14:paraId="0DFA3729" w14:textId="77777777" w:rsidR="00A55AAB" w:rsidRPr="007C4A02" w:rsidRDefault="00A55AAB" w:rsidP="00A55AAB">
            <w:pPr>
              <w:pStyle w:val="acctfourfigures"/>
              <w:spacing w:line="240" w:lineRule="atLeast"/>
              <w:rPr>
                <w:rFonts w:cs="Times New Roman"/>
                <w:szCs w:val="22"/>
              </w:rPr>
            </w:pPr>
          </w:p>
        </w:tc>
        <w:tc>
          <w:tcPr>
            <w:tcW w:w="1115" w:type="dxa"/>
            <w:vAlign w:val="bottom"/>
          </w:tcPr>
          <w:p w14:paraId="5322EAD2" w14:textId="77777777" w:rsidR="00A55AAB" w:rsidRPr="007C4A02" w:rsidRDefault="00A55AAB" w:rsidP="00A55AAB">
            <w:pPr>
              <w:pStyle w:val="acctfourfigures"/>
              <w:tabs>
                <w:tab w:val="clear" w:pos="765"/>
                <w:tab w:val="decimal" w:pos="731"/>
              </w:tabs>
              <w:spacing w:line="240" w:lineRule="atLeast"/>
              <w:ind w:right="11"/>
              <w:rPr>
                <w:rFonts w:cs="Times New Roman"/>
                <w:szCs w:val="22"/>
              </w:rPr>
            </w:pPr>
          </w:p>
        </w:tc>
        <w:tc>
          <w:tcPr>
            <w:tcW w:w="259" w:type="dxa"/>
            <w:vAlign w:val="bottom"/>
          </w:tcPr>
          <w:p w14:paraId="7D976CB3" w14:textId="77777777" w:rsidR="00A55AAB" w:rsidRPr="007C4A02" w:rsidRDefault="00A55AAB" w:rsidP="00A55AAB">
            <w:pPr>
              <w:pStyle w:val="acctfourfigures"/>
              <w:spacing w:line="240" w:lineRule="atLeast"/>
              <w:rPr>
                <w:rFonts w:cs="Times New Roman"/>
                <w:szCs w:val="22"/>
              </w:rPr>
            </w:pPr>
          </w:p>
        </w:tc>
        <w:tc>
          <w:tcPr>
            <w:tcW w:w="1056" w:type="dxa"/>
            <w:vAlign w:val="bottom"/>
          </w:tcPr>
          <w:p w14:paraId="35321D3E" w14:textId="77777777" w:rsidR="00A55AAB" w:rsidRPr="007C4A02" w:rsidRDefault="00A55AAB" w:rsidP="00A55AAB">
            <w:pPr>
              <w:pStyle w:val="acctfourfigures"/>
              <w:tabs>
                <w:tab w:val="clear" w:pos="765"/>
                <w:tab w:val="decimal" w:pos="731"/>
              </w:tabs>
              <w:spacing w:line="240" w:lineRule="atLeast"/>
              <w:ind w:right="11"/>
              <w:rPr>
                <w:rFonts w:cs="Times New Roman"/>
                <w:szCs w:val="22"/>
              </w:rPr>
            </w:pPr>
          </w:p>
        </w:tc>
      </w:tr>
      <w:tr w:rsidR="00BE6569" w:rsidRPr="007C4A02" w14:paraId="0676E080" w14:textId="77777777" w:rsidTr="00CF49FC">
        <w:trPr>
          <w:cantSplit/>
        </w:trPr>
        <w:tc>
          <w:tcPr>
            <w:tcW w:w="3780" w:type="dxa"/>
            <w:vAlign w:val="bottom"/>
          </w:tcPr>
          <w:p w14:paraId="20DB2A7F" w14:textId="77777777" w:rsidR="00BE6569" w:rsidRPr="007C4A02" w:rsidRDefault="00BE6569" w:rsidP="00BE6569">
            <w:pPr>
              <w:spacing w:line="240" w:lineRule="atLeast"/>
              <w:ind w:left="101" w:hanging="95"/>
              <w:rPr>
                <w:rFonts w:cs="Times New Roman"/>
                <w:szCs w:val="22"/>
              </w:rPr>
            </w:pPr>
            <w:r w:rsidRPr="007C4A02">
              <w:rPr>
                <w:rFonts w:cs="Times New Roman"/>
                <w:szCs w:val="22"/>
              </w:rPr>
              <w:t xml:space="preserve">Current year </w:t>
            </w:r>
          </w:p>
        </w:tc>
        <w:tc>
          <w:tcPr>
            <w:tcW w:w="450" w:type="dxa"/>
            <w:vAlign w:val="bottom"/>
          </w:tcPr>
          <w:p w14:paraId="12FA0974" w14:textId="77777777" w:rsidR="00BE6569" w:rsidRPr="007C4A02" w:rsidRDefault="00BE6569" w:rsidP="00BE6569">
            <w:pPr>
              <w:pStyle w:val="acctfourfigures"/>
              <w:tabs>
                <w:tab w:val="clear" w:pos="765"/>
                <w:tab w:val="decimal" w:pos="731"/>
              </w:tabs>
              <w:spacing w:line="240" w:lineRule="atLeast"/>
              <w:ind w:left="-79" w:right="-68"/>
              <w:jc w:val="center"/>
              <w:rPr>
                <w:rFonts w:cs="Times New Roman"/>
                <w:i/>
                <w:iCs/>
                <w:szCs w:val="22"/>
              </w:rPr>
            </w:pPr>
          </w:p>
        </w:tc>
        <w:tc>
          <w:tcPr>
            <w:tcW w:w="1159" w:type="dxa"/>
            <w:shd w:val="clear" w:color="auto" w:fill="auto"/>
            <w:vAlign w:val="bottom"/>
          </w:tcPr>
          <w:p w14:paraId="1D496D47" w14:textId="01530DC5" w:rsidR="00BE6569" w:rsidRPr="00BE6569" w:rsidRDefault="001E2C42" w:rsidP="00C102F9">
            <w:pPr>
              <w:pStyle w:val="acctfourfigures"/>
              <w:tabs>
                <w:tab w:val="clear" w:pos="765"/>
                <w:tab w:val="decimal" w:pos="1003"/>
              </w:tabs>
              <w:spacing w:line="240" w:lineRule="atLeast"/>
              <w:ind w:left="-187" w:right="-265"/>
              <w:rPr>
                <w:rFonts w:cs="Times New Roman"/>
                <w:szCs w:val="22"/>
              </w:rPr>
            </w:pPr>
            <w:r>
              <w:rPr>
                <w:rFonts w:cs="Times New Roman"/>
                <w:szCs w:val="22"/>
                <w:lang w:val="en-US"/>
              </w:rPr>
              <w:t>506</w:t>
            </w:r>
            <w:r w:rsidR="00BE6569" w:rsidRPr="00BE6569">
              <w:rPr>
                <w:rFonts w:cs="Times New Roman"/>
                <w:szCs w:val="22"/>
                <w:lang w:val="en-US"/>
              </w:rPr>
              <w:t>,</w:t>
            </w:r>
            <w:r>
              <w:rPr>
                <w:rFonts w:cs="Times New Roman"/>
                <w:szCs w:val="22"/>
                <w:lang w:val="en-US"/>
              </w:rPr>
              <w:t>306</w:t>
            </w:r>
          </w:p>
        </w:tc>
        <w:tc>
          <w:tcPr>
            <w:tcW w:w="178" w:type="dxa"/>
            <w:vAlign w:val="bottom"/>
          </w:tcPr>
          <w:p w14:paraId="24F1F0DF" w14:textId="77777777" w:rsidR="00BE6569" w:rsidRPr="00BE6569" w:rsidRDefault="00BE6569" w:rsidP="00BE6569">
            <w:pPr>
              <w:tabs>
                <w:tab w:val="decimal" w:pos="848"/>
              </w:tabs>
              <w:ind w:left="-187" w:right="-265"/>
              <w:rPr>
                <w:rFonts w:cs="Times New Roman"/>
                <w:b/>
                <w:szCs w:val="22"/>
              </w:rPr>
            </w:pPr>
          </w:p>
        </w:tc>
        <w:tc>
          <w:tcPr>
            <w:tcW w:w="1172" w:type="dxa"/>
            <w:shd w:val="clear" w:color="auto" w:fill="auto"/>
            <w:vAlign w:val="bottom"/>
          </w:tcPr>
          <w:p w14:paraId="70B257B3" w14:textId="3DD43875" w:rsidR="00BE6569" w:rsidRPr="00BE6569" w:rsidRDefault="00BE6569" w:rsidP="00C102F9">
            <w:pPr>
              <w:pStyle w:val="acctfourfigures"/>
              <w:tabs>
                <w:tab w:val="clear" w:pos="765"/>
                <w:tab w:val="decimal" w:pos="1003"/>
              </w:tabs>
              <w:spacing w:line="240" w:lineRule="atLeast"/>
              <w:ind w:left="-187" w:right="-265"/>
              <w:rPr>
                <w:rFonts w:cs="Times New Roman"/>
                <w:szCs w:val="22"/>
              </w:rPr>
            </w:pPr>
            <w:r w:rsidRPr="00BE6569">
              <w:rPr>
                <w:rFonts w:cs="Times New Roman"/>
                <w:szCs w:val="22"/>
                <w:lang w:val="en-US"/>
              </w:rPr>
              <w:t>661,757</w:t>
            </w:r>
          </w:p>
        </w:tc>
        <w:tc>
          <w:tcPr>
            <w:tcW w:w="180" w:type="dxa"/>
            <w:vAlign w:val="bottom"/>
          </w:tcPr>
          <w:p w14:paraId="04DB732E" w14:textId="77777777" w:rsidR="00BE6569" w:rsidRPr="00BE6569" w:rsidRDefault="00BE6569" w:rsidP="00BE6569">
            <w:pPr>
              <w:jc w:val="thaiDistribute"/>
              <w:rPr>
                <w:rFonts w:cs="Times New Roman"/>
                <w:b/>
                <w:szCs w:val="22"/>
              </w:rPr>
            </w:pPr>
          </w:p>
        </w:tc>
        <w:tc>
          <w:tcPr>
            <w:tcW w:w="1115" w:type="dxa"/>
            <w:vAlign w:val="bottom"/>
          </w:tcPr>
          <w:p w14:paraId="71DE56A4" w14:textId="2295E9F0" w:rsidR="00BE6569" w:rsidRPr="00BE6569" w:rsidRDefault="00BE6569" w:rsidP="00BE6569">
            <w:pPr>
              <w:pStyle w:val="acctfourfigures"/>
              <w:tabs>
                <w:tab w:val="clear" w:pos="765"/>
                <w:tab w:val="decimal" w:pos="649"/>
              </w:tabs>
              <w:spacing w:line="240" w:lineRule="atLeast"/>
              <w:ind w:left="-187"/>
              <w:rPr>
                <w:rFonts w:cs="Times New Roman"/>
                <w:szCs w:val="22"/>
              </w:rPr>
            </w:pPr>
            <w:r w:rsidRPr="00BE6569">
              <w:rPr>
                <w:rFonts w:cs="Times New Roman"/>
                <w:szCs w:val="22"/>
              </w:rPr>
              <w:t>-</w:t>
            </w:r>
          </w:p>
        </w:tc>
        <w:tc>
          <w:tcPr>
            <w:tcW w:w="259" w:type="dxa"/>
            <w:vAlign w:val="bottom"/>
          </w:tcPr>
          <w:p w14:paraId="79AED4D9" w14:textId="77777777" w:rsidR="00BE6569" w:rsidRPr="007C4A02" w:rsidRDefault="00BE6569" w:rsidP="00BE6569">
            <w:pPr>
              <w:jc w:val="thaiDistribute"/>
              <w:rPr>
                <w:rFonts w:cs="Times New Roman"/>
                <w:b/>
                <w:szCs w:val="22"/>
              </w:rPr>
            </w:pPr>
          </w:p>
        </w:tc>
        <w:tc>
          <w:tcPr>
            <w:tcW w:w="1056" w:type="dxa"/>
            <w:vAlign w:val="bottom"/>
          </w:tcPr>
          <w:p w14:paraId="43289207" w14:textId="18785DF3" w:rsidR="00BE6569" w:rsidRPr="007C4A02" w:rsidRDefault="00BE6569" w:rsidP="00BE6569">
            <w:pPr>
              <w:pStyle w:val="acctfourfigures"/>
              <w:tabs>
                <w:tab w:val="clear" w:pos="765"/>
                <w:tab w:val="decimal" w:pos="630"/>
              </w:tabs>
              <w:spacing w:line="240" w:lineRule="atLeast"/>
              <w:ind w:left="-187"/>
              <w:rPr>
                <w:rFonts w:cs="Times New Roman"/>
                <w:szCs w:val="22"/>
              </w:rPr>
            </w:pPr>
            <w:r w:rsidRPr="007C4A02">
              <w:rPr>
                <w:rFonts w:cs="Times New Roman"/>
                <w:szCs w:val="22"/>
              </w:rPr>
              <w:t>-</w:t>
            </w:r>
          </w:p>
        </w:tc>
      </w:tr>
      <w:tr w:rsidR="00BE6569" w:rsidRPr="007C4A02" w14:paraId="67FA9A0D" w14:textId="77777777" w:rsidTr="00CF49FC">
        <w:trPr>
          <w:cantSplit/>
        </w:trPr>
        <w:tc>
          <w:tcPr>
            <w:tcW w:w="3780" w:type="dxa"/>
            <w:vAlign w:val="bottom"/>
          </w:tcPr>
          <w:p w14:paraId="198F4CB1" w14:textId="343DEAFA" w:rsidR="00BE6569" w:rsidRPr="007C4A02" w:rsidRDefault="00BE6569" w:rsidP="00BE6569">
            <w:pPr>
              <w:spacing w:line="240" w:lineRule="atLeast"/>
              <w:rPr>
                <w:rFonts w:cs="Times New Roman"/>
                <w:szCs w:val="22"/>
                <w:cs/>
                <w:lang w:bidi="th-TH"/>
              </w:rPr>
            </w:pPr>
            <w:r>
              <w:rPr>
                <w:rFonts w:cs="Times New Roman"/>
                <w:szCs w:val="22"/>
              </w:rPr>
              <w:t>Under (o</w:t>
            </w:r>
            <w:r w:rsidRPr="007C4A02">
              <w:rPr>
                <w:rFonts w:cs="Times New Roman"/>
                <w:szCs w:val="22"/>
              </w:rPr>
              <w:t>ver</w:t>
            </w:r>
            <w:r>
              <w:rPr>
                <w:rFonts w:cs="Times New Roman"/>
                <w:szCs w:val="22"/>
              </w:rPr>
              <w:t>)</w:t>
            </w:r>
            <w:r w:rsidRPr="007C4A02">
              <w:rPr>
                <w:rFonts w:cs="Times New Roman"/>
                <w:szCs w:val="22"/>
              </w:rPr>
              <w:t xml:space="preserve"> provided in prior years</w:t>
            </w:r>
          </w:p>
        </w:tc>
        <w:tc>
          <w:tcPr>
            <w:tcW w:w="450" w:type="dxa"/>
            <w:vAlign w:val="bottom"/>
          </w:tcPr>
          <w:p w14:paraId="297DF300" w14:textId="77777777" w:rsidR="00BE6569" w:rsidRPr="007C4A02" w:rsidRDefault="00BE6569" w:rsidP="00BE6569">
            <w:pPr>
              <w:spacing w:line="240" w:lineRule="atLeast"/>
              <w:ind w:left="-79" w:right="-68"/>
              <w:jc w:val="center"/>
              <w:rPr>
                <w:rFonts w:cs="Times New Roman"/>
                <w:szCs w:val="22"/>
              </w:rPr>
            </w:pPr>
          </w:p>
        </w:tc>
        <w:tc>
          <w:tcPr>
            <w:tcW w:w="1159" w:type="dxa"/>
            <w:tcBorders>
              <w:bottom w:val="single" w:sz="4" w:space="0" w:color="auto"/>
            </w:tcBorders>
            <w:shd w:val="clear" w:color="auto" w:fill="auto"/>
            <w:vAlign w:val="bottom"/>
          </w:tcPr>
          <w:p w14:paraId="5FE01287" w14:textId="6AB8A113" w:rsidR="00BE6569" w:rsidRPr="00BE6569" w:rsidRDefault="00BE6569" w:rsidP="00BE6569">
            <w:pPr>
              <w:pStyle w:val="acctfourfigures"/>
              <w:tabs>
                <w:tab w:val="clear" w:pos="765"/>
                <w:tab w:val="decimal" w:pos="1003"/>
              </w:tabs>
              <w:spacing w:line="240" w:lineRule="atLeast"/>
              <w:ind w:left="-187" w:right="-265"/>
              <w:rPr>
                <w:rFonts w:cs="Times New Roman"/>
                <w:szCs w:val="22"/>
                <w:cs/>
                <w:lang w:bidi="th-TH"/>
              </w:rPr>
            </w:pPr>
            <w:r w:rsidRPr="00BE6569">
              <w:rPr>
                <w:rFonts w:cs="Times New Roman"/>
                <w:szCs w:val="22"/>
                <w:lang w:val="en-US" w:bidi="th-TH"/>
              </w:rPr>
              <w:t>(8,757)</w:t>
            </w:r>
          </w:p>
        </w:tc>
        <w:tc>
          <w:tcPr>
            <w:tcW w:w="178" w:type="dxa"/>
            <w:vAlign w:val="bottom"/>
          </w:tcPr>
          <w:p w14:paraId="3233A27B" w14:textId="77777777" w:rsidR="00BE6569" w:rsidRPr="00BE6569" w:rsidRDefault="00BE6569" w:rsidP="00BE6569">
            <w:pPr>
              <w:spacing w:line="240" w:lineRule="atLeast"/>
              <w:rPr>
                <w:rFonts w:cs="Times New Roman"/>
                <w:szCs w:val="22"/>
              </w:rPr>
            </w:pPr>
          </w:p>
        </w:tc>
        <w:tc>
          <w:tcPr>
            <w:tcW w:w="1172" w:type="dxa"/>
            <w:tcBorders>
              <w:bottom w:val="single" w:sz="4" w:space="0" w:color="auto"/>
            </w:tcBorders>
            <w:shd w:val="clear" w:color="auto" w:fill="auto"/>
            <w:vAlign w:val="bottom"/>
          </w:tcPr>
          <w:p w14:paraId="01ED0F92" w14:textId="7706C664" w:rsidR="00BE6569" w:rsidRPr="00BE6569" w:rsidRDefault="00BE6569" w:rsidP="00BE6569">
            <w:pPr>
              <w:pStyle w:val="acctfourfigures"/>
              <w:tabs>
                <w:tab w:val="clear" w:pos="765"/>
                <w:tab w:val="decimal" w:pos="1003"/>
              </w:tabs>
              <w:spacing w:line="240" w:lineRule="atLeast"/>
              <w:ind w:left="-187" w:right="-265"/>
              <w:rPr>
                <w:rFonts w:cs="Times New Roman"/>
                <w:szCs w:val="22"/>
                <w:cs/>
                <w:lang w:bidi="th-TH"/>
              </w:rPr>
            </w:pPr>
            <w:r w:rsidRPr="00BE6569">
              <w:rPr>
                <w:rFonts w:cs="Times New Roman"/>
                <w:szCs w:val="22"/>
                <w:lang w:val="en-US" w:bidi="th-TH"/>
              </w:rPr>
              <w:t>260</w:t>
            </w:r>
          </w:p>
        </w:tc>
        <w:tc>
          <w:tcPr>
            <w:tcW w:w="180" w:type="dxa"/>
            <w:vAlign w:val="bottom"/>
          </w:tcPr>
          <w:p w14:paraId="7E7B0111" w14:textId="77777777" w:rsidR="00BE6569" w:rsidRPr="00BE6569" w:rsidRDefault="00BE6569" w:rsidP="00BE6569">
            <w:pPr>
              <w:spacing w:line="240" w:lineRule="atLeast"/>
              <w:rPr>
                <w:rFonts w:cs="Times New Roman"/>
                <w:szCs w:val="22"/>
              </w:rPr>
            </w:pPr>
          </w:p>
        </w:tc>
        <w:tc>
          <w:tcPr>
            <w:tcW w:w="1115" w:type="dxa"/>
            <w:tcBorders>
              <w:bottom w:val="single" w:sz="4" w:space="0" w:color="auto"/>
            </w:tcBorders>
            <w:vAlign w:val="bottom"/>
          </w:tcPr>
          <w:p w14:paraId="4FE4EFC0" w14:textId="6C3C6EAE" w:rsidR="00BE6569" w:rsidRPr="00BE6569" w:rsidRDefault="00BE6569" w:rsidP="00BE6569">
            <w:pPr>
              <w:pStyle w:val="acctfourfigures"/>
              <w:tabs>
                <w:tab w:val="clear" w:pos="765"/>
                <w:tab w:val="decimal" w:pos="649"/>
              </w:tabs>
              <w:spacing w:line="240" w:lineRule="atLeast"/>
              <w:ind w:left="-187"/>
              <w:rPr>
                <w:rFonts w:cs="Times New Roman"/>
                <w:szCs w:val="22"/>
              </w:rPr>
            </w:pPr>
            <w:r w:rsidRPr="00BE6569">
              <w:rPr>
                <w:rFonts w:cs="Times New Roman"/>
                <w:szCs w:val="22"/>
              </w:rPr>
              <w:t>-</w:t>
            </w:r>
          </w:p>
        </w:tc>
        <w:tc>
          <w:tcPr>
            <w:tcW w:w="259" w:type="dxa"/>
            <w:vAlign w:val="bottom"/>
          </w:tcPr>
          <w:p w14:paraId="1CCE6BFF" w14:textId="77777777" w:rsidR="00BE6569" w:rsidRPr="007C4A02" w:rsidRDefault="00BE6569" w:rsidP="00BE6569">
            <w:pPr>
              <w:spacing w:line="240" w:lineRule="atLeast"/>
              <w:rPr>
                <w:rFonts w:cs="Times New Roman"/>
                <w:szCs w:val="22"/>
              </w:rPr>
            </w:pPr>
          </w:p>
        </w:tc>
        <w:tc>
          <w:tcPr>
            <w:tcW w:w="1056" w:type="dxa"/>
            <w:tcBorders>
              <w:bottom w:val="single" w:sz="4" w:space="0" w:color="auto"/>
            </w:tcBorders>
            <w:vAlign w:val="bottom"/>
          </w:tcPr>
          <w:p w14:paraId="3611E7E9" w14:textId="3B9ED59D" w:rsidR="00BE6569" w:rsidRPr="007C4A02" w:rsidRDefault="00BE6569" w:rsidP="00BE6569">
            <w:pPr>
              <w:pStyle w:val="acctfourfigures"/>
              <w:tabs>
                <w:tab w:val="clear" w:pos="765"/>
                <w:tab w:val="decimal" w:pos="621"/>
              </w:tabs>
              <w:spacing w:line="240" w:lineRule="atLeast"/>
              <w:ind w:left="-187"/>
              <w:rPr>
                <w:rFonts w:cs="Times New Roman"/>
                <w:szCs w:val="22"/>
              </w:rPr>
            </w:pPr>
            <w:r w:rsidRPr="007C4A02">
              <w:rPr>
                <w:rFonts w:cs="Times New Roman"/>
                <w:szCs w:val="22"/>
              </w:rPr>
              <w:t>-</w:t>
            </w:r>
          </w:p>
        </w:tc>
      </w:tr>
      <w:tr w:rsidR="00BE6569" w:rsidRPr="007C4A02" w14:paraId="37F735BD" w14:textId="77777777" w:rsidTr="00317400">
        <w:trPr>
          <w:cantSplit/>
          <w:trHeight w:val="289"/>
        </w:trPr>
        <w:tc>
          <w:tcPr>
            <w:tcW w:w="3780" w:type="dxa"/>
            <w:vAlign w:val="bottom"/>
          </w:tcPr>
          <w:p w14:paraId="13F4DEB5" w14:textId="77777777" w:rsidR="00BE6569" w:rsidRPr="007C4A02" w:rsidRDefault="00BE6569" w:rsidP="00BE6569">
            <w:pPr>
              <w:spacing w:line="240" w:lineRule="atLeast"/>
              <w:ind w:left="101"/>
              <w:rPr>
                <w:rFonts w:cs="Times New Roman"/>
                <w:b/>
                <w:bCs/>
                <w:szCs w:val="22"/>
              </w:rPr>
            </w:pPr>
          </w:p>
        </w:tc>
        <w:tc>
          <w:tcPr>
            <w:tcW w:w="450" w:type="dxa"/>
            <w:vAlign w:val="bottom"/>
          </w:tcPr>
          <w:p w14:paraId="34109481" w14:textId="77777777" w:rsidR="00BE6569" w:rsidRPr="007C4A02" w:rsidRDefault="00BE6569" w:rsidP="00BE6569">
            <w:pPr>
              <w:pStyle w:val="acctfourfigures"/>
              <w:tabs>
                <w:tab w:val="clear" w:pos="765"/>
                <w:tab w:val="decimal" w:pos="731"/>
              </w:tabs>
              <w:spacing w:line="240" w:lineRule="atLeast"/>
              <w:ind w:left="-79" w:right="-68"/>
              <w:jc w:val="center"/>
              <w:rPr>
                <w:rFonts w:cs="Times New Roman"/>
                <w:b/>
                <w:bCs/>
                <w:i/>
                <w:iCs/>
                <w:szCs w:val="22"/>
              </w:rPr>
            </w:pPr>
          </w:p>
        </w:tc>
        <w:tc>
          <w:tcPr>
            <w:tcW w:w="1159" w:type="dxa"/>
            <w:tcBorders>
              <w:top w:val="single" w:sz="4" w:space="0" w:color="auto"/>
              <w:bottom w:val="single" w:sz="4" w:space="0" w:color="auto"/>
            </w:tcBorders>
            <w:shd w:val="clear" w:color="auto" w:fill="auto"/>
            <w:vAlign w:val="bottom"/>
          </w:tcPr>
          <w:p w14:paraId="7B1DEF07" w14:textId="787E55BB" w:rsidR="00BE6569" w:rsidRPr="00BE6569" w:rsidRDefault="001E2C42" w:rsidP="00BE6569">
            <w:pPr>
              <w:pStyle w:val="acctfourfigures"/>
              <w:tabs>
                <w:tab w:val="clear" w:pos="765"/>
                <w:tab w:val="decimal" w:pos="1003"/>
              </w:tabs>
              <w:spacing w:line="240" w:lineRule="atLeast"/>
              <w:ind w:left="-187" w:right="-265"/>
              <w:rPr>
                <w:rFonts w:cs="Times New Roman"/>
                <w:b/>
                <w:bCs/>
                <w:szCs w:val="22"/>
              </w:rPr>
            </w:pPr>
            <w:r>
              <w:rPr>
                <w:rFonts w:cs="Times New Roman"/>
                <w:b/>
                <w:bCs/>
                <w:szCs w:val="22"/>
                <w:lang w:val="en-US" w:bidi="th-TH"/>
              </w:rPr>
              <w:t>497</w:t>
            </w:r>
            <w:r w:rsidR="00BE6569" w:rsidRPr="00BE6569">
              <w:rPr>
                <w:rFonts w:cs="Times New Roman"/>
                <w:b/>
                <w:bCs/>
                <w:szCs w:val="22"/>
                <w:lang w:val="en-US" w:bidi="th-TH"/>
              </w:rPr>
              <w:t>,</w:t>
            </w:r>
            <w:r>
              <w:rPr>
                <w:rFonts w:cs="Times New Roman"/>
                <w:b/>
                <w:bCs/>
                <w:szCs w:val="22"/>
                <w:lang w:val="en-US" w:bidi="th-TH"/>
              </w:rPr>
              <w:t>549</w:t>
            </w:r>
          </w:p>
        </w:tc>
        <w:tc>
          <w:tcPr>
            <w:tcW w:w="178" w:type="dxa"/>
            <w:vAlign w:val="bottom"/>
          </w:tcPr>
          <w:p w14:paraId="4667DB66" w14:textId="77777777" w:rsidR="00BE6569" w:rsidRPr="00BE6569" w:rsidRDefault="00BE6569" w:rsidP="00BE6569">
            <w:pPr>
              <w:tabs>
                <w:tab w:val="decimal" w:pos="848"/>
              </w:tabs>
              <w:ind w:left="-187" w:right="-265"/>
              <w:rPr>
                <w:rFonts w:cs="Times New Roman"/>
                <w:b/>
                <w:bCs/>
                <w:szCs w:val="22"/>
              </w:rPr>
            </w:pPr>
          </w:p>
        </w:tc>
        <w:tc>
          <w:tcPr>
            <w:tcW w:w="1172" w:type="dxa"/>
            <w:tcBorders>
              <w:top w:val="single" w:sz="4" w:space="0" w:color="auto"/>
              <w:bottom w:val="single" w:sz="4" w:space="0" w:color="auto"/>
            </w:tcBorders>
            <w:shd w:val="clear" w:color="auto" w:fill="auto"/>
            <w:vAlign w:val="bottom"/>
          </w:tcPr>
          <w:p w14:paraId="1958BBA3" w14:textId="47B231EB" w:rsidR="00BE6569" w:rsidRPr="00BE6569" w:rsidRDefault="00BE6569" w:rsidP="00BE6569">
            <w:pPr>
              <w:pStyle w:val="acctfourfigures"/>
              <w:tabs>
                <w:tab w:val="clear" w:pos="765"/>
                <w:tab w:val="decimal" w:pos="1003"/>
              </w:tabs>
              <w:spacing w:line="240" w:lineRule="atLeast"/>
              <w:ind w:left="-187" w:right="-265"/>
              <w:rPr>
                <w:rFonts w:cs="Times New Roman"/>
                <w:b/>
                <w:bCs/>
                <w:szCs w:val="22"/>
              </w:rPr>
            </w:pPr>
            <w:r w:rsidRPr="00BE6569">
              <w:rPr>
                <w:rFonts w:cs="Times New Roman"/>
                <w:b/>
                <w:bCs/>
                <w:szCs w:val="22"/>
                <w:lang w:val="en-US" w:bidi="th-TH"/>
              </w:rPr>
              <w:t>662,017</w:t>
            </w:r>
          </w:p>
        </w:tc>
        <w:tc>
          <w:tcPr>
            <w:tcW w:w="180" w:type="dxa"/>
            <w:vAlign w:val="bottom"/>
          </w:tcPr>
          <w:p w14:paraId="7C231F0C" w14:textId="77777777" w:rsidR="00BE6569" w:rsidRPr="00BE6569" w:rsidRDefault="00BE6569" w:rsidP="00BE6569">
            <w:pPr>
              <w:jc w:val="thaiDistribute"/>
              <w:rPr>
                <w:rFonts w:cs="Times New Roman"/>
                <w:b/>
                <w:bCs/>
                <w:szCs w:val="22"/>
              </w:rPr>
            </w:pPr>
          </w:p>
        </w:tc>
        <w:tc>
          <w:tcPr>
            <w:tcW w:w="1115" w:type="dxa"/>
            <w:tcBorders>
              <w:top w:val="single" w:sz="4" w:space="0" w:color="auto"/>
              <w:bottom w:val="single" w:sz="4" w:space="0" w:color="auto"/>
            </w:tcBorders>
            <w:vAlign w:val="bottom"/>
          </w:tcPr>
          <w:p w14:paraId="6A6B1075" w14:textId="656F08E3" w:rsidR="00BE6569" w:rsidRPr="00BE6569" w:rsidRDefault="00BE6569" w:rsidP="00BE6569">
            <w:pPr>
              <w:pStyle w:val="acctfourfigures"/>
              <w:tabs>
                <w:tab w:val="clear" w:pos="765"/>
                <w:tab w:val="decimal" w:pos="649"/>
              </w:tabs>
              <w:spacing w:line="240" w:lineRule="atLeast"/>
              <w:ind w:left="-187"/>
              <w:rPr>
                <w:rFonts w:cs="Times New Roman"/>
                <w:b/>
                <w:bCs/>
                <w:szCs w:val="22"/>
              </w:rPr>
            </w:pPr>
            <w:r w:rsidRPr="00BE6569">
              <w:rPr>
                <w:rFonts w:cs="Times New Roman"/>
                <w:b/>
                <w:bCs/>
                <w:szCs w:val="22"/>
              </w:rPr>
              <w:t>-</w:t>
            </w:r>
          </w:p>
        </w:tc>
        <w:tc>
          <w:tcPr>
            <w:tcW w:w="259" w:type="dxa"/>
            <w:vAlign w:val="bottom"/>
          </w:tcPr>
          <w:p w14:paraId="28635782" w14:textId="77777777" w:rsidR="00BE6569" w:rsidRPr="007C4A02" w:rsidRDefault="00BE6569" w:rsidP="00BE6569">
            <w:pPr>
              <w:jc w:val="thaiDistribute"/>
              <w:rPr>
                <w:rFonts w:cs="Times New Roman"/>
                <w:b/>
                <w:bCs/>
                <w:szCs w:val="22"/>
              </w:rPr>
            </w:pPr>
          </w:p>
        </w:tc>
        <w:tc>
          <w:tcPr>
            <w:tcW w:w="1056" w:type="dxa"/>
            <w:tcBorders>
              <w:top w:val="single" w:sz="4" w:space="0" w:color="auto"/>
              <w:bottom w:val="single" w:sz="4" w:space="0" w:color="auto"/>
            </w:tcBorders>
            <w:vAlign w:val="bottom"/>
          </w:tcPr>
          <w:p w14:paraId="0620EB80" w14:textId="5C7BB5F5" w:rsidR="00BE6569" w:rsidRPr="007C4A02" w:rsidRDefault="00BE6569" w:rsidP="00BE6569">
            <w:pPr>
              <w:pStyle w:val="acctfourfigures"/>
              <w:tabs>
                <w:tab w:val="clear" w:pos="765"/>
                <w:tab w:val="decimal" w:pos="621"/>
              </w:tabs>
              <w:spacing w:line="240" w:lineRule="atLeast"/>
              <w:ind w:left="-187"/>
              <w:rPr>
                <w:rFonts w:ascii="Angsana New" w:hAnsi="Angsana New"/>
                <w:b/>
                <w:bCs/>
                <w:sz w:val="30"/>
                <w:szCs w:val="30"/>
                <w:lang w:val="en-US" w:bidi="th-TH"/>
              </w:rPr>
            </w:pPr>
            <w:r w:rsidRPr="007C4A02">
              <w:rPr>
                <w:rFonts w:cs="Times New Roman"/>
                <w:b/>
                <w:bCs/>
                <w:szCs w:val="22"/>
              </w:rPr>
              <w:t>-</w:t>
            </w:r>
          </w:p>
        </w:tc>
      </w:tr>
      <w:tr w:rsidR="00BE6569" w:rsidRPr="007C4A02" w14:paraId="79E35329" w14:textId="77777777" w:rsidTr="00317400">
        <w:trPr>
          <w:cantSplit/>
          <w:trHeight w:val="289"/>
        </w:trPr>
        <w:tc>
          <w:tcPr>
            <w:tcW w:w="3780" w:type="dxa"/>
            <w:vAlign w:val="bottom"/>
          </w:tcPr>
          <w:p w14:paraId="13F833CE" w14:textId="77777777" w:rsidR="00BE6569" w:rsidRPr="007C4A02" w:rsidRDefault="00BE6569" w:rsidP="00BE6569">
            <w:pPr>
              <w:spacing w:line="240" w:lineRule="atLeast"/>
              <w:ind w:left="101"/>
              <w:rPr>
                <w:rFonts w:cs="Times New Roman"/>
                <w:b/>
                <w:bCs/>
                <w:szCs w:val="22"/>
              </w:rPr>
            </w:pPr>
          </w:p>
        </w:tc>
        <w:tc>
          <w:tcPr>
            <w:tcW w:w="450" w:type="dxa"/>
            <w:vAlign w:val="bottom"/>
          </w:tcPr>
          <w:p w14:paraId="33E82261" w14:textId="77777777" w:rsidR="00BE6569" w:rsidRPr="007C4A02" w:rsidRDefault="00BE6569" w:rsidP="00BE6569">
            <w:pPr>
              <w:pStyle w:val="acctfourfigures"/>
              <w:tabs>
                <w:tab w:val="clear" w:pos="765"/>
                <w:tab w:val="decimal" w:pos="731"/>
              </w:tabs>
              <w:spacing w:line="240" w:lineRule="atLeast"/>
              <w:ind w:left="-79" w:right="-68"/>
              <w:jc w:val="center"/>
              <w:rPr>
                <w:rFonts w:cs="Times New Roman"/>
                <w:b/>
                <w:bCs/>
                <w:i/>
                <w:iCs/>
                <w:szCs w:val="22"/>
              </w:rPr>
            </w:pPr>
          </w:p>
        </w:tc>
        <w:tc>
          <w:tcPr>
            <w:tcW w:w="1159" w:type="dxa"/>
            <w:tcBorders>
              <w:top w:val="single" w:sz="4" w:space="0" w:color="auto"/>
            </w:tcBorders>
            <w:shd w:val="clear" w:color="auto" w:fill="auto"/>
            <w:vAlign w:val="bottom"/>
          </w:tcPr>
          <w:p w14:paraId="6B7BB415" w14:textId="77777777" w:rsidR="00BE6569" w:rsidRPr="00BE6569" w:rsidRDefault="00BE6569" w:rsidP="00BE6569">
            <w:pPr>
              <w:pStyle w:val="acctfourfigures"/>
              <w:tabs>
                <w:tab w:val="clear" w:pos="765"/>
                <w:tab w:val="decimal" w:pos="1003"/>
              </w:tabs>
              <w:spacing w:line="240" w:lineRule="atLeast"/>
              <w:ind w:left="-187" w:right="-265"/>
              <w:rPr>
                <w:rFonts w:cs="Times New Roman"/>
                <w:b/>
                <w:bCs/>
                <w:szCs w:val="22"/>
                <w:lang w:val="en-US" w:bidi="th-TH"/>
              </w:rPr>
            </w:pPr>
          </w:p>
        </w:tc>
        <w:tc>
          <w:tcPr>
            <w:tcW w:w="178" w:type="dxa"/>
            <w:vAlign w:val="bottom"/>
          </w:tcPr>
          <w:p w14:paraId="03B88976" w14:textId="77777777" w:rsidR="00BE6569" w:rsidRPr="00BE6569" w:rsidRDefault="00BE6569" w:rsidP="00BE6569">
            <w:pPr>
              <w:tabs>
                <w:tab w:val="decimal" w:pos="848"/>
              </w:tabs>
              <w:ind w:left="-187" w:right="-265"/>
              <w:rPr>
                <w:rFonts w:cs="Times New Roman"/>
                <w:b/>
                <w:bCs/>
                <w:szCs w:val="22"/>
              </w:rPr>
            </w:pPr>
          </w:p>
        </w:tc>
        <w:tc>
          <w:tcPr>
            <w:tcW w:w="1172" w:type="dxa"/>
            <w:tcBorders>
              <w:top w:val="single" w:sz="4" w:space="0" w:color="auto"/>
            </w:tcBorders>
            <w:shd w:val="clear" w:color="auto" w:fill="auto"/>
            <w:vAlign w:val="bottom"/>
          </w:tcPr>
          <w:p w14:paraId="597E22D9" w14:textId="77777777" w:rsidR="00BE6569" w:rsidRPr="00BE6569" w:rsidRDefault="00BE6569" w:rsidP="00BE6569">
            <w:pPr>
              <w:pStyle w:val="acctfourfigures"/>
              <w:tabs>
                <w:tab w:val="clear" w:pos="765"/>
                <w:tab w:val="decimal" w:pos="1003"/>
              </w:tabs>
              <w:spacing w:line="240" w:lineRule="atLeast"/>
              <w:ind w:left="-187" w:right="-265"/>
              <w:rPr>
                <w:rFonts w:cs="Times New Roman"/>
                <w:b/>
                <w:bCs/>
                <w:szCs w:val="22"/>
              </w:rPr>
            </w:pPr>
          </w:p>
        </w:tc>
        <w:tc>
          <w:tcPr>
            <w:tcW w:w="180" w:type="dxa"/>
            <w:vAlign w:val="bottom"/>
          </w:tcPr>
          <w:p w14:paraId="570BB466" w14:textId="77777777" w:rsidR="00BE6569" w:rsidRPr="00BE6569" w:rsidRDefault="00BE6569" w:rsidP="00BE6569">
            <w:pPr>
              <w:jc w:val="thaiDistribute"/>
              <w:rPr>
                <w:rFonts w:cs="Times New Roman"/>
                <w:b/>
                <w:bCs/>
                <w:szCs w:val="22"/>
              </w:rPr>
            </w:pPr>
          </w:p>
        </w:tc>
        <w:tc>
          <w:tcPr>
            <w:tcW w:w="1115" w:type="dxa"/>
            <w:tcBorders>
              <w:top w:val="single" w:sz="4" w:space="0" w:color="auto"/>
            </w:tcBorders>
            <w:vAlign w:val="bottom"/>
          </w:tcPr>
          <w:p w14:paraId="77149786" w14:textId="77777777" w:rsidR="00BE6569" w:rsidRPr="00BE6569" w:rsidRDefault="00BE6569" w:rsidP="00BE6569">
            <w:pPr>
              <w:pStyle w:val="acctfourfigures"/>
              <w:tabs>
                <w:tab w:val="clear" w:pos="765"/>
                <w:tab w:val="decimal" w:pos="649"/>
              </w:tabs>
              <w:spacing w:line="240" w:lineRule="atLeast"/>
              <w:ind w:left="-187"/>
              <w:rPr>
                <w:rFonts w:cs="Times New Roman"/>
                <w:b/>
                <w:bCs/>
                <w:szCs w:val="22"/>
              </w:rPr>
            </w:pPr>
          </w:p>
        </w:tc>
        <w:tc>
          <w:tcPr>
            <w:tcW w:w="259" w:type="dxa"/>
            <w:vAlign w:val="bottom"/>
          </w:tcPr>
          <w:p w14:paraId="6C05F427" w14:textId="77777777" w:rsidR="00BE6569" w:rsidRPr="007C4A02" w:rsidRDefault="00BE6569" w:rsidP="00BE6569">
            <w:pPr>
              <w:jc w:val="thaiDistribute"/>
              <w:rPr>
                <w:rFonts w:cs="Times New Roman"/>
                <w:b/>
                <w:bCs/>
                <w:szCs w:val="22"/>
              </w:rPr>
            </w:pPr>
          </w:p>
        </w:tc>
        <w:tc>
          <w:tcPr>
            <w:tcW w:w="1056" w:type="dxa"/>
            <w:tcBorders>
              <w:top w:val="single" w:sz="4" w:space="0" w:color="auto"/>
            </w:tcBorders>
            <w:vAlign w:val="bottom"/>
          </w:tcPr>
          <w:p w14:paraId="3B745B67" w14:textId="77777777" w:rsidR="00BE6569" w:rsidRPr="007C4A02" w:rsidRDefault="00BE6569" w:rsidP="00BE6569">
            <w:pPr>
              <w:pStyle w:val="acctfourfigures"/>
              <w:tabs>
                <w:tab w:val="clear" w:pos="765"/>
                <w:tab w:val="decimal" w:pos="621"/>
              </w:tabs>
              <w:spacing w:line="240" w:lineRule="atLeast"/>
              <w:ind w:left="-187"/>
              <w:rPr>
                <w:rFonts w:cs="Times New Roman"/>
                <w:b/>
                <w:bCs/>
                <w:szCs w:val="22"/>
              </w:rPr>
            </w:pPr>
          </w:p>
        </w:tc>
      </w:tr>
      <w:tr w:rsidR="00BE6569" w:rsidRPr="007C4A02" w14:paraId="286782EF" w14:textId="77777777" w:rsidTr="00317400">
        <w:trPr>
          <w:cantSplit/>
        </w:trPr>
        <w:tc>
          <w:tcPr>
            <w:tcW w:w="3780" w:type="dxa"/>
            <w:vAlign w:val="bottom"/>
          </w:tcPr>
          <w:p w14:paraId="21D55BE5" w14:textId="77777777" w:rsidR="00BE6569" w:rsidRPr="007C4A02" w:rsidRDefault="00BE6569" w:rsidP="00BE6569">
            <w:pPr>
              <w:spacing w:line="240" w:lineRule="atLeast"/>
              <w:ind w:left="101" w:hanging="95"/>
              <w:rPr>
                <w:rFonts w:cs="Times New Roman"/>
                <w:b/>
                <w:bCs/>
                <w:szCs w:val="22"/>
              </w:rPr>
            </w:pPr>
            <w:r w:rsidRPr="007C4A02">
              <w:rPr>
                <w:rFonts w:cs="Times New Roman"/>
                <w:b/>
                <w:bCs/>
                <w:szCs w:val="22"/>
              </w:rPr>
              <w:t>Deferred tax expense</w:t>
            </w:r>
          </w:p>
        </w:tc>
        <w:tc>
          <w:tcPr>
            <w:tcW w:w="450" w:type="dxa"/>
            <w:vAlign w:val="bottom"/>
          </w:tcPr>
          <w:p w14:paraId="11331791" w14:textId="77777777" w:rsidR="00BE6569" w:rsidRPr="007C4A02" w:rsidRDefault="00BE6569" w:rsidP="00BE6569">
            <w:pPr>
              <w:pStyle w:val="acctfourfigures"/>
              <w:tabs>
                <w:tab w:val="clear" w:pos="765"/>
              </w:tabs>
              <w:spacing w:line="240" w:lineRule="atLeast"/>
              <w:ind w:left="-79" w:right="-68"/>
              <w:jc w:val="center"/>
              <w:rPr>
                <w:rFonts w:cs="Times New Roman"/>
                <w:i/>
                <w:iCs/>
                <w:szCs w:val="28"/>
                <w:lang w:bidi="th-TH"/>
              </w:rPr>
            </w:pPr>
          </w:p>
        </w:tc>
        <w:tc>
          <w:tcPr>
            <w:tcW w:w="1159" w:type="dxa"/>
            <w:shd w:val="clear" w:color="auto" w:fill="auto"/>
            <w:vAlign w:val="bottom"/>
          </w:tcPr>
          <w:p w14:paraId="701BD211" w14:textId="77777777" w:rsidR="00BE6569" w:rsidRPr="00BE6569" w:rsidRDefault="00BE6569" w:rsidP="00BE6569">
            <w:pPr>
              <w:pStyle w:val="acctfourfigures"/>
              <w:tabs>
                <w:tab w:val="clear" w:pos="765"/>
                <w:tab w:val="decimal" w:pos="990"/>
              </w:tabs>
              <w:spacing w:line="240" w:lineRule="atLeast"/>
              <w:ind w:left="-187" w:right="-265"/>
              <w:rPr>
                <w:rFonts w:cs="Times New Roman"/>
                <w:szCs w:val="22"/>
              </w:rPr>
            </w:pPr>
          </w:p>
        </w:tc>
        <w:tc>
          <w:tcPr>
            <w:tcW w:w="178" w:type="dxa"/>
            <w:vAlign w:val="bottom"/>
          </w:tcPr>
          <w:p w14:paraId="7656BF72" w14:textId="77777777" w:rsidR="00BE6569" w:rsidRPr="00BE6569" w:rsidRDefault="00BE6569" w:rsidP="00BE6569">
            <w:pPr>
              <w:pStyle w:val="acctfourfigures"/>
              <w:spacing w:line="240" w:lineRule="atLeast"/>
              <w:ind w:right="11"/>
              <w:jc w:val="right"/>
              <w:rPr>
                <w:rFonts w:cs="Times New Roman"/>
                <w:b/>
                <w:bCs/>
                <w:szCs w:val="22"/>
              </w:rPr>
            </w:pPr>
          </w:p>
        </w:tc>
        <w:tc>
          <w:tcPr>
            <w:tcW w:w="1172" w:type="dxa"/>
            <w:shd w:val="clear" w:color="auto" w:fill="auto"/>
            <w:vAlign w:val="bottom"/>
          </w:tcPr>
          <w:p w14:paraId="78FB808E" w14:textId="77777777" w:rsidR="00BE6569" w:rsidRPr="00BE6569" w:rsidRDefault="00BE6569" w:rsidP="00BE6569">
            <w:pPr>
              <w:pStyle w:val="acctfourfigures"/>
              <w:tabs>
                <w:tab w:val="clear" w:pos="765"/>
                <w:tab w:val="decimal" w:pos="990"/>
              </w:tabs>
              <w:spacing w:line="240" w:lineRule="atLeast"/>
              <w:ind w:left="-187" w:right="-265"/>
              <w:rPr>
                <w:rFonts w:cs="Times New Roman"/>
                <w:szCs w:val="22"/>
              </w:rPr>
            </w:pPr>
          </w:p>
        </w:tc>
        <w:tc>
          <w:tcPr>
            <w:tcW w:w="180" w:type="dxa"/>
            <w:vAlign w:val="bottom"/>
          </w:tcPr>
          <w:p w14:paraId="637FC96F" w14:textId="77777777" w:rsidR="00BE6569" w:rsidRPr="00BE6569" w:rsidRDefault="00BE6569" w:rsidP="00BE6569">
            <w:pPr>
              <w:pStyle w:val="acctfourfigures"/>
              <w:spacing w:line="240" w:lineRule="atLeast"/>
              <w:ind w:right="11"/>
              <w:jc w:val="right"/>
              <w:rPr>
                <w:rFonts w:cs="Times New Roman"/>
                <w:b/>
                <w:bCs/>
                <w:szCs w:val="22"/>
              </w:rPr>
            </w:pPr>
          </w:p>
        </w:tc>
        <w:tc>
          <w:tcPr>
            <w:tcW w:w="1115" w:type="dxa"/>
            <w:vAlign w:val="bottom"/>
          </w:tcPr>
          <w:p w14:paraId="385F9F49" w14:textId="77777777" w:rsidR="00BE6569" w:rsidRPr="00BE6569" w:rsidRDefault="00BE6569" w:rsidP="00BE6569">
            <w:pPr>
              <w:pStyle w:val="acctfourfigures"/>
              <w:tabs>
                <w:tab w:val="clear" w:pos="765"/>
                <w:tab w:val="decimal" w:pos="911"/>
              </w:tabs>
              <w:spacing w:line="240" w:lineRule="atLeast"/>
              <w:rPr>
                <w:rFonts w:cs="Times New Roman"/>
                <w:b/>
                <w:bCs/>
                <w:szCs w:val="22"/>
              </w:rPr>
            </w:pPr>
          </w:p>
        </w:tc>
        <w:tc>
          <w:tcPr>
            <w:tcW w:w="259" w:type="dxa"/>
            <w:vAlign w:val="bottom"/>
          </w:tcPr>
          <w:p w14:paraId="476E85F1" w14:textId="77777777" w:rsidR="00BE6569" w:rsidRPr="007C4A02" w:rsidRDefault="00BE6569" w:rsidP="00BE6569">
            <w:pPr>
              <w:pStyle w:val="acctfourfigures"/>
              <w:spacing w:line="240" w:lineRule="atLeast"/>
              <w:ind w:right="11"/>
              <w:jc w:val="right"/>
              <w:rPr>
                <w:rFonts w:cs="Times New Roman"/>
                <w:b/>
                <w:bCs/>
                <w:szCs w:val="22"/>
              </w:rPr>
            </w:pPr>
          </w:p>
        </w:tc>
        <w:tc>
          <w:tcPr>
            <w:tcW w:w="1056" w:type="dxa"/>
            <w:vAlign w:val="bottom"/>
          </w:tcPr>
          <w:p w14:paraId="761540E5" w14:textId="77777777" w:rsidR="00BE6569" w:rsidRPr="007C4A02" w:rsidRDefault="00BE6569" w:rsidP="00BE6569">
            <w:pPr>
              <w:pStyle w:val="acctfourfigures"/>
              <w:tabs>
                <w:tab w:val="clear" w:pos="765"/>
                <w:tab w:val="decimal" w:pos="911"/>
              </w:tabs>
              <w:spacing w:line="240" w:lineRule="atLeast"/>
              <w:rPr>
                <w:rFonts w:cs="Times New Roman"/>
                <w:b/>
                <w:bCs/>
                <w:szCs w:val="22"/>
              </w:rPr>
            </w:pPr>
          </w:p>
        </w:tc>
      </w:tr>
      <w:tr w:rsidR="00BE6569" w:rsidRPr="007C4A02" w14:paraId="7F1A4B06" w14:textId="77777777" w:rsidTr="00CF49FC">
        <w:trPr>
          <w:cantSplit/>
        </w:trPr>
        <w:tc>
          <w:tcPr>
            <w:tcW w:w="3780" w:type="dxa"/>
            <w:vAlign w:val="bottom"/>
          </w:tcPr>
          <w:p w14:paraId="2616DA7A" w14:textId="77777777" w:rsidR="00BE6569" w:rsidRPr="007C4A02" w:rsidRDefault="00BE6569" w:rsidP="00BE6569">
            <w:pPr>
              <w:spacing w:line="240" w:lineRule="atLeast"/>
              <w:ind w:left="101" w:hanging="95"/>
              <w:rPr>
                <w:rFonts w:cs="Times New Roman"/>
                <w:szCs w:val="22"/>
                <w:cs/>
                <w:lang w:bidi="th-TH"/>
              </w:rPr>
            </w:pPr>
            <w:r w:rsidRPr="007C4A02">
              <w:rPr>
                <w:rFonts w:cs="Times New Roman"/>
                <w:szCs w:val="22"/>
              </w:rPr>
              <w:t>Movements in temporary differences</w:t>
            </w:r>
          </w:p>
        </w:tc>
        <w:tc>
          <w:tcPr>
            <w:tcW w:w="450" w:type="dxa"/>
            <w:vAlign w:val="bottom"/>
          </w:tcPr>
          <w:p w14:paraId="55C83104" w14:textId="77777777" w:rsidR="00BE6569" w:rsidRPr="007C4A02" w:rsidRDefault="00BE6569" w:rsidP="00BE6569">
            <w:pPr>
              <w:pStyle w:val="acctfourfigures"/>
              <w:tabs>
                <w:tab w:val="clear" w:pos="765"/>
              </w:tabs>
              <w:spacing w:line="240" w:lineRule="atLeast"/>
              <w:ind w:left="-79" w:right="-68"/>
              <w:jc w:val="center"/>
              <w:rPr>
                <w:rFonts w:cs="Times New Roman"/>
                <w:i/>
                <w:iCs/>
                <w:szCs w:val="22"/>
              </w:rPr>
            </w:pPr>
          </w:p>
        </w:tc>
        <w:tc>
          <w:tcPr>
            <w:tcW w:w="1159" w:type="dxa"/>
            <w:tcBorders>
              <w:bottom w:val="single" w:sz="4" w:space="0" w:color="auto"/>
            </w:tcBorders>
            <w:shd w:val="clear" w:color="auto" w:fill="auto"/>
            <w:vAlign w:val="bottom"/>
          </w:tcPr>
          <w:p w14:paraId="7C0D5738" w14:textId="26F1BD9C" w:rsidR="00BE6569" w:rsidRPr="00BE6569" w:rsidRDefault="001E2C42" w:rsidP="00BE6569">
            <w:pPr>
              <w:pStyle w:val="acctfourfigures"/>
              <w:tabs>
                <w:tab w:val="clear" w:pos="765"/>
                <w:tab w:val="decimal" w:pos="1004"/>
              </w:tabs>
              <w:spacing w:line="240" w:lineRule="atLeast"/>
              <w:ind w:left="-187" w:right="-265"/>
              <w:rPr>
                <w:rFonts w:cs="Times New Roman"/>
                <w:szCs w:val="22"/>
              </w:rPr>
            </w:pPr>
            <w:r>
              <w:rPr>
                <w:rFonts w:cs="Times New Roman"/>
                <w:szCs w:val="22"/>
                <w:lang w:val="en-US" w:bidi="th-TH"/>
              </w:rPr>
              <w:t>362</w:t>
            </w:r>
            <w:r w:rsidR="00BE6569" w:rsidRPr="00BE6569">
              <w:rPr>
                <w:rFonts w:cs="Times New Roman"/>
                <w:szCs w:val="22"/>
                <w:lang w:val="en-US" w:bidi="th-TH"/>
              </w:rPr>
              <w:t>,</w:t>
            </w:r>
            <w:r>
              <w:rPr>
                <w:rFonts w:cs="Times New Roman"/>
                <w:szCs w:val="22"/>
                <w:lang w:val="en-US" w:bidi="th-TH"/>
              </w:rPr>
              <w:t>760</w:t>
            </w:r>
          </w:p>
        </w:tc>
        <w:tc>
          <w:tcPr>
            <w:tcW w:w="178" w:type="dxa"/>
            <w:vAlign w:val="bottom"/>
          </w:tcPr>
          <w:p w14:paraId="26D7E759" w14:textId="77777777" w:rsidR="00BE6569" w:rsidRPr="00BE6569" w:rsidRDefault="00BE6569" w:rsidP="00BE6569">
            <w:pPr>
              <w:tabs>
                <w:tab w:val="decimal" w:pos="848"/>
              </w:tabs>
              <w:ind w:left="-187" w:right="-265"/>
              <w:rPr>
                <w:rFonts w:cs="Times New Roman"/>
                <w:b/>
                <w:szCs w:val="22"/>
              </w:rPr>
            </w:pPr>
          </w:p>
        </w:tc>
        <w:tc>
          <w:tcPr>
            <w:tcW w:w="1172" w:type="dxa"/>
            <w:tcBorders>
              <w:bottom w:val="single" w:sz="4" w:space="0" w:color="auto"/>
            </w:tcBorders>
            <w:shd w:val="clear" w:color="auto" w:fill="auto"/>
            <w:vAlign w:val="bottom"/>
          </w:tcPr>
          <w:p w14:paraId="43D2F94E" w14:textId="79EA0E9F" w:rsidR="00BE6569" w:rsidRPr="00BE6569" w:rsidRDefault="00BE6569" w:rsidP="00BE6569">
            <w:pPr>
              <w:pStyle w:val="acctfourfigures"/>
              <w:tabs>
                <w:tab w:val="clear" w:pos="765"/>
                <w:tab w:val="decimal" w:pos="1003"/>
              </w:tabs>
              <w:spacing w:line="240" w:lineRule="atLeast"/>
              <w:ind w:left="-187" w:right="-265"/>
              <w:rPr>
                <w:rFonts w:cs="Times New Roman"/>
                <w:szCs w:val="22"/>
                <w:cs/>
                <w:lang w:val="en-US" w:bidi="th-TH"/>
              </w:rPr>
            </w:pPr>
            <w:r w:rsidRPr="00BE6569">
              <w:rPr>
                <w:rFonts w:cs="Times New Roman"/>
                <w:szCs w:val="22"/>
                <w:lang w:val="en-US" w:bidi="th-TH"/>
              </w:rPr>
              <w:t>275,327</w:t>
            </w:r>
          </w:p>
        </w:tc>
        <w:tc>
          <w:tcPr>
            <w:tcW w:w="180" w:type="dxa"/>
            <w:vAlign w:val="bottom"/>
          </w:tcPr>
          <w:p w14:paraId="0FB2F31D" w14:textId="77777777" w:rsidR="00BE6569" w:rsidRPr="00BE6569" w:rsidRDefault="00BE6569" w:rsidP="00BE6569">
            <w:pPr>
              <w:jc w:val="thaiDistribute"/>
              <w:rPr>
                <w:rFonts w:cs="Times New Roman"/>
                <w:b/>
                <w:szCs w:val="22"/>
              </w:rPr>
            </w:pPr>
          </w:p>
        </w:tc>
        <w:tc>
          <w:tcPr>
            <w:tcW w:w="1115" w:type="dxa"/>
            <w:tcBorders>
              <w:bottom w:val="single" w:sz="4" w:space="0" w:color="auto"/>
            </w:tcBorders>
            <w:vAlign w:val="bottom"/>
          </w:tcPr>
          <w:p w14:paraId="5F2567D7" w14:textId="36EC67BE" w:rsidR="00BE6569" w:rsidRPr="00BE6569" w:rsidRDefault="00BE6569" w:rsidP="00C102F9">
            <w:pPr>
              <w:pStyle w:val="acctfourfigures"/>
              <w:tabs>
                <w:tab w:val="clear" w:pos="765"/>
                <w:tab w:val="decimal" w:pos="960"/>
              </w:tabs>
              <w:spacing w:line="240" w:lineRule="atLeast"/>
              <w:ind w:left="-187"/>
              <w:rPr>
                <w:rFonts w:cs="Times New Roman"/>
                <w:szCs w:val="22"/>
                <w:cs/>
                <w:lang w:bidi="th-TH"/>
              </w:rPr>
            </w:pPr>
            <w:r w:rsidRPr="00BE6569">
              <w:rPr>
                <w:rFonts w:cs="Times New Roman"/>
                <w:szCs w:val="22"/>
                <w:lang w:val="en-US" w:bidi="th-TH"/>
              </w:rPr>
              <w:t>(3,763)</w:t>
            </w:r>
          </w:p>
        </w:tc>
        <w:tc>
          <w:tcPr>
            <w:tcW w:w="259" w:type="dxa"/>
            <w:vAlign w:val="bottom"/>
          </w:tcPr>
          <w:p w14:paraId="390D87CF" w14:textId="77777777" w:rsidR="00BE6569" w:rsidRPr="007C4A02" w:rsidRDefault="00BE6569" w:rsidP="00BE6569">
            <w:pPr>
              <w:jc w:val="thaiDistribute"/>
              <w:rPr>
                <w:rFonts w:cs="Times New Roman"/>
                <w:b/>
                <w:szCs w:val="22"/>
              </w:rPr>
            </w:pPr>
          </w:p>
        </w:tc>
        <w:tc>
          <w:tcPr>
            <w:tcW w:w="1056" w:type="dxa"/>
            <w:tcBorders>
              <w:bottom w:val="single" w:sz="4" w:space="0" w:color="auto"/>
            </w:tcBorders>
            <w:vAlign w:val="bottom"/>
          </w:tcPr>
          <w:p w14:paraId="571FEED5" w14:textId="338AB490" w:rsidR="00BE6569" w:rsidRPr="007C4A02" w:rsidRDefault="00BE6569" w:rsidP="00BE6569">
            <w:pPr>
              <w:pStyle w:val="acctfourfigures"/>
              <w:tabs>
                <w:tab w:val="clear" w:pos="765"/>
                <w:tab w:val="decimal" w:pos="963"/>
              </w:tabs>
              <w:spacing w:line="240" w:lineRule="atLeast"/>
              <w:ind w:left="-187"/>
              <w:rPr>
                <w:rFonts w:cs="Times New Roman"/>
                <w:szCs w:val="22"/>
                <w:cs/>
                <w:lang w:bidi="th-TH"/>
              </w:rPr>
            </w:pPr>
            <w:r w:rsidRPr="00383821">
              <w:rPr>
                <w:rFonts w:cs="Times New Roman"/>
                <w:szCs w:val="22"/>
                <w:lang w:bidi="th-TH"/>
              </w:rPr>
              <w:t>(6,888)</w:t>
            </w:r>
          </w:p>
        </w:tc>
      </w:tr>
      <w:tr w:rsidR="00BE6569" w:rsidRPr="007C4A02" w14:paraId="4C89E249" w14:textId="77777777" w:rsidTr="00CF49FC">
        <w:trPr>
          <w:cantSplit/>
        </w:trPr>
        <w:tc>
          <w:tcPr>
            <w:tcW w:w="3780" w:type="dxa"/>
            <w:vAlign w:val="bottom"/>
          </w:tcPr>
          <w:p w14:paraId="2EBD29BB" w14:textId="77777777" w:rsidR="00BE6569" w:rsidRPr="007C4A02" w:rsidRDefault="00BE6569" w:rsidP="00BE6569">
            <w:pPr>
              <w:spacing w:line="240" w:lineRule="atLeast"/>
              <w:ind w:left="101" w:hanging="95"/>
              <w:rPr>
                <w:rFonts w:cs="Times New Roman"/>
                <w:b/>
                <w:bCs/>
                <w:szCs w:val="22"/>
              </w:rPr>
            </w:pPr>
            <w:r w:rsidRPr="007C4A02">
              <w:rPr>
                <w:rFonts w:cs="Times New Roman"/>
                <w:b/>
                <w:bCs/>
                <w:szCs w:val="22"/>
              </w:rPr>
              <w:t>Total income tax expense (income)</w:t>
            </w:r>
          </w:p>
        </w:tc>
        <w:tc>
          <w:tcPr>
            <w:tcW w:w="450" w:type="dxa"/>
            <w:vAlign w:val="bottom"/>
          </w:tcPr>
          <w:p w14:paraId="29F6AAD9" w14:textId="77777777" w:rsidR="00BE6569" w:rsidRPr="007C4A02" w:rsidRDefault="00BE6569" w:rsidP="00BE6569">
            <w:pPr>
              <w:pStyle w:val="acctfourfigures"/>
              <w:tabs>
                <w:tab w:val="clear" w:pos="765"/>
                <w:tab w:val="decimal" w:pos="731"/>
              </w:tabs>
              <w:spacing w:line="240" w:lineRule="atLeast"/>
              <w:ind w:left="-79" w:right="-68"/>
              <w:jc w:val="center"/>
              <w:rPr>
                <w:rFonts w:cs="Times New Roman"/>
                <w:b/>
                <w:bCs/>
                <w:i/>
                <w:iCs/>
                <w:szCs w:val="22"/>
              </w:rPr>
            </w:pPr>
          </w:p>
        </w:tc>
        <w:tc>
          <w:tcPr>
            <w:tcW w:w="1159" w:type="dxa"/>
            <w:tcBorders>
              <w:top w:val="single" w:sz="4" w:space="0" w:color="auto"/>
              <w:bottom w:val="double" w:sz="4" w:space="0" w:color="auto"/>
            </w:tcBorders>
            <w:shd w:val="clear" w:color="auto" w:fill="auto"/>
            <w:vAlign w:val="bottom"/>
          </w:tcPr>
          <w:p w14:paraId="77051E58" w14:textId="410A954A" w:rsidR="00BE6569" w:rsidRPr="00BE6569" w:rsidRDefault="006932C7" w:rsidP="00BE6569">
            <w:pPr>
              <w:pStyle w:val="acctfourfigures"/>
              <w:tabs>
                <w:tab w:val="clear" w:pos="765"/>
                <w:tab w:val="decimal" w:pos="1004"/>
              </w:tabs>
              <w:spacing w:line="240" w:lineRule="atLeast"/>
              <w:ind w:left="-187" w:right="-265"/>
              <w:rPr>
                <w:rFonts w:cs="Times New Roman"/>
                <w:b/>
                <w:bCs/>
                <w:szCs w:val="22"/>
              </w:rPr>
            </w:pPr>
            <w:r>
              <w:rPr>
                <w:rFonts w:cs="Times New Roman"/>
                <w:b/>
                <w:bCs/>
                <w:szCs w:val="22"/>
                <w:lang w:val="en-US" w:bidi="th-TH"/>
              </w:rPr>
              <w:t>860</w:t>
            </w:r>
            <w:r w:rsidR="00BE6569" w:rsidRPr="00BE6569">
              <w:rPr>
                <w:rFonts w:cs="Times New Roman"/>
                <w:b/>
                <w:bCs/>
                <w:szCs w:val="22"/>
                <w:lang w:val="en-US" w:bidi="th-TH"/>
              </w:rPr>
              <w:t>,3</w:t>
            </w:r>
            <w:r>
              <w:rPr>
                <w:rFonts w:cs="Times New Roman"/>
                <w:b/>
                <w:bCs/>
                <w:szCs w:val="22"/>
                <w:lang w:val="en-US" w:bidi="th-TH"/>
              </w:rPr>
              <w:t>09</w:t>
            </w:r>
          </w:p>
        </w:tc>
        <w:tc>
          <w:tcPr>
            <w:tcW w:w="178" w:type="dxa"/>
            <w:vAlign w:val="bottom"/>
          </w:tcPr>
          <w:p w14:paraId="1A6A1C2B" w14:textId="77777777" w:rsidR="00BE6569" w:rsidRPr="00BE6569" w:rsidRDefault="00BE6569" w:rsidP="00BE6569">
            <w:pPr>
              <w:tabs>
                <w:tab w:val="decimal" w:pos="848"/>
              </w:tabs>
              <w:ind w:left="-187" w:right="-265"/>
              <w:rPr>
                <w:rFonts w:cs="Times New Roman"/>
                <w:b/>
                <w:bCs/>
                <w:szCs w:val="22"/>
              </w:rPr>
            </w:pPr>
          </w:p>
        </w:tc>
        <w:tc>
          <w:tcPr>
            <w:tcW w:w="1172" w:type="dxa"/>
            <w:tcBorders>
              <w:top w:val="single" w:sz="4" w:space="0" w:color="auto"/>
              <w:bottom w:val="double" w:sz="4" w:space="0" w:color="auto"/>
            </w:tcBorders>
            <w:shd w:val="clear" w:color="auto" w:fill="auto"/>
            <w:vAlign w:val="bottom"/>
          </w:tcPr>
          <w:p w14:paraId="73C75D62" w14:textId="678948AF" w:rsidR="00BE6569" w:rsidRPr="00BE6569" w:rsidRDefault="00BE6569" w:rsidP="00BE6569">
            <w:pPr>
              <w:pStyle w:val="acctfourfigures"/>
              <w:tabs>
                <w:tab w:val="clear" w:pos="765"/>
                <w:tab w:val="decimal" w:pos="1003"/>
              </w:tabs>
              <w:spacing w:line="240" w:lineRule="atLeast"/>
              <w:ind w:left="-187" w:right="-265"/>
              <w:rPr>
                <w:rFonts w:cs="Times New Roman"/>
                <w:b/>
                <w:bCs/>
                <w:szCs w:val="22"/>
                <w:lang w:val="en-US" w:bidi="th-TH"/>
              </w:rPr>
            </w:pPr>
            <w:r w:rsidRPr="00BE6569">
              <w:rPr>
                <w:rFonts w:cs="Times New Roman"/>
                <w:b/>
                <w:bCs/>
                <w:szCs w:val="22"/>
                <w:lang w:val="en-US" w:bidi="th-TH"/>
              </w:rPr>
              <w:t>937,344</w:t>
            </w:r>
          </w:p>
        </w:tc>
        <w:tc>
          <w:tcPr>
            <w:tcW w:w="180" w:type="dxa"/>
            <w:vAlign w:val="bottom"/>
          </w:tcPr>
          <w:p w14:paraId="4256688B" w14:textId="77777777" w:rsidR="00BE6569" w:rsidRPr="00BE6569" w:rsidRDefault="00BE6569" w:rsidP="00BE6569">
            <w:pPr>
              <w:jc w:val="thaiDistribute"/>
              <w:rPr>
                <w:rFonts w:cs="Times New Roman"/>
                <w:b/>
                <w:bCs/>
                <w:szCs w:val="22"/>
              </w:rPr>
            </w:pPr>
          </w:p>
        </w:tc>
        <w:tc>
          <w:tcPr>
            <w:tcW w:w="1115" w:type="dxa"/>
            <w:tcBorders>
              <w:top w:val="single" w:sz="4" w:space="0" w:color="auto"/>
              <w:bottom w:val="double" w:sz="4" w:space="0" w:color="auto"/>
            </w:tcBorders>
            <w:vAlign w:val="bottom"/>
          </w:tcPr>
          <w:p w14:paraId="07F584BA" w14:textId="2654A357" w:rsidR="00BE6569" w:rsidRPr="00BE6569" w:rsidRDefault="00BE6569" w:rsidP="00BE6569">
            <w:pPr>
              <w:pStyle w:val="acctfourfigures"/>
              <w:tabs>
                <w:tab w:val="clear" w:pos="765"/>
                <w:tab w:val="decimal" w:pos="963"/>
              </w:tabs>
              <w:spacing w:line="240" w:lineRule="atLeast"/>
              <w:ind w:left="-187"/>
              <w:rPr>
                <w:rFonts w:cs="Times New Roman"/>
                <w:b/>
                <w:bCs/>
                <w:szCs w:val="22"/>
                <w:lang w:bidi="th-TH"/>
              </w:rPr>
            </w:pPr>
            <w:r w:rsidRPr="00BE6569">
              <w:rPr>
                <w:rFonts w:cs="Times New Roman"/>
                <w:b/>
                <w:bCs/>
                <w:szCs w:val="22"/>
                <w:lang w:val="en-US" w:bidi="th-TH"/>
              </w:rPr>
              <w:t>(3,763)</w:t>
            </w:r>
          </w:p>
        </w:tc>
        <w:tc>
          <w:tcPr>
            <w:tcW w:w="259" w:type="dxa"/>
            <w:vAlign w:val="bottom"/>
          </w:tcPr>
          <w:p w14:paraId="70F17A15" w14:textId="77777777" w:rsidR="00BE6569" w:rsidRPr="007C4A02" w:rsidRDefault="00BE6569" w:rsidP="00BE6569">
            <w:pPr>
              <w:jc w:val="thaiDistribute"/>
              <w:rPr>
                <w:rFonts w:cs="Times New Roman"/>
                <w:b/>
                <w:bCs/>
                <w:szCs w:val="22"/>
              </w:rPr>
            </w:pPr>
          </w:p>
        </w:tc>
        <w:tc>
          <w:tcPr>
            <w:tcW w:w="1056" w:type="dxa"/>
            <w:tcBorders>
              <w:top w:val="single" w:sz="4" w:space="0" w:color="auto"/>
              <w:bottom w:val="double" w:sz="4" w:space="0" w:color="auto"/>
            </w:tcBorders>
            <w:vAlign w:val="bottom"/>
          </w:tcPr>
          <w:p w14:paraId="7AE55F67" w14:textId="3AF3B386" w:rsidR="00BE6569" w:rsidRPr="007C4A02" w:rsidRDefault="00BE6569" w:rsidP="00BE6569">
            <w:pPr>
              <w:pStyle w:val="acctfourfigures"/>
              <w:tabs>
                <w:tab w:val="clear" w:pos="765"/>
                <w:tab w:val="decimal" w:pos="963"/>
              </w:tabs>
              <w:spacing w:line="240" w:lineRule="atLeast"/>
              <w:ind w:left="-187"/>
              <w:rPr>
                <w:rFonts w:cs="Times New Roman"/>
                <w:b/>
                <w:bCs/>
                <w:szCs w:val="22"/>
              </w:rPr>
            </w:pPr>
            <w:r w:rsidRPr="00383821">
              <w:rPr>
                <w:rFonts w:cs="Times New Roman"/>
                <w:b/>
                <w:bCs/>
                <w:szCs w:val="22"/>
                <w:lang w:bidi="th-TH"/>
              </w:rPr>
              <w:t>(6,888)</w:t>
            </w:r>
          </w:p>
        </w:tc>
      </w:tr>
    </w:tbl>
    <w:p w14:paraId="60BAEBB3" w14:textId="70EBD8A8" w:rsidR="003B3090" w:rsidRDefault="003B3090" w:rsidP="006D22FF">
      <w:pPr>
        <w:pStyle w:val="acctfourfigures"/>
        <w:tabs>
          <w:tab w:val="clear" w:pos="765"/>
          <w:tab w:val="decimal" w:pos="1003"/>
        </w:tabs>
        <w:spacing w:line="240" w:lineRule="atLeast"/>
        <w:ind w:right="-265"/>
        <w:rPr>
          <w:rFonts w:cs="Times New Roman"/>
          <w:szCs w:val="22"/>
          <w:lang w:bidi="th-TH"/>
        </w:rPr>
      </w:pPr>
    </w:p>
    <w:tbl>
      <w:tblPr>
        <w:tblW w:w="9851" w:type="dxa"/>
        <w:tblInd w:w="450" w:type="dxa"/>
        <w:tblLayout w:type="fixed"/>
        <w:tblCellMar>
          <w:left w:w="79" w:type="dxa"/>
          <w:right w:w="79" w:type="dxa"/>
        </w:tblCellMar>
        <w:tblLook w:val="0000" w:firstRow="0" w:lastRow="0" w:firstColumn="0" w:lastColumn="0" w:noHBand="0" w:noVBand="0"/>
      </w:tblPr>
      <w:tblGrid>
        <w:gridCol w:w="2527"/>
        <w:gridCol w:w="1134"/>
        <w:gridCol w:w="248"/>
        <w:gridCol w:w="886"/>
        <w:gridCol w:w="180"/>
        <w:gridCol w:w="954"/>
        <w:gridCol w:w="284"/>
        <w:gridCol w:w="1098"/>
        <w:gridCol w:w="178"/>
        <w:gridCol w:w="1100"/>
        <w:gridCol w:w="178"/>
        <w:gridCol w:w="1084"/>
      </w:tblGrid>
      <w:tr w:rsidR="008342AB" w:rsidRPr="007C4A02" w14:paraId="07464559" w14:textId="77777777" w:rsidTr="00BE6569">
        <w:trPr>
          <w:cantSplit/>
          <w:tblHeader/>
        </w:trPr>
        <w:tc>
          <w:tcPr>
            <w:tcW w:w="2527" w:type="dxa"/>
            <w:vMerge w:val="restart"/>
            <w:vAlign w:val="bottom"/>
          </w:tcPr>
          <w:p w14:paraId="7DF1226B" w14:textId="77777777" w:rsidR="008342AB" w:rsidRPr="007C4A02" w:rsidRDefault="008342AB" w:rsidP="000B708C">
            <w:pPr>
              <w:spacing w:line="240" w:lineRule="atLeast"/>
              <w:ind w:left="114" w:hanging="114"/>
              <w:rPr>
                <w:b/>
                <w:bCs/>
                <w:i/>
                <w:iCs/>
              </w:rPr>
            </w:pPr>
            <w:r w:rsidRPr="007C4A02">
              <w:rPr>
                <w:b/>
                <w:bCs/>
                <w:i/>
                <w:iCs/>
              </w:rPr>
              <w:t>Income tax</w:t>
            </w:r>
          </w:p>
        </w:tc>
        <w:tc>
          <w:tcPr>
            <w:tcW w:w="7323" w:type="dxa"/>
            <w:gridSpan w:val="11"/>
          </w:tcPr>
          <w:p w14:paraId="26C24E65" w14:textId="77777777" w:rsidR="008342AB" w:rsidRPr="007C4A02" w:rsidRDefault="008342AB" w:rsidP="000B708C">
            <w:pPr>
              <w:pStyle w:val="acctfourfigures"/>
              <w:tabs>
                <w:tab w:val="clear" w:pos="765"/>
              </w:tabs>
              <w:spacing w:line="240" w:lineRule="atLeast"/>
              <w:ind w:right="11"/>
              <w:jc w:val="center"/>
            </w:pPr>
            <w:r w:rsidRPr="007C4A02">
              <w:rPr>
                <w:b/>
                <w:bCs/>
              </w:rPr>
              <w:t>Consolidated financial statements</w:t>
            </w:r>
            <w:r w:rsidRPr="007C4A02">
              <w:t xml:space="preserve"> </w:t>
            </w:r>
          </w:p>
        </w:tc>
      </w:tr>
      <w:tr w:rsidR="008342AB" w:rsidRPr="007C4A02" w14:paraId="18343D61" w14:textId="77777777" w:rsidTr="00BE6569">
        <w:trPr>
          <w:cantSplit/>
          <w:tblHeader/>
        </w:trPr>
        <w:tc>
          <w:tcPr>
            <w:tcW w:w="2527" w:type="dxa"/>
            <w:vMerge/>
          </w:tcPr>
          <w:p w14:paraId="2DDF13D7" w14:textId="77777777" w:rsidR="008342AB" w:rsidRPr="007C4A02" w:rsidRDefault="008342AB" w:rsidP="000B708C">
            <w:pPr>
              <w:spacing w:line="240" w:lineRule="atLeast"/>
              <w:rPr>
                <w:color w:val="008000"/>
              </w:rPr>
            </w:pPr>
          </w:p>
        </w:tc>
        <w:tc>
          <w:tcPr>
            <w:tcW w:w="3402" w:type="dxa"/>
            <w:gridSpan w:val="5"/>
          </w:tcPr>
          <w:p w14:paraId="6208F4E6" w14:textId="1CAFEC8F" w:rsidR="008342AB" w:rsidRPr="007C4A02" w:rsidRDefault="008342AB" w:rsidP="000B708C">
            <w:pPr>
              <w:pStyle w:val="acctfourfigures"/>
              <w:tabs>
                <w:tab w:val="clear" w:pos="765"/>
              </w:tabs>
              <w:spacing w:line="240" w:lineRule="atLeast"/>
              <w:ind w:right="11"/>
              <w:jc w:val="center"/>
            </w:pPr>
            <w:r w:rsidRPr="007C4A02">
              <w:t>202</w:t>
            </w:r>
            <w:r w:rsidR="00384400">
              <w:t>3</w:t>
            </w:r>
          </w:p>
        </w:tc>
        <w:tc>
          <w:tcPr>
            <w:tcW w:w="284" w:type="dxa"/>
          </w:tcPr>
          <w:p w14:paraId="0CA7F493" w14:textId="77777777" w:rsidR="008342AB" w:rsidRPr="007C4A02" w:rsidRDefault="008342AB" w:rsidP="000B708C">
            <w:pPr>
              <w:pStyle w:val="acctfourfigures"/>
              <w:tabs>
                <w:tab w:val="clear" w:pos="765"/>
              </w:tabs>
              <w:spacing w:line="240" w:lineRule="atLeast"/>
              <w:ind w:right="11"/>
              <w:jc w:val="center"/>
            </w:pPr>
          </w:p>
        </w:tc>
        <w:tc>
          <w:tcPr>
            <w:tcW w:w="3637" w:type="dxa"/>
            <w:gridSpan w:val="5"/>
          </w:tcPr>
          <w:p w14:paraId="225E56CA" w14:textId="02DC6F3D" w:rsidR="008342AB" w:rsidRPr="007C4A02" w:rsidRDefault="008342AB" w:rsidP="000B708C">
            <w:pPr>
              <w:pStyle w:val="acctfourfigures"/>
              <w:tabs>
                <w:tab w:val="clear" w:pos="765"/>
              </w:tabs>
              <w:spacing w:line="240" w:lineRule="atLeast"/>
              <w:ind w:right="11"/>
              <w:jc w:val="center"/>
            </w:pPr>
            <w:r w:rsidRPr="007C4A02">
              <w:t>202</w:t>
            </w:r>
            <w:r w:rsidR="00384400">
              <w:t>2</w:t>
            </w:r>
          </w:p>
        </w:tc>
      </w:tr>
      <w:tr w:rsidR="008342AB" w:rsidRPr="007C4A02" w14:paraId="216A0480" w14:textId="77777777" w:rsidTr="00BE6569">
        <w:trPr>
          <w:cantSplit/>
          <w:tblHeader/>
        </w:trPr>
        <w:tc>
          <w:tcPr>
            <w:tcW w:w="2527" w:type="dxa"/>
            <w:vMerge/>
          </w:tcPr>
          <w:p w14:paraId="4686E005" w14:textId="77777777" w:rsidR="008342AB" w:rsidRPr="007C4A02" w:rsidRDefault="008342AB" w:rsidP="000C7653">
            <w:pPr>
              <w:spacing w:line="240" w:lineRule="atLeast"/>
            </w:pPr>
          </w:p>
        </w:tc>
        <w:tc>
          <w:tcPr>
            <w:tcW w:w="1134" w:type="dxa"/>
          </w:tcPr>
          <w:p w14:paraId="3F4D0C3D" w14:textId="77777777" w:rsidR="008342AB" w:rsidRPr="007C4A02" w:rsidRDefault="008342AB" w:rsidP="000C7653">
            <w:pPr>
              <w:pStyle w:val="acctfourfigures"/>
              <w:tabs>
                <w:tab w:val="clear" w:pos="765"/>
              </w:tabs>
              <w:spacing w:line="240" w:lineRule="atLeast"/>
              <w:ind w:left="-79" w:right="-79"/>
              <w:jc w:val="center"/>
            </w:pPr>
            <w:r w:rsidRPr="007C4A02">
              <w:t>Before</w:t>
            </w:r>
          </w:p>
        </w:tc>
        <w:tc>
          <w:tcPr>
            <w:tcW w:w="248" w:type="dxa"/>
          </w:tcPr>
          <w:p w14:paraId="09DB53A2" w14:textId="77777777" w:rsidR="008342AB" w:rsidRPr="007C4A02" w:rsidRDefault="008342AB" w:rsidP="000C7653">
            <w:pPr>
              <w:pStyle w:val="acctfourfigures"/>
              <w:spacing w:line="240" w:lineRule="atLeast"/>
              <w:ind w:left="-79" w:right="-79"/>
              <w:jc w:val="center"/>
            </w:pPr>
          </w:p>
        </w:tc>
        <w:tc>
          <w:tcPr>
            <w:tcW w:w="886" w:type="dxa"/>
          </w:tcPr>
          <w:p w14:paraId="3E242EAA" w14:textId="1104BD93" w:rsidR="008342AB" w:rsidRPr="007C4A02" w:rsidRDefault="008342AB" w:rsidP="000C7653">
            <w:pPr>
              <w:pStyle w:val="acctfourfigures"/>
              <w:tabs>
                <w:tab w:val="clear" w:pos="765"/>
              </w:tabs>
              <w:spacing w:line="240" w:lineRule="atLeast"/>
              <w:ind w:left="-79" w:right="-79"/>
              <w:jc w:val="center"/>
            </w:pPr>
            <w:r w:rsidRPr="007C4A02">
              <w:t>Tax</w:t>
            </w:r>
          </w:p>
        </w:tc>
        <w:tc>
          <w:tcPr>
            <w:tcW w:w="180" w:type="dxa"/>
          </w:tcPr>
          <w:p w14:paraId="0D1F0E2C" w14:textId="77777777" w:rsidR="008342AB" w:rsidRPr="007C4A02" w:rsidRDefault="008342AB" w:rsidP="000C7653">
            <w:pPr>
              <w:pStyle w:val="acctfourfigures"/>
              <w:spacing w:line="240" w:lineRule="atLeast"/>
              <w:ind w:left="-79" w:right="-79"/>
              <w:jc w:val="center"/>
            </w:pPr>
          </w:p>
        </w:tc>
        <w:tc>
          <w:tcPr>
            <w:tcW w:w="954" w:type="dxa"/>
          </w:tcPr>
          <w:p w14:paraId="7B6F5C5D" w14:textId="77777777" w:rsidR="008342AB" w:rsidRPr="007C4A02" w:rsidRDefault="008342AB" w:rsidP="000C7653">
            <w:pPr>
              <w:pStyle w:val="acctfourfigures"/>
              <w:tabs>
                <w:tab w:val="clear" w:pos="765"/>
              </w:tabs>
              <w:spacing w:line="240" w:lineRule="atLeast"/>
              <w:ind w:left="-79" w:right="-79"/>
              <w:jc w:val="center"/>
            </w:pPr>
            <w:r w:rsidRPr="007C4A02">
              <w:t>Net of</w:t>
            </w:r>
          </w:p>
        </w:tc>
        <w:tc>
          <w:tcPr>
            <w:tcW w:w="284" w:type="dxa"/>
          </w:tcPr>
          <w:p w14:paraId="7A374654" w14:textId="77777777" w:rsidR="008342AB" w:rsidRPr="007C4A02" w:rsidRDefault="008342AB" w:rsidP="000C7653">
            <w:pPr>
              <w:pStyle w:val="acctfourfigures"/>
              <w:tabs>
                <w:tab w:val="clear" w:pos="765"/>
              </w:tabs>
              <w:spacing w:line="240" w:lineRule="atLeast"/>
              <w:ind w:left="-79" w:right="-79"/>
              <w:jc w:val="center"/>
            </w:pPr>
          </w:p>
        </w:tc>
        <w:tc>
          <w:tcPr>
            <w:tcW w:w="1098" w:type="dxa"/>
          </w:tcPr>
          <w:p w14:paraId="3592101C" w14:textId="77777777" w:rsidR="008342AB" w:rsidRPr="007C4A02" w:rsidRDefault="008342AB" w:rsidP="000C7653">
            <w:pPr>
              <w:pStyle w:val="acctfourfigures"/>
              <w:tabs>
                <w:tab w:val="clear" w:pos="765"/>
              </w:tabs>
              <w:spacing w:line="240" w:lineRule="atLeast"/>
              <w:ind w:left="-79" w:right="-79"/>
              <w:jc w:val="center"/>
            </w:pPr>
            <w:r w:rsidRPr="007C4A02">
              <w:t>Before</w:t>
            </w:r>
          </w:p>
        </w:tc>
        <w:tc>
          <w:tcPr>
            <w:tcW w:w="178" w:type="dxa"/>
          </w:tcPr>
          <w:p w14:paraId="3F80C4EF" w14:textId="77777777" w:rsidR="008342AB" w:rsidRPr="007C4A02" w:rsidRDefault="008342AB" w:rsidP="000C7653">
            <w:pPr>
              <w:pStyle w:val="acctfourfigures"/>
              <w:tabs>
                <w:tab w:val="clear" w:pos="765"/>
              </w:tabs>
              <w:spacing w:line="240" w:lineRule="atLeast"/>
              <w:ind w:left="-79" w:right="-79"/>
              <w:jc w:val="center"/>
            </w:pPr>
          </w:p>
        </w:tc>
        <w:tc>
          <w:tcPr>
            <w:tcW w:w="1100" w:type="dxa"/>
          </w:tcPr>
          <w:p w14:paraId="4A0FD898" w14:textId="03D77DFF" w:rsidR="008342AB" w:rsidRPr="007C4A02" w:rsidRDefault="008342AB" w:rsidP="000C7653">
            <w:pPr>
              <w:pStyle w:val="acctfourfigures"/>
              <w:tabs>
                <w:tab w:val="clear" w:pos="765"/>
              </w:tabs>
              <w:spacing w:line="240" w:lineRule="atLeast"/>
              <w:ind w:left="-79" w:right="-79"/>
              <w:jc w:val="center"/>
            </w:pPr>
            <w:r w:rsidRPr="007C4A02">
              <w:t>Tax</w:t>
            </w:r>
          </w:p>
        </w:tc>
        <w:tc>
          <w:tcPr>
            <w:tcW w:w="178" w:type="dxa"/>
          </w:tcPr>
          <w:p w14:paraId="5CF51BE7" w14:textId="77777777" w:rsidR="008342AB" w:rsidRPr="007C4A02" w:rsidRDefault="008342AB" w:rsidP="000C7653">
            <w:pPr>
              <w:pStyle w:val="acctfourfigures"/>
              <w:spacing w:line="240" w:lineRule="atLeast"/>
              <w:ind w:left="-79" w:right="-79"/>
              <w:jc w:val="center"/>
            </w:pPr>
          </w:p>
        </w:tc>
        <w:tc>
          <w:tcPr>
            <w:tcW w:w="1084" w:type="dxa"/>
          </w:tcPr>
          <w:p w14:paraId="423C6135" w14:textId="77777777" w:rsidR="008342AB" w:rsidRPr="007C4A02" w:rsidRDefault="008342AB" w:rsidP="000C7653">
            <w:pPr>
              <w:pStyle w:val="acctfourfigures"/>
              <w:tabs>
                <w:tab w:val="clear" w:pos="765"/>
              </w:tabs>
              <w:spacing w:line="240" w:lineRule="atLeast"/>
              <w:ind w:left="-79" w:right="-79"/>
              <w:jc w:val="center"/>
            </w:pPr>
            <w:r w:rsidRPr="007C4A02">
              <w:t>Net of</w:t>
            </w:r>
          </w:p>
        </w:tc>
      </w:tr>
      <w:tr w:rsidR="008342AB" w:rsidRPr="007C4A02" w14:paraId="139BBDCD" w14:textId="77777777" w:rsidTr="00BE6569">
        <w:trPr>
          <w:cantSplit/>
          <w:tblHeader/>
        </w:trPr>
        <w:tc>
          <w:tcPr>
            <w:tcW w:w="2527" w:type="dxa"/>
            <w:vMerge/>
          </w:tcPr>
          <w:p w14:paraId="7B3B5898" w14:textId="77777777" w:rsidR="008342AB" w:rsidRPr="007C4A02" w:rsidRDefault="008342AB" w:rsidP="000C7653">
            <w:pPr>
              <w:spacing w:line="240" w:lineRule="atLeast"/>
            </w:pPr>
          </w:p>
        </w:tc>
        <w:tc>
          <w:tcPr>
            <w:tcW w:w="1134" w:type="dxa"/>
          </w:tcPr>
          <w:p w14:paraId="2EC2C4F8" w14:textId="77777777" w:rsidR="008342AB" w:rsidRPr="007C4A02" w:rsidRDefault="008342AB" w:rsidP="000C7653">
            <w:pPr>
              <w:pStyle w:val="acctfourfigures"/>
              <w:tabs>
                <w:tab w:val="clear" w:pos="765"/>
              </w:tabs>
              <w:spacing w:line="240" w:lineRule="atLeast"/>
              <w:ind w:left="-79" w:right="-79"/>
              <w:jc w:val="center"/>
            </w:pPr>
            <w:r w:rsidRPr="007C4A02">
              <w:t>tax</w:t>
            </w:r>
          </w:p>
        </w:tc>
        <w:tc>
          <w:tcPr>
            <w:tcW w:w="248" w:type="dxa"/>
          </w:tcPr>
          <w:p w14:paraId="010B1A6A" w14:textId="77777777" w:rsidR="008342AB" w:rsidRPr="007C4A02" w:rsidRDefault="008342AB" w:rsidP="000C7653">
            <w:pPr>
              <w:pStyle w:val="acctfourfigures"/>
              <w:spacing w:line="240" w:lineRule="atLeast"/>
              <w:ind w:left="-79" w:right="-79"/>
              <w:jc w:val="center"/>
            </w:pPr>
          </w:p>
        </w:tc>
        <w:tc>
          <w:tcPr>
            <w:tcW w:w="886" w:type="dxa"/>
          </w:tcPr>
          <w:p w14:paraId="22011074" w14:textId="74111828" w:rsidR="008342AB" w:rsidRPr="007C4A02" w:rsidRDefault="002A7749" w:rsidP="002A7749">
            <w:pPr>
              <w:pStyle w:val="acctfourfigures"/>
              <w:tabs>
                <w:tab w:val="clear" w:pos="765"/>
                <w:tab w:val="center" w:pos="364"/>
              </w:tabs>
              <w:spacing w:line="240" w:lineRule="atLeast"/>
              <w:ind w:left="-79" w:right="-79"/>
            </w:pPr>
            <w:r>
              <w:tab/>
            </w:r>
            <w:r w:rsidRPr="007C4A02">
              <w:t xml:space="preserve">benefit </w:t>
            </w:r>
          </w:p>
        </w:tc>
        <w:tc>
          <w:tcPr>
            <w:tcW w:w="180" w:type="dxa"/>
          </w:tcPr>
          <w:p w14:paraId="1DE0F19C" w14:textId="77777777" w:rsidR="008342AB" w:rsidRPr="007C4A02" w:rsidRDefault="008342AB" w:rsidP="000C7653">
            <w:pPr>
              <w:pStyle w:val="acctfourfigures"/>
              <w:spacing w:line="240" w:lineRule="atLeast"/>
              <w:ind w:left="-79" w:right="-79"/>
              <w:jc w:val="center"/>
            </w:pPr>
          </w:p>
        </w:tc>
        <w:tc>
          <w:tcPr>
            <w:tcW w:w="954" w:type="dxa"/>
          </w:tcPr>
          <w:p w14:paraId="59A1A6E1" w14:textId="77777777" w:rsidR="008342AB" w:rsidRPr="007C4A02" w:rsidRDefault="008342AB" w:rsidP="000C7653">
            <w:pPr>
              <w:pStyle w:val="acctfourfigures"/>
              <w:tabs>
                <w:tab w:val="clear" w:pos="765"/>
              </w:tabs>
              <w:spacing w:line="240" w:lineRule="atLeast"/>
              <w:ind w:left="-79" w:right="-79"/>
              <w:jc w:val="center"/>
            </w:pPr>
            <w:r w:rsidRPr="007C4A02">
              <w:t>tax</w:t>
            </w:r>
          </w:p>
        </w:tc>
        <w:tc>
          <w:tcPr>
            <w:tcW w:w="284" w:type="dxa"/>
          </w:tcPr>
          <w:p w14:paraId="298BE696" w14:textId="77777777" w:rsidR="008342AB" w:rsidRPr="007C4A02" w:rsidRDefault="008342AB" w:rsidP="000C7653">
            <w:pPr>
              <w:pStyle w:val="acctfourfigures"/>
              <w:tabs>
                <w:tab w:val="clear" w:pos="765"/>
              </w:tabs>
              <w:spacing w:line="240" w:lineRule="atLeast"/>
              <w:ind w:left="-79" w:right="-79"/>
              <w:jc w:val="center"/>
            </w:pPr>
          </w:p>
        </w:tc>
        <w:tc>
          <w:tcPr>
            <w:tcW w:w="1098" w:type="dxa"/>
          </w:tcPr>
          <w:p w14:paraId="7719C661" w14:textId="77777777" w:rsidR="008342AB" w:rsidRPr="007C4A02" w:rsidRDefault="008342AB" w:rsidP="000C7653">
            <w:pPr>
              <w:pStyle w:val="acctfourfigures"/>
              <w:tabs>
                <w:tab w:val="clear" w:pos="765"/>
              </w:tabs>
              <w:spacing w:line="240" w:lineRule="atLeast"/>
              <w:ind w:left="-79" w:right="-79"/>
              <w:jc w:val="center"/>
            </w:pPr>
            <w:r w:rsidRPr="007C4A02">
              <w:t>tax</w:t>
            </w:r>
          </w:p>
        </w:tc>
        <w:tc>
          <w:tcPr>
            <w:tcW w:w="178" w:type="dxa"/>
          </w:tcPr>
          <w:p w14:paraId="32DC78CA" w14:textId="77777777" w:rsidR="008342AB" w:rsidRPr="007C4A02" w:rsidRDefault="008342AB" w:rsidP="000C7653">
            <w:pPr>
              <w:pStyle w:val="acctfourfigures"/>
              <w:tabs>
                <w:tab w:val="clear" w:pos="765"/>
              </w:tabs>
              <w:spacing w:line="240" w:lineRule="atLeast"/>
              <w:ind w:left="-79" w:right="-79"/>
              <w:jc w:val="center"/>
            </w:pPr>
          </w:p>
        </w:tc>
        <w:tc>
          <w:tcPr>
            <w:tcW w:w="1100" w:type="dxa"/>
          </w:tcPr>
          <w:p w14:paraId="4F12B978" w14:textId="6BA7B374" w:rsidR="008342AB" w:rsidRPr="007C4A02" w:rsidRDefault="002A7749" w:rsidP="000C7653">
            <w:pPr>
              <w:pStyle w:val="acctfourfigures"/>
              <w:tabs>
                <w:tab w:val="clear" w:pos="765"/>
              </w:tabs>
              <w:spacing w:line="240" w:lineRule="atLeast"/>
              <w:ind w:left="-79" w:right="-79"/>
              <w:jc w:val="center"/>
            </w:pPr>
            <w:r w:rsidRPr="007C4A02">
              <w:t>expense</w:t>
            </w:r>
          </w:p>
        </w:tc>
        <w:tc>
          <w:tcPr>
            <w:tcW w:w="178" w:type="dxa"/>
          </w:tcPr>
          <w:p w14:paraId="1C621380" w14:textId="77777777" w:rsidR="008342AB" w:rsidRPr="007C4A02" w:rsidRDefault="008342AB" w:rsidP="000C7653">
            <w:pPr>
              <w:pStyle w:val="acctfourfigures"/>
              <w:spacing w:line="240" w:lineRule="atLeast"/>
              <w:ind w:left="-79" w:right="-79"/>
              <w:jc w:val="center"/>
            </w:pPr>
          </w:p>
        </w:tc>
        <w:tc>
          <w:tcPr>
            <w:tcW w:w="1084" w:type="dxa"/>
          </w:tcPr>
          <w:p w14:paraId="7992E658" w14:textId="77777777" w:rsidR="008342AB" w:rsidRPr="007C4A02" w:rsidRDefault="008342AB" w:rsidP="000C7653">
            <w:pPr>
              <w:pStyle w:val="acctfourfigures"/>
              <w:tabs>
                <w:tab w:val="clear" w:pos="765"/>
              </w:tabs>
              <w:spacing w:line="240" w:lineRule="atLeast"/>
              <w:ind w:left="-79" w:right="-79"/>
              <w:jc w:val="center"/>
            </w:pPr>
            <w:r w:rsidRPr="007C4A02">
              <w:t>tax</w:t>
            </w:r>
          </w:p>
        </w:tc>
      </w:tr>
      <w:tr w:rsidR="000C7653" w:rsidRPr="007C4A02" w14:paraId="7F1D9539" w14:textId="77777777" w:rsidTr="00BE6569">
        <w:trPr>
          <w:cantSplit/>
          <w:tblHeader/>
        </w:trPr>
        <w:tc>
          <w:tcPr>
            <w:tcW w:w="2527" w:type="dxa"/>
          </w:tcPr>
          <w:p w14:paraId="58CD1074" w14:textId="77777777" w:rsidR="000C7653" w:rsidRPr="007C4A02" w:rsidRDefault="000C7653" w:rsidP="000C7653">
            <w:pPr>
              <w:spacing w:line="240" w:lineRule="atLeast"/>
            </w:pPr>
          </w:p>
        </w:tc>
        <w:tc>
          <w:tcPr>
            <w:tcW w:w="7323" w:type="dxa"/>
            <w:gridSpan w:val="11"/>
          </w:tcPr>
          <w:p w14:paraId="4DFD07B5" w14:textId="77777777" w:rsidR="000C7653" w:rsidRPr="007C4A02" w:rsidRDefault="000C7653" w:rsidP="000C7653">
            <w:pPr>
              <w:pStyle w:val="acctfourfigures"/>
              <w:spacing w:line="240" w:lineRule="atLeast"/>
              <w:jc w:val="center"/>
              <w:rPr>
                <w:rFonts w:cs="Times New Roman"/>
                <w:i/>
                <w:iCs/>
                <w:szCs w:val="22"/>
              </w:rPr>
            </w:pPr>
            <w:r w:rsidRPr="007C4A02">
              <w:rPr>
                <w:rFonts w:cs="Times New Roman"/>
                <w:i/>
                <w:iCs/>
                <w:szCs w:val="22"/>
              </w:rPr>
              <w:t>(in thousand Baht)</w:t>
            </w:r>
          </w:p>
        </w:tc>
      </w:tr>
      <w:tr w:rsidR="000C7653" w:rsidRPr="007C4A02" w14:paraId="760236D1" w14:textId="77777777" w:rsidTr="00BE6569">
        <w:trPr>
          <w:cantSplit/>
        </w:trPr>
        <w:tc>
          <w:tcPr>
            <w:tcW w:w="2527" w:type="dxa"/>
          </w:tcPr>
          <w:p w14:paraId="2CF2B02F" w14:textId="77777777" w:rsidR="000C7653" w:rsidRPr="007C4A02" w:rsidRDefault="000C7653" w:rsidP="000C7653">
            <w:pPr>
              <w:spacing w:line="240" w:lineRule="atLeast"/>
              <w:ind w:left="180" w:hanging="180"/>
            </w:pPr>
            <w:r w:rsidRPr="007C4A02">
              <w:rPr>
                <w:b/>
                <w:bCs/>
                <w:i/>
                <w:iCs/>
              </w:rPr>
              <w:t>Recognised in other comprehensive income</w:t>
            </w:r>
          </w:p>
        </w:tc>
        <w:tc>
          <w:tcPr>
            <w:tcW w:w="1134" w:type="dxa"/>
            <w:vAlign w:val="bottom"/>
          </w:tcPr>
          <w:p w14:paraId="755DB3F1" w14:textId="77777777" w:rsidR="000C7653" w:rsidRPr="007C4A02" w:rsidRDefault="000C7653" w:rsidP="000C7653">
            <w:pPr>
              <w:pStyle w:val="acctfourfigures"/>
              <w:tabs>
                <w:tab w:val="clear" w:pos="765"/>
                <w:tab w:val="decimal" w:pos="819"/>
              </w:tabs>
              <w:spacing w:line="240" w:lineRule="atLeast"/>
              <w:ind w:right="11"/>
              <w:rPr>
                <w:b/>
                <w:bCs/>
              </w:rPr>
            </w:pPr>
          </w:p>
        </w:tc>
        <w:tc>
          <w:tcPr>
            <w:tcW w:w="248" w:type="dxa"/>
            <w:vAlign w:val="bottom"/>
          </w:tcPr>
          <w:p w14:paraId="26CD1F96" w14:textId="77777777" w:rsidR="000C7653" w:rsidRPr="007C4A02" w:rsidRDefault="000C7653" w:rsidP="000C7653">
            <w:pPr>
              <w:pStyle w:val="acctfourfigures"/>
              <w:spacing w:line="240" w:lineRule="atLeast"/>
              <w:rPr>
                <w:b/>
                <w:bCs/>
              </w:rPr>
            </w:pPr>
          </w:p>
        </w:tc>
        <w:tc>
          <w:tcPr>
            <w:tcW w:w="886" w:type="dxa"/>
            <w:vAlign w:val="bottom"/>
          </w:tcPr>
          <w:p w14:paraId="26417ADC" w14:textId="77777777" w:rsidR="000C7653" w:rsidRPr="007C4A02" w:rsidRDefault="000C7653" w:rsidP="000C7653">
            <w:pPr>
              <w:pStyle w:val="acctfourfigures"/>
              <w:tabs>
                <w:tab w:val="clear" w:pos="765"/>
                <w:tab w:val="decimal" w:pos="819"/>
              </w:tabs>
              <w:spacing w:line="240" w:lineRule="atLeast"/>
              <w:ind w:right="11"/>
              <w:rPr>
                <w:b/>
                <w:bCs/>
              </w:rPr>
            </w:pPr>
          </w:p>
        </w:tc>
        <w:tc>
          <w:tcPr>
            <w:tcW w:w="180" w:type="dxa"/>
            <w:vAlign w:val="bottom"/>
          </w:tcPr>
          <w:p w14:paraId="39131AB2" w14:textId="77777777" w:rsidR="000C7653" w:rsidRPr="007C4A02" w:rsidRDefault="000C7653" w:rsidP="000C7653">
            <w:pPr>
              <w:pStyle w:val="acctfourfigures"/>
              <w:spacing w:line="240" w:lineRule="atLeast"/>
              <w:rPr>
                <w:b/>
                <w:bCs/>
              </w:rPr>
            </w:pPr>
          </w:p>
        </w:tc>
        <w:tc>
          <w:tcPr>
            <w:tcW w:w="954" w:type="dxa"/>
            <w:vAlign w:val="bottom"/>
          </w:tcPr>
          <w:p w14:paraId="2CF3F129" w14:textId="77777777" w:rsidR="000C7653" w:rsidRPr="007C4A02" w:rsidRDefault="000C7653" w:rsidP="00BE6569">
            <w:pPr>
              <w:pStyle w:val="acctfourfigures"/>
              <w:tabs>
                <w:tab w:val="clear" w:pos="765"/>
                <w:tab w:val="decimal" w:pos="819"/>
              </w:tabs>
              <w:spacing w:line="240" w:lineRule="atLeast"/>
              <w:ind w:left="-265" w:right="11" w:firstLine="265"/>
              <w:rPr>
                <w:b/>
                <w:bCs/>
              </w:rPr>
            </w:pPr>
          </w:p>
        </w:tc>
        <w:tc>
          <w:tcPr>
            <w:tcW w:w="284" w:type="dxa"/>
            <w:vAlign w:val="bottom"/>
          </w:tcPr>
          <w:p w14:paraId="25778B36" w14:textId="77777777" w:rsidR="000C7653" w:rsidRPr="007C4A02" w:rsidRDefault="000C7653" w:rsidP="000C7653">
            <w:pPr>
              <w:pStyle w:val="acctfourfigures"/>
              <w:spacing w:line="240" w:lineRule="atLeast"/>
              <w:rPr>
                <w:b/>
                <w:bCs/>
              </w:rPr>
            </w:pPr>
          </w:p>
        </w:tc>
        <w:tc>
          <w:tcPr>
            <w:tcW w:w="1098" w:type="dxa"/>
            <w:vAlign w:val="bottom"/>
          </w:tcPr>
          <w:p w14:paraId="76245DDF" w14:textId="77777777" w:rsidR="000C7653" w:rsidRPr="007C4A02" w:rsidRDefault="000C7653" w:rsidP="000C7653">
            <w:pPr>
              <w:pStyle w:val="acctfourfigures"/>
              <w:tabs>
                <w:tab w:val="clear" w:pos="765"/>
                <w:tab w:val="decimal" w:pos="819"/>
              </w:tabs>
              <w:spacing w:line="240" w:lineRule="atLeast"/>
              <w:ind w:right="11"/>
              <w:rPr>
                <w:b/>
                <w:bCs/>
              </w:rPr>
            </w:pPr>
          </w:p>
        </w:tc>
        <w:tc>
          <w:tcPr>
            <w:tcW w:w="178" w:type="dxa"/>
            <w:vAlign w:val="bottom"/>
          </w:tcPr>
          <w:p w14:paraId="6C322A3F" w14:textId="77777777" w:rsidR="000C7653" w:rsidRPr="007C4A02" w:rsidRDefault="000C7653" w:rsidP="000C7653">
            <w:pPr>
              <w:pStyle w:val="acctfourfigures"/>
              <w:tabs>
                <w:tab w:val="clear" w:pos="765"/>
                <w:tab w:val="decimal" w:pos="731"/>
              </w:tabs>
              <w:spacing w:line="240" w:lineRule="atLeast"/>
              <w:ind w:right="11"/>
              <w:rPr>
                <w:b/>
                <w:bCs/>
              </w:rPr>
            </w:pPr>
          </w:p>
        </w:tc>
        <w:tc>
          <w:tcPr>
            <w:tcW w:w="1100" w:type="dxa"/>
            <w:vAlign w:val="bottom"/>
          </w:tcPr>
          <w:p w14:paraId="5B8BA500" w14:textId="77777777" w:rsidR="000C7653" w:rsidRPr="007C4A02" w:rsidRDefault="000C7653" w:rsidP="000C7653">
            <w:pPr>
              <w:pStyle w:val="acctfourfigures"/>
              <w:tabs>
                <w:tab w:val="clear" w:pos="765"/>
                <w:tab w:val="decimal" w:pos="564"/>
              </w:tabs>
              <w:spacing w:line="240" w:lineRule="atLeast"/>
              <w:ind w:right="11"/>
              <w:rPr>
                <w:b/>
                <w:bCs/>
              </w:rPr>
            </w:pPr>
          </w:p>
        </w:tc>
        <w:tc>
          <w:tcPr>
            <w:tcW w:w="178" w:type="dxa"/>
            <w:vAlign w:val="bottom"/>
          </w:tcPr>
          <w:p w14:paraId="1745E36B" w14:textId="77777777" w:rsidR="000C7653" w:rsidRPr="007C4A02" w:rsidRDefault="000C7653" w:rsidP="000C7653">
            <w:pPr>
              <w:pStyle w:val="acctfourfigures"/>
              <w:spacing w:line="240" w:lineRule="atLeast"/>
              <w:rPr>
                <w:b/>
                <w:bCs/>
              </w:rPr>
            </w:pPr>
          </w:p>
        </w:tc>
        <w:tc>
          <w:tcPr>
            <w:tcW w:w="1084" w:type="dxa"/>
            <w:vAlign w:val="bottom"/>
          </w:tcPr>
          <w:p w14:paraId="6F32415B" w14:textId="77777777" w:rsidR="000C7653" w:rsidRPr="007C4A02" w:rsidRDefault="000C7653" w:rsidP="000C7653">
            <w:pPr>
              <w:pStyle w:val="acctfourfigures"/>
              <w:tabs>
                <w:tab w:val="clear" w:pos="765"/>
                <w:tab w:val="decimal" w:pos="740"/>
              </w:tabs>
              <w:spacing w:line="240" w:lineRule="atLeast"/>
              <w:ind w:right="11"/>
              <w:rPr>
                <w:b/>
                <w:bCs/>
              </w:rPr>
            </w:pPr>
          </w:p>
        </w:tc>
      </w:tr>
      <w:tr w:rsidR="00BE6569" w:rsidRPr="007C4A02" w14:paraId="6F5C4271" w14:textId="77777777" w:rsidTr="00BE6569">
        <w:trPr>
          <w:cantSplit/>
        </w:trPr>
        <w:tc>
          <w:tcPr>
            <w:tcW w:w="2527" w:type="dxa"/>
          </w:tcPr>
          <w:p w14:paraId="38000F81" w14:textId="4CF3A7B7" w:rsidR="00BE6569" w:rsidRPr="00526E24" w:rsidRDefault="00BE6569" w:rsidP="00BE6569">
            <w:pPr>
              <w:spacing w:line="240" w:lineRule="atLeast"/>
              <w:ind w:left="180" w:hanging="180"/>
              <w:rPr>
                <w:b/>
                <w:bCs/>
                <w:i/>
                <w:iCs/>
                <w:cs/>
                <w:lang w:val="en-US" w:bidi="th-TH"/>
              </w:rPr>
            </w:pPr>
            <w:r w:rsidRPr="007C4A02">
              <w:t xml:space="preserve">Financial assets </w:t>
            </w:r>
            <w:r>
              <w:t xml:space="preserve">measured at </w:t>
            </w:r>
            <w:r w:rsidRPr="007C4A02">
              <w:t xml:space="preserve">fair value </w:t>
            </w:r>
            <w:r>
              <w:t>through</w:t>
            </w:r>
            <w:r w:rsidRPr="007C4A02">
              <w:t xml:space="preserve"> other comprehensive income</w:t>
            </w:r>
            <w:r>
              <w:rPr>
                <w:rFonts w:hint="cs"/>
                <w:cs/>
                <w:lang w:bidi="th-TH"/>
              </w:rPr>
              <w:t xml:space="preserve"> </w:t>
            </w:r>
            <w:r>
              <w:rPr>
                <w:lang w:val="en-US" w:bidi="th-TH"/>
              </w:rPr>
              <w:t>(expense)</w:t>
            </w:r>
          </w:p>
        </w:tc>
        <w:tc>
          <w:tcPr>
            <w:tcW w:w="1134" w:type="dxa"/>
            <w:vAlign w:val="bottom"/>
          </w:tcPr>
          <w:p w14:paraId="755F91F7" w14:textId="0BDF26FC" w:rsidR="00BE6569" w:rsidRPr="00BE6569" w:rsidRDefault="00BE6569" w:rsidP="00656BC8">
            <w:pPr>
              <w:pStyle w:val="acctfourfigures"/>
              <w:tabs>
                <w:tab w:val="clear" w:pos="765"/>
                <w:tab w:val="decimal" w:pos="908"/>
              </w:tabs>
              <w:spacing w:line="240" w:lineRule="atLeast"/>
              <w:ind w:right="-178"/>
              <w:rPr>
                <w:rFonts w:cs="Times New Roman"/>
                <w:szCs w:val="22"/>
              </w:rPr>
            </w:pPr>
            <w:r w:rsidRPr="00BE6569">
              <w:rPr>
                <w:rFonts w:cs="Times New Roman"/>
                <w:szCs w:val="22"/>
                <w:lang w:val="en-US" w:bidi="th-TH"/>
              </w:rPr>
              <w:t>(634,863)</w:t>
            </w:r>
          </w:p>
        </w:tc>
        <w:tc>
          <w:tcPr>
            <w:tcW w:w="248" w:type="dxa"/>
            <w:vAlign w:val="bottom"/>
          </w:tcPr>
          <w:p w14:paraId="6E6FA338" w14:textId="77777777" w:rsidR="00BE6569" w:rsidRPr="00BE6569" w:rsidRDefault="00BE6569" w:rsidP="00BE6569">
            <w:pPr>
              <w:pStyle w:val="acctfourfigures"/>
              <w:spacing w:line="240" w:lineRule="atLeast"/>
              <w:rPr>
                <w:rFonts w:cs="Times New Roman"/>
                <w:szCs w:val="22"/>
              </w:rPr>
            </w:pPr>
          </w:p>
        </w:tc>
        <w:tc>
          <w:tcPr>
            <w:tcW w:w="886" w:type="dxa"/>
            <w:vAlign w:val="bottom"/>
          </w:tcPr>
          <w:p w14:paraId="4BD58A2A" w14:textId="11048441" w:rsidR="00BE6569" w:rsidRPr="00BE6569" w:rsidRDefault="00BE6569" w:rsidP="00BE6569">
            <w:pPr>
              <w:pStyle w:val="acctfourfigures"/>
              <w:tabs>
                <w:tab w:val="clear" w:pos="765"/>
                <w:tab w:val="decimal" w:pos="739"/>
              </w:tabs>
              <w:spacing w:line="240" w:lineRule="atLeast"/>
              <w:ind w:right="-92"/>
              <w:rPr>
                <w:rFonts w:cs="Times New Roman"/>
                <w:spacing w:val="-2"/>
                <w:szCs w:val="22"/>
                <w:lang w:val="en-US" w:bidi="th-TH"/>
              </w:rPr>
            </w:pPr>
            <w:r w:rsidRPr="00BE6569">
              <w:rPr>
                <w:rFonts w:cs="Times New Roman"/>
                <w:szCs w:val="22"/>
                <w:lang w:val="en-US" w:bidi="th-TH"/>
              </w:rPr>
              <w:t>97,529</w:t>
            </w:r>
          </w:p>
        </w:tc>
        <w:tc>
          <w:tcPr>
            <w:tcW w:w="180" w:type="dxa"/>
            <w:vAlign w:val="bottom"/>
          </w:tcPr>
          <w:p w14:paraId="5A22399C" w14:textId="77777777" w:rsidR="00BE6569" w:rsidRPr="00BE6569" w:rsidRDefault="00BE6569" w:rsidP="00BE6569">
            <w:pPr>
              <w:pStyle w:val="acctfourfigures"/>
              <w:spacing w:line="240" w:lineRule="atLeast"/>
              <w:rPr>
                <w:rFonts w:cs="Times New Roman"/>
                <w:szCs w:val="22"/>
              </w:rPr>
            </w:pPr>
          </w:p>
        </w:tc>
        <w:tc>
          <w:tcPr>
            <w:tcW w:w="954" w:type="dxa"/>
            <w:vAlign w:val="bottom"/>
          </w:tcPr>
          <w:p w14:paraId="6E08F308" w14:textId="755268AF" w:rsidR="00BE6569" w:rsidRPr="00BE6569" w:rsidRDefault="00BE6569" w:rsidP="00BE6569">
            <w:pPr>
              <w:pStyle w:val="acctfourfigures"/>
              <w:tabs>
                <w:tab w:val="clear" w:pos="765"/>
                <w:tab w:val="decimal" w:pos="742"/>
              </w:tabs>
              <w:spacing w:line="240" w:lineRule="atLeast"/>
              <w:ind w:right="-89"/>
              <w:rPr>
                <w:rFonts w:cs="Times New Roman"/>
                <w:szCs w:val="22"/>
              </w:rPr>
            </w:pPr>
            <w:r w:rsidRPr="00BE6569">
              <w:rPr>
                <w:rFonts w:cs="Times New Roman"/>
                <w:szCs w:val="22"/>
                <w:lang w:val="en-US" w:bidi="th-TH"/>
              </w:rPr>
              <w:t>(537,334)</w:t>
            </w:r>
          </w:p>
        </w:tc>
        <w:tc>
          <w:tcPr>
            <w:tcW w:w="284" w:type="dxa"/>
            <w:vAlign w:val="bottom"/>
          </w:tcPr>
          <w:p w14:paraId="6860602E" w14:textId="77777777" w:rsidR="00BE6569" w:rsidRPr="007C4A02" w:rsidRDefault="00BE6569" w:rsidP="00BE6569">
            <w:pPr>
              <w:pStyle w:val="acctfourfigures"/>
              <w:spacing w:line="240" w:lineRule="atLeast"/>
            </w:pPr>
          </w:p>
        </w:tc>
        <w:tc>
          <w:tcPr>
            <w:tcW w:w="1098" w:type="dxa"/>
            <w:vAlign w:val="bottom"/>
          </w:tcPr>
          <w:p w14:paraId="5456C2AA" w14:textId="5BAEC34D" w:rsidR="00BE6569" w:rsidRPr="00C4182B" w:rsidRDefault="00BE6569" w:rsidP="00BE6569">
            <w:pPr>
              <w:pStyle w:val="acctfourfigures"/>
              <w:tabs>
                <w:tab w:val="clear" w:pos="765"/>
                <w:tab w:val="decimal" w:pos="903"/>
              </w:tabs>
              <w:spacing w:line="240" w:lineRule="atLeast"/>
              <w:ind w:right="11"/>
            </w:pPr>
            <w:r w:rsidRPr="00562617">
              <w:rPr>
                <w:rFonts w:cs="Times New Roman"/>
                <w:szCs w:val="22"/>
                <w:lang w:val="en-US" w:bidi="th-TH"/>
              </w:rPr>
              <w:t>(32,328)</w:t>
            </w:r>
          </w:p>
        </w:tc>
        <w:tc>
          <w:tcPr>
            <w:tcW w:w="178" w:type="dxa"/>
            <w:vAlign w:val="bottom"/>
          </w:tcPr>
          <w:p w14:paraId="1F76DA90" w14:textId="77777777" w:rsidR="00BE6569" w:rsidRPr="007C4A02" w:rsidRDefault="00BE6569" w:rsidP="00BE6569">
            <w:pPr>
              <w:pStyle w:val="acctfourfigures"/>
              <w:tabs>
                <w:tab w:val="clear" w:pos="765"/>
                <w:tab w:val="decimal" w:pos="564"/>
                <w:tab w:val="decimal" w:pos="731"/>
              </w:tabs>
              <w:spacing w:line="240" w:lineRule="atLeast"/>
              <w:ind w:right="11"/>
              <w:rPr>
                <w:b/>
                <w:bCs/>
              </w:rPr>
            </w:pPr>
          </w:p>
        </w:tc>
        <w:tc>
          <w:tcPr>
            <w:tcW w:w="1100" w:type="dxa"/>
            <w:vAlign w:val="bottom"/>
          </w:tcPr>
          <w:p w14:paraId="2DAB81E2" w14:textId="105B3593" w:rsidR="00BE6569" w:rsidRPr="00C4182B" w:rsidRDefault="00BE6569" w:rsidP="00BE6569">
            <w:pPr>
              <w:pStyle w:val="acctfourfigures"/>
              <w:tabs>
                <w:tab w:val="clear" w:pos="765"/>
                <w:tab w:val="decimal" w:pos="819"/>
              </w:tabs>
              <w:spacing w:line="240" w:lineRule="atLeast"/>
              <w:ind w:right="11"/>
            </w:pPr>
            <w:r w:rsidRPr="008D3776">
              <w:rPr>
                <w:rFonts w:cs="Times New Roman"/>
                <w:spacing w:val="-2"/>
                <w:szCs w:val="22"/>
                <w:lang w:val="en-US" w:bidi="th-TH"/>
              </w:rPr>
              <w:t>(80,559)</w:t>
            </w:r>
          </w:p>
        </w:tc>
        <w:tc>
          <w:tcPr>
            <w:tcW w:w="178" w:type="dxa"/>
            <w:vAlign w:val="bottom"/>
          </w:tcPr>
          <w:p w14:paraId="27A27E17" w14:textId="77777777" w:rsidR="00BE6569" w:rsidRPr="007C4A02" w:rsidRDefault="00BE6569" w:rsidP="00BE6569">
            <w:pPr>
              <w:pStyle w:val="acctfourfigures"/>
              <w:tabs>
                <w:tab w:val="decimal" w:pos="564"/>
              </w:tabs>
              <w:spacing w:line="240" w:lineRule="atLeast"/>
              <w:rPr>
                <w:b/>
                <w:bCs/>
              </w:rPr>
            </w:pPr>
          </w:p>
        </w:tc>
        <w:tc>
          <w:tcPr>
            <w:tcW w:w="1084" w:type="dxa"/>
            <w:vAlign w:val="bottom"/>
          </w:tcPr>
          <w:p w14:paraId="1FCBFAAB" w14:textId="589887BA" w:rsidR="00BE6569" w:rsidRPr="007C4A02" w:rsidRDefault="00BE6569" w:rsidP="00BE6569">
            <w:pPr>
              <w:pStyle w:val="acctfourfigures"/>
              <w:tabs>
                <w:tab w:val="clear" w:pos="765"/>
                <w:tab w:val="decimal" w:pos="819"/>
              </w:tabs>
              <w:spacing w:line="240" w:lineRule="atLeast"/>
              <w:ind w:right="11"/>
              <w:rPr>
                <w:b/>
                <w:bCs/>
              </w:rPr>
            </w:pPr>
            <w:r w:rsidRPr="00562617">
              <w:rPr>
                <w:rFonts w:cs="Times New Roman"/>
                <w:szCs w:val="22"/>
                <w:lang w:val="en-US" w:bidi="th-TH"/>
              </w:rPr>
              <w:t>(112,887)</w:t>
            </w:r>
          </w:p>
        </w:tc>
      </w:tr>
      <w:tr w:rsidR="00BE6569" w:rsidRPr="007C4A02" w14:paraId="332575CC" w14:textId="77777777" w:rsidTr="00BE6569">
        <w:trPr>
          <w:cantSplit/>
        </w:trPr>
        <w:tc>
          <w:tcPr>
            <w:tcW w:w="2527" w:type="dxa"/>
          </w:tcPr>
          <w:p w14:paraId="0BABFCEF" w14:textId="3858C5E3" w:rsidR="00BE6569" w:rsidRPr="007C4A02" w:rsidRDefault="00BE6569" w:rsidP="00BE6569">
            <w:pPr>
              <w:spacing w:line="240" w:lineRule="atLeast"/>
              <w:ind w:left="180" w:hanging="180"/>
            </w:pPr>
            <w:r w:rsidRPr="007C4A02">
              <w:t>Derivatives</w:t>
            </w:r>
          </w:p>
        </w:tc>
        <w:tc>
          <w:tcPr>
            <w:tcW w:w="1134" w:type="dxa"/>
            <w:vAlign w:val="bottom"/>
          </w:tcPr>
          <w:p w14:paraId="6013170B" w14:textId="658E4A08" w:rsidR="00BE6569" w:rsidRPr="00BE6569" w:rsidRDefault="00BE6569" w:rsidP="00656BC8">
            <w:pPr>
              <w:pStyle w:val="acctfourfigures"/>
              <w:tabs>
                <w:tab w:val="clear" w:pos="765"/>
                <w:tab w:val="decimal" w:pos="908"/>
              </w:tabs>
              <w:spacing w:line="240" w:lineRule="atLeast"/>
              <w:ind w:right="-200"/>
              <w:rPr>
                <w:rFonts w:cs="Times New Roman"/>
                <w:spacing w:val="-4"/>
                <w:szCs w:val="22"/>
              </w:rPr>
            </w:pPr>
            <w:r w:rsidRPr="00BE6569">
              <w:rPr>
                <w:rFonts w:cs="Times New Roman"/>
                <w:szCs w:val="22"/>
                <w:lang w:val="en-US" w:bidi="th-TH"/>
              </w:rPr>
              <w:t>(</w:t>
            </w:r>
            <w:r w:rsidR="001E2C42">
              <w:rPr>
                <w:rFonts w:cs="Times New Roman"/>
                <w:szCs w:val="22"/>
                <w:lang w:val="en-US" w:bidi="th-TH"/>
              </w:rPr>
              <w:t>175</w:t>
            </w:r>
            <w:r w:rsidRPr="00BE6569">
              <w:rPr>
                <w:rFonts w:cs="Times New Roman"/>
                <w:szCs w:val="22"/>
                <w:lang w:val="en-US" w:bidi="th-TH"/>
              </w:rPr>
              <w:t>,</w:t>
            </w:r>
            <w:r w:rsidR="001E2C42">
              <w:rPr>
                <w:rFonts w:cs="Times New Roman"/>
                <w:szCs w:val="22"/>
                <w:lang w:val="en-US" w:bidi="th-TH"/>
              </w:rPr>
              <w:t>644</w:t>
            </w:r>
            <w:r w:rsidRPr="00BE6569">
              <w:rPr>
                <w:rFonts w:cs="Times New Roman"/>
                <w:szCs w:val="22"/>
                <w:lang w:val="en-US" w:bidi="th-TH"/>
              </w:rPr>
              <w:t>)</w:t>
            </w:r>
          </w:p>
        </w:tc>
        <w:tc>
          <w:tcPr>
            <w:tcW w:w="248" w:type="dxa"/>
            <w:vAlign w:val="bottom"/>
          </w:tcPr>
          <w:p w14:paraId="5767E001" w14:textId="77777777" w:rsidR="00BE6569" w:rsidRPr="00BE6569" w:rsidRDefault="00BE6569" w:rsidP="00BE6569">
            <w:pPr>
              <w:pStyle w:val="acctfourfigures"/>
              <w:spacing w:line="240" w:lineRule="atLeast"/>
              <w:rPr>
                <w:rFonts w:cs="Times New Roman"/>
                <w:szCs w:val="22"/>
              </w:rPr>
            </w:pPr>
          </w:p>
        </w:tc>
        <w:tc>
          <w:tcPr>
            <w:tcW w:w="886" w:type="dxa"/>
            <w:vAlign w:val="bottom"/>
          </w:tcPr>
          <w:p w14:paraId="47096C7E" w14:textId="1162C252" w:rsidR="00BE6569" w:rsidRPr="00BE6569" w:rsidRDefault="006932C7" w:rsidP="00BE6569">
            <w:pPr>
              <w:pStyle w:val="acctfourfigures"/>
              <w:tabs>
                <w:tab w:val="clear" w:pos="765"/>
                <w:tab w:val="decimal" w:pos="739"/>
              </w:tabs>
              <w:spacing w:line="240" w:lineRule="atLeast"/>
              <w:ind w:right="-92"/>
              <w:rPr>
                <w:rFonts w:cs="Times New Roman"/>
                <w:szCs w:val="22"/>
                <w:lang w:val="en-US" w:bidi="th-TH"/>
              </w:rPr>
            </w:pPr>
            <w:r>
              <w:rPr>
                <w:rFonts w:cs="Times New Roman"/>
                <w:szCs w:val="22"/>
                <w:lang w:val="en-US" w:bidi="th-TH"/>
              </w:rPr>
              <w:t>513</w:t>
            </w:r>
            <w:r w:rsidR="00BE6569" w:rsidRPr="00BE6569">
              <w:rPr>
                <w:rFonts w:cs="Times New Roman"/>
                <w:szCs w:val="22"/>
                <w:lang w:val="en-US" w:bidi="th-TH"/>
              </w:rPr>
              <w:t>,</w:t>
            </w:r>
            <w:r>
              <w:rPr>
                <w:rFonts w:cs="Times New Roman"/>
                <w:szCs w:val="22"/>
                <w:lang w:val="en-US" w:bidi="th-TH"/>
              </w:rPr>
              <w:t>444</w:t>
            </w:r>
          </w:p>
        </w:tc>
        <w:tc>
          <w:tcPr>
            <w:tcW w:w="180" w:type="dxa"/>
            <w:vAlign w:val="bottom"/>
          </w:tcPr>
          <w:p w14:paraId="4F93E75A" w14:textId="77777777" w:rsidR="00BE6569" w:rsidRPr="00BE6569" w:rsidRDefault="00BE6569" w:rsidP="00BE6569">
            <w:pPr>
              <w:pStyle w:val="acctfourfigures"/>
              <w:spacing w:line="240" w:lineRule="atLeast"/>
              <w:rPr>
                <w:rFonts w:cs="Times New Roman"/>
                <w:szCs w:val="22"/>
              </w:rPr>
            </w:pPr>
          </w:p>
        </w:tc>
        <w:tc>
          <w:tcPr>
            <w:tcW w:w="954" w:type="dxa"/>
            <w:vAlign w:val="bottom"/>
          </w:tcPr>
          <w:p w14:paraId="781F4FC5" w14:textId="0FD2B579" w:rsidR="00BE6569" w:rsidRPr="00BE6569" w:rsidRDefault="001E2C42" w:rsidP="00C102F9">
            <w:pPr>
              <w:pStyle w:val="acctfourfigures"/>
              <w:tabs>
                <w:tab w:val="clear" w:pos="765"/>
                <w:tab w:val="decimal" w:pos="800"/>
              </w:tabs>
              <w:spacing w:line="240" w:lineRule="atLeast"/>
              <w:ind w:right="-89"/>
              <w:rPr>
                <w:rFonts w:cs="Times New Roman"/>
                <w:szCs w:val="22"/>
                <w:lang w:val="en-US" w:bidi="th-TH"/>
              </w:rPr>
            </w:pPr>
            <w:r>
              <w:rPr>
                <w:rFonts w:cs="Times New Roman"/>
                <w:szCs w:val="22"/>
                <w:lang w:val="en-US" w:bidi="th-TH"/>
              </w:rPr>
              <w:t>337</w:t>
            </w:r>
            <w:r w:rsidR="00BE6569" w:rsidRPr="00BE6569">
              <w:rPr>
                <w:rFonts w:cs="Times New Roman"/>
                <w:szCs w:val="22"/>
                <w:lang w:val="en-US" w:bidi="th-TH"/>
              </w:rPr>
              <w:t>,</w:t>
            </w:r>
            <w:r>
              <w:rPr>
                <w:rFonts w:cs="Times New Roman"/>
                <w:szCs w:val="22"/>
                <w:lang w:val="en-US" w:bidi="th-TH"/>
              </w:rPr>
              <w:t>800</w:t>
            </w:r>
          </w:p>
        </w:tc>
        <w:tc>
          <w:tcPr>
            <w:tcW w:w="284" w:type="dxa"/>
            <w:vAlign w:val="bottom"/>
          </w:tcPr>
          <w:p w14:paraId="64441DDE" w14:textId="77777777" w:rsidR="00BE6569" w:rsidRPr="007C4A02" w:rsidRDefault="00BE6569" w:rsidP="00BE6569">
            <w:pPr>
              <w:pStyle w:val="acctfourfigures"/>
              <w:spacing w:line="240" w:lineRule="atLeast"/>
            </w:pPr>
          </w:p>
        </w:tc>
        <w:tc>
          <w:tcPr>
            <w:tcW w:w="1098" w:type="dxa"/>
            <w:vAlign w:val="bottom"/>
          </w:tcPr>
          <w:p w14:paraId="243ABDAB" w14:textId="698B5926" w:rsidR="00BE6569" w:rsidRPr="00C4182B" w:rsidRDefault="00BE6569" w:rsidP="00C102F9">
            <w:pPr>
              <w:pStyle w:val="acctfourfigures"/>
              <w:tabs>
                <w:tab w:val="clear" w:pos="765"/>
                <w:tab w:val="decimal" w:pos="903"/>
              </w:tabs>
              <w:spacing w:line="240" w:lineRule="atLeast"/>
              <w:ind w:right="11"/>
            </w:pPr>
            <w:r w:rsidRPr="008D3776">
              <w:rPr>
                <w:rFonts w:cs="Times New Roman"/>
                <w:spacing w:val="-4"/>
                <w:szCs w:val="22"/>
                <w:lang w:val="en-US" w:bidi="th-TH"/>
              </w:rPr>
              <w:t>(210,511)</w:t>
            </w:r>
          </w:p>
        </w:tc>
        <w:tc>
          <w:tcPr>
            <w:tcW w:w="178" w:type="dxa"/>
            <w:vAlign w:val="bottom"/>
          </w:tcPr>
          <w:p w14:paraId="7C8B11CC" w14:textId="77777777" w:rsidR="00BE6569" w:rsidRPr="007C4A02" w:rsidRDefault="00BE6569" w:rsidP="00BE6569">
            <w:pPr>
              <w:pStyle w:val="acctfourfigures"/>
              <w:tabs>
                <w:tab w:val="clear" w:pos="765"/>
                <w:tab w:val="decimal" w:pos="564"/>
                <w:tab w:val="decimal" w:pos="731"/>
              </w:tabs>
              <w:spacing w:line="240" w:lineRule="atLeast"/>
              <w:ind w:right="11"/>
              <w:rPr>
                <w:b/>
                <w:bCs/>
              </w:rPr>
            </w:pPr>
          </w:p>
        </w:tc>
        <w:tc>
          <w:tcPr>
            <w:tcW w:w="1100" w:type="dxa"/>
            <w:vAlign w:val="bottom"/>
          </w:tcPr>
          <w:p w14:paraId="7E36C6A7" w14:textId="5C30F71B" w:rsidR="00BE6569" w:rsidRPr="00C4182B" w:rsidRDefault="00BE6569" w:rsidP="00BE6569">
            <w:pPr>
              <w:pStyle w:val="acctfourfigures"/>
              <w:tabs>
                <w:tab w:val="clear" w:pos="765"/>
                <w:tab w:val="decimal" w:pos="819"/>
              </w:tabs>
              <w:spacing w:line="240" w:lineRule="atLeast"/>
              <w:ind w:right="11"/>
            </w:pPr>
            <w:r w:rsidRPr="00562617">
              <w:rPr>
                <w:rFonts w:cs="Times New Roman"/>
                <w:szCs w:val="22"/>
                <w:lang w:val="en-US" w:bidi="th-TH"/>
              </w:rPr>
              <w:t>(207,019)</w:t>
            </w:r>
          </w:p>
        </w:tc>
        <w:tc>
          <w:tcPr>
            <w:tcW w:w="178" w:type="dxa"/>
            <w:vAlign w:val="bottom"/>
          </w:tcPr>
          <w:p w14:paraId="166FE523" w14:textId="77777777" w:rsidR="00BE6569" w:rsidRPr="007C4A02" w:rsidRDefault="00BE6569" w:rsidP="00BE6569">
            <w:pPr>
              <w:pStyle w:val="acctfourfigures"/>
              <w:tabs>
                <w:tab w:val="decimal" w:pos="564"/>
              </w:tabs>
              <w:spacing w:line="240" w:lineRule="atLeast"/>
              <w:rPr>
                <w:b/>
                <w:bCs/>
              </w:rPr>
            </w:pPr>
          </w:p>
        </w:tc>
        <w:tc>
          <w:tcPr>
            <w:tcW w:w="1084" w:type="dxa"/>
            <w:vAlign w:val="bottom"/>
          </w:tcPr>
          <w:p w14:paraId="5DB63BEA" w14:textId="463BB925" w:rsidR="00BE6569" w:rsidRPr="007C4A02" w:rsidRDefault="00BE6569" w:rsidP="00BE6569">
            <w:pPr>
              <w:pStyle w:val="acctfourfigures"/>
              <w:tabs>
                <w:tab w:val="clear" w:pos="765"/>
                <w:tab w:val="decimal" w:pos="819"/>
              </w:tabs>
              <w:spacing w:line="240" w:lineRule="atLeast"/>
              <w:ind w:right="11"/>
              <w:rPr>
                <w:b/>
                <w:bCs/>
              </w:rPr>
            </w:pPr>
            <w:r w:rsidRPr="00562617">
              <w:rPr>
                <w:rFonts w:cs="Times New Roman"/>
                <w:szCs w:val="22"/>
                <w:lang w:val="en-US" w:bidi="th-TH"/>
              </w:rPr>
              <w:t>(417,530)</w:t>
            </w:r>
          </w:p>
        </w:tc>
      </w:tr>
      <w:tr w:rsidR="00BE6569" w:rsidRPr="007C4A02" w14:paraId="1C1491A4" w14:textId="77777777" w:rsidTr="00BE6569">
        <w:trPr>
          <w:cantSplit/>
        </w:trPr>
        <w:tc>
          <w:tcPr>
            <w:tcW w:w="2527" w:type="dxa"/>
          </w:tcPr>
          <w:p w14:paraId="4DFDEC62" w14:textId="26687EED" w:rsidR="00BE6569" w:rsidRPr="007C4A02" w:rsidRDefault="00BE6569" w:rsidP="00BE6569">
            <w:pPr>
              <w:spacing w:line="240" w:lineRule="atLeast"/>
              <w:ind w:left="180" w:hanging="180"/>
            </w:pPr>
            <w:r w:rsidRPr="007C4A02">
              <w:t xml:space="preserve">Defined benefit plan actuarial </w:t>
            </w:r>
            <w:r>
              <w:t>gain</w:t>
            </w:r>
            <w:r w:rsidR="00AF1F06">
              <w:t xml:space="preserve"> (loss)</w:t>
            </w:r>
          </w:p>
        </w:tc>
        <w:tc>
          <w:tcPr>
            <w:tcW w:w="1134" w:type="dxa"/>
            <w:vAlign w:val="bottom"/>
          </w:tcPr>
          <w:p w14:paraId="21623A34" w14:textId="005D2CD8" w:rsidR="00BE6569" w:rsidRPr="00BE6569" w:rsidRDefault="00BE6569" w:rsidP="00656BC8">
            <w:pPr>
              <w:pStyle w:val="acctfourfigures"/>
              <w:tabs>
                <w:tab w:val="clear" w:pos="765"/>
                <w:tab w:val="decimal" w:pos="967"/>
              </w:tabs>
              <w:spacing w:line="240" w:lineRule="atLeast"/>
              <w:ind w:right="11"/>
              <w:rPr>
                <w:rFonts w:cs="Times New Roman"/>
                <w:szCs w:val="22"/>
              </w:rPr>
            </w:pPr>
            <w:r w:rsidRPr="00BE6569">
              <w:rPr>
                <w:rFonts w:cs="Times New Roman"/>
                <w:szCs w:val="22"/>
                <w:lang w:val="en-US" w:bidi="th-TH"/>
              </w:rPr>
              <w:t>(19,878)</w:t>
            </w:r>
          </w:p>
        </w:tc>
        <w:tc>
          <w:tcPr>
            <w:tcW w:w="248" w:type="dxa"/>
            <w:vAlign w:val="bottom"/>
          </w:tcPr>
          <w:p w14:paraId="505FA51F" w14:textId="77777777" w:rsidR="00BE6569" w:rsidRPr="00BE6569" w:rsidRDefault="00BE6569" w:rsidP="00BE6569">
            <w:pPr>
              <w:pStyle w:val="acctfourfigures"/>
              <w:spacing w:line="240" w:lineRule="atLeast"/>
              <w:rPr>
                <w:rFonts w:cs="Times New Roman"/>
                <w:szCs w:val="22"/>
              </w:rPr>
            </w:pPr>
          </w:p>
        </w:tc>
        <w:tc>
          <w:tcPr>
            <w:tcW w:w="886" w:type="dxa"/>
            <w:vAlign w:val="bottom"/>
          </w:tcPr>
          <w:p w14:paraId="004E7400" w14:textId="118E051B" w:rsidR="00BE6569" w:rsidRPr="00BE6569" w:rsidRDefault="00BE6569" w:rsidP="00BE6569">
            <w:pPr>
              <w:pStyle w:val="acctfourfigures"/>
              <w:tabs>
                <w:tab w:val="clear" w:pos="765"/>
                <w:tab w:val="decimal" w:pos="739"/>
              </w:tabs>
              <w:spacing w:line="240" w:lineRule="atLeast"/>
              <w:ind w:right="-92"/>
              <w:rPr>
                <w:rFonts w:cs="Times New Roman"/>
                <w:szCs w:val="22"/>
              </w:rPr>
            </w:pPr>
            <w:r w:rsidRPr="00BE6569">
              <w:rPr>
                <w:rFonts w:cs="Times New Roman"/>
                <w:szCs w:val="22"/>
                <w:lang w:val="en-US" w:bidi="th-TH"/>
              </w:rPr>
              <w:t>18</w:t>
            </w:r>
          </w:p>
        </w:tc>
        <w:tc>
          <w:tcPr>
            <w:tcW w:w="180" w:type="dxa"/>
            <w:vAlign w:val="bottom"/>
          </w:tcPr>
          <w:p w14:paraId="5CC4E064" w14:textId="77777777" w:rsidR="00BE6569" w:rsidRPr="00BE6569" w:rsidRDefault="00BE6569" w:rsidP="00BE6569">
            <w:pPr>
              <w:pStyle w:val="acctfourfigures"/>
              <w:spacing w:line="240" w:lineRule="atLeast"/>
              <w:rPr>
                <w:rFonts w:cs="Times New Roman"/>
                <w:szCs w:val="22"/>
              </w:rPr>
            </w:pPr>
          </w:p>
        </w:tc>
        <w:tc>
          <w:tcPr>
            <w:tcW w:w="954" w:type="dxa"/>
            <w:vAlign w:val="bottom"/>
          </w:tcPr>
          <w:p w14:paraId="07E1459C" w14:textId="10669DDA" w:rsidR="00BE6569" w:rsidRPr="00BE6569" w:rsidRDefault="00BE6569" w:rsidP="00C102F9">
            <w:pPr>
              <w:pStyle w:val="acctfourfigures"/>
              <w:tabs>
                <w:tab w:val="clear" w:pos="765"/>
                <w:tab w:val="decimal" w:pos="800"/>
              </w:tabs>
              <w:spacing w:line="240" w:lineRule="atLeast"/>
              <w:ind w:right="-89"/>
              <w:rPr>
                <w:rFonts w:cs="Times New Roman"/>
                <w:szCs w:val="22"/>
                <w:lang w:val="en-US" w:bidi="th-TH"/>
              </w:rPr>
            </w:pPr>
            <w:r w:rsidRPr="00BE6569">
              <w:rPr>
                <w:rFonts w:cs="Times New Roman"/>
                <w:szCs w:val="22"/>
                <w:lang w:val="en-US" w:bidi="th-TH"/>
              </w:rPr>
              <w:t>(19,860)</w:t>
            </w:r>
          </w:p>
        </w:tc>
        <w:tc>
          <w:tcPr>
            <w:tcW w:w="284" w:type="dxa"/>
            <w:vAlign w:val="bottom"/>
          </w:tcPr>
          <w:p w14:paraId="68381509" w14:textId="77777777" w:rsidR="00BE6569" w:rsidRPr="007C4A02" w:rsidRDefault="00BE6569" w:rsidP="00BE6569">
            <w:pPr>
              <w:pStyle w:val="acctfourfigures"/>
              <w:spacing w:line="240" w:lineRule="atLeast"/>
            </w:pPr>
          </w:p>
        </w:tc>
        <w:tc>
          <w:tcPr>
            <w:tcW w:w="1098" w:type="dxa"/>
            <w:vAlign w:val="bottom"/>
          </w:tcPr>
          <w:p w14:paraId="4A8BF048" w14:textId="715435C5" w:rsidR="00BE6569" w:rsidRPr="007C4A02" w:rsidRDefault="00BE6569" w:rsidP="00C102F9">
            <w:pPr>
              <w:pStyle w:val="acctfourfigures"/>
              <w:tabs>
                <w:tab w:val="clear" w:pos="765"/>
                <w:tab w:val="decimal" w:pos="728"/>
              </w:tabs>
              <w:spacing w:line="240" w:lineRule="atLeast"/>
              <w:ind w:right="-57"/>
              <w:jc w:val="center"/>
            </w:pPr>
            <w:r w:rsidRPr="00562617">
              <w:rPr>
                <w:rFonts w:cs="Times New Roman"/>
                <w:szCs w:val="22"/>
                <w:lang w:val="en-US" w:bidi="th-TH"/>
              </w:rPr>
              <w:t>3,</w:t>
            </w:r>
            <w:r>
              <w:rPr>
                <w:rFonts w:cs="Times New Roman"/>
                <w:szCs w:val="22"/>
                <w:lang w:val="en-US" w:bidi="th-TH"/>
              </w:rPr>
              <w:t>490</w:t>
            </w:r>
          </w:p>
        </w:tc>
        <w:tc>
          <w:tcPr>
            <w:tcW w:w="178" w:type="dxa"/>
            <w:vAlign w:val="bottom"/>
          </w:tcPr>
          <w:p w14:paraId="758DD737" w14:textId="77777777" w:rsidR="00BE6569" w:rsidRPr="007C4A02" w:rsidRDefault="00BE6569" w:rsidP="00BE6569">
            <w:pPr>
              <w:pStyle w:val="acctfourfigures"/>
              <w:spacing w:line="240" w:lineRule="atLeast"/>
            </w:pPr>
          </w:p>
        </w:tc>
        <w:tc>
          <w:tcPr>
            <w:tcW w:w="1100" w:type="dxa"/>
            <w:vAlign w:val="bottom"/>
          </w:tcPr>
          <w:p w14:paraId="5D8649BF" w14:textId="7AA4C4CB" w:rsidR="00BE6569" w:rsidRPr="007C4A02" w:rsidRDefault="00BE6569" w:rsidP="00BE6569">
            <w:pPr>
              <w:pStyle w:val="acctfourfigures"/>
              <w:tabs>
                <w:tab w:val="clear" w:pos="765"/>
                <w:tab w:val="decimal" w:pos="819"/>
              </w:tabs>
              <w:spacing w:line="240" w:lineRule="atLeast"/>
              <w:ind w:right="11"/>
            </w:pPr>
            <w:r w:rsidRPr="00562617">
              <w:rPr>
                <w:rFonts w:cs="Times New Roman"/>
                <w:szCs w:val="22"/>
                <w:lang w:val="en-US" w:bidi="th-TH"/>
              </w:rPr>
              <w:t>(</w:t>
            </w:r>
            <w:r w:rsidRPr="008D3776">
              <w:rPr>
                <w:rFonts w:cs="Times New Roman"/>
                <w:spacing w:val="-2"/>
                <w:szCs w:val="22"/>
                <w:lang w:val="en-US" w:bidi="th-TH"/>
              </w:rPr>
              <w:t>328</w:t>
            </w:r>
            <w:r w:rsidRPr="00562617">
              <w:rPr>
                <w:rFonts w:cs="Times New Roman"/>
                <w:szCs w:val="22"/>
                <w:lang w:val="en-US" w:bidi="th-TH"/>
              </w:rPr>
              <w:t>)</w:t>
            </w:r>
          </w:p>
        </w:tc>
        <w:tc>
          <w:tcPr>
            <w:tcW w:w="178" w:type="dxa"/>
            <w:vAlign w:val="bottom"/>
          </w:tcPr>
          <w:p w14:paraId="03C80C77" w14:textId="77777777" w:rsidR="00BE6569" w:rsidRPr="007C4A02" w:rsidRDefault="00BE6569" w:rsidP="00BE6569">
            <w:pPr>
              <w:pStyle w:val="acctfourfigures"/>
              <w:spacing w:line="240" w:lineRule="atLeast"/>
            </w:pPr>
          </w:p>
        </w:tc>
        <w:tc>
          <w:tcPr>
            <w:tcW w:w="1084" w:type="dxa"/>
            <w:vAlign w:val="bottom"/>
          </w:tcPr>
          <w:p w14:paraId="2C92F02C" w14:textId="166CB04D" w:rsidR="00BE6569" w:rsidRPr="007C4A02" w:rsidRDefault="00BE6569" w:rsidP="00BE6569">
            <w:pPr>
              <w:pStyle w:val="acctfourfigures"/>
              <w:tabs>
                <w:tab w:val="clear" w:pos="765"/>
                <w:tab w:val="decimal" w:pos="819"/>
              </w:tabs>
              <w:spacing w:line="240" w:lineRule="atLeast"/>
              <w:ind w:right="11"/>
            </w:pPr>
            <w:r w:rsidRPr="00562617">
              <w:rPr>
                <w:rFonts w:cs="Times New Roman"/>
                <w:szCs w:val="22"/>
                <w:lang w:val="en-US" w:bidi="th-TH"/>
              </w:rPr>
              <w:t>3,</w:t>
            </w:r>
            <w:r>
              <w:rPr>
                <w:rFonts w:cs="Times New Roman"/>
                <w:szCs w:val="22"/>
                <w:lang w:val="en-US" w:bidi="th-TH"/>
              </w:rPr>
              <w:t>162</w:t>
            </w:r>
          </w:p>
        </w:tc>
      </w:tr>
      <w:tr w:rsidR="00BE6569" w:rsidRPr="007C4A02" w14:paraId="2CFE6F9D" w14:textId="77777777" w:rsidTr="00BE6569">
        <w:trPr>
          <w:cantSplit/>
        </w:trPr>
        <w:tc>
          <w:tcPr>
            <w:tcW w:w="2527" w:type="dxa"/>
          </w:tcPr>
          <w:p w14:paraId="2D0A3DCA" w14:textId="3319D605" w:rsidR="00BE6569" w:rsidRPr="007C4A02" w:rsidRDefault="00BE6569" w:rsidP="00BE6569">
            <w:pPr>
              <w:spacing w:line="240" w:lineRule="atLeast"/>
              <w:ind w:left="180" w:hanging="180"/>
              <w:rPr>
                <w:b/>
                <w:bCs/>
              </w:rPr>
            </w:pPr>
            <w:r w:rsidRPr="007C4A02">
              <w:rPr>
                <w:b/>
                <w:bCs/>
              </w:rPr>
              <w:t>Total</w:t>
            </w:r>
          </w:p>
        </w:tc>
        <w:tc>
          <w:tcPr>
            <w:tcW w:w="1134" w:type="dxa"/>
            <w:tcBorders>
              <w:top w:val="single" w:sz="4" w:space="0" w:color="auto"/>
              <w:bottom w:val="double" w:sz="4" w:space="0" w:color="auto"/>
            </w:tcBorders>
            <w:vAlign w:val="bottom"/>
          </w:tcPr>
          <w:p w14:paraId="7CF130D7" w14:textId="0273AD4C" w:rsidR="00BE6569" w:rsidRPr="00BE6569" w:rsidRDefault="001E2C42" w:rsidP="001E2C42">
            <w:pPr>
              <w:pStyle w:val="acctfourfigures"/>
              <w:tabs>
                <w:tab w:val="clear" w:pos="765"/>
                <w:tab w:val="decimal" w:pos="900"/>
              </w:tabs>
              <w:spacing w:line="240" w:lineRule="atLeast"/>
              <w:ind w:right="-178"/>
              <w:rPr>
                <w:rFonts w:cs="Times New Roman"/>
                <w:b/>
                <w:bCs/>
                <w:szCs w:val="22"/>
              </w:rPr>
            </w:pPr>
            <w:r>
              <w:rPr>
                <w:rFonts w:cs="Times New Roman"/>
                <w:b/>
                <w:bCs/>
                <w:spacing w:val="-4"/>
                <w:szCs w:val="22"/>
                <w:lang w:val="en-US" w:bidi="th-TH"/>
              </w:rPr>
              <w:t>(830</w:t>
            </w:r>
            <w:r w:rsidR="00BE6569" w:rsidRPr="00BE6569">
              <w:rPr>
                <w:rFonts w:cs="Times New Roman"/>
                <w:b/>
                <w:bCs/>
                <w:spacing w:val="-4"/>
                <w:szCs w:val="22"/>
                <w:lang w:val="en-US" w:bidi="th-TH"/>
              </w:rPr>
              <w:t>,</w:t>
            </w:r>
            <w:r>
              <w:rPr>
                <w:rFonts w:cs="Times New Roman"/>
                <w:b/>
                <w:bCs/>
                <w:spacing w:val="-4"/>
                <w:szCs w:val="22"/>
                <w:lang w:val="en-US" w:bidi="th-TH"/>
              </w:rPr>
              <w:t>385</w:t>
            </w:r>
            <w:r w:rsidR="00BE6569" w:rsidRPr="00BE6569">
              <w:rPr>
                <w:rFonts w:cs="Times New Roman"/>
                <w:b/>
                <w:bCs/>
                <w:spacing w:val="-4"/>
                <w:szCs w:val="22"/>
                <w:lang w:val="en-US" w:bidi="th-TH"/>
              </w:rPr>
              <w:t>)</w:t>
            </w:r>
          </w:p>
        </w:tc>
        <w:tc>
          <w:tcPr>
            <w:tcW w:w="248" w:type="dxa"/>
            <w:vAlign w:val="bottom"/>
          </w:tcPr>
          <w:p w14:paraId="4BEBACBA" w14:textId="77777777" w:rsidR="00BE6569" w:rsidRPr="00BE6569" w:rsidRDefault="00BE6569" w:rsidP="00BE6569">
            <w:pPr>
              <w:pStyle w:val="acctfourfigures"/>
              <w:spacing w:line="240" w:lineRule="atLeast"/>
              <w:rPr>
                <w:rFonts w:cs="Times New Roman"/>
                <w:b/>
                <w:bCs/>
                <w:szCs w:val="22"/>
              </w:rPr>
            </w:pPr>
          </w:p>
        </w:tc>
        <w:tc>
          <w:tcPr>
            <w:tcW w:w="886" w:type="dxa"/>
            <w:tcBorders>
              <w:top w:val="single" w:sz="4" w:space="0" w:color="auto"/>
              <w:bottom w:val="double" w:sz="4" w:space="0" w:color="auto"/>
            </w:tcBorders>
            <w:vAlign w:val="bottom"/>
          </w:tcPr>
          <w:p w14:paraId="2B4E48E4" w14:textId="6B2926EC" w:rsidR="00BE6569" w:rsidRPr="00BE6569" w:rsidRDefault="006932C7" w:rsidP="00BE6569">
            <w:pPr>
              <w:pStyle w:val="acctfourfigures"/>
              <w:tabs>
                <w:tab w:val="clear" w:pos="765"/>
                <w:tab w:val="decimal" w:pos="739"/>
              </w:tabs>
              <w:spacing w:line="240" w:lineRule="atLeast"/>
              <w:ind w:right="-92"/>
              <w:rPr>
                <w:rFonts w:cs="Times New Roman"/>
                <w:b/>
                <w:bCs/>
                <w:szCs w:val="22"/>
              </w:rPr>
            </w:pPr>
            <w:r>
              <w:rPr>
                <w:rFonts w:cs="Times New Roman"/>
                <w:b/>
                <w:bCs/>
                <w:szCs w:val="22"/>
                <w:lang w:val="en-US" w:bidi="th-TH"/>
              </w:rPr>
              <w:t>610</w:t>
            </w:r>
            <w:r w:rsidR="00BE6569" w:rsidRPr="00BE6569">
              <w:rPr>
                <w:rFonts w:cs="Times New Roman"/>
                <w:b/>
                <w:bCs/>
                <w:szCs w:val="22"/>
                <w:lang w:val="en-US" w:bidi="th-TH"/>
              </w:rPr>
              <w:t>,</w:t>
            </w:r>
            <w:r>
              <w:rPr>
                <w:rFonts w:cs="Times New Roman"/>
                <w:b/>
                <w:bCs/>
                <w:szCs w:val="22"/>
                <w:lang w:val="en-US" w:bidi="th-TH"/>
              </w:rPr>
              <w:t>991</w:t>
            </w:r>
          </w:p>
        </w:tc>
        <w:tc>
          <w:tcPr>
            <w:tcW w:w="180" w:type="dxa"/>
            <w:vAlign w:val="bottom"/>
          </w:tcPr>
          <w:p w14:paraId="754F2D30" w14:textId="77777777" w:rsidR="00BE6569" w:rsidRPr="00BE6569" w:rsidRDefault="00BE6569" w:rsidP="00BE6569">
            <w:pPr>
              <w:pStyle w:val="acctfourfigures"/>
              <w:spacing w:line="240" w:lineRule="atLeast"/>
              <w:rPr>
                <w:rFonts w:cs="Times New Roman"/>
                <w:b/>
                <w:bCs/>
                <w:szCs w:val="22"/>
              </w:rPr>
            </w:pPr>
          </w:p>
        </w:tc>
        <w:tc>
          <w:tcPr>
            <w:tcW w:w="954" w:type="dxa"/>
            <w:tcBorders>
              <w:top w:val="single" w:sz="4" w:space="0" w:color="auto"/>
              <w:bottom w:val="double" w:sz="4" w:space="0" w:color="auto"/>
            </w:tcBorders>
            <w:vAlign w:val="bottom"/>
          </w:tcPr>
          <w:p w14:paraId="79858CE2" w14:textId="196FACA1" w:rsidR="00BE6569" w:rsidRPr="00BE6569" w:rsidRDefault="00BE6569" w:rsidP="00BE6569">
            <w:pPr>
              <w:pStyle w:val="acctfourfigures"/>
              <w:tabs>
                <w:tab w:val="clear" w:pos="765"/>
                <w:tab w:val="decimal" w:pos="742"/>
              </w:tabs>
              <w:spacing w:line="240" w:lineRule="atLeast"/>
              <w:ind w:right="-89"/>
              <w:rPr>
                <w:rFonts w:cs="Times New Roman"/>
                <w:b/>
                <w:bCs/>
                <w:szCs w:val="22"/>
                <w:lang w:val="en-US" w:bidi="th-TH"/>
              </w:rPr>
            </w:pPr>
            <w:r w:rsidRPr="00BE6569">
              <w:rPr>
                <w:rFonts w:cs="Times New Roman"/>
                <w:b/>
                <w:bCs/>
                <w:szCs w:val="22"/>
                <w:lang w:val="en-US" w:bidi="th-TH"/>
              </w:rPr>
              <w:t>(</w:t>
            </w:r>
            <w:r w:rsidR="000B3B78">
              <w:rPr>
                <w:rFonts w:cs="Times New Roman"/>
                <w:b/>
                <w:bCs/>
                <w:szCs w:val="22"/>
                <w:lang w:val="en-US" w:bidi="th-TH"/>
              </w:rPr>
              <w:t>219</w:t>
            </w:r>
            <w:r w:rsidRPr="00BE6569">
              <w:rPr>
                <w:rFonts w:cs="Times New Roman"/>
                <w:b/>
                <w:bCs/>
                <w:szCs w:val="22"/>
                <w:lang w:val="en-US" w:bidi="th-TH"/>
              </w:rPr>
              <w:t>,</w:t>
            </w:r>
            <w:r w:rsidR="000B3B78">
              <w:rPr>
                <w:rFonts w:cs="Times New Roman"/>
                <w:b/>
                <w:bCs/>
                <w:szCs w:val="22"/>
                <w:lang w:val="en-US" w:bidi="th-TH"/>
              </w:rPr>
              <w:t>394</w:t>
            </w:r>
            <w:r w:rsidRPr="00BE6569">
              <w:rPr>
                <w:rFonts w:cs="Times New Roman"/>
                <w:b/>
                <w:bCs/>
                <w:szCs w:val="22"/>
                <w:lang w:val="en-US" w:bidi="th-TH"/>
              </w:rPr>
              <w:t>)</w:t>
            </w:r>
          </w:p>
        </w:tc>
        <w:tc>
          <w:tcPr>
            <w:tcW w:w="284" w:type="dxa"/>
            <w:vAlign w:val="bottom"/>
          </w:tcPr>
          <w:p w14:paraId="137AC373" w14:textId="77777777" w:rsidR="00BE6569" w:rsidRPr="007C4A02" w:rsidRDefault="00BE6569" w:rsidP="00BE6569">
            <w:pPr>
              <w:pStyle w:val="acctfourfigures"/>
              <w:spacing w:line="240" w:lineRule="atLeast"/>
              <w:rPr>
                <w:b/>
                <w:bCs/>
              </w:rPr>
            </w:pPr>
          </w:p>
        </w:tc>
        <w:tc>
          <w:tcPr>
            <w:tcW w:w="1098" w:type="dxa"/>
            <w:tcBorders>
              <w:top w:val="single" w:sz="4" w:space="0" w:color="auto"/>
              <w:bottom w:val="double" w:sz="4" w:space="0" w:color="auto"/>
            </w:tcBorders>
            <w:vAlign w:val="bottom"/>
          </w:tcPr>
          <w:p w14:paraId="67A8C44E" w14:textId="7125E1A0" w:rsidR="00BE6569" w:rsidRPr="007C4A02" w:rsidRDefault="00BE6569" w:rsidP="00BE6569">
            <w:pPr>
              <w:pStyle w:val="acctfourfigures"/>
              <w:tabs>
                <w:tab w:val="clear" w:pos="765"/>
                <w:tab w:val="decimal" w:pos="903"/>
              </w:tabs>
              <w:spacing w:line="240" w:lineRule="atLeast"/>
              <w:ind w:right="11"/>
              <w:rPr>
                <w:b/>
                <w:bCs/>
              </w:rPr>
            </w:pPr>
            <w:r w:rsidRPr="00562617">
              <w:rPr>
                <w:rFonts w:cs="Times New Roman"/>
                <w:b/>
                <w:bCs/>
                <w:szCs w:val="22"/>
                <w:lang w:val="en-US" w:bidi="th-TH"/>
              </w:rPr>
              <w:t>(2</w:t>
            </w:r>
            <w:r w:rsidR="000B3B78">
              <w:rPr>
                <w:rFonts w:cs="Times New Roman"/>
                <w:b/>
                <w:bCs/>
                <w:szCs w:val="22"/>
                <w:lang w:val="en-US" w:bidi="th-TH"/>
              </w:rPr>
              <w:t>39,349</w:t>
            </w:r>
            <w:r w:rsidRPr="00562617">
              <w:rPr>
                <w:rFonts w:cs="Times New Roman"/>
                <w:b/>
                <w:bCs/>
                <w:szCs w:val="22"/>
                <w:lang w:val="en-US" w:bidi="th-TH"/>
              </w:rPr>
              <w:t>)</w:t>
            </w:r>
          </w:p>
        </w:tc>
        <w:tc>
          <w:tcPr>
            <w:tcW w:w="178" w:type="dxa"/>
            <w:vAlign w:val="bottom"/>
          </w:tcPr>
          <w:p w14:paraId="507FC0A6" w14:textId="77777777" w:rsidR="00BE6569" w:rsidRPr="007C4A02" w:rsidRDefault="00BE6569" w:rsidP="00BE6569">
            <w:pPr>
              <w:pStyle w:val="acctfourfigures"/>
              <w:spacing w:line="240" w:lineRule="atLeast"/>
              <w:rPr>
                <w:b/>
                <w:bCs/>
              </w:rPr>
            </w:pPr>
          </w:p>
        </w:tc>
        <w:tc>
          <w:tcPr>
            <w:tcW w:w="1100" w:type="dxa"/>
            <w:tcBorders>
              <w:top w:val="single" w:sz="4" w:space="0" w:color="auto"/>
              <w:bottom w:val="double" w:sz="4" w:space="0" w:color="auto"/>
            </w:tcBorders>
            <w:vAlign w:val="bottom"/>
          </w:tcPr>
          <w:p w14:paraId="500E71C0" w14:textId="17776927" w:rsidR="00BE6569" w:rsidRPr="007C4A02" w:rsidRDefault="00BE6569" w:rsidP="00BE6569">
            <w:pPr>
              <w:pStyle w:val="acctfourfigures"/>
              <w:tabs>
                <w:tab w:val="clear" w:pos="765"/>
                <w:tab w:val="decimal" w:pos="819"/>
              </w:tabs>
              <w:spacing w:line="240" w:lineRule="atLeast"/>
              <w:ind w:right="11"/>
              <w:rPr>
                <w:b/>
                <w:bCs/>
              </w:rPr>
            </w:pPr>
            <w:r w:rsidRPr="00562617">
              <w:rPr>
                <w:rFonts w:cs="Times New Roman"/>
                <w:b/>
                <w:bCs/>
                <w:szCs w:val="22"/>
                <w:lang w:val="en-US" w:bidi="th-TH"/>
              </w:rPr>
              <w:t>(287,90</w:t>
            </w:r>
            <w:r>
              <w:rPr>
                <w:rFonts w:cs="Times New Roman"/>
                <w:b/>
                <w:bCs/>
                <w:szCs w:val="22"/>
                <w:lang w:val="en-US" w:bidi="th-TH"/>
              </w:rPr>
              <w:t>6</w:t>
            </w:r>
            <w:r w:rsidRPr="00562617">
              <w:rPr>
                <w:rFonts w:cs="Times New Roman"/>
                <w:b/>
                <w:bCs/>
                <w:szCs w:val="22"/>
                <w:lang w:val="en-US" w:bidi="th-TH"/>
              </w:rPr>
              <w:t>)</w:t>
            </w:r>
          </w:p>
        </w:tc>
        <w:tc>
          <w:tcPr>
            <w:tcW w:w="178" w:type="dxa"/>
            <w:vAlign w:val="bottom"/>
          </w:tcPr>
          <w:p w14:paraId="552EBD99" w14:textId="77777777" w:rsidR="00BE6569" w:rsidRPr="007C4A02" w:rsidRDefault="00BE6569" w:rsidP="00BE6569">
            <w:pPr>
              <w:pStyle w:val="acctfourfigures"/>
              <w:spacing w:line="240" w:lineRule="atLeast"/>
              <w:rPr>
                <w:b/>
                <w:bCs/>
              </w:rPr>
            </w:pPr>
          </w:p>
        </w:tc>
        <w:tc>
          <w:tcPr>
            <w:tcW w:w="1084" w:type="dxa"/>
            <w:tcBorders>
              <w:top w:val="single" w:sz="4" w:space="0" w:color="auto"/>
              <w:bottom w:val="double" w:sz="4" w:space="0" w:color="auto"/>
            </w:tcBorders>
            <w:vAlign w:val="bottom"/>
          </w:tcPr>
          <w:p w14:paraId="7D2C712B" w14:textId="2153F2E1" w:rsidR="00BE6569" w:rsidRPr="007C4A02" w:rsidRDefault="00BE6569" w:rsidP="00BE6569">
            <w:pPr>
              <w:pStyle w:val="acctfourfigures"/>
              <w:tabs>
                <w:tab w:val="clear" w:pos="765"/>
                <w:tab w:val="decimal" w:pos="819"/>
              </w:tabs>
              <w:spacing w:line="240" w:lineRule="atLeast"/>
              <w:ind w:right="11"/>
              <w:rPr>
                <w:b/>
                <w:bCs/>
              </w:rPr>
            </w:pPr>
            <w:r w:rsidRPr="008D3776">
              <w:rPr>
                <w:rFonts w:cs="Times New Roman"/>
                <w:b/>
                <w:bCs/>
                <w:spacing w:val="-2"/>
                <w:szCs w:val="22"/>
                <w:lang w:val="en-US" w:bidi="th-TH"/>
              </w:rPr>
              <w:t>(527,255)</w:t>
            </w:r>
          </w:p>
        </w:tc>
      </w:tr>
    </w:tbl>
    <w:p w14:paraId="5C240942" w14:textId="77777777" w:rsidR="00EF6806" w:rsidRPr="007C4A02" w:rsidRDefault="00EF6806" w:rsidP="000E6C6B">
      <w:pPr>
        <w:spacing w:line="240" w:lineRule="exact"/>
        <w:ind w:left="540"/>
        <w:jc w:val="both"/>
        <w:rPr>
          <w:rFonts w:cs="Times New Roman"/>
          <w:szCs w:val="22"/>
          <w:lang w:bidi="th-TH"/>
        </w:rPr>
      </w:pPr>
    </w:p>
    <w:tbl>
      <w:tblPr>
        <w:tblW w:w="9450" w:type="dxa"/>
        <w:tblInd w:w="450" w:type="dxa"/>
        <w:tblLayout w:type="fixed"/>
        <w:tblCellMar>
          <w:left w:w="79" w:type="dxa"/>
          <w:right w:w="79" w:type="dxa"/>
        </w:tblCellMar>
        <w:tblLook w:val="0000" w:firstRow="0" w:lastRow="0" w:firstColumn="0" w:lastColumn="0" w:noHBand="0" w:noVBand="0"/>
      </w:tblPr>
      <w:tblGrid>
        <w:gridCol w:w="2527"/>
        <w:gridCol w:w="1073"/>
        <w:gridCol w:w="180"/>
        <w:gridCol w:w="873"/>
        <w:gridCol w:w="178"/>
        <w:gridCol w:w="1109"/>
        <w:gridCol w:w="180"/>
        <w:gridCol w:w="990"/>
        <w:gridCol w:w="182"/>
        <w:gridCol w:w="988"/>
        <w:gridCol w:w="180"/>
        <w:gridCol w:w="990"/>
      </w:tblGrid>
      <w:tr w:rsidR="00184596" w:rsidRPr="007C4A02" w14:paraId="7D6E45A0" w14:textId="77777777" w:rsidTr="00856EF6">
        <w:trPr>
          <w:cantSplit/>
          <w:tblHeader/>
        </w:trPr>
        <w:tc>
          <w:tcPr>
            <w:tcW w:w="2527" w:type="dxa"/>
            <w:vMerge w:val="restart"/>
            <w:vAlign w:val="bottom"/>
          </w:tcPr>
          <w:p w14:paraId="7D8690EC" w14:textId="77777777" w:rsidR="00184596" w:rsidRPr="007C4A02" w:rsidRDefault="00184596" w:rsidP="00184596">
            <w:pPr>
              <w:spacing w:line="240" w:lineRule="atLeast"/>
              <w:ind w:left="114" w:hanging="114"/>
              <w:rPr>
                <w:b/>
                <w:bCs/>
                <w:i/>
                <w:iCs/>
              </w:rPr>
            </w:pPr>
            <w:r w:rsidRPr="007C4A02">
              <w:rPr>
                <w:b/>
                <w:bCs/>
                <w:i/>
                <w:iCs/>
              </w:rPr>
              <w:t>Income tax</w:t>
            </w:r>
          </w:p>
        </w:tc>
        <w:tc>
          <w:tcPr>
            <w:tcW w:w="6923" w:type="dxa"/>
            <w:gridSpan w:val="11"/>
          </w:tcPr>
          <w:p w14:paraId="2E729942" w14:textId="77777777" w:rsidR="00184596" w:rsidRPr="007C4A02" w:rsidRDefault="00184596" w:rsidP="00184596">
            <w:pPr>
              <w:pStyle w:val="acctfourfigures"/>
              <w:tabs>
                <w:tab w:val="clear" w:pos="765"/>
              </w:tabs>
              <w:spacing w:line="240" w:lineRule="atLeast"/>
              <w:ind w:right="11"/>
              <w:jc w:val="center"/>
            </w:pPr>
            <w:r w:rsidRPr="007C4A02">
              <w:rPr>
                <w:b/>
                <w:bCs/>
              </w:rPr>
              <w:t>Separate financial statements</w:t>
            </w:r>
            <w:r w:rsidRPr="007C4A02">
              <w:t xml:space="preserve"> </w:t>
            </w:r>
          </w:p>
        </w:tc>
      </w:tr>
      <w:tr w:rsidR="00184596" w:rsidRPr="007C4A02" w14:paraId="1CA8BD5E" w14:textId="77777777" w:rsidTr="00856EF6">
        <w:trPr>
          <w:cantSplit/>
          <w:tblHeader/>
        </w:trPr>
        <w:tc>
          <w:tcPr>
            <w:tcW w:w="2527" w:type="dxa"/>
            <w:vMerge/>
          </w:tcPr>
          <w:p w14:paraId="0A72045D" w14:textId="77777777" w:rsidR="00184596" w:rsidRPr="007C4A02" w:rsidRDefault="00184596" w:rsidP="00184596">
            <w:pPr>
              <w:spacing w:line="240" w:lineRule="atLeast"/>
              <w:rPr>
                <w:color w:val="008000"/>
              </w:rPr>
            </w:pPr>
          </w:p>
        </w:tc>
        <w:tc>
          <w:tcPr>
            <w:tcW w:w="3413" w:type="dxa"/>
            <w:gridSpan w:val="5"/>
          </w:tcPr>
          <w:p w14:paraId="531E135D" w14:textId="29D52F0C" w:rsidR="00184596" w:rsidRPr="007C4A02" w:rsidRDefault="00184596" w:rsidP="00184596">
            <w:pPr>
              <w:pStyle w:val="acctfourfigures"/>
              <w:tabs>
                <w:tab w:val="clear" w:pos="765"/>
              </w:tabs>
              <w:spacing w:line="240" w:lineRule="atLeast"/>
              <w:ind w:right="11"/>
              <w:jc w:val="center"/>
            </w:pPr>
            <w:r w:rsidRPr="007C4A02">
              <w:t>202</w:t>
            </w:r>
            <w:r w:rsidR="00081E7F">
              <w:t>3</w:t>
            </w:r>
          </w:p>
        </w:tc>
        <w:tc>
          <w:tcPr>
            <w:tcW w:w="180" w:type="dxa"/>
          </w:tcPr>
          <w:p w14:paraId="43D9BDBD" w14:textId="77777777" w:rsidR="00184596" w:rsidRPr="007C4A02" w:rsidRDefault="00184596" w:rsidP="00184596">
            <w:pPr>
              <w:pStyle w:val="acctfourfigures"/>
              <w:tabs>
                <w:tab w:val="clear" w:pos="765"/>
              </w:tabs>
              <w:spacing w:line="240" w:lineRule="atLeast"/>
              <w:ind w:right="11"/>
              <w:jc w:val="center"/>
            </w:pPr>
          </w:p>
        </w:tc>
        <w:tc>
          <w:tcPr>
            <w:tcW w:w="3330" w:type="dxa"/>
            <w:gridSpan w:val="5"/>
          </w:tcPr>
          <w:p w14:paraId="1350C52B" w14:textId="694DA921" w:rsidR="00184596" w:rsidRPr="007C4A02" w:rsidRDefault="00184596" w:rsidP="00184596">
            <w:pPr>
              <w:pStyle w:val="acctfourfigures"/>
              <w:tabs>
                <w:tab w:val="clear" w:pos="765"/>
              </w:tabs>
              <w:spacing w:line="240" w:lineRule="atLeast"/>
              <w:ind w:right="11"/>
              <w:jc w:val="center"/>
            </w:pPr>
            <w:r w:rsidRPr="007C4A02">
              <w:t>20</w:t>
            </w:r>
            <w:r w:rsidR="00A55AAB" w:rsidRPr="007C4A02">
              <w:t>2</w:t>
            </w:r>
            <w:r w:rsidR="00081E7F">
              <w:t>2</w:t>
            </w:r>
          </w:p>
        </w:tc>
      </w:tr>
      <w:tr w:rsidR="00184596" w:rsidRPr="007C4A02" w14:paraId="628C0725" w14:textId="77777777" w:rsidTr="00856EF6">
        <w:trPr>
          <w:cantSplit/>
          <w:tblHeader/>
        </w:trPr>
        <w:tc>
          <w:tcPr>
            <w:tcW w:w="2527" w:type="dxa"/>
            <w:vMerge/>
          </w:tcPr>
          <w:p w14:paraId="10758236" w14:textId="77777777" w:rsidR="00184596" w:rsidRPr="007C4A02" w:rsidRDefault="00184596" w:rsidP="00184596">
            <w:pPr>
              <w:spacing w:line="240" w:lineRule="atLeast"/>
            </w:pPr>
          </w:p>
        </w:tc>
        <w:tc>
          <w:tcPr>
            <w:tcW w:w="1073" w:type="dxa"/>
          </w:tcPr>
          <w:p w14:paraId="07111AE7" w14:textId="77777777" w:rsidR="00184596" w:rsidRPr="007C4A02" w:rsidRDefault="00184596" w:rsidP="00184596">
            <w:pPr>
              <w:pStyle w:val="acctfourfigures"/>
              <w:tabs>
                <w:tab w:val="clear" w:pos="765"/>
              </w:tabs>
              <w:spacing w:line="240" w:lineRule="atLeast"/>
              <w:ind w:left="-79" w:right="-79"/>
              <w:jc w:val="center"/>
            </w:pPr>
          </w:p>
        </w:tc>
        <w:tc>
          <w:tcPr>
            <w:tcW w:w="180" w:type="dxa"/>
          </w:tcPr>
          <w:p w14:paraId="3641B5C2" w14:textId="77777777" w:rsidR="00184596" w:rsidRPr="007C4A02" w:rsidRDefault="00184596" w:rsidP="00184596">
            <w:pPr>
              <w:pStyle w:val="acctfourfigures"/>
              <w:spacing w:line="240" w:lineRule="atLeast"/>
              <w:ind w:left="-79" w:right="-79"/>
              <w:jc w:val="center"/>
            </w:pPr>
          </w:p>
        </w:tc>
        <w:tc>
          <w:tcPr>
            <w:tcW w:w="873" w:type="dxa"/>
          </w:tcPr>
          <w:p w14:paraId="11E6A2E7" w14:textId="5574C080" w:rsidR="00184596" w:rsidRPr="007C4A02" w:rsidRDefault="00184596" w:rsidP="00184596">
            <w:pPr>
              <w:pStyle w:val="acctfourfigures"/>
              <w:tabs>
                <w:tab w:val="clear" w:pos="765"/>
              </w:tabs>
              <w:spacing w:line="240" w:lineRule="atLeast"/>
              <w:ind w:left="-79" w:right="-79"/>
              <w:jc w:val="center"/>
            </w:pPr>
          </w:p>
        </w:tc>
        <w:tc>
          <w:tcPr>
            <w:tcW w:w="178" w:type="dxa"/>
          </w:tcPr>
          <w:p w14:paraId="58044013" w14:textId="77777777" w:rsidR="00184596" w:rsidRPr="007C4A02" w:rsidRDefault="00184596" w:rsidP="00184596">
            <w:pPr>
              <w:pStyle w:val="acctfourfigures"/>
              <w:spacing w:line="240" w:lineRule="atLeast"/>
              <w:ind w:left="-79" w:right="-79"/>
              <w:jc w:val="center"/>
            </w:pPr>
          </w:p>
        </w:tc>
        <w:tc>
          <w:tcPr>
            <w:tcW w:w="1109" w:type="dxa"/>
          </w:tcPr>
          <w:p w14:paraId="361AEFAC" w14:textId="77777777" w:rsidR="00184596" w:rsidRPr="007C4A02" w:rsidRDefault="00184596" w:rsidP="00184596">
            <w:pPr>
              <w:pStyle w:val="acctfourfigures"/>
              <w:tabs>
                <w:tab w:val="clear" w:pos="765"/>
              </w:tabs>
              <w:spacing w:line="240" w:lineRule="atLeast"/>
              <w:ind w:left="-79" w:right="-79"/>
              <w:jc w:val="center"/>
            </w:pPr>
          </w:p>
        </w:tc>
        <w:tc>
          <w:tcPr>
            <w:tcW w:w="180" w:type="dxa"/>
          </w:tcPr>
          <w:p w14:paraId="426959FF" w14:textId="77777777" w:rsidR="00184596" w:rsidRPr="007C4A02" w:rsidRDefault="00184596" w:rsidP="00184596">
            <w:pPr>
              <w:pStyle w:val="acctfourfigures"/>
              <w:tabs>
                <w:tab w:val="clear" w:pos="765"/>
              </w:tabs>
              <w:spacing w:line="240" w:lineRule="atLeast"/>
              <w:ind w:left="-79" w:right="-79"/>
              <w:jc w:val="center"/>
            </w:pPr>
          </w:p>
        </w:tc>
        <w:tc>
          <w:tcPr>
            <w:tcW w:w="990" w:type="dxa"/>
          </w:tcPr>
          <w:p w14:paraId="5EAE7489" w14:textId="77777777" w:rsidR="00184596" w:rsidRPr="007C4A02" w:rsidRDefault="00184596" w:rsidP="00184596">
            <w:pPr>
              <w:pStyle w:val="acctfourfigures"/>
              <w:tabs>
                <w:tab w:val="clear" w:pos="765"/>
              </w:tabs>
              <w:spacing w:line="240" w:lineRule="atLeast"/>
              <w:ind w:left="-79" w:right="-79"/>
              <w:jc w:val="center"/>
            </w:pPr>
          </w:p>
        </w:tc>
        <w:tc>
          <w:tcPr>
            <w:tcW w:w="182" w:type="dxa"/>
          </w:tcPr>
          <w:p w14:paraId="65B990FF" w14:textId="77777777" w:rsidR="00184596" w:rsidRPr="007C4A02" w:rsidRDefault="00184596" w:rsidP="00184596">
            <w:pPr>
              <w:pStyle w:val="acctfourfigures"/>
              <w:tabs>
                <w:tab w:val="clear" w:pos="765"/>
              </w:tabs>
              <w:spacing w:line="240" w:lineRule="atLeast"/>
              <w:ind w:left="-79" w:right="-79"/>
              <w:jc w:val="center"/>
            </w:pPr>
          </w:p>
        </w:tc>
        <w:tc>
          <w:tcPr>
            <w:tcW w:w="988" w:type="dxa"/>
          </w:tcPr>
          <w:p w14:paraId="1AFC6FB0" w14:textId="01C82B5D" w:rsidR="00184596" w:rsidRPr="007C4A02" w:rsidRDefault="00184596" w:rsidP="00184596">
            <w:pPr>
              <w:pStyle w:val="acctfourfigures"/>
              <w:tabs>
                <w:tab w:val="clear" w:pos="765"/>
              </w:tabs>
              <w:spacing w:line="240" w:lineRule="atLeast"/>
              <w:ind w:left="-79" w:right="-79"/>
              <w:jc w:val="center"/>
            </w:pPr>
          </w:p>
        </w:tc>
        <w:tc>
          <w:tcPr>
            <w:tcW w:w="180" w:type="dxa"/>
          </w:tcPr>
          <w:p w14:paraId="61557FBD" w14:textId="77777777" w:rsidR="00184596" w:rsidRPr="007C4A02" w:rsidRDefault="00184596" w:rsidP="00184596">
            <w:pPr>
              <w:pStyle w:val="acctfourfigures"/>
              <w:spacing w:line="240" w:lineRule="atLeast"/>
              <w:ind w:left="-79" w:right="-79"/>
              <w:jc w:val="center"/>
            </w:pPr>
          </w:p>
        </w:tc>
        <w:tc>
          <w:tcPr>
            <w:tcW w:w="990" w:type="dxa"/>
          </w:tcPr>
          <w:p w14:paraId="28125678" w14:textId="77777777" w:rsidR="00184596" w:rsidRPr="007C4A02" w:rsidRDefault="00184596" w:rsidP="00184596">
            <w:pPr>
              <w:pStyle w:val="acctfourfigures"/>
              <w:tabs>
                <w:tab w:val="clear" w:pos="765"/>
              </w:tabs>
              <w:spacing w:line="240" w:lineRule="atLeast"/>
              <w:ind w:left="-79" w:right="-79"/>
              <w:jc w:val="center"/>
            </w:pPr>
          </w:p>
        </w:tc>
      </w:tr>
      <w:tr w:rsidR="008342AB" w:rsidRPr="007C4A02" w14:paraId="6D717BE2" w14:textId="77777777" w:rsidTr="00856EF6">
        <w:trPr>
          <w:cantSplit/>
          <w:tblHeader/>
        </w:trPr>
        <w:tc>
          <w:tcPr>
            <w:tcW w:w="2527" w:type="dxa"/>
            <w:vMerge/>
          </w:tcPr>
          <w:p w14:paraId="30FAF035" w14:textId="77777777" w:rsidR="008342AB" w:rsidRPr="007C4A02" w:rsidRDefault="008342AB" w:rsidP="008342AB">
            <w:pPr>
              <w:spacing w:line="240" w:lineRule="atLeast"/>
            </w:pPr>
          </w:p>
        </w:tc>
        <w:tc>
          <w:tcPr>
            <w:tcW w:w="1073" w:type="dxa"/>
          </w:tcPr>
          <w:p w14:paraId="25DDEBF6" w14:textId="77777777" w:rsidR="008342AB" w:rsidRPr="007C4A02" w:rsidRDefault="008342AB" w:rsidP="008342AB">
            <w:pPr>
              <w:pStyle w:val="acctfourfigures"/>
              <w:tabs>
                <w:tab w:val="clear" w:pos="765"/>
              </w:tabs>
              <w:spacing w:line="240" w:lineRule="atLeast"/>
              <w:ind w:left="-79" w:right="-79"/>
              <w:jc w:val="center"/>
            </w:pPr>
            <w:r w:rsidRPr="007C4A02">
              <w:t>Before</w:t>
            </w:r>
          </w:p>
        </w:tc>
        <w:tc>
          <w:tcPr>
            <w:tcW w:w="180" w:type="dxa"/>
          </w:tcPr>
          <w:p w14:paraId="4DB1F384" w14:textId="77777777" w:rsidR="008342AB" w:rsidRPr="007C4A02" w:rsidRDefault="008342AB" w:rsidP="008342AB">
            <w:pPr>
              <w:pStyle w:val="acctfourfigures"/>
              <w:spacing w:line="240" w:lineRule="atLeast"/>
              <w:ind w:left="-79" w:right="-79"/>
              <w:jc w:val="center"/>
            </w:pPr>
          </w:p>
        </w:tc>
        <w:tc>
          <w:tcPr>
            <w:tcW w:w="873" w:type="dxa"/>
          </w:tcPr>
          <w:p w14:paraId="3ED7DCCE" w14:textId="1D23AB80" w:rsidR="008342AB" w:rsidRPr="007C4A02" w:rsidRDefault="008342AB" w:rsidP="008342AB">
            <w:pPr>
              <w:pStyle w:val="acctfourfigures"/>
              <w:tabs>
                <w:tab w:val="clear" w:pos="765"/>
              </w:tabs>
              <w:spacing w:line="240" w:lineRule="atLeast"/>
              <w:ind w:left="-79" w:right="-79"/>
              <w:jc w:val="center"/>
            </w:pPr>
            <w:r w:rsidRPr="007C4A02">
              <w:t>Tax</w:t>
            </w:r>
          </w:p>
        </w:tc>
        <w:tc>
          <w:tcPr>
            <w:tcW w:w="178" w:type="dxa"/>
          </w:tcPr>
          <w:p w14:paraId="7A3E9A1B" w14:textId="77777777" w:rsidR="008342AB" w:rsidRPr="007C4A02" w:rsidRDefault="008342AB" w:rsidP="008342AB">
            <w:pPr>
              <w:pStyle w:val="acctfourfigures"/>
              <w:spacing w:line="240" w:lineRule="atLeast"/>
              <w:ind w:left="-79" w:right="-79"/>
              <w:jc w:val="center"/>
            </w:pPr>
          </w:p>
        </w:tc>
        <w:tc>
          <w:tcPr>
            <w:tcW w:w="1109" w:type="dxa"/>
          </w:tcPr>
          <w:p w14:paraId="4EAB04C1" w14:textId="77777777" w:rsidR="008342AB" w:rsidRPr="007C4A02" w:rsidRDefault="008342AB" w:rsidP="008342AB">
            <w:pPr>
              <w:pStyle w:val="acctfourfigures"/>
              <w:tabs>
                <w:tab w:val="clear" w:pos="765"/>
              </w:tabs>
              <w:spacing w:line="240" w:lineRule="atLeast"/>
              <w:ind w:left="-79" w:right="-79"/>
              <w:jc w:val="center"/>
            </w:pPr>
            <w:r w:rsidRPr="007C4A02">
              <w:t>Net of</w:t>
            </w:r>
          </w:p>
        </w:tc>
        <w:tc>
          <w:tcPr>
            <w:tcW w:w="180" w:type="dxa"/>
          </w:tcPr>
          <w:p w14:paraId="11E23F33" w14:textId="77777777" w:rsidR="008342AB" w:rsidRPr="007C4A02" w:rsidRDefault="008342AB" w:rsidP="008342AB">
            <w:pPr>
              <w:pStyle w:val="acctfourfigures"/>
              <w:tabs>
                <w:tab w:val="clear" w:pos="765"/>
              </w:tabs>
              <w:spacing w:line="240" w:lineRule="atLeast"/>
              <w:ind w:left="-79" w:right="-79"/>
              <w:jc w:val="center"/>
            </w:pPr>
          </w:p>
        </w:tc>
        <w:tc>
          <w:tcPr>
            <w:tcW w:w="990" w:type="dxa"/>
          </w:tcPr>
          <w:p w14:paraId="2F9F4E43" w14:textId="77777777" w:rsidR="008342AB" w:rsidRPr="007C4A02" w:rsidRDefault="008342AB" w:rsidP="008342AB">
            <w:pPr>
              <w:pStyle w:val="acctfourfigures"/>
              <w:tabs>
                <w:tab w:val="clear" w:pos="765"/>
              </w:tabs>
              <w:spacing w:line="240" w:lineRule="atLeast"/>
              <w:ind w:left="-79" w:right="-79"/>
              <w:jc w:val="center"/>
            </w:pPr>
            <w:r w:rsidRPr="007C4A02">
              <w:t>Before</w:t>
            </w:r>
          </w:p>
        </w:tc>
        <w:tc>
          <w:tcPr>
            <w:tcW w:w="182" w:type="dxa"/>
          </w:tcPr>
          <w:p w14:paraId="0D8A25CD" w14:textId="77777777" w:rsidR="008342AB" w:rsidRPr="007C4A02" w:rsidRDefault="008342AB" w:rsidP="008342AB">
            <w:pPr>
              <w:pStyle w:val="acctfourfigures"/>
              <w:tabs>
                <w:tab w:val="clear" w:pos="765"/>
              </w:tabs>
              <w:spacing w:line="240" w:lineRule="atLeast"/>
              <w:ind w:left="-79" w:right="-79"/>
              <w:jc w:val="center"/>
            </w:pPr>
          </w:p>
        </w:tc>
        <w:tc>
          <w:tcPr>
            <w:tcW w:w="988" w:type="dxa"/>
          </w:tcPr>
          <w:p w14:paraId="07D8EB90" w14:textId="2BA24D39" w:rsidR="008342AB" w:rsidRPr="007C4A02" w:rsidRDefault="008342AB" w:rsidP="008342AB">
            <w:pPr>
              <w:pStyle w:val="acctfourfigures"/>
              <w:tabs>
                <w:tab w:val="clear" w:pos="765"/>
              </w:tabs>
              <w:spacing w:line="240" w:lineRule="atLeast"/>
              <w:ind w:left="-79" w:right="-79"/>
              <w:jc w:val="center"/>
            </w:pPr>
            <w:r w:rsidRPr="007C4A02">
              <w:t>Tax</w:t>
            </w:r>
          </w:p>
        </w:tc>
        <w:tc>
          <w:tcPr>
            <w:tcW w:w="180" w:type="dxa"/>
          </w:tcPr>
          <w:p w14:paraId="27D1AEBC" w14:textId="77777777" w:rsidR="008342AB" w:rsidRPr="007C4A02" w:rsidRDefault="008342AB" w:rsidP="008342AB">
            <w:pPr>
              <w:pStyle w:val="acctfourfigures"/>
              <w:spacing w:line="240" w:lineRule="atLeast"/>
              <w:ind w:left="-79" w:right="-79"/>
              <w:jc w:val="center"/>
            </w:pPr>
          </w:p>
        </w:tc>
        <w:tc>
          <w:tcPr>
            <w:tcW w:w="990" w:type="dxa"/>
          </w:tcPr>
          <w:p w14:paraId="32291759" w14:textId="77777777" w:rsidR="008342AB" w:rsidRPr="007C4A02" w:rsidRDefault="008342AB" w:rsidP="008342AB">
            <w:pPr>
              <w:pStyle w:val="acctfourfigures"/>
              <w:tabs>
                <w:tab w:val="clear" w:pos="765"/>
              </w:tabs>
              <w:spacing w:line="240" w:lineRule="atLeast"/>
              <w:ind w:left="-79" w:right="-79"/>
              <w:jc w:val="center"/>
            </w:pPr>
            <w:r w:rsidRPr="007C4A02">
              <w:t>Net of</w:t>
            </w:r>
          </w:p>
        </w:tc>
      </w:tr>
      <w:tr w:rsidR="008342AB" w:rsidRPr="007C4A02" w14:paraId="2427466D" w14:textId="77777777" w:rsidTr="00856EF6">
        <w:trPr>
          <w:cantSplit/>
          <w:tblHeader/>
        </w:trPr>
        <w:tc>
          <w:tcPr>
            <w:tcW w:w="2527" w:type="dxa"/>
            <w:vMerge/>
          </w:tcPr>
          <w:p w14:paraId="35AA830A" w14:textId="77777777" w:rsidR="008342AB" w:rsidRPr="007C4A02" w:rsidRDefault="008342AB" w:rsidP="008342AB">
            <w:pPr>
              <w:spacing w:line="240" w:lineRule="atLeast"/>
            </w:pPr>
          </w:p>
        </w:tc>
        <w:tc>
          <w:tcPr>
            <w:tcW w:w="1073" w:type="dxa"/>
          </w:tcPr>
          <w:p w14:paraId="6971ECE0" w14:textId="77777777" w:rsidR="008342AB" w:rsidRPr="007C4A02" w:rsidRDefault="008342AB" w:rsidP="008342AB">
            <w:pPr>
              <w:pStyle w:val="acctfourfigures"/>
              <w:tabs>
                <w:tab w:val="clear" w:pos="765"/>
              </w:tabs>
              <w:spacing w:line="240" w:lineRule="atLeast"/>
              <w:ind w:left="-79" w:right="-79"/>
              <w:jc w:val="center"/>
            </w:pPr>
            <w:r w:rsidRPr="007C4A02">
              <w:t>tax</w:t>
            </w:r>
          </w:p>
        </w:tc>
        <w:tc>
          <w:tcPr>
            <w:tcW w:w="180" w:type="dxa"/>
          </w:tcPr>
          <w:p w14:paraId="529929D6" w14:textId="77777777" w:rsidR="008342AB" w:rsidRPr="007C4A02" w:rsidRDefault="008342AB" w:rsidP="008342AB">
            <w:pPr>
              <w:pStyle w:val="acctfourfigures"/>
              <w:spacing w:line="240" w:lineRule="atLeast"/>
              <w:ind w:left="-79" w:right="-79"/>
              <w:jc w:val="center"/>
            </w:pPr>
          </w:p>
        </w:tc>
        <w:tc>
          <w:tcPr>
            <w:tcW w:w="873" w:type="dxa"/>
          </w:tcPr>
          <w:p w14:paraId="58E6D620" w14:textId="6E99BC5D" w:rsidR="008342AB" w:rsidRPr="007C4A02" w:rsidRDefault="008800F5" w:rsidP="008342AB">
            <w:pPr>
              <w:pStyle w:val="acctfourfigures"/>
              <w:tabs>
                <w:tab w:val="clear" w:pos="765"/>
              </w:tabs>
              <w:spacing w:line="240" w:lineRule="atLeast"/>
              <w:ind w:left="-79" w:right="-79"/>
              <w:jc w:val="center"/>
            </w:pPr>
            <w:r w:rsidRPr="007C4A02">
              <w:t>benefit</w:t>
            </w:r>
          </w:p>
        </w:tc>
        <w:tc>
          <w:tcPr>
            <w:tcW w:w="178" w:type="dxa"/>
          </w:tcPr>
          <w:p w14:paraId="2AB16C3B" w14:textId="77777777" w:rsidR="008342AB" w:rsidRPr="007C4A02" w:rsidRDefault="008342AB" w:rsidP="008342AB">
            <w:pPr>
              <w:pStyle w:val="acctfourfigures"/>
              <w:spacing w:line="240" w:lineRule="atLeast"/>
              <w:ind w:left="-79" w:right="-79"/>
              <w:jc w:val="center"/>
            </w:pPr>
          </w:p>
        </w:tc>
        <w:tc>
          <w:tcPr>
            <w:tcW w:w="1109" w:type="dxa"/>
          </w:tcPr>
          <w:p w14:paraId="7391EEC5" w14:textId="77777777" w:rsidR="008342AB" w:rsidRPr="007C4A02" w:rsidRDefault="008342AB" w:rsidP="008342AB">
            <w:pPr>
              <w:pStyle w:val="acctfourfigures"/>
              <w:tabs>
                <w:tab w:val="clear" w:pos="765"/>
              </w:tabs>
              <w:spacing w:line="240" w:lineRule="atLeast"/>
              <w:ind w:left="-79" w:right="-79"/>
              <w:jc w:val="center"/>
            </w:pPr>
            <w:r w:rsidRPr="007C4A02">
              <w:t>tax</w:t>
            </w:r>
          </w:p>
        </w:tc>
        <w:tc>
          <w:tcPr>
            <w:tcW w:w="180" w:type="dxa"/>
          </w:tcPr>
          <w:p w14:paraId="4081E584" w14:textId="77777777" w:rsidR="008342AB" w:rsidRPr="007C4A02" w:rsidRDefault="008342AB" w:rsidP="008342AB">
            <w:pPr>
              <w:pStyle w:val="acctfourfigures"/>
              <w:tabs>
                <w:tab w:val="clear" w:pos="765"/>
              </w:tabs>
              <w:spacing w:line="240" w:lineRule="atLeast"/>
              <w:ind w:left="-79" w:right="-79"/>
              <w:jc w:val="center"/>
            </w:pPr>
          </w:p>
        </w:tc>
        <w:tc>
          <w:tcPr>
            <w:tcW w:w="990" w:type="dxa"/>
          </w:tcPr>
          <w:p w14:paraId="524ECCCC" w14:textId="77777777" w:rsidR="008342AB" w:rsidRPr="007C4A02" w:rsidRDefault="008342AB" w:rsidP="008342AB">
            <w:pPr>
              <w:pStyle w:val="acctfourfigures"/>
              <w:tabs>
                <w:tab w:val="clear" w:pos="765"/>
              </w:tabs>
              <w:spacing w:line="240" w:lineRule="atLeast"/>
              <w:ind w:left="-79" w:right="-79"/>
              <w:jc w:val="center"/>
            </w:pPr>
            <w:r w:rsidRPr="007C4A02">
              <w:t>tax</w:t>
            </w:r>
          </w:p>
        </w:tc>
        <w:tc>
          <w:tcPr>
            <w:tcW w:w="182" w:type="dxa"/>
          </w:tcPr>
          <w:p w14:paraId="341391C4" w14:textId="77777777" w:rsidR="008342AB" w:rsidRPr="007C4A02" w:rsidRDefault="008342AB" w:rsidP="008342AB">
            <w:pPr>
              <w:pStyle w:val="acctfourfigures"/>
              <w:tabs>
                <w:tab w:val="clear" w:pos="765"/>
              </w:tabs>
              <w:spacing w:line="240" w:lineRule="atLeast"/>
              <w:ind w:left="-79" w:right="-79"/>
              <w:jc w:val="center"/>
            </w:pPr>
          </w:p>
        </w:tc>
        <w:tc>
          <w:tcPr>
            <w:tcW w:w="988" w:type="dxa"/>
          </w:tcPr>
          <w:p w14:paraId="6DCBD601" w14:textId="5A7A697A" w:rsidR="008342AB" w:rsidRPr="007C4A02" w:rsidRDefault="008800F5" w:rsidP="008342AB">
            <w:pPr>
              <w:pStyle w:val="acctfourfigures"/>
              <w:tabs>
                <w:tab w:val="clear" w:pos="765"/>
              </w:tabs>
              <w:spacing w:line="240" w:lineRule="atLeast"/>
              <w:ind w:left="-79" w:right="-79"/>
              <w:jc w:val="center"/>
            </w:pPr>
            <w:r w:rsidRPr="007C4A02">
              <w:t>expense</w:t>
            </w:r>
          </w:p>
        </w:tc>
        <w:tc>
          <w:tcPr>
            <w:tcW w:w="180" w:type="dxa"/>
          </w:tcPr>
          <w:p w14:paraId="3FDDE158" w14:textId="77777777" w:rsidR="008342AB" w:rsidRPr="007C4A02" w:rsidRDefault="008342AB" w:rsidP="008342AB">
            <w:pPr>
              <w:pStyle w:val="acctfourfigures"/>
              <w:spacing w:line="240" w:lineRule="atLeast"/>
              <w:ind w:left="-79" w:right="-79"/>
              <w:jc w:val="center"/>
            </w:pPr>
          </w:p>
        </w:tc>
        <w:tc>
          <w:tcPr>
            <w:tcW w:w="990" w:type="dxa"/>
          </w:tcPr>
          <w:p w14:paraId="3E1AC5E9" w14:textId="77777777" w:rsidR="008342AB" w:rsidRPr="007C4A02" w:rsidRDefault="008342AB" w:rsidP="008342AB">
            <w:pPr>
              <w:pStyle w:val="acctfourfigures"/>
              <w:tabs>
                <w:tab w:val="clear" w:pos="765"/>
              </w:tabs>
              <w:spacing w:line="240" w:lineRule="atLeast"/>
              <w:ind w:left="-79" w:right="-79"/>
              <w:jc w:val="center"/>
            </w:pPr>
            <w:r w:rsidRPr="007C4A02">
              <w:t>tax</w:t>
            </w:r>
          </w:p>
        </w:tc>
      </w:tr>
      <w:tr w:rsidR="008342AB" w:rsidRPr="007C4A02" w14:paraId="7403CE43" w14:textId="77777777" w:rsidTr="00856EF6">
        <w:trPr>
          <w:cantSplit/>
          <w:tblHeader/>
        </w:trPr>
        <w:tc>
          <w:tcPr>
            <w:tcW w:w="2527" w:type="dxa"/>
          </w:tcPr>
          <w:p w14:paraId="11C581B7" w14:textId="77777777" w:rsidR="008342AB" w:rsidRPr="007C4A02" w:rsidRDefault="008342AB" w:rsidP="008342AB">
            <w:pPr>
              <w:spacing w:line="240" w:lineRule="atLeast"/>
            </w:pPr>
          </w:p>
        </w:tc>
        <w:tc>
          <w:tcPr>
            <w:tcW w:w="6923" w:type="dxa"/>
            <w:gridSpan w:val="11"/>
          </w:tcPr>
          <w:p w14:paraId="610E1335" w14:textId="77777777" w:rsidR="008342AB" w:rsidRPr="007C4A02" w:rsidRDefault="008342AB" w:rsidP="008342AB">
            <w:pPr>
              <w:pStyle w:val="acctfourfigures"/>
              <w:spacing w:line="240" w:lineRule="atLeast"/>
              <w:jc w:val="center"/>
              <w:rPr>
                <w:rFonts w:cs="Times New Roman"/>
                <w:i/>
                <w:iCs/>
                <w:szCs w:val="22"/>
              </w:rPr>
            </w:pPr>
            <w:r w:rsidRPr="007C4A02">
              <w:rPr>
                <w:rFonts w:cs="Times New Roman"/>
                <w:i/>
                <w:iCs/>
                <w:szCs w:val="22"/>
              </w:rPr>
              <w:t>(in thousand Baht)</w:t>
            </w:r>
          </w:p>
        </w:tc>
      </w:tr>
      <w:tr w:rsidR="008342AB" w:rsidRPr="007C4A02" w14:paraId="66E49C5F" w14:textId="77777777" w:rsidTr="00856EF6">
        <w:trPr>
          <w:cantSplit/>
        </w:trPr>
        <w:tc>
          <w:tcPr>
            <w:tcW w:w="2527" w:type="dxa"/>
          </w:tcPr>
          <w:p w14:paraId="510CE3C3" w14:textId="77777777" w:rsidR="008342AB" w:rsidRPr="007C4A02" w:rsidRDefault="008342AB" w:rsidP="008342AB">
            <w:pPr>
              <w:spacing w:line="240" w:lineRule="atLeast"/>
              <w:ind w:left="180" w:hanging="180"/>
            </w:pPr>
            <w:r w:rsidRPr="007C4A02">
              <w:rPr>
                <w:b/>
                <w:bCs/>
                <w:i/>
                <w:iCs/>
              </w:rPr>
              <w:t>Recognised in other comprehensive income</w:t>
            </w:r>
          </w:p>
        </w:tc>
        <w:tc>
          <w:tcPr>
            <w:tcW w:w="1073" w:type="dxa"/>
            <w:vAlign w:val="bottom"/>
          </w:tcPr>
          <w:p w14:paraId="768AA0C1" w14:textId="77777777" w:rsidR="008342AB" w:rsidRPr="007C4A02" w:rsidRDefault="008342AB" w:rsidP="008342AB">
            <w:pPr>
              <w:pStyle w:val="acctfourfigures"/>
              <w:tabs>
                <w:tab w:val="clear" w:pos="765"/>
                <w:tab w:val="decimal" w:pos="819"/>
              </w:tabs>
              <w:spacing w:line="240" w:lineRule="atLeast"/>
              <w:ind w:right="11"/>
              <w:rPr>
                <w:b/>
                <w:bCs/>
              </w:rPr>
            </w:pPr>
          </w:p>
        </w:tc>
        <w:tc>
          <w:tcPr>
            <w:tcW w:w="180" w:type="dxa"/>
            <w:vAlign w:val="bottom"/>
          </w:tcPr>
          <w:p w14:paraId="3F46020D" w14:textId="77777777" w:rsidR="008342AB" w:rsidRPr="007C4A02" w:rsidRDefault="008342AB" w:rsidP="008342AB">
            <w:pPr>
              <w:pStyle w:val="acctfourfigures"/>
              <w:spacing w:line="240" w:lineRule="atLeast"/>
              <w:rPr>
                <w:b/>
                <w:bCs/>
              </w:rPr>
            </w:pPr>
          </w:p>
        </w:tc>
        <w:tc>
          <w:tcPr>
            <w:tcW w:w="873" w:type="dxa"/>
            <w:vAlign w:val="bottom"/>
          </w:tcPr>
          <w:p w14:paraId="7BC982F6" w14:textId="77777777" w:rsidR="008342AB" w:rsidRPr="007C4A02" w:rsidRDefault="008342AB" w:rsidP="008342AB">
            <w:pPr>
              <w:pStyle w:val="acctfourfigures"/>
              <w:tabs>
                <w:tab w:val="clear" w:pos="765"/>
                <w:tab w:val="decimal" w:pos="819"/>
              </w:tabs>
              <w:spacing w:line="240" w:lineRule="atLeast"/>
              <w:ind w:right="11"/>
              <w:rPr>
                <w:b/>
                <w:bCs/>
              </w:rPr>
            </w:pPr>
          </w:p>
        </w:tc>
        <w:tc>
          <w:tcPr>
            <w:tcW w:w="178" w:type="dxa"/>
            <w:vAlign w:val="bottom"/>
          </w:tcPr>
          <w:p w14:paraId="7CB21A30" w14:textId="77777777" w:rsidR="008342AB" w:rsidRPr="007C4A02" w:rsidRDefault="008342AB" w:rsidP="008342AB">
            <w:pPr>
              <w:pStyle w:val="acctfourfigures"/>
              <w:spacing w:line="240" w:lineRule="atLeast"/>
              <w:rPr>
                <w:b/>
                <w:bCs/>
              </w:rPr>
            </w:pPr>
          </w:p>
        </w:tc>
        <w:tc>
          <w:tcPr>
            <w:tcW w:w="1109" w:type="dxa"/>
            <w:vAlign w:val="bottom"/>
          </w:tcPr>
          <w:p w14:paraId="57A3A955" w14:textId="77777777" w:rsidR="008342AB" w:rsidRPr="007C4A02" w:rsidRDefault="008342AB" w:rsidP="008342AB">
            <w:pPr>
              <w:pStyle w:val="acctfourfigures"/>
              <w:tabs>
                <w:tab w:val="clear" w:pos="765"/>
                <w:tab w:val="decimal" w:pos="819"/>
              </w:tabs>
              <w:spacing w:line="240" w:lineRule="atLeast"/>
              <w:ind w:right="11"/>
              <w:rPr>
                <w:b/>
                <w:bCs/>
              </w:rPr>
            </w:pPr>
          </w:p>
        </w:tc>
        <w:tc>
          <w:tcPr>
            <w:tcW w:w="180" w:type="dxa"/>
            <w:vAlign w:val="bottom"/>
          </w:tcPr>
          <w:p w14:paraId="3CA4127F" w14:textId="77777777" w:rsidR="008342AB" w:rsidRPr="007C4A02" w:rsidRDefault="008342AB" w:rsidP="008342AB">
            <w:pPr>
              <w:pStyle w:val="acctfourfigures"/>
              <w:spacing w:line="240" w:lineRule="atLeast"/>
              <w:rPr>
                <w:b/>
                <w:bCs/>
              </w:rPr>
            </w:pPr>
          </w:p>
        </w:tc>
        <w:tc>
          <w:tcPr>
            <w:tcW w:w="990" w:type="dxa"/>
            <w:vAlign w:val="bottom"/>
          </w:tcPr>
          <w:p w14:paraId="7D666C32" w14:textId="77777777" w:rsidR="008342AB" w:rsidRPr="007C4A02" w:rsidRDefault="008342AB" w:rsidP="008342AB">
            <w:pPr>
              <w:pStyle w:val="acctfourfigures"/>
              <w:tabs>
                <w:tab w:val="clear" w:pos="765"/>
                <w:tab w:val="decimal" w:pos="819"/>
              </w:tabs>
              <w:spacing w:line="240" w:lineRule="atLeast"/>
              <w:ind w:right="11"/>
              <w:rPr>
                <w:b/>
                <w:bCs/>
              </w:rPr>
            </w:pPr>
          </w:p>
        </w:tc>
        <w:tc>
          <w:tcPr>
            <w:tcW w:w="182" w:type="dxa"/>
            <w:vAlign w:val="bottom"/>
          </w:tcPr>
          <w:p w14:paraId="5D51C71A" w14:textId="77777777" w:rsidR="008342AB" w:rsidRPr="007C4A02" w:rsidRDefault="008342AB" w:rsidP="008342AB">
            <w:pPr>
              <w:pStyle w:val="acctfourfigures"/>
              <w:tabs>
                <w:tab w:val="clear" w:pos="765"/>
                <w:tab w:val="decimal" w:pos="731"/>
              </w:tabs>
              <w:spacing w:line="240" w:lineRule="atLeast"/>
              <w:ind w:right="11"/>
              <w:rPr>
                <w:b/>
                <w:bCs/>
              </w:rPr>
            </w:pPr>
          </w:p>
        </w:tc>
        <w:tc>
          <w:tcPr>
            <w:tcW w:w="988" w:type="dxa"/>
            <w:vAlign w:val="bottom"/>
          </w:tcPr>
          <w:p w14:paraId="255023E9" w14:textId="77777777" w:rsidR="008342AB" w:rsidRPr="007C4A02" w:rsidRDefault="008342AB" w:rsidP="008342AB">
            <w:pPr>
              <w:pStyle w:val="acctfourfigures"/>
              <w:tabs>
                <w:tab w:val="clear" w:pos="765"/>
                <w:tab w:val="decimal" w:pos="564"/>
              </w:tabs>
              <w:spacing w:line="240" w:lineRule="atLeast"/>
              <w:ind w:right="11"/>
              <w:rPr>
                <w:b/>
                <w:bCs/>
              </w:rPr>
            </w:pPr>
          </w:p>
        </w:tc>
        <w:tc>
          <w:tcPr>
            <w:tcW w:w="180" w:type="dxa"/>
            <w:vAlign w:val="bottom"/>
          </w:tcPr>
          <w:p w14:paraId="0E7E77F7" w14:textId="77777777" w:rsidR="008342AB" w:rsidRPr="007C4A02" w:rsidRDefault="008342AB" w:rsidP="008342AB">
            <w:pPr>
              <w:pStyle w:val="acctfourfigures"/>
              <w:spacing w:line="240" w:lineRule="atLeast"/>
              <w:rPr>
                <w:b/>
                <w:bCs/>
              </w:rPr>
            </w:pPr>
          </w:p>
        </w:tc>
        <w:tc>
          <w:tcPr>
            <w:tcW w:w="990" w:type="dxa"/>
            <w:vAlign w:val="bottom"/>
          </w:tcPr>
          <w:p w14:paraId="24CCFBCD" w14:textId="77777777" w:rsidR="008342AB" w:rsidRPr="007C4A02" w:rsidRDefault="008342AB" w:rsidP="008342AB">
            <w:pPr>
              <w:pStyle w:val="acctfourfigures"/>
              <w:tabs>
                <w:tab w:val="clear" w:pos="765"/>
                <w:tab w:val="decimal" w:pos="740"/>
              </w:tabs>
              <w:spacing w:line="240" w:lineRule="atLeast"/>
              <w:ind w:right="11"/>
              <w:rPr>
                <w:b/>
                <w:bCs/>
              </w:rPr>
            </w:pPr>
          </w:p>
        </w:tc>
      </w:tr>
      <w:tr w:rsidR="00E41E80" w:rsidRPr="007C4A02" w14:paraId="4B539C98" w14:textId="77777777" w:rsidTr="00856EF6">
        <w:trPr>
          <w:cantSplit/>
        </w:trPr>
        <w:tc>
          <w:tcPr>
            <w:tcW w:w="2527" w:type="dxa"/>
          </w:tcPr>
          <w:p w14:paraId="4128B46A" w14:textId="41271ED4" w:rsidR="00E41E80" w:rsidRPr="007C4A02" w:rsidRDefault="00E41E80" w:rsidP="00E41E80">
            <w:pPr>
              <w:spacing w:line="240" w:lineRule="atLeast"/>
              <w:ind w:left="180" w:hanging="180"/>
              <w:rPr>
                <w:b/>
                <w:bCs/>
                <w:i/>
                <w:iCs/>
              </w:rPr>
            </w:pPr>
            <w:r w:rsidRPr="007C4A02">
              <w:t xml:space="preserve">Financial assets </w:t>
            </w:r>
            <w:r>
              <w:t>measured at</w:t>
            </w:r>
            <w:r w:rsidRPr="007C4A02">
              <w:t xml:space="preserve"> fair value </w:t>
            </w:r>
            <w:r>
              <w:t>through</w:t>
            </w:r>
            <w:r w:rsidRPr="007C4A02">
              <w:t xml:space="preserve"> other </w:t>
            </w:r>
            <w:r w:rsidRPr="00AF1F06">
              <w:t xml:space="preserve">comprehensive income </w:t>
            </w:r>
            <w:r w:rsidR="00AF1F06" w:rsidRPr="00AF1F06">
              <w:t>(expense)</w:t>
            </w:r>
          </w:p>
        </w:tc>
        <w:tc>
          <w:tcPr>
            <w:tcW w:w="1073" w:type="dxa"/>
            <w:tcBorders>
              <w:bottom w:val="double" w:sz="4" w:space="0" w:color="auto"/>
            </w:tcBorders>
            <w:vAlign w:val="bottom"/>
          </w:tcPr>
          <w:p w14:paraId="519E13AF" w14:textId="25A86854" w:rsidR="00E41E80" w:rsidRPr="00E41E80" w:rsidRDefault="00856EF6" w:rsidP="00E41E80">
            <w:pPr>
              <w:pStyle w:val="acctfourfigures"/>
              <w:tabs>
                <w:tab w:val="clear" w:pos="765"/>
                <w:tab w:val="decimal" w:pos="819"/>
              </w:tabs>
              <w:spacing w:line="240" w:lineRule="atLeast"/>
              <w:ind w:right="11"/>
              <w:rPr>
                <w:rFonts w:cs="Times New Roman"/>
                <w:b/>
                <w:bCs/>
                <w:szCs w:val="22"/>
              </w:rPr>
            </w:pPr>
            <w:r>
              <w:rPr>
                <w:rFonts w:cs="Times New Roman"/>
                <w:b/>
                <w:bCs/>
                <w:szCs w:val="22"/>
                <w:lang w:val="en-US" w:bidi="th-TH"/>
              </w:rPr>
              <w:t>(</w:t>
            </w:r>
            <w:r w:rsidR="00E41E80" w:rsidRPr="00E41E80">
              <w:rPr>
                <w:rFonts w:cs="Times New Roman"/>
                <w:b/>
                <w:bCs/>
                <w:szCs w:val="22"/>
                <w:lang w:val="en-US" w:bidi="th-TH"/>
              </w:rPr>
              <w:t>491,442</w:t>
            </w:r>
            <w:r>
              <w:rPr>
                <w:rFonts w:cs="Times New Roman"/>
                <w:b/>
                <w:bCs/>
                <w:szCs w:val="22"/>
                <w:lang w:val="en-US" w:bidi="th-TH"/>
              </w:rPr>
              <w:t>)</w:t>
            </w:r>
          </w:p>
        </w:tc>
        <w:tc>
          <w:tcPr>
            <w:tcW w:w="180" w:type="dxa"/>
            <w:vAlign w:val="bottom"/>
          </w:tcPr>
          <w:p w14:paraId="3865FDDC" w14:textId="77777777" w:rsidR="00E41E80" w:rsidRPr="00E41E80" w:rsidRDefault="00E41E80" w:rsidP="00E41E80">
            <w:pPr>
              <w:pStyle w:val="acctfourfigures"/>
              <w:spacing w:line="240" w:lineRule="atLeast"/>
              <w:rPr>
                <w:rFonts w:cs="Times New Roman"/>
                <w:b/>
                <w:bCs/>
                <w:szCs w:val="22"/>
              </w:rPr>
            </w:pPr>
          </w:p>
        </w:tc>
        <w:tc>
          <w:tcPr>
            <w:tcW w:w="873" w:type="dxa"/>
            <w:tcBorders>
              <w:bottom w:val="double" w:sz="4" w:space="0" w:color="auto"/>
            </w:tcBorders>
            <w:vAlign w:val="bottom"/>
          </w:tcPr>
          <w:p w14:paraId="3BC8C03B" w14:textId="37A9505A" w:rsidR="00E41E80" w:rsidRPr="00E41E80" w:rsidRDefault="00E41E80" w:rsidP="00E41E80">
            <w:pPr>
              <w:pStyle w:val="acctfourfigures"/>
              <w:tabs>
                <w:tab w:val="clear" w:pos="765"/>
                <w:tab w:val="decimal" w:pos="819"/>
              </w:tabs>
              <w:spacing w:line="240" w:lineRule="atLeast"/>
              <w:ind w:right="11"/>
              <w:rPr>
                <w:rFonts w:cs="Times New Roman"/>
                <w:b/>
                <w:bCs/>
                <w:szCs w:val="22"/>
              </w:rPr>
            </w:pPr>
            <w:r w:rsidRPr="00E41E80">
              <w:rPr>
                <w:rFonts w:cs="Times New Roman"/>
                <w:b/>
                <w:bCs/>
                <w:szCs w:val="22"/>
                <w:lang w:val="en-US" w:bidi="th-TH"/>
              </w:rPr>
              <w:t>98,288</w:t>
            </w:r>
          </w:p>
        </w:tc>
        <w:tc>
          <w:tcPr>
            <w:tcW w:w="178" w:type="dxa"/>
            <w:vAlign w:val="bottom"/>
          </w:tcPr>
          <w:p w14:paraId="1F837313" w14:textId="77777777" w:rsidR="00E41E80" w:rsidRPr="00E41E80" w:rsidRDefault="00E41E80" w:rsidP="00E41E80">
            <w:pPr>
              <w:pStyle w:val="acctfourfigures"/>
              <w:spacing w:line="240" w:lineRule="atLeast"/>
              <w:rPr>
                <w:rFonts w:cs="Times New Roman"/>
                <w:b/>
                <w:bCs/>
                <w:szCs w:val="22"/>
              </w:rPr>
            </w:pPr>
          </w:p>
        </w:tc>
        <w:tc>
          <w:tcPr>
            <w:tcW w:w="1109" w:type="dxa"/>
            <w:tcBorders>
              <w:bottom w:val="double" w:sz="4" w:space="0" w:color="auto"/>
            </w:tcBorders>
            <w:vAlign w:val="bottom"/>
          </w:tcPr>
          <w:p w14:paraId="10E25900" w14:textId="4070A7B3" w:rsidR="00E41E80" w:rsidRPr="00E41E80" w:rsidRDefault="00856EF6" w:rsidP="00E41E80">
            <w:pPr>
              <w:pStyle w:val="acctfourfigures"/>
              <w:tabs>
                <w:tab w:val="clear" w:pos="765"/>
                <w:tab w:val="decimal" w:pos="819"/>
              </w:tabs>
              <w:spacing w:line="240" w:lineRule="atLeast"/>
              <w:ind w:right="11"/>
              <w:rPr>
                <w:rFonts w:cs="Times New Roman"/>
                <w:b/>
                <w:bCs/>
                <w:szCs w:val="22"/>
              </w:rPr>
            </w:pPr>
            <w:r>
              <w:rPr>
                <w:rFonts w:cs="Times New Roman"/>
                <w:b/>
                <w:bCs/>
                <w:szCs w:val="22"/>
                <w:lang w:val="en-US" w:bidi="th-TH"/>
              </w:rPr>
              <w:t>(</w:t>
            </w:r>
            <w:r w:rsidR="00E41E80" w:rsidRPr="00E41E80">
              <w:rPr>
                <w:rFonts w:cs="Times New Roman"/>
                <w:b/>
                <w:bCs/>
                <w:szCs w:val="22"/>
                <w:lang w:val="en-US" w:bidi="th-TH"/>
              </w:rPr>
              <w:t>393,154</w:t>
            </w:r>
            <w:r>
              <w:rPr>
                <w:rFonts w:cs="Times New Roman"/>
                <w:b/>
                <w:bCs/>
                <w:szCs w:val="22"/>
                <w:lang w:val="en-US" w:bidi="th-TH"/>
              </w:rPr>
              <w:t>)</w:t>
            </w:r>
          </w:p>
        </w:tc>
        <w:tc>
          <w:tcPr>
            <w:tcW w:w="180" w:type="dxa"/>
            <w:vAlign w:val="bottom"/>
          </w:tcPr>
          <w:p w14:paraId="567D1836" w14:textId="77777777" w:rsidR="00E41E80" w:rsidRPr="00E41E80" w:rsidRDefault="00E41E80" w:rsidP="00E41E80">
            <w:pPr>
              <w:pStyle w:val="acctfourfigures"/>
              <w:spacing w:line="240" w:lineRule="atLeast"/>
              <w:rPr>
                <w:rFonts w:cs="Times New Roman"/>
                <w:b/>
                <w:bCs/>
                <w:szCs w:val="22"/>
              </w:rPr>
            </w:pPr>
          </w:p>
        </w:tc>
        <w:tc>
          <w:tcPr>
            <w:tcW w:w="990" w:type="dxa"/>
            <w:tcBorders>
              <w:bottom w:val="double" w:sz="4" w:space="0" w:color="auto"/>
            </w:tcBorders>
            <w:vAlign w:val="bottom"/>
          </w:tcPr>
          <w:p w14:paraId="1816A6D6" w14:textId="555601F8" w:rsidR="00E41E80" w:rsidRPr="00E41E80" w:rsidRDefault="00E41E80" w:rsidP="00E41E80">
            <w:pPr>
              <w:pStyle w:val="acctfourfigures"/>
              <w:tabs>
                <w:tab w:val="clear" w:pos="765"/>
                <w:tab w:val="decimal" w:pos="819"/>
              </w:tabs>
              <w:spacing w:line="240" w:lineRule="atLeast"/>
              <w:ind w:right="11"/>
              <w:rPr>
                <w:rFonts w:cs="Times New Roman"/>
                <w:b/>
                <w:bCs/>
                <w:szCs w:val="22"/>
              </w:rPr>
            </w:pPr>
            <w:r w:rsidRPr="00E41E80">
              <w:rPr>
                <w:rFonts w:cs="Times New Roman"/>
                <w:b/>
                <w:bCs/>
                <w:szCs w:val="22"/>
                <w:lang w:val="en-US" w:bidi="th-TH"/>
              </w:rPr>
              <w:t>401,871</w:t>
            </w:r>
          </w:p>
        </w:tc>
        <w:tc>
          <w:tcPr>
            <w:tcW w:w="182" w:type="dxa"/>
            <w:vAlign w:val="bottom"/>
          </w:tcPr>
          <w:p w14:paraId="380B23B4" w14:textId="77777777" w:rsidR="00E41E80" w:rsidRPr="00E41E80" w:rsidRDefault="00E41E80" w:rsidP="00E41E80">
            <w:pPr>
              <w:pStyle w:val="acctfourfigures"/>
              <w:tabs>
                <w:tab w:val="clear" w:pos="765"/>
                <w:tab w:val="decimal" w:pos="564"/>
                <w:tab w:val="decimal" w:pos="731"/>
              </w:tabs>
              <w:spacing w:line="240" w:lineRule="atLeast"/>
              <w:ind w:right="11"/>
              <w:rPr>
                <w:rFonts w:cs="Times New Roman"/>
                <w:b/>
                <w:bCs/>
                <w:szCs w:val="22"/>
              </w:rPr>
            </w:pPr>
          </w:p>
        </w:tc>
        <w:tc>
          <w:tcPr>
            <w:tcW w:w="988" w:type="dxa"/>
            <w:tcBorders>
              <w:bottom w:val="double" w:sz="4" w:space="0" w:color="auto"/>
            </w:tcBorders>
            <w:vAlign w:val="bottom"/>
          </w:tcPr>
          <w:p w14:paraId="1E658091" w14:textId="26F7A3A9" w:rsidR="00E41E80" w:rsidRPr="00E41E80" w:rsidRDefault="00E41E80" w:rsidP="00E41E80">
            <w:pPr>
              <w:pStyle w:val="acctfourfigures"/>
              <w:tabs>
                <w:tab w:val="clear" w:pos="765"/>
                <w:tab w:val="decimal" w:pos="819"/>
              </w:tabs>
              <w:spacing w:line="240" w:lineRule="atLeast"/>
              <w:ind w:right="11"/>
              <w:rPr>
                <w:rFonts w:cs="Times New Roman"/>
                <w:b/>
                <w:bCs/>
                <w:szCs w:val="22"/>
              </w:rPr>
            </w:pPr>
            <w:r w:rsidRPr="00E41E80">
              <w:rPr>
                <w:rFonts w:cs="Times New Roman"/>
                <w:b/>
                <w:bCs/>
                <w:szCs w:val="22"/>
                <w:lang w:val="en-US" w:bidi="th-TH"/>
              </w:rPr>
              <w:t>(80,374)</w:t>
            </w:r>
          </w:p>
        </w:tc>
        <w:tc>
          <w:tcPr>
            <w:tcW w:w="180" w:type="dxa"/>
            <w:vAlign w:val="bottom"/>
          </w:tcPr>
          <w:p w14:paraId="3701FBCA" w14:textId="77777777" w:rsidR="00E41E80" w:rsidRPr="00E41E80" w:rsidRDefault="00E41E80" w:rsidP="00E41E80">
            <w:pPr>
              <w:pStyle w:val="acctfourfigures"/>
              <w:tabs>
                <w:tab w:val="decimal" w:pos="564"/>
              </w:tabs>
              <w:spacing w:line="240" w:lineRule="atLeast"/>
              <w:rPr>
                <w:rFonts w:cs="Times New Roman"/>
                <w:b/>
                <w:bCs/>
                <w:szCs w:val="22"/>
              </w:rPr>
            </w:pPr>
          </w:p>
        </w:tc>
        <w:tc>
          <w:tcPr>
            <w:tcW w:w="990" w:type="dxa"/>
            <w:tcBorders>
              <w:bottom w:val="double" w:sz="4" w:space="0" w:color="auto"/>
            </w:tcBorders>
            <w:vAlign w:val="bottom"/>
          </w:tcPr>
          <w:p w14:paraId="6225484D" w14:textId="2B260672" w:rsidR="00E41E80" w:rsidRPr="00E41E80" w:rsidRDefault="00E41E80" w:rsidP="00E41E80">
            <w:pPr>
              <w:pStyle w:val="acctfourfigures"/>
              <w:tabs>
                <w:tab w:val="clear" w:pos="765"/>
                <w:tab w:val="decimal" w:pos="819"/>
              </w:tabs>
              <w:spacing w:line="240" w:lineRule="atLeast"/>
              <w:ind w:right="11"/>
              <w:rPr>
                <w:rFonts w:cs="Times New Roman"/>
                <w:b/>
                <w:bCs/>
                <w:szCs w:val="22"/>
              </w:rPr>
            </w:pPr>
            <w:r w:rsidRPr="00E41E80">
              <w:rPr>
                <w:rFonts w:cs="Times New Roman"/>
                <w:b/>
                <w:bCs/>
                <w:szCs w:val="22"/>
                <w:lang w:val="en-US" w:bidi="th-TH"/>
              </w:rPr>
              <w:t>321,497</w:t>
            </w:r>
          </w:p>
        </w:tc>
      </w:tr>
    </w:tbl>
    <w:p w14:paraId="0797E70D" w14:textId="3ADC1CEE" w:rsidR="001D7D34" w:rsidRDefault="001D7D34" w:rsidP="00CF49FC">
      <w:pPr>
        <w:spacing w:line="240" w:lineRule="exact"/>
        <w:ind w:left="180"/>
        <w:jc w:val="both"/>
        <w:rPr>
          <w:rFonts w:cs="Times New Roman"/>
          <w:szCs w:val="22"/>
          <w:lang w:bidi="th-TH"/>
        </w:rPr>
      </w:pPr>
    </w:p>
    <w:p w14:paraId="627197DE" w14:textId="49195F4D" w:rsidR="00E64768" w:rsidRPr="00D14BE6" w:rsidRDefault="001D7D34" w:rsidP="001D7D34">
      <w:pPr>
        <w:spacing w:line="240" w:lineRule="auto"/>
        <w:rPr>
          <w:rFonts w:cstheme="minorBidi"/>
          <w:szCs w:val="22"/>
          <w:cs/>
          <w:lang w:bidi="th-TH"/>
        </w:rPr>
      </w:pPr>
      <w:r>
        <w:rPr>
          <w:rFonts w:cs="Times New Roman"/>
          <w:szCs w:val="22"/>
          <w:lang w:bidi="th-TH"/>
        </w:rPr>
        <w:br w:type="page"/>
      </w:r>
    </w:p>
    <w:tbl>
      <w:tblPr>
        <w:tblW w:w="9900" w:type="dxa"/>
        <w:tblInd w:w="450" w:type="dxa"/>
        <w:shd w:val="clear" w:color="auto" w:fill="CCFFFF"/>
        <w:tblLayout w:type="fixed"/>
        <w:tblCellMar>
          <w:left w:w="79" w:type="dxa"/>
          <w:right w:w="79" w:type="dxa"/>
        </w:tblCellMar>
        <w:tblLook w:val="0000" w:firstRow="0" w:lastRow="0" w:firstColumn="0" w:lastColumn="0" w:noHBand="0" w:noVBand="0"/>
      </w:tblPr>
      <w:tblGrid>
        <w:gridCol w:w="4860"/>
        <w:gridCol w:w="722"/>
        <w:gridCol w:w="220"/>
        <w:gridCol w:w="1308"/>
        <w:gridCol w:w="180"/>
        <w:gridCol w:w="810"/>
        <w:gridCol w:w="270"/>
        <w:gridCol w:w="1530"/>
      </w:tblGrid>
      <w:tr w:rsidR="00C107C4" w:rsidRPr="007C4A02" w14:paraId="07BAF22C" w14:textId="77777777" w:rsidTr="00081E7F">
        <w:trPr>
          <w:cantSplit/>
          <w:tblHeader/>
        </w:trPr>
        <w:tc>
          <w:tcPr>
            <w:tcW w:w="4860" w:type="dxa"/>
            <w:shd w:val="clear" w:color="auto" w:fill="auto"/>
            <w:vAlign w:val="bottom"/>
          </w:tcPr>
          <w:p w14:paraId="1264D48C" w14:textId="5A8CBA13" w:rsidR="00C107C4" w:rsidRPr="00F047B3" w:rsidRDefault="002851AA" w:rsidP="00BF07FC">
            <w:pPr>
              <w:pStyle w:val="acctmergecolhdg"/>
              <w:spacing w:line="240" w:lineRule="atLeast"/>
              <w:jc w:val="left"/>
              <w:rPr>
                <w:rFonts w:cs="Times New Roman"/>
                <w:i/>
                <w:iCs/>
                <w:szCs w:val="22"/>
              </w:rPr>
            </w:pPr>
            <w:r w:rsidRPr="00F047B3">
              <w:rPr>
                <w:rFonts w:cs="Times New Roman"/>
                <w:i/>
                <w:iCs/>
                <w:szCs w:val="22"/>
              </w:rPr>
              <w:lastRenderedPageBreak/>
              <w:t>Reconciliation of effective tax rate</w:t>
            </w:r>
          </w:p>
        </w:tc>
        <w:tc>
          <w:tcPr>
            <w:tcW w:w="5040" w:type="dxa"/>
            <w:gridSpan w:val="7"/>
            <w:shd w:val="clear" w:color="auto" w:fill="auto"/>
            <w:vAlign w:val="bottom"/>
          </w:tcPr>
          <w:p w14:paraId="413ACC43" w14:textId="77777777" w:rsidR="00C107C4" w:rsidRPr="00F047B3" w:rsidRDefault="00C107C4" w:rsidP="005C3C73">
            <w:pPr>
              <w:pStyle w:val="acctmergecolhdg"/>
              <w:spacing w:line="240" w:lineRule="atLeast"/>
              <w:rPr>
                <w:rFonts w:cs="Times New Roman"/>
                <w:szCs w:val="22"/>
              </w:rPr>
            </w:pPr>
            <w:r w:rsidRPr="00F047B3">
              <w:rPr>
                <w:rFonts w:cs="Times New Roman"/>
                <w:szCs w:val="22"/>
              </w:rPr>
              <w:t>Consolidated financial statements</w:t>
            </w:r>
          </w:p>
        </w:tc>
      </w:tr>
      <w:tr w:rsidR="00AC1E55" w:rsidRPr="007C4A02" w14:paraId="4430E808" w14:textId="77777777" w:rsidTr="00081E7F">
        <w:trPr>
          <w:cantSplit/>
          <w:tblHeader/>
        </w:trPr>
        <w:tc>
          <w:tcPr>
            <w:tcW w:w="4860" w:type="dxa"/>
            <w:shd w:val="clear" w:color="auto" w:fill="auto"/>
            <w:vAlign w:val="bottom"/>
          </w:tcPr>
          <w:p w14:paraId="29E92E92" w14:textId="77777777" w:rsidR="00755F97" w:rsidRPr="00F047B3" w:rsidRDefault="00755F97" w:rsidP="00BF07FC">
            <w:pPr>
              <w:pStyle w:val="acctfourfigures"/>
              <w:tabs>
                <w:tab w:val="clear" w:pos="765"/>
              </w:tabs>
              <w:spacing w:line="240" w:lineRule="atLeast"/>
              <w:rPr>
                <w:rFonts w:cs="Times New Roman"/>
                <w:b/>
                <w:bCs/>
                <w:szCs w:val="22"/>
              </w:rPr>
            </w:pPr>
          </w:p>
        </w:tc>
        <w:tc>
          <w:tcPr>
            <w:tcW w:w="2250" w:type="dxa"/>
            <w:gridSpan w:val="3"/>
            <w:shd w:val="clear" w:color="auto" w:fill="auto"/>
            <w:vAlign w:val="bottom"/>
          </w:tcPr>
          <w:p w14:paraId="71AC4D6F" w14:textId="73F1F1BB" w:rsidR="00755F97" w:rsidRPr="00F047B3" w:rsidRDefault="00755F97" w:rsidP="00BF07FC">
            <w:pPr>
              <w:pStyle w:val="acctmergecolhdg"/>
              <w:spacing w:line="240" w:lineRule="atLeast"/>
              <w:rPr>
                <w:rFonts w:cs="Times New Roman"/>
                <w:b w:val="0"/>
                <w:bCs/>
                <w:szCs w:val="22"/>
              </w:rPr>
            </w:pPr>
            <w:r w:rsidRPr="00F047B3">
              <w:rPr>
                <w:rFonts w:cs="Times New Roman"/>
                <w:b w:val="0"/>
                <w:bCs/>
                <w:szCs w:val="22"/>
              </w:rPr>
              <w:t>202</w:t>
            </w:r>
            <w:r w:rsidR="00081E7F">
              <w:rPr>
                <w:rFonts w:cs="Times New Roman"/>
                <w:b w:val="0"/>
                <w:bCs/>
                <w:szCs w:val="22"/>
              </w:rPr>
              <w:t>3</w:t>
            </w:r>
          </w:p>
        </w:tc>
        <w:tc>
          <w:tcPr>
            <w:tcW w:w="180" w:type="dxa"/>
            <w:shd w:val="clear" w:color="auto" w:fill="auto"/>
            <w:vAlign w:val="bottom"/>
          </w:tcPr>
          <w:p w14:paraId="7A239694" w14:textId="77777777" w:rsidR="00755F97" w:rsidRPr="00F047B3" w:rsidRDefault="00755F97" w:rsidP="00BF07FC">
            <w:pPr>
              <w:pStyle w:val="acctmergecolhdg"/>
              <w:spacing w:line="240" w:lineRule="atLeast"/>
              <w:rPr>
                <w:rFonts w:cs="Times New Roman"/>
                <w:b w:val="0"/>
                <w:bCs/>
                <w:szCs w:val="22"/>
              </w:rPr>
            </w:pPr>
          </w:p>
        </w:tc>
        <w:tc>
          <w:tcPr>
            <w:tcW w:w="2610" w:type="dxa"/>
            <w:gridSpan w:val="3"/>
            <w:shd w:val="clear" w:color="auto" w:fill="auto"/>
            <w:vAlign w:val="bottom"/>
          </w:tcPr>
          <w:p w14:paraId="4254A453" w14:textId="07A94CEA" w:rsidR="00755F97" w:rsidRPr="00F047B3" w:rsidRDefault="00755F97" w:rsidP="00BF07FC">
            <w:pPr>
              <w:pStyle w:val="acctmergecolhdg"/>
              <w:spacing w:line="240" w:lineRule="atLeast"/>
              <w:rPr>
                <w:rFonts w:cs="Times New Roman"/>
                <w:b w:val="0"/>
                <w:bCs/>
                <w:szCs w:val="22"/>
              </w:rPr>
            </w:pPr>
            <w:r w:rsidRPr="00F047B3">
              <w:rPr>
                <w:rFonts w:cs="Times New Roman"/>
                <w:b w:val="0"/>
                <w:bCs/>
                <w:szCs w:val="22"/>
              </w:rPr>
              <w:t>20</w:t>
            </w:r>
            <w:r w:rsidR="00A55AAB" w:rsidRPr="00F047B3">
              <w:rPr>
                <w:rFonts w:cs="Times New Roman"/>
                <w:b w:val="0"/>
                <w:bCs/>
                <w:szCs w:val="22"/>
              </w:rPr>
              <w:t>2</w:t>
            </w:r>
            <w:r w:rsidR="00081E7F">
              <w:rPr>
                <w:rFonts w:cs="Times New Roman"/>
                <w:b w:val="0"/>
                <w:bCs/>
                <w:szCs w:val="22"/>
              </w:rPr>
              <w:t>2</w:t>
            </w:r>
          </w:p>
        </w:tc>
      </w:tr>
      <w:tr w:rsidR="00755F97" w:rsidRPr="007C4A02" w14:paraId="04679724" w14:textId="77777777" w:rsidTr="00081E7F">
        <w:trPr>
          <w:cantSplit/>
          <w:tblHeader/>
        </w:trPr>
        <w:tc>
          <w:tcPr>
            <w:tcW w:w="4860" w:type="dxa"/>
            <w:shd w:val="clear" w:color="auto" w:fill="auto"/>
            <w:vAlign w:val="bottom"/>
          </w:tcPr>
          <w:p w14:paraId="2342599E" w14:textId="77777777" w:rsidR="00755F97" w:rsidRPr="00F047B3" w:rsidRDefault="00755F97" w:rsidP="00BF07FC">
            <w:pPr>
              <w:pStyle w:val="acctfourfigures"/>
              <w:tabs>
                <w:tab w:val="clear" w:pos="765"/>
              </w:tabs>
              <w:spacing w:line="240" w:lineRule="atLeast"/>
              <w:rPr>
                <w:rFonts w:cs="Times New Roman"/>
                <w:szCs w:val="22"/>
              </w:rPr>
            </w:pPr>
          </w:p>
        </w:tc>
        <w:tc>
          <w:tcPr>
            <w:tcW w:w="722" w:type="dxa"/>
            <w:shd w:val="clear" w:color="auto" w:fill="auto"/>
            <w:vAlign w:val="bottom"/>
          </w:tcPr>
          <w:p w14:paraId="4374CCA7" w14:textId="77777777" w:rsidR="00755F97" w:rsidRPr="00F047B3" w:rsidRDefault="00755F97" w:rsidP="00BF07FC">
            <w:pPr>
              <w:pStyle w:val="acctfourfigures"/>
              <w:tabs>
                <w:tab w:val="clear" w:pos="765"/>
              </w:tabs>
              <w:spacing w:line="240" w:lineRule="atLeast"/>
              <w:jc w:val="center"/>
              <w:rPr>
                <w:rFonts w:cs="Times New Roman"/>
                <w:i/>
                <w:iCs/>
                <w:szCs w:val="22"/>
              </w:rPr>
            </w:pPr>
            <w:r w:rsidRPr="00F047B3">
              <w:rPr>
                <w:rFonts w:cs="Times New Roman"/>
                <w:i/>
                <w:iCs/>
                <w:szCs w:val="22"/>
              </w:rPr>
              <w:t>Rate</w:t>
            </w:r>
          </w:p>
          <w:p w14:paraId="72DBFCBB" w14:textId="77777777" w:rsidR="00755F97" w:rsidRPr="00F047B3" w:rsidRDefault="00755F97" w:rsidP="00BF07FC">
            <w:pPr>
              <w:pStyle w:val="acctfourfigures"/>
              <w:tabs>
                <w:tab w:val="clear" w:pos="765"/>
              </w:tabs>
              <w:spacing w:line="240" w:lineRule="atLeast"/>
              <w:jc w:val="center"/>
              <w:rPr>
                <w:rFonts w:cs="Times New Roman"/>
                <w:i/>
                <w:iCs/>
                <w:szCs w:val="22"/>
                <w:cs/>
                <w:lang w:bidi="th-TH"/>
              </w:rPr>
            </w:pPr>
            <w:r w:rsidRPr="00F047B3">
              <w:rPr>
                <w:rFonts w:cs="Times New Roman"/>
                <w:i/>
                <w:iCs/>
                <w:szCs w:val="22"/>
                <w:lang w:bidi="th-TH"/>
              </w:rPr>
              <w:t>(%)</w:t>
            </w:r>
          </w:p>
        </w:tc>
        <w:tc>
          <w:tcPr>
            <w:tcW w:w="220" w:type="dxa"/>
            <w:shd w:val="clear" w:color="auto" w:fill="auto"/>
            <w:vAlign w:val="bottom"/>
          </w:tcPr>
          <w:p w14:paraId="7C7B7882" w14:textId="77777777" w:rsidR="00755F97" w:rsidRPr="00F047B3" w:rsidRDefault="00755F97" w:rsidP="00BF07FC">
            <w:pPr>
              <w:pStyle w:val="acctfourfigures"/>
              <w:tabs>
                <w:tab w:val="clear" w:pos="765"/>
              </w:tabs>
              <w:spacing w:line="240" w:lineRule="atLeast"/>
              <w:jc w:val="center"/>
              <w:rPr>
                <w:rFonts w:cs="Times New Roman"/>
                <w:i/>
                <w:iCs/>
                <w:szCs w:val="22"/>
              </w:rPr>
            </w:pPr>
          </w:p>
        </w:tc>
        <w:tc>
          <w:tcPr>
            <w:tcW w:w="1308" w:type="dxa"/>
            <w:shd w:val="clear" w:color="auto" w:fill="auto"/>
            <w:vAlign w:val="bottom"/>
          </w:tcPr>
          <w:p w14:paraId="27CB06B1" w14:textId="77777777" w:rsidR="00755F97" w:rsidRPr="00F047B3" w:rsidRDefault="00755F97" w:rsidP="00BF07FC">
            <w:pPr>
              <w:pStyle w:val="acctfourfigures"/>
              <w:tabs>
                <w:tab w:val="clear" w:pos="765"/>
              </w:tabs>
              <w:spacing w:line="240" w:lineRule="atLeast"/>
              <w:ind w:left="-79" w:right="-79"/>
              <w:jc w:val="center"/>
              <w:rPr>
                <w:rFonts w:cs="Times New Roman"/>
                <w:i/>
                <w:iCs/>
                <w:szCs w:val="22"/>
              </w:rPr>
            </w:pPr>
            <w:r w:rsidRPr="00F047B3">
              <w:rPr>
                <w:rFonts w:cs="Times New Roman"/>
                <w:i/>
                <w:iCs/>
                <w:szCs w:val="22"/>
              </w:rPr>
              <w:t>(in thousand Baht)</w:t>
            </w:r>
          </w:p>
        </w:tc>
        <w:tc>
          <w:tcPr>
            <w:tcW w:w="180" w:type="dxa"/>
            <w:shd w:val="clear" w:color="auto" w:fill="auto"/>
            <w:vAlign w:val="bottom"/>
          </w:tcPr>
          <w:p w14:paraId="6BF192B2" w14:textId="77777777" w:rsidR="00755F97" w:rsidRPr="00F047B3" w:rsidRDefault="00755F97" w:rsidP="00BF07FC">
            <w:pPr>
              <w:pStyle w:val="acctfourfigures"/>
              <w:tabs>
                <w:tab w:val="clear" w:pos="765"/>
              </w:tabs>
              <w:spacing w:line="240" w:lineRule="atLeast"/>
              <w:jc w:val="center"/>
              <w:rPr>
                <w:rFonts w:cs="Times New Roman"/>
                <w:i/>
                <w:iCs/>
                <w:szCs w:val="22"/>
              </w:rPr>
            </w:pPr>
          </w:p>
        </w:tc>
        <w:tc>
          <w:tcPr>
            <w:tcW w:w="810" w:type="dxa"/>
            <w:shd w:val="clear" w:color="auto" w:fill="auto"/>
            <w:vAlign w:val="bottom"/>
          </w:tcPr>
          <w:p w14:paraId="2D95B42C" w14:textId="77777777" w:rsidR="00755F97" w:rsidRPr="00F047B3" w:rsidRDefault="00755F97" w:rsidP="00BF07FC">
            <w:pPr>
              <w:pStyle w:val="acctfourfigures"/>
              <w:tabs>
                <w:tab w:val="clear" w:pos="765"/>
              </w:tabs>
              <w:spacing w:line="240" w:lineRule="atLeast"/>
              <w:jc w:val="center"/>
              <w:rPr>
                <w:rFonts w:cs="Times New Roman"/>
                <w:i/>
                <w:iCs/>
                <w:szCs w:val="22"/>
              </w:rPr>
            </w:pPr>
            <w:r w:rsidRPr="00F047B3">
              <w:rPr>
                <w:rFonts w:cs="Times New Roman"/>
                <w:i/>
                <w:iCs/>
                <w:szCs w:val="22"/>
              </w:rPr>
              <w:t>Rate</w:t>
            </w:r>
          </w:p>
          <w:p w14:paraId="632DB90D" w14:textId="77777777" w:rsidR="00755F97" w:rsidRPr="00F047B3" w:rsidRDefault="00755F97" w:rsidP="00BF07FC">
            <w:pPr>
              <w:pStyle w:val="acctfourfigures"/>
              <w:tabs>
                <w:tab w:val="clear" w:pos="765"/>
              </w:tabs>
              <w:spacing w:line="240" w:lineRule="atLeast"/>
              <w:jc w:val="center"/>
              <w:rPr>
                <w:rFonts w:cs="Times New Roman"/>
                <w:i/>
                <w:iCs/>
                <w:szCs w:val="22"/>
                <w:cs/>
                <w:lang w:bidi="th-TH"/>
              </w:rPr>
            </w:pPr>
            <w:r w:rsidRPr="00F047B3">
              <w:rPr>
                <w:rFonts w:cs="Times New Roman"/>
                <w:i/>
                <w:iCs/>
                <w:szCs w:val="22"/>
                <w:lang w:bidi="th-TH"/>
              </w:rPr>
              <w:t>(%)</w:t>
            </w:r>
          </w:p>
        </w:tc>
        <w:tc>
          <w:tcPr>
            <w:tcW w:w="270" w:type="dxa"/>
            <w:shd w:val="clear" w:color="auto" w:fill="auto"/>
            <w:vAlign w:val="bottom"/>
          </w:tcPr>
          <w:p w14:paraId="497C6087" w14:textId="77777777" w:rsidR="00755F97" w:rsidRPr="00F047B3" w:rsidRDefault="00755F97" w:rsidP="00BF07FC">
            <w:pPr>
              <w:pStyle w:val="acctfourfigures"/>
              <w:tabs>
                <w:tab w:val="clear" w:pos="765"/>
              </w:tabs>
              <w:spacing w:line="240" w:lineRule="atLeast"/>
              <w:jc w:val="center"/>
              <w:rPr>
                <w:rFonts w:cs="Times New Roman"/>
                <w:i/>
                <w:iCs/>
                <w:szCs w:val="22"/>
              </w:rPr>
            </w:pPr>
          </w:p>
        </w:tc>
        <w:tc>
          <w:tcPr>
            <w:tcW w:w="1530" w:type="dxa"/>
            <w:shd w:val="clear" w:color="auto" w:fill="auto"/>
            <w:vAlign w:val="bottom"/>
          </w:tcPr>
          <w:p w14:paraId="438FF2EF" w14:textId="77777777" w:rsidR="00755F97" w:rsidRPr="00F047B3" w:rsidRDefault="00755F97" w:rsidP="00BF07FC">
            <w:pPr>
              <w:pStyle w:val="acctfourfigures"/>
              <w:tabs>
                <w:tab w:val="clear" w:pos="765"/>
              </w:tabs>
              <w:spacing w:line="240" w:lineRule="atLeast"/>
              <w:ind w:left="-79" w:right="-79"/>
              <w:jc w:val="center"/>
              <w:rPr>
                <w:rFonts w:cs="Times New Roman"/>
                <w:i/>
                <w:iCs/>
                <w:szCs w:val="22"/>
              </w:rPr>
            </w:pPr>
            <w:r w:rsidRPr="00F047B3">
              <w:rPr>
                <w:rFonts w:cs="Times New Roman"/>
                <w:i/>
                <w:iCs/>
                <w:szCs w:val="22"/>
              </w:rPr>
              <w:t>(in thousand Baht)</w:t>
            </w:r>
          </w:p>
        </w:tc>
      </w:tr>
      <w:tr w:rsidR="00E41E80" w:rsidRPr="007C4A02" w14:paraId="323A959C" w14:textId="77777777" w:rsidTr="00081E7F">
        <w:trPr>
          <w:cantSplit/>
          <w:trHeight w:val="64"/>
        </w:trPr>
        <w:tc>
          <w:tcPr>
            <w:tcW w:w="4860" w:type="dxa"/>
            <w:shd w:val="clear" w:color="auto" w:fill="auto"/>
            <w:vAlign w:val="bottom"/>
          </w:tcPr>
          <w:p w14:paraId="35B55690" w14:textId="77777777" w:rsidR="00E41E80" w:rsidRPr="00F047B3" w:rsidRDefault="00E41E80" w:rsidP="00E41E80">
            <w:pPr>
              <w:spacing w:line="240" w:lineRule="atLeast"/>
              <w:rPr>
                <w:rFonts w:cs="Times New Roman"/>
                <w:szCs w:val="22"/>
              </w:rPr>
            </w:pPr>
            <w:r w:rsidRPr="00F047B3">
              <w:rPr>
                <w:rFonts w:cs="Times New Roman"/>
                <w:szCs w:val="22"/>
              </w:rPr>
              <w:t>Profit before income tax expense</w:t>
            </w:r>
          </w:p>
        </w:tc>
        <w:tc>
          <w:tcPr>
            <w:tcW w:w="722" w:type="dxa"/>
            <w:shd w:val="clear" w:color="auto" w:fill="auto"/>
            <w:vAlign w:val="bottom"/>
          </w:tcPr>
          <w:p w14:paraId="08C6B3F3" w14:textId="77777777" w:rsidR="00E41E80" w:rsidRPr="00E41E80" w:rsidRDefault="00E41E80" w:rsidP="00E41E80">
            <w:pPr>
              <w:pStyle w:val="acctfourfigures"/>
              <w:tabs>
                <w:tab w:val="clear" w:pos="765"/>
              </w:tabs>
              <w:spacing w:line="240" w:lineRule="atLeast"/>
              <w:jc w:val="center"/>
              <w:rPr>
                <w:rFonts w:cs="Times New Roman"/>
                <w:szCs w:val="22"/>
              </w:rPr>
            </w:pPr>
          </w:p>
        </w:tc>
        <w:tc>
          <w:tcPr>
            <w:tcW w:w="220" w:type="dxa"/>
            <w:shd w:val="clear" w:color="auto" w:fill="auto"/>
            <w:vAlign w:val="bottom"/>
          </w:tcPr>
          <w:p w14:paraId="49F21864" w14:textId="77777777" w:rsidR="00E41E80" w:rsidRPr="00E41E80" w:rsidRDefault="00E41E80" w:rsidP="00E41E80">
            <w:pPr>
              <w:pStyle w:val="acctfourfigures"/>
              <w:spacing w:line="240" w:lineRule="atLeast"/>
              <w:jc w:val="center"/>
              <w:rPr>
                <w:rFonts w:cs="Times New Roman"/>
                <w:szCs w:val="22"/>
              </w:rPr>
            </w:pPr>
          </w:p>
        </w:tc>
        <w:tc>
          <w:tcPr>
            <w:tcW w:w="1308" w:type="dxa"/>
            <w:shd w:val="clear" w:color="auto" w:fill="auto"/>
            <w:vAlign w:val="bottom"/>
          </w:tcPr>
          <w:p w14:paraId="679E871F" w14:textId="486801B1" w:rsidR="00E41E80" w:rsidRPr="00E41E80" w:rsidRDefault="006932C7" w:rsidP="00E41E80">
            <w:pPr>
              <w:pStyle w:val="acctfourfigures"/>
              <w:tabs>
                <w:tab w:val="clear" w:pos="765"/>
                <w:tab w:val="decimal" w:pos="1049"/>
              </w:tabs>
              <w:spacing w:line="240" w:lineRule="atLeast"/>
              <w:ind w:right="11"/>
              <w:rPr>
                <w:rFonts w:cs="Times New Roman"/>
                <w:szCs w:val="22"/>
                <w:lang w:val="en-US" w:bidi="th-TH"/>
              </w:rPr>
            </w:pPr>
            <w:r>
              <w:rPr>
                <w:rFonts w:cs="Times New Roman"/>
                <w:szCs w:val="22"/>
                <w:lang w:val="en-US"/>
              </w:rPr>
              <w:t>6</w:t>
            </w:r>
            <w:r w:rsidR="00E41E80" w:rsidRPr="00E41E80">
              <w:rPr>
                <w:rFonts w:cs="Times New Roman"/>
                <w:szCs w:val="22"/>
                <w:lang w:val="en-US"/>
              </w:rPr>
              <w:t>,</w:t>
            </w:r>
            <w:r>
              <w:rPr>
                <w:rFonts w:cs="Times New Roman"/>
                <w:szCs w:val="22"/>
                <w:lang w:val="en-US"/>
              </w:rPr>
              <w:t>339</w:t>
            </w:r>
            <w:r w:rsidR="00E41E80" w:rsidRPr="00E41E80">
              <w:rPr>
                <w:rFonts w:cs="Times New Roman"/>
                <w:szCs w:val="22"/>
                <w:lang w:val="en-US"/>
              </w:rPr>
              <w:t>,</w:t>
            </w:r>
            <w:r>
              <w:rPr>
                <w:rFonts w:cs="Times New Roman"/>
                <w:szCs w:val="22"/>
                <w:lang w:val="en-US"/>
              </w:rPr>
              <w:t>336</w:t>
            </w:r>
          </w:p>
        </w:tc>
        <w:tc>
          <w:tcPr>
            <w:tcW w:w="180" w:type="dxa"/>
            <w:shd w:val="clear" w:color="auto" w:fill="auto"/>
            <w:vAlign w:val="bottom"/>
          </w:tcPr>
          <w:p w14:paraId="47B2A573" w14:textId="77777777" w:rsidR="00E41E80" w:rsidRPr="00F047B3" w:rsidRDefault="00E41E80" w:rsidP="00E41E80">
            <w:pPr>
              <w:pStyle w:val="acctfourfigures"/>
              <w:spacing w:line="240" w:lineRule="atLeast"/>
              <w:jc w:val="center"/>
              <w:rPr>
                <w:rFonts w:cs="Times New Roman"/>
                <w:szCs w:val="22"/>
              </w:rPr>
            </w:pPr>
          </w:p>
        </w:tc>
        <w:tc>
          <w:tcPr>
            <w:tcW w:w="810" w:type="dxa"/>
            <w:shd w:val="clear" w:color="auto" w:fill="auto"/>
            <w:vAlign w:val="bottom"/>
          </w:tcPr>
          <w:p w14:paraId="2B8209EA" w14:textId="77777777" w:rsidR="00E41E80" w:rsidRPr="00383821" w:rsidRDefault="00E41E80" w:rsidP="00E41E80">
            <w:pPr>
              <w:pStyle w:val="acctfourfigures"/>
              <w:tabs>
                <w:tab w:val="clear" w:pos="765"/>
              </w:tabs>
              <w:spacing w:line="240" w:lineRule="atLeast"/>
              <w:jc w:val="center"/>
              <w:rPr>
                <w:rFonts w:cs="Times New Roman"/>
                <w:szCs w:val="22"/>
              </w:rPr>
            </w:pPr>
          </w:p>
        </w:tc>
        <w:tc>
          <w:tcPr>
            <w:tcW w:w="270" w:type="dxa"/>
            <w:shd w:val="clear" w:color="auto" w:fill="auto"/>
            <w:vAlign w:val="bottom"/>
          </w:tcPr>
          <w:p w14:paraId="36C32761" w14:textId="77777777" w:rsidR="00E41E80" w:rsidRPr="00383821" w:rsidRDefault="00E41E80" w:rsidP="00E41E80">
            <w:pPr>
              <w:pStyle w:val="acctfourfigures"/>
              <w:spacing w:line="240" w:lineRule="atLeast"/>
              <w:jc w:val="center"/>
              <w:rPr>
                <w:rFonts w:cs="Times New Roman"/>
                <w:szCs w:val="22"/>
              </w:rPr>
            </w:pPr>
          </w:p>
        </w:tc>
        <w:tc>
          <w:tcPr>
            <w:tcW w:w="1530" w:type="dxa"/>
            <w:shd w:val="clear" w:color="auto" w:fill="auto"/>
            <w:vAlign w:val="bottom"/>
          </w:tcPr>
          <w:p w14:paraId="77CA981D" w14:textId="6AB7787E" w:rsidR="00E41E80" w:rsidRPr="00383821" w:rsidRDefault="00E41E80" w:rsidP="00E41E80">
            <w:pPr>
              <w:pStyle w:val="acctfourfigures"/>
              <w:tabs>
                <w:tab w:val="clear" w:pos="765"/>
                <w:tab w:val="decimal" w:pos="1200"/>
              </w:tabs>
              <w:spacing w:line="240" w:lineRule="atLeast"/>
              <w:ind w:left="-333" w:right="79"/>
              <w:rPr>
                <w:rFonts w:cs="Times New Roman"/>
                <w:szCs w:val="22"/>
              </w:rPr>
            </w:pPr>
            <w:r w:rsidRPr="00163D2C">
              <w:rPr>
                <w:rFonts w:cs="Times New Roman"/>
                <w:szCs w:val="22"/>
                <w:lang w:val="en-US" w:bidi="th-TH"/>
              </w:rPr>
              <w:t>6,613,529</w:t>
            </w:r>
          </w:p>
        </w:tc>
      </w:tr>
      <w:tr w:rsidR="00587E17" w:rsidRPr="007C4A02" w14:paraId="5556431F" w14:textId="77777777" w:rsidTr="004064D5">
        <w:trPr>
          <w:cantSplit/>
          <w:trHeight w:val="64"/>
        </w:trPr>
        <w:tc>
          <w:tcPr>
            <w:tcW w:w="4860" w:type="dxa"/>
            <w:shd w:val="clear" w:color="auto" w:fill="auto"/>
            <w:vAlign w:val="bottom"/>
          </w:tcPr>
          <w:p w14:paraId="19A230F8" w14:textId="24A9C368" w:rsidR="00587E17" w:rsidRPr="00F047B3" w:rsidRDefault="00587E17" w:rsidP="00587E17">
            <w:pPr>
              <w:spacing w:line="240" w:lineRule="atLeast"/>
              <w:rPr>
                <w:rFonts w:cs="Times New Roman"/>
                <w:szCs w:val="22"/>
              </w:rPr>
            </w:pPr>
            <w:r w:rsidRPr="00F047B3">
              <w:rPr>
                <w:rFonts w:cs="Times New Roman"/>
                <w:szCs w:val="22"/>
              </w:rPr>
              <w:t>Share of profit of joint ventures and associates</w:t>
            </w:r>
          </w:p>
        </w:tc>
        <w:tc>
          <w:tcPr>
            <w:tcW w:w="722" w:type="dxa"/>
            <w:shd w:val="clear" w:color="auto" w:fill="auto"/>
            <w:vAlign w:val="bottom"/>
          </w:tcPr>
          <w:p w14:paraId="7E3D5476" w14:textId="77777777" w:rsidR="00587E17" w:rsidRPr="00E41E80" w:rsidRDefault="00587E17" w:rsidP="004064D5">
            <w:pPr>
              <w:pStyle w:val="acctfourfigures"/>
              <w:tabs>
                <w:tab w:val="clear" w:pos="765"/>
              </w:tabs>
              <w:spacing w:line="240" w:lineRule="atLeast"/>
              <w:jc w:val="center"/>
              <w:rPr>
                <w:rFonts w:cs="Times New Roman"/>
                <w:szCs w:val="22"/>
              </w:rPr>
            </w:pPr>
          </w:p>
        </w:tc>
        <w:tc>
          <w:tcPr>
            <w:tcW w:w="220" w:type="dxa"/>
            <w:shd w:val="clear" w:color="auto" w:fill="auto"/>
            <w:vAlign w:val="bottom"/>
          </w:tcPr>
          <w:p w14:paraId="11DE1FD1" w14:textId="77777777" w:rsidR="00587E17" w:rsidRPr="00E41E80" w:rsidRDefault="00587E17" w:rsidP="00587E17">
            <w:pPr>
              <w:pStyle w:val="acctfourfigures"/>
              <w:spacing w:line="240" w:lineRule="atLeast"/>
              <w:jc w:val="center"/>
              <w:rPr>
                <w:rFonts w:cs="Times New Roman"/>
                <w:szCs w:val="22"/>
              </w:rPr>
            </w:pPr>
          </w:p>
        </w:tc>
        <w:tc>
          <w:tcPr>
            <w:tcW w:w="1308" w:type="dxa"/>
            <w:shd w:val="clear" w:color="auto" w:fill="auto"/>
            <w:vAlign w:val="bottom"/>
          </w:tcPr>
          <w:p w14:paraId="11774C9A" w14:textId="77777777" w:rsidR="00587E17" w:rsidRPr="00E41E80" w:rsidRDefault="00587E17" w:rsidP="004064D5">
            <w:pPr>
              <w:pStyle w:val="acctfourfigures"/>
              <w:tabs>
                <w:tab w:val="clear" w:pos="765"/>
                <w:tab w:val="decimal" w:pos="1049"/>
              </w:tabs>
              <w:spacing w:line="240" w:lineRule="atLeast"/>
              <w:ind w:right="11"/>
              <w:jc w:val="right"/>
              <w:rPr>
                <w:rFonts w:cs="Times New Roman"/>
                <w:szCs w:val="22"/>
                <w:lang w:val="en-US"/>
              </w:rPr>
            </w:pPr>
          </w:p>
        </w:tc>
        <w:tc>
          <w:tcPr>
            <w:tcW w:w="180" w:type="dxa"/>
            <w:shd w:val="clear" w:color="auto" w:fill="auto"/>
            <w:vAlign w:val="bottom"/>
          </w:tcPr>
          <w:p w14:paraId="28C261D9" w14:textId="77777777" w:rsidR="00587E17" w:rsidRPr="00F047B3" w:rsidRDefault="00587E17" w:rsidP="00587E17">
            <w:pPr>
              <w:pStyle w:val="acctfourfigures"/>
              <w:spacing w:line="240" w:lineRule="atLeast"/>
              <w:jc w:val="center"/>
              <w:rPr>
                <w:rFonts w:cs="Times New Roman"/>
                <w:szCs w:val="22"/>
              </w:rPr>
            </w:pPr>
          </w:p>
        </w:tc>
        <w:tc>
          <w:tcPr>
            <w:tcW w:w="810" w:type="dxa"/>
            <w:shd w:val="clear" w:color="auto" w:fill="auto"/>
            <w:vAlign w:val="bottom"/>
          </w:tcPr>
          <w:p w14:paraId="44309A9F" w14:textId="77777777" w:rsidR="00587E17" w:rsidRPr="00383821" w:rsidRDefault="00587E17" w:rsidP="00587E17">
            <w:pPr>
              <w:pStyle w:val="acctfourfigures"/>
              <w:tabs>
                <w:tab w:val="clear" w:pos="765"/>
              </w:tabs>
              <w:spacing w:line="240" w:lineRule="atLeast"/>
              <w:jc w:val="center"/>
              <w:rPr>
                <w:rFonts w:cs="Times New Roman"/>
                <w:szCs w:val="22"/>
              </w:rPr>
            </w:pPr>
          </w:p>
        </w:tc>
        <w:tc>
          <w:tcPr>
            <w:tcW w:w="270" w:type="dxa"/>
            <w:shd w:val="clear" w:color="auto" w:fill="auto"/>
            <w:vAlign w:val="bottom"/>
          </w:tcPr>
          <w:p w14:paraId="17A8A8F8" w14:textId="77777777" w:rsidR="00587E17" w:rsidRPr="00383821" w:rsidRDefault="00587E17" w:rsidP="00587E17">
            <w:pPr>
              <w:pStyle w:val="acctfourfigures"/>
              <w:spacing w:line="240" w:lineRule="atLeast"/>
              <w:jc w:val="center"/>
              <w:rPr>
                <w:rFonts w:cs="Times New Roman"/>
                <w:szCs w:val="22"/>
              </w:rPr>
            </w:pPr>
          </w:p>
        </w:tc>
        <w:tc>
          <w:tcPr>
            <w:tcW w:w="1530" w:type="dxa"/>
            <w:shd w:val="clear" w:color="auto" w:fill="auto"/>
            <w:vAlign w:val="bottom"/>
          </w:tcPr>
          <w:p w14:paraId="3C66F874" w14:textId="77777777" w:rsidR="00587E17" w:rsidRPr="00163D2C" w:rsidRDefault="00587E17" w:rsidP="00587E17">
            <w:pPr>
              <w:pStyle w:val="acctfourfigures"/>
              <w:tabs>
                <w:tab w:val="clear" w:pos="765"/>
                <w:tab w:val="decimal" w:pos="1200"/>
              </w:tabs>
              <w:spacing w:line="240" w:lineRule="atLeast"/>
              <w:ind w:left="-333" w:right="79"/>
              <w:rPr>
                <w:rFonts w:cs="Times New Roman"/>
                <w:szCs w:val="22"/>
                <w:lang w:val="en-US" w:bidi="th-TH"/>
              </w:rPr>
            </w:pPr>
          </w:p>
        </w:tc>
      </w:tr>
      <w:tr w:rsidR="00587E17" w:rsidRPr="007C4A02" w14:paraId="5A8151D6" w14:textId="77777777" w:rsidTr="00EA15ED">
        <w:trPr>
          <w:cantSplit/>
          <w:trHeight w:val="64"/>
        </w:trPr>
        <w:tc>
          <w:tcPr>
            <w:tcW w:w="4860" w:type="dxa"/>
            <w:shd w:val="clear" w:color="auto" w:fill="auto"/>
            <w:vAlign w:val="bottom"/>
          </w:tcPr>
          <w:p w14:paraId="41EFAA9F" w14:textId="32171C13" w:rsidR="00587E17" w:rsidRPr="00F047B3" w:rsidRDefault="00587E17" w:rsidP="00587E17">
            <w:pPr>
              <w:spacing w:line="240" w:lineRule="atLeast"/>
              <w:ind w:left="195" w:hanging="195"/>
              <w:rPr>
                <w:rFonts w:cs="Times New Roman"/>
                <w:szCs w:val="22"/>
              </w:rPr>
            </w:pPr>
            <w:r>
              <w:rPr>
                <w:rFonts w:cs="Times New Roman"/>
                <w:szCs w:val="22"/>
              </w:rPr>
              <w:t xml:space="preserve">  </w:t>
            </w:r>
          </w:p>
        </w:tc>
        <w:tc>
          <w:tcPr>
            <w:tcW w:w="722" w:type="dxa"/>
            <w:shd w:val="clear" w:color="auto" w:fill="auto"/>
            <w:vAlign w:val="bottom"/>
          </w:tcPr>
          <w:p w14:paraId="22716484" w14:textId="77777777" w:rsidR="00587E17" w:rsidRPr="00E41E80" w:rsidRDefault="00587E17" w:rsidP="00587E17">
            <w:pPr>
              <w:pStyle w:val="acctfourfigures"/>
              <w:tabs>
                <w:tab w:val="clear" w:pos="765"/>
              </w:tabs>
              <w:spacing w:line="240" w:lineRule="atLeast"/>
              <w:jc w:val="center"/>
              <w:rPr>
                <w:rFonts w:cs="Times New Roman"/>
                <w:szCs w:val="22"/>
              </w:rPr>
            </w:pPr>
          </w:p>
        </w:tc>
        <w:tc>
          <w:tcPr>
            <w:tcW w:w="220" w:type="dxa"/>
            <w:shd w:val="clear" w:color="auto" w:fill="auto"/>
            <w:vAlign w:val="bottom"/>
          </w:tcPr>
          <w:p w14:paraId="7329E2C2" w14:textId="77777777" w:rsidR="00587E17" w:rsidRPr="00E41E80" w:rsidRDefault="00587E17" w:rsidP="00587E17">
            <w:pPr>
              <w:pStyle w:val="acctfourfigures"/>
              <w:spacing w:line="240" w:lineRule="atLeast"/>
              <w:jc w:val="center"/>
              <w:rPr>
                <w:rFonts w:cs="Times New Roman"/>
                <w:szCs w:val="22"/>
              </w:rPr>
            </w:pPr>
          </w:p>
        </w:tc>
        <w:tc>
          <w:tcPr>
            <w:tcW w:w="1308" w:type="dxa"/>
            <w:tcBorders>
              <w:bottom w:val="single" w:sz="4" w:space="0" w:color="auto"/>
            </w:tcBorders>
            <w:shd w:val="clear" w:color="auto" w:fill="auto"/>
            <w:vAlign w:val="bottom"/>
          </w:tcPr>
          <w:p w14:paraId="28ED1F45" w14:textId="2C94573C"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rPr>
              <w:t>(3,815,195)</w:t>
            </w:r>
          </w:p>
        </w:tc>
        <w:tc>
          <w:tcPr>
            <w:tcW w:w="180" w:type="dxa"/>
            <w:shd w:val="clear" w:color="auto" w:fill="auto"/>
            <w:vAlign w:val="bottom"/>
          </w:tcPr>
          <w:p w14:paraId="2BD55809" w14:textId="77777777" w:rsidR="00587E17" w:rsidRPr="00F047B3" w:rsidRDefault="00587E17" w:rsidP="00587E17">
            <w:pPr>
              <w:pStyle w:val="acctfourfigures"/>
              <w:spacing w:line="240" w:lineRule="atLeast"/>
              <w:jc w:val="center"/>
              <w:rPr>
                <w:rFonts w:cs="Times New Roman"/>
                <w:szCs w:val="22"/>
              </w:rPr>
            </w:pPr>
          </w:p>
        </w:tc>
        <w:tc>
          <w:tcPr>
            <w:tcW w:w="810" w:type="dxa"/>
            <w:shd w:val="clear" w:color="auto" w:fill="auto"/>
            <w:vAlign w:val="bottom"/>
          </w:tcPr>
          <w:p w14:paraId="329F0D10" w14:textId="77777777" w:rsidR="00587E17" w:rsidRPr="00383821" w:rsidRDefault="00587E17" w:rsidP="00EA15ED">
            <w:pPr>
              <w:pStyle w:val="acctfourfigures"/>
              <w:tabs>
                <w:tab w:val="clear" w:pos="765"/>
              </w:tabs>
              <w:spacing w:line="240" w:lineRule="atLeast"/>
              <w:rPr>
                <w:rFonts w:cs="Times New Roman"/>
                <w:szCs w:val="22"/>
              </w:rPr>
            </w:pPr>
          </w:p>
        </w:tc>
        <w:tc>
          <w:tcPr>
            <w:tcW w:w="270" w:type="dxa"/>
            <w:shd w:val="clear" w:color="auto" w:fill="auto"/>
            <w:vAlign w:val="bottom"/>
          </w:tcPr>
          <w:p w14:paraId="1AC4F6B5" w14:textId="77777777" w:rsidR="00587E17" w:rsidRPr="00383821" w:rsidRDefault="00587E17" w:rsidP="00587E17">
            <w:pPr>
              <w:pStyle w:val="acctfourfigures"/>
              <w:spacing w:line="240" w:lineRule="atLeast"/>
              <w:jc w:val="center"/>
              <w:rPr>
                <w:rFonts w:cs="Times New Roman"/>
                <w:szCs w:val="22"/>
              </w:rPr>
            </w:pPr>
          </w:p>
        </w:tc>
        <w:tc>
          <w:tcPr>
            <w:tcW w:w="1530" w:type="dxa"/>
            <w:tcBorders>
              <w:bottom w:val="single" w:sz="4" w:space="0" w:color="auto"/>
            </w:tcBorders>
            <w:shd w:val="clear" w:color="auto" w:fill="auto"/>
            <w:vAlign w:val="bottom"/>
          </w:tcPr>
          <w:p w14:paraId="113933B5" w14:textId="74AA5652" w:rsidR="00587E17" w:rsidRPr="00383821" w:rsidRDefault="00587E17" w:rsidP="00587E17">
            <w:pPr>
              <w:pStyle w:val="acctfourfigures"/>
              <w:tabs>
                <w:tab w:val="clear" w:pos="765"/>
                <w:tab w:val="decimal" w:pos="1200"/>
              </w:tabs>
              <w:spacing w:line="240" w:lineRule="atLeast"/>
              <w:ind w:left="-333" w:right="79"/>
              <w:rPr>
                <w:rFonts w:cs="Times New Roman"/>
                <w:szCs w:val="22"/>
              </w:rPr>
            </w:pPr>
            <w:r w:rsidRPr="00163D2C">
              <w:rPr>
                <w:rFonts w:cs="Times New Roman"/>
                <w:szCs w:val="22"/>
                <w:lang w:val="en-US"/>
              </w:rPr>
              <w:t>(5,391,157</w:t>
            </w:r>
            <w:r w:rsidRPr="00163D2C">
              <w:rPr>
                <w:rFonts w:cs="Times New Roman"/>
                <w:szCs w:val="22"/>
                <w:lang w:val="en-US" w:bidi="th-TH"/>
              </w:rPr>
              <w:t>)</w:t>
            </w:r>
          </w:p>
        </w:tc>
      </w:tr>
      <w:tr w:rsidR="00587E17" w:rsidRPr="007C4A02" w14:paraId="4BBD17B6" w14:textId="77777777" w:rsidTr="00081E7F">
        <w:trPr>
          <w:cantSplit/>
          <w:trHeight w:val="64"/>
        </w:trPr>
        <w:tc>
          <w:tcPr>
            <w:tcW w:w="4860" w:type="dxa"/>
            <w:shd w:val="clear" w:color="auto" w:fill="auto"/>
            <w:vAlign w:val="bottom"/>
          </w:tcPr>
          <w:p w14:paraId="05C2636B" w14:textId="77777777" w:rsidR="00587E17" w:rsidRPr="00F047B3" w:rsidRDefault="00587E17" w:rsidP="00587E17">
            <w:pPr>
              <w:spacing w:line="240" w:lineRule="atLeast"/>
              <w:ind w:left="195" w:hanging="195"/>
              <w:rPr>
                <w:rFonts w:cs="Times New Roman"/>
                <w:szCs w:val="22"/>
              </w:rPr>
            </w:pPr>
          </w:p>
        </w:tc>
        <w:tc>
          <w:tcPr>
            <w:tcW w:w="722" w:type="dxa"/>
            <w:shd w:val="clear" w:color="auto" w:fill="auto"/>
            <w:vAlign w:val="bottom"/>
          </w:tcPr>
          <w:p w14:paraId="0D6CA198" w14:textId="77777777" w:rsidR="00587E17" w:rsidRPr="00E41E80" w:rsidRDefault="00587E17" w:rsidP="00587E17">
            <w:pPr>
              <w:pStyle w:val="acctfourfigures"/>
              <w:tabs>
                <w:tab w:val="clear" w:pos="765"/>
              </w:tabs>
              <w:spacing w:line="240" w:lineRule="atLeast"/>
              <w:jc w:val="center"/>
              <w:rPr>
                <w:rFonts w:cs="Times New Roman"/>
                <w:szCs w:val="22"/>
              </w:rPr>
            </w:pPr>
          </w:p>
        </w:tc>
        <w:tc>
          <w:tcPr>
            <w:tcW w:w="220" w:type="dxa"/>
            <w:shd w:val="clear" w:color="auto" w:fill="auto"/>
            <w:vAlign w:val="bottom"/>
          </w:tcPr>
          <w:p w14:paraId="1B7FEDA8" w14:textId="77777777" w:rsidR="00587E17" w:rsidRPr="00E41E80" w:rsidRDefault="00587E17" w:rsidP="00587E17">
            <w:pPr>
              <w:pStyle w:val="acctfourfigures"/>
              <w:spacing w:line="240" w:lineRule="atLeast"/>
              <w:jc w:val="center"/>
              <w:rPr>
                <w:rFonts w:cs="Times New Roman"/>
                <w:szCs w:val="22"/>
              </w:rPr>
            </w:pPr>
          </w:p>
        </w:tc>
        <w:tc>
          <w:tcPr>
            <w:tcW w:w="1308" w:type="dxa"/>
            <w:tcBorders>
              <w:top w:val="single" w:sz="4" w:space="0" w:color="auto"/>
              <w:bottom w:val="single" w:sz="4" w:space="0" w:color="auto"/>
            </w:tcBorders>
            <w:shd w:val="clear" w:color="auto" w:fill="auto"/>
            <w:vAlign w:val="bottom"/>
          </w:tcPr>
          <w:p w14:paraId="15CD0AAB" w14:textId="147B9F44" w:rsidR="00587E17" w:rsidRPr="00E41E80" w:rsidRDefault="006932C7" w:rsidP="00587E17">
            <w:pPr>
              <w:pStyle w:val="acctfourfigures"/>
              <w:tabs>
                <w:tab w:val="clear" w:pos="765"/>
                <w:tab w:val="decimal" w:pos="1049"/>
              </w:tabs>
              <w:spacing w:line="240" w:lineRule="atLeast"/>
              <w:ind w:right="11"/>
              <w:rPr>
                <w:rFonts w:cs="Times New Roman"/>
                <w:szCs w:val="22"/>
              </w:rPr>
            </w:pPr>
            <w:r>
              <w:rPr>
                <w:rFonts w:cs="Times New Roman"/>
                <w:szCs w:val="22"/>
                <w:lang w:val="en-US"/>
              </w:rPr>
              <w:t>2</w:t>
            </w:r>
            <w:r w:rsidR="00587E17" w:rsidRPr="00E41E80">
              <w:rPr>
                <w:rFonts w:cs="Times New Roman"/>
                <w:szCs w:val="22"/>
                <w:lang w:val="en-US"/>
              </w:rPr>
              <w:t>,</w:t>
            </w:r>
            <w:r>
              <w:rPr>
                <w:rFonts w:cs="Times New Roman"/>
                <w:szCs w:val="22"/>
                <w:lang w:val="en-US"/>
              </w:rPr>
              <w:t>524</w:t>
            </w:r>
            <w:r w:rsidR="00587E17" w:rsidRPr="00E41E80">
              <w:rPr>
                <w:rFonts w:cs="Times New Roman"/>
                <w:szCs w:val="22"/>
                <w:lang w:val="en-US"/>
              </w:rPr>
              <w:t>,</w:t>
            </w:r>
            <w:r>
              <w:rPr>
                <w:rFonts w:cs="Times New Roman"/>
                <w:szCs w:val="22"/>
                <w:lang w:val="en-US"/>
              </w:rPr>
              <w:t>141</w:t>
            </w:r>
          </w:p>
        </w:tc>
        <w:tc>
          <w:tcPr>
            <w:tcW w:w="180" w:type="dxa"/>
            <w:shd w:val="clear" w:color="auto" w:fill="auto"/>
            <w:vAlign w:val="bottom"/>
          </w:tcPr>
          <w:p w14:paraId="761F0448" w14:textId="77777777" w:rsidR="00587E17" w:rsidRPr="00F047B3" w:rsidRDefault="00587E17" w:rsidP="00587E17">
            <w:pPr>
              <w:pStyle w:val="acctfourfigures"/>
              <w:spacing w:line="240" w:lineRule="atLeast"/>
              <w:jc w:val="center"/>
              <w:rPr>
                <w:rFonts w:cs="Times New Roman"/>
                <w:szCs w:val="22"/>
              </w:rPr>
            </w:pPr>
          </w:p>
        </w:tc>
        <w:tc>
          <w:tcPr>
            <w:tcW w:w="810" w:type="dxa"/>
            <w:shd w:val="clear" w:color="auto" w:fill="auto"/>
            <w:vAlign w:val="bottom"/>
          </w:tcPr>
          <w:p w14:paraId="1EF426E9" w14:textId="77777777" w:rsidR="00587E17" w:rsidRPr="00383821" w:rsidRDefault="00587E17" w:rsidP="00587E17">
            <w:pPr>
              <w:pStyle w:val="acctfourfigures"/>
              <w:tabs>
                <w:tab w:val="clear" w:pos="765"/>
              </w:tabs>
              <w:spacing w:line="240" w:lineRule="atLeast"/>
              <w:jc w:val="center"/>
              <w:rPr>
                <w:rFonts w:cs="Times New Roman"/>
                <w:szCs w:val="22"/>
              </w:rPr>
            </w:pPr>
          </w:p>
        </w:tc>
        <w:tc>
          <w:tcPr>
            <w:tcW w:w="270" w:type="dxa"/>
            <w:shd w:val="clear" w:color="auto" w:fill="auto"/>
            <w:vAlign w:val="bottom"/>
          </w:tcPr>
          <w:p w14:paraId="178569BA" w14:textId="77777777" w:rsidR="00587E17" w:rsidRPr="00383821" w:rsidRDefault="00587E17" w:rsidP="00587E17">
            <w:pPr>
              <w:pStyle w:val="acctfourfigures"/>
              <w:spacing w:line="240" w:lineRule="atLeast"/>
              <w:jc w:val="center"/>
              <w:rPr>
                <w:rFonts w:cs="Times New Roman"/>
                <w:szCs w:val="22"/>
              </w:rPr>
            </w:pPr>
          </w:p>
        </w:tc>
        <w:tc>
          <w:tcPr>
            <w:tcW w:w="1530" w:type="dxa"/>
            <w:tcBorders>
              <w:top w:val="single" w:sz="4" w:space="0" w:color="auto"/>
              <w:bottom w:val="single" w:sz="4" w:space="0" w:color="auto"/>
            </w:tcBorders>
            <w:shd w:val="clear" w:color="auto" w:fill="auto"/>
            <w:vAlign w:val="bottom"/>
          </w:tcPr>
          <w:p w14:paraId="7435B712" w14:textId="373AC6A1" w:rsidR="00587E17" w:rsidRPr="00383821" w:rsidRDefault="00587E17" w:rsidP="00587E17">
            <w:pPr>
              <w:pStyle w:val="acctfourfigures"/>
              <w:tabs>
                <w:tab w:val="clear" w:pos="765"/>
                <w:tab w:val="decimal" w:pos="1200"/>
              </w:tabs>
              <w:spacing w:line="240" w:lineRule="atLeast"/>
              <w:ind w:left="-333" w:right="79"/>
              <w:rPr>
                <w:rFonts w:cs="Times New Roman"/>
                <w:szCs w:val="22"/>
              </w:rPr>
            </w:pPr>
            <w:r w:rsidRPr="00163D2C">
              <w:rPr>
                <w:rFonts w:cs="Times New Roman"/>
                <w:szCs w:val="22"/>
                <w:lang w:val="en-US"/>
              </w:rPr>
              <w:t>1,222,372</w:t>
            </w:r>
          </w:p>
        </w:tc>
      </w:tr>
      <w:tr w:rsidR="00587E17" w:rsidRPr="007C4A02" w14:paraId="140E4F71" w14:textId="77777777" w:rsidTr="00081E7F">
        <w:trPr>
          <w:cantSplit/>
          <w:trHeight w:val="64"/>
        </w:trPr>
        <w:tc>
          <w:tcPr>
            <w:tcW w:w="4860" w:type="dxa"/>
            <w:shd w:val="clear" w:color="auto" w:fill="auto"/>
            <w:vAlign w:val="bottom"/>
          </w:tcPr>
          <w:p w14:paraId="0969138A" w14:textId="77777777" w:rsidR="00587E17" w:rsidRPr="00F047B3" w:rsidRDefault="00587E17" w:rsidP="00587E17">
            <w:pPr>
              <w:spacing w:line="240" w:lineRule="atLeast"/>
              <w:ind w:left="195" w:hanging="195"/>
              <w:rPr>
                <w:rFonts w:cs="Times New Roman"/>
                <w:szCs w:val="22"/>
              </w:rPr>
            </w:pPr>
            <w:r w:rsidRPr="00F047B3">
              <w:rPr>
                <w:rFonts w:cs="Times New Roman"/>
                <w:szCs w:val="22"/>
              </w:rPr>
              <w:t>Income tax using the Thai corporation tax rate</w:t>
            </w:r>
          </w:p>
        </w:tc>
        <w:tc>
          <w:tcPr>
            <w:tcW w:w="722" w:type="dxa"/>
            <w:shd w:val="clear" w:color="auto" w:fill="auto"/>
            <w:vAlign w:val="bottom"/>
          </w:tcPr>
          <w:p w14:paraId="1F1F59EB" w14:textId="0FDBEE95" w:rsidR="00587E17" w:rsidRPr="00E41E80" w:rsidRDefault="00587E17" w:rsidP="00587E17">
            <w:pPr>
              <w:pStyle w:val="acctfourfigures"/>
              <w:tabs>
                <w:tab w:val="clear" w:pos="765"/>
              </w:tabs>
              <w:spacing w:line="240" w:lineRule="atLeast"/>
              <w:jc w:val="center"/>
              <w:rPr>
                <w:rFonts w:cs="Times New Roman"/>
                <w:szCs w:val="22"/>
                <w:lang w:bidi="th-TH"/>
              </w:rPr>
            </w:pPr>
            <w:r w:rsidRPr="00E41E80">
              <w:rPr>
                <w:rFonts w:cs="Times New Roman"/>
                <w:szCs w:val="22"/>
                <w:lang w:bidi="th-TH"/>
              </w:rPr>
              <w:t>20</w:t>
            </w:r>
          </w:p>
        </w:tc>
        <w:tc>
          <w:tcPr>
            <w:tcW w:w="220" w:type="dxa"/>
            <w:shd w:val="clear" w:color="auto" w:fill="auto"/>
            <w:vAlign w:val="bottom"/>
          </w:tcPr>
          <w:p w14:paraId="10C95C79" w14:textId="77777777" w:rsidR="00587E17" w:rsidRPr="00E41E80" w:rsidRDefault="00587E17" w:rsidP="00587E17">
            <w:pPr>
              <w:pStyle w:val="acctfourfigures"/>
              <w:spacing w:line="240" w:lineRule="atLeast"/>
              <w:jc w:val="center"/>
              <w:rPr>
                <w:rFonts w:cs="Times New Roman"/>
                <w:szCs w:val="22"/>
              </w:rPr>
            </w:pPr>
          </w:p>
        </w:tc>
        <w:tc>
          <w:tcPr>
            <w:tcW w:w="1308" w:type="dxa"/>
            <w:tcBorders>
              <w:top w:val="single" w:sz="4" w:space="0" w:color="auto"/>
            </w:tcBorders>
            <w:shd w:val="clear" w:color="auto" w:fill="auto"/>
            <w:vAlign w:val="bottom"/>
          </w:tcPr>
          <w:p w14:paraId="17ED481B" w14:textId="19D1E5C3" w:rsidR="00587E17" w:rsidRPr="00E41E80" w:rsidRDefault="006932C7" w:rsidP="00587E17">
            <w:pPr>
              <w:pStyle w:val="acctfourfigures"/>
              <w:tabs>
                <w:tab w:val="clear" w:pos="765"/>
                <w:tab w:val="decimal" w:pos="1049"/>
              </w:tabs>
              <w:spacing w:line="240" w:lineRule="atLeast"/>
              <w:ind w:right="11"/>
              <w:rPr>
                <w:rFonts w:cs="Times New Roman"/>
                <w:szCs w:val="22"/>
              </w:rPr>
            </w:pPr>
            <w:r>
              <w:rPr>
                <w:rFonts w:cs="Times New Roman"/>
                <w:szCs w:val="22"/>
                <w:lang w:bidi="th-TH"/>
              </w:rPr>
              <w:t>504</w:t>
            </w:r>
            <w:r w:rsidR="00587E17" w:rsidRPr="00E41E80">
              <w:rPr>
                <w:rFonts w:cs="Times New Roman"/>
                <w:szCs w:val="22"/>
                <w:lang w:bidi="th-TH"/>
              </w:rPr>
              <w:t>,</w:t>
            </w:r>
            <w:r>
              <w:rPr>
                <w:rFonts w:cs="Times New Roman"/>
                <w:szCs w:val="22"/>
                <w:lang w:bidi="th-TH"/>
              </w:rPr>
              <w:t>828</w:t>
            </w:r>
          </w:p>
        </w:tc>
        <w:tc>
          <w:tcPr>
            <w:tcW w:w="180" w:type="dxa"/>
            <w:shd w:val="clear" w:color="auto" w:fill="auto"/>
            <w:vAlign w:val="bottom"/>
          </w:tcPr>
          <w:p w14:paraId="04F3E57D" w14:textId="77777777" w:rsidR="00587E17" w:rsidRPr="00F047B3" w:rsidRDefault="00587E17" w:rsidP="00587E17">
            <w:pPr>
              <w:pStyle w:val="acctfourfigures"/>
              <w:spacing w:line="240" w:lineRule="atLeast"/>
              <w:jc w:val="center"/>
              <w:rPr>
                <w:rFonts w:cs="Times New Roman"/>
                <w:szCs w:val="22"/>
              </w:rPr>
            </w:pPr>
          </w:p>
        </w:tc>
        <w:tc>
          <w:tcPr>
            <w:tcW w:w="810" w:type="dxa"/>
            <w:shd w:val="clear" w:color="auto" w:fill="auto"/>
            <w:vAlign w:val="bottom"/>
          </w:tcPr>
          <w:p w14:paraId="1BB7B04C" w14:textId="6CBEB54D" w:rsidR="00587E17" w:rsidRPr="00383821" w:rsidRDefault="00587E17" w:rsidP="00587E17">
            <w:pPr>
              <w:pStyle w:val="acctfourfigures"/>
              <w:tabs>
                <w:tab w:val="clear" w:pos="765"/>
              </w:tabs>
              <w:spacing w:line="240" w:lineRule="atLeast"/>
              <w:jc w:val="center"/>
              <w:rPr>
                <w:rFonts w:cs="Times New Roman"/>
                <w:szCs w:val="22"/>
              </w:rPr>
            </w:pPr>
            <w:r w:rsidRPr="00163D2C">
              <w:rPr>
                <w:rFonts w:cs="Times New Roman"/>
                <w:szCs w:val="22"/>
              </w:rPr>
              <w:t>20</w:t>
            </w:r>
          </w:p>
        </w:tc>
        <w:tc>
          <w:tcPr>
            <w:tcW w:w="270" w:type="dxa"/>
            <w:shd w:val="clear" w:color="auto" w:fill="auto"/>
            <w:vAlign w:val="bottom"/>
          </w:tcPr>
          <w:p w14:paraId="70F31CD0" w14:textId="77777777" w:rsidR="00587E17" w:rsidRPr="00383821" w:rsidRDefault="00587E17" w:rsidP="00587E17">
            <w:pPr>
              <w:pStyle w:val="acctfourfigures"/>
              <w:spacing w:line="240" w:lineRule="atLeast"/>
              <w:jc w:val="center"/>
              <w:rPr>
                <w:rFonts w:cs="Times New Roman"/>
                <w:szCs w:val="22"/>
              </w:rPr>
            </w:pPr>
          </w:p>
        </w:tc>
        <w:tc>
          <w:tcPr>
            <w:tcW w:w="1530" w:type="dxa"/>
            <w:tcBorders>
              <w:top w:val="single" w:sz="4" w:space="0" w:color="auto"/>
            </w:tcBorders>
            <w:shd w:val="clear" w:color="auto" w:fill="auto"/>
            <w:vAlign w:val="bottom"/>
          </w:tcPr>
          <w:p w14:paraId="39A54329" w14:textId="4ECB7B32"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cs/>
                <w:lang w:bidi="th-TH"/>
              </w:rPr>
              <w:t>24</w:t>
            </w:r>
            <w:r w:rsidRPr="00163D2C">
              <w:rPr>
                <w:rFonts w:cs="Times New Roman"/>
                <w:szCs w:val="22"/>
                <w:lang w:val="en-US" w:bidi="th-TH"/>
              </w:rPr>
              <w:t>4,474</w:t>
            </w:r>
          </w:p>
        </w:tc>
      </w:tr>
      <w:tr w:rsidR="00587E17" w:rsidRPr="007C4A02" w14:paraId="0B51AD3B" w14:textId="77777777" w:rsidTr="00081E7F">
        <w:trPr>
          <w:cantSplit/>
        </w:trPr>
        <w:tc>
          <w:tcPr>
            <w:tcW w:w="4860" w:type="dxa"/>
            <w:shd w:val="clear" w:color="auto" w:fill="auto"/>
            <w:vAlign w:val="bottom"/>
          </w:tcPr>
          <w:p w14:paraId="1BC877AA" w14:textId="77777777" w:rsidR="00587E17" w:rsidRPr="00F047B3" w:rsidRDefault="00587E17" w:rsidP="00587E17">
            <w:pPr>
              <w:spacing w:line="240" w:lineRule="atLeast"/>
              <w:ind w:left="195" w:hanging="195"/>
              <w:rPr>
                <w:rFonts w:cs="Times New Roman"/>
                <w:szCs w:val="22"/>
              </w:rPr>
            </w:pPr>
            <w:r w:rsidRPr="00F047B3">
              <w:rPr>
                <w:rFonts w:cs="Times New Roman"/>
                <w:szCs w:val="22"/>
              </w:rPr>
              <w:t>Effect of different tax rates in foreign jurisdictions</w:t>
            </w:r>
          </w:p>
        </w:tc>
        <w:tc>
          <w:tcPr>
            <w:tcW w:w="722" w:type="dxa"/>
            <w:shd w:val="clear" w:color="auto" w:fill="auto"/>
            <w:vAlign w:val="bottom"/>
          </w:tcPr>
          <w:p w14:paraId="74A3775E"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3E273D58"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02693DE7" w14:textId="0DB86121" w:rsidR="00587E17" w:rsidRPr="00E41E80" w:rsidRDefault="000B3B78" w:rsidP="00587E17">
            <w:pPr>
              <w:pStyle w:val="acctfourfigures"/>
              <w:tabs>
                <w:tab w:val="clear" w:pos="765"/>
                <w:tab w:val="decimal" w:pos="1049"/>
              </w:tabs>
              <w:spacing w:line="240" w:lineRule="atLeast"/>
              <w:ind w:right="11"/>
              <w:rPr>
                <w:rFonts w:cs="Times New Roman"/>
                <w:szCs w:val="22"/>
              </w:rPr>
            </w:pPr>
            <w:r>
              <w:rPr>
                <w:rFonts w:cs="Times New Roman"/>
                <w:szCs w:val="22"/>
                <w:lang w:val="en-US" w:bidi="th-TH"/>
              </w:rPr>
              <w:t>221,120</w:t>
            </w:r>
          </w:p>
        </w:tc>
        <w:tc>
          <w:tcPr>
            <w:tcW w:w="180" w:type="dxa"/>
            <w:shd w:val="clear" w:color="auto" w:fill="auto"/>
            <w:vAlign w:val="bottom"/>
          </w:tcPr>
          <w:p w14:paraId="1A786DBC"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19167C39" w14:textId="77777777" w:rsidR="00587E17" w:rsidRPr="00383821" w:rsidRDefault="00587E17" w:rsidP="00587E17">
            <w:pPr>
              <w:pStyle w:val="acctfourfigures"/>
              <w:tabs>
                <w:tab w:val="clear" w:pos="765"/>
              </w:tabs>
              <w:spacing w:line="240" w:lineRule="atLeast"/>
              <w:jc w:val="center"/>
              <w:rPr>
                <w:rFonts w:cs="Times New Roman"/>
                <w:b/>
                <w:bCs/>
                <w:szCs w:val="22"/>
              </w:rPr>
            </w:pPr>
          </w:p>
        </w:tc>
        <w:tc>
          <w:tcPr>
            <w:tcW w:w="270" w:type="dxa"/>
            <w:shd w:val="clear" w:color="auto" w:fill="auto"/>
            <w:vAlign w:val="bottom"/>
          </w:tcPr>
          <w:p w14:paraId="0EA866A9" w14:textId="77777777" w:rsidR="00587E17" w:rsidRPr="00383821" w:rsidRDefault="00587E17" w:rsidP="00587E17">
            <w:pPr>
              <w:pStyle w:val="acctfourfigures"/>
              <w:spacing w:line="240" w:lineRule="atLeast"/>
              <w:jc w:val="center"/>
              <w:rPr>
                <w:rFonts w:cs="Times New Roman"/>
                <w:szCs w:val="22"/>
              </w:rPr>
            </w:pPr>
          </w:p>
        </w:tc>
        <w:tc>
          <w:tcPr>
            <w:tcW w:w="1530" w:type="dxa"/>
            <w:shd w:val="clear" w:color="auto" w:fill="auto"/>
            <w:vAlign w:val="bottom"/>
          </w:tcPr>
          <w:p w14:paraId="6D770D9A" w14:textId="550D6C46"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Pr>
                <w:rFonts w:cs="Times New Roman"/>
                <w:szCs w:val="22"/>
                <w:lang w:val="en-US" w:bidi="th-TH"/>
              </w:rPr>
              <w:t>348,724</w:t>
            </w:r>
          </w:p>
        </w:tc>
      </w:tr>
      <w:tr w:rsidR="00587E17" w:rsidRPr="007C4A02" w14:paraId="13ECA236" w14:textId="77777777" w:rsidTr="00081E7F">
        <w:trPr>
          <w:cantSplit/>
        </w:trPr>
        <w:tc>
          <w:tcPr>
            <w:tcW w:w="4860" w:type="dxa"/>
            <w:shd w:val="clear" w:color="auto" w:fill="auto"/>
            <w:vAlign w:val="bottom"/>
          </w:tcPr>
          <w:p w14:paraId="025F55FD" w14:textId="3AC35A38" w:rsidR="00587E17" w:rsidRPr="00F047B3" w:rsidRDefault="00587E17" w:rsidP="00587E17">
            <w:pPr>
              <w:spacing w:line="240" w:lineRule="atLeast"/>
              <w:ind w:left="195" w:hanging="195"/>
              <w:rPr>
                <w:rFonts w:cs="Times New Roman"/>
                <w:szCs w:val="22"/>
              </w:rPr>
            </w:pPr>
            <w:r w:rsidRPr="00F047B3">
              <w:rPr>
                <w:rFonts w:cs="Times New Roman"/>
                <w:szCs w:val="22"/>
              </w:rPr>
              <w:t>Income not subject to tax</w:t>
            </w:r>
          </w:p>
        </w:tc>
        <w:tc>
          <w:tcPr>
            <w:tcW w:w="722" w:type="dxa"/>
            <w:shd w:val="clear" w:color="auto" w:fill="auto"/>
            <w:vAlign w:val="bottom"/>
          </w:tcPr>
          <w:p w14:paraId="1E726B5B"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268D4E7D"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1608E662" w14:textId="0CA484F3"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bidi="th-TH"/>
              </w:rPr>
              <w:t>(</w:t>
            </w:r>
            <w:r w:rsidR="000B3B78">
              <w:rPr>
                <w:rFonts w:cs="Times New Roman"/>
                <w:szCs w:val="22"/>
                <w:lang w:val="en-US" w:bidi="th-TH"/>
              </w:rPr>
              <w:t>197,106</w:t>
            </w:r>
            <w:r w:rsidRPr="00E41E80">
              <w:rPr>
                <w:rFonts w:cs="Times New Roman"/>
                <w:szCs w:val="22"/>
                <w:lang w:val="en-US" w:bidi="th-TH"/>
              </w:rPr>
              <w:t>)</w:t>
            </w:r>
          </w:p>
        </w:tc>
        <w:tc>
          <w:tcPr>
            <w:tcW w:w="180" w:type="dxa"/>
            <w:shd w:val="clear" w:color="auto" w:fill="auto"/>
            <w:vAlign w:val="bottom"/>
          </w:tcPr>
          <w:p w14:paraId="6E7AF053"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7D629F3A"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4B8376AC" w14:textId="77777777" w:rsidR="00587E17" w:rsidRPr="00383821" w:rsidRDefault="00587E17" w:rsidP="00587E17">
            <w:pPr>
              <w:jc w:val="thaiDistribute"/>
              <w:rPr>
                <w:rFonts w:cs="Times New Roman"/>
                <w:szCs w:val="22"/>
              </w:rPr>
            </w:pPr>
          </w:p>
        </w:tc>
        <w:tc>
          <w:tcPr>
            <w:tcW w:w="1530" w:type="dxa"/>
            <w:shd w:val="clear" w:color="auto" w:fill="auto"/>
            <w:vAlign w:val="bottom"/>
          </w:tcPr>
          <w:p w14:paraId="0D6C6F0B" w14:textId="2E400A0D"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lang w:val="en-US" w:bidi="th-TH"/>
              </w:rPr>
              <w:t>(</w:t>
            </w:r>
            <w:r>
              <w:rPr>
                <w:rFonts w:cs="Times New Roman"/>
                <w:szCs w:val="22"/>
                <w:lang w:val="en-US" w:bidi="th-TH"/>
              </w:rPr>
              <w:t>357</w:t>
            </w:r>
            <w:r w:rsidRPr="00163D2C">
              <w:rPr>
                <w:rFonts w:cs="Times New Roman"/>
                <w:szCs w:val="22"/>
                <w:lang w:val="en-US" w:bidi="th-TH"/>
              </w:rPr>
              <w:t>,</w:t>
            </w:r>
            <w:r>
              <w:rPr>
                <w:rFonts w:cs="Times New Roman"/>
                <w:szCs w:val="22"/>
                <w:lang w:val="en-US" w:bidi="th-TH"/>
              </w:rPr>
              <w:t>367</w:t>
            </w:r>
            <w:r w:rsidRPr="00163D2C">
              <w:rPr>
                <w:rFonts w:cs="Times New Roman"/>
                <w:szCs w:val="22"/>
                <w:lang w:val="en-US" w:bidi="th-TH"/>
              </w:rPr>
              <w:t>)</w:t>
            </w:r>
          </w:p>
        </w:tc>
      </w:tr>
      <w:tr w:rsidR="00587E17" w:rsidRPr="007C4A02" w14:paraId="21020084" w14:textId="77777777" w:rsidTr="00081E7F">
        <w:trPr>
          <w:cantSplit/>
          <w:trHeight w:val="74"/>
        </w:trPr>
        <w:tc>
          <w:tcPr>
            <w:tcW w:w="4860" w:type="dxa"/>
            <w:shd w:val="clear" w:color="auto" w:fill="auto"/>
            <w:vAlign w:val="bottom"/>
          </w:tcPr>
          <w:p w14:paraId="4646D9EE" w14:textId="77777777" w:rsidR="00587E17" w:rsidRPr="00F047B3" w:rsidRDefault="00587E17" w:rsidP="00587E17">
            <w:pPr>
              <w:spacing w:line="240" w:lineRule="atLeast"/>
              <w:ind w:left="195" w:hanging="195"/>
              <w:rPr>
                <w:rFonts w:cs="Times New Roman"/>
                <w:szCs w:val="22"/>
              </w:rPr>
            </w:pPr>
            <w:r w:rsidRPr="00F047B3">
              <w:rPr>
                <w:rFonts w:cs="Times New Roman"/>
                <w:szCs w:val="22"/>
              </w:rPr>
              <w:t>Current year losses for which no deferred tax asset was recognised</w:t>
            </w:r>
          </w:p>
        </w:tc>
        <w:tc>
          <w:tcPr>
            <w:tcW w:w="722" w:type="dxa"/>
            <w:shd w:val="clear" w:color="auto" w:fill="auto"/>
            <w:vAlign w:val="bottom"/>
          </w:tcPr>
          <w:p w14:paraId="27234FA3"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10B2E155"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397B2770" w14:textId="30093FDF"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bidi="th-TH"/>
              </w:rPr>
              <w:t>242,990</w:t>
            </w:r>
          </w:p>
        </w:tc>
        <w:tc>
          <w:tcPr>
            <w:tcW w:w="180" w:type="dxa"/>
            <w:shd w:val="clear" w:color="auto" w:fill="auto"/>
            <w:vAlign w:val="bottom"/>
          </w:tcPr>
          <w:p w14:paraId="44A4B7F2"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7E31AAF5"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5278765C" w14:textId="77777777" w:rsidR="00587E17" w:rsidRPr="00383821" w:rsidRDefault="00587E17" w:rsidP="00587E17">
            <w:pPr>
              <w:pStyle w:val="acctfourfigures"/>
              <w:spacing w:line="240" w:lineRule="atLeast"/>
              <w:rPr>
                <w:rFonts w:cs="Times New Roman"/>
                <w:szCs w:val="22"/>
              </w:rPr>
            </w:pPr>
          </w:p>
        </w:tc>
        <w:tc>
          <w:tcPr>
            <w:tcW w:w="1530" w:type="dxa"/>
            <w:shd w:val="clear" w:color="auto" w:fill="auto"/>
            <w:vAlign w:val="bottom"/>
          </w:tcPr>
          <w:p w14:paraId="72617CEA" w14:textId="3630182C"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Pr>
                <w:rFonts w:cs="Times New Roman"/>
                <w:szCs w:val="22"/>
                <w:lang w:val="en-US" w:bidi="th-TH"/>
              </w:rPr>
              <w:t>119</w:t>
            </w:r>
            <w:r w:rsidRPr="00163D2C">
              <w:rPr>
                <w:rFonts w:cs="Times New Roman"/>
                <w:szCs w:val="22"/>
                <w:lang w:val="en-US" w:bidi="th-TH"/>
              </w:rPr>
              <w:t>,</w:t>
            </w:r>
            <w:r>
              <w:rPr>
                <w:rFonts w:cs="Times New Roman"/>
                <w:szCs w:val="22"/>
                <w:lang w:val="en-US" w:bidi="th-TH"/>
              </w:rPr>
              <w:t>706</w:t>
            </w:r>
          </w:p>
        </w:tc>
      </w:tr>
      <w:tr w:rsidR="00587E17" w:rsidRPr="007C4A02" w14:paraId="4B4EF7A7" w14:textId="77777777" w:rsidTr="00081E7F">
        <w:trPr>
          <w:cantSplit/>
          <w:trHeight w:val="74"/>
        </w:trPr>
        <w:tc>
          <w:tcPr>
            <w:tcW w:w="4860" w:type="dxa"/>
            <w:shd w:val="clear" w:color="auto" w:fill="auto"/>
            <w:vAlign w:val="bottom"/>
          </w:tcPr>
          <w:p w14:paraId="6FFB1DDD" w14:textId="25E2C027" w:rsidR="00587E17" w:rsidRPr="00F047B3" w:rsidRDefault="00587E17" w:rsidP="00587E17">
            <w:pPr>
              <w:spacing w:line="240" w:lineRule="atLeast"/>
              <w:ind w:left="195" w:hanging="195"/>
              <w:rPr>
                <w:rFonts w:cs="Times New Roman"/>
                <w:szCs w:val="22"/>
              </w:rPr>
            </w:pPr>
            <w:r w:rsidRPr="00F047B3">
              <w:rPr>
                <w:rFonts w:cs="Times New Roman"/>
                <w:szCs w:val="22"/>
              </w:rPr>
              <w:t>Expenses deductible at a greater amount</w:t>
            </w:r>
          </w:p>
        </w:tc>
        <w:tc>
          <w:tcPr>
            <w:tcW w:w="722" w:type="dxa"/>
            <w:shd w:val="clear" w:color="auto" w:fill="auto"/>
            <w:vAlign w:val="bottom"/>
          </w:tcPr>
          <w:p w14:paraId="0FB59429"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44019986"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0C6B7F1A" w14:textId="2400A022"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bidi="th-TH"/>
              </w:rPr>
              <w:t>(</w:t>
            </w:r>
            <w:r w:rsidR="000B3B78">
              <w:rPr>
                <w:rFonts w:cs="Times New Roman"/>
                <w:szCs w:val="22"/>
                <w:lang w:val="en-US" w:bidi="th-TH"/>
              </w:rPr>
              <w:t>29,312</w:t>
            </w:r>
            <w:r w:rsidRPr="00E41E80">
              <w:rPr>
                <w:rFonts w:cs="Times New Roman"/>
                <w:szCs w:val="22"/>
                <w:lang w:val="en-US" w:bidi="th-TH"/>
              </w:rPr>
              <w:t>)</w:t>
            </w:r>
          </w:p>
        </w:tc>
        <w:tc>
          <w:tcPr>
            <w:tcW w:w="180" w:type="dxa"/>
            <w:shd w:val="clear" w:color="auto" w:fill="auto"/>
            <w:vAlign w:val="bottom"/>
          </w:tcPr>
          <w:p w14:paraId="12F7BE9F"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455899C0"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730F393B" w14:textId="77777777" w:rsidR="00587E17" w:rsidRPr="00383821" w:rsidRDefault="00587E17" w:rsidP="00587E17">
            <w:pPr>
              <w:pStyle w:val="acctfourfigures"/>
              <w:spacing w:line="240" w:lineRule="atLeast"/>
              <w:rPr>
                <w:rFonts w:cs="Times New Roman"/>
                <w:szCs w:val="22"/>
              </w:rPr>
            </w:pPr>
          </w:p>
        </w:tc>
        <w:tc>
          <w:tcPr>
            <w:tcW w:w="1530" w:type="dxa"/>
            <w:shd w:val="clear" w:color="auto" w:fill="auto"/>
            <w:vAlign w:val="bottom"/>
          </w:tcPr>
          <w:p w14:paraId="2A138E83" w14:textId="3C941CD1"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lang w:val="en-US" w:bidi="th-TH"/>
              </w:rPr>
              <w:t>(3,285)</w:t>
            </w:r>
          </w:p>
        </w:tc>
      </w:tr>
      <w:tr w:rsidR="00587E17" w:rsidRPr="007C4A02" w14:paraId="34FE0E97" w14:textId="77777777" w:rsidTr="00081E7F">
        <w:trPr>
          <w:cantSplit/>
          <w:trHeight w:val="74"/>
        </w:trPr>
        <w:tc>
          <w:tcPr>
            <w:tcW w:w="4860" w:type="dxa"/>
            <w:shd w:val="clear" w:color="auto" w:fill="auto"/>
            <w:vAlign w:val="bottom"/>
          </w:tcPr>
          <w:p w14:paraId="52D0A761" w14:textId="47478EDD" w:rsidR="00587E17" w:rsidRPr="00F047B3" w:rsidRDefault="00587E17" w:rsidP="00587E17">
            <w:pPr>
              <w:spacing w:line="240" w:lineRule="atLeast"/>
              <w:ind w:left="195" w:hanging="195"/>
              <w:rPr>
                <w:rFonts w:cs="Times New Roman"/>
                <w:szCs w:val="22"/>
              </w:rPr>
            </w:pPr>
            <w:r w:rsidRPr="00F047B3">
              <w:rPr>
                <w:rFonts w:cs="Times New Roman"/>
                <w:szCs w:val="22"/>
              </w:rPr>
              <w:t xml:space="preserve">Expenses not deductible for tax purposes </w:t>
            </w:r>
          </w:p>
        </w:tc>
        <w:tc>
          <w:tcPr>
            <w:tcW w:w="722" w:type="dxa"/>
            <w:shd w:val="clear" w:color="auto" w:fill="auto"/>
            <w:vAlign w:val="bottom"/>
          </w:tcPr>
          <w:p w14:paraId="29B21E1D"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313A0B43"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1ACEE32E" w14:textId="605BDB99"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bidi="th-TH"/>
              </w:rPr>
              <w:t>113,185</w:t>
            </w:r>
          </w:p>
        </w:tc>
        <w:tc>
          <w:tcPr>
            <w:tcW w:w="180" w:type="dxa"/>
            <w:shd w:val="clear" w:color="auto" w:fill="auto"/>
            <w:vAlign w:val="bottom"/>
          </w:tcPr>
          <w:p w14:paraId="0DEE2D63"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054FE1FF"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649D9B7F" w14:textId="77777777" w:rsidR="00587E17" w:rsidRPr="00383821" w:rsidRDefault="00587E17" w:rsidP="00587E17">
            <w:pPr>
              <w:pStyle w:val="acctfourfigures"/>
              <w:spacing w:line="240" w:lineRule="atLeast"/>
              <w:rPr>
                <w:rFonts w:cs="Times New Roman"/>
                <w:szCs w:val="22"/>
              </w:rPr>
            </w:pPr>
          </w:p>
        </w:tc>
        <w:tc>
          <w:tcPr>
            <w:tcW w:w="1530" w:type="dxa"/>
            <w:shd w:val="clear" w:color="auto" w:fill="auto"/>
            <w:vAlign w:val="bottom"/>
          </w:tcPr>
          <w:p w14:paraId="0D634942" w14:textId="520CF439"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lang w:val="en-US" w:bidi="th-TH"/>
              </w:rPr>
              <w:t>624,671</w:t>
            </w:r>
          </w:p>
        </w:tc>
      </w:tr>
      <w:tr w:rsidR="00587E17" w:rsidRPr="007C4A02" w14:paraId="1779BDF7" w14:textId="77777777" w:rsidTr="00081E7F">
        <w:trPr>
          <w:cantSplit/>
          <w:trHeight w:val="74"/>
        </w:trPr>
        <w:tc>
          <w:tcPr>
            <w:tcW w:w="4860" w:type="dxa"/>
            <w:shd w:val="clear" w:color="auto" w:fill="auto"/>
            <w:vAlign w:val="bottom"/>
          </w:tcPr>
          <w:p w14:paraId="64DA83D2" w14:textId="3B7F3FE0" w:rsidR="00587E17" w:rsidRPr="00F047B3" w:rsidRDefault="00587E17" w:rsidP="00587E17">
            <w:pPr>
              <w:spacing w:line="240" w:lineRule="atLeast"/>
              <w:ind w:left="110" w:hanging="110"/>
              <w:rPr>
                <w:rFonts w:cs="Times New Roman"/>
                <w:szCs w:val="22"/>
              </w:rPr>
            </w:pPr>
            <w:r>
              <w:rPr>
                <w:rFonts w:cs="Times New Roman"/>
                <w:szCs w:val="22"/>
              </w:rPr>
              <w:t>Under (o</w:t>
            </w:r>
            <w:r w:rsidRPr="00F047B3">
              <w:rPr>
                <w:rFonts w:cs="Times New Roman"/>
                <w:szCs w:val="22"/>
              </w:rPr>
              <w:t>ver</w:t>
            </w:r>
            <w:r>
              <w:rPr>
                <w:rFonts w:cs="Times New Roman"/>
                <w:szCs w:val="22"/>
              </w:rPr>
              <w:t>)</w:t>
            </w:r>
            <w:r w:rsidRPr="00F047B3">
              <w:rPr>
                <w:rFonts w:cs="Times New Roman"/>
                <w:szCs w:val="22"/>
              </w:rPr>
              <w:t xml:space="preserve"> provided in prior years</w:t>
            </w:r>
          </w:p>
        </w:tc>
        <w:tc>
          <w:tcPr>
            <w:tcW w:w="722" w:type="dxa"/>
            <w:shd w:val="clear" w:color="auto" w:fill="auto"/>
            <w:vAlign w:val="bottom"/>
          </w:tcPr>
          <w:p w14:paraId="2DFFEE26"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4E5FFFFF" w14:textId="77777777" w:rsidR="00587E17" w:rsidRPr="00E41E80" w:rsidRDefault="00587E17" w:rsidP="00587E17">
            <w:pPr>
              <w:pStyle w:val="acctfourfigures"/>
              <w:spacing w:line="240" w:lineRule="atLeast"/>
              <w:rPr>
                <w:rFonts w:cs="Times New Roman"/>
                <w:szCs w:val="22"/>
              </w:rPr>
            </w:pPr>
          </w:p>
        </w:tc>
        <w:tc>
          <w:tcPr>
            <w:tcW w:w="1308" w:type="dxa"/>
            <w:shd w:val="clear" w:color="auto" w:fill="auto"/>
            <w:vAlign w:val="bottom"/>
          </w:tcPr>
          <w:p w14:paraId="53ECAB75" w14:textId="3F0454EC" w:rsidR="00587E17" w:rsidRPr="00E41E80" w:rsidRDefault="00587E17" w:rsidP="00587E17">
            <w:pPr>
              <w:pStyle w:val="acctfourfigures"/>
              <w:tabs>
                <w:tab w:val="clear" w:pos="765"/>
                <w:tab w:val="decimal" w:pos="1049"/>
              </w:tabs>
              <w:spacing w:line="240" w:lineRule="atLeast"/>
              <w:ind w:right="11"/>
              <w:rPr>
                <w:rFonts w:cs="Times New Roman"/>
                <w:szCs w:val="22"/>
              </w:rPr>
            </w:pPr>
            <w:r w:rsidRPr="00E41E80">
              <w:rPr>
                <w:rFonts w:cs="Times New Roman"/>
                <w:szCs w:val="22"/>
                <w:lang w:val="en-US" w:bidi="th-TH"/>
              </w:rPr>
              <w:t>(8,757)</w:t>
            </w:r>
          </w:p>
        </w:tc>
        <w:tc>
          <w:tcPr>
            <w:tcW w:w="180" w:type="dxa"/>
            <w:shd w:val="clear" w:color="auto" w:fill="auto"/>
            <w:vAlign w:val="bottom"/>
          </w:tcPr>
          <w:p w14:paraId="397A8ED5" w14:textId="77777777" w:rsidR="00587E17" w:rsidRPr="00F047B3" w:rsidRDefault="00587E17" w:rsidP="00587E17">
            <w:pPr>
              <w:pStyle w:val="acctfourfigures"/>
              <w:spacing w:line="240" w:lineRule="atLeast"/>
              <w:rPr>
                <w:rFonts w:cs="Times New Roman"/>
                <w:szCs w:val="22"/>
              </w:rPr>
            </w:pPr>
          </w:p>
        </w:tc>
        <w:tc>
          <w:tcPr>
            <w:tcW w:w="810" w:type="dxa"/>
            <w:shd w:val="clear" w:color="auto" w:fill="auto"/>
            <w:vAlign w:val="bottom"/>
          </w:tcPr>
          <w:p w14:paraId="2DC6475D"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2AAC874A" w14:textId="77777777" w:rsidR="00587E17" w:rsidRPr="00383821" w:rsidRDefault="00587E17" w:rsidP="00587E17">
            <w:pPr>
              <w:pStyle w:val="acctfourfigures"/>
              <w:spacing w:line="240" w:lineRule="atLeast"/>
              <w:rPr>
                <w:rFonts w:cs="Times New Roman"/>
                <w:szCs w:val="22"/>
              </w:rPr>
            </w:pPr>
          </w:p>
        </w:tc>
        <w:tc>
          <w:tcPr>
            <w:tcW w:w="1530" w:type="dxa"/>
            <w:shd w:val="clear" w:color="auto" w:fill="auto"/>
            <w:vAlign w:val="bottom"/>
          </w:tcPr>
          <w:p w14:paraId="37CEE6D1" w14:textId="29F4532B"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lang w:val="en-US" w:bidi="th-TH"/>
              </w:rPr>
              <w:t>260</w:t>
            </w:r>
          </w:p>
        </w:tc>
      </w:tr>
      <w:tr w:rsidR="00587E17" w:rsidRPr="007C4A02" w14:paraId="355B2401" w14:textId="77777777" w:rsidTr="00081E7F">
        <w:trPr>
          <w:cantSplit/>
          <w:trHeight w:val="74"/>
        </w:trPr>
        <w:tc>
          <w:tcPr>
            <w:tcW w:w="4860" w:type="dxa"/>
            <w:shd w:val="clear" w:color="auto" w:fill="auto"/>
            <w:vAlign w:val="bottom"/>
          </w:tcPr>
          <w:p w14:paraId="34795EA2" w14:textId="77777777" w:rsidR="00587E17" w:rsidRPr="00F047B3" w:rsidRDefault="00587E17" w:rsidP="00587E17">
            <w:pPr>
              <w:spacing w:line="240" w:lineRule="atLeast"/>
              <w:rPr>
                <w:rFonts w:cs="Times New Roman"/>
                <w:szCs w:val="22"/>
                <w:lang w:val="en-US" w:bidi="th-TH"/>
              </w:rPr>
            </w:pPr>
            <w:r w:rsidRPr="00F047B3">
              <w:rPr>
                <w:rFonts w:cs="Times New Roman"/>
                <w:szCs w:val="22"/>
                <w:lang w:val="en-US" w:bidi="th-TH"/>
              </w:rPr>
              <w:t>Others</w:t>
            </w:r>
          </w:p>
        </w:tc>
        <w:tc>
          <w:tcPr>
            <w:tcW w:w="722" w:type="dxa"/>
            <w:tcBorders>
              <w:bottom w:val="single" w:sz="4" w:space="0" w:color="auto"/>
            </w:tcBorders>
            <w:shd w:val="clear" w:color="auto" w:fill="auto"/>
            <w:vAlign w:val="bottom"/>
          </w:tcPr>
          <w:p w14:paraId="2F3045A5" w14:textId="77777777" w:rsidR="00587E17" w:rsidRPr="00E41E80" w:rsidRDefault="00587E17" w:rsidP="00587E17">
            <w:pPr>
              <w:pStyle w:val="acctfourfigures"/>
              <w:tabs>
                <w:tab w:val="clear" w:pos="765"/>
                <w:tab w:val="decimal" w:pos="461"/>
              </w:tabs>
              <w:spacing w:line="240" w:lineRule="atLeast"/>
              <w:rPr>
                <w:rFonts w:cs="Times New Roman"/>
                <w:szCs w:val="22"/>
              </w:rPr>
            </w:pPr>
          </w:p>
        </w:tc>
        <w:tc>
          <w:tcPr>
            <w:tcW w:w="220" w:type="dxa"/>
            <w:shd w:val="clear" w:color="auto" w:fill="auto"/>
            <w:vAlign w:val="bottom"/>
          </w:tcPr>
          <w:p w14:paraId="69EC87C8" w14:textId="77777777" w:rsidR="00587E17" w:rsidRPr="00E41E80" w:rsidRDefault="00587E17" w:rsidP="00587E17">
            <w:pPr>
              <w:pStyle w:val="acctfourfigures"/>
              <w:spacing w:line="240" w:lineRule="atLeast"/>
              <w:rPr>
                <w:rFonts w:cs="Times New Roman"/>
                <w:szCs w:val="22"/>
              </w:rPr>
            </w:pPr>
          </w:p>
        </w:tc>
        <w:tc>
          <w:tcPr>
            <w:tcW w:w="1308" w:type="dxa"/>
            <w:tcBorders>
              <w:bottom w:val="single" w:sz="4" w:space="0" w:color="auto"/>
            </w:tcBorders>
            <w:shd w:val="clear" w:color="auto" w:fill="auto"/>
            <w:vAlign w:val="bottom"/>
          </w:tcPr>
          <w:p w14:paraId="3221F061" w14:textId="41A53A3E" w:rsidR="00587E17" w:rsidRPr="00E41E80" w:rsidRDefault="000B3B78" w:rsidP="00587E17">
            <w:pPr>
              <w:pStyle w:val="acctfourfigures"/>
              <w:tabs>
                <w:tab w:val="clear" w:pos="765"/>
                <w:tab w:val="decimal" w:pos="1049"/>
              </w:tabs>
              <w:spacing w:line="240" w:lineRule="atLeast"/>
              <w:ind w:right="11"/>
              <w:rPr>
                <w:rFonts w:cs="Times New Roman"/>
                <w:szCs w:val="22"/>
              </w:rPr>
            </w:pPr>
            <w:r>
              <w:rPr>
                <w:rFonts w:cs="Times New Roman"/>
                <w:szCs w:val="22"/>
                <w:lang w:val="en-US" w:bidi="th-TH"/>
              </w:rPr>
              <w:t>13,361</w:t>
            </w:r>
          </w:p>
        </w:tc>
        <w:tc>
          <w:tcPr>
            <w:tcW w:w="180" w:type="dxa"/>
            <w:shd w:val="clear" w:color="auto" w:fill="auto"/>
            <w:vAlign w:val="bottom"/>
          </w:tcPr>
          <w:p w14:paraId="5B0F8238" w14:textId="77777777" w:rsidR="00587E17" w:rsidRPr="00F047B3" w:rsidRDefault="00587E17" w:rsidP="00587E17">
            <w:pPr>
              <w:pStyle w:val="acctfourfigures"/>
              <w:spacing w:line="240" w:lineRule="atLeast"/>
              <w:rPr>
                <w:rFonts w:cs="Times New Roman"/>
                <w:szCs w:val="22"/>
              </w:rPr>
            </w:pPr>
          </w:p>
        </w:tc>
        <w:tc>
          <w:tcPr>
            <w:tcW w:w="810" w:type="dxa"/>
            <w:tcBorders>
              <w:bottom w:val="single" w:sz="4" w:space="0" w:color="auto"/>
            </w:tcBorders>
            <w:shd w:val="clear" w:color="auto" w:fill="auto"/>
            <w:vAlign w:val="bottom"/>
          </w:tcPr>
          <w:p w14:paraId="7D037508" w14:textId="77777777" w:rsidR="00587E17" w:rsidRPr="00383821" w:rsidRDefault="00587E17" w:rsidP="00587E17">
            <w:pPr>
              <w:pStyle w:val="acctfourfigures"/>
              <w:tabs>
                <w:tab w:val="clear" w:pos="765"/>
                <w:tab w:val="decimal" w:pos="461"/>
              </w:tabs>
              <w:spacing w:line="240" w:lineRule="atLeast"/>
              <w:rPr>
                <w:rFonts w:cs="Times New Roman"/>
                <w:szCs w:val="22"/>
              </w:rPr>
            </w:pPr>
          </w:p>
        </w:tc>
        <w:tc>
          <w:tcPr>
            <w:tcW w:w="270" w:type="dxa"/>
            <w:shd w:val="clear" w:color="auto" w:fill="auto"/>
            <w:vAlign w:val="bottom"/>
          </w:tcPr>
          <w:p w14:paraId="08ADBA2E" w14:textId="77777777" w:rsidR="00587E17" w:rsidRPr="00383821" w:rsidRDefault="00587E17" w:rsidP="00587E17">
            <w:pPr>
              <w:pStyle w:val="acctfourfigures"/>
              <w:spacing w:line="240" w:lineRule="atLeast"/>
              <w:rPr>
                <w:rFonts w:cs="Times New Roman"/>
                <w:szCs w:val="22"/>
              </w:rPr>
            </w:pPr>
          </w:p>
        </w:tc>
        <w:tc>
          <w:tcPr>
            <w:tcW w:w="1530" w:type="dxa"/>
            <w:tcBorders>
              <w:bottom w:val="single" w:sz="4" w:space="0" w:color="auto"/>
            </w:tcBorders>
            <w:shd w:val="clear" w:color="auto" w:fill="auto"/>
            <w:vAlign w:val="bottom"/>
          </w:tcPr>
          <w:p w14:paraId="0BCC3D5F" w14:textId="09319AA7" w:rsidR="00587E17" w:rsidRPr="00383821" w:rsidRDefault="00587E17" w:rsidP="00587E17">
            <w:pPr>
              <w:pStyle w:val="acctfourfigures"/>
              <w:tabs>
                <w:tab w:val="clear" w:pos="765"/>
                <w:tab w:val="decimal" w:pos="1196"/>
              </w:tabs>
              <w:spacing w:line="240" w:lineRule="atLeast"/>
              <w:ind w:left="-333" w:right="79"/>
              <w:rPr>
                <w:rFonts w:cs="Times New Roman"/>
                <w:szCs w:val="22"/>
              </w:rPr>
            </w:pPr>
            <w:r w:rsidRPr="00163D2C">
              <w:rPr>
                <w:rFonts w:cs="Times New Roman"/>
                <w:szCs w:val="22"/>
                <w:lang w:val="en-US" w:bidi="th-TH"/>
              </w:rPr>
              <w:t>(</w:t>
            </w:r>
            <w:r>
              <w:rPr>
                <w:rFonts w:cs="Times New Roman"/>
                <w:szCs w:val="22"/>
                <w:lang w:val="en-US" w:bidi="th-TH"/>
              </w:rPr>
              <w:t>39</w:t>
            </w:r>
            <w:r w:rsidRPr="00163D2C">
              <w:rPr>
                <w:rFonts w:cs="Times New Roman"/>
                <w:szCs w:val="22"/>
                <w:lang w:val="en-US" w:bidi="th-TH"/>
              </w:rPr>
              <w:t>,</w:t>
            </w:r>
            <w:r>
              <w:rPr>
                <w:rFonts w:cs="Times New Roman"/>
                <w:szCs w:val="22"/>
                <w:lang w:val="en-US" w:bidi="th-TH"/>
              </w:rPr>
              <w:t>839</w:t>
            </w:r>
            <w:r w:rsidRPr="00163D2C">
              <w:rPr>
                <w:rFonts w:cs="Times New Roman"/>
                <w:szCs w:val="22"/>
                <w:lang w:val="en-US" w:bidi="th-TH"/>
              </w:rPr>
              <w:t>)</w:t>
            </w:r>
          </w:p>
        </w:tc>
      </w:tr>
      <w:tr w:rsidR="00587E17" w:rsidRPr="007C4A02" w14:paraId="00D7E432" w14:textId="77777777" w:rsidTr="00081E7F">
        <w:trPr>
          <w:cantSplit/>
        </w:trPr>
        <w:tc>
          <w:tcPr>
            <w:tcW w:w="4860" w:type="dxa"/>
            <w:shd w:val="clear" w:color="auto" w:fill="auto"/>
            <w:vAlign w:val="bottom"/>
          </w:tcPr>
          <w:p w14:paraId="04810093" w14:textId="27E7D114" w:rsidR="00587E17" w:rsidRPr="00F047B3" w:rsidRDefault="00587E17" w:rsidP="00587E17">
            <w:pPr>
              <w:spacing w:line="240" w:lineRule="atLeast"/>
              <w:rPr>
                <w:rFonts w:cstheme="minorBidi"/>
                <w:b/>
                <w:bCs/>
                <w:szCs w:val="22"/>
                <w:cs/>
                <w:lang w:bidi="th-TH"/>
              </w:rPr>
            </w:pPr>
            <w:r w:rsidRPr="00F047B3">
              <w:rPr>
                <w:rFonts w:cs="Times New Roman"/>
                <w:b/>
                <w:bCs/>
                <w:szCs w:val="22"/>
              </w:rPr>
              <w:t>Income tax expense</w:t>
            </w:r>
          </w:p>
        </w:tc>
        <w:tc>
          <w:tcPr>
            <w:tcW w:w="722" w:type="dxa"/>
            <w:tcBorders>
              <w:top w:val="single" w:sz="4" w:space="0" w:color="auto"/>
              <w:bottom w:val="double" w:sz="4" w:space="0" w:color="auto"/>
            </w:tcBorders>
            <w:shd w:val="clear" w:color="auto" w:fill="auto"/>
            <w:vAlign w:val="bottom"/>
          </w:tcPr>
          <w:p w14:paraId="63FFC272" w14:textId="4AD9EFBE" w:rsidR="00587E17" w:rsidRPr="00E41E80" w:rsidRDefault="00587E17" w:rsidP="00587E17">
            <w:pPr>
              <w:pStyle w:val="acctfourfigures"/>
              <w:tabs>
                <w:tab w:val="clear" w:pos="765"/>
              </w:tabs>
              <w:spacing w:line="240" w:lineRule="atLeast"/>
              <w:jc w:val="center"/>
              <w:rPr>
                <w:rFonts w:cs="Times New Roman"/>
                <w:b/>
                <w:bCs/>
                <w:szCs w:val="22"/>
              </w:rPr>
            </w:pPr>
            <w:r w:rsidRPr="00E41E80">
              <w:rPr>
                <w:rFonts w:cs="Times New Roman"/>
                <w:b/>
                <w:bCs/>
                <w:szCs w:val="22"/>
              </w:rPr>
              <w:t>1</w:t>
            </w:r>
            <w:r w:rsidR="006932C7">
              <w:rPr>
                <w:rFonts w:cs="Times New Roman"/>
                <w:b/>
                <w:bCs/>
                <w:szCs w:val="22"/>
              </w:rPr>
              <w:t>3</w:t>
            </w:r>
            <w:r w:rsidRPr="00E41E80">
              <w:rPr>
                <w:rFonts w:cs="Times New Roman"/>
                <w:b/>
                <w:bCs/>
                <w:szCs w:val="22"/>
              </w:rPr>
              <w:t>.</w:t>
            </w:r>
            <w:r w:rsidR="006932C7">
              <w:rPr>
                <w:rFonts w:cs="Times New Roman"/>
                <w:b/>
                <w:bCs/>
                <w:szCs w:val="22"/>
              </w:rPr>
              <w:t>57</w:t>
            </w:r>
          </w:p>
        </w:tc>
        <w:tc>
          <w:tcPr>
            <w:tcW w:w="220" w:type="dxa"/>
            <w:shd w:val="clear" w:color="auto" w:fill="auto"/>
            <w:vAlign w:val="bottom"/>
          </w:tcPr>
          <w:p w14:paraId="65D36E59" w14:textId="77777777" w:rsidR="00587E17" w:rsidRPr="00E41E80" w:rsidRDefault="00587E17" w:rsidP="00587E17">
            <w:pPr>
              <w:pStyle w:val="acctfourfigures"/>
              <w:spacing w:line="240" w:lineRule="atLeast"/>
              <w:jc w:val="center"/>
              <w:rPr>
                <w:rFonts w:cs="Times New Roman"/>
                <w:szCs w:val="22"/>
              </w:rPr>
            </w:pPr>
          </w:p>
        </w:tc>
        <w:tc>
          <w:tcPr>
            <w:tcW w:w="1308" w:type="dxa"/>
            <w:tcBorders>
              <w:top w:val="single" w:sz="4" w:space="0" w:color="auto"/>
              <w:bottom w:val="double" w:sz="4" w:space="0" w:color="auto"/>
            </w:tcBorders>
            <w:shd w:val="clear" w:color="auto" w:fill="auto"/>
            <w:vAlign w:val="bottom"/>
          </w:tcPr>
          <w:p w14:paraId="7B3D2B7D" w14:textId="6371B74B" w:rsidR="00587E17" w:rsidRPr="00E41E80" w:rsidRDefault="006932C7" w:rsidP="00587E17">
            <w:pPr>
              <w:pStyle w:val="acctfourfigures"/>
              <w:tabs>
                <w:tab w:val="clear" w:pos="765"/>
                <w:tab w:val="decimal" w:pos="1049"/>
              </w:tabs>
              <w:spacing w:line="240" w:lineRule="atLeast"/>
              <w:ind w:right="11"/>
              <w:rPr>
                <w:rFonts w:cs="Times New Roman"/>
                <w:b/>
                <w:bCs/>
                <w:szCs w:val="22"/>
              </w:rPr>
            </w:pPr>
            <w:r>
              <w:rPr>
                <w:rFonts w:cs="Times New Roman"/>
                <w:b/>
                <w:bCs/>
                <w:szCs w:val="22"/>
              </w:rPr>
              <w:t>860</w:t>
            </w:r>
            <w:r w:rsidR="00587E17" w:rsidRPr="00E41E80">
              <w:rPr>
                <w:rFonts w:cs="Times New Roman"/>
                <w:b/>
                <w:bCs/>
                <w:szCs w:val="22"/>
              </w:rPr>
              <w:t>,</w:t>
            </w:r>
            <w:r>
              <w:rPr>
                <w:rFonts w:cs="Times New Roman"/>
                <w:b/>
                <w:bCs/>
                <w:szCs w:val="22"/>
              </w:rPr>
              <w:t>309</w:t>
            </w:r>
          </w:p>
        </w:tc>
        <w:tc>
          <w:tcPr>
            <w:tcW w:w="180" w:type="dxa"/>
            <w:shd w:val="clear" w:color="auto" w:fill="auto"/>
            <w:vAlign w:val="bottom"/>
          </w:tcPr>
          <w:p w14:paraId="74BA4E79" w14:textId="77777777" w:rsidR="00587E17" w:rsidRPr="00F047B3" w:rsidRDefault="00587E17" w:rsidP="00587E17">
            <w:pPr>
              <w:pStyle w:val="acctfourfigures"/>
              <w:spacing w:line="240" w:lineRule="atLeast"/>
              <w:jc w:val="center"/>
              <w:rPr>
                <w:rFonts w:cs="Times New Roman"/>
                <w:szCs w:val="22"/>
              </w:rPr>
            </w:pPr>
          </w:p>
        </w:tc>
        <w:tc>
          <w:tcPr>
            <w:tcW w:w="810" w:type="dxa"/>
            <w:tcBorders>
              <w:top w:val="single" w:sz="4" w:space="0" w:color="auto"/>
              <w:bottom w:val="double" w:sz="4" w:space="0" w:color="auto"/>
            </w:tcBorders>
            <w:shd w:val="clear" w:color="auto" w:fill="auto"/>
            <w:vAlign w:val="bottom"/>
          </w:tcPr>
          <w:p w14:paraId="2A615FBC" w14:textId="4DBC1C7A" w:rsidR="00587E17" w:rsidRPr="00383821" w:rsidRDefault="00587E17" w:rsidP="00587E17">
            <w:pPr>
              <w:pStyle w:val="acctfourfigures"/>
              <w:tabs>
                <w:tab w:val="clear" w:pos="765"/>
              </w:tabs>
              <w:spacing w:line="240" w:lineRule="atLeast"/>
              <w:jc w:val="center"/>
              <w:rPr>
                <w:rFonts w:cs="Times New Roman"/>
                <w:b/>
                <w:bCs/>
                <w:szCs w:val="22"/>
              </w:rPr>
            </w:pPr>
            <w:r w:rsidRPr="00163D2C">
              <w:rPr>
                <w:rFonts w:cs="Times New Roman"/>
                <w:b/>
                <w:bCs/>
                <w:szCs w:val="22"/>
                <w:lang w:val="en-US" w:bidi="th-TH"/>
              </w:rPr>
              <w:t>14.17</w:t>
            </w:r>
          </w:p>
        </w:tc>
        <w:tc>
          <w:tcPr>
            <w:tcW w:w="270" w:type="dxa"/>
            <w:shd w:val="clear" w:color="auto" w:fill="auto"/>
            <w:vAlign w:val="bottom"/>
          </w:tcPr>
          <w:p w14:paraId="74A278CC" w14:textId="77777777" w:rsidR="00587E17" w:rsidRPr="00383821" w:rsidRDefault="00587E17" w:rsidP="00587E17">
            <w:pPr>
              <w:pStyle w:val="acctfourfigures"/>
              <w:spacing w:line="240" w:lineRule="atLeast"/>
              <w:rPr>
                <w:rFonts w:cs="Times New Roman"/>
                <w:szCs w:val="22"/>
              </w:rPr>
            </w:pPr>
          </w:p>
        </w:tc>
        <w:tc>
          <w:tcPr>
            <w:tcW w:w="1530" w:type="dxa"/>
            <w:tcBorders>
              <w:top w:val="single" w:sz="4" w:space="0" w:color="auto"/>
              <w:bottom w:val="double" w:sz="4" w:space="0" w:color="auto"/>
            </w:tcBorders>
            <w:shd w:val="clear" w:color="auto" w:fill="auto"/>
            <w:vAlign w:val="bottom"/>
          </w:tcPr>
          <w:p w14:paraId="18013195" w14:textId="608A5B0D" w:rsidR="00587E17" w:rsidRPr="00383821" w:rsidRDefault="00587E17" w:rsidP="00587E17">
            <w:pPr>
              <w:pStyle w:val="acctfourfigures"/>
              <w:tabs>
                <w:tab w:val="clear" w:pos="765"/>
                <w:tab w:val="decimal" w:pos="1200"/>
              </w:tabs>
              <w:spacing w:line="240" w:lineRule="atLeast"/>
              <w:ind w:left="-333" w:right="79"/>
              <w:rPr>
                <w:rFonts w:cs="Times New Roman"/>
                <w:b/>
                <w:bCs/>
                <w:szCs w:val="22"/>
              </w:rPr>
            </w:pPr>
            <w:r w:rsidRPr="00163D2C">
              <w:rPr>
                <w:rFonts w:cs="Times New Roman"/>
                <w:b/>
                <w:bCs/>
                <w:szCs w:val="22"/>
              </w:rPr>
              <w:t>937,344</w:t>
            </w:r>
          </w:p>
        </w:tc>
      </w:tr>
      <w:tr w:rsidR="00587E17" w:rsidRPr="007C4A02" w14:paraId="0E53A5DB" w14:textId="77777777" w:rsidTr="00081E7F">
        <w:trPr>
          <w:cantSplit/>
        </w:trPr>
        <w:tc>
          <w:tcPr>
            <w:tcW w:w="4860" w:type="dxa"/>
            <w:shd w:val="clear" w:color="auto" w:fill="auto"/>
            <w:vAlign w:val="bottom"/>
          </w:tcPr>
          <w:p w14:paraId="2DC769F4" w14:textId="77777777" w:rsidR="00587E17" w:rsidRPr="00F047B3" w:rsidRDefault="00587E17" w:rsidP="00587E17">
            <w:pPr>
              <w:spacing w:line="240" w:lineRule="atLeast"/>
              <w:rPr>
                <w:rFonts w:cs="Times New Roman"/>
                <w:b/>
                <w:bCs/>
                <w:szCs w:val="22"/>
              </w:rPr>
            </w:pPr>
          </w:p>
        </w:tc>
        <w:tc>
          <w:tcPr>
            <w:tcW w:w="722" w:type="dxa"/>
            <w:tcBorders>
              <w:top w:val="double" w:sz="4" w:space="0" w:color="auto"/>
            </w:tcBorders>
            <w:shd w:val="clear" w:color="auto" w:fill="auto"/>
            <w:vAlign w:val="bottom"/>
          </w:tcPr>
          <w:p w14:paraId="5638904E" w14:textId="77777777" w:rsidR="00587E17" w:rsidRPr="00E41E80" w:rsidRDefault="00587E17" w:rsidP="00587E17">
            <w:pPr>
              <w:pStyle w:val="acctfourfigures"/>
              <w:tabs>
                <w:tab w:val="clear" w:pos="765"/>
              </w:tabs>
              <w:spacing w:line="240" w:lineRule="atLeast"/>
              <w:jc w:val="center"/>
              <w:rPr>
                <w:rFonts w:cs="Times New Roman"/>
                <w:b/>
                <w:bCs/>
                <w:szCs w:val="22"/>
              </w:rPr>
            </w:pPr>
          </w:p>
        </w:tc>
        <w:tc>
          <w:tcPr>
            <w:tcW w:w="220" w:type="dxa"/>
            <w:shd w:val="clear" w:color="auto" w:fill="auto"/>
            <w:vAlign w:val="bottom"/>
          </w:tcPr>
          <w:p w14:paraId="5304D1EF" w14:textId="77777777" w:rsidR="00587E17" w:rsidRPr="00E41E80" w:rsidRDefault="00587E17" w:rsidP="00587E17">
            <w:pPr>
              <w:pStyle w:val="acctfourfigures"/>
              <w:spacing w:line="240" w:lineRule="atLeast"/>
              <w:jc w:val="center"/>
              <w:rPr>
                <w:rFonts w:cs="Times New Roman"/>
                <w:szCs w:val="22"/>
              </w:rPr>
            </w:pPr>
          </w:p>
        </w:tc>
        <w:tc>
          <w:tcPr>
            <w:tcW w:w="1308" w:type="dxa"/>
            <w:tcBorders>
              <w:top w:val="double" w:sz="4" w:space="0" w:color="auto"/>
            </w:tcBorders>
            <w:shd w:val="clear" w:color="auto" w:fill="auto"/>
            <w:vAlign w:val="bottom"/>
          </w:tcPr>
          <w:p w14:paraId="7AF6903E" w14:textId="77777777" w:rsidR="00587E17" w:rsidRPr="00E41E80" w:rsidRDefault="00587E17" w:rsidP="00587E17">
            <w:pPr>
              <w:pStyle w:val="acctfourfigures"/>
              <w:tabs>
                <w:tab w:val="clear" w:pos="765"/>
                <w:tab w:val="decimal" w:pos="1182"/>
              </w:tabs>
              <w:spacing w:line="240" w:lineRule="atLeast"/>
              <w:ind w:right="11"/>
              <w:rPr>
                <w:rFonts w:cs="Times New Roman"/>
                <w:b/>
                <w:bCs/>
                <w:szCs w:val="22"/>
              </w:rPr>
            </w:pPr>
          </w:p>
        </w:tc>
        <w:tc>
          <w:tcPr>
            <w:tcW w:w="180" w:type="dxa"/>
            <w:shd w:val="clear" w:color="auto" w:fill="auto"/>
            <w:vAlign w:val="bottom"/>
          </w:tcPr>
          <w:p w14:paraId="6008933B" w14:textId="77777777" w:rsidR="00587E17" w:rsidRPr="00F047B3" w:rsidRDefault="00587E17" w:rsidP="00587E17">
            <w:pPr>
              <w:pStyle w:val="acctfourfigures"/>
              <w:spacing w:line="240" w:lineRule="atLeast"/>
              <w:jc w:val="center"/>
              <w:rPr>
                <w:rFonts w:cs="Times New Roman"/>
                <w:szCs w:val="22"/>
              </w:rPr>
            </w:pPr>
          </w:p>
        </w:tc>
        <w:tc>
          <w:tcPr>
            <w:tcW w:w="810" w:type="dxa"/>
            <w:tcBorders>
              <w:top w:val="double" w:sz="4" w:space="0" w:color="auto"/>
            </w:tcBorders>
            <w:shd w:val="clear" w:color="auto" w:fill="auto"/>
            <w:vAlign w:val="bottom"/>
          </w:tcPr>
          <w:p w14:paraId="44053040" w14:textId="77777777" w:rsidR="00587E17" w:rsidRPr="00F047B3" w:rsidRDefault="00587E17" w:rsidP="00587E17">
            <w:pPr>
              <w:pStyle w:val="acctfourfigures"/>
              <w:tabs>
                <w:tab w:val="clear" w:pos="765"/>
              </w:tabs>
              <w:spacing w:line="240" w:lineRule="atLeast"/>
              <w:jc w:val="center"/>
              <w:rPr>
                <w:rFonts w:cs="Times New Roman"/>
                <w:b/>
                <w:bCs/>
                <w:szCs w:val="22"/>
              </w:rPr>
            </w:pPr>
          </w:p>
        </w:tc>
        <w:tc>
          <w:tcPr>
            <w:tcW w:w="270" w:type="dxa"/>
            <w:shd w:val="clear" w:color="auto" w:fill="auto"/>
            <w:vAlign w:val="bottom"/>
          </w:tcPr>
          <w:p w14:paraId="1618DDB8" w14:textId="77777777" w:rsidR="00587E17" w:rsidRPr="00F047B3" w:rsidRDefault="00587E17" w:rsidP="00587E17">
            <w:pPr>
              <w:pStyle w:val="acctfourfigures"/>
              <w:spacing w:line="240" w:lineRule="atLeast"/>
              <w:rPr>
                <w:rFonts w:cs="Times New Roman"/>
                <w:szCs w:val="22"/>
              </w:rPr>
            </w:pPr>
          </w:p>
        </w:tc>
        <w:tc>
          <w:tcPr>
            <w:tcW w:w="1530" w:type="dxa"/>
            <w:tcBorders>
              <w:top w:val="double" w:sz="4" w:space="0" w:color="auto"/>
            </w:tcBorders>
            <w:shd w:val="clear" w:color="auto" w:fill="auto"/>
            <w:vAlign w:val="bottom"/>
          </w:tcPr>
          <w:p w14:paraId="52FEA6D9" w14:textId="77777777" w:rsidR="00587E17" w:rsidRPr="00F047B3" w:rsidRDefault="00587E17" w:rsidP="00587E17">
            <w:pPr>
              <w:pStyle w:val="acctfourfigures"/>
              <w:tabs>
                <w:tab w:val="clear" w:pos="765"/>
                <w:tab w:val="decimal" w:pos="1200"/>
              </w:tabs>
              <w:spacing w:line="240" w:lineRule="atLeast"/>
              <w:ind w:left="-333" w:right="79"/>
              <w:rPr>
                <w:rFonts w:cs="Times New Roman"/>
                <w:b/>
                <w:bCs/>
                <w:szCs w:val="22"/>
              </w:rPr>
            </w:pPr>
          </w:p>
        </w:tc>
      </w:tr>
      <w:tr w:rsidR="00587E17" w:rsidRPr="004345A2" w14:paraId="745FC6F2" w14:textId="77777777" w:rsidTr="00081E7F">
        <w:trPr>
          <w:cantSplit/>
        </w:trPr>
        <w:tc>
          <w:tcPr>
            <w:tcW w:w="4860" w:type="dxa"/>
            <w:shd w:val="clear" w:color="auto" w:fill="auto"/>
            <w:vAlign w:val="bottom"/>
          </w:tcPr>
          <w:p w14:paraId="171BF2D6" w14:textId="601A3CF7" w:rsidR="00587E17" w:rsidRPr="000448DA" w:rsidRDefault="00587E17" w:rsidP="00587E17">
            <w:pPr>
              <w:spacing w:line="240" w:lineRule="auto"/>
              <w:rPr>
                <w:b/>
                <w:bCs/>
                <w:szCs w:val="22"/>
              </w:rPr>
            </w:pPr>
          </w:p>
        </w:tc>
        <w:tc>
          <w:tcPr>
            <w:tcW w:w="5040" w:type="dxa"/>
            <w:gridSpan w:val="7"/>
            <w:vAlign w:val="bottom"/>
          </w:tcPr>
          <w:p w14:paraId="263FB06B" w14:textId="77777777" w:rsidR="00587E17" w:rsidRPr="00E41E80" w:rsidRDefault="00587E17" w:rsidP="00587E17">
            <w:pPr>
              <w:pStyle w:val="acctmergecolhdg"/>
              <w:spacing w:line="240" w:lineRule="atLeast"/>
              <w:rPr>
                <w:rFonts w:cs="Times New Roman"/>
                <w:szCs w:val="22"/>
              </w:rPr>
            </w:pPr>
            <w:r w:rsidRPr="00E41E80">
              <w:rPr>
                <w:rFonts w:cs="Times New Roman"/>
                <w:szCs w:val="22"/>
              </w:rPr>
              <w:t>Separate financial statements</w:t>
            </w:r>
          </w:p>
        </w:tc>
      </w:tr>
      <w:tr w:rsidR="00587E17" w:rsidRPr="004345A2" w14:paraId="0318F764" w14:textId="77777777" w:rsidTr="00081E7F">
        <w:trPr>
          <w:cantSplit/>
        </w:trPr>
        <w:tc>
          <w:tcPr>
            <w:tcW w:w="4860" w:type="dxa"/>
            <w:shd w:val="clear" w:color="auto" w:fill="auto"/>
          </w:tcPr>
          <w:p w14:paraId="19601619" w14:textId="77777777" w:rsidR="00587E17" w:rsidRPr="00282F62" w:rsidRDefault="00587E17" w:rsidP="00587E17">
            <w:pPr>
              <w:pStyle w:val="acctfourfigures"/>
              <w:tabs>
                <w:tab w:val="clear" w:pos="765"/>
              </w:tabs>
              <w:spacing w:line="240" w:lineRule="atLeast"/>
              <w:rPr>
                <w:b/>
                <w:bCs/>
                <w:szCs w:val="22"/>
              </w:rPr>
            </w:pPr>
          </w:p>
        </w:tc>
        <w:tc>
          <w:tcPr>
            <w:tcW w:w="2250" w:type="dxa"/>
            <w:gridSpan w:val="3"/>
          </w:tcPr>
          <w:p w14:paraId="163C6B04" w14:textId="4ACBFBFF" w:rsidR="00587E17" w:rsidRPr="00E41E80" w:rsidRDefault="00587E17" w:rsidP="00587E17">
            <w:pPr>
              <w:pStyle w:val="acctmergecolhdg"/>
              <w:spacing w:line="240" w:lineRule="atLeast"/>
              <w:rPr>
                <w:rFonts w:cs="Times New Roman"/>
                <w:b w:val="0"/>
                <w:bCs/>
                <w:szCs w:val="22"/>
              </w:rPr>
            </w:pPr>
            <w:r w:rsidRPr="00E41E80">
              <w:rPr>
                <w:rFonts w:cs="Times New Roman"/>
                <w:b w:val="0"/>
                <w:bCs/>
                <w:szCs w:val="22"/>
              </w:rPr>
              <w:t>2023</w:t>
            </w:r>
          </w:p>
        </w:tc>
        <w:tc>
          <w:tcPr>
            <w:tcW w:w="180" w:type="dxa"/>
          </w:tcPr>
          <w:p w14:paraId="26E23931" w14:textId="77777777" w:rsidR="00587E17" w:rsidRPr="00282F62" w:rsidRDefault="00587E17" w:rsidP="00587E17">
            <w:pPr>
              <w:pStyle w:val="acctmergecolhdg"/>
              <w:spacing w:line="240" w:lineRule="atLeast"/>
              <w:rPr>
                <w:b w:val="0"/>
                <w:bCs/>
                <w:szCs w:val="22"/>
              </w:rPr>
            </w:pPr>
          </w:p>
        </w:tc>
        <w:tc>
          <w:tcPr>
            <w:tcW w:w="2610" w:type="dxa"/>
            <w:gridSpan w:val="3"/>
          </w:tcPr>
          <w:p w14:paraId="4FB8E43E" w14:textId="2A3AC935" w:rsidR="00587E17" w:rsidRPr="00282F62" w:rsidRDefault="00587E17" w:rsidP="00587E17">
            <w:pPr>
              <w:pStyle w:val="acctmergecolhdg"/>
              <w:spacing w:line="240" w:lineRule="atLeast"/>
              <w:rPr>
                <w:b w:val="0"/>
                <w:bCs/>
                <w:szCs w:val="22"/>
              </w:rPr>
            </w:pPr>
            <w:r w:rsidRPr="00282F62">
              <w:rPr>
                <w:b w:val="0"/>
                <w:bCs/>
                <w:szCs w:val="22"/>
              </w:rPr>
              <w:t>202</w:t>
            </w:r>
            <w:r>
              <w:rPr>
                <w:b w:val="0"/>
                <w:bCs/>
                <w:szCs w:val="22"/>
              </w:rPr>
              <w:t>2</w:t>
            </w:r>
          </w:p>
        </w:tc>
      </w:tr>
      <w:tr w:rsidR="00587E17" w:rsidRPr="004345A2" w14:paraId="1430C859" w14:textId="77777777" w:rsidTr="00081E7F">
        <w:trPr>
          <w:cantSplit/>
        </w:trPr>
        <w:tc>
          <w:tcPr>
            <w:tcW w:w="4860" w:type="dxa"/>
            <w:shd w:val="clear" w:color="auto" w:fill="auto"/>
          </w:tcPr>
          <w:p w14:paraId="6FD77B23" w14:textId="77777777" w:rsidR="00587E17" w:rsidRPr="00282F62" w:rsidRDefault="00587E17" w:rsidP="00587E17">
            <w:pPr>
              <w:pStyle w:val="acctfourfigures"/>
              <w:tabs>
                <w:tab w:val="clear" w:pos="765"/>
              </w:tabs>
              <w:spacing w:line="240" w:lineRule="atLeast"/>
              <w:rPr>
                <w:szCs w:val="22"/>
              </w:rPr>
            </w:pPr>
          </w:p>
        </w:tc>
        <w:tc>
          <w:tcPr>
            <w:tcW w:w="722" w:type="dxa"/>
          </w:tcPr>
          <w:p w14:paraId="389BD651" w14:textId="77777777" w:rsidR="00587E17" w:rsidRPr="00E41E80" w:rsidRDefault="00587E17" w:rsidP="00587E17">
            <w:pPr>
              <w:pStyle w:val="acctfourfigures"/>
              <w:tabs>
                <w:tab w:val="clear" w:pos="765"/>
              </w:tabs>
              <w:spacing w:line="240" w:lineRule="atLeast"/>
              <w:jc w:val="center"/>
              <w:rPr>
                <w:rFonts w:cs="Times New Roman"/>
                <w:i/>
                <w:iCs/>
                <w:szCs w:val="22"/>
              </w:rPr>
            </w:pPr>
            <w:r w:rsidRPr="00E41E80">
              <w:rPr>
                <w:rFonts w:cs="Times New Roman"/>
                <w:i/>
                <w:iCs/>
                <w:szCs w:val="22"/>
              </w:rPr>
              <w:t>Rate</w:t>
            </w:r>
          </w:p>
          <w:p w14:paraId="4D79C1DC" w14:textId="77777777" w:rsidR="00587E17" w:rsidRPr="00E41E80" w:rsidRDefault="00587E17" w:rsidP="00587E17">
            <w:pPr>
              <w:pStyle w:val="acctfourfigures"/>
              <w:tabs>
                <w:tab w:val="clear" w:pos="765"/>
              </w:tabs>
              <w:spacing w:line="240" w:lineRule="atLeast"/>
              <w:ind w:right="-79"/>
              <w:jc w:val="center"/>
              <w:rPr>
                <w:rFonts w:cs="Times New Roman"/>
                <w:i/>
                <w:iCs/>
                <w:szCs w:val="22"/>
              </w:rPr>
            </w:pPr>
            <w:r w:rsidRPr="00E41E80">
              <w:rPr>
                <w:rFonts w:cs="Times New Roman"/>
                <w:i/>
                <w:iCs/>
                <w:szCs w:val="22"/>
                <w:lang w:bidi="th-TH"/>
              </w:rPr>
              <w:t>(%)</w:t>
            </w:r>
          </w:p>
        </w:tc>
        <w:tc>
          <w:tcPr>
            <w:tcW w:w="220" w:type="dxa"/>
          </w:tcPr>
          <w:p w14:paraId="530EE5FE" w14:textId="77777777" w:rsidR="00587E17" w:rsidRPr="00E41E80" w:rsidRDefault="00587E17" w:rsidP="00587E17">
            <w:pPr>
              <w:pStyle w:val="acctfourfigures"/>
              <w:tabs>
                <w:tab w:val="clear" w:pos="765"/>
              </w:tabs>
              <w:spacing w:line="240" w:lineRule="atLeast"/>
              <w:ind w:right="-79"/>
              <w:jc w:val="center"/>
              <w:rPr>
                <w:rFonts w:cs="Times New Roman"/>
                <w:i/>
                <w:iCs/>
                <w:szCs w:val="22"/>
              </w:rPr>
            </w:pPr>
          </w:p>
        </w:tc>
        <w:tc>
          <w:tcPr>
            <w:tcW w:w="1308" w:type="dxa"/>
          </w:tcPr>
          <w:p w14:paraId="7D9A2FA4" w14:textId="77777777" w:rsidR="00587E17" w:rsidRPr="00E41E80" w:rsidRDefault="00587E17" w:rsidP="00587E17">
            <w:pPr>
              <w:pStyle w:val="acctfourfigures"/>
              <w:tabs>
                <w:tab w:val="clear" w:pos="765"/>
              </w:tabs>
              <w:spacing w:line="240" w:lineRule="atLeast"/>
              <w:ind w:right="-79"/>
              <w:jc w:val="center"/>
              <w:rPr>
                <w:rFonts w:cs="Times New Roman"/>
                <w:i/>
                <w:iCs/>
                <w:szCs w:val="22"/>
              </w:rPr>
            </w:pPr>
            <w:r w:rsidRPr="00E41E80">
              <w:rPr>
                <w:rFonts w:cs="Times New Roman"/>
                <w:i/>
                <w:iCs/>
                <w:szCs w:val="22"/>
              </w:rPr>
              <w:t>(in thousand Baht)</w:t>
            </w:r>
          </w:p>
        </w:tc>
        <w:tc>
          <w:tcPr>
            <w:tcW w:w="180" w:type="dxa"/>
          </w:tcPr>
          <w:p w14:paraId="1F2295C6" w14:textId="77777777" w:rsidR="00587E17" w:rsidRPr="00282F62" w:rsidRDefault="00587E17" w:rsidP="00587E17">
            <w:pPr>
              <w:pStyle w:val="acctfourfigures"/>
              <w:tabs>
                <w:tab w:val="clear" w:pos="765"/>
              </w:tabs>
              <w:spacing w:line="240" w:lineRule="atLeast"/>
              <w:ind w:right="-79"/>
              <w:jc w:val="center"/>
              <w:rPr>
                <w:i/>
                <w:iCs/>
                <w:szCs w:val="22"/>
              </w:rPr>
            </w:pPr>
          </w:p>
        </w:tc>
        <w:tc>
          <w:tcPr>
            <w:tcW w:w="810" w:type="dxa"/>
          </w:tcPr>
          <w:p w14:paraId="0CD895B0" w14:textId="77777777" w:rsidR="00587E17" w:rsidRPr="00282F62" w:rsidRDefault="00587E17" w:rsidP="00587E17">
            <w:pPr>
              <w:pStyle w:val="acctfourfigures"/>
              <w:tabs>
                <w:tab w:val="clear" w:pos="765"/>
              </w:tabs>
              <w:spacing w:line="240" w:lineRule="atLeast"/>
              <w:jc w:val="center"/>
              <w:rPr>
                <w:i/>
                <w:iCs/>
                <w:szCs w:val="22"/>
              </w:rPr>
            </w:pPr>
            <w:r w:rsidRPr="00282F62">
              <w:rPr>
                <w:i/>
                <w:iCs/>
                <w:szCs w:val="22"/>
              </w:rPr>
              <w:t>Rate</w:t>
            </w:r>
          </w:p>
          <w:p w14:paraId="6BF342B9" w14:textId="77777777" w:rsidR="00587E17" w:rsidRPr="00282F62" w:rsidRDefault="00587E17" w:rsidP="00587E17">
            <w:pPr>
              <w:pStyle w:val="acctfourfigures"/>
              <w:tabs>
                <w:tab w:val="clear" w:pos="765"/>
              </w:tabs>
              <w:spacing w:line="240" w:lineRule="atLeast"/>
              <w:ind w:right="-79"/>
              <w:jc w:val="center"/>
              <w:rPr>
                <w:i/>
                <w:iCs/>
                <w:szCs w:val="22"/>
              </w:rPr>
            </w:pPr>
            <w:r w:rsidRPr="00282F62">
              <w:rPr>
                <w:i/>
                <w:iCs/>
                <w:szCs w:val="22"/>
                <w:lang w:bidi="th-TH"/>
              </w:rPr>
              <w:t>(%)</w:t>
            </w:r>
          </w:p>
        </w:tc>
        <w:tc>
          <w:tcPr>
            <w:tcW w:w="270" w:type="dxa"/>
          </w:tcPr>
          <w:p w14:paraId="6E539F7A" w14:textId="77777777" w:rsidR="00587E17" w:rsidRPr="00282F62" w:rsidRDefault="00587E17" w:rsidP="00587E17">
            <w:pPr>
              <w:pStyle w:val="acctfourfigures"/>
              <w:tabs>
                <w:tab w:val="clear" w:pos="765"/>
              </w:tabs>
              <w:spacing w:line="240" w:lineRule="atLeast"/>
              <w:ind w:right="-79"/>
              <w:jc w:val="center"/>
              <w:rPr>
                <w:i/>
                <w:iCs/>
                <w:szCs w:val="22"/>
              </w:rPr>
            </w:pPr>
          </w:p>
        </w:tc>
        <w:tc>
          <w:tcPr>
            <w:tcW w:w="1530" w:type="dxa"/>
          </w:tcPr>
          <w:p w14:paraId="1919F74B" w14:textId="77777777" w:rsidR="00587E17" w:rsidRPr="00282F62" w:rsidRDefault="00587E17" w:rsidP="00587E17">
            <w:pPr>
              <w:pStyle w:val="acctfourfigures"/>
              <w:tabs>
                <w:tab w:val="clear" w:pos="765"/>
              </w:tabs>
              <w:spacing w:line="240" w:lineRule="atLeast"/>
              <w:ind w:right="-79"/>
              <w:jc w:val="center"/>
              <w:rPr>
                <w:i/>
                <w:iCs/>
                <w:szCs w:val="22"/>
              </w:rPr>
            </w:pPr>
            <w:r w:rsidRPr="00282F62">
              <w:rPr>
                <w:i/>
                <w:iCs/>
                <w:szCs w:val="22"/>
              </w:rPr>
              <w:t>(in thousand Baht)</w:t>
            </w:r>
          </w:p>
        </w:tc>
      </w:tr>
      <w:tr w:rsidR="00587E17" w:rsidRPr="004345A2" w14:paraId="4E8BE35B" w14:textId="77777777" w:rsidTr="00081E7F">
        <w:trPr>
          <w:cantSplit/>
          <w:trHeight w:val="64"/>
        </w:trPr>
        <w:tc>
          <w:tcPr>
            <w:tcW w:w="4860" w:type="dxa"/>
            <w:shd w:val="clear" w:color="auto" w:fill="auto"/>
          </w:tcPr>
          <w:p w14:paraId="2E82B87A" w14:textId="77777777" w:rsidR="00587E17" w:rsidRPr="00282F62" w:rsidRDefault="00587E17" w:rsidP="00587E17">
            <w:pPr>
              <w:spacing w:line="240" w:lineRule="atLeast"/>
              <w:rPr>
                <w:szCs w:val="22"/>
              </w:rPr>
            </w:pPr>
            <w:r w:rsidRPr="00282F62">
              <w:rPr>
                <w:szCs w:val="22"/>
              </w:rPr>
              <w:t>Profit before income tax expense</w:t>
            </w:r>
          </w:p>
        </w:tc>
        <w:tc>
          <w:tcPr>
            <w:tcW w:w="722" w:type="dxa"/>
            <w:vAlign w:val="bottom"/>
          </w:tcPr>
          <w:p w14:paraId="67EBF85C"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220" w:type="dxa"/>
            <w:vAlign w:val="bottom"/>
          </w:tcPr>
          <w:p w14:paraId="62A3CBAB"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1308" w:type="dxa"/>
            <w:tcBorders>
              <w:bottom w:val="double" w:sz="4" w:space="0" w:color="auto"/>
            </w:tcBorders>
            <w:vAlign w:val="bottom"/>
          </w:tcPr>
          <w:p w14:paraId="40C94EB1" w14:textId="4645392D" w:rsidR="00587E17" w:rsidRPr="00E41E80" w:rsidRDefault="00587E17" w:rsidP="00587E17">
            <w:pPr>
              <w:pStyle w:val="acctfourfigures"/>
              <w:tabs>
                <w:tab w:val="clear" w:pos="765"/>
                <w:tab w:val="decimal" w:pos="1180"/>
              </w:tabs>
              <w:spacing w:line="240" w:lineRule="atLeast"/>
              <w:ind w:right="11"/>
              <w:rPr>
                <w:rFonts w:cs="Times New Roman"/>
                <w:szCs w:val="22"/>
              </w:rPr>
            </w:pPr>
            <w:r w:rsidRPr="00E41E80">
              <w:rPr>
                <w:rFonts w:cs="Times New Roman"/>
                <w:szCs w:val="22"/>
                <w:lang w:val="en-US"/>
              </w:rPr>
              <w:t>1,069,416</w:t>
            </w:r>
          </w:p>
        </w:tc>
        <w:tc>
          <w:tcPr>
            <w:tcW w:w="180" w:type="dxa"/>
            <w:vAlign w:val="bottom"/>
          </w:tcPr>
          <w:p w14:paraId="05DCA18A" w14:textId="77777777" w:rsidR="00587E17" w:rsidRPr="00282F62" w:rsidRDefault="00587E17" w:rsidP="00587E17">
            <w:pPr>
              <w:pStyle w:val="acctfourfigures"/>
              <w:tabs>
                <w:tab w:val="clear" w:pos="765"/>
                <w:tab w:val="decimal" w:pos="731"/>
              </w:tabs>
              <w:spacing w:line="240" w:lineRule="atLeast"/>
              <w:ind w:right="11"/>
              <w:rPr>
                <w:szCs w:val="22"/>
              </w:rPr>
            </w:pPr>
          </w:p>
        </w:tc>
        <w:tc>
          <w:tcPr>
            <w:tcW w:w="810" w:type="dxa"/>
            <w:vAlign w:val="bottom"/>
          </w:tcPr>
          <w:p w14:paraId="7C2DD850" w14:textId="77777777" w:rsidR="00587E17" w:rsidRPr="00282F62" w:rsidRDefault="00587E17" w:rsidP="00587E17">
            <w:pPr>
              <w:pStyle w:val="acctfourfigures"/>
              <w:tabs>
                <w:tab w:val="clear" w:pos="765"/>
              </w:tabs>
              <w:spacing w:line="240" w:lineRule="atLeast"/>
              <w:jc w:val="center"/>
              <w:rPr>
                <w:rFonts w:cs="Times New Roman"/>
                <w:szCs w:val="22"/>
              </w:rPr>
            </w:pPr>
          </w:p>
        </w:tc>
        <w:tc>
          <w:tcPr>
            <w:tcW w:w="270" w:type="dxa"/>
            <w:vAlign w:val="bottom"/>
          </w:tcPr>
          <w:p w14:paraId="05D06336" w14:textId="77777777" w:rsidR="00587E17" w:rsidRPr="00282F62" w:rsidRDefault="00587E17" w:rsidP="00587E17">
            <w:pPr>
              <w:pStyle w:val="acctfourfigures"/>
              <w:spacing w:line="240" w:lineRule="atLeast"/>
              <w:jc w:val="center"/>
              <w:rPr>
                <w:rFonts w:cs="Times New Roman"/>
                <w:szCs w:val="22"/>
              </w:rPr>
            </w:pPr>
          </w:p>
        </w:tc>
        <w:tc>
          <w:tcPr>
            <w:tcW w:w="1530" w:type="dxa"/>
            <w:tcBorders>
              <w:bottom w:val="double" w:sz="4" w:space="0" w:color="auto"/>
            </w:tcBorders>
            <w:vAlign w:val="bottom"/>
          </w:tcPr>
          <w:p w14:paraId="267AC2B2" w14:textId="071CB87F" w:rsidR="00587E17" w:rsidRPr="00282F62" w:rsidRDefault="00587E17" w:rsidP="00587E17">
            <w:pPr>
              <w:pStyle w:val="acctfourfigures"/>
              <w:tabs>
                <w:tab w:val="clear" w:pos="765"/>
                <w:tab w:val="decimal" w:pos="1180"/>
              </w:tabs>
              <w:spacing w:line="240" w:lineRule="atLeast"/>
              <w:rPr>
                <w:rFonts w:cstheme="minorBidi"/>
                <w:szCs w:val="22"/>
                <w:lang w:val="en-US" w:bidi="th-TH"/>
              </w:rPr>
            </w:pPr>
            <w:r w:rsidRPr="00562617">
              <w:rPr>
                <w:rFonts w:cs="Times New Roman"/>
                <w:szCs w:val="22"/>
                <w:lang w:val="en-US"/>
              </w:rPr>
              <w:t>1,896,</w:t>
            </w:r>
            <w:r>
              <w:rPr>
                <w:rFonts w:cs="Times New Roman"/>
                <w:szCs w:val="22"/>
                <w:lang w:val="en-US"/>
              </w:rPr>
              <w:t>57</w:t>
            </w:r>
            <w:r w:rsidRPr="00562617">
              <w:rPr>
                <w:rFonts w:cs="Times New Roman"/>
                <w:szCs w:val="22"/>
                <w:lang w:val="en-US"/>
              </w:rPr>
              <w:t>1</w:t>
            </w:r>
          </w:p>
        </w:tc>
      </w:tr>
      <w:tr w:rsidR="00587E17" w:rsidRPr="004345A2" w14:paraId="3CA730D3" w14:textId="77777777" w:rsidTr="00081E7F">
        <w:trPr>
          <w:cantSplit/>
          <w:trHeight w:val="64"/>
        </w:trPr>
        <w:tc>
          <w:tcPr>
            <w:tcW w:w="4860" w:type="dxa"/>
            <w:shd w:val="clear" w:color="auto" w:fill="auto"/>
          </w:tcPr>
          <w:p w14:paraId="679DF8D7" w14:textId="77777777" w:rsidR="00587E17" w:rsidRPr="00282F62" w:rsidRDefault="00587E17" w:rsidP="00587E17">
            <w:pPr>
              <w:spacing w:line="240" w:lineRule="atLeast"/>
              <w:ind w:left="192" w:hanging="192"/>
              <w:rPr>
                <w:szCs w:val="22"/>
              </w:rPr>
            </w:pPr>
            <w:r w:rsidRPr="00282F62">
              <w:rPr>
                <w:szCs w:val="22"/>
              </w:rPr>
              <w:t>Income tax using the Thai corporation tax rate</w:t>
            </w:r>
          </w:p>
        </w:tc>
        <w:tc>
          <w:tcPr>
            <w:tcW w:w="722" w:type="dxa"/>
            <w:vAlign w:val="bottom"/>
          </w:tcPr>
          <w:p w14:paraId="326047B1" w14:textId="64BA0E24" w:rsidR="00587E17" w:rsidRPr="00E41E80" w:rsidRDefault="00587E17" w:rsidP="00587E17">
            <w:pPr>
              <w:pStyle w:val="acctfourfigures"/>
              <w:tabs>
                <w:tab w:val="clear" w:pos="765"/>
              </w:tabs>
              <w:spacing w:line="240" w:lineRule="atLeast"/>
              <w:jc w:val="center"/>
              <w:rPr>
                <w:rFonts w:cs="Times New Roman"/>
                <w:szCs w:val="22"/>
                <w:lang w:val="en-US"/>
              </w:rPr>
            </w:pPr>
            <w:r w:rsidRPr="00E41E80">
              <w:rPr>
                <w:rFonts w:cs="Times New Roman"/>
                <w:szCs w:val="22"/>
                <w:lang w:val="en-US"/>
              </w:rPr>
              <w:t>20</w:t>
            </w:r>
          </w:p>
        </w:tc>
        <w:tc>
          <w:tcPr>
            <w:tcW w:w="220" w:type="dxa"/>
            <w:vAlign w:val="bottom"/>
          </w:tcPr>
          <w:p w14:paraId="32AB273F" w14:textId="77777777" w:rsidR="00587E17" w:rsidRPr="00E41E80" w:rsidRDefault="00587E17" w:rsidP="00587E17">
            <w:pPr>
              <w:pStyle w:val="acctfourfigures"/>
              <w:tabs>
                <w:tab w:val="clear" w:pos="765"/>
              </w:tabs>
              <w:spacing w:line="240" w:lineRule="atLeast"/>
              <w:jc w:val="center"/>
              <w:rPr>
                <w:rFonts w:cs="Times New Roman"/>
                <w:szCs w:val="22"/>
              </w:rPr>
            </w:pPr>
          </w:p>
        </w:tc>
        <w:tc>
          <w:tcPr>
            <w:tcW w:w="1308" w:type="dxa"/>
            <w:tcBorders>
              <w:top w:val="double" w:sz="4" w:space="0" w:color="auto"/>
            </w:tcBorders>
            <w:vAlign w:val="bottom"/>
          </w:tcPr>
          <w:p w14:paraId="6B0D5C79" w14:textId="68AF5AAC" w:rsidR="00587E17" w:rsidRPr="00E41E80" w:rsidRDefault="00587E17" w:rsidP="00587E17">
            <w:pPr>
              <w:pStyle w:val="acctfourfigures"/>
              <w:tabs>
                <w:tab w:val="clear" w:pos="765"/>
                <w:tab w:val="decimal" w:pos="1180"/>
              </w:tabs>
              <w:spacing w:line="240" w:lineRule="atLeast"/>
              <w:ind w:right="11"/>
              <w:rPr>
                <w:rFonts w:cs="Times New Roman"/>
                <w:szCs w:val="22"/>
              </w:rPr>
            </w:pPr>
            <w:r w:rsidRPr="00E41E80">
              <w:rPr>
                <w:rFonts w:cs="Times New Roman"/>
                <w:szCs w:val="22"/>
              </w:rPr>
              <w:t>213,883</w:t>
            </w:r>
          </w:p>
        </w:tc>
        <w:tc>
          <w:tcPr>
            <w:tcW w:w="180" w:type="dxa"/>
            <w:vAlign w:val="bottom"/>
          </w:tcPr>
          <w:p w14:paraId="7AA17DD2" w14:textId="77777777" w:rsidR="00587E17" w:rsidRPr="00282F62" w:rsidRDefault="00587E17" w:rsidP="00587E17">
            <w:pPr>
              <w:pStyle w:val="acctfourfigures"/>
              <w:tabs>
                <w:tab w:val="clear" w:pos="765"/>
                <w:tab w:val="decimal" w:pos="731"/>
              </w:tabs>
              <w:spacing w:line="240" w:lineRule="atLeast"/>
              <w:ind w:right="11"/>
              <w:rPr>
                <w:szCs w:val="22"/>
              </w:rPr>
            </w:pPr>
          </w:p>
        </w:tc>
        <w:tc>
          <w:tcPr>
            <w:tcW w:w="810" w:type="dxa"/>
            <w:vAlign w:val="bottom"/>
          </w:tcPr>
          <w:p w14:paraId="2064E8D6" w14:textId="3C33A6D2" w:rsidR="00587E17" w:rsidRPr="00282F62" w:rsidRDefault="00587E17" w:rsidP="00587E17">
            <w:pPr>
              <w:pStyle w:val="acctfourfigures"/>
              <w:tabs>
                <w:tab w:val="clear" w:pos="765"/>
                <w:tab w:val="center" w:pos="281"/>
              </w:tabs>
              <w:spacing w:line="240" w:lineRule="atLeast"/>
              <w:ind w:right="-108"/>
              <w:jc w:val="center"/>
              <w:rPr>
                <w:rFonts w:cs="Times New Roman"/>
                <w:szCs w:val="22"/>
              </w:rPr>
            </w:pPr>
            <w:r>
              <w:rPr>
                <w:rFonts w:cs="Times New Roman"/>
                <w:szCs w:val="22"/>
                <w:lang w:val="en-US"/>
              </w:rPr>
              <w:t>20</w:t>
            </w:r>
          </w:p>
        </w:tc>
        <w:tc>
          <w:tcPr>
            <w:tcW w:w="270" w:type="dxa"/>
            <w:vAlign w:val="bottom"/>
          </w:tcPr>
          <w:p w14:paraId="5A4523D8" w14:textId="77777777" w:rsidR="00587E17" w:rsidRPr="00282F62" w:rsidRDefault="00587E17" w:rsidP="00587E17">
            <w:pPr>
              <w:jc w:val="thaiDistribute"/>
              <w:rPr>
                <w:rFonts w:cs="Times New Roman"/>
                <w:b/>
                <w:szCs w:val="22"/>
              </w:rPr>
            </w:pPr>
          </w:p>
        </w:tc>
        <w:tc>
          <w:tcPr>
            <w:tcW w:w="1530" w:type="dxa"/>
            <w:tcBorders>
              <w:top w:val="double" w:sz="4" w:space="0" w:color="auto"/>
            </w:tcBorders>
            <w:vAlign w:val="bottom"/>
          </w:tcPr>
          <w:p w14:paraId="297D07F6" w14:textId="4DDD6A62" w:rsidR="00587E17" w:rsidRPr="00282F62" w:rsidRDefault="00587E17" w:rsidP="00587E17">
            <w:pPr>
              <w:pStyle w:val="acctfourfigures"/>
              <w:tabs>
                <w:tab w:val="clear" w:pos="765"/>
                <w:tab w:val="decimal" w:pos="1180"/>
              </w:tabs>
              <w:spacing w:line="240" w:lineRule="atLeast"/>
              <w:ind w:right="13"/>
              <w:rPr>
                <w:rFonts w:cs="Times New Roman"/>
                <w:szCs w:val="22"/>
              </w:rPr>
            </w:pPr>
            <w:r w:rsidRPr="00562617">
              <w:rPr>
                <w:rFonts w:cs="Times New Roman"/>
                <w:szCs w:val="22"/>
              </w:rPr>
              <w:t>379,314</w:t>
            </w:r>
          </w:p>
        </w:tc>
      </w:tr>
      <w:tr w:rsidR="00587E17" w:rsidRPr="004345A2" w14:paraId="2C69D552" w14:textId="77777777" w:rsidTr="00081E7F">
        <w:trPr>
          <w:cantSplit/>
        </w:trPr>
        <w:tc>
          <w:tcPr>
            <w:tcW w:w="4860" w:type="dxa"/>
            <w:shd w:val="clear" w:color="auto" w:fill="auto"/>
          </w:tcPr>
          <w:p w14:paraId="7508DAED" w14:textId="77777777" w:rsidR="00587E17" w:rsidRPr="00282F62" w:rsidRDefault="00587E17" w:rsidP="00587E17">
            <w:pPr>
              <w:spacing w:line="240" w:lineRule="atLeast"/>
              <w:rPr>
                <w:szCs w:val="22"/>
              </w:rPr>
            </w:pPr>
            <w:r w:rsidRPr="00282F62">
              <w:rPr>
                <w:rFonts w:cs="Times New Roman"/>
                <w:szCs w:val="22"/>
              </w:rPr>
              <w:t>Income not subject to tax-dividend income</w:t>
            </w:r>
          </w:p>
        </w:tc>
        <w:tc>
          <w:tcPr>
            <w:tcW w:w="722" w:type="dxa"/>
            <w:vAlign w:val="bottom"/>
          </w:tcPr>
          <w:p w14:paraId="6FC3B2DA"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220" w:type="dxa"/>
            <w:vAlign w:val="bottom"/>
          </w:tcPr>
          <w:p w14:paraId="41B13FAB"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1308" w:type="dxa"/>
            <w:vAlign w:val="bottom"/>
          </w:tcPr>
          <w:p w14:paraId="47E4614E" w14:textId="2A3664D5" w:rsidR="00587E17" w:rsidRPr="00E41E80" w:rsidRDefault="00587E17" w:rsidP="00587E17">
            <w:pPr>
              <w:pStyle w:val="acctfourfigures"/>
              <w:tabs>
                <w:tab w:val="clear" w:pos="765"/>
                <w:tab w:val="decimal" w:pos="1136"/>
              </w:tabs>
              <w:spacing w:line="240" w:lineRule="atLeast"/>
              <w:ind w:right="-167"/>
              <w:rPr>
                <w:rFonts w:cs="Times New Roman"/>
                <w:szCs w:val="22"/>
              </w:rPr>
            </w:pPr>
            <w:r w:rsidRPr="00E41E80">
              <w:rPr>
                <w:rFonts w:cs="Times New Roman"/>
                <w:szCs w:val="22"/>
                <w:lang w:bidi="th-TH"/>
              </w:rPr>
              <w:t>(434,366)</w:t>
            </w:r>
          </w:p>
        </w:tc>
        <w:tc>
          <w:tcPr>
            <w:tcW w:w="180" w:type="dxa"/>
            <w:vAlign w:val="bottom"/>
          </w:tcPr>
          <w:p w14:paraId="1F75D38A" w14:textId="77777777" w:rsidR="00587E17" w:rsidRPr="00282F62" w:rsidRDefault="00587E17" w:rsidP="00587E17">
            <w:pPr>
              <w:pStyle w:val="acctfourfigures"/>
              <w:tabs>
                <w:tab w:val="clear" w:pos="765"/>
                <w:tab w:val="decimal" w:pos="731"/>
              </w:tabs>
              <w:spacing w:line="240" w:lineRule="atLeast"/>
              <w:ind w:right="11"/>
              <w:rPr>
                <w:szCs w:val="22"/>
              </w:rPr>
            </w:pPr>
          </w:p>
        </w:tc>
        <w:tc>
          <w:tcPr>
            <w:tcW w:w="810" w:type="dxa"/>
            <w:vAlign w:val="bottom"/>
          </w:tcPr>
          <w:p w14:paraId="064125AF" w14:textId="77777777" w:rsidR="00587E17" w:rsidRPr="00282F62" w:rsidRDefault="00587E17" w:rsidP="00587E17">
            <w:pPr>
              <w:pStyle w:val="acctfourfigures"/>
              <w:tabs>
                <w:tab w:val="clear" w:pos="765"/>
                <w:tab w:val="decimal" w:pos="461"/>
              </w:tabs>
              <w:spacing w:line="240" w:lineRule="atLeast"/>
              <w:rPr>
                <w:rFonts w:cs="Times New Roman"/>
                <w:szCs w:val="22"/>
              </w:rPr>
            </w:pPr>
          </w:p>
        </w:tc>
        <w:tc>
          <w:tcPr>
            <w:tcW w:w="270" w:type="dxa"/>
            <w:vAlign w:val="bottom"/>
          </w:tcPr>
          <w:p w14:paraId="0C4F682B" w14:textId="77777777" w:rsidR="00587E17" w:rsidRPr="00282F62" w:rsidRDefault="00587E17" w:rsidP="00587E17">
            <w:pPr>
              <w:pStyle w:val="acctfourfigures"/>
              <w:spacing w:line="240" w:lineRule="atLeast"/>
              <w:rPr>
                <w:rFonts w:cs="Times New Roman"/>
                <w:szCs w:val="22"/>
              </w:rPr>
            </w:pPr>
          </w:p>
        </w:tc>
        <w:tc>
          <w:tcPr>
            <w:tcW w:w="1530" w:type="dxa"/>
            <w:vAlign w:val="bottom"/>
          </w:tcPr>
          <w:p w14:paraId="5D5BF8EF" w14:textId="3DDBD9B4" w:rsidR="00587E17" w:rsidRPr="00282F62" w:rsidRDefault="00587E17" w:rsidP="00587E17">
            <w:pPr>
              <w:pStyle w:val="acctfourfigures"/>
              <w:tabs>
                <w:tab w:val="clear" w:pos="765"/>
                <w:tab w:val="decimal" w:pos="1180"/>
              </w:tabs>
              <w:spacing w:line="240" w:lineRule="atLeast"/>
              <w:ind w:right="-77"/>
              <w:rPr>
                <w:rFonts w:cs="Times New Roman"/>
                <w:szCs w:val="22"/>
              </w:rPr>
            </w:pPr>
            <w:r w:rsidRPr="00562617">
              <w:rPr>
                <w:rFonts w:cs="Times New Roman"/>
                <w:szCs w:val="22"/>
                <w:lang w:bidi="th-TH"/>
              </w:rPr>
              <w:t>(496,881)</w:t>
            </w:r>
          </w:p>
        </w:tc>
      </w:tr>
      <w:tr w:rsidR="00587E17" w:rsidRPr="004345A2" w14:paraId="3ED31F1C" w14:textId="77777777" w:rsidTr="00081E7F">
        <w:trPr>
          <w:cantSplit/>
        </w:trPr>
        <w:tc>
          <w:tcPr>
            <w:tcW w:w="4860" w:type="dxa"/>
            <w:shd w:val="clear" w:color="auto" w:fill="auto"/>
            <w:vAlign w:val="bottom"/>
          </w:tcPr>
          <w:p w14:paraId="7329853A" w14:textId="77777777" w:rsidR="00587E17" w:rsidRPr="00282F62" w:rsidRDefault="00587E17" w:rsidP="00587E17">
            <w:pPr>
              <w:spacing w:line="240" w:lineRule="atLeast"/>
              <w:rPr>
                <w:rFonts w:cs="Times New Roman"/>
                <w:szCs w:val="22"/>
              </w:rPr>
            </w:pPr>
            <w:r w:rsidRPr="00282F62">
              <w:rPr>
                <w:rFonts w:cs="Times New Roman"/>
                <w:szCs w:val="22"/>
              </w:rPr>
              <w:t xml:space="preserve">Effect from expense not deductible for tax </w:t>
            </w:r>
          </w:p>
          <w:p w14:paraId="1AE8E521" w14:textId="77777777" w:rsidR="00587E17" w:rsidRPr="00282F62" w:rsidRDefault="00587E17" w:rsidP="00587E17">
            <w:pPr>
              <w:spacing w:line="240" w:lineRule="atLeast"/>
              <w:rPr>
                <w:rFonts w:cs="Times New Roman"/>
                <w:szCs w:val="22"/>
              </w:rPr>
            </w:pPr>
            <w:r w:rsidRPr="00282F62">
              <w:rPr>
                <w:rFonts w:cs="Times New Roman"/>
                <w:szCs w:val="22"/>
              </w:rPr>
              <w:t xml:space="preserve">   purposes and income and expenses </w:t>
            </w:r>
          </w:p>
          <w:p w14:paraId="73AADB8E" w14:textId="77777777" w:rsidR="00587E17" w:rsidRPr="00282F62" w:rsidRDefault="00587E17" w:rsidP="00587E17">
            <w:pPr>
              <w:spacing w:line="240" w:lineRule="atLeast"/>
              <w:rPr>
                <w:rFonts w:cs="Times New Roman"/>
                <w:szCs w:val="22"/>
              </w:rPr>
            </w:pPr>
            <w:r w:rsidRPr="00282F62">
              <w:rPr>
                <w:rFonts w:cs="Times New Roman"/>
                <w:szCs w:val="22"/>
              </w:rPr>
              <w:t xml:space="preserve">   recognised in the different periods between </w:t>
            </w:r>
          </w:p>
          <w:p w14:paraId="7CB5DC1B" w14:textId="77777777" w:rsidR="00587E17" w:rsidRPr="00282F62" w:rsidRDefault="00587E17" w:rsidP="00587E17">
            <w:pPr>
              <w:spacing w:line="240" w:lineRule="atLeast"/>
              <w:rPr>
                <w:rFonts w:cs="Times New Roman"/>
                <w:szCs w:val="22"/>
              </w:rPr>
            </w:pPr>
            <w:r w:rsidRPr="00282F62">
              <w:rPr>
                <w:rFonts w:cs="Times New Roman"/>
                <w:szCs w:val="22"/>
              </w:rPr>
              <w:t xml:space="preserve">   accounting and tax</w:t>
            </w:r>
          </w:p>
        </w:tc>
        <w:tc>
          <w:tcPr>
            <w:tcW w:w="722" w:type="dxa"/>
            <w:vAlign w:val="bottom"/>
          </w:tcPr>
          <w:p w14:paraId="67C9EC05"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220" w:type="dxa"/>
            <w:vAlign w:val="bottom"/>
          </w:tcPr>
          <w:p w14:paraId="48707187"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1308" w:type="dxa"/>
            <w:vAlign w:val="bottom"/>
          </w:tcPr>
          <w:p w14:paraId="1CC02F99" w14:textId="0EE3CE21" w:rsidR="00587E17" w:rsidRPr="00E41E80" w:rsidRDefault="00587E17" w:rsidP="00587E17">
            <w:pPr>
              <w:pStyle w:val="acctfourfigures"/>
              <w:tabs>
                <w:tab w:val="clear" w:pos="765"/>
                <w:tab w:val="decimal" w:pos="1136"/>
              </w:tabs>
              <w:spacing w:line="240" w:lineRule="atLeast"/>
              <w:ind w:right="-167"/>
              <w:rPr>
                <w:rFonts w:cs="Times New Roman"/>
                <w:szCs w:val="22"/>
              </w:rPr>
            </w:pPr>
            <w:r w:rsidRPr="00E41E80">
              <w:rPr>
                <w:rFonts w:cs="Times New Roman"/>
                <w:szCs w:val="22"/>
                <w:lang w:bidi="th-TH"/>
              </w:rPr>
              <w:t>3,256</w:t>
            </w:r>
          </w:p>
        </w:tc>
        <w:tc>
          <w:tcPr>
            <w:tcW w:w="180" w:type="dxa"/>
            <w:vAlign w:val="bottom"/>
          </w:tcPr>
          <w:p w14:paraId="13EEB51C" w14:textId="77777777" w:rsidR="00587E17" w:rsidRPr="00282F62" w:rsidRDefault="00587E17" w:rsidP="00587E17">
            <w:pPr>
              <w:pStyle w:val="acctfourfigures"/>
              <w:tabs>
                <w:tab w:val="clear" w:pos="765"/>
                <w:tab w:val="decimal" w:pos="731"/>
              </w:tabs>
              <w:spacing w:line="240" w:lineRule="atLeast"/>
              <w:ind w:right="11"/>
              <w:rPr>
                <w:szCs w:val="22"/>
              </w:rPr>
            </w:pPr>
          </w:p>
        </w:tc>
        <w:tc>
          <w:tcPr>
            <w:tcW w:w="810" w:type="dxa"/>
            <w:vAlign w:val="bottom"/>
          </w:tcPr>
          <w:p w14:paraId="47A6B34F" w14:textId="77777777" w:rsidR="00587E17" w:rsidRPr="00282F62" w:rsidRDefault="00587E17" w:rsidP="00587E17">
            <w:pPr>
              <w:pStyle w:val="acctfourfigures"/>
              <w:tabs>
                <w:tab w:val="clear" w:pos="765"/>
                <w:tab w:val="decimal" w:pos="461"/>
              </w:tabs>
              <w:spacing w:line="240" w:lineRule="atLeast"/>
              <w:rPr>
                <w:rFonts w:cs="Times New Roman"/>
                <w:szCs w:val="22"/>
              </w:rPr>
            </w:pPr>
          </w:p>
        </w:tc>
        <w:tc>
          <w:tcPr>
            <w:tcW w:w="270" w:type="dxa"/>
            <w:vAlign w:val="bottom"/>
          </w:tcPr>
          <w:p w14:paraId="6139CA1E" w14:textId="77777777" w:rsidR="00587E17" w:rsidRPr="00282F62" w:rsidRDefault="00587E17" w:rsidP="00587E17">
            <w:pPr>
              <w:pStyle w:val="acctfourfigures"/>
              <w:spacing w:line="240" w:lineRule="atLeast"/>
              <w:rPr>
                <w:rFonts w:cs="Times New Roman"/>
                <w:szCs w:val="22"/>
              </w:rPr>
            </w:pPr>
          </w:p>
        </w:tc>
        <w:tc>
          <w:tcPr>
            <w:tcW w:w="1530" w:type="dxa"/>
            <w:vAlign w:val="bottom"/>
          </w:tcPr>
          <w:p w14:paraId="010BDABC" w14:textId="2647D86C" w:rsidR="00587E17" w:rsidRPr="00282F62" w:rsidRDefault="00587E17" w:rsidP="00587E17">
            <w:pPr>
              <w:pStyle w:val="acctfourfigures"/>
              <w:tabs>
                <w:tab w:val="clear" w:pos="765"/>
                <w:tab w:val="decimal" w:pos="1180"/>
              </w:tabs>
              <w:spacing w:line="240" w:lineRule="atLeast"/>
              <w:ind w:right="-77"/>
              <w:rPr>
                <w:rFonts w:cs="Times New Roman"/>
                <w:szCs w:val="22"/>
              </w:rPr>
            </w:pPr>
            <w:r w:rsidRPr="00562617">
              <w:rPr>
                <w:rFonts w:cs="Times New Roman"/>
                <w:szCs w:val="22"/>
                <w:lang w:bidi="th-TH"/>
              </w:rPr>
              <w:t>(1,457)</w:t>
            </w:r>
          </w:p>
        </w:tc>
      </w:tr>
      <w:tr w:rsidR="00587E17" w:rsidRPr="004345A2" w14:paraId="26F01837" w14:textId="77777777" w:rsidTr="00081E7F">
        <w:trPr>
          <w:cantSplit/>
          <w:trHeight w:val="74"/>
        </w:trPr>
        <w:tc>
          <w:tcPr>
            <w:tcW w:w="4860" w:type="dxa"/>
            <w:shd w:val="clear" w:color="auto" w:fill="auto"/>
          </w:tcPr>
          <w:p w14:paraId="445D5395" w14:textId="4EBDB4A9" w:rsidR="00587E17" w:rsidRPr="00282F62" w:rsidRDefault="00587E17" w:rsidP="00587E17">
            <w:pPr>
              <w:spacing w:line="240" w:lineRule="atLeast"/>
              <w:rPr>
                <w:szCs w:val="22"/>
              </w:rPr>
            </w:pPr>
            <w:r w:rsidRPr="00282F62">
              <w:rPr>
                <w:szCs w:val="22"/>
              </w:rPr>
              <w:t xml:space="preserve">Current year losses for which no deferred tax asset </w:t>
            </w:r>
            <w:r w:rsidR="00635CA4">
              <w:rPr>
                <w:szCs w:val="22"/>
              </w:rPr>
              <w:br/>
              <w:t xml:space="preserve">   </w:t>
            </w:r>
            <w:r w:rsidRPr="00282F62">
              <w:rPr>
                <w:szCs w:val="22"/>
              </w:rPr>
              <w:t>was recognised</w:t>
            </w:r>
          </w:p>
        </w:tc>
        <w:tc>
          <w:tcPr>
            <w:tcW w:w="722" w:type="dxa"/>
            <w:vAlign w:val="bottom"/>
          </w:tcPr>
          <w:p w14:paraId="4B5C5B56"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220" w:type="dxa"/>
            <w:vAlign w:val="bottom"/>
          </w:tcPr>
          <w:p w14:paraId="3128D4C6" w14:textId="77777777" w:rsidR="00587E17" w:rsidRPr="00E41E80" w:rsidRDefault="00587E17" w:rsidP="00587E17">
            <w:pPr>
              <w:pStyle w:val="acctfourfigures"/>
              <w:tabs>
                <w:tab w:val="clear" w:pos="765"/>
                <w:tab w:val="decimal" w:pos="731"/>
              </w:tabs>
              <w:spacing w:line="240" w:lineRule="atLeast"/>
              <w:ind w:right="11"/>
              <w:rPr>
                <w:rFonts w:cs="Times New Roman"/>
                <w:szCs w:val="22"/>
              </w:rPr>
            </w:pPr>
          </w:p>
        </w:tc>
        <w:tc>
          <w:tcPr>
            <w:tcW w:w="1308" w:type="dxa"/>
            <w:vAlign w:val="bottom"/>
          </w:tcPr>
          <w:p w14:paraId="0677844E" w14:textId="153991CC" w:rsidR="00587E17" w:rsidRPr="00E41E80" w:rsidRDefault="00587E17" w:rsidP="00587E17">
            <w:pPr>
              <w:pStyle w:val="acctfourfigures"/>
              <w:tabs>
                <w:tab w:val="clear" w:pos="765"/>
                <w:tab w:val="decimal" w:pos="1180"/>
              </w:tabs>
              <w:spacing w:line="240" w:lineRule="atLeast"/>
              <w:ind w:right="11"/>
              <w:rPr>
                <w:rFonts w:cs="Times New Roman"/>
                <w:szCs w:val="22"/>
              </w:rPr>
            </w:pPr>
            <w:r w:rsidRPr="00E41E80">
              <w:rPr>
                <w:rFonts w:cs="Times New Roman"/>
                <w:szCs w:val="22"/>
              </w:rPr>
              <w:t>213,464</w:t>
            </w:r>
          </w:p>
        </w:tc>
        <w:tc>
          <w:tcPr>
            <w:tcW w:w="180" w:type="dxa"/>
            <w:vAlign w:val="bottom"/>
          </w:tcPr>
          <w:p w14:paraId="321B45AE" w14:textId="77777777" w:rsidR="00587E17" w:rsidRPr="00282F62" w:rsidRDefault="00587E17" w:rsidP="00587E17">
            <w:pPr>
              <w:pStyle w:val="acctfourfigures"/>
              <w:tabs>
                <w:tab w:val="clear" w:pos="765"/>
                <w:tab w:val="decimal" w:pos="731"/>
              </w:tabs>
              <w:spacing w:line="240" w:lineRule="atLeast"/>
              <w:ind w:right="11"/>
              <w:rPr>
                <w:szCs w:val="22"/>
              </w:rPr>
            </w:pPr>
          </w:p>
        </w:tc>
        <w:tc>
          <w:tcPr>
            <w:tcW w:w="810" w:type="dxa"/>
            <w:vAlign w:val="bottom"/>
          </w:tcPr>
          <w:p w14:paraId="5B4CF788" w14:textId="77777777" w:rsidR="00587E17" w:rsidRPr="00282F62" w:rsidRDefault="00587E17" w:rsidP="00587E17">
            <w:pPr>
              <w:pStyle w:val="acctfourfigures"/>
              <w:tabs>
                <w:tab w:val="clear" w:pos="765"/>
                <w:tab w:val="decimal" w:pos="461"/>
              </w:tabs>
              <w:spacing w:line="240" w:lineRule="atLeast"/>
              <w:rPr>
                <w:rFonts w:cs="Times New Roman"/>
                <w:szCs w:val="22"/>
              </w:rPr>
            </w:pPr>
          </w:p>
        </w:tc>
        <w:tc>
          <w:tcPr>
            <w:tcW w:w="270" w:type="dxa"/>
            <w:vAlign w:val="bottom"/>
          </w:tcPr>
          <w:p w14:paraId="32C0F5A6" w14:textId="77777777" w:rsidR="00587E17" w:rsidRPr="00282F62" w:rsidRDefault="00587E17" w:rsidP="00587E17">
            <w:pPr>
              <w:pStyle w:val="acctfourfigures"/>
              <w:spacing w:line="240" w:lineRule="atLeast"/>
              <w:rPr>
                <w:rFonts w:cs="Times New Roman"/>
                <w:szCs w:val="22"/>
              </w:rPr>
            </w:pPr>
          </w:p>
        </w:tc>
        <w:tc>
          <w:tcPr>
            <w:tcW w:w="1530" w:type="dxa"/>
            <w:vAlign w:val="bottom"/>
          </w:tcPr>
          <w:p w14:paraId="2F9CA198" w14:textId="02C75F1E" w:rsidR="00587E17" w:rsidRPr="00282F62" w:rsidRDefault="00587E17" w:rsidP="00587E17">
            <w:pPr>
              <w:pStyle w:val="acctfourfigures"/>
              <w:tabs>
                <w:tab w:val="clear" w:pos="765"/>
                <w:tab w:val="decimal" w:pos="1180"/>
              </w:tabs>
              <w:spacing w:line="240" w:lineRule="atLeast"/>
              <w:ind w:right="13"/>
              <w:rPr>
                <w:rFonts w:cs="Times New Roman"/>
                <w:szCs w:val="22"/>
              </w:rPr>
            </w:pPr>
            <w:r w:rsidRPr="00562617">
              <w:rPr>
                <w:rFonts w:cs="Times New Roman"/>
                <w:szCs w:val="22"/>
              </w:rPr>
              <w:t>112,136</w:t>
            </w:r>
          </w:p>
        </w:tc>
      </w:tr>
      <w:tr w:rsidR="00587E17" w:rsidRPr="004345A2" w14:paraId="13CE6BDC" w14:textId="77777777" w:rsidTr="006061AD">
        <w:trPr>
          <w:cantSplit/>
        </w:trPr>
        <w:tc>
          <w:tcPr>
            <w:tcW w:w="4860" w:type="dxa"/>
            <w:shd w:val="clear" w:color="auto" w:fill="auto"/>
          </w:tcPr>
          <w:p w14:paraId="79F2A69E" w14:textId="77777777" w:rsidR="00587E17" w:rsidRPr="00282F62" w:rsidRDefault="00587E17" w:rsidP="00587E17">
            <w:pPr>
              <w:spacing w:line="240" w:lineRule="atLeast"/>
              <w:rPr>
                <w:b/>
                <w:bCs/>
                <w:szCs w:val="22"/>
              </w:rPr>
            </w:pPr>
            <w:r w:rsidRPr="00282F62">
              <w:rPr>
                <w:b/>
                <w:bCs/>
                <w:szCs w:val="22"/>
              </w:rPr>
              <w:t>Total</w:t>
            </w:r>
          </w:p>
        </w:tc>
        <w:tc>
          <w:tcPr>
            <w:tcW w:w="722" w:type="dxa"/>
            <w:tcBorders>
              <w:top w:val="single" w:sz="4" w:space="0" w:color="auto"/>
              <w:bottom w:val="double" w:sz="4" w:space="0" w:color="auto"/>
            </w:tcBorders>
            <w:vAlign w:val="bottom"/>
          </w:tcPr>
          <w:p w14:paraId="6CEEE366" w14:textId="2AEF4970" w:rsidR="00587E17" w:rsidRPr="00E41E80" w:rsidRDefault="006061AD" w:rsidP="006061AD">
            <w:pPr>
              <w:pStyle w:val="acctfourfigures"/>
              <w:tabs>
                <w:tab w:val="clear" w:pos="765"/>
              </w:tabs>
              <w:spacing w:line="240" w:lineRule="atLeast"/>
              <w:ind w:right="-345" w:firstLine="95"/>
              <w:rPr>
                <w:rFonts w:cs="Times New Roman"/>
                <w:b/>
                <w:bCs/>
                <w:szCs w:val="22"/>
              </w:rPr>
            </w:pPr>
            <w:r>
              <w:rPr>
                <w:rFonts w:cs="Times New Roman"/>
                <w:b/>
                <w:bCs/>
                <w:szCs w:val="22"/>
                <w:lang w:val="en-US" w:bidi="th-TH"/>
              </w:rPr>
              <w:t xml:space="preserve">   -</w:t>
            </w:r>
          </w:p>
        </w:tc>
        <w:tc>
          <w:tcPr>
            <w:tcW w:w="220" w:type="dxa"/>
            <w:vAlign w:val="bottom"/>
          </w:tcPr>
          <w:p w14:paraId="23969E64" w14:textId="77777777" w:rsidR="00587E17" w:rsidRPr="00E41E80" w:rsidRDefault="00587E17" w:rsidP="00587E17">
            <w:pPr>
              <w:pStyle w:val="acctfourfigures"/>
              <w:tabs>
                <w:tab w:val="clear" w:pos="765"/>
              </w:tabs>
              <w:spacing w:line="240" w:lineRule="atLeast"/>
              <w:jc w:val="center"/>
              <w:rPr>
                <w:rFonts w:cs="Times New Roman"/>
                <w:b/>
                <w:bCs/>
                <w:szCs w:val="22"/>
              </w:rPr>
            </w:pPr>
          </w:p>
        </w:tc>
        <w:tc>
          <w:tcPr>
            <w:tcW w:w="1308" w:type="dxa"/>
            <w:tcBorders>
              <w:top w:val="single" w:sz="4" w:space="0" w:color="auto"/>
              <w:bottom w:val="double" w:sz="4" w:space="0" w:color="auto"/>
            </w:tcBorders>
            <w:vAlign w:val="bottom"/>
          </w:tcPr>
          <w:p w14:paraId="6447302D" w14:textId="407E68F9" w:rsidR="00587E17" w:rsidRPr="00E41E80" w:rsidRDefault="00587E17" w:rsidP="00587E17">
            <w:pPr>
              <w:pStyle w:val="acctfourfigures"/>
              <w:tabs>
                <w:tab w:val="clear" w:pos="765"/>
                <w:tab w:val="decimal" w:pos="1226"/>
              </w:tabs>
              <w:spacing w:line="240" w:lineRule="atLeast"/>
              <w:ind w:right="-77"/>
              <w:rPr>
                <w:rFonts w:cs="Times New Roman"/>
                <w:b/>
                <w:bCs/>
                <w:szCs w:val="22"/>
              </w:rPr>
            </w:pPr>
            <w:r w:rsidRPr="00E41E80">
              <w:rPr>
                <w:rFonts w:cs="Times New Roman"/>
                <w:b/>
                <w:bCs/>
                <w:szCs w:val="22"/>
                <w:lang w:bidi="th-TH"/>
              </w:rPr>
              <w:t>(3,763)</w:t>
            </w:r>
          </w:p>
        </w:tc>
        <w:tc>
          <w:tcPr>
            <w:tcW w:w="180" w:type="dxa"/>
            <w:vAlign w:val="bottom"/>
          </w:tcPr>
          <w:p w14:paraId="1A1023FD" w14:textId="77777777" w:rsidR="00587E17" w:rsidRPr="00282F62" w:rsidRDefault="00587E17" w:rsidP="00587E17">
            <w:pPr>
              <w:pStyle w:val="acctfourfigures"/>
              <w:tabs>
                <w:tab w:val="clear" w:pos="765"/>
                <w:tab w:val="decimal" w:pos="731"/>
              </w:tabs>
              <w:spacing w:line="240" w:lineRule="atLeast"/>
              <w:ind w:right="11"/>
              <w:rPr>
                <w:b/>
                <w:bCs/>
                <w:szCs w:val="22"/>
              </w:rPr>
            </w:pPr>
          </w:p>
        </w:tc>
        <w:tc>
          <w:tcPr>
            <w:tcW w:w="810" w:type="dxa"/>
            <w:tcBorders>
              <w:top w:val="single" w:sz="4" w:space="0" w:color="auto"/>
              <w:bottom w:val="double" w:sz="4" w:space="0" w:color="auto"/>
            </w:tcBorders>
            <w:vAlign w:val="bottom"/>
          </w:tcPr>
          <w:p w14:paraId="78415B20" w14:textId="638889B6" w:rsidR="00587E17" w:rsidRPr="00282F62" w:rsidRDefault="006061AD" w:rsidP="00587E17">
            <w:pPr>
              <w:pStyle w:val="acctfourfigures"/>
              <w:tabs>
                <w:tab w:val="clear" w:pos="765"/>
                <w:tab w:val="decimal" w:pos="15"/>
              </w:tabs>
              <w:spacing w:line="240" w:lineRule="atLeast"/>
              <w:ind w:right="-108" w:hanging="75"/>
              <w:jc w:val="center"/>
              <w:rPr>
                <w:rFonts w:cs="Times New Roman"/>
                <w:b/>
                <w:bCs/>
                <w:szCs w:val="22"/>
              </w:rPr>
            </w:pPr>
            <w:r>
              <w:rPr>
                <w:rFonts w:cs="Times New Roman"/>
                <w:b/>
                <w:bCs/>
                <w:szCs w:val="22"/>
                <w:lang w:val="en-US" w:bidi="th-TH"/>
              </w:rPr>
              <w:t>-</w:t>
            </w:r>
          </w:p>
        </w:tc>
        <w:tc>
          <w:tcPr>
            <w:tcW w:w="270" w:type="dxa"/>
            <w:vAlign w:val="bottom"/>
          </w:tcPr>
          <w:p w14:paraId="7E51DFFE" w14:textId="77777777" w:rsidR="00587E17" w:rsidRPr="00282F62" w:rsidRDefault="00587E17" w:rsidP="00587E17">
            <w:pPr>
              <w:jc w:val="thaiDistribute"/>
              <w:rPr>
                <w:rFonts w:cs="Times New Roman"/>
                <w:b/>
                <w:bCs/>
                <w:szCs w:val="22"/>
              </w:rPr>
            </w:pPr>
          </w:p>
        </w:tc>
        <w:tc>
          <w:tcPr>
            <w:tcW w:w="1530" w:type="dxa"/>
            <w:tcBorders>
              <w:top w:val="single" w:sz="4" w:space="0" w:color="auto"/>
              <w:bottom w:val="double" w:sz="4" w:space="0" w:color="auto"/>
            </w:tcBorders>
            <w:vAlign w:val="bottom"/>
          </w:tcPr>
          <w:p w14:paraId="260B1FC4" w14:textId="27144EEC" w:rsidR="00587E17" w:rsidRPr="00282F62" w:rsidRDefault="00587E17" w:rsidP="00587E17">
            <w:pPr>
              <w:pStyle w:val="acctfourfigures"/>
              <w:tabs>
                <w:tab w:val="clear" w:pos="765"/>
                <w:tab w:val="decimal" w:pos="1180"/>
              </w:tabs>
              <w:spacing w:line="240" w:lineRule="atLeast"/>
              <w:ind w:right="13"/>
              <w:rPr>
                <w:rFonts w:cs="Times New Roman"/>
                <w:b/>
                <w:bCs/>
                <w:szCs w:val="22"/>
              </w:rPr>
            </w:pPr>
            <w:r w:rsidRPr="00562617">
              <w:rPr>
                <w:rFonts w:cs="Times New Roman"/>
                <w:b/>
                <w:bCs/>
                <w:szCs w:val="22"/>
                <w:lang w:bidi="th-TH"/>
              </w:rPr>
              <w:t>(6,888)</w:t>
            </w:r>
          </w:p>
        </w:tc>
      </w:tr>
    </w:tbl>
    <w:p w14:paraId="710C9F9A" w14:textId="77777777" w:rsidR="00755F97" w:rsidRPr="004345A2" w:rsidRDefault="00755F97" w:rsidP="00666BC6">
      <w:pPr>
        <w:spacing w:line="240" w:lineRule="exact"/>
        <w:ind w:left="180"/>
        <w:jc w:val="both"/>
        <w:rPr>
          <w:rFonts w:cs="Times New Roman"/>
          <w:sz w:val="20"/>
          <w:lang w:bidi="th-TH"/>
        </w:rPr>
      </w:pPr>
    </w:p>
    <w:tbl>
      <w:tblPr>
        <w:tblW w:w="9540" w:type="dxa"/>
        <w:tblInd w:w="450" w:type="dxa"/>
        <w:tblLayout w:type="fixed"/>
        <w:tblCellMar>
          <w:left w:w="79" w:type="dxa"/>
          <w:right w:w="79" w:type="dxa"/>
        </w:tblCellMar>
        <w:tblLook w:val="0000" w:firstRow="0" w:lastRow="0" w:firstColumn="0" w:lastColumn="0" w:noHBand="0" w:noVBand="0"/>
      </w:tblPr>
      <w:tblGrid>
        <w:gridCol w:w="3870"/>
        <w:gridCol w:w="1224"/>
        <w:gridCol w:w="178"/>
        <w:gridCol w:w="1254"/>
        <w:gridCol w:w="186"/>
        <w:gridCol w:w="1335"/>
        <w:gridCol w:w="195"/>
        <w:gridCol w:w="1298"/>
      </w:tblGrid>
      <w:tr w:rsidR="00A31399" w:rsidRPr="00282F62" w14:paraId="08D86A5B" w14:textId="77777777" w:rsidTr="00254756">
        <w:trPr>
          <w:cantSplit/>
          <w:tblHeader/>
        </w:trPr>
        <w:tc>
          <w:tcPr>
            <w:tcW w:w="3870" w:type="dxa"/>
          </w:tcPr>
          <w:p w14:paraId="3F475B2A" w14:textId="77777777" w:rsidR="00B43FD2" w:rsidRPr="00282F62" w:rsidRDefault="00B43FD2" w:rsidP="00BF07FC">
            <w:pPr>
              <w:spacing w:line="240" w:lineRule="exact"/>
              <w:rPr>
                <w:szCs w:val="22"/>
              </w:rPr>
            </w:pPr>
          </w:p>
        </w:tc>
        <w:tc>
          <w:tcPr>
            <w:tcW w:w="5670" w:type="dxa"/>
            <w:gridSpan w:val="7"/>
          </w:tcPr>
          <w:p w14:paraId="2F812796" w14:textId="77777777" w:rsidR="00B43FD2" w:rsidRPr="00282F62" w:rsidRDefault="00B43FD2" w:rsidP="00BF07FC">
            <w:pPr>
              <w:pStyle w:val="acctmergecolhdg"/>
              <w:spacing w:line="240" w:lineRule="exact"/>
              <w:rPr>
                <w:i/>
                <w:iCs/>
                <w:szCs w:val="22"/>
              </w:rPr>
            </w:pPr>
            <w:r w:rsidRPr="00282F62">
              <w:rPr>
                <w:szCs w:val="22"/>
              </w:rPr>
              <w:t>Consolidated financial statements</w:t>
            </w:r>
          </w:p>
        </w:tc>
      </w:tr>
      <w:tr w:rsidR="00B43FD2" w:rsidRPr="00282F62" w14:paraId="6A7F7EC8" w14:textId="77777777" w:rsidTr="00254756">
        <w:trPr>
          <w:cantSplit/>
          <w:tblHeader/>
        </w:trPr>
        <w:tc>
          <w:tcPr>
            <w:tcW w:w="3870" w:type="dxa"/>
          </w:tcPr>
          <w:p w14:paraId="7174D5C2" w14:textId="77777777" w:rsidR="00B43FD2" w:rsidRPr="00282F62" w:rsidRDefault="00B43FD2" w:rsidP="00BF07FC">
            <w:pPr>
              <w:spacing w:line="240" w:lineRule="exact"/>
              <w:rPr>
                <w:szCs w:val="22"/>
              </w:rPr>
            </w:pPr>
            <w:r w:rsidRPr="00282F62">
              <w:rPr>
                <w:b/>
                <w:bCs/>
                <w:i/>
                <w:iCs/>
                <w:szCs w:val="22"/>
              </w:rPr>
              <w:t xml:space="preserve">Deferred tax </w:t>
            </w:r>
          </w:p>
        </w:tc>
        <w:tc>
          <w:tcPr>
            <w:tcW w:w="2656" w:type="dxa"/>
            <w:gridSpan w:val="3"/>
          </w:tcPr>
          <w:p w14:paraId="2A39763A" w14:textId="77777777" w:rsidR="00B43FD2" w:rsidRPr="00282F62" w:rsidRDefault="00B43FD2" w:rsidP="00BF07FC">
            <w:pPr>
              <w:pStyle w:val="acctmergecolhdg"/>
              <w:spacing w:line="240" w:lineRule="exact"/>
              <w:rPr>
                <w:szCs w:val="22"/>
              </w:rPr>
            </w:pPr>
            <w:r w:rsidRPr="00282F62">
              <w:rPr>
                <w:szCs w:val="22"/>
              </w:rPr>
              <w:t>Assets</w:t>
            </w:r>
          </w:p>
        </w:tc>
        <w:tc>
          <w:tcPr>
            <w:tcW w:w="186" w:type="dxa"/>
          </w:tcPr>
          <w:p w14:paraId="7979678F" w14:textId="77777777" w:rsidR="00B43FD2" w:rsidRPr="00282F62" w:rsidRDefault="00B43FD2" w:rsidP="00BF07FC">
            <w:pPr>
              <w:pStyle w:val="acctmergecolhdg"/>
              <w:spacing w:line="240" w:lineRule="exact"/>
              <w:rPr>
                <w:szCs w:val="22"/>
              </w:rPr>
            </w:pPr>
          </w:p>
        </w:tc>
        <w:tc>
          <w:tcPr>
            <w:tcW w:w="2828" w:type="dxa"/>
            <w:gridSpan w:val="3"/>
          </w:tcPr>
          <w:p w14:paraId="4186C6A5" w14:textId="77777777" w:rsidR="00B43FD2" w:rsidRPr="00282F62" w:rsidRDefault="00B43FD2" w:rsidP="00BF07FC">
            <w:pPr>
              <w:pStyle w:val="acctmergecolhdg"/>
              <w:spacing w:line="240" w:lineRule="exact"/>
              <w:rPr>
                <w:szCs w:val="22"/>
              </w:rPr>
            </w:pPr>
            <w:r w:rsidRPr="00282F62">
              <w:rPr>
                <w:szCs w:val="22"/>
              </w:rPr>
              <w:t>Liabilities</w:t>
            </w:r>
          </w:p>
        </w:tc>
      </w:tr>
      <w:tr w:rsidR="00B43FD2" w:rsidRPr="00282F62" w14:paraId="3AAF8051" w14:textId="77777777" w:rsidTr="00254756">
        <w:trPr>
          <w:cantSplit/>
          <w:tblHeader/>
        </w:trPr>
        <w:tc>
          <w:tcPr>
            <w:tcW w:w="3870" w:type="dxa"/>
          </w:tcPr>
          <w:p w14:paraId="382FAC80" w14:textId="77777777" w:rsidR="00B43FD2" w:rsidRPr="00282F62" w:rsidRDefault="00B43FD2" w:rsidP="00BF07FC">
            <w:pPr>
              <w:pStyle w:val="acctfourfigures"/>
              <w:tabs>
                <w:tab w:val="clear" w:pos="765"/>
              </w:tabs>
              <w:spacing w:line="240" w:lineRule="exact"/>
              <w:rPr>
                <w:b/>
                <w:bCs/>
                <w:i/>
                <w:iCs/>
                <w:szCs w:val="22"/>
              </w:rPr>
            </w:pPr>
            <w:r w:rsidRPr="00282F62">
              <w:rPr>
                <w:b/>
                <w:bCs/>
                <w:i/>
                <w:iCs/>
                <w:szCs w:val="22"/>
              </w:rPr>
              <w:t>At 31 December</w:t>
            </w:r>
          </w:p>
        </w:tc>
        <w:tc>
          <w:tcPr>
            <w:tcW w:w="1224" w:type="dxa"/>
          </w:tcPr>
          <w:p w14:paraId="17F98F48" w14:textId="5F9FFD48" w:rsidR="00B43FD2" w:rsidRPr="00282F62" w:rsidRDefault="00B43FD2" w:rsidP="00BF07FC">
            <w:pPr>
              <w:pStyle w:val="acctmergecolhdg"/>
              <w:spacing w:line="240" w:lineRule="exact"/>
              <w:rPr>
                <w:b w:val="0"/>
                <w:bCs/>
                <w:szCs w:val="22"/>
              </w:rPr>
            </w:pPr>
            <w:r w:rsidRPr="00282F62">
              <w:rPr>
                <w:b w:val="0"/>
                <w:bCs/>
                <w:szCs w:val="22"/>
              </w:rPr>
              <w:t>202</w:t>
            </w:r>
            <w:r w:rsidR="00081E7F">
              <w:rPr>
                <w:b w:val="0"/>
                <w:bCs/>
                <w:szCs w:val="22"/>
              </w:rPr>
              <w:t>3</w:t>
            </w:r>
          </w:p>
        </w:tc>
        <w:tc>
          <w:tcPr>
            <w:tcW w:w="178" w:type="dxa"/>
          </w:tcPr>
          <w:p w14:paraId="5BFA7C65" w14:textId="77777777" w:rsidR="00B43FD2" w:rsidRPr="00282F62" w:rsidRDefault="00B43FD2" w:rsidP="00BF07FC">
            <w:pPr>
              <w:pStyle w:val="acctmergecolhdg"/>
              <w:spacing w:line="240" w:lineRule="exact"/>
              <w:rPr>
                <w:b w:val="0"/>
                <w:bCs/>
                <w:szCs w:val="22"/>
              </w:rPr>
            </w:pPr>
          </w:p>
        </w:tc>
        <w:tc>
          <w:tcPr>
            <w:tcW w:w="1254" w:type="dxa"/>
          </w:tcPr>
          <w:p w14:paraId="33831438" w14:textId="69FD48D5" w:rsidR="00B43FD2" w:rsidRPr="00282F62" w:rsidRDefault="00B43FD2" w:rsidP="00BF07FC">
            <w:pPr>
              <w:pStyle w:val="acctmergecolhdg"/>
              <w:spacing w:line="240" w:lineRule="exact"/>
              <w:rPr>
                <w:b w:val="0"/>
                <w:bCs/>
                <w:szCs w:val="22"/>
              </w:rPr>
            </w:pPr>
            <w:r w:rsidRPr="00282F62">
              <w:rPr>
                <w:b w:val="0"/>
                <w:bCs/>
                <w:szCs w:val="22"/>
              </w:rPr>
              <w:t>20</w:t>
            </w:r>
            <w:r w:rsidR="00A55AAB" w:rsidRPr="00282F62">
              <w:rPr>
                <w:b w:val="0"/>
                <w:bCs/>
                <w:szCs w:val="22"/>
              </w:rPr>
              <w:t>2</w:t>
            </w:r>
            <w:r w:rsidR="00081E7F">
              <w:rPr>
                <w:b w:val="0"/>
                <w:bCs/>
                <w:szCs w:val="22"/>
              </w:rPr>
              <w:t>2</w:t>
            </w:r>
          </w:p>
        </w:tc>
        <w:tc>
          <w:tcPr>
            <w:tcW w:w="186" w:type="dxa"/>
          </w:tcPr>
          <w:p w14:paraId="46AB86E7" w14:textId="77777777" w:rsidR="00B43FD2" w:rsidRPr="00282F62" w:rsidRDefault="00B43FD2" w:rsidP="00BF07FC">
            <w:pPr>
              <w:pStyle w:val="acctmergecolhdg"/>
              <w:spacing w:line="240" w:lineRule="exact"/>
              <w:rPr>
                <w:b w:val="0"/>
                <w:bCs/>
                <w:szCs w:val="22"/>
              </w:rPr>
            </w:pPr>
          </w:p>
        </w:tc>
        <w:tc>
          <w:tcPr>
            <w:tcW w:w="1335" w:type="dxa"/>
          </w:tcPr>
          <w:p w14:paraId="3D632E99" w14:textId="11E93D7D" w:rsidR="00B43FD2" w:rsidRPr="00282F62" w:rsidRDefault="00B43FD2" w:rsidP="00BF07FC">
            <w:pPr>
              <w:pStyle w:val="acctmergecolhdg"/>
              <w:spacing w:line="240" w:lineRule="exact"/>
              <w:rPr>
                <w:b w:val="0"/>
                <w:bCs/>
                <w:szCs w:val="22"/>
              </w:rPr>
            </w:pPr>
            <w:r w:rsidRPr="00282F62">
              <w:rPr>
                <w:b w:val="0"/>
                <w:bCs/>
                <w:szCs w:val="22"/>
              </w:rPr>
              <w:t>202</w:t>
            </w:r>
            <w:r w:rsidR="00081E7F">
              <w:rPr>
                <w:b w:val="0"/>
                <w:bCs/>
                <w:szCs w:val="22"/>
              </w:rPr>
              <w:t>3</w:t>
            </w:r>
          </w:p>
        </w:tc>
        <w:tc>
          <w:tcPr>
            <w:tcW w:w="195" w:type="dxa"/>
          </w:tcPr>
          <w:p w14:paraId="20FF85E4" w14:textId="77777777" w:rsidR="00B43FD2" w:rsidRPr="00282F62" w:rsidRDefault="00B43FD2" w:rsidP="00BF07FC">
            <w:pPr>
              <w:pStyle w:val="acctmergecolhdg"/>
              <w:spacing w:line="240" w:lineRule="exact"/>
              <w:rPr>
                <w:b w:val="0"/>
                <w:bCs/>
                <w:szCs w:val="22"/>
              </w:rPr>
            </w:pPr>
          </w:p>
        </w:tc>
        <w:tc>
          <w:tcPr>
            <w:tcW w:w="1298" w:type="dxa"/>
          </w:tcPr>
          <w:p w14:paraId="05C03B4C" w14:textId="64349B5A" w:rsidR="00B43FD2" w:rsidRPr="00282F62" w:rsidRDefault="00B43FD2" w:rsidP="00BF07FC">
            <w:pPr>
              <w:pStyle w:val="acctmergecolhdg"/>
              <w:spacing w:line="240" w:lineRule="exact"/>
              <w:rPr>
                <w:b w:val="0"/>
                <w:bCs/>
                <w:szCs w:val="22"/>
              </w:rPr>
            </w:pPr>
            <w:r w:rsidRPr="00282F62">
              <w:rPr>
                <w:b w:val="0"/>
                <w:bCs/>
                <w:szCs w:val="22"/>
              </w:rPr>
              <w:t>20</w:t>
            </w:r>
            <w:r w:rsidR="00A55AAB" w:rsidRPr="00282F62">
              <w:rPr>
                <w:b w:val="0"/>
                <w:bCs/>
                <w:szCs w:val="22"/>
              </w:rPr>
              <w:t>2</w:t>
            </w:r>
            <w:r w:rsidR="00081E7F">
              <w:rPr>
                <w:b w:val="0"/>
                <w:bCs/>
                <w:szCs w:val="22"/>
              </w:rPr>
              <w:t>2</w:t>
            </w:r>
          </w:p>
        </w:tc>
      </w:tr>
      <w:tr w:rsidR="00B43FD2" w:rsidRPr="00282F62" w14:paraId="2A89EA6B" w14:textId="77777777" w:rsidTr="00254756">
        <w:trPr>
          <w:cantSplit/>
        </w:trPr>
        <w:tc>
          <w:tcPr>
            <w:tcW w:w="3870" w:type="dxa"/>
          </w:tcPr>
          <w:p w14:paraId="79DA759E" w14:textId="77777777" w:rsidR="00B43FD2" w:rsidRPr="00282F62" w:rsidRDefault="00B43FD2" w:rsidP="00BF07FC">
            <w:pPr>
              <w:spacing w:line="240" w:lineRule="exact"/>
              <w:rPr>
                <w:b/>
                <w:bCs/>
                <w:i/>
                <w:iCs/>
                <w:szCs w:val="22"/>
              </w:rPr>
            </w:pPr>
          </w:p>
        </w:tc>
        <w:tc>
          <w:tcPr>
            <w:tcW w:w="5670" w:type="dxa"/>
            <w:gridSpan w:val="7"/>
          </w:tcPr>
          <w:p w14:paraId="4CDF3891" w14:textId="77777777" w:rsidR="00B43FD2" w:rsidRPr="00282F62" w:rsidRDefault="00B43FD2" w:rsidP="00BF07FC">
            <w:pPr>
              <w:pStyle w:val="acctfourfigures"/>
              <w:spacing w:line="240" w:lineRule="exact"/>
              <w:jc w:val="center"/>
              <w:rPr>
                <w:i/>
                <w:iCs/>
                <w:szCs w:val="22"/>
              </w:rPr>
            </w:pPr>
            <w:r w:rsidRPr="00282F62">
              <w:rPr>
                <w:i/>
                <w:iCs/>
                <w:szCs w:val="22"/>
              </w:rPr>
              <w:t>(in thousand Baht)</w:t>
            </w:r>
          </w:p>
        </w:tc>
      </w:tr>
      <w:tr w:rsidR="00E41E80" w:rsidRPr="00CD61C2" w14:paraId="5C86D3D1" w14:textId="77777777" w:rsidTr="00254756">
        <w:trPr>
          <w:cantSplit/>
        </w:trPr>
        <w:tc>
          <w:tcPr>
            <w:tcW w:w="3870" w:type="dxa"/>
          </w:tcPr>
          <w:p w14:paraId="07F2D940" w14:textId="77777777" w:rsidR="00E41E80" w:rsidRPr="00CD61C2" w:rsidRDefault="00E41E80" w:rsidP="00E41E80">
            <w:pPr>
              <w:spacing w:line="240" w:lineRule="exact"/>
              <w:rPr>
                <w:szCs w:val="22"/>
              </w:rPr>
            </w:pPr>
            <w:r w:rsidRPr="00CD61C2">
              <w:rPr>
                <w:szCs w:val="22"/>
              </w:rPr>
              <w:t>Total</w:t>
            </w:r>
          </w:p>
        </w:tc>
        <w:tc>
          <w:tcPr>
            <w:tcW w:w="1224" w:type="dxa"/>
            <w:vAlign w:val="bottom"/>
          </w:tcPr>
          <w:p w14:paraId="0A851F94" w14:textId="71290178" w:rsidR="00E41E80" w:rsidRPr="00E41E80" w:rsidRDefault="00E41E80" w:rsidP="00E41E80">
            <w:pPr>
              <w:pStyle w:val="acctfourfigures"/>
              <w:tabs>
                <w:tab w:val="clear" w:pos="765"/>
                <w:tab w:val="decimal" w:pos="1211"/>
              </w:tabs>
              <w:spacing w:line="240" w:lineRule="exact"/>
              <w:ind w:right="70"/>
              <w:rPr>
                <w:rFonts w:cs="Times New Roman"/>
                <w:szCs w:val="22"/>
              </w:rPr>
            </w:pPr>
            <w:r w:rsidRPr="00E41E80">
              <w:rPr>
                <w:rFonts w:cs="Times New Roman"/>
                <w:szCs w:val="22"/>
              </w:rPr>
              <w:t>4,</w:t>
            </w:r>
            <w:r w:rsidR="006932C7">
              <w:rPr>
                <w:rFonts w:cs="Times New Roman"/>
                <w:szCs w:val="22"/>
              </w:rPr>
              <w:t>170</w:t>
            </w:r>
            <w:r w:rsidRPr="00E41E80">
              <w:rPr>
                <w:rFonts w:cs="Times New Roman"/>
                <w:szCs w:val="22"/>
              </w:rPr>
              <w:t>,</w:t>
            </w:r>
            <w:r w:rsidR="006932C7">
              <w:rPr>
                <w:rFonts w:cs="Times New Roman"/>
                <w:szCs w:val="22"/>
              </w:rPr>
              <w:t>932</w:t>
            </w:r>
          </w:p>
        </w:tc>
        <w:tc>
          <w:tcPr>
            <w:tcW w:w="178" w:type="dxa"/>
          </w:tcPr>
          <w:p w14:paraId="30193481" w14:textId="77777777" w:rsidR="00E41E80" w:rsidRPr="00CD61C2" w:rsidRDefault="00E41E80" w:rsidP="00E41E80">
            <w:pPr>
              <w:pStyle w:val="acctfourfigures"/>
              <w:spacing w:line="240" w:lineRule="exact"/>
              <w:rPr>
                <w:rFonts w:cs="Times New Roman"/>
                <w:szCs w:val="22"/>
              </w:rPr>
            </w:pPr>
          </w:p>
        </w:tc>
        <w:tc>
          <w:tcPr>
            <w:tcW w:w="1254" w:type="dxa"/>
            <w:vAlign w:val="bottom"/>
          </w:tcPr>
          <w:p w14:paraId="51FFF421" w14:textId="4493A7AB" w:rsidR="00E41E80" w:rsidRPr="00CD61C2" w:rsidRDefault="00E41E80" w:rsidP="00E41E80">
            <w:pPr>
              <w:pStyle w:val="acctfourfigures"/>
              <w:tabs>
                <w:tab w:val="clear" w:pos="765"/>
                <w:tab w:val="decimal" w:pos="1211"/>
              </w:tabs>
              <w:spacing w:line="240" w:lineRule="exact"/>
              <w:ind w:right="11"/>
              <w:rPr>
                <w:rFonts w:cs="Times New Roman"/>
                <w:szCs w:val="22"/>
              </w:rPr>
            </w:pPr>
            <w:r w:rsidRPr="00CD61C2">
              <w:rPr>
                <w:rFonts w:cs="Times New Roman"/>
                <w:szCs w:val="22"/>
                <w:lang w:val="en-US" w:bidi="th-TH"/>
              </w:rPr>
              <w:t>4,459,448</w:t>
            </w:r>
          </w:p>
        </w:tc>
        <w:tc>
          <w:tcPr>
            <w:tcW w:w="186" w:type="dxa"/>
          </w:tcPr>
          <w:p w14:paraId="634589D3" w14:textId="77777777" w:rsidR="00E41E80" w:rsidRPr="00CD61C2" w:rsidRDefault="00E41E80" w:rsidP="00E41E80">
            <w:pPr>
              <w:pStyle w:val="acctfourfigures"/>
              <w:spacing w:line="240" w:lineRule="exact"/>
              <w:rPr>
                <w:rFonts w:cs="Times New Roman"/>
                <w:szCs w:val="22"/>
              </w:rPr>
            </w:pPr>
          </w:p>
        </w:tc>
        <w:tc>
          <w:tcPr>
            <w:tcW w:w="1335" w:type="dxa"/>
            <w:vAlign w:val="bottom"/>
          </w:tcPr>
          <w:p w14:paraId="7DC55CCF" w14:textId="758C2513" w:rsidR="00E41E80" w:rsidRPr="00E41E80" w:rsidRDefault="00E41E80" w:rsidP="00E41E80">
            <w:pPr>
              <w:pStyle w:val="acctfourfigures"/>
              <w:tabs>
                <w:tab w:val="clear" w:pos="765"/>
                <w:tab w:val="decimal" w:pos="1095"/>
              </w:tabs>
              <w:spacing w:line="240" w:lineRule="exact"/>
              <w:ind w:right="11"/>
              <w:rPr>
                <w:rFonts w:cs="Times New Roman"/>
                <w:szCs w:val="22"/>
              </w:rPr>
            </w:pPr>
            <w:r w:rsidRPr="00E41E80">
              <w:rPr>
                <w:rFonts w:cs="Times New Roman"/>
                <w:szCs w:val="22"/>
                <w:lang w:val="en-US"/>
              </w:rPr>
              <w:t>(9,67</w:t>
            </w:r>
            <w:r w:rsidR="0098286F">
              <w:rPr>
                <w:rFonts w:cs="Times New Roman"/>
                <w:szCs w:val="22"/>
                <w:lang w:val="en-US"/>
              </w:rPr>
              <w:t>2</w:t>
            </w:r>
            <w:r w:rsidRPr="00E41E80">
              <w:rPr>
                <w:rFonts w:cs="Times New Roman"/>
                <w:szCs w:val="22"/>
                <w:lang w:val="en-US"/>
              </w:rPr>
              <w:t>,576)</w:t>
            </w:r>
          </w:p>
        </w:tc>
        <w:tc>
          <w:tcPr>
            <w:tcW w:w="195" w:type="dxa"/>
          </w:tcPr>
          <w:p w14:paraId="17866664" w14:textId="77777777" w:rsidR="00E41E80" w:rsidRPr="00CD61C2" w:rsidRDefault="00E41E80" w:rsidP="00E41E80">
            <w:pPr>
              <w:pStyle w:val="acctfourfigures"/>
              <w:spacing w:line="240" w:lineRule="exact"/>
              <w:rPr>
                <w:szCs w:val="22"/>
              </w:rPr>
            </w:pPr>
          </w:p>
        </w:tc>
        <w:tc>
          <w:tcPr>
            <w:tcW w:w="1298" w:type="dxa"/>
            <w:vAlign w:val="bottom"/>
          </w:tcPr>
          <w:p w14:paraId="1A12C11A" w14:textId="0EEC1595" w:rsidR="00E41E80" w:rsidRPr="00CD61C2" w:rsidRDefault="00E41E80" w:rsidP="00E41E80">
            <w:pPr>
              <w:pStyle w:val="acctfourfigures"/>
              <w:tabs>
                <w:tab w:val="clear" w:pos="765"/>
                <w:tab w:val="decimal" w:pos="1266"/>
              </w:tabs>
              <w:spacing w:line="240" w:lineRule="exact"/>
              <w:ind w:right="-24"/>
              <w:rPr>
                <w:szCs w:val="22"/>
              </w:rPr>
            </w:pPr>
            <w:r w:rsidRPr="00CD61C2">
              <w:rPr>
                <w:rFonts w:cs="Times New Roman"/>
                <w:szCs w:val="22"/>
                <w:lang w:val="en-US"/>
              </w:rPr>
              <w:t>(10,066,749)</w:t>
            </w:r>
          </w:p>
        </w:tc>
      </w:tr>
      <w:tr w:rsidR="00E41E80" w:rsidRPr="00CD61C2" w14:paraId="09A0FA9A" w14:textId="77777777" w:rsidTr="00254756">
        <w:trPr>
          <w:cantSplit/>
        </w:trPr>
        <w:tc>
          <w:tcPr>
            <w:tcW w:w="3870" w:type="dxa"/>
          </w:tcPr>
          <w:p w14:paraId="3B78DCCE" w14:textId="77777777" w:rsidR="00E41E80" w:rsidRPr="00CD61C2" w:rsidRDefault="00E41E80" w:rsidP="00E41E80">
            <w:pPr>
              <w:spacing w:line="240" w:lineRule="exact"/>
              <w:rPr>
                <w:szCs w:val="22"/>
              </w:rPr>
            </w:pPr>
            <w:r w:rsidRPr="00CD61C2">
              <w:rPr>
                <w:szCs w:val="22"/>
              </w:rPr>
              <w:t>Set off of tax</w:t>
            </w:r>
          </w:p>
        </w:tc>
        <w:tc>
          <w:tcPr>
            <w:tcW w:w="1224" w:type="dxa"/>
            <w:tcBorders>
              <w:bottom w:val="single" w:sz="4" w:space="0" w:color="auto"/>
            </w:tcBorders>
            <w:vAlign w:val="bottom"/>
          </w:tcPr>
          <w:p w14:paraId="26BBA98C" w14:textId="41F24AF7" w:rsidR="00E41E80" w:rsidRPr="00E41E80" w:rsidRDefault="00E41E80" w:rsidP="00E41E80">
            <w:pPr>
              <w:pStyle w:val="acctfourfigures"/>
              <w:tabs>
                <w:tab w:val="clear" w:pos="765"/>
                <w:tab w:val="decimal" w:pos="1211"/>
              </w:tabs>
              <w:spacing w:line="240" w:lineRule="exact"/>
              <w:ind w:right="11"/>
              <w:rPr>
                <w:rFonts w:cs="Times New Roman"/>
                <w:szCs w:val="22"/>
              </w:rPr>
            </w:pPr>
            <w:r w:rsidRPr="00E41E80">
              <w:rPr>
                <w:rFonts w:cs="Times New Roman"/>
                <w:szCs w:val="22"/>
              </w:rPr>
              <w:t>(4,</w:t>
            </w:r>
            <w:r w:rsidR="006932C7">
              <w:rPr>
                <w:rFonts w:cs="Times New Roman"/>
                <w:szCs w:val="22"/>
              </w:rPr>
              <w:t>170</w:t>
            </w:r>
            <w:r w:rsidRPr="00E41E80">
              <w:rPr>
                <w:rFonts w:cs="Times New Roman"/>
                <w:szCs w:val="22"/>
              </w:rPr>
              <w:t>,</w:t>
            </w:r>
            <w:r w:rsidR="006932C7">
              <w:rPr>
                <w:rFonts w:cs="Times New Roman"/>
                <w:szCs w:val="22"/>
                <w:lang w:val="en-US" w:bidi="th-TH"/>
              </w:rPr>
              <w:t>932</w:t>
            </w:r>
            <w:r w:rsidRPr="00E41E80">
              <w:rPr>
                <w:rFonts w:cs="Times New Roman"/>
                <w:szCs w:val="22"/>
                <w:lang w:val="en-US" w:bidi="th-TH"/>
              </w:rPr>
              <w:t>)</w:t>
            </w:r>
          </w:p>
        </w:tc>
        <w:tc>
          <w:tcPr>
            <w:tcW w:w="178" w:type="dxa"/>
          </w:tcPr>
          <w:p w14:paraId="08642A1E" w14:textId="77777777" w:rsidR="00E41E80" w:rsidRPr="00CD61C2" w:rsidRDefault="00E41E80" w:rsidP="00E41E80">
            <w:pPr>
              <w:pStyle w:val="acctfourfigures"/>
              <w:spacing w:line="240" w:lineRule="exact"/>
              <w:rPr>
                <w:rFonts w:cs="Times New Roman"/>
                <w:szCs w:val="22"/>
              </w:rPr>
            </w:pPr>
          </w:p>
        </w:tc>
        <w:tc>
          <w:tcPr>
            <w:tcW w:w="1254" w:type="dxa"/>
            <w:tcBorders>
              <w:bottom w:val="single" w:sz="4" w:space="0" w:color="auto"/>
            </w:tcBorders>
            <w:vAlign w:val="bottom"/>
          </w:tcPr>
          <w:p w14:paraId="05B0749A" w14:textId="1FF932F3" w:rsidR="00E41E80" w:rsidRPr="00CD61C2" w:rsidRDefault="00E41E80" w:rsidP="00E41E80">
            <w:pPr>
              <w:pStyle w:val="acctfourfigures"/>
              <w:tabs>
                <w:tab w:val="clear" w:pos="765"/>
                <w:tab w:val="decimal" w:pos="1091"/>
              </w:tabs>
              <w:spacing w:line="240" w:lineRule="exact"/>
              <w:ind w:right="-180"/>
              <w:rPr>
                <w:rFonts w:cs="Times New Roman"/>
                <w:szCs w:val="22"/>
              </w:rPr>
            </w:pPr>
            <w:r w:rsidRPr="00CD61C2">
              <w:rPr>
                <w:rFonts w:cs="Times New Roman"/>
                <w:szCs w:val="22"/>
                <w:lang w:val="en-US" w:bidi="th-TH"/>
              </w:rPr>
              <w:t>(4,459,448)</w:t>
            </w:r>
          </w:p>
        </w:tc>
        <w:tc>
          <w:tcPr>
            <w:tcW w:w="186" w:type="dxa"/>
          </w:tcPr>
          <w:p w14:paraId="5D75F828" w14:textId="77777777" w:rsidR="00E41E80" w:rsidRPr="00CD61C2" w:rsidRDefault="00E41E80" w:rsidP="00E41E80">
            <w:pPr>
              <w:pStyle w:val="acctfourfigures"/>
              <w:spacing w:line="240" w:lineRule="exact"/>
              <w:rPr>
                <w:rFonts w:cs="Times New Roman"/>
                <w:szCs w:val="22"/>
              </w:rPr>
            </w:pPr>
          </w:p>
        </w:tc>
        <w:tc>
          <w:tcPr>
            <w:tcW w:w="1335" w:type="dxa"/>
            <w:tcBorders>
              <w:bottom w:val="single" w:sz="4" w:space="0" w:color="auto"/>
            </w:tcBorders>
            <w:vAlign w:val="bottom"/>
          </w:tcPr>
          <w:p w14:paraId="11BE09ED" w14:textId="482459ED" w:rsidR="00E41E80" w:rsidRPr="00E41E80" w:rsidRDefault="00E41E80" w:rsidP="00E41E80">
            <w:pPr>
              <w:pStyle w:val="acctfourfigures"/>
              <w:tabs>
                <w:tab w:val="clear" w:pos="765"/>
                <w:tab w:val="decimal" w:pos="1095"/>
              </w:tabs>
              <w:spacing w:line="240" w:lineRule="exact"/>
              <w:ind w:right="11"/>
              <w:rPr>
                <w:rFonts w:cs="Times New Roman"/>
                <w:szCs w:val="22"/>
              </w:rPr>
            </w:pPr>
            <w:r w:rsidRPr="00E41E80">
              <w:rPr>
                <w:rFonts w:cs="Times New Roman"/>
                <w:szCs w:val="22"/>
              </w:rPr>
              <w:t>4,</w:t>
            </w:r>
            <w:r w:rsidR="0047423B">
              <w:rPr>
                <w:rFonts w:cs="Times New Roman"/>
                <w:szCs w:val="22"/>
              </w:rPr>
              <w:t>170</w:t>
            </w:r>
            <w:r w:rsidRPr="00E41E80">
              <w:rPr>
                <w:rFonts w:cs="Times New Roman"/>
                <w:szCs w:val="22"/>
              </w:rPr>
              <w:t>,</w:t>
            </w:r>
            <w:r w:rsidR="0047423B">
              <w:rPr>
                <w:rFonts w:cs="Times New Roman"/>
                <w:szCs w:val="22"/>
              </w:rPr>
              <w:t>932</w:t>
            </w:r>
          </w:p>
        </w:tc>
        <w:tc>
          <w:tcPr>
            <w:tcW w:w="195" w:type="dxa"/>
          </w:tcPr>
          <w:p w14:paraId="428F7215" w14:textId="77777777" w:rsidR="00E41E80" w:rsidRPr="00CD61C2" w:rsidRDefault="00E41E80" w:rsidP="00E41E80">
            <w:pPr>
              <w:pStyle w:val="acctfourfigures"/>
              <w:spacing w:line="240" w:lineRule="exact"/>
              <w:rPr>
                <w:szCs w:val="22"/>
              </w:rPr>
            </w:pPr>
          </w:p>
        </w:tc>
        <w:tc>
          <w:tcPr>
            <w:tcW w:w="1298" w:type="dxa"/>
            <w:tcBorders>
              <w:bottom w:val="single" w:sz="4" w:space="0" w:color="auto"/>
            </w:tcBorders>
            <w:vAlign w:val="bottom"/>
          </w:tcPr>
          <w:p w14:paraId="1418772F" w14:textId="583DCE8C" w:rsidR="00E41E80" w:rsidRPr="00CD61C2" w:rsidRDefault="00E41E80" w:rsidP="00E41E80">
            <w:pPr>
              <w:pStyle w:val="acctfourfigures"/>
              <w:tabs>
                <w:tab w:val="clear" w:pos="765"/>
                <w:tab w:val="decimal" w:pos="1266"/>
              </w:tabs>
              <w:spacing w:line="240" w:lineRule="exact"/>
              <w:ind w:right="66"/>
              <w:rPr>
                <w:szCs w:val="22"/>
              </w:rPr>
            </w:pPr>
            <w:r w:rsidRPr="00CD61C2">
              <w:rPr>
                <w:rFonts w:cs="Times New Roman"/>
                <w:szCs w:val="22"/>
              </w:rPr>
              <w:t>4,459,448</w:t>
            </w:r>
          </w:p>
        </w:tc>
      </w:tr>
      <w:tr w:rsidR="00E41E80" w:rsidRPr="00CD61C2" w14:paraId="2ECCD556" w14:textId="77777777" w:rsidTr="00254756">
        <w:trPr>
          <w:cantSplit/>
          <w:trHeight w:val="181"/>
        </w:trPr>
        <w:tc>
          <w:tcPr>
            <w:tcW w:w="3870" w:type="dxa"/>
          </w:tcPr>
          <w:p w14:paraId="7FBAA615" w14:textId="6777B53C" w:rsidR="00E41E80" w:rsidRPr="00CD61C2" w:rsidRDefault="00E41E80" w:rsidP="00E41E80">
            <w:pPr>
              <w:spacing w:line="240" w:lineRule="atLeast"/>
              <w:rPr>
                <w:b/>
                <w:bCs/>
                <w:szCs w:val="22"/>
              </w:rPr>
            </w:pPr>
            <w:r w:rsidRPr="00CD61C2">
              <w:rPr>
                <w:b/>
                <w:bCs/>
                <w:szCs w:val="22"/>
              </w:rPr>
              <w:t>Net deferred tax liabilities</w:t>
            </w:r>
          </w:p>
        </w:tc>
        <w:tc>
          <w:tcPr>
            <w:tcW w:w="1224" w:type="dxa"/>
            <w:tcBorders>
              <w:top w:val="single" w:sz="4" w:space="0" w:color="auto"/>
              <w:bottom w:val="double" w:sz="4" w:space="0" w:color="auto"/>
            </w:tcBorders>
            <w:vAlign w:val="bottom"/>
          </w:tcPr>
          <w:p w14:paraId="3682600D" w14:textId="3DF5F628" w:rsidR="00E41E80" w:rsidRPr="00E41E80" w:rsidRDefault="00E41E80" w:rsidP="00E41E80">
            <w:pPr>
              <w:pStyle w:val="acctfourfigures"/>
              <w:tabs>
                <w:tab w:val="clear" w:pos="765"/>
                <w:tab w:val="decimal" w:pos="645"/>
              </w:tabs>
              <w:spacing w:line="240" w:lineRule="exact"/>
              <w:ind w:left="-435" w:right="249" w:hanging="255"/>
              <w:rPr>
                <w:rFonts w:cs="Times New Roman"/>
                <w:b/>
                <w:bCs/>
                <w:szCs w:val="22"/>
              </w:rPr>
            </w:pPr>
            <w:r w:rsidRPr="00E41E80">
              <w:rPr>
                <w:rFonts w:cs="Times New Roman"/>
                <w:b/>
                <w:bCs/>
                <w:szCs w:val="22"/>
                <w:lang w:val="en-US" w:bidi="th-TH"/>
              </w:rPr>
              <w:t>-</w:t>
            </w:r>
          </w:p>
        </w:tc>
        <w:tc>
          <w:tcPr>
            <w:tcW w:w="178" w:type="dxa"/>
            <w:vAlign w:val="bottom"/>
          </w:tcPr>
          <w:p w14:paraId="42ABA645" w14:textId="77777777" w:rsidR="00E41E80" w:rsidRPr="00CD61C2" w:rsidRDefault="00E41E80" w:rsidP="00E41E80">
            <w:pPr>
              <w:pStyle w:val="acctfourfigures"/>
              <w:spacing w:line="240" w:lineRule="atLeast"/>
              <w:rPr>
                <w:rFonts w:cs="Times New Roman"/>
                <w:b/>
                <w:bCs/>
                <w:szCs w:val="22"/>
              </w:rPr>
            </w:pPr>
          </w:p>
        </w:tc>
        <w:tc>
          <w:tcPr>
            <w:tcW w:w="1254" w:type="dxa"/>
            <w:tcBorders>
              <w:top w:val="single" w:sz="4" w:space="0" w:color="auto"/>
              <w:bottom w:val="double" w:sz="4" w:space="0" w:color="auto"/>
            </w:tcBorders>
            <w:vAlign w:val="bottom"/>
          </w:tcPr>
          <w:p w14:paraId="4E166CD9" w14:textId="2A0C7B56" w:rsidR="00E41E80" w:rsidRPr="00CD61C2" w:rsidRDefault="00E41E80" w:rsidP="00E41E80">
            <w:pPr>
              <w:pStyle w:val="acctfourfigures"/>
              <w:tabs>
                <w:tab w:val="clear" w:pos="765"/>
                <w:tab w:val="decimal" w:pos="764"/>
              </w:tabs>
              <w:spacing w:line="240" w:lineRule="exact"/>
              <w:ind w:right="11"/>
              <w:rPr>
                <w:rFonts w:cs="Times New Roman"/>
                <w:b/>
                <w:bCs/>
                <w:szCs w:val="22"/>
              </w:rPr>
            </w:pPr>
            <w:r w:rsidRPr="00CD61C2">
              <w:rPr>
                <w:rFonts w:cs="Times New Roman"/>
                <w:b/>
                <w:bCs/>
                <w:szCs w:val="22"/>
                <w:lang w:bidi="th-TH"/>
              </w:rPr>
              <w:t>-</w:t>
            </w:r>
          </w:p>
        </w:tc>
        <w:tc>
          <w:tcPr>
            <w:tcW w:w="186" w:type="dxa"/>
            <w:vAlign w:val="bottom"/>
          </w:tcPr>
          <w:p w14:paraId="4D5A9B1F" w14:textId="77777777" w:rsidR="00E41E80" w:rsidRPr="00CD61C2" w:rsidRDefault="00E41E80" w:rsidP="00E41E80">
            <w:pPr>
              <w:pStyle w:val="acctfourfigures"/>
              <w:spacing w:line="240" w:lineRule="atLeast"/>
              <w:rPr>
                <w:rFonts w:cs="Times New Roman"/>
                <w:b/>
                <w:bCs/>
                <w:szCs w:val="22"/>
              </w:rPr>
            </w:pPr>
          </w:p>
        </w:tc>
        <w:tc>
          <w:tcPr>
            <w:tcW w:w="1335" w:type="dxa"/>
            <w:tcBorders>
              <w:top w:val="single" w:sz="4" w:space="0" w:color="auto"/>
              <w:bottom w:val="double" w:sz="4" w:space="0" w:color="auto"/>
            </w:tcBorders>
            <w:vAlign w:val="bottom"/>
          </w:tcPr>
          <w:p w14:paraId="27FDC962" w14:textId="1D8C9C3A" w:rsidR="00E41E80" w:rsidRPr="00E41E80" w:rsidRDefault="00E41E80" w:rsidP="00E41E80">
            <w:pPr>
              <w:pStyle w:val="acctfourfigures"/>
              <w:tabs>
                <w:tab w:val="clear" w:pos="765"/>
                <w:tab w:val="decimal" w:pos="1095"/>
              </w:tabs>
              <w:spacing w:line="240" w:lineRule="exact"/>
              <w:ind w:right="11"/>
              <w:rPr>
                <w:rFonts w:cs="Times New Roman"/>
                <w:b/>
                <w:bCs/>
                <w:szCs w:val="22"/>
              </w:rPr>
            </w:pPr>
            <w:r w:rsidRPr="00E41E80">
              <w:rPr>
                <w:rFonts w:cs="Times New Roman"/>
                <w:b/>
                <w:bCs/>
                <w:szCs w:val="22"/>
              </w:rPr>
              <w:t>(5,</w:t>
            </w:r>
            <w:r w:rsidR="0047423B">
              <w:rPr>
                <w:rFonts w:cs="Times New Roman"/>
                <w:b/>
                <w:bCs/>
                <w:szCs w:val="22"/>
              </w:rPr>
              <w:t>501</w:t>
            </w:r>
            <w:r w:rsidRPr="00E41E80">
              <w:rPr>
                <w:rFonts w:cs="Times New Roman"/>
                <w:b/>
                <w:bCs/>
                <w:szCs w:val="22"/>
              </w:rPr>
              <w:t>,</w:t>
            </w:r>
            <w:r w:rsidR="0047423B">
              <w:rPr>
                <w:rFonts w:cs="Times New Roman"/>
                <w:b/>
                <w:bCs/>
                <w:szCs w:val="22"/>
                <w:lang w:val="en-US" w:bidi="th-TH"/>
              </w:rPr>
              <w:t>644</w:t>
            </w:r>
            <w:r w:rsidRPr="00E41E80">
              <w:rPr>
                <w:rFonts w:cs="Times New Roman"/>
                <w:b/>
                <w:bCs/>
                <w:szCs w:val="22"/>
              </w:rPr>
              <w:t>)</w:t>
            </w:r>
          </w:p>
        </w:tc>
        <w:tc>
          <w:tcPr>
            <w:tcW w:w="195" w:type="dxa"/>
            <w:vAlign w:val="bottom"/>
          </w:tcPr>
          <w:p w14:paraId="4E237544" w14:textId="77777777" w:rsidR="00E41E80" w:rsidRPr="00CD61C2" w:rsidRDefault="00E41E80" w:rsidP="00E41E80">
            <w:pPr>
              <w:pStyle w:val="acctfourfigures"/>
              <w:spacing w:line="240" w:lineRule="atLeast"/>
              <w:rPr>
                <w:b/>
                <w:bCs/>
                <w:szCs w:val="22"/>
              </w:rPr>
            </w:pPr>
          </w:p>
        </w:tc>
        <w:tc>
          <w:tcPr>
            <w:tcW w:w="1298" w:type="dxa"/>
            <w:tcBorders>
              <w:top w:val="single" w:sz="4" w:space="0" w:color="auto"/>
              <w:bottom w:val="double" w:sz="4" w:space="0" w:color="auto"/>
            </w:tcBorders>
            <w:vAlign w:val="bottom"/>
          </w:tcPr>
          <w:p w14:paraId="4156822D" w14:textId="1A43C725" w:rsidR="00E41E80" w:rsidRPr="00CD61C2" w:rsidRDefault="00E41E80" w:rsidP="00E41E80">
            <w:pPr>
              <w:pStyle w:val="acctfourfigures"/>
              <w:tabs>
                <w:tab w:val="clear" w:pos="765"/>
                <w:tab w:val="decimal" w:pos="1266"/>
              </w:tabs>
              <w:spacing w:line="240" w:lineRule="exact"/>
              <w:rPr>
                <w:b/>
                <w:bCs/>
                <w:szCs w:val="22"/>
              </w:rPr>
            </w:pPr>
            <w:r w:rsidRPr="00CD61C2">
              <w:rPr>
                <w:rFonts w:cs="Times New Roman"/>
                <w:b/>
                <w:bCs/>
                <w:szCs w:val="22"/>
              </w:rPr>
              <w:t>(5,607,301)</w:t>
            </w:r>
          </w:p>
        </w:tc>
      </w:tr>
    </w:tbl>
    <w:p w14:paraId="032107AF" w14:textId="77777777" w:rsidR="005C3C73" w:rsidRPr="00CD61C2" w:rsidRDefault="005C3C73" w:rsidP="00666BC6">
      <w:pPr>
        <w:spacing w:line="240" w:lineRule="exact"/>
        <w:ind w:left="180"/>
        <w:jc w:val="both"/>
        <w:rPr>
          <w:rFonts w:cs="Times New Roman"/>
          <w:szCs w:val="22"/>
          <w:lang w:bidi="th-TH"/>
        </w:rPr>
      </w:pPr>
    </w:p>
    <w:tbl>
      <w:tblPr>
        <w:tblW w:w="9443" w:type="dxa"/>
        <w:tblInd w:w="450" w:type="dxa"/>
        <w:tblLayout w:type="fixed"/>
        <w:tblCellMar>
          <w:left w:w="79" w:type="dxa"/>
          <w:right w:w="79" w:type="dxa"/>
        </w:tblCellMar>
        <w:tblLook w:val="0000" w:firstRow="0" w:lastRow="0" w:firstColumn="0" w:lastColumn="0" w:noHBand="0" w:noVBand="0"/>
      </w:tblPr>
      <w:tblGrid>
        <w:gridCol w:w="3870"/>
        <w:gridCol w:w="1223"/>
        <w:gridCol w:w="178"/>
        <w:gridCol w:w="1253"/>
        <w:gridCol w:w="186"/>
        <w:gridCol w:w="1334"/>
        <w:gridCol w:w="178"/>
        <w:gridCol w:w="1214"/>
        <w:gridCol w:w="7"/>
      </w:tblGrid>
      <w:tr w:rsidR="00B43FD2" w:rsidRPr="00CD61C2" w14:paraId="3280A463" w14:textId="77777777" w:rsidTr="00856284">
        <w:trPr>
          <w:gridAfter w:val="1"/>
          <w:wAfter w:w="7" w:type="dxa"/>
          <w:cantSplit/>
          <w:tblHeader/>
        </w:trPr>
        <w:tc>
          <w:tcPr>
            <w:tcW w:w="3870" w:type="dxa"/>
          </w:tcPr>
          <w:p w14:paraId="253063F9" w14:textId="77777777" w:rsidR="00B43FD2" w:rsidRPr="00CD61C2" w:rsidRDefault="00B43FD2" w:rsidP="006C3163">
            <w:pPr>
              <w:spacing w:line="240" w:lineRule="exact"/>
              <w:rPr>
                <w:szCs w:val="22"/>
              </w:rPr>
            </w:pPr>
          </w:p>
        </w:tc>
        <w:tc>
          <w:tcPr>
            <w:tcW w:w="5566" w:type="dxa"/>
            <w:gridSpan w:val="7"/>
          </w:tcPr>
          <w:p w14:paraId="4C77FF0E" w14:textId="77777777" w:rsidR="00B43FD2" w:rsidRPr="00CD61C2" w:rsidRDefault="00B43FD2" w:rsidP="006C3163">
            <w:pPr>
              <w:pStyle w:val="acctmergecolhdg"/>
              <w:spacing w:line="240" w:lineRule="exact"/>
              <w:rPr>
                <w:szCs w:val="22"/>
              </w:rPr>
            </w:pPr>
            <w:r w:rsidRPr="00CD61C2">
              <w:rPr>
                <w:szCs w:val="22"/>
              </w:rPr>
              <w:t>Separate financial statements</w:t>
            </w:r>
          </w:p>
        </w:tc>
      </w:tr>
      <w:tr w:rsidR="00B43FD2" w:rsidRPr="00CD61C2" w14:paraId="35AF3E5C" w14:textId="77777777" w:rsidTr="00856284">
        <w:trPr>
          <w:gridAfter w:val="1"/>
          <w:wAfter w:w="7" w:type="dxa"/>
          <w:cantSplit/>
          <w:tblHeader/>
        </w:trPr>
        <w:tc>
          <w:tcPr>
            <w:tcW w:w="3870" w:type="dxa"/>
          </w:tcPr>
          <w:p w14:paraId="0C2F3DD0" w14:textId="77777777" w:rsidR="00B43FD2" w:rsidRPr="00CD61C2" w:rsidRDefault="00B43FD2" w:rsidP="006C3163">
            <w:pPr>
              <w:spacing w:line="240" w:lineRule="exact"/>
              <w:rPr>
                <w:szCs w:val="22"/>
              </w:rPr>
            </w:pPr>
            <w:r w:rsidRPr="00CD61C2">
              <w:rPr>
                <w:b/>
                <w:bCs/>
                <w:i/>
                <w:iCs/>
                <w:szCs w:val="22"/>
              </w:rPr>
              <w:t xml:space="preserve">Deferred tax </w:t>
            </w:r>
          </w:p>
        </w:tc>
        <w:tc>
          <w:tcPr>
            <w:tcW w:w="2654" w:type="dxa"/>
            <w:gridSpan w:val="3"/>
          </w:tcPr>
          <w:p w14:paraId="0B6311DB" w14:textId="77777777" w:rsidR="00B43FD2" w:rsidRPr="00CD61C2" w:rsidRDefault="00B43FD2" w:rsidP="006C3163">
            <w:pPr>
              <w:pStyle w:val="acctmergecolhdg"/>
              <w:spacing w:line="240" w:lineRule="exact"/>
              <w:rPr>
                <w:szCs w:val="22"/>
              </w:rPr>
            </w:pPr>
            <w:r w:rsidRPr="00CD61C2">
              <w:rPr>
                <w:szCs w:val="22"/>
              </w:rPr>
              <w:t>Assets</w:t>
            </w:r>
          </w:p>
        </w:tc>
        <w:tc>
          <w:tcPr>
            <w:tcW w:w="186" w:type="dxa"/>
          </w:tcPr>
          <w:p w14:paraId="72B0C85C" w14:textId="77777777" w:rsidR="00B43FD2" w:rsidRPr="00CD61C2" w:rsidRDefault="00B43FD2" w:rsidP="006C3163">
            <w:pPr>
              <w:pStyle w:val="acctmergecolhdg"/>
              <w:spacing w:line="240" w:lineRule="exact"/>
              <w:rPr>
                <w:szCs w:val="22"/>
              </w:rPr>
            </w:pPr>
          </w:p>
        </w:tc>
        <w:tc>
          <w:tcPr>
            <w:tcW w:w="2726" w:type="dxa"/>
            <w:gridSpan w:val="3"/>
          </w:tcPr>
          <w:p w14:paraId="03036E68" w14:textId="77777777" w:rsidR="00B43FD2" w:rsidRPr="00CD61C2" w:rsidRDefault="00B43FD2" w:rsidP="006C3163">
            <w:pPr>
              <w:pStyle w:val="acctmergecolhdg"/>
              <w:spacing w:line="240" w:lineRule="exact"/>
              <w:rPr>
                <w:szCs w:val="22"/>
              </w:rPr>
            </w:pPr>
            <w:r w:rsidRPr="00CD61C2">
              <w:rPr>
                <w:szCs w:val="22"/>
              </w:rPr>
              <w:t>Liabilities</w:t>
            </w:r>
          </w:p>
        </w:tc>
      </w:tr>
      <w:tr w:rsidR="00A55AAB" w:rsidRPr="00CD61C2" w14:paraId="23171177" w14:textId="77777777" w:rsidTr="00856284">
        <w:trPr>
          <w:cantSplit/>
          <w:tblHeader/>
        </w:trPr>
        <w:tc>
          <w:tcPr>
            <w:tcW w:w="3870" w:type="dxa"/>
          </w:tcPr>
          <w:p w14:paraId="1EF81A34" w14:textId="77777777" w:rsidR="00A55AAB" w:rsidRPr="00CD61C2" w:rsidRDefault="00A55AAB" w:rsidP="00A55AAB">
            <w:pPr>
              <w:pStyle w:val="acctfourfigures"/>
              <w:tabs>
                <w:tab w:val="clear" w:pos="765"/>
              </w:tabs>
              <w:spacing w:line="240" w:lineRule="exact"/>
              <w:rPr>
                <w:b/>
                <w:bCs/>
                <w:i/>
                <w:iCs/>
                <w:szCs w:val="22"/>
              </w:rPr>
            </w:pPr>
            <w:r w:rsidRPr="00CD61C2">
              <w:rPr>
                <w:b/>
                <w:bCs/>
                <w:i/>
                <w:iCs/>
                <w:szCs w:val="22"/>
              </w:rPr>
              <w:t>At 31 December</w:t>
            </w:r>
          </w:p>
        </w:tc>
        <w:tc>
          <w:tcPr>
            <w:tcW w:w="1223" w:type="dxa"/>
          </w:tcPr>
          <w:p w14:paraId="2F121203" w14:textId="2ECF0348" w:rsidR="00A55AAB" w:rsidRPr="00CD61C2" w:rsidRDefault="00A55AAB" w:rsidP="00A55AAB">
            <w:pPr>
              <w:pStyle w:val="acctmergecolhdg"/>
              <w:spacing w:line="240" w:lineRule="exact"/>
              <w:rPr>
                <w:b w:val="0"/>
                <w:bCs/>
                <w:szCs w:val="22"/>
              </w:rPr>
            </w:pPr>
            <w:r w:rsidRPr="00CD61C2">
              <w:rPr>
                <w:b w:val="0"/>
                <w:bCs/>
                <w:szCs w:val="22"/>
              </w:rPr>
              <w:t>202</w:t>
            </w:r>
            <w:r w:rsidR="00254756">
              <w:rPr>
                <w:b w:val="0"/>
                <w:bCs/>
                <w:szCs w:val="22"/>
              </w:rPr>
              <w:t>3</w:t>
            </w:r>
          </w:p>
        </w:tc>
        <w:tc>
          <w:tcPr>
            <w:tcW w:w="178" w:type="dxa"/>
          </w:tcPr>
          <w:p w14:paraId="6349BDC0" w14:textId="77777777" w:rsidR="00A55AAB" w:rsidRPr="00CD61C2" w:rsidRDefault="00A55AAB" w:rsidP="00A55AAB">
            <w:pPr>
              <w:pStyle w:val="acctmergecolhdg"/>
              <w:spacing w:line="240" w:lineRule="exact"/>
              <w:rPr>
                <w:b w:val="0"/>
                <w:bCs/>
                <w:szCs w:val="22"/>
              </w:rPr>
            </w:pPr>
          </w:p>
        </w:tc>
        <w:tc>
          <w:tcPr>
            <w:tcW w:w="1253" w:type="dxa"/>
          </w:tcPr>
          <w:p w14:paraId="1F016597" w14:textId="4340ADE9" w:rsidR="00A55AAB" w:rsidRPr="00CD61C2" w:rsidRDefault="00A55AAB" w:rsidP="00A55AAB">
            <w:pPr>
              <w:pStyle w:val="acctmergecolhdg"/>
              <w:spacing w:line="240" w:lineRule="exact"/>
              <w:rPr>
                <w:b w:val="0"/>
                <w:bCs/>
                <w:szCs w:val="22"/>
              </w:rPr>
            </w:pPr>
            <w:r w:rsidRPr="00CD61C2">
              <w:rPr>
                <w:b w:val="0"/>
                <w:bCs/>
                <w:szCs w:val="22"/>
              </w:rPr>
              <w:t>202</w:t>
            </w:r>
            <w:r w:rsidR="00254756">
              <w:rPr>
                <w:b w:val="0"/>
                <w:bCs/>
                <w:szCs w:val="22"/>
              </w:rPr>
              <w:t>2</w:t>
            </w:r>
          </w:p>
        </w:tc>
        <w:tc>
          <w:tcPr>
            <w:tcW w:w="186" w:type="dxa"/>
          </w:tcPr>
          <w:p w14:paraId="13A3087B" w14:textId="77777777" w:rsidR="00A55AAB" w:rsidRPr="00CD61C2" w:rsidRDefault="00A55AAB" w:rsidP="00A55AAB">
            <w:pPr>
              <w:pStyle w:val="acctmergecolhdg"/>
              <w:spacing w:line="240" w:lineRule="exact"/>
              <w:rPr>
                <w:b w:val="0"/>
                <w:bCs/>
                <w:szCs w:val="22"/>
              </w:rPr>
            </w:pPr>
          </w:p>
        </w:tc>
        <w:tc>
          <w:tcPr>
            <w:tcW w:w="1334" w:type="dxa"/>
          </w:tcPr>
          <w:p w14:paraId="70891A1E" w14:textId="323519AE" w:rsidR="00A55AAB" w:rsidRPr="00CD61C2" w:rsidRDefault="00A55AAB" w:rsidP="00A55AAB">
            <w:pPr>
              <w:pStyle w:val="acctmergecolhdg"/>
              <w:spacing w:line="240" w:lineRule="exact"/>
              <w:rPr>
                <w:b w:val="0"/>
                <w:bCs/>
                <w:szCs w:val="22"/>
              </w:rPr>
            </w:pPr>
            <w:r w:rsidRPr="00CD61C2">
              <w:rPr>
                <w:b w:val="0"/>
                <w:bCs/>
                <w:szCs w:val="22"/>
              </w:rPr>
              <w:t>202</w:t>
            </w:r>
            <w:r w:rsidR="00254756">
              <w:rPr>
                <w:b w:val="0"/>
                <w:bCs/>
                <w:szCs w:val="22"/>
              </w:rPr>
              <w:t>3</w:t>
            </w:r>
          </w:p>
        </w:tc>
        <w:tc>
          <w:tcPr>
            <w:tcW w:w="178" w:type="dxa"/>
          </w:tcPr>
          <w:p w14:paraId="56BBDD05" w14:textId="77777777" w:rsidR="00A55AAB" w:rsidRPr="00CD61C2" w:rsidRDefault="00A55AAB" w:rsidP="00A55AAB">
            <w:pPr>
              <w:pStyle w:val="acctmergecolhdg"/>
              <w:spacing w:line="240" w:lineRule="exact"/>
              <w:rPr>
                <w:b w:val="0"/>
                <w:bCs/>
                <w:szCs w:val="22"/>
              </w:rPr>
            </w:pPr>
          </w:p>
        </w:tc>
        <w:tc>
          <w:tcPr>
            <w:tcW w:w="1221" w:type="dxa"/>
            <w:gridSpan w:val="2"/>
          </w:tcPr>
          <w:p w14:paraId="001AE6DB" w14:textId="01450F6A" w:rsidR="00A55AAB" w:rsidRPr="00CD61C2" w:rsidRDefault="00A55AAB" w:rsidP="00A55AAB">
            <w:pPr>
              <w:pStyle w:val="acctmergecolhdg"/>
              <w:spacing w:line="240" w:lineRule="exact"/>
              <w:rPr>
                <w:b w:val="0"/>
                <w:bCs/>
                <w:szCs w:val="22"/>
              </w:rPr>
            </w:pPr>
            <w:r w:rsidRPr="00CD61C2">
              <w:rPr>
                <w:b w:val="0"/>
                <w:bCs/>
                <w:szCs w:val="22"/>
              </w:rPr>
              <w:t>202</w:t>
            </w:r>
            <w:r w:rsidR="00254756">
              <w:rPr>
                <w:b w:val="0"/>
                <w:bCs/>
                <w:szCs w:val="22"/>
              </w:rPr>
              <w:t>2</w:t>
            </w:r>
          </w:p>
        </w:tc>
      </w:tr>
      <w:tr w:rsidR="00A55AAB" w:rsidRPr="00CD61C2" w14:paraId="65CFF5AF" w14:textId="77777777" w:rsidTr="00856284">
        <w:trPr>
          <w:gridAfter w:val="1"/>
          <w:wAfter w:w="7" w:type="dxa"/>
          <w:cantSplit/>
        </w:trPr>
        <w:tc>
          <w:tcPr>
            <w:tcW w:w="3870" w:type="dxa"/>
          </w:tcPr>
          <w:p w14:paraId="4705B4A9" w14:textId="77777777" w:rsidR="00A55AAB" w:rsidRPr="00CD61C2" w:rsidRDefault="00A55AAB" w:rsidP="00A55AAB">
            <w:pPr>
              <w:spacing w:line="240" w:lineRule="exact"/>
              <w:rPr>
                <w:b/>
                <w:bCs/>
                <w:i/>
                <w:iCs/>
                <w:szCs w:val="22"/>
              </w:rPr>
            </w:pPr>
          </w:p>
        </w:tc>
        <w:tc>
          <w:tcPr>
            <w:tcW w:w="5566" w:type="dxa"/>
            <w:gridSpan w:val="7"/>
          </w:tcPr>
          <w:p w14:paraId="40F0829F" w14:textId="77777777" w:rsidR="00A55AAB" w:rsidRPr="00CD61C2" w:rsidRDefault="00A55AAB" w:rsidP="00A55AAB">
            <w:pPr>
              <w:pStyle w:val="acctfourfigures"/>
              <w:spacing w:line="240" w:lineRule="exact"/>
              <w:jc w:val="center"/>
              <w:rPr>
                <w:i/>
                <w:iCs/>
                <w:szCs w:val="22"/>
              </w:rPr>
            </w:pPr>
            <w:r w:rsidRPr="00CD61C2">
              <w:rPr>
                <w:i/>
                <w:iCs/>
                <w:szCs w:val="22"/>
              </w:rPr>
              <w:t>(in thousand Baht)</w:t>
            </w:r>
          </w:p>
        </w:tc>
      </w:tr>
      <w:tr w:rsidR="00E41E80" w:rsidRPr="00CD61C2" w14:paraId="09585E72" w14:textId="77777777" w:rsidTr="00CF0519">
        <w:trPr>
          <w:cantSplit/>
        </w:trPr>
        <w:tc>
          <w:tcPr>
            <w:tcW w:w="3870" w:type="dxa"/>
          </w:tcPr>
          <w:p w14:paraId="7611384D" w14:textId="77777777" w:rsidR="00E41E80" w:rsidRPr="00CD61C2" w:rsidRDefault="00E41E80" w:rsidP="00E41E80">
            <w:pPr>
              <w:spacing w:line="240" w:lineRule="exact"/>
              <w:rPr>
                <w:szCs w:val="22"/>
              </w:rPr>
            </w:pPr>
            <w:r w:rsidRPr="00CD61C2">
              <w:rPr>
                <w:szCs w:val="22"/>
              </w:rPr>
              <w:t>Total</w:t>
            </w:r>
          </w:p>
        </w:tc>
        <w:tc>
          <w:tcPr>
            <w:tcW w:w="1223" w:type="dxa"/>
            <w:vAlign w:val="bottom"/>
          </w:tcPr>
          <w:p w14:paraId="0DA9DA3C" w14:textId="574FAB2B" w:rsidR="00E41E80" w:rsidRPr="00E41E80" w:rsidRDefault="00E41E80" w:rsidP="00E41E80">
            <w:pPr>
              <w:pStyle w:val="acctfourfigures"/>
              <w:tabs>
                <w:tab w:val="clear" w:pos="765"/>
                <w:tab w:val="decimal" w:pos="1022"/>
              </w:tabs>
              <w:spacing w:line="240" w:lineRule="atLeast"/>
              <w:ind w:left="-259"/>
              <w:rPr>
                <w:rFonts w:cs="Times New Roman"/>
                <w:szCs w:val="22"/>
              </w:rPr>
            </w:pPr>
            <w:r w:rsidRPr="00E41E80">
              <w:rPr>
                <w:rFonts w:cs="Times New Roman"/>
                <w:szCs w:val="22"/>
                <w:lang w:bidi="th-TH"/>
              </w:rPr>
              <w:t>68,16</w:t>
            </w:r>
            <w:r w:rsidR="00D14BE6">
              <w:rPr>
                <w:rFonts w:cs="Times New Roman"/>
                <w:szCs w:val="22"/>
                <w:lang w:bidi="th-TH"/>
              </w:rPr>
              <w:t>7</w:t>
            </w:r>
          </w:p>
        </w:tc>
        <w:tc>
          <w:tcPr>
            <w:tcW w:w="178" w:type="dxa"/>
          </w:tcPr>
          <w:p w14:paraId="4825F7CE"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253" w:type="dxa"/>
            <w:vAlign w:val="bottom"/>
          </w:tcPr>
          <w:p w14:paraId="73A062AA" w14:textId="3D6812AE" w:rsidR="00E41E80" w:rsidRPr="00CD61C2" w:rsidRDefault="00E41E80" w:rsidP="00E41E80">
            <w:pPr>
              <w:pStyle w:val="acctfourfigures"/>
              <w:tabs>
                <w:tab w:val="clear" w:pos="765"/>
                <w:tab w:val="decimal" w:pos="1022"/>
              </w:tabs>
              <w:spacing w:line="240" w:lineRule="atLeast"/>
              <w:ind w:left="-259"/>
              <w:rPr>
                <w:rFonts w:cs="Times New Roman"/>
                <w:szCs w:val="22"/>
              </w:rPr>
            </w:pPr>
            <w:r w:rsidRPr="00CD61C2">
              <w:rPr>
                <w:rFonts w:cs="Times New Roman"/>
                <w:szCs w:val="22"/>
                <w:lang w:bidi="th-TH"/>
              </w:rPr>
              <w:t>60,955</w:t>
            </w:r>
          </w:p>
        </w:tc>
        <w:tc>
          <w:tcPr>
            <w:tcW w:w="186" w:type="dxa"/>
          </w:tcPr>
          <w:p w14:paraId="6AF602E0"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334" w:type="dxa"/>
            <w:vAlign w:val="bottom"/>
          </w:tcPr>
          <w:p w14:paraId="7AD93399" w14:textId="1D6BCDAB" w:rsidR="00E41E80" w:rsidRPr="00E41E80" w:rsidRDefault="00E41E80" w:rsidP="00E41E80">
            <w:pPr>
              <w:pStyle w:val="acctfourfigures"/>
              <w:tabs>
                <w:tab w:val="clear" w:pos="765"/>
                <w:tab w:val="decimal" w:pos="1022"/>
              </w:tabs>
              <w:spacing w:line="240" w:lineRule="atLeast"/>
              <w:ind w:left="-259"/>
              <w:rPr>
                <w:rFonts w:cs="Times New Roman"/>
                <w:szCs w:val="22"/>
              </w:rPr>
            </w:pPr>
            <w:r w:rsidRPr="00E41E80">
              <w:rPr>
                <w:rFonts w:cs="Times New Roman"/>
                <w:szCs w:val="22"/>
                <w:lang w:bidi="th-TH"/>
              </w:rPr>
              <w:t>(43,182)</w:t>
            </w:r>
          </w:p>
        </w:tc>
        <w:tc>
          <w:tcPr>
            <w:tcW w:w="178" w:type="dxa"/>
          </w:tcPr>
          <w:p w14:paraId="799D67E5"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221" w:type="dxa"/>
            <w:gridSpan w:val="2"/>
            <w:vAlign w:val="bottom"/>
          </w:tcPr>
          <w:p w14:paraId="26A7AB03" w14:textId="6C24D5C9" w:rsidR="00E41E80" w:rsidRPr="00CD61C2" w:rsidRDefault="00E41E80" w:rsidP="00E41E80">
            <w:pPr>
              <w:pStyle w:val="acctfourfigures"/>
              <w:tabs>
                <w:tab w:val="clear" w:pos="765"/>
                <w:tab w:val="decimal" w:pos="1060"/>
              </w:tabs>
              <w:spacing w:line="240" w:lineRule="atLeast"/>
              <w:ind w:left="101" w:right="-3" w:hanging="107"/>
              <w:rPr>
                <w:rFonts w:cs="Times New Roman"/>
                <w:szCs w:val="22"/>
              </w:rPr>
            </w:pPr>
            <w:r w:rsidRPr="00CD61C2">
              <w:rPr>
                <w:rFonts w:cs="Times New Roman"/>
                <w:szCs w:val="22"/>
                <w:lang w:bidi="th-TH"/>
              </w:rPr>
              <w:t>(138,021)</w:t>
            </w:r>
          </w:p>
        </w:tc>
      </w:tr>
      <w:tr w:rsidR="00E41E80" w:rsidRPr="00CD61C2" w14:paraId="222732B8" w14:textId="77777777" w:rsidTr="00CF0519">
        <w:trPr>
          <w:cantSplit/>
        </w:trPr>
        <w:tc>
          <w:tcPr>
            <w:tcW w:w="3870" w:type="dxa"/>
          </w:tcPr>
          <w:p w14:paraId="1E2BF26A" w14:textId="77777777" w:rsidR="00E41E80" w:rsidRPr="00CD61C2" w:rsidRDefault="00E41E80" w:rsidP="00E41E80">
            <w:pPr>
              <w:spacing w:line="240" w:lineRule="exact"/>
              <w:rPr>
                <w:szCs w:val="22"/>
              </w:rPr>
            </w:pPr>
            <w:r w:rsidRPr="00CD61C2">
              <w:rPr>
                <w:szCs w:val="22"/>
              </w:rPr>
              <w:t>Set off of tax</w:t>
            </w:r>
          </w:p>
        </w:tc>
        <w:tc>
          <w:tcPr>
            <w:tcW w:w="1223" w:type="dxa"/>
            <w:tcBorders>
              <w:bottom w:val="single" w:sz="4" w:space="0" w:color="auto"/>
            </w:tcBorders>
            <w:vAlign w:val="bottom"/>
          </w:tcPr>
          <w:p w14:paraId="16FF8C6D" w14:textId="15B205AF" w:rsidR="00E41E80" w:rsidRPr="00E41E80" w:rsidRDefault="00E41E80" w:rsidP="00E41E80">
            <w:pPr>
              <w:pStyle w:val="acctfourfigures"/>
              <w:tabs>
                <w:tab w:val="clear" w:pos="765"/>
                <w:tab w:val="decimal" w:pos="1022"/>
              </w:tabs>
              <w:spacing w:line="240" w:lineRule="atLeast"/>
              <w:ind w:left="-259"/>
              <w:rPr>
                <w:rFonts w:cs="Times New Roman"/>
                <w:szCs w:val="22"/>
              </w:rPr>
            </w:pPr>
            <w:r w:rsidRPr="00E41E80">
              <w:rPr>
                <w:rFonts w:cs="Times New Roman"/>
                <w:szCs w:val="22"/>
                <w:lang w:bidi="th-TH"/>
              </w:rPr>
              <w:t>(43,182)</w:t>
            </w:r>
          </w:p>
        </w:tc>
        <w:tc>
          <w:tcPr>
            <w:tcW w:w="178" w:type="dxa"/>
          </w:tcPr>
          <w:p w14:paraId="64BAE2C0"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253" w:type="dxa"/>
            <w:tcBorders>
              <w:bottom w:val="single" w:sz="4" w:space="0" w:color="auto"/>
            </w:tcBorders>
            <w:vAlign w:val="bottom"/>
          </w:tcPr>
          <w:p w14:paraId="7099BF95" w14:textId="36812081" w:rsidR="00E41E80" w:rsidRPr="00CD61C2" w:rsidRDefault="00E41E80" w:rsidP="00E41E80">
            <w:pPr>
              <w:pStyle w:val="acctfourfigures"/>
              <w:tabs>
                <w:tab w:val="clear" w:pos="765"/>
                <w:tab w:val="decimal" w:pos="1022"/>
              </w:tabs>
              <w:spacing w:line="240" w:lineRule="atLeast"/>
              <w:ind w:left="-259" w:hanging="107"/>
              <w:rPr>
                <w:rFonts w:cs="Times New Roman"/>
                <w:szCs w:val="22"/>
              </w:rPr>
            </w:pPr>
            <w:r w:rsidRPr="00CD61C2">
              <w:rPr>
                <w:rFonts w:cs="Times New Roman"/>
                <w:szCs w:val="22"/>
                <w:lang w:bidi="th-TH"/>
              </w:rPr>
              <w:t>(60,955)</w:t>
            </w:r>
          </w:p>
        </w:tc>
        <w:tc>
          <w:tcPr>
            <w:tcW w:w="186" w:type="dxa"/>
          </w:tcPr>
          <w:p w14:paraId="55579D2E"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334" w:type="dxa"/>
            <w:tcBorders>
              <w:bottom w:val="single" w:sz="4" w:space="0" w:color="auto"/>
            </w:tcBorders>
            <w:vAlign w:val="bottom"/>
          </w:tcPr>
          <w:p w14:paraId="1D35D6D6" w14:textId="4BBDE326" w:rsidR="00E41E80" w:rsidRPr="00E41E80" w:rsidRDefault="00E41E80" w:rsidP="00E41E80">
            <w:pPr>
              <w:pStyle w:val="acctfourfigures"/>
              <w:tabs>
                <w:tab w:val="clear" w:pos="765"/>
                <w:tab w:val="decimal" w:pos="1022"/>
              </w:tabs>
              <w:spacing w:line="240" w:lineRule="atLeast"/>
              <w:ind w:left="-259"/>
              <w:rPr>
                <w:rFonts w:cs="Times New Roman"/>
                <w:szCs w:val="22"/>
              </w:rPr>
            </w:pPr>
            <w:r w:rsidRPr="00E41E80">
              <w:rPr>
                <w:rFonts w:cs="Times New Roman"/>
                <w:szCs w:val="22"/>
                <w:lang w:bidi="th-TH"/>
              </w:rPr>
              <w:t>43,182</w:t>
            </w:r>
          </w:p>
        </w:tc>
        <w:tc>
          <w:tcPr>
            <w:tcW w:w="178" w:type="dxa"/>
          </w:tcPr>
          <w:p w14:paraId="357FA383"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221" w:type="dxa"/>
            <w:gridSpan w:val="2"/>
            <w:tcBorders>
              <w:bottom w:val="single" w:sz="4" w:space="0" w:color="auto"/>
            </w:tcBorders>
            <w:vAlign w:val="bottom"/>
          </w:tcPr>
          <w:p w14:paraId="7CB0B546" w14:textId="64C5450B" w:rsidR="00E41E80" w:rsidRPr="00CD61C2" w:rsidRDefault="00E41E80" w:rsidP="00E41E80">
            <w:pPr>
              <w:pStyle w:val="acctfourfigures"/>
              <w:tabs>
                <w:tab w:val="clear" w:pos="765"/>
                <w:tab w:val="decimal" w:pos="964"/>
              </w:tabs>
              <w:spacing w:line="240" w:lineRule="atLeast"/>
              <w:ind w:left="101" w:right="-3" w:hanging="107"/>
              <w:rPr>
                <w:rFonts w:cs="Times New Roman"/>
                <w:szCs w:val="22"/>
              </w:rPr>
            </w:pPr>
            <w:r w:rsidRPr="00CD61C2">
              <w:rPr>
                <w:rFonts w:cs="Times New Roman"/>
                <w:szCs w:val="22"/>
                <w:lang w:bidi="th-TH"/>
              </w:rPr>
              <w:t>60,955</w:t>
            </w:r>
          </w:p>
        </w:tc>
      </w:tr>
      <w:tr w:rsidR="00E41E80" w:rsidRPr="00CD61C2" w14:paraId="1F6A1A30" w14:textId="77777777" w:rsidTr="00856284">
        <w:trPr>
          <w:cantSplit/>
          <w:trHeight w:val="190"/>
        </w:trPr>
        <w:tc>
          <w:tcPr>
            <w:tcW w:w="3870" w:type="dxa"/>
          </w:tcPr>
          <w:p w14:paraId="54D19316" w14:textId="7A31E4D1" w:rsidR="00E41E80" w:rsidRPr="00CD61C2" w:rsidRDefault="00E41E80" w:rsidP="00E41E80">
            <w:pPr>
              <w:spacing w:line="240" w:lineRule="atLeast"/>
              <w:rPr>
                <w:b/>
                <w:bCs/>
                <w:szCs w:val="22"/>
              </w:rPr>
            </w:pPr>
            <w:r w:rsidRPr="00CD61C2">
              <w:rPr>
                <w:b/>
                <w:bCs/>
                <w:szCs w:val="22"/>
              </w:rPr>
              <w:t xml:space="preserve">Net deferred tax </w:t>
            </w:r>
            <w:r w:rsidR="0098286F" w:rsidRPr="00CD61C2">
              <w:rPr>
                <w:b/>
                <w:bCs/>
                <w:szCs w:val="22"/>
              </w:rPr>
              <w:t>assets (liabilities)</w:t>
            </w:r>
          </w:p>
        </w:tc>
        <w:tc>
          <w:tcPr>
            <w:tcW w:w="1223" w:type="dxa"/>
            <w:tcBorders>
              <w:top w:val="single" w:sz="4" w:space="0" w:color="auto"/>
              <w:bottom w:val="double" w:sz="4" w:space="0" w:color="auto"/>
            </w:tcBorders>
            <w:vAlign w:val="bottom"/>
          </w:tcPr>
          <w:p w14:paraId="07048F75" w14:textId="422BC13F" w:rsidR="00E41E80" w:rsidRPr="00D14BE6" w:rsidRDefault="00E41E80" w:rsidP="00E41E80">
            <w:pPr>
              <w:pStyle w:val="acctfourfigures"/>
              <w:tabs>
                <w:tab w:val="clear" w:pos="765"/>
                <w:tab w:val="decimal" w:pos="1022"/>
              </w:tabs>
              <w:spacing w:line="240" w:lineRule="atLeast"/>
              <w:ind w:left="-259"/>
              <w:rPr>
                <w:rFonts w:cstheme="minorBidi"/>
                <w:b/>
                <w:bCs/>
                <w:szCs w:val="22"/>
                <w:lang w:val="en-US"/>
              </w:rPr>
            </w:pPr>
            <w:r w:rsidRPr="00E41E80">
              <w:rPr>
                <w:rFonts w:cs="Times New Roman"/>
                <w:b/>
                <w:bCs/>
                <w:szCs w:val="22"/>
                <w:lang w:bidi="th-TH"/>
              </w:rPr>
              <w:t>24,98</w:t>
            </w:r>
            <w:r w:rsidR="00D14BE6">
              <w:rPr>
                <w:rFonts w:cs="Times New Roman"/>
                <w:b/>
                <w:bCs/>
                <w:szCs w:val="22"/>
                <w:lang w:bidi="th-TH"/>
              </w:rPr>
              <w:t>5</w:t>
            </w:r>
          </w:p>
        </w:tc>
        <w:tc>
          <w:tcPr>
            <w:tcW w:w="178" w:type="dxa"/>
            <w:vAlign w:val="bottom"/>
          </w:tcPr>
          <w:p w14:paraId="55003486" w14:textId="77777777" w:rsidR="00E41E80" w:rsidRPr="00CD61C2" w:rsidRDefault="00E41E80" w:rsidP="00E41E80">
            <w:pPr>
              <w:spacing w:line="240" w:lineRule="atLeast"/>
              <w:rPr>
                <w:rFonts w:cs="Times New Roman"/>
                <w:b/>
                <w:bCs/>
                <w:szCs w:val="22"/>
              </w:rPr>
            </w:pPr>
          </w:p>
        </w:tc>
        <w:tc>
          <w:tcPr>
            <w:tcW w:w="1253" w:type="dxa"/>
            <w:tcBorders>
              <w:top w:val="single" w:sz="4" w:space="0" w:color="auto"/>
              <w:bottom w:val="double" w:sz="4" w:space="0" w:color="auto"/>
            </w:tcBorders>
            <w:vAlign w:val="bottom"/>
          </w:tcPr>
          <w:p w14:paraId="03EBDB4A" w14:textId="39BD82F2" w:rsidR="00E41E80" w:rsidRPr="00CD61C2" w:rsidRDefault="00E41E80" w:rsidP="00E41E80">
            <w:pPr>
              <w:pStyle w:val="acctfourfigures"/>
              <w:tabs>
                <w:tab w:val="clear" w:pos="765"/>
                <w:tab w:val="decimal" w:pos="776"/>
              </w:tabs>
              <w:spacing w:line="240" w:lineRule="atLeast"/>
              <w:ind w:left="-259"/>
              <w:rPr>
                <w:rFonts w:cs="Times New Roman"/>
                <w:b/>
                <w:bCs/>
                <w:szCs w:val="22"/>
              </w:rPr>
            </w:pPr>
            <w:r w:rsidRPr="00CD61C2">
              <w:rPr>
                <w:rFonts w:cs="Times New Roman"/>
                <w:b/>
                <w:bCs/>
                <w:szCs w:val="22"/>
                <w:lang w:bidi="th-TH"/>
              </w:rPr>
              <w:t>-</w:t>
            </w:r>
          </w:p>
        </w:tc>
        <w:tc>
          <w:tcPr>
            <w:tcW w:w="186" w:type="dxa"/>
            <w:vAlign w:val="bottom"/>
          </w:tcPr>
          <w:p w14:paraId="0A485ADC" w14:textId="77777777" w:rsidR="00E41E80" w:rsidRPr="00CD61C2" w:rsidRDefault="00E41E80" w:rsidP="00E41E80">
            <w:pPr>
              <w:spacing w:line="240" w:lineRule="atLeast"/>
              <w:rPr>
                <w:rFonts w:cs="Times New Roman"/>
                <w:b/>
                <w:bCs/>
                <w:szCs w:val="22"/>
              </w:rPr>
            </w:pPr>
          </w:p>
        </w:tc>
        <w:tc>
          <w:tcPr>
            <w:tcW w:w="1334" w:type="dxa"/>
            <w:tcBorders>
              <w:top w:val="single" w:sz="4" w:space="0" w:color="auto"/>
              <w:bottom w:val="double" w:sz="4" w:space="0" w:color="auto"/>
            </w:tcBorders>
            <w:vAlign w:val="bottom"/>
          </w:tcPr>
          <w:p w14:paraId="14D26D83" w14:textId="4EC01454" w:rsidR="00E41E80" w:rsidRPr="00E41E80" w:rsidRDefault="00E41E80" w:rsidP="00E41E80">
            <w:pPr>
              <w:pStyle w:val="acctfourfigures"/>
              <w:tabs>
                <w:tab w:val="clear" w:pos="765"/>
                <w:tab w:val="decimal" w:pos="1022"/>
              </w:tabs>
              <w:spacing w:line="240" w:lineRule="atLeast"/>
              <w:ind w:left="-259"/>
              <w:rPr>
                <w:rFonts w:cs="Times New Roman"/>
                <w:b/>
                <w:bCs/>
                <w:szCs w:val="22"/>
              </w:rPr>
            </w:pPr>
            <w:r w:rsidRPr="00E41E80">
              <w:rPr>
                <w:rFonts w:cs="Times New Roman"/>
                <w:b/>
                <w:bCs/>
                <w:szCs w:val="22"/>
                <w:lang w:bidi="th-TH"/>
              </w:rPr>
              <w:t>-</w:t>
            </w:r>
          </w:p>
        </w:tc>
        <w:tc>
          <w:tcPr>
            <w:tcW w:w="178" w:type="dxa"/>
          </w:tcPr>
          <w:p w14:paraId="67BFE7EB" w14:textId="77777777" w:rsidR="00E41E80" w:rsidRPr="00CD61C2" w:rsidRDefault="00E41E80" w:rsidP="00E41E80">
            <w:pPr>
              <w:pStyle w:val="acctfourfigures"/>
              <w:tabs>
                <w:tab w:val="clear" w:pos="765"/>
                <w:tab w:val="decimal" w:pos="731"/>
              </w:tabs>
              <w:spacing w:line="240" w:lineRule="exact"/>
              <w:ind w:right="11"/>
              <w:rPr>
                <w:rFonts w:cs="Times New Roman"/>
                <w:szCs w:val="22"/>
              </w:rPr>
            </w:pPr>
          </w:p>
        </w:tc>
        <w:tc>
          <w:tcPr>
            <w:tcW w:w="1221" w:type="dxa"/>
            <w:gridSpan w:val="2"/>
            <w:tcBorders>
              <w:top w:val="single" w:sz="4" w:space="0" w:color="auto"/>
              <w:bottom w:val="double" w:sz="4" w:space="0" w:color="auto"/>
            </w:tcBorders>
            <w:vAlign w:val="bottom"/>
          </w:tcPr>
          <w:p w14:paraId="48311E74" w14:textId="55304721" w:rsidR="00E41E80" w:rsidRPr="00CD61C2" w:rsidRDefault="00E41E80" w:rsidP="00E41E80">
            <w:pPr>
              <w:pStyle w:val="acctfourfigures"/>
              <w:tabs>
                <w:tab w:val="clear" w:pos="765"/>
                <w:tab w:val="decimal" w:pos="1060"/>
              </w:tabs>
              <w:spacing w:line="240" w:lineRule="atLeast"/>
              <w:ind w:left="101" w:right="-3" w:hanging="107"/>
              <w:rPr>
                <w:rFonts w:cs="Times New Roman"/>
                <w:b/>
                <w:bCs/>
                <w:szCs w:val="22"/>
              </w:rPr>
            </w:pPr>
            <w:r w:rsidRPr="00CD61C2">
              <w:rPr>
                <w:rFonts w:cs="Times New Roman"/>
                <w:b/>
                <w:bCs/>
                <w:szCs w:val="22"/>
                <w:lang w:bidi="th-TH"/>
              </w:rPr>
              <w:t>(77,066)</w:t>
            </w:r>
          </w:p>
        </w:tc>
      </w:tr>
    </w:tbl>
    <w:p w14:paraId="447B794E" w14:textId="77777777" w:rsidR="00B43FD2" w:rsidRPr="00CD61C2" w:rsidRDefault="00B43FD2" w:rsidP="00666BC6">
      <w:pPr>
        <w:spacing w:line="240" w:lineRule="exact"/>
        <w:ind w:left="180"/>
        <w:jc w:val="both"/>
        <w:rPr>
          <w:rFonts w:cs="Times New Roman"/>
          <w:sz w:val="20"/>
          <w:lang w:bidi="th-TH"/>
        </w:rPr>
      </w:pPr>
    </w:p>
    <w:tbl>
      <w:tblPr>
        <w:tblW w:w="9990" w:type="dxa"/>
        <w:tblInd w:w="450" w:type="dxa"/>
        <w:tblLayout w:type="fixed"/>
        <w:tblLook w:val="01E0" w:firstRow="1" w:lastRow="1" w:firstColumn="1" w:lastColumn="1" w:noHBand="0" w:noVBand="0"/>
      </w:tblPr>
      <w:tblGrid>
        <w:gridCol w:w="2790"/>
        <w:gridCol w:w="997"/>
        <w:gridCol w:w="266"/>
        <w:gridCol w:w="808"/>
        <w:gridCol w:w="266"/>
        <w:gridCol w:w="1174"/>
        <w:gridCol w:w="266"/>
        <w:gridCol w:w="907"/>
        <w:gridCol w:w="258"/>
        <w:gridCol w:w="982"/>
        <w:gridCol w:w="286"/>
        <w:gridCol w:w="990"/>
      </w:tblGrid>
      <w:tr w:rsidR="00627DFD" w:rsidRPr="00CD61C2" w14:paraId="0D2E8B3E" w14:textId="77777777" w:rsidTr="001D62E3">
        <w:trPr>
          <w:trHeight w:val="173"/>
          <w:tblHeader/>
        </w:trPr>
        <w:tc>
          <w:tcPr>
            <w:tcW w:w="2790" w:type="dxa"/>
            <w:shd w:val="clear" w:color="auto" w:fill="auto"/>
            <w:vAlign w:val="bottom"/>
          </w:tcPr>
          <w:p w14:paraId="4FE98552" w14:textId="77777777" w:rsidR="00627DFD" w:rsidRPr="00CD61C2" w:rsidRDefault="00627DFD" w:rsidP="00423E0D">
            <w:pPr>
              <w:spacing w:line="240" w:lineRule="atLeast"/>
              <w:ind w:right="-133"/>
              <w:rPr>
                <w:rFonts w:cs="Times New Roman"/>
                <w:b/>
                <w:bCs/>
                <w:i/>
                <w:iCs/>
                <w:sz w:val="20"/>
              </w:rPr>
            </w:pPr>
          </w:p>
        </w:tc>
        <w:tc>
          <w:tcPr>
            <w:tcW w:w="7200" w:type="dxa"/>
            <w:gridSpan w:val="11"/>
          </w:tcPr>
          <w:p w14:paraId="4CAC686A" w14:textId="5ED4F573" w:rsidR="00627DFD" w:rsidRPr="00CD61C2" w:rsidRDefault="00627DFD" w:rsidP="00BF56DC">
            <w:pPr>
              <w:pStyle w:val="acctfourfigures"/>
              <w:tabs>
                <w:tab w:val="clear" w:pos="765"/>
                <w:tab w:val="decimal" w:pos="684"/>
              </w:tabs>
              <w:spacing w:line="240" w:lineRule="exact"/>
              <w:ind w:right="-96"/>
              <w:jc w:val="center"/>
              <w:rPr>
                <w:rFonts w:cs="Times New Roman"/>
                <w:b/>
                <w:bCs/>
                <w:sz w:val="20"/>
              </w:rPr>
            </w:pPr>
            <w:r w:rsidRPr="00CD61C2">
              <w:rPr>
                <w:rFonts w:cs="Times New Roman"/>
                <w:b/>
                <w:bCs/>
                <w:sz w:val="20"/>
              </w:rPr>
              <w:t>Consolidated financial statements</w:t>
            </w:r>
          </w:p>
        </w:tc>
      </w:tr>
      <w:tr w:rsidR="00464D26" w:rsidRPr="00CD61C2" w14:paraId="62FA47DE" w14:textId="77777777" w:rsidTr="001D62E3">
        <w:trPr>
          <w:tblHeader/>
        </w:trPr>
        <w:tc>
          <w:tcPr>
            <w:tcW w:w="2790" w:type="dxa"/>
            <w:shd w:val="clear" w:color="auto" w:fill="auto"/>
            <w:vAlign w:val="bottom"/>
          </w:tcPr>
          <w:p w14:paraId="4DA0901B" w14:textId="77777777" w:rsidR="00464D26" w:rsidRPr="00CD61C2" w:rsidRDefault="00464D26" w:rsidP="00423E0D">
            <w:pPr>
              <w:spacing w:line="240" w:lineRule="atLeast"/>
              <w:ind w:right="-133"/>
              <w:rPr>
                <w:rFonts w:cs="Times New Roman"/>
                <w:b/>
                <w:bCs/>
                <w:i/>
                <w:iCs/>
                <w:sz w:val="20"/>
              </w:rPr>
            </w:pPr>
          </w:p>
        </w:tc>
        <w:tc>
          <w:tcPr>
            <w:tcW w:w="997" w:type="dxa"/>
            <w:shd w:val="clear" w:color="auto" w:fill="auto"/>
            <w:vAlign w:val="bottom"/>
          </w:tcPr>
          <w:p w14:paraId="23C539B2" w14:textId="77777777" w:rsidR="00464D26" w:rsidRPr="00CD61C2" w:rsidRDefault="00464D26" w:rsidP="00423E0D">
            <w:pPr>
              <w:pStyle w:val="acctfourfigures"/>
              <w:tabs>
                <w:tab w:val="clear" w:pos="765"/>
              </w:tabs>
              <w:spacing w:line="240" w:lineRule="atLeast"/>
              <w:ind w:left="-108" w:right="-79"/>
              <w:jc w:val="center"/>
              <w:rPr>
                <w:rFonts w:cs="Times New Roman"/>
                <w:b/>
                <w:bCs/>
                <w:sz w:val="20"/>
              </w:rPr>
            </w:pPr>
          </w:p>
        </w:tc>
        <w:tc>
          <w:tcPr>
            <w:tcW w:w="266" w:type="dxa"/>
            <w:shd w:val="clear" w:color="auto" w:fill="auto"/>
            <w:vAlign w:val="bottom"/>
          </w:tcPr>
          <w:p w14:paraId="60432BFE" w14:textId="77777777" w:rsidR="00464D26" w:rsidRPr="00CD61C2" w:rsidRDefault="00464D26" w:rsidP="00423E0D">
            <w:pPr>
              <w:spacing w:line="240" w:lineRule="atLeast"/>
              <w:ind w:left="-108" w:right="-79"/>
              <w:jc w:val="center"/>
              <w:rPr>
                <w:rFonts w:cs="Times New Roman"/>
                <w:sz w:val="20"/>
              </w:rPr>
            </w:pPr>
          </w:p>
        </w:tc>
        <w:tc>
          <w:tcPr>
            <w:tcW w:w="2248" w:type="dxa"/>
            <w:gridSpan w:val="3"/>
            <w:tcBorders>
              <w:bottom w:val="single" w:sz="4" w:space="0" w:color="auto"/>
            </w:tcBorders>
            <w:vAlign w:val="bottom"/>
          </w:tcPr>
          <w:p w14:paraId="2D5D3333" w14:textId="3B5136DB" w:rsidR="00464D26" w:rsidRPr="00CD61C2" w:rsidRDefault="00464D26" w:rsidP="00423E0D">
            <w:pPr>
              <w:spacing w:line="240" w:lineRule="atLeast"/>
              <w:ind w:left="-108" w:right="-79"/>
              <w:jc w:val="center"/>
              <w:rPr>
                <w:rFonts w:cs="Times New Roman"/>
                <w:sz w:val="20"/>
              </w:rPr>
            </w:pPr>
            <w:r w:rsidRPr="00CD61C2">
              <w:rPr>
                <w:rFonts w:cs="Times New Roman"/>
                <w:sz w:val="20"/>
              </w:rPr>
              <w:t>(Charged) / Credited to:</w:t>
            </w:r>
          </w:p>
        </w:tc>
        <w:tc>
          <w:tcPr>
            <w:tcW w:w="266" w:type="dxa"/>
            <w:vAlign w:val="bottom"/>
          </w:tcPr>
          <w:p w14:paraId="6B81E90B" w14:textId="77777777" w:rsidR="00464D26" w:rsidRPr="00CD61C2" w:rsidRDefault="00464D26" w:rsidP="00423E0D">
            <w:pPr>
              <w:spacing w:line="240" w:lineRule="atLeast"/>
              <w:ind w:left="-108" w:right="-79"/>
              <w:jc w:val="center"/>
              <w:rPr>
                <w:rFonts w:cs="Times New Roman"/>
                <w:sz w:val="20"/>
              </w:rPr>
            </w:pPr>
          </w:p>
        </w:tc>
        <w:tc>
          <w:tcPr>
            <w:tcW w:w="907" w:type="dxa"/>
            <w:vAlign w:val="bottom"/>
          </w:tcPr>
          <w:p w14:paraId="0BFB904F" w14:textId="6E17017C" w:rsidR="00464D26" w:rsidRPr="00CD61C2" w:rsidRDefault="00464D26" w:rsidP="00423E0D">
            <w:pPr>
              <w:spacing w:line="240" w:lineRule="atLeast"/>
              <w:ind w:left="-108" w:right="-79"/>
              <w:jc w:val="center"/>
              <w:rPr>
                <w:rFonts w:cs="Times New Roman"/>
                <w:sz w:val="20"/>
              </w:rPr>
            </w:pPr>
          </w:p>
        </w:tc>
        <w:tc>
          <w:tcPr>
            <w:tcW w:w="258" w:type="dxa"/>
            <w:shd w:val="clear" w:color="auto" w:fill="auto"/>
            <w:vAlign w:val="bottom"/>
          </w:tcPr>
          <w:p w14:paraId="4CDBE2CB" w14:textId="77777777" w:rsidR="00464D26" w:rsidRPr="00CD61C2" w:rsidRDefault="00464D26" w:rsidP="00423E0D">
            <w:pPr>
              <w:spacing w:line="240" w:lineRule="atLeast"/>
              <w:ind w:left="-108" w:right="-79"/>
              <w:jc w:val="center"/>
              <w:rPr>
                <w:rFonts w:cs="Times New Roman"/>
                <w:sz w:val="20"/>
              </w:rPr>
            </w:pPr>
          </w:p>
        </w:tc>
        <w:tc>
          <w:tcPr>
            <w:tcW w:w="982" w:type="dxa"/>
            <w:shd w:val="clear" w:color="auto" w:fill="auto"/>
            <w:vAlign w:val="bottom"/>
          </w:tcPr>
          <w:p w14:paraId="2A985326" w14:textId="77777777" w:rsidR="00464D26" w:rsidRPr="00CD61C2" w:rsidRDefault="00464D26" w:rsidP="00423E0D">
            <w:pPr>
              <w:spacing w:line="240" w:lineRule="atLeast"/>
              <w:ind w:left="-108" w:right="-79"/>
              <w:jc w:val="center"/>
              <w:rPr>
                <w:rFonts w:cs="Times New Roman"/>
                <w:sz w:val="20"/>
              </w:rPr>
            </w:pPr>
          </w:p>
        </w:tc>
        <w:tc>
          <w:tcPr>
            <w:tcW w:w="286" w:type="dxa"/>
          </w:tcPr>
          <w:p w14:paraId="5E4B85C3" w14:textId="6930AFEF" w:rsidR="00464D26" w:rsidRPr="00CD61C2" w:rsidRDefault="00464D26" w:rsidP="00423E0D">
            <w:pPr>
              <w:spacing w:line="240" w:lineRule="atLeast"/>
              <w:ind w:left="-108" w:right="-79"/>
              <w:jc w:val="center"/>
              <w:rPr>
                <w:rFonts w:cs="Times New Roman"/>
                <w:b/>
                <w:bCs/>
                <w:sz w:val="20"/>
                <w:rtl/>
                <w:cs/>
              </w:rPr>
            </w:pPr>
          </w:p>
        </w:tc>
        <w:tc>
          <w:tcPr>
            <w:tcW w:w="990" w:type="dxa"/>
            <w:shd w:val="clear" w:color="auto" w:fill="auto"/>
            <w:vAlign w:val="bottom"/>
          </w:tcPr>
          <w:p w14:paraId="034AADCD" w14:textId="77777777" w:rsidR="00464D26" w:rsidRPr="00CD61C2" w:rsidRDefault="00464D26" w:rsidP="00423E0D">
            <w:pPr>
              <w:pStyle w:val="acctfourfigures"/>
              <w:tabs>
                <w:tab w:val="clear" w:pos="765"/>
              </w:tabs>
              <w:spacing w:line="240" w:lineRule="atLeast"/>
              <w:ind w:left="-108" w:right="-79"/>
              <w:jc w:val="center"/>
              <w:rPr>
                <w:rFonts w:cs="Times New Roman"/>
                <w:b/>
                <w:bCs/>
                <w:sz w:val="20"/>
              </w:rPr>
            </w:pPr>
          </w:p>
        </w:tc>
      </w:tr>
      <w:tr w:rsidR="0036035E" w:rsidRPr="00CD61C2" w14:paraId="760CB6A1" w14:textId="77777777" w:rsidTr="001D62E3">
        <w:trPr>
          <w:tblHeader/>
        </w:trPr>
        <w:tc>
          <w:tcPr>
            <w:tcW w:w="2790" w:type="dxa"/>
            <w:shd w:val="clear" w:color="auto" w:fill="auto"/>
            <w:vAlign w:val="bottom"/>
          </w:tcPr>
          <w:p w14:paraId="36A40AE9" w14:textId="77777777" w:rsidR="00464D26" w:rsidRPr="00CD61C2" w:rsidRDefault="00464D26" w:rsidP="00423E0D">
            <w:pPr>
              <w:spacing w:line="240" w:lineRule="atLeast"/>
              <w:ind w:right="-133"/>
              <w:rPr>
                <w:rFonts w:cs="Times New Roman"/>
                <w:b/>
                <w:bCs/>
                <w:i/>
                <w:iCs/>
                <w:sz w:val="20"/>
              </w:rPr>
            </w:pPr>
            <w:r w:rsidRPr="00CD61C2">
              <w:rPr>
                <w:b/>
                <w:bCs/>
                <w:i/>
                <w:iCs/>
                <w:sz w:val="20"/>
              </w:rPr>
              <w:t>Deferred tax</w:t>
            </w:r>
          </w:p>
        </w:tc>
        <w:tc>
          <w:tcPr>
            <w:tcW w:w="997" w:type="dxa"/>
            <w:shd w:val="clear" w:color="auto" w:fill="auto"/>
            <w:vAlign w:val="bottom"/>
          </w:tcPr>
          <w:p w14:paraId="4E434F68" w14:textId="77777777" w:rsidR="00464D26" w:rsidRPr="00CD61C2" w:rsidRDefault="00464D26" w:rsidP="00BF07FC">
            <w:pPr>
              <w:pStyle w:val="acctfourfigures"/>
              <w:tabs>
                <w:tab w:val="clear" w:pos="765"/>
              </w:tabs>
              <w:spacing w:line="240" w:lineRule="atLeast"/>
              <w:ind w:left="-108" w:right="-79"/>
              <w:jc w:val="center"/>
              <w:rPr>
                <w:rFonts w:cs="Times New Roman"/>
                <w:b/>
                <w:bCs/>
                <w:sz w:val="20"/>
                <w:rtl/>
                <w:cs/>
              </w:rPr>
            </w:pPr>
            <w:r w:rsidRPr="00CD61C2">
              <w:rPr>
                <w:rFonts w:cs="Times New Roman"/>
                <w:b/>
                <w:bCs/>
                <w:sz w:val="20"/>
              </w:rPr>
              <w:t>At 1 January</w:t>
            </w:r>
          </w:p>
        </w:tc>
        <w:tc>
          <w:tcPr>
            <w:tcW w:w="266" w:type="dxa"/>
            <w:shd w:val="clear" w:color="auto" w:fill="auto"/>
            <w:vAlign w:val="bottom"/>
          </w:tcPr>
          <w:p w14:paraId="074A1C8E" w14:textId="77777777" w:rsidR="00464D26" w:rsidRPr="00CD61C2" w:rsidRDefault="00464D26" w:rsidP="00423E0D">
            <w:pPr>
              <w:spacing w:line="240" w:lineRule="atLeast"/>
              <w:ind w:left="-108" w:right="-79"/>
              <w:jc w:val="center"/>
              <w:rPr>
                <w:rFonts w:cs="Times New Roman"/>
                <w:sz w:val="20"/>
              </w:rPr>
            </w:pPr>
          </w:p>
        </w:tc>
        <w:tc>
          <w:tcPr>
            <w:tcW w:w="808" w:type="dxa"/>
            <w:shd w:val="clear" w:color="auto" w:fill="auto"/>
            <w:vAlign w:val="bottom"/>
          </w:tcPr>
          <w:p w14:paraId="5793C048" w14:textId="77777777" w:rsidR="00464D26" w:rsidRPr="00CD61C2" w:rsidRDefault="00464D26" w:rsidP="00423E0D">
            <w:pPr>
              <w:spacing w:line="240" w:lineRule="atLeast"/>
              <w:ind w:left="-108" w:right="-79"/>
              <w:jc w:val="center"/>
              <w:rPr>
                <w:rFonts w:cs="Times New Roman"/>
                <w:sz w:val="19"/>
                <w:szCs w:val="19"/>
              </w:rPr>
            </w:pPr>
            <w:r w:rsidRPr="00CD61C2">
              <w:rPr>
                <w:rFonts w:cs="Times New Roman"/>
                <w:sz w:val="19"/>
                <w:szCs w:val="19"/>
              </w:rPr>
              <w:t>Profit or</w:t>
            </w:r>
          </w:p>
          <w:p w14:paraId="5A44669E" w14:textId="77777777" w:rsidR="00464D26" w:rsidRPr="00CD61C2" w:rsidRDefault="00464D26" w:rsidP="00423E0D">
            <w:pPr>
              <w:spacing w:line="240" w:lineRule="atLeast"/>
              <w:ind w:left="-108" w:right="-79"/>
              <w:jc w:val="center"/>
              <w:rPr>
                <w:rFonts w:cs="Times New Roman"/>
                <w:sz w:val="20"/>
              </w:rPr>
            </w:pPr>
            <w:r w:rsidRPr="00CD61C2">
              <w:rPr>
                <w:rFonts w:cs="Times New Roman"/>
                <w:sz w:val="19"/>
                <w:szCs w:val="19"/>
              </w:rPr>
              <w:t>loss</w:t>
            </w:r>
          </w:p>
        </w:tc>
        <w:tc>
          <w:tcPr>
            <w:tcW w:w="266" w:type="dxa"/>
            <w:shd w:val="clear" w:color="auto" w:fill="auto"/>
            <w:vAlign w:val="bottom"/>
          </w:tcPr>
          <w:p w14:paraId="0D219AC9" w14:textId="77777777" w:rsidR="00464D26" w:rsidRPr="00CD61C2" w:rsidRDefault="00464D26" w:rsidP="00423E0D">
            <w:pPr>
              <w:spacing w:line="240" w:lineRule="atLeast"/>
              <w:ind w:left="-108" w:right="-79"/>
              <w:jc w:val="center"/>
              <w:rPr>
                <w:rFonts w:cs="Times New Roman"/>
                <w:sz w:val="20"/>
              </w:rPr>
            </w:pPr>
          </w:p>
        </w:tc>
        <w:tc>
          <w:tcPr>
            <w:tcW w:w="1174" w:type="dxa"/>
            <w:shd w:val="clear" w:color="auto" w:fill="auto"/>
            <w:vAlign w:val="bottom"/>
          </w:tcPr>
          <w:p w14:paraId="5D3BCD43" w14:textId="77777777" w:rsidR="00464D26" w:rsidRPr="00CD61C2" w:rsidRDefault="00464D26" w:rsidP="0065594D">
            <w:pPr>
              <w:spacing w:line="240" w:lineRule="atLeast"/>
              <w:ind w:left="-108" w:right="-107"/>
              <w:jc w:val="center"/>
              <w:rPr>
                <w:rFonts w:cs="Times New Roman"/>
                <w:sz w:val="19"/>
                <w:szCs w:val="19"/>
                <w:rtl/>
                <w:cs/>
              </w:rPr>
            </w:pPr>
            <w:r w:rsidRPr="00CD61C2">
              <w:rPr>
                <w:rFonts w:cs="Times New Roman"/>
                <w:sz w:val="19"/>
                <w:szCs w:val="19"/>
              </w:rPr>
              <w:t>Other comprehensive</w:t>
            </w:r>
            <w:r w:rsidRPr="00CD61C2">
              <w:rPr>
                <w:rFonts w:cs="Times New Roman"/>
                <w:sz w:val="19"/>
                <w:szCs w:val="19"/>
              </w:rPr>
              <w:br/>
              <w:t>income</w:t>
            </w:r>
          </w:p>
        </w:tc>
        <w:tc>
          <w:tcPr>
            <w:tcW w:w="266" w:type="dxa"/>
            <w:vAlign w:val="bottom"/>
          </w:tcPr>
          <w:p w14:paraId="5A3E5EAD" w14:textId="77777777" w:rsidR="00464D26" w:rsidRPr="00CD61C2" w:rsidRDefault="00464D26" w:rsidP="00423E0D">
            <w:pPr>
              <w:spacing w:line="240" w:lineRule="atLeast"/>
              <w:ind w:left="-108" w:right="-79"/>
              <w:jc w:val="center"/>
              <w:rPr>
                <w:rFonts w:cs="Times New Roman"/>
                <w:b/>
                <w:bCs/>
                <w:sz w:val="19"/>
                <w:szCs w:val="19"/>
                <w:rtl/>
                <w:cs/>
              </w:rPr>
            </w:pPr>
          </w:p>
        </w:tc>
        <w:tc>
          <w:tcPr>
            <w:tcW w:w="907" w:type="dxa"/>
            <w:shd w:val="clear" w:color="auto" w:fill="auto"/>
            <w:vAlign w:val="bottom"/>
          </w:tcPr>
          <w:p w14:paraId="25C2FCCC" w14:textId="77777777" w:rsidR="00464D26" w:rsidRPr="00CD61C2" w:rsidRDefault="00464D26" w:rsidP="00423E0D">
            <w:pPr>
              <w:spacing w:line="240" w:lineRule="atLeast"/>
              <w:ind w:left="-108" w:right="-79"/>
              <w:jc w:val="center"/>
              <w:rPr>
                <w:rFonts w:cs="Times New Roman"/>
                <w:sz w:val="19"/>
                <w:szCs w:val="19"/>
                <w:rtl/>
                <w:cs/>
              </w:rPr>
            </w:pPr>
            <w:r w:rsidRPr="00CD61C2">
              <w:rPr>
                <w:rFonts w:cs="Times New Roman"/>
                <w:sz w:val="19"/>
                <w:szCs w:val="19"/>
              </w:rPr>
              <w:t>Exchange differences</w:t>
            </w:r>
          </w:p>
        </w:tc>
        <w:tc>
          <w:tcPr>
            <w:tcW w:w="258" w:type="dxa"/>
          </w:tcPr>
          <w:p w14:paraId="6FAEF378" w14:textId="77777777" w:rsidR="00464D26" w:rsidRPr="00CD61C2" w:rsidRDefault="00464D26" w:rsidP="00423E0D">
            <w:pPr>
              <w:spacing w:line="240" w:lineRule="atLeast"/>
              <w:ind w:left="-108" w:right="-79"/>
              <w:jc w:val="center"/>
              <w:rPr>
                <w:rFonts w:cs="Times New Roman"/>
                <w:b/>
                <w:bCs/>
                <w:sz w:val="19"/>
                <w:szCs w:val="19"/>
                <w:rtl/>
                <w:cs/>
              </w:rPr>
            </w:pPr>
          </w:p>
        </w:tc>
        <w:tc>
          <w:tcPr>
            <w:tcW w:w="982" w:type="dxa"/>
          </w:tcPr>
          <w:p w14:paraId="3F5B2794" w14:textId="54E69747" w:rsidR="00464D26" w:rsidRPr="00CD61C2" w:rsidRDefault="005C0AB6" w:rsidP="00A159DB">
            <w:pPr>
              <w:spacing w:line="240" w:lineRule="atLeast"/>
              <w:ind w:left="-108" w:right="-79"/>
              <w:jc w:val="center"/>
              <w:rPr>
                <w:rFonts w:cs="Times New Roman"/>
                <w:sz w:val="19"/>
                <w:szCs w:val="19"/>
                <w:rtl/>
                <w:cs/>
              </w:rPr>
            </w:pPr>
            <w:r w:rsidRPr="00D14BE6">
              <w:rPr>
                <w:rFonts w:cs="Times New Roman"/>
                <w:sz w:val="19"/>
                <w:szCs w:val="19"/>
              </w:rPr>
              <w:t>A</w:t>
            </w:r>
            <w:r w:rsidR="00D14BE6" w:rsidRPr="00D14BE6">
              <w:rPr>
                <w:rFonts w:cs="Times New Roman"/>
                <w:sz w:val="19"/>
                <w:szCs w:val="19"/>
              </w:rPr>
              <w:t>cquire</w:t>
            </w:r>
            <w:r w:rsidRPr="00D14BE6">
              <w:rPr>
                <w:rFonts w:cs="Times New Roman"/>
                <w:sz w:val="19"/>
                <w:szCs w:val="19"/>
              </w:rPr>
              <w:t xml:space="preserve"> </w:t>
            </w:r>
            <w:r w:rsidR="00D14BE6" w:rsidRPr="00D14BE6">
              <w:rPr>
                <w:rFonts w:cs="Times New Roman"/>
                <w:sz w:val="19"/>
                <w:szCs w:val="19"/>
              </w:rPr>
              <w:t>through</w:t>
            </w:r>
            <w:r w:rsidRPr="00D14BE6">
              <w:rPr>
                <w:rFonts w:cs="Times New Roman"/>
                <w:sz w:val="19"/>
                <w:szCs w:val="19"/>
              </w:rPr>
              <w:t xml:space="preserve"> </w:t>
            </w:r>
            <w:r w:rsidR="00464D26" w:rsidRPr="00D14BE6">
              <w:rPr>
                <w:rFonts w:cs="Times New Roman"/>
                <w:sz w:val="19"/>
                <w:szCs w:val="19"/>
              </w:rPr>
              <w:t>business combination</w:t>
            </w:r>
          </w:p>
        </w:tc>
        <w:tc>
          <w:tcPr>
            <w:tcW w:w="286" w:type="dxa"/>
            <w:vAlign w:val="bottom"/>
          </w:tcPr>
          <w:p w14:paraId="4468F1CE" w14:textId="12576F72" w:rsidR="00464D26" w:rsidRPr="00CD61C2" w:rsidRDefault="00464D26" w:rsidP="00423E0D">
            <w:pPr>
              <w:spacing w:line="240" w:lineRule="atLeast"/>
              <w:ind w:left="-108" w:right="-79"/>
              <w:jc w:val="center"/>
              <w:rPr>
                <w:rFonts w:cs="Times New Roman"/>
                <w:b/>
                <w:bCs/>
                <w:sz w:val="20"/>
                <w:rtl/>
                <w:cs/>
              </w:rPr>
            </w:pPr>
          </w:p>
        </w:tc>
        <w:tc>
          <w:tcPr>
            <w:tcW w:w="990" w:type="dxa"/>
            <w:shd w:val="clear" w:color="auto" w:fill="auto"/>
            <w:vAlign w:val="bottom"/>
          </w:tcPr>
          <w:p w14:paraId="0911418F" w14:textId="77777777" w:rsidR="00464D26" w:rsidRPr="00CD61C2" w:rsidRDefault="00464D26" w:rsidP="00BF07FC">
            <w:pPr>
              <w:pStyle w:val="acctfourfigures"/>
              <w:tabs>
                <w:tab w:val="clear" w:pos="765"/>
              </w:tabs>
              <w:spacing w:line="240" w:lineRule="atLeast"/>
              <w:ind w:left="-108" w:right="-79"/>
              <w:jc w:val="center"/>
              <w:rPr>
                <w:rFonts w:cs="Times New Roman"/>
                <w:b/>
                <w:bCs/>
                <w:sz w:val="20"/>
              </w:rPr>
            </w:pPr>
            <w:r w:rsidRPr="00CD61C2">
              <w:rPr>
                <w:rFonts w:cs="Times New Roman"/>
                <w:b/>
                <w:bCs/>
                <w:sz w:val="20"/>
              </w:rPr>
              <w:t>At 31 December</w:t>
            </w:r>
          </w:p>
        </w:tc>
      </w:tr>
      <w:tr w:rsidR="00464D26" w:rsidRPr="00CD61C2" w14:paraId="520E4662" w14:textId="77777777" w:rsidTr="001D62E3">
        <w:trPr>
          <w:tblHeader/>
        </w:trPr>
        <w:tc>
          <w:tcPr>
            <w:tcW w:w="2790" w:type="dxa"/>
            <w:shd w:val="clear" w:color="auto" w:fill="auto"/>
            <w:vAlign w:val="bottom"/>
          </w:tcPr>
          <w:p w14:paraId="60C73AB8" w14:textId="77777777" w:rsidR="00464D26" w:rsidRPr="00CD61C2" w:rsidRDefault="00464D26" w:rsidP="00423E0D">
            <w:pPr>
              <w:spacing w:line="240" w:lineRule="atLeast"/>
              <w:ind w:left="72" w:right="-133"/>
              <w:rPr>
                <w:rFonts w:cs="Times New Roman"/>
                <w:b/>
                <w:bCs/>
                <w:i/>
                <w:iCs/>
                <w:sz w:val="20"/>
              </w:rPr>
            </w:pPr>
          </w:p>
        </w:tc>
        <w:tc>
          <w:tcPr>
            <w:tcW w:w="7200" w:type="dxa"/>
            <w:gridSpan w:val="11"/>
          </w:tcPr>
          <w:p w14:paraId="562484FA" w14:textId="25BF23A1" w:rsidR="00464D26" w:rsidRPr="00CD61C2" w:rsidRDefault="00464D26" w:rsidP="00363BCA">
            <w:pPr>
              <w:pStyle w:val="acctfourfigures"/>
              <w:tabs>
                <w:tab w:val="clear" w:pos="765"/>
                <w:tab w:val="decimal" w:pos="684"/>
              </w:tabs>
              <w:spacing w:line="240" w:lineRule="atLeast"/>
              <w:ind w:right="-96"/>
              <w:jc w:val="center"/>
              <w:rPr>
                <w:rFonts w:cs="Times New Roman"/>
                <w:b/>
                <w:bCs/>
                <w:sz w:val="20"/>
                <w:lang w:bidi="th-TH"/>
              </w:rPr>
            </w:pPr>
            <w:r w:rsidRPr="00CD61C2">
              <w:rPr>
                <w:rFonts w:cs="Times New Roman"/>
                <w:i/>
                <w:iCs/>
                <w:sz w:val="20"/>
              </w:rPr>
              <w:t>(in thousand Baht)</w:t>
            </w:r>
          </w:p>
        </w:tc>
      </w:tr>
      <w:tr w:rsidR="0036035E" w:rsidRPr="00CD61C2" w14:paraId="5AC06FCD" w14:textId="77777777" w:rsidTr="001D62E3">
        <w:tc>
          <w:tcPr>
            <w:tcW w:w="2790" w:type="dxa"/>
            <w:shd w:val="clear" w:color="auto" w:fill="auto"/>
            <w:vAlign w:val="bottom"/>
          </w:tcPr>
          <w:p w14:paraId="08AEF618" w14:textId="226A8C42" w:rsidR="00464D26" w:rsidRPr="00CD61C2" w:rsidRDefault="00464D26" w:rsidP="005C55C7">
            <w:pPr>
              <w:spacing w:line="240" w:lineRule="atLeast"/>
              <w:ind w:left="72" w:right="-133" w:hanging="72"/>
              <w:rPr>
                <w:rFonts w:cs="Times New Roman"/>
                <w:b/>
                <w:bCs/>
                <w:i/>
                <w:iCs/>
                <w:sz w:val="20"/>
                <w:rtl/>
                <w:cs/>
              </w:rPr>
            </w:pPr>
            <w:r w:rsidRPr="00CD61C2">
              <w:rPr>
                <w:rFonts w:cs="Times New Roman"/>
                <w:b/>
                <w:bCs/>
                <w:i/>
                <w:iCs/>
                <w:sz w:val="20"/>
              </w:rPr>
              <w:t>202</w:t>
            </w:r>
            <w:r w:rsidR="00254756">
              <w:rPr>
                <w:rFonts w:cs="Times New Roman"/>
                <w:b/>
                <w:bCs/>
                <w:i/>
                <w:iCs/>
                <w:sz w:val="20"/>
              </w:rPr>
              <w:t>3</w:t>
            </w:r>
          </w:p>
        </w:tc>
        <w:tc>
          <w:tcPr>
            <w:tcW w:w="997" w:type="dxa"/>
            <w:shd w:val="clear" w:color="auto" w:fill="auto"/>
            <w:vAlign w:val="bottom"/>
          </w:tcPr>
          <w:p w14:paraId="3B23BE0D"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266" w:type="dxa"/>
            <w:shd w:val="clear" w:color="auto" w:fill="auto"/>
            <w:vAlign w:val="bottom"/>
          </w:tcPr>
          <w:p w14:paraId="653ECF90" w14:textId="77777777" w:rsidR="00464D26" w:rsidRPr="00CD61C2" w:rsidRDefault="00464D26" w:rsidP="00423E0D">
            <w:pPr>
              <w:pStyle w:val="acctfourfigures"/>
              <w:tabs>
                <w:tab w:val="clear" w:pos="765"/>
                <w:tab w:val="decimal" w:pos="951"/>
              </w:tabs>
              <w:spacing w:line="240" w:lineRule="atLeast"/>
              <w:ind w:right="-96"/>
              <w:rPr>
                <w:rFonts w:cs="Times New Roman"/>
                <w:b/>
                <w:bCs/>
                <w:sz w:val="20"/>
                <w:lang w:bidi="th-TH"/>
              </w:rPr>
            </w:pPr>
          </w:p>
        </w:tc>
        <w:tc>
          <w:tcPr>
            <w:tcW w:w="808" w:type="dxa"/>
            <w:shd w:val="clear" w:color="auto" w:fill="auto"/>
            <w:vAlign w:val="bottom"/>
          </w:tcPr>
          <w:p w14:paraId="2DAB504E" w14:textId="77777777" w:rsidR="00464D26" w:rsidRPr="00CD61C2" w:rsidRDefault="00464D26" w:rsidP="00423E0D">
            <w:pPr>
              <w:pStyle w:val="acctfourfigures"/>
              <w:tabs>
                <w:tab w:val="clear" w:pos="765"/>
                <w:tab w:val="decimal" w:pos="616"/>
              </w:tabs>
              <w:spacing w:line="240" w:lineRule="atLeast"/>
              <w:ind w:right="-96"/>
              <w:rPr>
                <w:rFonts w:cs="Times New Roman"/>
                <w:b/>
                <w:bCs/>
                <w:sz w:val="20"/>
                <w:lang w:bidi="th-TH"/>
              </w:rPr>
            </w:pPr>
          </w:p>
        </w:tc>
        <w:tc>
          <w:tcPr>
            <w:tcW w:w="266" w:type="dxa"/>
            <w:shd w:val="clear" w:color="auto" w:fill="auto"/>
            <w:vAlign w:val="bottom"/>
          </w:tcPr>
          <w:p w14:paraId="20347F81" w14:textId="77777777" w:rsidR="00464D26" w:rsidRPr="00CD61C2" w:rsidRDefault="00464D26" w:rsidP="00423E0D">
            <w:pPr>
              <w:pStyle w:val="acctfourfigures"/>
              <w:tabs>
                <w:tab w:val="clear" w:pos="765"/>
                <w:tab w:val="decimal" w:pos="951"/>
              </w:tabs>
              <w:spacing w:line="240" w:lineRule="atLeast"/>
              <w:ind w:right="-96"/>
              <w:rPr>
                <w:rFonts w:cs="Times New Roman"/>
                <w:b/>
                <w:bCs/>
                <w:sz w:val="20"/>
                <w:lang w:bidi="th-TH"/>
              </w:rPr>
            </w:pPr>
          </w:p>
        </w:tc>
        <w:tc>
          <w:tcPr>
            <w:tcW w:w="1174" w:type="dxa"/>
            <w:shd w:val="clear" w:color="auto" w:fill="auto"/>
            <w:vAlign w:val="bottom"/>
          </w:tcPr>
          <w:p w14:paraId="190C3010" w14:textId="77777777" w:rsidR="00464D26" w:rsidRPr="00CD61C2" w:rsidRDefault="00464D26" w:rsidP="00423E0D">
            <w:pPr>
              <w:pStyle w:val="BodyText"/>
              <w:tabs>
                <w:tab w:val="decimal" w:pos="381"/>
              </w:tabs>
              <w:spacing w:after="0" w:line="240" w:lineRule="atLeast"/>
              <w:rPr>
                <w:rFonts w:cs="Times New Roman"/>
                <w:sz w:val="20"/>
                <w:lang w:val="en-GB"/>
              </w:rPr>
            </w:pPr>
          </w:p>
        </w:tc>
        <w:tc>
          <w:tcPr>
            <w:tcW w:w="266" w:type="dxa"/>
            <w:vAlign w:val="bottom"/>
          </w:tcPr>
          <w:p w14:paraId="039C9222"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07" w:type="dxa"/>
            <w:shd w:val="clear" w:color="auto" w:fill="auto"/>
            <w:vAlign w:val="bottom"/>
          </w:tcPr>
          <w:p w14:paraId="289EDE4C" w14:textId="77777777" w:rsidR="00464D26" w:rsidRPr="00CD61C2" w:rsidRDefault="00464D26" w:rsidP="00423E0D">
            <w:pPr>
              <w:pStyle w:val="BodyText"/>
              <w:tabs>
                <w:tab w:val="decimal" w:pos="381"/>
              </w:tabs>
              <w:spacing w:after="0" w:line="240" w:lineRule="atLeast"/>
              <w:rPr>
                <w:rFonts w:cs="Times New Roman"/>
                <w:sz w:val="20"/>
                <w:lang w:val="en-GB"/>
              </w:rPr>
            </w:pPr>
          </w:p>
        </w:tc>
        <w:tc>
          <w:tcPr>
            <w:tcW w:w="258" w:type="dxa"/>
          </w:tcPr>
          <w:p w14:paraId="2F80FF20"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82" w:type="dxa"/>
          </w:tcPr>
          <w:p w14:paraId="5A720D67" w14:textId="4D1B6866"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286" w:type="dxa"/>
            <w:vAlign w:val="bottom"/>
          </w:tcPr>
          <w:p w14:paraId="71C2C912" w14:textId="702BC6AF"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90" w:type="dxa"/>
            <w:shd w:val="clear" w:color="auto" w:fill="auto"/>
            <w:vAlign w:val="bottom"/>
          </w:tcPr>
          <w:p w14:paraId="58A8B1F9" w14:textId="77777777" w:rsidR="00464D26" w:rsidRPr="00CD61C2" w:rsidRDefault="00464D26" w:rsidP="0065594D">
            <w:pPr>
              <w:pStyle w:val="acctfourfigures"/>
              <w:tabs>
                <w:tab w:val="clear" w:pos="765"/>
                <w:tab w:val="decimal" w:pos="684"/>
              </w:tabs>
              <w:spacing w:line="240" w:lineRule="atLeast"/>
              <w:ind w:right="-94" w:hanging="114"/>
              <w:rPr>
                <w:rFonts w:cs="Times New Roman"/>
                <w:b/>
                <w:bCs/>
                <w:sz w:val="20"/>
                <w:lang w:bidi="th-TH"/>
              </w:rPr>
            </w:pPr>
          </w:p>
        </w:tc>
      </w:tr>
      <w:tr w:rsidR="0036035E" w:rsidRPr="00CD61C2" w14:paraId="7B2911EA" w14:textId="77777777" w:rsidTr="001D62E3">
        <w:tc>
          <w:tcPr>
            <w:tcW w:w="2790" w:type="dxa"/>
            <w:shd w:val="clear" w:color="auto" w:fill="auto"/>
            <w:vAlign w:val="bottom"/>
          </w:tcPr>
          <w:p w14:paraId="238DFD37" w14:textId="77777777" w:rsidR="00464D26" w:rsidRPr="00CD61C2" w:rsidRDefault="00464D26" w:rsidP="005C55C7">
            <w:pPr>
              <w:spacing w:line="240" w:lineRule="atLeast"/>
              <w:ind w:left="72" w:right="-133" w:hanging="72"/>
              <w:rPr>
                <w:rFonts w:cs="Times New Roman"/>
                <w:b/>
                <w:bCs/>
                <w:i/>
                <w:iCs/>
                <w:sz w:val="20"/>
              </w:rPr>
            </w:pPr>
            <w:r w:rsidRPr="00CD61C2">
              <w:rPr>
                <w:rFonts w:cs="Times New Roman"/>
                <w:b/>
                <w:bCs/>
                <w:i/>
                <w:iCs/>
                <w:sz w:val="20"/>
              </w:rPr>
              <w:t>Deferred tax assets</w:t>
            </w:r>
          </w:p>
        </w:tc>
        <w:tc>
          <w:tcPr>
            <w:tcW w:w="997" w:type="dxa"/>
            <w:shd w:val="clear" w:color="auto" w:fill="auto"/>
            <w:vAlign w:val="bottom"/>
          </w:tcPr>
          <w:p w14:paraId="1937F67B"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266" w:type="dxa"/>
            <w:shd w:val="clear" w:color="auto" w:fill="auto"/>
            <w:vAlign w:val="bottom"/>
          </w:tcPr>
          <w:p w14:paraId="12F79BD0" w14:textId="77777777" w:rsidR="00464D26" w:rsidRPr="00CD61C2" w:rsidRDefault="00464D26" w:rsidP="00423E0D">
            <w:pPr>
              <w:pStyle w:val="acctfourfigures"/>
              <w:tabs>
                <w:tab w:val="clear" w:pos="765"/>
                <w:tab w:val="decimal" w:pos="951"/>
              </w:tabs>
              <w:spacing w:line="240" w:lineRule="atLeast"/>
              <w:ind w:right="-96"/>
              <w:rPr>
                <w:rFonts w:cs="Times New Roman"/>
                <w:b/>
                <w:bCs/>
                <w:sz w:val="20"/>
                <w:lang w:bidi="th-TH"/>
              </w:rPr>
            </w:pPr>
          </w:p>
        </w:tc>
        <w:tc>
          <w:tcPr>
            <w:tcW w:w="808" w:type="dxa"/>
            <w:shd w:val="clear" w:color="auto" w:fill="auto"/>
            <w:vAlign w:val="bottom"/>
          </w:tcPr>
          <w:p w14:paraId="5FED5F38" w14:textId="77777777" w:rsidR="00464D26" w:rsidRPr="00CD61C2" w:rsidRDefault="00464D26" w:rsidP="00423E0D">
            <w:pPr>
              <w:pStyle w:val="acctfourfigures"/>
              <w:tabs>
                <w:tab w:val="clear" w:pos="765"/>
                <w:tab w:val="decimal" w:pos="616"/>
              </w:tabs>
              <w:spacing w:line="240" w:lineRule="atLeast"/>
              <w:ind w:right="-96"/>
              <w:rPr>
                <w:rFonts w:cs="Times New Roman"/>
                <w:b/>
                <w:bCs/>
                <w:sz w:val="20"/>
                <w:lang w:bidi="th-TH"/>
              </w:rPr>
            </w:pPr>
          </w:p>
        </w:tc>
        <w:tc>
          <w:tcPr>
            <w:tcW w:w="266" w:type="dxa"/>
            <w:shd w:val="clear" w:color="auto" w:fill="auto"/>
            <w:vAlign w:val="bottom"/>
          </w:tcPr>
          <w:p w14:paraId="306ADE55" w14:textId="77777777" w:rsidR="00464D26" w:rsidRPr="00CD61C2" w:rsidRDefault="00464D26" w:rsidP="00423E0D">
            <w:pPr>
              <w:pStyle w:val="acctfourfigures"/>
              <w:tabs>
                <w:tab w:val="clear" w:pos="765"/>
                <w:tab w:val="decimal" w:pos="951"/>
              </w:tabs>
              <w:spacing w:line="240" w:lineRule="atLeast"/>
              <w:ind w:right="-96"/>
              <w:rPr>
                <w:rFonts w:cs="Times New Roman"/>
                <w:b/>
                <w:bCs/>
                <w:sz w:val="20"/>
                <w:lang w:bidi="th-TH"/>
              </w:rPr>
            </w:pPr>
          </w:p>
        </w:tc>
        <w:tc>
          <w:tcPr>
            <w:tcW w:w="1174" w:type="dxa"/>
            <w:shd w:val="clear" w:color="auto" w:fill="auto"/>
            <w:vAlign w:val="bottom"/>
          </w:tcPr>
          <w:p w14:paraId="0EE02771" w14:textId="77777777" w:rsidR="00464D26" w:rsidRPr="00CD61C2" w:rsidRDefault="00464D26" w:rsidP="00423E0D">
            <w:pPr>
              <w:pStyle w:val="BodyText"/>
              <w:tabs>
                <w:tab w:val="decimal" w:pos="381"/>
              </w:tabs>
              <w:spacing w:after="0" w:line="240" w:lineRule="atLeast"/>
              <w:rPr>
                <w:rFonts w:cs="Times New Roman"/>
                <w:sz w:val="20"/>
                <w:lang w:val="en-GB"/>
              </w:rPr>
            </w:pPr>
          </w:p>
        </w:tc>
        <w:tc>
          <w:tcPr>
            <w:tcW w:w="266" w:type="dxa"/>
            <w:vAlign w:val="bottom"/>
          </w:tcPr>
          <w:p w14:paraId="4855D53E"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07" w:type="dxa"/>
            <w:shd w:val="clear" w:color="auto" w:fill="auto"/>
            <w:vAlign w:val="bottom"/>
          </w:tcPr>
          <w:p w14:paraId="1FE29866" w14:textId="77777777" w:rsidR="00464D26" w:rsidRPr="00CD61C2" w:rsidRDefault="00464D26" w:rsidP="00423E0D">
            <w:pPr>
              <w:pStyle w:val="BodyText"/>
              <w:tabs>
                <w:tab w:val="decimal" w:pos="381"/>
              </w:tabs>
              <w:spacing w:after="0" w:line="240" w:lineRule="atLeast"/>
              <w:rPr>
                <w:rFonts w:cs="Times New Roman"/>
                <w:sz w:val="20"/>
                <w:lang w:val="en-GB"/>
              </w:rPr>
            </w:pPr>
          </w:p>
        </w:tc>
        <w:tc>
          <w:tcPr>
            <w:tcW w:w="258" w:type="dxa"/>
          </w:tcPr>
          <w:p w14:paraId="5796BA27" w14:textId="77777777"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82" w:type="dxa"/>
          </w:tcPr>
          <w:p w14:paraId="107DF97B" w14:textId="02C841F3"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286" w:type="dxa"/>
            <w:vAlign w:val="bottom"/>
          </w:tcPr>
          <w:p w14:paraId="52FD319B" w14:textId="6478FC8F" w:rsidR="00464D26" w:rsidRPr="00CD61C2" w:rsidRDefault="00464D26" w:rsidP="00423E0D">
            <w:pPr>
              <w:pStyle w:val="acctfourfigures"/>
              <w:tabs>
                <w:tab w:val="clear" w:pos="765"/>
                <w:tab w:val="decimal" w:pos="684"/>
              </w:tabs>
              <w:spacing w:line="240" w:lineRule="atLeast"/>
              <w:ind w:right="-96"/>
              <w:rPr>
                <w:rFonts w:cs="Times New Roman"/>
                <w:b/>
                <w:bCs/>
                <w:sz w:val="20"/>
                <w:lang w:bidi="th-TH"/>
              </w:rPr>
            </w:pPr>
          </w:p>
        </w:tc>
        <w:tc>
          <w:tcPr>
            <w:tcW w:w="990" w:type="dxa"/>
            <w:shd w:val="clear" w:color="auto" w:fill="auto"/>
            <w:vAlign w:val="bottom"/>
          </w:tcPr>
          <w:p w14:paraId="5664FC1F" w14:textId="77777777" w:rsidR="00464D26" w:rsidRPr="00CD61C2" w:rsidRDefault="00464D26" w:rsidP="0065594D">
            <w:pPr>
              <w:pStyle w:val="acctfourfigures"/>
              <w:tabs>
                <w:tab w:val="clear" w:pos="765"/>
                <w:tab w:val="decimal" w:pos="684"/>
              </w:tabs>
              <w:spacing w:line="240" w:lineRule="atLeast"/>
              <w:ind w:right="-94" w:hanging="114"/>
              <w:rPr>
                <w:rFonts w:cs="Times New Roman"/>
                <w:b/>
                <w:bCs/>
                <w:sz w:val="20"/>
                <w:lang w:bidi="th-TH"/>
              </w:rPr>
            </w:pPr>
          </w:p>
        </w:tc>
      </w:tr>
      <w:tr w:rsidR="009E0780" w:rsidRPr="004345A2" w14:paraId="0BE77E3C" w14:textId="77777777" w:rsidTr="001D62E3">
        <w:tc>
          <w:tcPr>
            <w:tcW w:w="2790" w:type="dxa"/>
            <w:shd w:val="clear" w:color="auto" w:fill="auto"/>
            <w:vAlign w:val="bottom"/>
          </w:tcPr>
          <w:p w14:paraId="6D68FDD1" w14:textId="77777777" w:rsidR="009E0780" w:rsidRPr="00CD61C2" w:rsidRDefault="009E0780" w:rsidP="009E0780">
            <w:pPr>
              <w:spacing w:line="240" w:lineRule="atLeast"/>
              <w:ind w:left="72" w:right="-133" w:hanging="72"/>
              <w:rPr>
                <w:rFonts w:cs="Times New Roman"/>
                <w:sz w:val="20"/>
              </w:rPr>
            </w:pPr>
            <w:r w:rsidRPr="00CD61C2">
              <w:rPr>
                <w:rFonts w:cs="Times New Roman"/>
                <w:sz w:val="20"/>
              </w:rPr>
              <w:t>Property, plant and equipment</w:t>
            </w:r>
          </w:p>
        </w:tc>
        <w:tc>
          <w:tcPr>
            <w:tcW w:w="997" w:type="dxa"/>
            <w:shd w:val="clear" w:color="auto" w:fill="auto"/>
            <w:vAlign w:val="bottom"/>
          </w:tcPr>
          <w:p w14:paraId="6FDE2DA3" w14:textId="030AF0AB"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lang w:val="en-US"/>
              </w:rPr>
              <w:t>3,345,171</w:t>
            </w:r>
          </w:p>
        </w:tc>
        <w:tc>
          <w:tcPr>
            <w:tcW w:w="266" w:type="dxa"/>
            <w:shd w:val="clear" w:color="auto" w:fill="auto"/>
            <w:vAlign w:val="bottom"/>
          </w:tcPr>
          <w:p w14:paraId="3989CA04"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33A82777" w14:textId="6FADFE60" w:rsidR="009E0780" w:rsidRPr="009E0780" w:rsidRDefault="009E0780" w:rsidP="009E0780">
            <w:pPr>
              <w:tabs>
                <w:tab w:val="decimal" w:pos="587"/>
              </w:tabs>
              <w:spacing w:line="240" w:lineRule="atLeast"/>
              <w:ind w:left="-108" w:right="-198"/>
              <w:rPr>
                <w:rFonts w:cs="Times New Roman"/>
                <w:spacing w:val="-4"/>
                <w:sz w:val="20"/>
              </w:rPr>
            </w:pPr>
            <w:r w:rsidRPr="009E0780">
              <w:rPr>
                <w:rFonts w:cs="Times New Roman"/>
                <w:sz w:val="20"/>
                <w:lang w:val="en-US"/>
              </w:rPr>
              <w:t>(502,532)</w:t>
            </w:r>
          </w:p>
        </w:tc>
        <w:tc>
          <w:tcPr>
            <w:tcW w:w="266" w:type="dxa"/>
            <w:shd w:val="clear" w:color="auto" w:fill="auto"/>
            <w:vAlign w:val="bottom"/>
          </w:tcPr>
          <w:p w14:paraId="54FECAB5"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4DB370B9" w14:textId="0104935A"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77F8436B"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0A3F5463" w14:textId="27959B85" w:rsidR="009E0780" w:rsidRPr="009E0780" w:rsidRDefault="009E0780" w:rsidP="009E0780">
            <w:pPr>
              <w:tabs>
                <w:tab w:val="decimal" w:pos="642"/>
              </w:tabs>
              <w:spacing w:line="240" w:lineRule="atLeast"/>
              <w:ind w:right="-198"/>
              <w:rPr>
                <w:rFonts w:cs="Times New Roman"/>
                <w:sz w:val="20"/>
              </w:rPr>
            </w:pPr>
            <w:r w:rsidRPr="009E0780">
              <w:rPr>
                <w:rFonts w:cs="Times New Roman"/>
                <w:sz w:val="20"/>
                <w:lang w:val="en-US"/>
              </w:rPr>
              <w:t>(11,356)</w:t>
            </w:r>
          </w:p>
        </w:tc>
        <w:tc>
          <w:tcPr>
            <w:tcW w:w="258" w:type="dxa"/>
          </w:tcPr>
          <w:p w14:paraId="42A72BE8"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3B01E096" w14:textId="317BFD28"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3A951ED3" w14:textId="2F99D15E"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05CC5BB9" w14:textId="7CABC394"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lang w:val="en-US"/>
              </w:rPr>
              <w:t>2,831,283</w:t>
            </w:r>
          </w:p>
        </w:tc>
      </w:tr>
      <w:tr w:rsidR="009E0780" w:rsidRPr="004345A2" w14:paraId="14538243" w14:textId="77777777" w:rsidTr="001D62E3">
        <w:tc>
          <w:tcPr>
            <w:tcW w:w="2790" w:type="dxa"/>
            <w:shd w:val="clear" w:color="auto" w:fill="auto"/>
            <w:vAlign w:val="bottom"/>
          </w:tcPr>
          <w:p w14:paraId="4DAA6EC2" w14:textId="5206381D" w:rsidR="009E0780" w:rsidRPr="00034CE6" w:rsidRDefault="008D4BED" w:rsidP="009E0780">
            <w:pPr>
              <w:spacing w:line="240" w:lineRule="atLeast"/>
              <w:ind w:left="72" w:right="-133" w:hanging="72"/>
              <w:rPr>
                <w:rFonts w:cs="Times New Roman"/>
                <w:sz w:val="20"/>
                <w:highlight w:val="green"/>
              </w:rPr>
            </w:pPr>
            <w:r w:rsidRPr="006932C7">
              <w:rPr>
                <w:rFonts w:cs="Times New Roman"/>
                <w:sz w:val="20"/>
              </w:rPr>
              <w:t>Impairment losses of assets</w:t>
            </w:r>
          </w:p>
        </w:tc>
        <w:tc>
          <w:tcPr>
            <w:tcW w:w="997" w:type="dxa"/>
            <w:shd w:val="clear" w:color="auto" w:fill="auto"/>
            <w:vAlign w:val="bottom"/>
          </w:tcPr>
          <w:p w14:paraId="1E67F054" w14:textId="250D219E" w:rsidR="009E0780" w:rsidRPr="009E0780" w:rsidRDefault="009E0780" w:rsidP="009E0780">
            <w:pPr>
              <w:tabs>
                <w:tab w:val="decimal" w:pos="485"/>
              </w:tabs>
              <w:spacing w:line="240" w:lineRule="atLeast"/>
              <w:ind w:left="-108" w:right="-198"/>
              <w:rPr>
                <w:rFonts w:cs="Times New Roman"/>
                <w:sz w:val="20"/>
                <w:lang w:val="en-US"/>
              </w:rPr>
            </w:pPr>
            <w:r w:rsidRPr="009E0780">
              <w:rPr>
                <w:rFonts w:cs="Times New Roman"/>
                <w:sz w:val="20"/>
                <w:lang w:val="en-US"/>
              </w:rPr>
              <w:t>-</w:t>
            </w:r>
          </w:p>
        </w:tc>
        <w:tc>
          <w:tcPr>
            <w:tcW w:w="266" w:type="dxa"/>
            <w:shd w:val="clear" w:color="auto" w:fill="auto"/>
            <w:vAlign w:val="bottom"/>
          </w:tcPr>
          <w:p w14:paraId="147B96EB"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64596506" w14:textId="647AF75E" w:rsidR="009E0780" w:rsidRPr="009E0780" w:rsidRDefault="009E0780" w:rsidP="009E0780">
            <w:pPr>
              <w:tabs>
                <w:tab w:val="decimal" w:pos="587"/>
              </w:tabs>
              <w:spacing w:line="240" w:lineRule="atLeast"/>
              <w:ind w:left="-108" w:right="-198"/>
              <w:rPr>
                <w:rFonts w:cs="Times New Roman"/>
                <w:spacing w:val="-4"/>
                <w:sz w:val="20"/>
              </w:rPr>
            </w:pPr>
            <w:r w:rsidRPr="009E0780">
              <w:rPr>
                <w:rFonts w:cs="Times New Roman"/>
                <w:sz w:val="20"/>
                <w:lang w:val="en-US"/>
              </w:rPr>
              <w:t>39,168</w:t>
            </w:r>
          </w:p>
        </w:tc>
        <w:tc>
          <w:tcPr>
            <w:tcW w:w="266" w:type="dxa"/>
            <w:shd w:val="clear" w:color="auto" w:fill="auto"/>
            <w:vAlign w:val="bottom"/>
          </w:tcPr>
          <w:p w14:paraId="54858519"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214FFBD5" w14:textId="5C70B746"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147CD580"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14174F0B" w14:textId="6B33E85F" w:rsidR="009E0780" w:rsidRPr="009E0780" w:rsidRDefault="009E0780" w:rsidP="009E0780">
            <w:pPr>
              <w:tabs>
                <w:tab w:val="decimal" w:pos="430"/>
              </w:tabs>
              <w:spacing w:line="240" w:lineRule="atLeast"/>
              <w:ind w:right="-198"/>
              <w:rPr>
                <w:rFonts w:cs="Times New Roman"/>
                <w:sz w:val="20"/>
              </w:rPr>
            </w:pPr>
            <w:r w:rsidRPr="009E0780">
              <w:rPr>
                <w:rFonts w:cs="Times New Roman"/>
                <w:sz w:val="20"/>
                <w:lang w:val="en-US"/>
              </w:rPr>
              <w:t>-</w:t>
            </w:r>
          </w:p>
        </w:tc>
        <w:tc>
          <w:tcPr>
            <w:tcW w:w="258" w:type="dxa"/>
          </w:tcPr>
          <w:p w14:paraId="5D400DAB"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7D594D8E" w14:textId="41666C96"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66014B20" w14:textId="77777777"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5AAC0548" w14:textId="11609BE0"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lang w:val="en-US"/>
              </w:rPr>
              <w:t>39,168</w:t>
            </w:r>
          </w:p>
        </w:tc>
      </w:tr>
      <w:tr w:rsidR="009E0780" w:rsidRPr="004345A2" w14:paraId="0A511E76" w14:textId="77777777" w:rsidTr="001D62E3">
        <w:tc>
          <w:tcPr>
            <w:tcW w:w="2790" w:type="dxa"/>
            <w:shd w:val="clear" w:color="auto" w:fill="auto"/>
            <w:vAlign w:val="bottom"/>
          </w:tcPr>
          <w:p w14:paraId="264E65AD" w14:textId="3EC72B5E" w:rsidR="009E0780" w:rsidRPr="0065594D" w:rsidRDefault="009E0780" w:rsidP="009E0780">
            <w:pPr>
              <w:spacing w:line="240" w:lineRule="atLeast"/>
              <w:ind w:left="72" w:right="-133" w:hanging="72"/>
              <w:rPr>
                <w:rFonts w:cs="Times New Roman"/>
                <w:sz w:val="20"/>
              </w:rPr>
            </w:pPr>
            <w:r w:rsidRPr="0065594D">
              <w:rPr>
                <w:rFonts w:cs="Times New Roman"/>
                <w:sz w:val="20"/>
              </w:rPr>
              <w:t>Lease receivable</w:t>
            </w:r>
            <w:r w:rsidR="00946558">
              <w:rPr>
                <w:rFonts w:cs="Times New Roman"/>
                <w:sz w:val="20"/>
              </w:rPr>
              <w:t>s</w:t>
            </w:r>
          </w:p>
        </w:tc>
        <w:tc>
          <w:tcPr>
            <w:tcW w:w="997" w:type="dxa"/>
            <w:shd w:val="clear" w:color="auto" w:fill="auto"/>
            <w:vAlign w:val="bottom"/>
          </w:tcPr>
          <w:p w14:paraId="289F621C" w14:textId="55BF834C"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lang w:val="en-US"/>
              </w:rPr>
              <w:t>29,660</w:t>
            </w:r>
          </w:p>
        </w:tc>
        <w:tc>
          <w:tcPr>
            <w:tcW w:w="266" w:type="dxa"/>
            <w:shd w:val="clear" w:color="auto" w:fill="auto"/>
            <w:vAlign w:val="bottom"/>
          </w:tcPr>
          <w:p w14:paraId="058391DC"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4CBA8B1D" w14:textId="480ABBC6" w:rsidR="009E0780" w:rsidRPr="009E0780" w:rsidRDefault="009E0780" w:rsidP="009E0780">
            <w:pPr>
              <w:tabs>
                <w:tab w:val="decimal" w:pos="288"/>
              </w:tabs>
              <w:spacing w:line="240" w:lineRule="atLeast"/>
              <w:ind w:left="-108" w:right="-198"/>
              <w:rPr>
                <w:rFonts w:cs="Times New Roman"/>
                <w:sz w:val="20"/>
              </w:rPr>
            </w:pPr>
            <w:r w:rsidRPr="009E0780">
              <w:rPr>
                <w:rFonts w:cs="Times New Roman"/>
                <w:sz w:val="20"/>
                <w:lang w:val="en-US"/>
              </w:rPr>
              <w:t>-</w:t>
            </w:r>
          </w:p>
        </w:tc>
        <w:tc>
          <w:tcPr>
            <w:tcW w:w="266" w:type="dxa"/>
            <w:shd w:val="clear" w:color="auto" w:fill="auto"/>
            <w:vAlign w:val="bottom"/>
          </w:tcPr>
          <w:p w14:paraId="2B77BDE4"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2BBC8BF3" w14:textId="5ED2864D"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7B51C4FC"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tcPr>
          <w:p w14:paraId="0AFF0457" w14:textId="4D771CFA" w:rsidR="009E0780" w:rsidRPr="009E0780" w:rsidRDefault="009E0780" w:rsidP="009E0780">
            <w:pPr>
              <w:tabs>
                <w:tab w:val="decimal" w:pos="642"/>
              </w:tabs>
              <w:spacing w:line="240" w:lineRule="atLeast"/>
              <w:ind w:right="-198"/>
              <w:rPr>
                <w:rFonts w:cs="Times New Roman"/>
                <w:sz w:val="20"/>
              </w:rPr>
            </w:pPr>
            <w:r w:rsidRPr="009E0780">
              <w:rPr>
                <w:rFonts w:cs="Times New Roman"/>
                <w:sz w:val="20"/>
                <w:lang w:val="en-US"/>
              </w:rPr>
              <w:t>(291)</w:t>
            </w:r>
          </w:p>
        </w:tc>
        <w:tc>
          <w:tcPr>
            <w:tcW w:w="258" w:type="dxa"/>
          </w:tcPr>
          <w:p w14:paraId="630AF1D6"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0968B346" w14:textId="6D9F76F6"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74563CC4" w14:textId="5211A160"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2B663021" w14:textId="19A3BAE6"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lang w:val="en-US"/>
              </w:rPr>
              <w:t>29,369</w:t>
            </w:r>
          </w:p>
        </w:tc>
      </w:tr>
      <w:tr w:rsidR="009E0780" w:rsidRPr="004345A2" w14:paraId="566FA13D" w14:textId="77777777" w:rsidTr="001D62E3">
        <w:tc>
          <w:tcPr>
            <w:tcW w:w="2790" w:type="dxa"/>
            <w:shd w:val="clear" w:color="auto" w:fill="auto"/>
            <w:vAlign w:val="bottom"/>
          </w:tcPr>
          <w:p w14:paraId="50342637" w14:textId="3432AF7A" w:rsidR="009E0780" w:rsidRPr="0065594D" w:rsidRDefault="009E0780" w:rsidP="009E0780">
            <w:pPr>
              <w:spacing w:line="240" w:lineRule="atLeast"/>
              <w:ind w:left="72" w:right="-133" w:hanging="72"/>
              <w:rPr>
                <w:rFonts w:cs="Times New Roman"/>
                <w:sz w:val="20"/>
              </w:rPr>
            </w:pPr>
            <w:r w:rsidRPr="0065594D">
              <w:rPr>
                <w:rFonts w:cs="Times New Roman"/>
                <w:sz w:val="20"/>
              </w:rPr>
              <w:t>Allowance for expected</w:t>
            </w:r>
          </w:p>
        </w:tc>
        <w:tc>
          <w:tcPr>
            <w:tcW w:w="997" w:type="dxa"/>
            <w:shd w:val="clear" w:color="auto" w:fill="auto"/>
            <w:vAlign w:val="bottom"/>
          </w:tcPr>
          <w:p w14:paraId="7BAADB54" w14:textId="77777777" w:rsidR="009E0780" w:rsidRPr="009E0780" w:rsidRDefault="009E0780" w:rsidP="009E0780">
            <w:pPr>
              <w:tabs>
                <w:tab w:val="decimal" w:pos="432"/>
              </w:tabs>
              <w:spacing w:line="240" w:lineRule="atLeast"/>
              <w:ind w:left="-108" w:right="-198"/>
              <w:rPr>
                <w:rFonts w:cs="Times New Roman"/>
                <w:sz w:val="20"/>
              </w:rPr>
            </w:pPr>
          </w:p>
        </w:tc>
        <w:tc>
          <w:tcPr>
            <w:tcW w:w="266" w:type="dxa"/>
            <w:shd w:val="clear" w:color="auto" w:fill="auto"/>
            <w:vAlign w:val="bottom"/>
          </w:tcPr>
          <w:p w14:paraId="64AD0D11"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5DDB2036" w14:textId="77777777" w:rsidR="009E0780" w:rsidRPr="009E0780" w:rsidRDefault="009E0780" w:rsidP="009E0780">
            <w:pPr>
              <w:tabs>
                <w:tab w:val="decimal" w:pos="288"/>
              </w:tabs>
              <w:spacing w:line="240" w:lineRule="atLeast"/>
              <w:ind w:left="-108" w:right="-198"/>
              <w:rPr>
                <w:rFonts w:cs="Times New Roman"/>
                <w:sz w:val="20"/>
              </w:rPr>
            </w:pPr>
          </w:p>
        </w:tc>
        <w:tc>
          <w:tcPr>
            <w:tcW w:w="266" w:type="dxa"/>
            <w:shd w:val="clear" w:color="auto" w:fill="auto"/>
            <w:vAlign w:val="bottom"/>
          </w:tcPr>
          <w:p w14:paraId="3A6FAC0E"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69287943" w14:textId="77777777" w:rsidR="009E0780" w:rsidRPr="009E0780" w:rsidRDefault="009E0780" w:rsidP="009E0780">
            <w:pPr>
              <w:tabs>
                <w:tab w:val="decimal" w:pos="614"/>
              </w:tabs>
              <w:spacing w:line="240" w:lineRule="atLeast"/>
              <w:ind w:left="-108" w:right="-198"/>
              <w:rPr>
                <w:rFonts w:cs="Times New Roman"/>
                <w:sz w:val="20"/>
              </w:rPr>
            </w:pPr>
          </w:p>
        </w:tc>
        <w:tc>
          <w:tcPr>
            <w:tcW w:w="266" w:type="dxa"/>
            <w:vAlign w:val="bottom"/>
          </w:tcPr>
          <w:p w14:paraId="50C0F9EC"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tcPr>
          <w:p w14:paraId="1640B2DF" w14:textId="77777777" w:rsidR="009E0780" w:rsidRPr="009E0780" w:rsidRDefault="009E0780" w:rsidP="009E0780">
            <w:pPr>
              <w:tabs>
                <w:tab w:val="decimal" w:pos="642"/>
              </w:tabs>
              <w:spacing w:line="240" w:lineRule="atLeast"/>
              <w:ind w:right="-198"/>
              <w:rPr>
                <w:rFonts w:cs="Times New Roman"/>
                <w:sz w:val="20"/>
              </w:rPr>
            </w:pPr>
          </w:p>
        </w:tc>
        <w:tc>
          <w:tcPr>
            <w:tcW w:w="258" w:type="dxa"/>
          </w:tcPr>
          <w:p w14:paraId="4B1ACA36"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5DCC521B" w14:textId="77777777" w:rsidR="009E0780" w:rsidRPr="009E0780" w:rsidRDefault="009E0780" w:rsidP="009E0780">
            <w:pPr>
              <w:tabs>
                <w:tab w:val="decimal" w:pos="780"/>
              </w:tabs>
              <w:spacing w:line="240" w:lineRule="atLeast"/>
              <w:ind w:right="-198"/>
              <w:rPr>
                <w:rFonts w:cs="Times New Roman"/>
                <w:sz w:val="20"/>
              </w:rPr>
            </w:pPr>
          </w:p>
        </w:tc>
        <w:tc>
          <w:tcPr>
            <w:tcW w:w="286" w:type="dxa"/>
            <w:vAlign w:val="bottom"/>
          </w:tcPr>
          <w:p w14:paraId="0276C382" w14:textId="77777777"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213702B5" w14:textId="77777777" w:rsidR="009E0780" w:rsidRPr="009E0780" w:rsidRDefault="009E0780" w:rsidP="009E0780">
            <w:pPr>
              <w:tabs>
                <w:tab w:val="decimal" w:pos="702"/>
              </w:tabs>
              <w:spacing w:line="240" w:lineRule="atLeast"/>
              <w:ind w:right="-94" w:hanging="114"/>
              <w:jc w:val="center"/>
              <w:rPr>
                <w:rFonts w:cs="Times New Roman"/>
                <w:sz w:val="20"/>
              </w:rPr>
            </w:pPr>
          </w:p>
        </w:tc>
      </w:tr>
      <w:tr w:rsidR="009E0780" w:rsidRPr="004345A2" w14:paraId="2793E591" w14:textId="77777777" w:rsidTr="001D62E3">
        <w:tc>
          <w:tcPr>
            <w:tcW w:w="2790" w:type="dxa"/>
            <w:shd w:val="clear" w:color="auto" w:fill="auto"/>
            <w:vAlign w:val="bottom"/>
          </w:tcPr>
          <w:p w14:paraId="313BB16E" w14:textId="17829B76" w:rsidR="009E0780" w:rsidRPr="0065594D" w:rsidRDefault="009E0780" w:rsidP="009E0780">
            <w:pPr>
              <w:spacing w:line="240" w:lineRule="atLeast"/>
              <w:ind w:left="72" w:right="-133" w:hanging="72"/>
              <w:rPr>
                <w:rFonts w:cs="Times New Roman"/>
                <w:sz w:val="20"/>
              </w:rPr>
            </w:pPr>
            <w:r w:rsidRPr="0065594D">
              <w:rPr>
                <w:rFonts w:cs="Times New Roman"/>
                <w:sz w:val="20"/>
              </w:rPr>
              <w:t xml:space="preserve">   credit loss for financial assets</w:t>
            </w:r>
          </w:p>
        </w:tc>
        <w:tc>
          <w:tcPr>
            <w:tcW w:w="997" w:type="dxa"/>
            <w:shd w:val="clear" w:color="auto" w:fill="auto"/>
            <w:vAlign w:val="bottom"/>
          </w:tcPr>
          <w:p w14:paraId="5A12A5CC" w14:textId="2F1CD6C6"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lang w:val="en-US"/>
              </w:rPr>
              <w:t>2,893</w:t>
            </w:r>
          </w:p>
        </w:tc>
        <w:tc>
          <w:tcPr>
            <w:tcW w:w="266" w:type="dxa"/>
            <w:shd w:val="clear" w:color="auto" w:fill="auto"/>
            <w:vAlign w:val="bottom"/>
          </w:tcPr>
          <w:p w14:paraId="186F5EF9"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039B4476" w14:textId="6AD4B788" w:rsidR="009E0780" w:rsidRPr="009E0780" w:rsidRDefault="009E0780" w:rsidP="009E0780">
            <w:pPr>
              <w:tabs>
                <w:tab w:val="decimal" w:pos="288"/>
              </w:tabs>
              <w:spacing w:line="240" w:lineRule="atLeast"/>
              <w:ind w:left="-108" w:right="-198"/>
              <w:rPr>
                <w:rFonts w:cs="Times New Roman"/>
                <w:sz w:val="20"/>
              </w:rPr>
            </w:pPr>
            <w:r w:rsidRPr="009E0780">
              <w:rPr>
                <w:rFonts w:cs="Times New Roman"/>
                <w:sz w:val="20"/>
                <w:lang w:val="en-US"/>
              </w:rPr>
              <w:t>-</w:t>
            </w:r>
          </w:p>
        </w:tc>
        <w:tc>
          <w:tcPr>
            <w:tcW w:w="266" w:type="dxa"/>
            <w:shd w:val="clear" w:color="auto" w:fill="auto"/>
            <w:vAlign w:val="bottom"/>
          </w:tcPr>
          <w:p w14:paraId="769E19B6"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2A4D59D3" w14:textId="7D91D663"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747BAD1F"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tcPr>
          <w:p w14:paraId="47AD6450" w14:textId="5EDA8914" w:rsidR="009E0780" w:rsidRPr="009E0780" w:rsidRDefault="009E0780" w:rsidP="009E0780">
            <w:pPr>
              <w:tabs>
                <w:tab w:val="decimal" w:pos="430"/>
              </w:tabs>
              <w:spacing w:line="240" w:lineRule="atLeast"/>
              <w:ind w:right="-198"/>
              <w:rPr>
                <w:rFonts w:cs="Times New Roman"/>
                <w:sz w:val="20"/>
              </w:rPr>
            </w:pPr>
            <w:r w:rsidRPr="009E0780">
              <w:rPr>
                <w:rFonts w:cs="Times New Roman"/>
                <w:sz w:val="20"/>
                <w:lang w:val="en-US"/>
              </w:rPr>
              <w:t>-</w:t>
            </w:r>
          </w:p>
        </w:tc>
        <w:tc>
          <w:tcPr>
            <w:tcW w:w="258" w:type="dxa"/>
          </w:tcPr>
          <w:p w14:paraId="61EE3A2F"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0B3B1736" w14:textId="00C99A83" w:rsidR="009E0780" w:rsidRPr="009E0780" w:rsidRDefault="009E0780" w:rsidP="009E0780">
            <w:pPr>
              <w:tabs>
                <w:tab w:val="decimal" w:pos="528"/>
              </w:tabs>
              <w:spacing w:line="240" w:lineRule="atLeast"/>
              <w:ind w:right="-198"/>
              <w:rPr>
                <w:rFonts w:cs="Times New Roman"/>
                <w:sz w:val="20"/>
              </w:rPr>
            </w:pPr>
            <w:r w:rsidRPr="009E0780">
              <w:rPr>
                <w:rFonts w:cs="Times New Roman"/>
                <w:sz w:val="20"/>
                <w:lang w:val="en-US"/>
              </w:rPr>
              <w:t>-</w:t>
            </w:r>
          </w:p>
        </w:tc>
        <w:tc>
          <w:tcPr>
            <w:tcW w:w="286" w:type="dxa"/>
            <w:vAlign w:val="bottom"/>
          </w:tcPr>
          <w:p w14:paraId="74F628F0" w14:textId="77777777"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228D737A" w14:textId="513949B0"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lang w:val="en-US"/>
              </w:rPr>
              <w:t>2,893</w:t>
            </w:r>
          </w:p>
        </w:tc>
      </w:tr>
      <w:tr w:rsidR="009E0780" w:rsidRPr="004345A2" w14:paraId="413BF3F0" w14:textId="77777777" w:rsidTr="001D62E3">
        <w:tc>
          <w:tcPr>
            <w:tcW w:w="2790" w:type="dxa"/>
            <w:shd w:val="clear" w:color="auto" w:fill="auto"/>
            <w:vAlign w:val="bottom"/>
          </w:tcPr>
          <w:p w14:paraId="33CE5391" w14:textId="7E9A3711" w:rsidR="009E0780" w:rsidRPr="0065594D" w:rsidRDefault="009E0780" w:rsidP="009E0780">
            <w:pPr>
              <w:spacing w:line="240" w:lineRule="atLeast"/>
              <w:ind w:left="72" w:right="-133" w:hanging="72"/>
              <w:rPr>
                <w:rFonts w:cs="Times New Roman"/>
                <w:sz w:val="20"/>
              </w:rPr>
            </w:pPr>
            <w:r w:rsidRPr="0065594D">
              <w:rPr>
                <w:rFonts w:cs="Times New Roman"/>
                <w:sz w:val="20"/>
              </w:rPr>
              <w:t xml:space="preserve">Allowance of spare parts and </w:t>
            </w:r>
          </w:p>
        </w:tc>
        <w:tc>
          <w:tcPr>
            <w:tcW w:w="997" w:type="dxa"/>
            <w:shd w:val="clear" w:color="auto" w:fill="auto"/>
            <w:vAlign w:val="bottom"/>
          </w:tcPr>
          <w:p w14:paraId="0D68BA78" w14:textId="1B58448B" w:rsidR="009E0780" w:rsidRPr="009E0780" w:rsidRDefault="009E0780" w:rsidP="009E0780">
            <w:pPr>
              <w:tabs>
                <w:tab w:val="decimal" w:pos="801"/>
              </w:tabs>
              <w:spacing w:line="240" w:lineRule="atLeast"/>
              <w:ind w:left="-108" w:right="-198"/>
              <w:rPr>
                <w:rFonts w:cs="Times New Roman"/>
                <w:sz w:val="20"/>
              </w:rPr>
            </w:pPr>
          </w:p>
        </w:tc>
        <w:tc>
          <w:tcPr>
            <w:tcW w:w="266" w:type="dxa"/>
            <w:shd w:val="clear" w:color="auto" w:fill="auto"/>
            <w:vAlign w:val="bottom"/>
          </w:tcPr>
          <w:p w14:paraId="05C64A70" w14:textId="77777777" w:rsidR="009E0780" w:rsidRPr="009E0780" w:rsidRDefault="009E0780" w:rsidP="009E0780">
            <w:pPr>
              <w:pStyle w:val="BodyText"/>
              <w:spacing w:after="0" w:line="240" w:lineRule="atLeast"/>
              <w:ind w:left="-108"/>
              <w:jc w:val="right"/>
              <w:rPr>
                <w:rFonts w:cs="Times New Roman"/>
                <w:sz w:val="20"/>
                <w:lang w:val="en-GB"/>
              </w:rPr>
            </w:pPr>
          </w:p>
        </w:tc>
        <w:tc>
          <w:tcPr>
            <w:tcW w:w="808" w:type="dxa"/>
            <w:shd w:val="clear" w:color="auto" w:fill="auto"/>
            <w:vAlign w:val="bottom"/>
          </w:tcPr>
          <w:p w14:paraId="2322710C" w14:textId="538473B8" w:rsidR="009E0780" w:rsidRPr="009E0780" w:rsidRDefault="009E0780" w:rsidP="009E0780">
            <w:pPr>
              <w:tabs>
                <w:tab w:val="decimal" w:pos="587"/>
              </w:tabs>
              <w:spacing w:line="240" w:lineRule="atLeast"/>
              <w:ind w:left="-108" w:right="-198"/>
              <w:rPr>
                <w:rFonts w:cs="Times New Roman"/>
                <w:sz w:val="20"/>
              </w:rPr>
            </w:pPr>
          </w:p>
        </w:tc>
        <w:tc>
          <w:tcPr>
            <w:tcW w:w="266" w:type="dxa"/>
            <w:shd w:val="clear" w:color="auto" w:fill="auto"/>
            <w:vAlign w:val="bottom"/>
          </w:tcPr>
          <w:p w14:paraId="7B57A256" w14:textId="77777777" w:rsidR="009E0780" w:rsidRPr="009E0780" w:rsidRDefault="009E0780" w:rsidP="009E0780">
            <w:pPr>
              <w:pStyle w:val="acctfourfigures"/>
              <w:tabs>
                <w:tab w:val="clear" w:pos="765"/>
              </w:tabs>
              <w:spacing w:line="240" w:lineRule="atLeast"/>
              <w:jc w:val="right"/>
              <w:rPr>
                <w:rFonts w:cs="Times New Roman"/>
                <w:sz w:val="20"/>
                <w:lang w:bidi="th-TH"/>
              </w:rPr>
            </w:pPr>
          </w:p>
        </w:tc>
        <w:tc>
          <w:tcPr>
            <w:tcW w:w="1174" w:type="dxa"/>
            <w:shd w:val="clear" w:color="auto" w:fill="auto"/>
          </w:tcPr>
          <w:p w14:paraId="6BFBBA4C" w14:textId="5CC6D91F" w:rsidR="009E0780" w:rsidRPr="009E0780" w:rsidRDefault="009E0780" w:rsidP="009E0780">
            <w:pPr>
              <w:tabs>
                <w:tab w:val="decimal" w:pos="614"/>
              </w:tabs>
              <w:spacing w:line="240" w:lineRule="atLeast"/>
              <w:ind w:left="-108" w:right="-198"/>
              <w:rPr>
                <w:rFonts w:cs="Times New Roman"/>
                <w:sz w:val="20"/>
              </w:rPr>
            </w:pPr>
          </w:p>
        </w:tc>
        <w:tc>
          <w:tcPr>
            <w:tcW w:w="266" w:type="dxa"/>
            <w:vAlign w:val="bottom"/>
          </w:tcPr>
          <w:p w14:paraId="3326D598"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tcPr>
          <w:p w14:paraId="73DCF5EB" w14:textId="7B7F46AA" w:rsidR="009E0780" w:rsidRPr="009E0780" w:rsidRDefault="009E0780" w:rsidP="009E0780">
            <w:pPr>
              <w:tabs>
                <w:tab w:val="decimal" w:pos="642"/>
              </w:tabs>
              <w:spacing w:line="240" w:lineRule="atLeast"/>
              <w:ind w:right="-198"/>
              <w:rPr>
                <w:rFonts w:cs="Times New Roman"/>
                <w:sz w:val="20"/>
              </w:rPr>
            </w:pPr>
          </w:p>
        </w:tc>
        <w:tc>
          <w:tcPr>
            <w:tcW w:w="258" w:type="dxa"/>
          </w:tcPr>
          <w:p w14:paraId="7ED32011" w14:textId="77777777" w:rsidR="009E0780" w:rsidRPr="009E0780" w:rsidRDefault="009E0780" w:rsidP="009E0780">
            <w:pPr>
              <w:tabs>
                <w:tab w:val="left" w:pos="676"/>
              </w:tabs>
              <w:ind w:left="-48" w:right="261"/>
              <w:jc w:val="right"/>
              <w:rPr>
                <w:rFonts w:cs="Times New Roman"/>
                <w:sz w:val="20"/>
              </w:rPr>
            </w:pPr>
          </w:p>
        </w:tc>
        <w:tc>
          <w:tcPr>
            <w:tcW w:w="982" w:type="dxa"/>
          </w:tcPr>
          <w:p w14:paraId="04823B5E" w14:textId="3E3467CF" w:rsidR="009E0780" w:rsidRPr="009E0780" w:rsidRDefault="009E0780" w:rsidP="009E0780">
            <w:pPr>
              <w:tabs>
                <w:tab w:val="decimal" w:pos="528"/>
              </w:tabs>
              <w:spacing w:line="240" w:lineRule="atLeast"/>
              <w:ind w:right="-198"/>
              <w:rPr>
                <w:rFonts w:cs="Times New Roman"/>
                <w:sz w:val="20"/>
              </w:rPr>
            </w:pPr>
          </w:p>
        </w:tc>
        <w:tc>
          <w:tcPr>
            <w:tcW w:w="286" w:type="dxa"/>
            <w:vAlign w:val="bottom"/>
          </w:tcPr>
          <w:p w14:paraId="132C3D1F" w14:textId="77777777" w:rsidR="009E0780" w:rsidRPr="009E0780" w:rsidRDefault="009E0780" w:rsidP="009E0780">
            <w:pPr>
              <w:tabs>
                <w:tab w:val="left" w:pos="676"/>
              </w:tabs>
              <w:ind w:left="-48" w:right="261"/>
              <w:jc w:val="right"/>
              <w:rPr>
                <w:rFonts w:cs="Times New Roman"/>
                <w:sz w:val="20"/>
              </w:rPr>
            </w:pPr>
          </w:p>
        </w:tc>
        <w:tc>
          <w:tcPr>
            <w:tcW w:w="990" w:type="dxa"/>
            <w:shd w:val="clear" w:color="auto" w:fill="auto"/>
            <w:vAlign w:val="bottom"/>
          </w:tcPr>
          <w:p w14:paraId="23319C0A" w14:textId="43DE3217" w:rsidR="009E0780" w:rsidRPr="009E0780" w:rsidRDefault="009E0780" w:rsidP="009E0780">
            <w:pPr>
              <w:tabs>
                <w:tab w:val="decimal" w:pos="702"/>
              </w:tabs>
              <w:spacing w:line="240" w:lineRule="atLeast"/>
              <w:ind w:right="-94" w:hanging="114"/>
              <w:jc w:val="center"/>
              <w:rPr>
                <w:rFonts w:cs="Times New Roman"/>
                <w:sz w:val="20"/>
              </w:rPr>
            </w:pPr>
          </w:p>
        </w:tc>
      </w:tr>
      <w:tr w:rsidR="009E0780" w:rsidRPr="004345A2" w14:paraId="0DC21B2B" w14:textId="77777777" w:rsidTr="001D62E3">
        <w:tc>
          <w:tcPr>
            <w:tcW w:w="2790" w:type="dxa"/>
            <w:shd w:val="clear" w:color="auto" w:fill="auto"/>
            <w:vAlign w:val="bottom"/>
          </w:tcPr>
          <w:p w14:paraId="1FBA9191" w14:textId="645BC3A6" w:rsidR="009E0780" w:rsidRPr="0065594D" w:rsidRDefault="009E0780" w:rsidP="009E0780">
            <w:pPr>
              <w:spacing w:line="240" w:lineRule="atLeast"/>
              <w:ind w:left="72" w:right="-133" w:hanging="72"/>
              <w:rPr>
                <w:rFonts w:cs="Times New Roman"/>
                <w:sz w:val="20"/>
              </w:rPr>
            </w:pPr>
            <w:r>
              <w:rPr>
                <w:rFonts w:cs="Times New Roman"/>
                <w:sz w:val="20"/>
              </w:rPr>
              <w:t xml:space="preserve">   supplies</w:t>
            </w:r>
          </w:p>
        </w:tc>
        <w:tc>
          <w:tcPr>
            <w:tcW w:w="997" w:type="dxa"/>
            <w:shd w:val="clear" w:color="auto" w:fill="auto"/>
            <w:vAlign w:val="bottom"/>
          </w:tcPr>
          <w:p w14:paraId="536F3B98" w14:textId="410558AF"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rPr>
              <w:t>235,891</w:t>
            </w:r>
          </w:p>
        </w:tc>
        <w:tc>
          <w:tcPr>
            <w:tcW w:w="266" w:type="dxa"/>
            <w:shd w:val="clear" w:color="auto" w:fill="auto"/>
            <w:vAlign w:val="bottom"/>
          </w:tcPr>
          <w:p w14:paraId="6D4E20D7" w14:textId="77777777" w:rsidR="009E0780" w:rsidRPr="009E0780" w:rsidRDefault="009E0780" w:rsidP="009E0780">
            <w:pPr>
              <w:pStyle w:val="BodyText"/>
              <w:spacing w:after="0" w:line="240" w:lineRule="atLeast"/>
              <w:ind w:left="-108"/>
              <w:jc w:val="right"/>
              <w:rPr>
                <w:rFonts w:cs="Times New Roman"/>
                <w:sz w:val="20"/>
                <w:lang w:val="en-GB"/>
              </w:rPr>
            </w:pPr>
          </w:p>
        </w:tc>
        <w:tc>
          <w:tcPr>
            <w:tcW w:w="808" w:type="dxa"/>
            <w:shd w:val="clear" w:color="auto" w:fill="auto"/>
            <w:vAlign w:val="bottom"/>
          </w:tcPr>
          <w:p w14:paraId="694EC426" w14:textId="56853D99" w:rsidR="009E0780" w:rsidRPr="009E0780" w:rsidRDefault="009E0780" w:rsidP="009E0780">
            <w:pPr>
              <w:tabs>
                <w:tab w:val="decimal" w:pos="587"/>
              </w:tabs>
              <w:spacing w:line="240" w:lineRule="atLeast"/>
              <w:ind w:left="-108" w:right="-198"/>
              <w:rPr>
                <w:rFonts w:cs="Times New Roman"/>
                <w:sz w:val="20"/>
              </w:rPr>
            </w:pPr>
            <w:r w:rsidRPr="009E0780">
              <w:rPr>
                <w:rFonts w:cs="Times New Roman"/>
                <w:sz w:val="20"/>
                <w:lang w:val="en-US"/>
              </w:rPr>
              <w:t>(6,942)</w:t>
            </w:r>
          </w:p>
        </w:tc>
        <w:tc>
          <w:tcPr>
            <w:tcW w:w="266" w:type="dxa"/>
            <w:shd w:val="clear" w:color="auto" w:fill="auto"/>
            <w:vAlign w:val="bottom"/>
          </w:tcPr>
          <w:p w14:paraId="0DC7E350" w14:textId="77777777" w:rsidR="009E0780" w:rsidRPr="009E0780" w:rsidRDefault="009E0780" w:rsidP="009E0780">
            <w:pPr>
              <w:pStyle w:val="acctfourfigures"/>
              <w:tabs>
                <w:tab w:val="clear" w:pos="765"/>
              </w:tabs>
              <w:spacing w:line="240" w:lineRule="atLeast"/>
              <w:jc w:val="right"/>
              <w:rPr>
                <w:rFonts w:cs="Times New Roman"/>
                <w:sz w:val="20"/>
                <w:lang w:bidi="th-TH"/>
              </w:rPr>
            </w:pPr>
          </w:p>
        </w:tc>
        <w:tc>
          <w:tcPr>
            <w:tcW w:w="1174" w:type="dxa"/>
            <w:shd w:val="clear" w:color="auto" w:fill="auto"/>
          </w:tcPr>
          <w:p w14:paraId="4868310E" w14:textId="5098EFD2"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602EBA61"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7BB10256" w14:textId="163531F2" w:rsidR="009E0780" w:rsidRPr="009E0780" w:rsidRDefault="009E0780" w:rsidP="009E0780">
            <w:pPr>
              <w:tabs>
                <w:tab w:val="decimal" w:pos="642"/>
              </w:tabs>
              <w:spacing w:line="240" w:lineRule="atLeast"/>
              <w:ind w:right="-198"/>
              <w:rPr>
                <w:rFonts w:cs="Times New Roman"/>
                <w:sz w:val="20"/>
              </w:rPr>
            </w:pPr>
            <w:r w:rsidRPr="009E0780">
              <w:rPr>
                <w:rFonts w:cs="Times New Roman"/>
                <w:sz w:val="20"/>
                <w:lang w:val="en-US" w:bidi="th-TH"/>
              </w:rPr>
              <w:t>(146)</w:t>
            </w:r>
          </w:p>
        </w:tc>
        <w:tc>
          <w:tcPr>
            <w:tcW w:w="258" w:type="dxa"/>
          </w:tcPr>
          <w:p w14:paraId="50B39B0C" w14:textId="77777777" w:rsidR="009E0780" w:rsidRPr="009E0780" w:rsidRDefault="009E0780" w:rsidP="009E0780">
            <w:pPr>
              <w:tabs>
                <w:tab w:val="left" w:pos="676"/>
              </w:tabs>
              <w:ind w:left="-48" w:right="261"/>
              <w:jc w:val="right"/>
              <w:rPr>
                <w:rFonts w:cs="Times New Roman"/>
                <w:sz w:val="20"/>
              </w:rPr>
            </w:pPr>
          </w:p>
        </w:tc>
        <w:tc>
          <w:tcPr>
            <w:tcW w:w="982" w:type="dxa"/>
          </w:tcPr>
          <w:p w14:paraId="154FF44D" w14:textId="11C9BE8C" w:rsidR="009E0780" w:rsidRPr="009E0780" w:rsidRDefault="009E0780" w:rsidP="009E0780">
            <w:pPr>
              <w:tabs>
                <w:tab w:val="decimal" w:pos="528"/>
              </w:tabs>
              <w:spacing w:line="240" w:lineRule="atLeast"/>
              <w:ind w:right="-198"/>
              <w:rPr>
                <w:rFonts w:cs="Times New Roman"/>
                <w:sz w:val="20"/>
              </w:rPr>
            </w:pPr>
            <w:r w:rsidRPr="009E0780">
              <w:rPr>
                <w:rFonts w:cs="Times New Roman"/>
                <w:sz w:val="20"/>
                <w:lang w:val="en-US"/>
              </w:rPr>
              <w:t>-</w:t>
            </w:r>
          </w:p>
        </w:tc>
        <w:tc>
          <w:tcPr>
            <w:tcW w:w="286" w:type="dxa"/>
            <w:vAlign w:val="bottom"/>
          </w:tcPr>
          <w:p w14:paraId="375BF8C0" w14:textId="77777777" w:rsidR="009E0780" w:rsidRPr="009E0780" w:rsidRDefault="009E0780" w:rsidP="009E0780">
            <w:pPr>
              <w:tabs>
                <w:tab w:val="left" w:pos="676"/>
              </w:tabs>
              <w:ind w:left="-48" w:right="261"/>
              <w:jc w:val="right"/>
              <w:rPr>
                <w:rFonts w:cs="Times New Roman"/>
                <w:sz w:val="20"/>
              </w:rPr>
            </w:pPr>
          </w:p>
        </w:tc>
        <w:tc>
          <w:tcPr>
            <w:tcW w:w="990" w:type="dxa"/>
            <w:shd w:val="clear" w:color="auto" w:fill="auto"/>
            <w:vAlign w:val="bottom"/>
          </w:tcPr>
          <w:p w14:paraId="5E62C23A" w14:textId="039FCC17"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rPr>
              <w:t>228,803</w:t>
            </w:r>
          </w:p>
        </w:tc>
      </w:tr>
      <w:tr w:rsidR="009E0780" w:rsidRPr="004345A2" w14:paraId="71DBACB5" w14:textId="77777777" w:rsidTr="001D62E3">
        <w:tc>
          <w:tcPr>
            <w:tcW w:w="2790" w:type="dxa"/>
            <w:shd w:val="clear" w:color="auto" w:fill="auto"/>
            <w:vAlign w:val="bottom"/>
          </w:tcPr>
          <w:p w14:paraId="4AE275D9" w14:textId="77777777" w:rsidR="009E0780" w:rsidRPr="0065594D" w:rsidRDefault="009E0780" w:rsidP="009E0780">
            <w:pPr>
              <w:tabs>
                <w:tab w:val="left" w:pos="676"/>
              </w:tabs>
              <w:ind w:left="72" w:right="261" w:hanging="72"/>
              <w:rPr>
                <w:rFonts w:cs="Times New Roman"/>
                <w:sz w:val="20"/>
              </w:rPr>
            </w:pPr>
            <w:r w:rsidRPr="0065594D">
              <w:rPr>
                <w:rFonts w:cs="Times New Roman"/>
                <w:sz w:val="20"/>
              </w:rPr>
              <w:t>Leases liabilities</w:t>
            </w:r>
          </w:p>
        </w:tc>
        <w:tc>
          <w:tcPr>
            <w:tcW w:w="997" w:type="dxa"/>
            <w:shd w:val="clear" w:color="auto" w:fill="auto"/>
            <w:vAlign w:val="bottom"/>
          </w:tcPr>
          <w:p w14:paraId="6CCFEC8E" w14:textId="052805CC"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lang w:bidi="th-TH"/>
              </w:rPr>
              <w:t>46,422</w:t>
            </w:r>
          </w:p>
        </w:tc>
        <w:tc>
          <w:tcPr>
            <w:tcW w:w="266" w:type="dxa"/>
            <w:shd w:val="clear" w:color="auto" w:fill="auto"/>
            <w:vAlign w:val="bottom"/>
          </w:tcPr>
          <w:p w14:paraId="7FB304E9"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5528853D" w14:textId="24654FEB" w:rsidR="009E0780" w:rsidRPr="009E0780" w:rsidRDefault="009E0780" w:rsidP="009E0780">
            <w:pPr>
              <w:tabs>
                <w:tab w:val="decimal" w:pos="587"/>
              </w:tabs>
              <w:spacing w:line="240" w:lineRule="atLeast"/>
              <w:ind w:left="-108" w:right="-198"/>
              <w:rPr>
                <w:rFonts w:cs="Times New Roman"/>
                <w:sz w:val="20"/>
              </w:rPr>
            </w:pPr>
            <w:r w:rsidRPr="009E0780">
              <w:rPr>
                <w:rFonts w:cs="Times New Roman"/>
                <w:sz w:val="20"/>
                <w:lang w:val="en-US" w:bidi="th-TH"/>
              </w:rPr>
              <w:t>(28,829)</w:t>
            </w:r>
          </w:p>
        </w:tc>
        <w:tc>
          <w:tcPr>
            <w:tcW w:w="266" w:type="dxa"/>
            <w:shd w:val="clear" w:color="auto" w:fill="auto"/>
            <w:vAlign w:val="bottom"/>
          </w:tcPr>
          <w:p w14:paraId="0E8C5599"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38BC794B" w14:textId="5DB7C1BC"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3185FA41"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7BDE5871" w14:textId="6D90418E" w:rsidR="009E0780" w:rsidRPr="009E0780" w:rsidRDefault="009E0780" w:rsidP="009E0780">
            <w:pPr>
              <w:tabs>
                <w:tab w:val="decimal" w:pos="642"/>
              </w:tabs>
              <w:spacing w:line="240" w:lineRule="atLeast"/>
              <w:ind w:right="-198"/>
              <w:rPr>
                <w:rFonts w:cs="Times New Roman"/>
                <w:sz w:val="20"/>
              </w:rPr>
            </w:pPr>
            <w:r w:rsidRPr="009E0780">
              <w:rPr>
                <w:rFonts w:cs="Times New Roman"/>
                <w:sz w:val="20"/>
                <w:lang w:val="en-US"/>
              </w:rPr>
              <w:t>(651)</w:t>
            </w:r>
          </w:p>
        </w:tc>
        <w:tc>
          <w:tcPr>
            <w:tcW w:w="258" w:type="dxa"/>
          </w:tcPr>
          <w:p w14:paraId="4D75CB4F"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210BE5F6" w14:textId="522FD2E1"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1BF3D62C" w14:textId="10B23E47"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746C17D8" w14:textId="0FB9E9F8"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lang w:bidi="th-TH"/>
              </w:rPr>
              <w:t>16,942</w:t>
            </w:r>
          </w:p>
        </w:tc>
      </w:tr>
      <w:tr w:rsidR="009E0780" w:rsidRPr="004345A2" w14:paraId="4F301C14" w14:textId="77777777" w:rsidTr="001D62E3">
        <w:tc>
          <w:tcPr>
            <w:tcW w:w="2790" w:type="dxa"/>
            <w:shd w:val="clear" w:color="auto" w:fill="auto"/>
            <w:vAlign w:val="bottom"/>
          </w:tcPr>
          <w:p w14:paraId="137D83AF" w14:textId="4FF0B183" w:rsidR="009E0780" w:rsidRPr="0065594D" w:rsidRDefault="009E0780" w:rsidP="009E0780">
            <w:pPr>
              <w:tabs>
                <w:tab w:val="left" w:pos="676"/>
              </w:tabs>
              <w:ind w:left="72" w:right="261" w:hanging="72"/>
              <w:rPr>
                <w:rFonts w:cs="Times New Roman"/>
                <w:sz w:val="20"/>
              </w:rPr>
            </w:pPr>
            <w:r w:rsidRPr="0065594D">
              <w:rPr>
                <w:rFonts w:cs="Times New Roman"/>
                <w:sz w:val="20"/>
              </w:rPr>
              <w:t>Derivatives</w:t>
            </w:r>
          </w:p>
        </w:tc>
        <w:tc>
          <w:tcPr>
            <w:tcW w:w="997" w:type="dxa"/>
            <w:shd w:val="clear" w:color="auto" w:fill="auto"/>
            <w:vAlign w:val="bottom"/>
          </w:tcPr>
          <w:p w14:paraId="513181A7" w14:textId="6B731CE0"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rPr>
              <w:t>260,799</w:t>
            </w:r>
          </w:p>
        </w:tc>
        <w:tc>
          <w:tcPr>
            <w:tcW w:w="266" w:type="dxa"/>
            <w:shd w:val="clear" w:color="auto" w:fill="auto"/>
            <w:vAlign w:val="bottom"/>
          </w:tcPr>
          <w:p w14:paraId="7347BC88"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41EA4C60" w14:textId="59C3AC87" w:rsidR="009E0780" w:rsidRPr="009E0780" w:rsidRDefault="009E0780" w:rsidP="00034CE6">
            <w:pPr>
              <w:tabs>
                <w:tab w:val="decimal" w:pos="587"/>
              </w:tabs>
              <w:spacing w:line="240" w:lineRule="atLeast"/>
              <w:ind w:left="-108" w:right="-198"/>
              <w:rPr>
                <w:rFonts w:cs="Times New Roman"/>
                <w:sz w:val="20"/>
              </w:rPr>
            </w:pPr>
            <w:r w:rsidRPr="009E0780">
              <w:rPr>
                <w:rFonts w:cs="Times New Roman"/>
                <w:sz w:val="20"/>
              </w:rPr>
              <w:t>(</w:t>
            </w:r>
            <w:r w:rsidR="006932C7">
              <w:rPr>
                <w:rFonts w:cs="Times New Roman"/>
                <w:sz w:val="20"/>
              </w:rPr>
              <w:t>228</w:t>
            </w:r>
            <w:r w:rsidRPr="009E0780">
              <w:rPr>
                <w:rFonts w:cs="Times New Roman"/>
                <w:sz w:val="20"/>
              </w:rPr>
              <w:t>,</w:t>
            </w:r>
            <w:r w:rsidR="006932C7">
              <w:rPr>
                <w:rFonts w:cs="Times New Roman"/>
                <w:sz w:val="20"/>
              </w:rPr>
              <w:t>255</w:t>
            </w:r>
            <w:r w:rsidRPr="009E0780">
              <w:rPr>
                <w:rFonts w:cs="Times New Roman"/>
                <w:sz w:val="20"/>
              </w:rPr>
              <w:t>)</w:t>
            </w:r>
          </w:p>
        </w:tc>
        <w:tc>
          <w:tcPr>
            <w:tcW w:w="266" w:type="dxa"/>
            <w:shd w:val="clear" w:color="auto" w:fill="auto"/>
            <w:vAlign w:val="bottom"/>
          </w:tcPr>
          <w:p w14:paraId="5480CDEC"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vAlign w:val="bottom"/>
          </w:tcPr>
          <w:p w14:paraId="6C68C8C6" w14:textId="63E6B36F" w:rsidR="009E0780" w:rsidRPr="009E0780" w:rsidRDefault="006932C7" w:rsidP="009E0780">
            <w:pPr>
              <w:tabs>
                <w:tab w:val="decimal" w:pos="862"/>
              </w:tabs>
              <w:spacing w:line="240" w:lineRule="atLeast"/>
              <w:ind w:left="-108" w:right="-198"/>
              <w:rPr>
                <w:rFonts w:cs="Times New Roman"/>
                <w:sz w:val="20"/>
              </w:rPr>
            </w:pPr>
            <w:r>
              <w:rPr>
                <w:rFonts w:cs="Times New Roman"/>
                <w:sz w:val="20"/>
              </w:rPr>
              <w:t>496</w:t>
            </w:r>
            <w:r w:rsidR="009E0780" w:rsidRPr="009E0780">
              <w:rPr>
                <w:rFonts w:cs="Times New Roman"/>
                <w:sz w:val="20"/>
              </w:rPr>
              <w:t>,</w:t>
            </w:r>
            <w:r>
              <w:rPr>
                <w:rFonts w:cs="Times New Roman"/>
                <w:sz w:val="20"/>
              </w:rPr>
              <w:t>444</w:t>
            </w:r>
          </w:p>
        </w:tc>
        <w:tc>
          <w:tcPr>
            <w:tcW w:w="266" w:type="dxa"/>
            <w:vAlign w:val="bottom"/>
          </w:tcPr>
          <w:p w14:paraId="0AEB3F4E"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7DE8520C" w14:textId="7880FCD8" w:rsidR="009E0780" w:rsidRPr="009E0780" w:rsidRDefault="006932C7" w:rsidP="009E0780">
            <w:pPr>
              <w:tabs>
                <w:tab w:val="decimal" w:pos="642"/>
              </w:tabs>
              <w:spacing w:line="240" w:lineRule="atLeast"/>
              <w:ind w:right="-198"/>
              <w:rPr>
                <w:rFonts w:cs="Times New Roman"/>
                <w:sz w:val="20"/>
              </w:rPr>
            </w:pPr>
            <w:r>
              <w:rPr>
                <w:rFonts w:cs="Times New Roman"/>
                <w:sz w:val="20"/>
              </w:rPr>
              <w:t>(1,085)</w:t>
            </w:r>
          </w:p>
        </w:tc>
        <w:tc>
          <w:tcPr>
            <w:tcW w:w="258" w:type="dxa"/>
          </w:tcPr>
          <w:p w14:paraId="586FCB81" w14:textId="77777777" w:rsidR="009E0780" w:rsidRPr="009E0780" w:rsidRDefault="009E0780" w:rsidP="009E0780">
            <w:pPr>
              <w:tabs>
                <w:tab w:val="left" w:pos="676"/>
              </w:tabs>
              <w:ind w:left="-48" w:right="261"/>
              <w:jc w:val="right"/>
              <w:rPr>
                <w:rFonts w:cs="Times New Roman"/>
                <w:sz w:val="20"/>
                <w:cs/>
                <w:lang w:bidi="th-TH"/>
              </w:rPr>
            </w:pPr>
          </w:p>
        </w:tc>
        <w:tc>
          <w:tcPr>
            <w:tcW w:w="982" w:type="dxa"/>
          </w:tcPr>
          <w:p w14:paraId="71E4345D" w14:textId="34428B5F" w:rsidR="009E0780" w:rsidRPr="009E0780" w:rsidRDefault="009E0780" w:rsidP="009E0780">
            <w:pPr>
              <w:tabs>
                <w:tab w:val="decimal" w:pos="780"/>
              </w:tabs>
              <w:spacing w:line="240" w:lineRule="atLeast"/>
              <w:ind w:right="-198"/>
              <w:rPr>
                <w:rFonts w:cs="Times New Roman"/>
                <w:sz w:val="20"/>
                <w:cs/>
                <w:lang w:bidi="th-TH"/>
              </w:rPr>
            </w:pPr>
            <w:r w:rsidRPr="009E0780">
              <w:rPr>
                <w:rFonts w:cs="Times New Roman"/>
                <w:sz w:val="20"/>
                <w:lang w:val="en-US"/>
              </w:rPr>
              <w:t>3</w:t>
            </w:r>
            <w:r w:rsidR="006932C7">
              <w:rPr>
                <w:rFonts w:cs="Times New Roman"/>
                <w:sz w:val="20"/>
                <w:lang w:val="en-US"/>
              </w:rPr>
              <w:t>7</w:t>
            </w:r>
            <w:r w:rsidRPr="009E0780">
              <w:rPr>
                <w:rFonts w:cs="Times New Roman"/>
                <w:sz w:val="20"/>
                <w:lang w:val="en-US"/>
              </w:rPr>
              <w:t>,</w:t>
            </w:r>
            <w:r w:rsidR="006932C7">
              <w:rPr>
                <w:rFonts w:cs="Times New Roman"/>
                <w:sz w:val="20"/>
                <w:lang w:val="en-US"/>
              </w:rPr>
              <w:t>038</w:t>
            </w:r>
          </w:p>
        </w:tc>
        <w:tc>
          <w:tcPr>
            <w:tcW w:w="286" w:type="dxa"/>
            <w:vAlign w:val="bottom"/>
          </w:tcPr>
          <w:p w14:paraId="54A097D6" w14:textId="6081E2BC"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2FEDC1C9" w14:textId="20FFACC8" w:rsidR="009E0780" w:rsidRPr="009E0780" w:rsidRDefault="006932C7" w:rsidP="009E0780">
            <w:pPr>
              <w:tabs>
                <w:tab w:val="decimal" w:pos="702"/>
              </w:tabs>
              <w:spacing w:line="240" w:lineRule="atLeast"/>
              <w:ind w:right="-94" w:hanging="114"/>
              <w:jc w:val="center"/>
              <w:rPr>
                <w:rFonts w:cs="Times New Roman"/>
                <w:sz w:val="20"/>
              </w:rPr>
            </w:pPr>
            <w:r>
              <w:rPr>
                <w:rFonts w:cs="Times New Roman"/>
                <w:sz w:val="20"/>
                <w:lang w:val="en-US"/>
              </w:rPr>
              <w:t>564</w:t>
            </w:r>
            <w:r w:rsidR="009E0780" w:rsidRPr="009E0780">
              <w:rPr>
                <w:rFonts w:cs="Times New Roman"/>
                <w:sz w:val="20"/>
                <w:lang w:val="en-US"/>
              </w:rPr>
              <w:t>,</w:t>
            </w:r>
            <w:r>
              <w:rPr>
                <w:rFonts w:cs="Times New Roman"/>
                <w:sz w:val="20"/>
                <w:lang w:val="en-US"/>
              </w:rPr>
              <w:t>941</w:t>
            </w:r>
          </w:p>
        </w:tc>
      </w:tr>
      <w:tr w:rsidR="009E0780" w:rsidRPr="004345A2" w14:paraId="14674D8E" w14:textId="77777777" w:rsidTr="001D62E3">
        <w:tc>
          <w:tcPr>
            <w:tcW w:w="2790" w:type="dxa"/>
            <w:shd w:val="clear" w:color="auto" w:fill="auto"/>
            <w:vAlign w:val="bottom"/>
          </w:tcPr>
          <w:p w14:paraId="03B1FFDD" w14:textId="77777777" w:rsidR="009E0780" w:rsidRPr="005C1F91" w:rsidRDefault="009E0780" w:rsidP="009E0780">
            <w:pPr>
              <w:spacing w:line="240" w:lineRule="atLeast"/>
              <w:ind w:left="72" w:right="-133" w:hanging="72"/>
              <w:rPr>
                <w:rFonts w:cs="Times New Roman"/>
                <w:spacing w:val="-4"/>
                <w:sz w:val="20"/>
              </w:rPr>
            </w:pPr>
            <w:r w:rsidRPr="005C1F91">
              <w:rPr>
                <w:rFonts w:cs="Times New Roman"/>
                <w:spacing w:val="-4"/>
                <w:sz w:val="20"/>
              </w:rPr>
              <w:t>Provisions for employee benefits</w:t>
            </w:r>
          </w:p>
        </w:tc>
        <w:tc>
          <w:tcPr>
            <w:tcW w:w="997" w:type="dxa"/>
            <w:shd w:val="clear" w:color="auto" w:fill="auto"/>
            <w:vAlign w:val="bottom"/>
          </w:tcPr>
          <w:p w14:paraId="5EB17788" w14:textId="3A27BF4D"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rPr>
              <w:t>54,261</w:t>
            </w:r>
          </w:p>
        </w:tc>
        <w:tc>
          <w:tcPr>
            <w:tcW w:w="266" w:type="dxa"/>
            <w:shd w:val="clear" w:color="auto" w:fill="auto"/>
            <w:vAlign w:val="bottom"/>
          </w:tcPr>
          <w:p w14:paraId="594389BA"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0C4E378E" w14:textId="0AD5D75C" w:rsidR="009E0780" w:rsidRPr="009E0780" w:rsidRDefault="009E0780" w:rsidP="009E0780">
            <w:pPr>
              <w:tabs>
                <w:tab w:val="decimal" w:pos="587"/>
              </w:tabs>
              <w:spacing w:line="240" w:lineRule="atLeast"/>
              <w:ind w:left="-108" w:right="-198"/>
              <w:rPr>
                <w:rFonts w:cs="Times New Roman"/>
                <w:sz w:val="20"/>
              </w:rPr>
            </w:pPr>
            <w:r w:rsidRPr="009E0780">
              <w:rPr>
                <w:rFonts w:cs="Times New Roman"/>
                <w:sz w:val="20"/>
                <w:lang w:val="en-US"/>
              </w:rPr>
              <w:t>5,305</w:t>
            </w:r>
          </w:p>
        </w:tc>
        <w:tc>
          <w:tcPr>
            <w:tcW w:w="266" w:type="dxa"/>
            <w:shd w:val="clear" w:color="auto" w:fill="auto"/>
            <w:vAlign w:val="bottom"/>
          </w:tcPr>
          <w:p w14:paraId="2FB5ED12"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1174" w:type="dxa"/>
            <w:shd w:val="clear" w:color="auto" w:fill="auto"/>
            <w:vAlign w:val="bottom"/>
          </w:tcPr>
          <w:p w14:paraId="7154A500" w14:textId="48B38DC8"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vAlign w:val="bottom"/>
          </w:tcPr>
          <w:p w14:paraId="574AEC8E" w14:textId="77777777" w:rsidR="009E0780" w:rsidRPr="009E0780" w:rsidRDefault="009E0780" w:rsidP="009E0780">
            <w:pPr>
              <w:tabs>
                <w:tab w:val="left" w:pos="676"/>
              </w:tabs>
              <w:ind w:left="-48" w:right="261"/>
              <w:jc w:val="right"/>
              <w:rPr>
                <w:rFonts w:cs="Times New Roman"/>
                <w:sz w:val="20"/>
              </w:rPr>
            </w:pPr>
          </w:p>
        </w:tc>
        <w:tc>
          <w:tcPr>
            <w:tcW w:w="907" w:type="dxa"/>
            <w:shd w:val="clear" w:color="auto" w:fill="auto"/>
            <w:vAlign w:val="bottom"/>
          </w:tcPr>
          <w:p w14:paraId="7061F1A7" w14:textId="2B5315B0" w:rsidR="009E0780" w:rsidRPr="009E0780" w:rsidRDefault="009E0780" w:rsidP="009E0780">
            <w:pPr>
              <w:tabs>
                <w:tab w:val="decimal" w:pos="396"/>
              </w:tabs>
              <w:spacing w:line="240" w:lineRule="atLeast"/>
              <w:ind w:right="-198"/>
              <w:rPr>
                <w:rFonts w:cs="Times New Roman"/>
                <w:sz w:val="20"/>
              </w:rPr>
            </w:pPr>
            <w:r w:rsidRPr="009E0780">
              <w:rPr>
                <w:rFonts w:cs="Times New Roman"/>
                <w:sz w:val="20"/>
                <w:lang w:val="en-US"/>
              </w:rPr>
              <w:t>-</w:t>
            </w:r>
          </w:p>
        </w:tc>
        <w:tc>
          <w:tcPr>
            <w:tcW w:w="258" w:type="dxa"/>
          </w:tcPr>
          <w:p w14:paraId="2D3A6292" w14:textId="77777777" w:rsidR="009E0780" w:rsidRPr="009E0780" w:rsidRDefault="009E0780" w:rsidP="009E0780">
            <w:pPr>
              <w:tabs>
                <w:tab w:val="decimal" w:pos="454"/>
                <w:tab w:val="left" w:pos="676"/>
              </w:tabs>
              <w:ind w:left="-48" w:right="261"/>
              <w:jc w:val="right"/>
              <w:rPr>
                <w:rFonts w:cs="Times New Roman"/>
                <w:sz w:val="20"/>
                <w:cs/>
                <w:lang w:bidi="th-TH"/>
              </w:rPr>
            </w:pPr>
          </w:p>
        </w:tc>
        <w:tc>
          <w:tcPr>
            <w:tcW w:w="982" w:type="dxa"/>
            <w:vAlign w:val="bottom"/>
          </w:tcPr>
          <w:p w14:paraId="250C4DD6" w14:textId="2D73C739"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78808D59" w14:textId="5AB9CD78"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76BB8EEF" w14:textId="4DAE97B8" w:rsidR="009E0780" w:rsidRPr="009E0780" w:rsidRDefault="009E0780" w:rsidP="009E0780">
            <w:pPr>
              <w:tabs>
                <w:tab w:val="decimal" w:pos="702"/>
              </w:tabs>
              <w:spacing w:line="240" w:lineRule="atLeast"/>
              <w:ind w:right="-94" w:hanging="114"/>
              <w:jc w:val="center"/>
              <w:rPr>
                <w:rFonts w:cs="Times New Roman"/>
                <w:sz w:val="20"/>
              </w:rPr>
            </w:pPr>
            <w:r w:rsidRPr="009E0780">
              <w:rPr>
                <w:rFonts w:cs="Times New Roman"/>
                <w:sz w:val="20"/>
              </w:rPr>
              <w:t>59,566</w:t>
            </w:r>
          </w:p>
        </w:tc>
      </w:tr>
      <w:tr w:rsidR="009E0780" w:rsidRPr="004345A2" w14:paraId="0BBC5E31" w14:textId="77777777" w:rsidTr="001D62E3">
        <w:tc>
          <w:tcPr>
            <w:tcW w:w="2790" w:type="dxa"/>
            <w:shd w:val="clear" w:color="auto" w:fill="auto"/>
            <w:vAlign w:val="bottom"/>
          </w:tcPr>
          <w:p w14:paraId="5A16F542" w14:textId="77777777" w:rsidR="009E0780" w:rsidRPr="0065594D" w:rsidRDefault="009E0780" w:rsidP="009E0780">
            <w:pPr>
              <w:spacing w:line="240" w:lineRule="atLeast"/>
              <w:ind w:left="72" w:right="-133" w:hanging="72"/>
              <w:rPr>
                <w:rFonts w:cs="Times New Roman"/>
                <w:sz w:val="20"/>
                <w:lang w:val="en-US"/>
              </w:rPr>
            </w:pPr>
            <w:r w:rsidRPr="0065594D">
              <w:rPr>
                <w:rFonts w:cs="Times New Roman"/>
                <w:sz w:val="20"/>
              </w:rPr>
              <w:t xml:space="preserve">Loss </w:t>
            </w:r>
            <w:proofErr w:type="gramStart"/>
            <w:r w:rsidRPr="0065594D">
              <w:rPr>
                <w:rFonts w:cs="Times New Roman"/>
                <w:sz w:val="20"/>
              </w:rPr>
              <w:t>carry</w:t>
            </w:r>
            <w:proofErr w:type="gramEnd"/>
            <w:r w:rsidRPr="0065594D">
              <w:rPr>
                <w:rFonts w:cs="Times New Roman"/>
                <w:sz w:val="20"/>
              </w:rPr>
              <w:t xml:space="preserve"> forward</w:t>
            </w:r>
          </w:p>
        </w:tc>
        <w:tc>
          <w:tcPr>
            <w:tcW w:w="997" w:type="dxa"/>
            <w:shd w:val="clear" w:color="auto" w:fill="auto"/>
            <w:vAlign w:val="bottom"/>
          </w:tcPr>
          <w:p w14:paraId="3DCBD96A" w14:textId="21E2C59D"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lang w:bidi="th-TH"/>
              </w:rPr>
              <w:t>325,202</w:t>
            </w:r>
          </w:p>
        </w:tc>
        <w:tc>
          <w:tcPr>
            <w:tcW w:w="266" w:type="dxa"/>
            <w:shd w:val="clear" w:color="auto" w:fill="auto"/>
            <w:vAlign w:val="bottom"/>
          </w:tcPr>
          <w:p w14:paraId="50609BB0" w14:textId="77777777" w:rsidR="009E0780" w:rsidRPr="009E0780" w:rsidRDefault="009E0780" w:rsidP="009E0780">
            <w:pPr>
              <w:pStyle w:val="acctfourfigures"/>
              <w:tabs>
                <w:tab w:val="clear" w:pos="765"/>
              </w:tabs>
              <w:spacing w:line="240" w:lineRule="atLeast"/>
              <w:jc w:val="right"/>
              <w:rPr>
                <w:rFonts w:cs="Times New Roman"/>
                <w:b/>
                <w:bCs/>
                <w:sz w:val="20"/>
              </w:rPr>
            </w:pPr>
          </w:p>
        </w:tc>
        <w:tc>
          <w:tcPr>
            <w:tcW w:w="808" w:type="dxa"/>
            <w:vAlign w:val="bottom"/>
          </w:tcPr>
          <w:p w14:paraId="25418329" w14:textId="0AB4FEDE" w:rsidR="009E0780" w:rsidRPr="009E0780" w:rsidRDefault="009E0780" w:rsidP="009E0780">
            <w:pPr>
              <w:tabs>
                <w:tab w:val="decimal" w:pos="587"/>
              </w:tabs>
              <w:spacing w:line="240" w:lineRule="atLeast"/>
              <w:ind w:left="-108" w:right="-198"/>
              <w:rPr>
                <w:rFonts w:cs="Times New Roman"/>
                <w:sz w:val="20"/>
              </w:rPr>
            </w:pPr>
            <w:r w:rsidRPr="009E0780">
              <w:rPr>
                <w:rFonts w:cs="Times New Roman"/>
                <w:sz w:val="20"/>
                <w:lang w:val="en-US"/>
              </w:rPr>
              <w:t>(</w:t>
            </w:r>
            <w:r w:rsidR="006932C7">
              <w:rPr>
                <w:rFonts w:cs="Times New Roman"/>
                <w:sz w:val="20"/>
                <w:lang w:val="en-US"/>
              </w:rPr>
              <w:t>91</w:t>
            </w:r>
            <w:r w:rsidRPr="009E0780">
              <w:rPr>
                <w:rFonts w:cs="Times New Roman"/>
                <w:sz w:val="20"/>
                <w:lang w:val="en-US"/>
              </w:rPr>
              <w:t>,</w:t>
            </w:r>
            <w:r w:rsidR="006932C7">
              <w:rPr>
                <w:rFonts w:cs="Times New Roman"/>
                <w:sz w:val="20"/>
                <w:lang w:val="en-US"/>
              </w:rPr>
              <w:t>541</w:t>
            </w:r>
            <w:r w:rsidRPr="009E0780">
              <w:rPr>
                <w:rFonts w:cs="Times New Roman"/>
                <w:sz w:val="20"/>
                <w:lang w:val="en-US"/>
              </w:rPr>
              <w:t>)</w:t>
            </w:r>
          </w:p>
        </w:tc>
        <w:tc>
          <w:tcPr>
            <w:tcW w:w="266" w:type="dxa"/>
            <w:vAlign w:val="bottom"/>
          </w:tcPr>
          <w:p w14:paraId="5D5175AA" w14:textId="77777777" w:rsidR="009E0780" w:rsidRPr="009E0780" w:rsidRDefault="009E0780" w:rsidP="009E0780">
            <w:pPr>
              <w:tabs>
                <w:tab w:val="decimal" w:pos="639"/>
              </w:tabs>
              <w:spacing w:line="240" w:lineRule="atLeast"/>
              <w:ind w:left="-108" w:right="-198"/>
              <w:rPr>
                <w:rFonts w:cs="Times New Roman"/>
                <w:sz w:val="20"/>
              </w:rPr>
            </w:pPr>
          </w:p>
        </w:tc>
        <w:tc>
          <w:tcPr>
            <w:tcW w:w="1174" w:type="dxa"/>
            <w:shd w:val="clear" w:color="auto" w:fill="auto"/>
          </w:tcPr>
          <w:p w14:paraId="191BD653" w14:textId="1D0FD529"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shd w:val="clear" w:color="auto" w:fill="auto"/>
            <w:vAlign w:val="bottom"/>
          </w:tcPr>
          <w:p w14:paraId="1C1DF17E" w14:textId="54B9DC1C" w:rsidR="009E0780" w:rsidRPr="009E0780" w:rsidRDefault="009E0780" w:rsidP="009E0780">
            <w:pPr>
              <w:tabs>
                <w:tab w:val="decimal" w:pos="748"/>
              </w:tabs>
              <w:spacing w:line="240" w:lineRule="atLeast"/>
              <w:ind w:left="-108" w:right="-198"/>
              <w:rPr>
                <w:rFonts w:cs="Times New Roman"/>
                <w:sz w:val="20"/>
              </w:rPr>
            </w:pPr>
          </w:p>
        </w:tc>
        <w:tc>
          <w:tcPr>
            <w:tcW w:w="907" w:type="dxa"/>
            <w:vAlign w:val="bottom"/>
          </w:tcPr>
          <w:p w14:paraId="43C61F41" w14:textId="0C09FF16" w:rsidR="009E0780" w:rsidRPr="009E0780" w:rsidRDefault="006932C7" w:rsidP="009E0780">
            <w:pPr>
              <w:tabs>
                <w:tab w:val="decimal" w:pos="642"/>
              </w:tabs>
              <w:spacing w:line="240" w:lineRule="atLeast"/>
              <w:ind w:right="-198"/>
              <w:rPr>
                <w:rFonts w:cs="Times New Roman"/>
                <w:sz w:val="20"/>
              </w:rPr>
            </w:pPr>
            <w:r>
              <w:rPr>
                <w:rFonts w:cs="Times New Roman"/>
                <w:sz w:val="20"/>
                <w:lang w:bidi="th-TH"/>
              </w:rPr>
              <w:t>6</w:t>
            </w:r>
            <w:r w:rsidR="009E0780" w:rsidRPr="009E0780">
              <w:rPr>
                <w:rFonts w:cs="Times New Roman"/>
                <w:sz w:val="20"/>
                <w:lang w:bidi="th-TH"/>
              </w:rPr>
              <w:t>,</w:t>
            </w:r>
            <w:r>
              <w:rPr>
                <w:rFonts w:cs="Times New Roman"/>
                <w:sz w:val="20"/>
                <w:lang w:bidi="th-TH"/>
              </w:rPr>
              <w:t>593</w:t>
            </w:r>
          </w:p>
        </w:tc>
        <w:tc>
          <w:tcPr>
            <w:tcW w:w="258" w:type="dxa"/>
            <w:shd w:val="clear" w:color="auto" w:fill="auto"/>
          </w:tcPr>
          <w:p w14:paraId="38EFA1E2" w14:textId="3028A184" w:rsidR="009E0780" w:rsidRPr="009E0780" w:rsidRDefault="009E0780" w:rsidP="009E0780">
            <w:pPr>
              <w:tabs>
                <w:tab w:val="decimal" w:pos="642"/>
              </w:tabs>
              <w:spacing w:line="240" w:lineRule="atLeast"/>
              <w:ind w:right="-198"/>
              <w:rPr>
                <w:rFonts w:cs="Times New Roman"/>
                <w:sz w:val="20"/>
              </w:rPr>
            </w:pPr>
          </w:p>
        </w:tc>
        <w:tc>
          <w:tcPr>
            <w:tcW w:w="982" w:type="dxa"/>
            <w:shd w:val="clear" w:color="auto" w:fill="auto"/>
          </w:tcPr>
          <w:p w14:paraId="22A9C819" w14:textId="2CA6C12C" w:rsidR="009E0780" w:rsidRPr="009E0780" w:rsidRDefault="009E0780" w:rsidP="009E0780">
            <w:pPr>
              <w:tabs>
                <w:tab w:val="decimal" w:pos="528"/>
              </w:tabs>
              <w:spacing w:line="240" w:lineRule="atLeast"/>
              <w:ind w:right="-198"/>
              <w:rPr>
                <w:rFonts w:cs="Times New Roman"/>
                <w:sz w:val="20"/>
                <w:lang w:val="en-US"/>
              </w:rPr>
            </w:pPr>
            <w:r w:rsidRPr="009E0780">
              <w:rPr>
                <w:rFonts w:cs="Times New Roman"/>
                <w:sz w:val="20"/>
                <w:lang w:val="en-US"/>
              </w:rPr>
              <w:t>-</w:t>
            </w:r>
          </w:p>
        </w:tc>
        <w:tc>
          <w:tcPr>
            <w:tcW w:w="286" w:type="dxa"/>
            <w:vAlign w:val="bottom"/>
          </w:tcPr>
          <w:p w14:paraId="666E257F" w14:textId="6E99FE96" w:rsidR="009E0780" w:rsidRPr="009E0780" w:rsidRDefault="009E0780" w:rsidP="009E0780">
            <w:pPr>
              <w:tabs>
                <w:tab w:val="decimal" w:pos="642"/>
              </w:tabs>
              <w:spacing w:line="240" w:lineRule="atLeast"/>
              <w:ind w:right="-198"/>
              <w:rPr>
                <w:rFonts w:cs="Times New Roman"/>
                <w:sz w:val="20"/>
                <w:cs/>
                <w:lang w:bidi="th-TH"/>
              </w:rPr>
            </w:pPr>
          </w:p>
        </w:tc>
        <w:tc>
          <w:tcPr>
            <w:tcW w:w="990" w:type="dxa"/>
            <w:shd w:val="clear" w:color="auto" w:fill="auto"/>
            <w:vAlign w:val="bottom"/>
          </w:tcPr>
          <w:p w14:paraId="2AA15EBE" w14:textId="4E4016A6" w:rsidR="009E0780" w:rsidRPr="009E0780" w:rsidRDefault="006932C7" w:rsidP="009E0780">
            <w:pPr>
              <w:tabs>
                <w:tab w:val="decimal" w:pos="702"/>
              </w:tabs>
              <w:spacing w:line="240" w:lineRule="atLeast"/>
              <w:ind w:right="-94" w:hanging="114"/>
              <w:jc w:val="center"/>
              <w:rPr>
                <w:rFonts w:cs="Times New Roman"/>
                <w:sz w:val="20"/>
              </w:rPr>
            </w:pPr>
            <w:r>
              <w:rPr>
                <w:rFonts w:cs="Times New Roman"/>
                <w:sz w:val="20"/>
                <w:lang w:bidi="th-TH"/>
              </w:rPr>
              <w:t>240</w:t>
            </w:r>
            <w:r w:rsidR="009E0780" w:rsidRPr="009E0780">
              <w:rPr>
                <w:rFonts w:cs="Times New Roman"/>
                <w:sz w:val="20"/>
                <w:lang w:bidi="th-TH"/>
              </w:rPr>
              <w:t>,</w:t>
            </w:r>
            <w:r>
              <w:rPr>
                <w:rFonts w:cs="Times New Roman"/>
                <w:sz w:val="20"/>
                <w:lang w:bidi="th-TH"/>
              </w:rPr>
              <w:t>254</w:t>
            </w:r>
          </w:p>
        </w:tc>
      </w:tr>
      <w:tr w:rsidR="009E0780" w:rsidRPr="004345A2" w14:paraId="68E7AE92" w14:textId="77777777" w:rsidTr="001D62E3">
        <w:tc>
          <w:tcPr>
            <w:tcW w:w="2790" w:type="dxa"/>
            <w:shd w:val="clear" w:color="auto" w:fill="auto"/>
            <w:vAlign w:val="bottom"/>
          </w:tcPr>
          <w:p w14:paraId="547635FF" w14:textId="77777777" w:rsidR="009E0780" w:rsidRPr="0065594D" w:rsidRDefault="009E0780" w:rsidP="009E0780">
            <w:pPr>
              <w:spacing w:line="240" w:lineRule="atLeast"/>
              <w:ind w:left="72" w:right="-133" w:hanging="72"/>
              <w:rPr>
                <w:rFonts w:cs="Times New Roman"/>
                <w:sz w:val="20"/>
              </w:rPr>
            </w:pPr>
            <w:r w:rsidRPr="0065594D">
              <w:rPr>
                <w:rFonts w:cs="Times New Roman"/>
                <w:sz w:val="20"/>
              </w:rPr>
              <w:t>Others</w:t>
            </w:r>
          </w:p>
        </w:tc>
        <w:tc>
          <w:tcPr>
            <w:tcW w:w="997" w:type="dxa"/>
            <w:tcBorders>
              <w:bottom w:val="single" w:sz="4" w:space="0" w:color="auto"/>
            </w:tcBorders>
            <w:shd w:val="clear" w:color="auto" w:fill="auto"/>
            <w:vAlign w:val="bottom"/>
          </w:tcPr>
          <w:p w14:paraId="56025A51" w14:textId="13C3ED4E" w:rsidR="009E0780" w:rsidRPr="009E0780" w:rsidRDefault="009E0780" w:rsidP="009E0780">
            <w:pPr>
              <w:tabs>
                <w:tab w:val="decimal" w:pos="801"/>
              </w:tabs>
              <w:spacing w:line="240" w:lineRule="atLeast"/>
              <w:ind w:left="-108" w:right="-198"/>
              <w:rPr>
                <w:rFonts w:cs="Times New Roman"/>
                <w:sz w:val="20"/>
              </w:rPr>
            </w:pPr>
            <w:r w:rsidRPr="009E0780">
              <w:rPr>
                <w:rFonts w:cs="Times New Roman"/>
                <w:sz w:val="20"/>
              </w:rPr>
              <w:t>159,149</w:t>
            </w:r>
          </w:p>
        </w:tc>
        <w:tc>
          <w:tcPr>
            <w:tcW w:w="266" w:type="dxa"/>
            <w:shd w:val="clear" w:color="auto" w:fill="auto"/>
            <w:vAlign w:val="bottom"/>
          </w:tcPr>
          <w:p w14:paraId="334FB7BC" w14:textId="77777777" w:rsidR="009E0780" w:rsidRPr="009E0780" w:rsidRDefault="009E0780" w:rsidP="009E0780">
            <w:pPr>
              <w:pStyle w:val="acctfourfigures"/>
              <w:tabs>
                <w:tab w:val="clear" w:pos="765"/>
              </w:tabs>
              <w:spacing w:line="240" w:lineRule="atLeast"/>
              <w:jc w:val="right"/>
              <w:rPr>
                <w:rFonts w:cs="Times New Roman"/>
                <w:b/>
                <w:bCs/>
                <w:sz w:val="20"/>
              </w:rPr>
            </w:pPr>
          </w:p>
        </w:tc>
        <w:tc>
          <w:tcPr>
            <w:tcW w:w="808" w:type="dxa"/>
            <w:tcBorders>
              <w:bottom w:val="single" w:sz="4" w:space="0" w:color="auto"/>
            </w:tcBorders>
            <w:shd w:val="clear" w:color="auto" w:fill="auto"/>
            <w:vAlign w:val="bottom"/>
          </w:tcPr>
          <w:p w14:paraId="31642ED8" w14:textId="7CE8F7C8" w:rsidR="009E0780" w:rsidRPr="009E0780" w:rsidRDefault="009E0780" w:rsidP="009E0780">
            <w:pPr>
              <w:tabs>
                <w:tab w:val="decimal" w:pos="587"/>
              </w:tabs>
              <w:spacing w:line="240" w:lineRule="atLeast"/>
              <w:ind w:left="-108" w:right="-198"/>
              <w:rPr>
                <w:rFonts w:cs="Times New Roman"/>
                <w:sz w:val="20"/>
              </w:rPr>
            </w:pPr>
            <w:r w:rsidRPr="009E0780">
              <w:rPr>
                <w:rFonts w:cs="Times New Roman"/>
                <w:sz w:val="20"/>
                <w:lang w:val="en-US"/>
              </w:rPr>
              <w:t>1,831</w:t>
            </w:r>
          </w:p>
        </w:tc>
        <w:tc>
          <w:tcPr>
            <w:tcW w:w="266" w:type="dxa"/>
            <w:shd w:val="clear" w:color="auto" w:fill="auto"/>
            <w:vAlign w:val="bottom"/>
          </w:tcPr>
          <w:p w14:paraId="6B65D1E8" w14:textId="77777777" w:rsidR="009E0780" w:rsidRPr="009E0780" w:rsidRDefault="009E0780" w:rsidP="009E0780">
            <w:pPr>
              <w:tabs>
                <w:tab w:val="left" w:pos="676"/>
              </w:tabs>
              <w:ind w:left="-48" w:right="261"/>
              <w:jc w:val="right"/>
              <w:rPr>
                <w:rFonts w:cs="Times New Roman"/>
                <w:sz w:val="20"/>
              </w:rPr>
            </w:pPr>
          </w:p>
        </w:tc>
        <w:tc>
          <w:tcPr>
            <w:tcW w:w="1174" w:type="dxa"/>
            <w:tcBorders>
              <w:bottom w:val="single" w:sz="4" w:space="0" w:color="auto"/>
            </w:tcBorders>
            <w:shd w:val="clear" w:color="auto" w:fill="auto"/>
          </w:tcPr>
          <w:p w14:paraId="3C32AF63" w14:textId="1076A04E" w:rsidR="009E0780" w:rsidRPr="009E0780" w:rsidRDefault="009E0780" w:rsidP="009E0780">
            <w:pPr>
              <w:tabs>
                <w:tab w:val="decimal" w:pos="862"/>
              </w:tabs>
              <w:spacing w:line="240" w:lineRule="atLeast"/>
              <w:ind w:left="-108" w:right="-198"/>
              <w:rPr>
                <w:rFonts w:cs="Times New Roman"/>
                <w:sz w:val="20"/>
              </w:rPr>
            </w:pPr>
            <w:r w:rsidRPr="009E0780">
              <w:rPr>
                <w:rFonts w:cs="Times New Roman"/>
                <w:sz w:val="20"/>
              </w:rPr>
              <w:t>18</w:t>
            </w:r>
          </w:p>
        </w:tc>
        <w:tc>
          <w:tcPr>
            <w:tcW w:w="266" w:type="dxa"/>
            <w:vAlign w:val="bottom"/>
          </w:tcPr>
          <w:p w14:paraId="7F7F3769" w14:textId="77777777" w:rsidR="009E0780" w:rsidRPr="009E0780" w:rsidRDefault="009E0780" w:rsidP="009E0780">
            <w:pPr>
              <w:tabs>
                <w:tab w:val="left" w:pos="676"/>
              </w:tabs>
              <w:ind w:left="-48" w:right="261"/>
              <w:jc w:val="right"/>
              <w:rPr>
                <w:rFonts w:cs="Times New Roman"/>
                <w:sz w:val="20"/>
              </w:rPr>
            </w:pPr>
          </w:p>
        </w:tc>
        <w:tc>
          <w:tcPr>
            <w:tcW w:w="907" w:type="dxa"/>
            <w:tcBorders>
              <w:bottom w:val="single" w:sz="4" w:space="0" w:color="auto"/>
            </w:tcBorders>
            <w:shd w:val="clear" w:color="auto" w:fill="auto"/>
            <w:vAlign w:val="bottom"/>
          </w:tcPr>
          <w:p w14:paraId="4E7DBE2A" w14:textId="31F09280" w:rsidR="009E0780" w:rsidRPr="009E0780" w:rsidRDefault="009E0780" w:rsidP="009E0780">
            <w:pPr>
              <w:tabs>
                <w:tab w:val="decimal" w:pos="642"/>
              </w:tabs>
              <w:spacing w:line="240" w:lineRule="atLeast"/>
              <w:ind w:right="-198"/>
              <w:rPr>
                <w:rFonts w:cs="Times New Roman"/>
                <w:sz w:val="20"/>
              </w:rPr>
            </w:pPr>
            <w:r w:rsidRPr="009E0780">
              <w:rPr>
                <w:rFonts w:cs="Times New Roman"/>
                <w:sz w:val="20"/>
              </w:rPr>
              <w:t>(3,285)</w:t>
            </w:r>
          </w:p>
        </w:tc>
        <w:tc>
          <w:tcPr>
            <w:tcW w:w="258" w:type="dxa"/>
          </w:tcPr>
          <w:p w14:paraId="5B8374E6"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Borders>
              <w:bottom w:val="single" w:sz="4" w:space="0" w:color="auto"/>
            </w:tcBorders>
          </w:tcPr>
          <w:p w14:paraId="12F7A1CC" w14:textId="7530FAE2" w:rsidR="009E0780" w:rsidRPr="009E0780" w:rsidRDefault="009E0780" w:rsidP="009E0780">
            <w:pPr>
              <w:tabs>
                <w:tab w:val="decimal" w:pos="528"/>
              </w:tabs>
              <w:spacing w:line="240" w:lineRule="atLeast"/>
              <w:ind w:right="-198"/>
              <w:rPr>
                <w:rFonts w:cs="Times New Roman"/>
                <w:sz w:val="20"/>
                <w:cs/>
                <w:lang w:val="en-US" w:bidi="th-TH"/>
              </w:rPr>
            </w:pPr>
            <w:r w:rsidRPr="009E0780">
              <w:rPr>
                <w:rFonts w:cs="Times New Roman"/>
                <w:sz w:val="20"/>
                <w:lang w:val="en-US"/>
              </w:rPr>
              <w:t>-</w:t>
            </w:r>
          </w:p>
        </w:tc>
        <w:tc>
          <w:tcPr>
            <w:tcW w:w="286" w:type="dxa"/>
            <w:vAlign w:val="bottom"/>
          </w:tcPr>
          <w:p w14:paraId="48F53763" w14:textId="446FE02B" w:rsidR="009E0780" w:rsidRPr="009E0780" w:rsidRDefault="009E0780" w:rsidP="009E0780">
            <w:pPr>
              <w:tabs>
                <w:tab w:val="decimal" w:pos="642"/>
              </w:tabs>
              <w:spacing w:line="240" w:lineRule="atLeast"/>
              <w:ind w:right="-198"/>
              <w:rPr>
                <w:rFonts w:cs="Times New Roman"/>
                <w:sz w:val="20"/>
                <w:cs/>
                <w:lang w:bidi="th-TH"/>
              </w:rPr>
            </w:pPr>
          </w:p>
        </w:tc>
        <w:tc>
          <w:tcPr>
            <w:tcW w:w="990" w:type="dxa"/>
            <w:tcBorders>
              <w:bottom w:val="single" w:sz="4" w:space="0" w:color="auto"/>
            </w:tcBorders>
            <w:shd w:val="clear" w:color="auto" w:fill="auto"/>
            <w:vAlign w:val="bottom"/>
          </w:tcPr>
          <w:p w14:paraId="025A9A8C" w14:textId="7315ADC1" w:rsidR="009E0780" w:rsidRPr="009E0780" w:rsidRDefault="009E0780" w:rsidP="009E0780">
            <w:pPr>
              <w:tabs>
                <w:tab w:val="decimal" w:pos="679"/>
              </w:tabs>
              <w:spacing w:line="240" w:lineRule="atLeast"/>
              <w:ind w:right="-94" w:hanging="114"/>
              <w:jc w:val="center"/>
              <w:rPr>
                <w:rFonts w:cs="Times New Roman"/>
                <w:sz w:val="20"/>
              </w:rPr>
            </w:pPr>
            <w:r w:rsidRPr="009E0780">
              <w:rPr>
                <w:rFonts w:cs="Times New Roman"/>
                <w:sz w:val="20"/>
                <w:lang w:val="en-US"/>
              </w:rPr>
              <w:t>157,713</w:t>
            </w:r>
          </w:p>
        </w:tc>
      </w:tr>
      <w:tr w:rsidR="009E0780" w:rsidRPr="004345A2" w14:paraId="58138F24" w14:textId="77777777" w:rsidTr="001D62E3">
        <w:tc>
          <w:tcPr>
            <w:tcW w:w="2790" w:type="dxa"/>
            <w:shd w:val="clear" w:color="auto" w:fill="auto"/>
            <w:vAlign w:val="bottom"/>
          </w:tcPr>
          <w:p w14:paraId="1B20FC59" w14:textId="77777777" w:rsidR="009E0780" w:rsidRPr="0065594D" w:rsidRDefault="009E0780" w:rsidP="009E0780">
            <w:pPr>
              <w:spacing w:line="240" w:lineRule="atLeast"/>
              <w:ind w:left="72" w:right="-133" w:hanging="72"/>
              <w:rPr>
                <w:rFonts w:cs="Times New Roman"/>
                <w:b/>
                <w:bCs/>
                <w:sz w:val="20"/>
                <w:rtl/>
                <w:cs/>
              </w:rPr>
            </w:pPr>
            <w:r w:rsidRPr="0065594D">
              <w:rPr>
                <w:rFonts w:cs="Times New Roman"/>
                <w:b/>
                <w:bCs/>
                <w:sz w:val="20"/>
              </w:rPr>
              <w:t>Total</w:t>
            </w:r>
          </w:p>
        </w:tc>
        <w:tc>
          <w:tcPr>
            <w:tcW w:w="997" w:type="dxa"/>
            <w:tcBorders>
              <w:top w:val="single" w:sz="4" w:space="0" w:color="auto"/>
              <w:bottom w:val="double" w:sz="4" w:space="0" w:color="auto"/>
            </w:tcBorders>
            <w:shd w:val="clear" w:color="auto" w:fill="auto"/>
            <w:vAlign w:val="bottom"/>
          </w:tcPr>
          <w:p w14:paraId="5B7D9CA0" w14:textId="5E7397EF" w:rsidR="009E0780" w:rsidRPr="009E0780" w:rsidRDefault="009E0780" w:rsidP="009E0780">
            <w:pPr>
              <w:tabs>
                <w:tab w:val="decimal" w:pos="801"/>
              </w:tabs>
              <w:spacing w:line="240" w:lineRule="atLeast"/>
              <w:ind w:left="-108" w:right="-198"/>
              <w:rPr>
                <w:rFonts w:cs="Times New Roman"/>
                <w:b/>
                <w:bCs/>
                <w:sz w:val="20"/>
              </w:rPr>
            </w:pPr>
            <w:r w:rsidRPr="009E0780">
              <w:rPr>
                <w:rFonts w:cs="Times New Roman"/>
                <w:b/>
                <w:bCs/>
                <w:sz w:val="20"/>
                <w:lang w:bidi="th-TH"/>
              </w:rPr>
              <w:t>4,459,448</w:t>
            </w:r>
          </w:p>
        </w:tc>
        <w:tc>
          <w:tcPr>
            <w:tcW w:w="266" w:type="dxa"/>
            <w:shd w:val="clear" w:color="auto" w:fill="auto"/>
            <w:vAlign w:val="bottom"/>
          </w:tcPr>
          <w:p w14:paraId="7CEE8C19" w14:textId="77777777" w:rsidR="009E0780" w:rsidRPr="009E0780" w:rsidRDefault="009E0780" w:rsidP="009E0780">
            <w:pPr>
              <w:pStyle w:val="acctfourfigures"/>
              <w:tabs>
                <w:tab w:val="clear" w:pos="765"/>
              </w:tabs>
              <w:spacing w:line="240" w:lineRule="atLeast"/>
              <w:jc w:val="right"/>
              <w:rPr>
                <w:rFonts w:cs="Times New Roman"/>
                <w:b/>
                <w:bCs/>
                <w:sz w:val="20"/>
              </w:rPr>
            </w:pPr>
          </w:p>
        </w:tc>
        <w:tc>
          <w:tcPr>
            <w:tcW w:w="808" w:type="dxa"/>
            <w:tcBorders>
              <w:top w:val="single" w:sz="4" w:space="0" w:color="auto"/>
              <w:bottom w:val="double" w:sz="4" w:space="0" w:color="auto"/>
            </w:tcBorders>
            <w:shd w:val="clear" w:color="auto" w:fill="auto"/>
            <w:vAlign w:val="bottom"/>
          </w:tcPr>
          <w:p w14:paraId="3DAE7446" w14:textId="4B165D23" w:rsidR="009E0780" w:rsidRPr="009E0780" w:rsidRDefault="009E0780" w:rsidP="009E0780">
            <w:pPr>
              <w:tabs>
                <w:tab w:val="decimal" w:pos="608"/>
              </w:tabs>
              <w:spacing w:line="240" w:lineRule="atLeast"/>
              <w:ind w:left="-108" w:right="-198"/>
              <w:rPr>
                <w:rFonts w:cs="Times New Roman"/>
                <w:b/>
                <w:bCs/>
                <w:spacing w:val="-4"/>
                <w:sz w:val="20"/>
              </w:rPr>
            </w:pPr>
            <w:r w:rsidRPr="009E0780">
              <w:rPr>
                <w:rFonts w:cs="Times New Roman"/>
                <w:b/>
                <w:bCs/>
                <w:sz w:val="20"/>
                <w:lang w:val="en-US" w:bidi="th-TH"/>
              </w:rPr>
              <w:t>(</w:t>
            </w:r>
            <w:r w:rsidR="006932C7">
              <w:rPr>
                <w:rFonts w:cs="Times New Roman"/>
                <w:b/>
                <w:bCs/>
                <w:sz w:val="20"/>
                <w:lang w:val="en-US" w:bidi="th-TH"/>
              </w:rPr>
              <w:t>811</w:t>
            </w:r>
            <w:r w:rsidRPr="009E0780">
              <w:rPr>
                <w:rFonts w:cs="Times New Roman"/>
                <w:b/>
                <w:bCs/>
                <w:sz w:val="20"/>
                <w:lang w:val="en-US" w:bidi="th-TH"/>
              </w:rPr>
              <w:t>,</w:t>
            </w:r>
            <w:r w:rsidR="006932C7">
              <w:rPr>
                <w:rFonts w:cs="Times New Roman"/>
                <w:b/>
                <w:bCs/>
                <w:sz w:val="20"/>
                <w:lang w:val="en-US" w:bidi="th-TH"/>
              </w:rPr>
              <w:t>795</w:t>
            </w:r>
            <w:r w:rsidRPr="009E0780">
              <w:rPr>
                <w:rFonts w:cs="Times New Roman"/>
                <w:b/>
                <w:bCs/>
                <w:sz w:val="20"/>
                <w:lang w:val="en-US" w:bidi="th-TH"/>
              </w:rPr>
              <w:t>)</w:t>
            </w:r>
          </w:p>
        </w:tc>
        <w:tc>
          <w:tcPr>
            <w:tcW w:w="266" w:type="dxa"/>
            <w:shd w:val="clear" w:color="auto" w:fill="auto"/>
            <w:vAlign w:val="bottom"/>
          </w:tcPr>
          <w:p w14:paraId="68AF7220" w14:textId="77777777" w:rsidR="009E0780" w:rsidRPr="009E0780" w:rsidRDefault="009E0780" w:rsidP="009E0780">
            <w:pPr>
              <w:tabs>
                <w:tab w:val="decimal" w:pos="694"/>
              </w:tabs>
              <w:spacing w:line="240" w:lineRule="atLeast"/>
              <w:ind w:left="-108" w:right="-198"/>
              <w:rPr>
                <w:rFonts w:cs="Times New Roman"/>
                <w:b/>
                <w:bCs/>
                <w:sz w:val="20"/>
              </w:rPr>
            </w:pPr>
          </w:p>
        </w:tc>
        <w:tc>
          <w:tcPr>
            <w:tcW w:w="1174" w:type="dxa"/>
            <w:tcBorders>
              <w:top w:val="single" w:sz="4" w:space="0" w:color="auto"/>
              <w:bottom w:val="double" w:sz="4" w:space="0" w:color="auto"/>
            </w:tcBorders>
            <w:shd w:val="clear" w:color="auto" w:fill="auto"/>
            <w:vAlign w:val="bottom"/>
          </w:tcPr>
          <w:p w14:paraId="2DBA2784" w14:textId="155CD7C3" w:rsidR="009E0780" w:rsidRPr="009E0780" w:rsidRDefault="006932C7" w:rsidP="009E0780">
            <w:pPr>
              <w:tabs>
                <w:tab w:val="decimal" w:pos="862"/>
              </w:tabs>
              <w:spacing w:line="240" w:lineRule="atLeast"/>
              <w:ind w:left="-108" w:right="-198"/>
              <w:rPr>
                <w:rFonts w:cs="Times New Roman"/>
                <w:b/>
                <w:bCs/>
                <w:sz w:val="20"/>
              </w:rPr>
            </w:pPr>
            <w:r>
              <w:rPr>
                <w:rFonts w:cs="Times New Roman"/>
                <w:b/>
                <w:bCs/>
                <w:sz w:val="20"/>
              </w:rPr>
              <w:t>496</w:t>
            </w:r>
            <w:r w:rsidR="009E0780" w:rsidRPr="009E0780">
              <w:rPr>
                <w:rFonts w:cs="Times New Roman"/>
                <w:b/>
                <w:bCs/>
                <w:sz w:val="20"/>
              </w:rPr>
              <w:t>,</w:t>
            </w:r>
            <w:r>
              <w:rPr>
                <w:rFonts w:cs="Times New Roman"/>
                <w:b/>
                <w:bCs/>
                <w:sz w:val="20"/>
              </w:rPr>
              <w:t>462</w:t>
            </w:r>
          </w:p>
        </w:tc>
        <w:tc>
          <w:tcPr>
            <w:tcW w:w="266" w:type="dxa"/>
            <w:vAlign w:val="bottom"/>
          </w:tcPr>
          <w:p w14:paraId="598AD063" w14:textId="77777777" w:rsidR="009E0780" w:rsidRPr="009E0780" w:rsidRDefault="009E0780" w:rsidP="009E0780">
            <w:pPr>
              <w:tabs>
                <w:tab w:val="left" w:pos="676"/>
              </w:tabs>
              <w:ind w:left="-48" w:right="261"/>
              <w:jc w:val="right"/>
              <w:rPr>
                <w:rFonts w:cs="Times New Roman"/>
                <w:b/>
                <w:bCs/>
                <w:sz w:val="20"/>
              </w:rPr>
            </w:pPr>
          </w:p>
        </w:tc>
        <w:tc>
          <w:tcPr>
            <w:tcW w:w="907" w:type="dxa"/>
            <w:tcBorders>
              <w:top w:val="single" w:sz="4" w:space="0" w:color="auto"/>
              <w:bottom w:val="double" w:sz="4" w:space="0" w:color="auto"/>
            </w:tcBorders>
            <w:shd w:val="clear" w:color="auto" w:fill="auto"/>
            <w:vAlign w:val="bottom"/>
          </w:tcPr>
          <w:p w14:paraId="3D695336" w14:textId="1B589BB7" w:rsidR="009E0780" w:rsidRPr="009E0780" w:rsidRDefault="009E0780" w:rsidP="009E0780">
            <w:pPr>
              <w:tabs>
                <w:tab w:val="decimal" w:pos="642"/>
              </w:tabs>
              <w:spacing w:line="240" w:lineRule="atLeast"/>
              <w:ind w:right="-198"/>
              <w:rPr>
                <w:rFonts w:cs="Times New Roman"/>
                <w:b/>
                <w:bCs/>
                <w:sz w:val="20"/>
              </w:rPr>
            </w:pPr>
            <w:r w:rsidRPr="009E0780">
              <w:rPr>
                <w:rFonts w:cs="Times New Roman"/>
                <w:b/>
                <w:bCs/>
                <w:sz w:val="20"/>
                <w:lang w:bidi="th-TH"/>
              </w:rPr>
              <w:t>(1</w:t>
            </w:r>
            <w:r w:rsidR="006932C7">
              <w:rPr>
                <w:rFonts w:cs="Times New Roman"/>
                <w:b/>
                <w:bCs/>
                <w:sz w:val="20"/>
                <w:lang w:bidi="th-TH"/>
              </w:rPr>
              <w:t>0</w:t>
            </w:r>
            <w:r w:rsidRPr="009E0780">
              <w:rPr>
                <w:rFonts w:cs="Times New Roman"/>
                <w:b/>
                <w:bCs/>
                <w:sz w:val="20"/>
                <w:lang w:bidi="th-TH"/>
              </w:rPr>
              <w:t>,</w:t>
            </w:r>
            <w:r w:rsidR="006932C7">
              <w:rPr>
                <w:rFonts w:cs="Times New Roman"/>
                <w:b/>
                <w:bCs/>
                <w:sz w:val="20"/>
                <w:lang w:bidi="th-TH"/>
              </w:rPr>
              <w:t>221</w:t>
            </w:r>
            <w:r w:rsidRPr="009E0780">
              <w:rPr>
                <w:rFonts w:cs="Times New Roman"/>
                <w:b/>
                <w:bCs/>
                <w:sz w:val="20"/>
                <w:lang w:bidi="th-TH"/>
              </w:rPr>
              <w:t>)</w:t>
            </w:r>
          </w:p>
        </w:tc>
        <w:tc>
          <w:tcPr>
            <w:tcW w:w="258" w:type="dxa"/>
          </w:tcPr>
          <w:p w14:paraId="77349271" w14:textId="77777777" w:rsidR="009E0780" w:rsidRPr="009E0780" w:rsidRDefault="009E0780" w:rsidP="009E0780">
            <w:pPr>
              <w:pStyle w:val="BodyText"/>
              <w:spacing w:after="0" w:line="240" w:lineRule="atLeast"/>
              <w:jc w:val="right"/>
              <w:rPr>
                <w:rFonts w:cs="Times New Roman"/>
                <w:b/>
                <w:bCs/>
                <w:sz w:val="20"/>
                <w:cs/>
                <w:lang w:bidi="th-TH"/>
              </w:rPr>
            </w:pPr>
          </w:p>
        </w:tc>
        <w:tc>
          <w:tcPr>
            <w:tcW w:w="982" w:type="dxa"/>
            <w:tcBorders>
              <w:top w:val="single" w:sz="4" w:space="0" w:color="auto"/>
              <w:bottom w:val="double" w:sz="4" w:space="0" w:color="auto"/>
            </w:tcBorders>
          </w:tcPr>
          <w:p w14:paraId="3D6EEEA1" w14:textId="5444CFB3" w:rsidR="009E0780" w:rsidRPr="009E0780" w:rsidRDefault="009E0780" w:rsidP="009E0780">
            <w:pPr>
              <w:tabs>
                <w:tab w:val="decimal" w:pos="780"/>
              </w:tabs>
              <w:spacing w:line="240" w:lineRule="atLeast"/>
              <w:ind w:right="-198"/>
              <w:rPr>
                <w:rFonts w:cs="Times New Roman"/>
                <w:b/>
                <w:bCs/>
                <w:spacing w:val="-4"/>
                <w:sz w:val="20"/>
                <w:cs/>
                <w:lang w:bidi="th-TH"/>
              </w:rPr>
            </w:pPr>
            <w:r w:rsidRPr="009E0780">
              <w:rPr>
                <w:rFonts w:cs="Times New Roman"/>
                <w:b/>
                <w:bCs/>
                <w:sz w:val="20"/>
                <w:lang w:val="en-US" w:bidi="th-TH"/>
              </w:rPr>
              <w:t>3</w:t>
            </w:r>
            <w:r w:rsidR="006932C7">
              <w:rPr>
                <w:rFonts w:cs="Times New Roman"/>
                <w:b/>
                <w:bCs/>
                <w:sz w:val="20"/>
                <w:lang w:val="en-US" w:bidi="th-TH"/>
              </w:rPr>
              <w:t>7</w:t>
            </w:r>
            <w:r w:rsidRPr="009E0780">
              <w:rPr>
                <w:rFonts w:cs="Times New Roman"/>
                <w:b/>
                <w:bCs/>
                <w:sz w:val="20"/>
                <w:lang w:val="en-US" w:bidi="th-TH"/>
              </w:rPr>
              <w:t>,</w:t>
            </w:r>
            <w:r w:rsidR="006932C7">
              <w:rPr>
                <w:rFonts w:cs="Times New Roman"/>
                <w:b/>
                <w:bCs/>
                <w:sz w:val="20"/>
                <w:lang w:val="en-US" w:bidi="th-TH"/>
              </w:rPr>
              <w:t>038</w:t>
            </w:r>
          </w:p>
        </w:tc>
        <w:tc>
          <w:tcPr>
            <w:tcW w:w="286" w:type="dxa"/>
            <w:vAlign w:val="bottom"/>
          </w:tcPr>
          <w:p w14:paraId="0CAA1204" w14:textId="4106D039" w:rsidR="009E0780" w:rsidRPr="009E0780" w:rsidRDefault="009E0780" w:rsidP="009E0780">
            <w:pPr>
              <w:tabs>
                <w:tab w:val="decimal" w:pos="642"/>
              </w:tabs>
              <w:spacing w:line="240" w:lineRule="atLeast"/>
              <w:ind w:right="-198"/>
              <w:rPr>
                <w:rFonts w:cs="Times New Roman"/>
                <w:b/>
                <w:bCs/>
                <w:sz w:val="20"/>
                <w:cs/>
                <w:lang w:bidi="th-TH"/>
              </w:rPr>
            </w:pPr>
          </w:p>
        </w:tc>
        <w:tc>
          <w:tcPr>
            <w:tcW w:w="990" w:type="dxa"/>
            <w:tcBorders>
              <w:top w:val="single" w:sz="4" w:space="0" w:color="auto"/>
              <w:bottom w:val="double" w:sz="4" w:space="0" w:color="auto"/>
            </w:tcBorders>
            <w:shd w:val="clear" w:color="auto" w:fill="auto"/>
            <w:vAlign w:val="bottom"/>
          </w:tcPr>
          <w:p w14:paraId="7381DD4C" w14:textId="153B274F" w:rsidR="009E0780" w:rsidRPr="009E0780" w:rsidRDefault="009E0780" w:rsidP="009E0780">
            <w:pPr>
              <w:tabs>
                <w:tab w:val="decimal" w:pos="679"/>
              </w:tabs>
              <w:spacing w:line="240" w:lineRule="atLeast"/>
              <w:ind w:right="-94" w:hanging="114"/>
              <w:jc w:val="center"/>
              <w:rPr>
                <w:rFonts w:cs="Times New Roman"/>
                <w:b/>
                <w:bCs/>
                <w:sz w:val="20"/>
              </w:rPr>
            </w:pPr>
            <w:r w:rsidRPr="009E0780">
              <w:rPr>
                <w:rFonts w:cs="Times New Roman"/>
                <w:b/>
                <w:bCs/>
                <w:sz w:val="20"/>
                <w:lang w:bidi="th-TH"/>
              </w:rPr>
              <w:t>4,</w:t>
            </w:r>
            <w:r w:rsidR="006932C7">
              <w:rPr>
                <w:rFonts w:cs="Times New Roman"/>
                <w:b/>
                <w:bCs/>
                <w:sz w:val="20"/>
                <w:lang w:bidi="th-TH"/>
              </w:rPr>
              <w:t>170</w:t>
            </w:r>
            <w:r w:rsidRPr="009E0780">
              <w:rPr>
                <w:rFonts w:cs="Times New Roman"/>
                <w:b/>
                <w:bCs/>
                <w:sz w:val="20"/>
                <w:lang w:bidi="th-TH"/>
              </w:rPr>
              <w:t>,</w:t>
            </w:r>
            <w:r w:rsidR="006932C7">
              <w:rPr>
                <w:rFonts w:cs="Times New Roman"/>
                <w:b/>
                <w:bCs/>
                <w:sz w:val="20"/>
                <w:lang w:bidi="th-TH"/>
              </w:rPr>
              <w:t>932</w:t>
            </w:r>
          </w:p>
        </w:tc>
      </w:tr>
      <w:tr w:rsidR="009E0780" w:rsidRPr="00BF56DC" w14:paraId="6EC7A9C4" w14:textId="77777777" w:rsidTr="001D62E3">
        <w:tc>
          <w:tcPr>
            <w:tcW w:w="2790" w:type="dxa"/>
            <w:shd w:val="clear" w:color="auto" w:fill="auto"/>
            <w:vAlign w:val="bottom"/>
          </w:tcPr>
          <w:p w14:paraId="01672C87" w14:textId="77777777" w:rsidR="009E0780" w:rsidRPr="0065594D" w:rsidRDefault="009E0780" w:rsidP="009E0780">
            <w:pPr>
              <w:spacing w:line="240" w:lineRule="atLeast"/>
              <w:ind w:left="72" w:right="-133" w:hanging="72"/>
              <w:rPr>
                <w:rFonts w:cs="Times New Roman"/>
                <w:b/>
                <w:bCs/>
                <w:sz w:val="20"/>
              </w:rPr>
            </w:pPr>
          </w:p>
        </w:tc>
        <w:tc>
          <w:tcPr>
            <w:tcW w:w="997" w:type="dxa"/>
            <w:tcBorders>
              <w:top w:val="single" w:sz="4" w:space="0" w:color="auto"/>
            </w:tcBorders>
            <w:shd w:val="clear" w:color="auto" w:fill="auto"/>
            <w:vAlign w:val="bottom"/>
          </w:tcPr>
          <w:p w14:paraId="6E23DF5A" w14:textId="77777777" w:rsidR="009E0780" w:rsidRPr="00CD61C2" w:rsidRDefault="009E0780" w:rsidP="009E0780">
            <w:pPr>
              <w:tabs>
                <w:tab w:val="decimal" w:pos="620"/>
              </w:tabs>
              <w:spacing w:line="240" w:lineRule="atLeast"/>
              <w:ind w:left="-108" w:right="-198"/>
              <w:rPr>
                <w:rFonts w:cs="Times New Roman"/>
                <w:sz w:val="20"/>
              </w:rPr>
            </w:pPr>
          </w:p>
        </w:tc>
        <w:tc>
          <w:tcPr>
            <w:tcW w:w="266" w:type="dxa"/>
            <w:shd w:val="clear" w:color="auto" w:fill="auto"/>
            <w:vAlign w:val="bottom"/>
          </w:tcPr>
          <w:p w14:paraId="713C7542" w14:textId="77777777" w:rsidR="009E0780" w:rsidRPr="00CD61C2" w:rsidRDefault="009E0780" w:rsidP="009E0780">
            <w:pPr>
              <w:pStyle w:val="acctfourfigures"/>
              <w:tabs>
                <w:tab w:val="clear" w:pos="765"/>
              </w:tabs>
              <w:spacing w:line="240" w:lineRule="atLeast"/>
              <w:jc w:val="right"/>
              <w:rPr>
                <w:rFonts w:cs="Times New Roman"/>
                <w:b/>
                <w:bCs/>
                <w:sz w:val="20"/>
              </w:rPr>
            </w:pPr>
          </w:p>
        </w:tc>
        <w:tc>
          <w:tcPr>
            <w:tcW w:w="808" w:type="dxa"/>
            <w:tcBorders>
              <w:top w:val="single" w:sz="4" w:space="0" w:color="auto"/>
            </w:tcBorders>
            <w:shd w:val="clear" w:color="auto" w:fill="auto"/>
            <w:vAlign w:val="bottom"/>
          </w:tcPr>
          <w:p w14:paraId="7329EB38" w14:textId="74B3A41A" w:rsidR="009E0780" w:rsidRPr="00CD61C2" w:rsidRDefault="009E0780" w:rsidP="009E0780">
            <w:pPr>
              <w:tabs>
                <w:tab w:val="decimal" w:pos="458"/>
                <w:tab w:val="decimal" w:pos="776"/>
              </w:tabs>
              <w:spacing w:line="240" w:lineRule="atLeast"/>
              <w:ind w:left="-108" w:right="-198"/>
              <w:rPr>
                <w:rFonts w:cs="Times New Roman"/>
                <w:sz w:val="20"/>
              </w:rPr>
            </w:pPr>
          </w:p>
        </w:tc>
        <w:tc>
          <w:tcPr>
            <w:tcW w:w="266" w:type="dxa"/>
            <w:shd w:val="clear" w:color="auto" w:fill="auto"/>
            <w:vAlign w:val="bottom"/>
          </w:tcPr>
          <w:p w14:paraId="2A31C665" w14:textId="77777777" w:rsidR="009E0780" w:rsidRPr="0065594D" w:rsidRDefault="009E0780" w:rsidP="009E0780">
            <w:pPr>
              <w:tabs>
                <w:tab w:val="decimal" w:pos="694"/>
              </w:tabs>
              <w:spacing w:line="240" w:lineRule="atLeast"/>
              <w:ind w:left="-108" w:right="-198"/>
              <w:rPr>
                <w:rFonts w:cs="Times New Roman"/>
                <w:b/>
                <w:bCs/>
                <w:sz w:val="20"/>
              </w:rPr>
            </w:pPr>
          </w:p>
        </w:tc>
        <w:tc>
          <w:tcPr>
            <w:tcW w:w="1174" w:type="dxa"/>
            <w:tcBorders>
              <w:top w:val="single" w:sz="4" w:space="0" w:color="auto"/>
            </w:tcBorders>
            <w:shd w:val="clear" w:color="auto" w:fill="auto"/>
            <w:vAlign w:val="bottom"/>
          </w:tcPr>
          <w:p w14:paraId="5294DEB1" w14:textId="77777777" w:rsidR="009E0780" w:rsidRPr="0065594D" w:rsidRDefault="009E0780" w:rsidP="009E0780">
            <w:pPr>
              <w:tabs>
                <w:tab w:val="decimal" w:pos="918"/>
              </w:tabs>
              <w:spacing w:line="240" w:lineRule="atLeast"/>
              <w:ind w:left="-108" w:right="-198"/>
              <w:rPr>
                <w:rFonts w:cs="Times New Roman"/>
                <w:b/>
                <w:bCs/>
                <w:sz w:val="20"/>
              </w:rPr>
            </w:pPr>
          </w:p>
        </w:tc>
        <w:tc>
          <w:tcPr>
            <w:tcW w:w="266" w:type="dxa"/>
            <w:vAlign w:val="bottom"/>
          </w:tcPr>
          <w:p w14:paraId="34300983" w14:textId="77777777" w:rsidR="009E0780" w:rsidRPr="0065594D" w:rsidRDefault="009E0780" w:rsidP="009E0780">
            <w:pPr>
              <w:tabs>
                <w:tab w:val="left" w:pos="676"/>
              </w:tabs>
              <w:ind w:left="-48" w:right="261"/>
              <w:jc w:val="right"/>
              <w:rPr>
                <w:rFonts w:cs="Times New Roman"/>
                <w:b/>
                <w:bCs/>
                <w:sz w:val="20"/>
              </w:rPr>
            </w:pPr>
          </w:p>
        </w:tc>
        <w:tc>
          <w:tcPr>
            <w:tcW w:w="907" w:type="dxa"/>
            <w:tcBorders>
              <w:top w:val="single" w:sz="4" w:space="0" w:color="auto"/>
            </w:tcBorders>
            <w:shd w:val="clear" w:color="auto" w:fill="auto"/>
            <w:vAlign w:val="bottom"/>
          </w:tcPr>
          <w:p w14:paraId="31E9BEEE" w14:textId="77777777" w:rsidR="009E0780" w:rsidRPr="0065594D" w:rsidRDefault="009E0780" w:rsidP="009E0780">
            <w:pPr>
              <w:tabs>
                <w:tab w:val="decimal" w:pos="635"/>
              </w:tabs>
              <w:spacing w:line="240" w:lineRule="atLeast"/>
              <w:ind w:left="-108" w:right="-198"/>
              <w:rPr>
                <w:rFonts w:cs="Times New Roman"/>
                <w:b/>
                <w:bCs/>
                <w:sz w:val="20"/>
              </w:rPr>
            </w:pPr>
          </w:p>
        </w:tc>
        <w:tc>
          <w:tcPr>
            <w:tcW w:w="258" w:type="dxa"/>
          </w:tcPr>
          <w:p w14:paraId="3C6A0565" w14:textId="77777777" w:rsidR="009E0780" w:rsidRPr="0065594D" w:rsidRDefault="009E0780" w:rsidP="009E0780">
            <w:pPr>
              <w:pStyle w:val="BodyText"/>
              <w:spacing w:after="0" w:line="240" w:lineRule="atLeast"/>
              <w:jc w:val="right"/>
              <w:rPr>
                <w:rFonts w:cs="Times New Roman"/>
                <w:b/>
                <w:bCs/>
                <w:sz w:val="20"/>
                <w:cs/>
                <w:lang w:bidi="th-TH"/>
              </w:rPr>
            </w:pPr>
          </w:p>
        </w:tc>
        <w:tc>
          <w:tcPr>
            <w:tcW w:w="982" w:type="dxa"/>
            <w:tcBorders>
              <w:top w:val="double" w:sz="4" w:space="0" w:color="auto"/>
            </w:tcBorders>
          </w:tcPr>
          <w:p w14:paraId="25373D6F" w14:textId="36E2F8A8" w:rsidR="009E0780" w:rsidRPr="0065594D" w:rsidRDefault="009E0780" w:rsidP="009E0780">
            <w:pPr>
              <w:pStyle w:val="BodyText"/>
              <w:spacing w:after="0" w:line="240" w:lineRule="atLeast"/>
              <w:jc w:val="right"/>
              <w:rPr>
                <w:rFonts w:cs="Times New Roman"/>
                <w:b/>
                <w:bCs/>
                <w:sz w:val="20"/>
                <w:cs/>
                <w:lang w:bidi="th-TH"/>
              </w:rPr>
            </w:pPr>
          </w:p>
        </w:tc>
        <w:tc>
          <w:tcPr>
            <w:tcW w:w="286" w:type="dxa"/>
            <w:vAlign w:val="bottom"/>
          </w:tcPr>
          <w:p w14:paraId="6F4E9037" w14:textId="63C55ABF" w:rsidR="009E0780" w:rsidRPr="0065594D" w:rsidRDefault="009E0780" w:rsidP="009E0780">
            <w:pPr>
              <w:pStyle w:val="BodyText"/>
              <w:spacing w:after="0" w:line="240" w:lineRule="atLeast"/>
              <w:jc w:val="right"/>
              <w:rPr>
                <w:rFonts w:cs="Times New Roman"/>
                <w:b/>
                <w:bCs/>
                <w:sz w:val="20"/>
                <w:cs/>
                <w:lang w:bidi="th-TH"/>
              </w:rPr>
            </w:pPr>
          </w:p>
        </w:tc>
        <w:tc>
          <w:tcPr>
            <w:tcW w:w="990" w:type="dxa"/>
            <w:tcBorders>
              <w:top w:val="single" w:sz="4" w:space="0" w:color="auto"/>
            </w:tcBorders>
            <w:shd w:val="clear" w:color="auto" w:fill="auto"/>
            <w:vAlign w:val="bottom"/>
          </w:tcPr>
          <w:p w14:paraId="33FF936E" w14:textId="77777777" w:rsidR="009E0780" w:rsidRPr="0065594D" w:rsidRDefault="009E0780" w:rsidP="009E0780">
            <w:pPr>
              <w:tabs>
                <w:tab w:val="decimal" w:pos="770"/>
              </w:tabs>
              <w:spacing w:line="240" w:lineRule="atLeast"/>
              <w:ind w:left="-108" w:right="-94" w:hanging="114"/>
              <w:rPr>
                <w:rFonts w:cs="Times New Roman"/>
                <w:b/>
                <w:bCs/>
                <w:sz w:val="20"/>
              </w:rPr>
            </w:pPr>
          </w:p>
        </w:tc>
      </w:tr>
      <w:tr w:rsidR="009E0780" w:rsidRPr="007C4A02" w14:paraId="419C01F3" w14:textId="77777777" w:rsidTr="001D62E3">
        <w:tc>
          <w:tcPr>
            <w:tcW w:w="2790" w:type="dxa"/>
            <w:shd w:val="clear" w:color="auto" w:fill="auto"/>
            <w:vAlign w:val="bottom"/>
          </w:tcPr>
          <w:p w14:paraId="7CC8B6FD" w14:textId="77777777" w:rsidR="009E0780" w:rsidRPr="0065594D" w:rsidRDefault="009E0780" w:rsidP="009E0780">
            <w:pPr>
              <w:tabs>
                <w:tab w:val="left" w:pos="706"/>
                <w:tab w:val="left" w:pos="1412"/>
              </w:tabs>
              <w:spacing w:line="240" w:lineRule="atLeast"/>
              <w:ind w:left="72" w:right="-133" w:hanging="72"/>
              <w:rPr>
                <w:rFonts w:cs="Times New Roman"/>
                <w:sz w:val="20"/>
              </w:rPr>
            </w:pPr>
            <w:r w:rsidRPr="0065594D">
              <w:rPr>
                <w:rFonts w:cs="Times New Roman"/>
                <w:b/>
                <w:bCs/>
                <w:i/>
                <w:iCs/>
                <w:sz w:val="20"/>
              </w:rPr>
              <w:t>Deferred tax liabilities</w:t>
            </w:r>
          </w:p>
        </w:tc>
        <w:tc>
          <w:tcPr>
            <w:tcW w:w="997" w:type="dxa"/>
            <w:shd w:val="clear" w:color="auto" w:fill="auto"/>
            <w:vAlign w:val="bottom"/>
          </w:tcPr>
          <w:p w14:paraId="3B21129A" w14:textId="77777777" w:rsidR="009E0780" w:rsidRPr="00CD61C2" w:rsidRDefault="009E0780" w:rsidP="009E0780">
            <w:pPr>
              <w:tabs>
                <w:tab w:val="decimal" w:pos="620"/>
              </w:tabs>
              <w:spacing w:line="240" w:lineRule="atLeast"/>
              <w:ind w:left="-108" w:right="-198"/>
              <w:rPr>
                <w:rFonts w:cs="Times New Roman"/>
                <w:sz w:val="20"/>
              </w:rPr>
            </w:pPr>
          </w:p>
        </w:tc>
        <w:tc>
          <w:tcPr>
            <w:tcW w:w="266" w:type="dxa"/>
            <w:shd w:val="clear" w:color="auto" w:fill="auto"/>
            <w:vAlign w:val="bottom"/>
          </w:tcPr>
          <w:p w14:paraId="7ED3802C"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1DF770FB" w14:textId="77777777" w:rsidR="009E0780" w:rsidRPr="00CD61C2" w:rsidRDefault="009E0780" w:rsidP="009E0780">
            <w:pPr>
              <w:pStyle w:val="acctfourfigures"/>
              <w:tabs>
                <w:tab w:val="clear" w:pos="765"/>
                <w:tab w:val="decimal" w:pos="458"/>
                <w:tab w:val="decimal" w:pos="795"/>
              </w:tabs>
              <w:spacing w:line="240" w:lineRule="atLeast"/>
              <w:ind w:left="-127" w:right="-198"/>
              <w:jc w:val="right"/>
              <w:rPr>
                <w:rFonts w:cs="Times New Roman"/>
                <w:sz w:val="20"/>
              </w:rPr>
            </w:pPr>
          </w:p>
        </w:tc>
        <w:tc>
          <w:tcPr>
            <w:tcW w:w="266" w:type="dxa"/>
            <w:shd w:val="clear" w:color="auto" w:fill="auto"/>
            <w:vAlign w:val="bottom"/>
          </w:tcPr>
          <w:p w14:paraId="38B605E8" w14:textId="77777777" w:rsidR="009E0780" w:rsidRPr="0065594D" w:rsidRDefault="009E0780" w:rsidP="009E0780">
            <w:pPr>
              <w:pStyle w:val="acctfourfigures"/>
              <w:tabs>
                <w:tab w:val="clear" w:pos="765"/>
                <w:tab w:val="decimal" w:pos="684"/>
              </w:tabs>
              <w:spacing w:line="240" w:lineRule="exact"/>
              <w:ind w:right="-96"/>
              <w:jc w:val="center"/>
              <w:rPr>
                <w:rFonts w:cs="Times New Roman"/>
                <w:b/>
                <w:bCs/>
                <w:sz w:val="20"/>
              </w:rPr>
            </w:pPr>
          </w:p>
        </w:tc>
        <w:tc>
          <w:tcPr>
            <w:tcW w:w="1174" w:type="dxa"/>
            <w:shd w:val="clear" w:color="auto" w:fill="auto"/>
            <w:vAlign w:val="bottom"/>
          </w:tcPr>
          <w:p w14:paraId="3A0D5C04" w14:textId="77777777" w:rsidR="009E0780" w:rsidRPr="0065594D" w:rsidRDefault="009E0780" w:rsidP="009E0780">
            <w:pPr>
              <w:tabs>
                <w:tab w:val="decimal" w:pos="684"/>
                <w:tab w:val="decimal" w:pos="783"/>
              </w:tabs>
              <w:spacing w:line="240" w:lineRule="exact"/>
              <w:ind w:left="-108" w:right="-96"/>
              <w:jc w:val="center"/>
              <w:rPr>
                <w:rFonts w:cs="Times New Roman"/>
                <w:b/>
                <w:bCs/>
                <w:sz w:val="20"/>
              </w:rPr>
            </w:pPr>
          </w:p>
        </w:tc>
        <w:tc>
          <w:tcPr>
            <w:tcW w:w="266" w:type="dxa"/>
            <w:vAlign w:val="bottom"/>
          </w:tcPr>
          <w:p w14:paraId="2D8FCAEA" w14:textId="77777777" w:rsidR="009E0780" w:rsidRPr="0065594D"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00683519" w14:textId="77777777" w:rsidR="009E0780" w:rsidRPr="0065594D" w:rsidRDefault="009E0780" w:rsidP="009E0780">
            <w:pPr>
              <w:tabs>
                <w:tab w:val="decimal" w:pos="635"/>
              </w:tabs>
              <w:spacing w:line="240" w:lineRule="atLeast"/>
              <w:ind w:left="-108" w:right="-198"/>
              <w:rPr>
                <w:rFonts w:cs="Times New Roman"/>
                <w:sz w:val="20"/>
              </w:rPr>
            </w:pPr>
          </w:p>
        </w:tc>
        <w:tc>
          <w:tcPr>
            <w:tcW w:w="258" w:type="dxa"/>
          </w:tcPr>
          <w:p w14:paraId="0BCDCA24" w14:textId="77777777" w:rsidR="009E0780" w:rsidRPr="0065594D" w:rsidRDefault="009E0780" w:rsidP="009E0780">
            <w:pPr>
              <w:pStyle w:val="acctfourfigures"/>
              <w:tabs>
                <w:tab w:val="clear" w:pos="765"/>
              </w:tabs>
              <w:spacing w:line="240" w:lineRule="atLeast"/>
              <w:jc w:val="right"/>
              <w:rPr>
                <w:rFonts w:cs="Times New Roman"/>
                <w:sz w:val="20"/>
                <w:cs/>
                <w:lang w:bidi="th-TH"/>
              </w:rPr>
            </w:pPr>
          </w:p>
        </w:tc>
        <w:tc>
          <w:tcPr>
            <w:tcW w:w="982" w:type="dxa"/>
          </w:tcPr>
          <w:p w14:paraId="582BD2D8" w14:textId="4A5DCEA7" w:rsidR="009E0780" w:rsidRPr="0065594D" w:rsidRDefault="009E0780" w:rsidP="009E0780">
            <w:pPr>
              <w:pStyle w:val="acctfourfigures"/>
              <w:tabs>
                <w:tab w:val="clear" w:pos="765"/>
              </w:tabs>
              <w:spacing w:line="240" w:lineRule="atLeast"/>
              <w:jc w:val="right"/>
              <w:rPr>
                <w:rFonts w:cs="Times New Roman"/>
                <w:sz w:val="20"/>
                <w:cs/>
                <w:lang w:bidi="th-TH"/>
              </w:rPr>
            </w:pPr>
          </w:p>
        </w:tc>
        <w:tc>
          <w:tcPr>
            <w:tcW w:w="286" w:type="dxa"/>
            <w:vAlign w:val="bottom"/>
          </w:tcPr>
          <w:p w14:paraId="38C9BB80" w14:textId="533CA251" w:rsidR="009E0780" w:rsidRPr="0065594D"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vAlign w:val="bottom"/>
          </w:tcPr>
          <w:p w14:paraId="2E2AF8EA" w14:textId="77777777" w:rsidR="009E0780" w:rsidRPr="0065594D" w:rsidRDefault="009E0780" w:rsidP="009E0780">
            <w:pPr>
              <w:pStyle w:val="acctfourfigures"/>
              <w:tabs>
                <w:tab w:val="clear" w:pos="765"/>
                <w:tab w:val="decimal" w:pos="780"/>
              </w:tabs>
              <w:spacing w:line="240" w:lineRule="atLeast"/>
              <w:ind w:left="-130"/>
              <w:jc w:val="right"/>
              <w:rPr>
                <w:rFonts w:cs="Times New Roman"/>
                <w:sz w:val="20"/>
              </w:rPr>
            </w:pPr>
          </w:p>
        </w:tc>
      </w:tr>
      <w:tr w:rsidR="009E0780" w:rsidRPr="007C4A02" w14:paraId="26BD6410" w14:textId="77777777" w:rsidTr="001D62E3">
        <w:tc>
          <w:tcPr>
            <w:tcW w:w="2790" w:type="dxa"/>
            <w:shd w:val="clear" w:color="auto" w:fill="auto"/>
            <w:vAlign w:val="bottom"/>
          </w:tcPr>
          <w:p w14:paraId="1903920F" w14:textId="77777777" w:rsidR="009E0780" w:rsidRPr="0065594D" w:rsidRDefault="009E0780" w:rsidP="009E0780">
            <w:pPr>
              <w:spacing w:line="240" w:lineRule="atLeast"/>
              <w:ind w:left="72" w:right="-133" w:hanging="72"/>
              <w:rPr>
                <w:rFonts w:cs="Times New Roman"/>
                <w:sz w:val="20"/>
              </w:rPr>
            </w:pPr>
            <w:r w:rsidRPr="0065594D">
              <w:rPr>
                <w:rFonts w:cs="Times New Roman"/>
                <w:sz w:val="20"/>
              </w:rPr>
              <w:t>Property, plant and equipment</w:t>
            </w:r>
          </w:p>
        </w:tc>
        <w:tc>
          <w:tcPr>
            <w:tcW w:w="997" w:type="dxa"/>
            <w:shd w:val="clear" w:color="auto" w:fill="auto"/>
            <w:vAlign w:val="bottom"/>
          </w:tcPr>
          <w:p w14:paraId="39070791" w14:textId="566FA1FB" w:rsidR="009E0780" w:rsidRPr="00CD61C2" w:rsidRDefault="009E0780" w:rsidP="009E0780">
            <w:pPr>
              <w:tabs>
                <w:tab w:val="decimal" w:pos="801"/>
              </w:tabs>
              <w:spacing w:line="240" w:lineRule="atLeast"/>
              <w:ind w:left="-108" w:right="-198"/>
              <w:rPr>
                <w:rFonts w:cs="Times New Roman"/>
                <w:sz w:val="20"/>
              </w:rPr>
            </w:pPr>
            <w:r w:rsidRPr="001506E6">
              <w:rPr>
                <w:rFonts w:cs="Times New Roman"/>
                <w:spacing w:val="-4"/>
                <w:sz w:val="20"/>
              </w:rPr>
              <w:t>(2,407,538)</w:t>
            </w:r>
          </w:p>
        </w:tc>
        <w:tc>
          <w:tcPr>
            <w:tcW w:w="266" w:type="dxa"/>
            <w:shd w:val="clear" w:color="auto" w:fill="auto"/>
            <w:vAlign w:val="bottom"/>
          </w:tcPr>
          <w:p w14:paraId="5DBA0F67"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78239D95" w14:textId="25C7AABF" w:rsidR="009E0780" w:rsidRPr="009E0780" w:rsidRDefault="009E0780" w:rsidP="009E0780">
            <w:pPr>
              <w:tabs>
                <w:tab w:val="decimal" w:pos="608"/>
              </w:tabs>
              <w:spacing w:line="240" w:lineRule="atLeast"/>
              <w:ind w:left="-108" w:right="-198"/>
              <w:rPr>
                <w:rFonts w:cs="Times New Roman"/>
                <w:sz w:val="20"/>
              </w:rPr>
            </w:pPr>
            <w:r w:rsidRPr="009E0780">
              <w:rPr>
                <w:rFonts w:cs="Times New Roman"/>
                <w:sz w:val="20"/>
              </w:rPr>
              <w:t>(22,298)</w:t>
            </w:r>
          </w:p>
        </w:tc>
        <w:tc>
          <w:tcPr>
            <w:tcW w:w="266" w:type="dxa"/>
            <w:shd w:val="clear" w:color="auto" w:fill="auto"/>
            <w:vAlign w:val="bottom"/>
          </w:tcPr>
          <w:p w14:paraId="09614522"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73A5E152" w14:textId="77EE1EC0"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tcPr>
          <w:p w14:paraId="3DC1FAEE"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55C444EA" w14:textId="051EA2E4" w:rsidR="009E0780" w:rsidRPr="009E0780" w:rsidRDefault="009E0780" w:rsidP="009E0780">
            <w:pPr>
              <w:tabs>
                <w:tab w:val="decimal" w:pos="75"/>
              </w:tabs>
              <w:spacing w:line="240" w:lineRule="atLeast"/>
              <w:ind w:right="-130"/>
              <w:jc w:val="center"/>
              <w:rPr>
                <w:rFonts w:cs="Times New Roman"/>
                <w:spacing w:val="-4"/>
                <w:sz w:val="20"/>
              </w:rPr>
            </w:pPr>
            <w:r w:rsidRPr="009E0780">
              <w:rPr>
                <w:rFonts w:cs="Times New Roman"/>
                <w:sz w:val="20"/>
                <w:lang w:bidi="th-TH"/>
              </w:rPr>
              <w:t>12,741</w:t>
            </w:r>
          </w:p>
        </w:tc>
        <w:tc>
          <w:tcPr>
            <w:tcW w:w="258" w:type="dxa"/>
          </w:tcPr>
          <w:p w14:paraId="0B25324D"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Pr>
          <w:p w14:paraId="73AF5DB6" w14:textId="035BB11D" w:rsidR="009E0780" w:rsidRPr="009E0780" w:rsidRDefault="009E0780" w:rsidP="009E0780">
            <w:pPr>
              <w:tabs>
                <w:tab w:val="decimal" w:pos="763"/>
              </w:tabs>
              <w:spacing w:line="240" w:lineRule="atLeast"/>
              <w:ind w:right="-198"/>
              <w:rPr>
                <w:rFonts w:cstheme="minorBidi"/>
                <w:sz w:val="20"/>
                <w:lang w:val="en-US" w:bidi="th-TH"/>
              </w:rPr>
            </w:pPr>
            <w:r w:rsidRPr="009E0780">
              <w:rPr>
                <w:rFonts w:cs="Times New Roman"/>
                <w:sz w:val="20"/>
                <w:lang w:bidi="th-TH"/>
              </w:rPr>
              <w:t>4,359</w:t>
            </w:r>
          </w:p>
        </w:tc>
        <w:tc>
          <w:tcPr>
            <w:tcW w:w="286" w:type="dxa"/>
            <w:vAlign w:val="bottom"/>
          </w:tcPr>
          <w:p w14:paraId="6594B7A5" w14:textId="24448502"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vAlign w:val="bottom"/>
          </w:tcPr>
          <w:p w14:paraId="155631B3" w14:textId="6FA6666C"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pacing w:val="-4"/>
                <w:sz w:val="20"/>
                <w:lang w:val="en-US"/>
              </w:rPr>
              <w:t>(2,412,736)</w:t>
            </w:r>
          </w:p>
        </w:tc>
      </w:tr>
      <w:tr w:rsidR="009E0780" w:rsidRPr="007C4A02" w14:paraId="4732FC58" w14:textId="77777777" w:rsidTr="00C64C10">
        <w:tc>
          <w:tcPr>
            <w:tcW w:w="2790" w:type="dxa"/>
            <w:shd w:val="clear" w:color="auto" w:fill="auto"/>
            <w:vAlign w:val="bottom"/>
          </w:tcPr>
          <w:p w14:paraId="4AB490F4" w14:textId="77777777" w:rsidR="009E0780" w:rsidRPr="0065594D" w:rsidRDefault="009E0780" w:rsidP="009E0780">
            <w:pPr>
              <w:spacing w:line="240" w:lineRule="atLeast"/>
              <w:ind w:left="72" w:right="-133" w:hanging="72"/>
              <w:rPr>
                <w:rFonts w:cs="Times New Roman"/>
                <w:sz w:val="20"/>
              </w:rPr>
            </w:pPr>
            <w:r w:rsidRPr="0065594D">
              <w:rPr>
                <w:sz w:val="20"/>
              </w:rPr>
              <w:t>Right-of use assets</w:t>
            </w:r>
          </w:p>
        </w:tc>
        <w:tc>
          <w:tcPr>
            <w:tcW w:w="997" w:type="dxa"/>
            <w:shd w:val="clear" w:color="auto" w:fill="auto"/>
          </w:tcPr>
          <w:p w14:paraId="0C29C400" w14:textId="13A5ED48" w:rsidR="009E0780" w:rsidRPr="00CD61C2" w:rsidRDefault="009E0780" w:rsidP="009E0780">
            <w:pPr>
              <w:tabs>
                <w:tab w:val="decimal" w:pos="801"/>
              </w:tabs>
              <w:spacing w:line="240" w:lineRule="atLeast"/>
              <w:ind w:left="-108" w:right="-198"/>
              <w:rPr>
                <w:rFonts w:cs="Times New Roman"/>
                <w:sz w:val="20"/>
              </w:rPr>
            </w:pPr>
            <w:r w:rsidRPr="002564E5">
              <w:rPr>
                <w:rFonts w:cs="Times New Roman"/>
                <w:spacing w:val="-4"/>
                <w:sz w:val="20"/>
              </w:rPr>
              <w:t>(8,308)</w:t>
            </w:r>
          </w:p>
        </w:tc>
        <w:tc>
          <w:tcPr>
            <w:tcW w:w="266" w:type="dxa"/>
            <w:shd w:val="clear" w:color="auto" w:fill="auto"/>
            <w:vAlign w:val="bottom"/>
          </w:tcPr>
          <w:p w14:paraId="3950E1EF"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3717E20E" w14:textId="5DB4229C" w:rsidR="009E0780" w:rsidRPr="009E0780" w:rsidRDefault="009E0780" w:rsidP="009E0780">
            <w:pPr>
              <w:tabs>
                <w:tab w:val="decimal" w:pos="608"/>
              </w:tabs>
              <w:spacing w:line="240" w:lineRule="atLeast"/>
              <w:ind w:left="-108" w:right="-198"/>
              <w:rPr>
                <w:rFonts w:cs="Times New Roman"/>
                <w:sz w:val="20"/>
              </w:rPr>
            </w:pPr>
            <w:r w:rsidRPr="009E0780">
              <w:rPr>
                <w:rFonts w:cs="Times New Roman"/>
                <w:sz w:val="20"/>
              </w:rPr>
              <w:t>(3,852)</w:t>
            </w:r>
          </w:p>
        </w:tc>
        <w:tc>
          <w:tcPr>
            <w:tcW w:w="266" w:type="dxa"/>
            <w:shd w:val="clear" w:color="auto" w:fill="auto"/>
            <w:vAlign w:val="bottom"/>
          </w:tcPr>
          <w:p w14:paraId="2A47FDDE"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26E2EBC4" w14:textId="62A0B1BB"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tcPr>
          <w:p w14:paraId="6A7B87EE"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201AAB7A" w14:textId="49CF44D3" w:rsidR="009E0780" w:rsidRPr="009E0780" w:rsidRDefault="009E0780" w:rsidP="009E0780">
            <w:pPr>
              <w:tabs>
                <w:tab w:val="decimal" w:pos="690"/>
              </w:tabs>
              <w:spacing w:line="240" w:lineRule="atLeast"/>
              <w:ind w:right="-198"/>
              <w:rPr>
                <w:rFonts w:cs="Times New Roman"/>
                <w:sz w:val="20"/>
              </w:rPr>
            </w:pPr>
            <w:r w:rsidRPr="009E0780">
              <w:rPr>
                <w:rFonts w:cs="Times New Roman"/>
                <w:sz w:val="20"/>
              </w:rPr>
              <w:t>2</w:t>
            </w:r>
          </w:p>
        </w:tc>
        <w:tc>
          <w:tcPr>
            <w:tcW w:w="258" w:type="dxa"/>
          </w:tcPr>
          <w:p w14:paraId="1193E762"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Pr>
          <w:p w14:paraId="2329C685" w14:textId="2F903017" w:rsidR="009E0780" w:rsidRPr="009E0780" w:rsidRDefault="009E0780" w:rsidP="009E0780">
            <w:pPr>
              <w:tabs>
                <w:tab w:val="decimal" w:pos="431"/>
              </w:tabs>
              <w:spacing w:line="240" w:lineRule="atLeast"/>
              <w:ind w:right="-198"/>
              <w:rPr>
                <w:rFonts w:cs="Times New Roman"/>
                <w:sz w:val="20"/>
                <w:cs/>
                <w:lang w:bidi="th-TH"/>
              </w:rPr>
            </w:pPr>
            <w:r w:rsidRPr="009E0780">
              <w:rPr>
                <w:rFonts w:cs="Times New Roman"/>
                <w:sz w:val="20"/>
                <w:lang w:val="en-US"/>
              </w:rPr>
              <w:t>-</w:t>
            </w:r>
          </w:p>
        </w:tc>
        <w:tc>
          <w:tcPr>
            <w:tcW w:w="286" w:type="dxa"/>
          </w:tcPr>
          <w:p w14:paraId="3A311E05" w14:textId="29AB13F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tcPr>
          <w:p w14:paraId="09597039" w14:textId="4991A93D"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pacing w:val="-4"/>
                <w:sz w:val="20"/>
              </w:rPr>
              <w:t>(12,158)</w:t>
            </w:r>
          </w:p>
        </w:tc>
      </w:tr>
      <w:tr w:rsidR="009E0780" w:rsidRPr="007C4A02" w14:paraId="01D117D3" w14:textId="77777777" w:rsidTr="001D62E3">
        <w:tc>
          <w:tcPr>
            <w:tcW w:w="2790" w:type="dxa"/>
            <w:shd w:val="clear" w:color="auto" w:fill="auto"/>
            <w:vAlign w:val="bottom"/>
          </w:tcPr>
          <w:p w14:paraId="0A079A4F" w14:textId="77777777" w:rsidR="009E0780" w:rsidRPr="0065594D" w:rsidRDefault="009E0780" w:rsidP="009E0780">
            <w:pPr>
              <w:spacing w:line="240" w:lineRule="atLeast"/>
              <w:ind w:left="72" w:right="-133" w:hanging="72"/>
              <w:rPr>
                <w:sz w:val="20"/>
              </w:rPr>
            </w:pPr>
            <w:r w:rsidRPr="0065594D">
              <w:rPr>
                <w:sz w:val="20"/>
              </w:rPr>
              <w:t>Intangible assets</w:t>
            </w:r>
          </w:p>
        </w:tc>
        <w:tc>
          <w:tcPr>
            <w:tcW w:w="997" w:type="dxa"/>
            <w:shd w:val="clear" w:color="auto" w:fill="auto"/>
            <w:vAlign w:val="bottom"/>
          </w:tcPr>
          <w:p w14:paraId="60B7701C" w14:textId="5F8CA77D" w:rsidR="009E0780" w:rsidRPr="00CD61C2" w:rsidRDefault="009E0780" w:rsidP="009E0780">
            <w:pPr>
              <w:tabs>
                <w:tab w:val="decimal" w:pos="801"/>
              </w:tabs>
              <w:spacing w:line="240" w:lineRule="atLeast"/>
              <w:ind w:left="-108" w:right="-198"/>
              <w:rPr>
                <w:rFonts w:cs="Times New Roman"/>
                <w:sz w:val="20"/>
              </w:rPr>
            </w:pPr>
            <w:r w:rsidRPr="001506E6">
              <w:rPr>
                <w:rFonts w:cs="Times New Roman"/>
                <w:spacing w:val="-4"/>
                <w:sz w:val="20"/>
              </w:rPr>
              <w:t>(1,192,338)</w:t>
            </w:r>
          </w:p>
        </w:tc>
        <w:tc>
          <w:tcPr>
            <w:tcW w:w="266" w:type="dxa"/>
            <w:shd w:val="clear" w:color="auto" w:fill="auto"/>
            <w:vAlign w:val="bottom"/>
          </w:tcPr>
          <w:p w14:paraId="7854D0D6"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120F5808" w14:textId="74165C8D" w:rsidR="009E0780" w:rsidRPr="009E0780" w:rsidRDefault="009E0780" w:rsidP="009E0780">
            <w:pPr>
              <w:tabs>
                <w:tab w:val="decimal" w:pos="608"/>
              </w:tabs>
              <w:spacing w:line="240" w:lineRule="atLeast"/>
              <w:ind w:left="-108" w:right="-198"/>
              <w:rPr>
                <w:rFonts w:cs="Times New Roman"/>
                <w:sz w:val="20"/>
              </w:rPr>
            </w:pPr>
            <w:r w:rsidRPr="009E0780">
              <w:rPr>
                <w:rFonts w:cs="Times New Roman"/>
                <w:sz w:val="20"/>
              </w:rPr>
              <w:t>45,232</w:t>
            </w:r>
          </w:p>
        </w:tc>
        <w:tc>
          <w:tcPr>
            <w:tcW w:w="266" w:type="dxa"/>
            <w:shd w:val="clear" w:color="auto" w:fill="auto"/>
            <w:vAlign w:val="bottom"/>
          </w:tcPr>
          <w:p w14:paraId="71B0E2E0"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29FC9F84" w14:textId="18E993CC"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tcPr>
          <w:p w14:paraId="5B805368"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650CAF6B" w14:textId="53D7B547" w:rsidR="009E0780" w:rsidRPr="009E0780" w:rsidRDefault="009E0780" w:rsidP="009E0780">
            <w:pPr>
              <w:tabs>
                <w:tab w:val="decimal" w:pos="75"/>
              </w:tabs>
              <w:spacing w:line="240" w:lineRule="atLeast"/>
              <w:ind w:right="-130"/>
              <w:jc w:val="center"/>
              <w:rPr>
                <w:rFonts w:cs="Times New Roman"/>
                <w:sz w:val="20"/>
                <w:lang w:bidi="th-TH"/>
              </w:rPr>
            </w:pPr>
            <w:r w:rsidRPr="009E0780">
              <w:rPr>
                <w:rFonts w:cs="Times New Roman"/>
                <w:sz w:val="20"/>
                <w:lang w:bidi="th-TH"/>
              </w:rPr>
              <w:t>4,576</w:t>
            </w:r>
          </w:p>
        </w:tc>
        <w:tc>
          <w:tcPr>
            <w:tcW w:w="258" w:type="dxa"/>
          </w:tcPr>
          <w:p w14:paraId="5B46739C"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Pr>
          <w:p w14:paraId="7DD46EA9" w14:textId="1552392A"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lang w:bidi="th-TH"/>
              </w:rPr>
              <w:t>(105,052)</w:t>
            </w:r>
          </w:p>
        </w:tc>
        <w:tc>
          <w:tcPr>
            <w:tcW w:w="286" w:type="dxa"/>
            <w:vAlign w:val="bottom"/>
          </w:tcPr>
          <w:p w14:paraId="32B298A1" w14:textId="14B1A35A"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vAlign w:val="bottom"/>
          </w:tcPr>
          <w:p w14:paraId="08961C87" w14:textId="0E67C7F8"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pacing w:val="-4"/>
                <w:sz w:val="20"/>
              </w:rPr>
              <w:t>(1,247,582)</w:t>
            </w:r>
          </w:p>
        </w:tc>
      </w:tr>
      <w:tr w:rsidR="009E0780" w:rsidRPr="007C4A02" w14:paraId="4A39B6C3" w14:textId="77777777" w:rsidTr="001D62E3">
        <w:tc>
          <w:tcPr>
            <w:tcW w:w="2790" w:type="dxa"/>
            <w:shd w:val="clear" w:color="auto" w:fill="auto"/>
            <w:vAlign w:val="bottom"/>
          </w:tcPr>
          <w:p w14:paraId="03EAAC3E" w14:textId="79D78F82" w:rsidR="009E0780" w:rsidRPr="0065594D" w:rsidRDefault="009E0780" w:rsidP="009E0780">
            <w:pPr>
              <w:spacing w:line="240" w:lineRule="atLeast"/>
              <w:ind w:left="72" w:right="-133" w:hanging="72"/>
              <w:rPr>
                <w:rFonts w:cs="Times New Roman"/>
                <w:sz w:val="20"/>
              </w:rPr>
            </w:pPr>
            <w:r w:rsidRPr="0065594D">
              <w:rPr>
                <w:rFonts w:cs="Times New Roman"/>
                <w:sz w:val="20"/>
              </w:rPr>
              <w:t>Lease receivable</w:t>
            </w:r>
            <w:r w:rsidR="00946558">
              <w:rPr>
                <w:rFonts w:cs="Times New Roman"/>
                <w:sz w:val="20"/>
              </w:rPr>
              <w:t>s</w:t>
            </w:r>
          </w:p>
        </w:tc>
        <w:tc>
          <w:tcPr>
            <w:tcW w:w="997" w:type="dxa"/>
            <w:shd w:val="clear" w:color="auto" w:fill="auto"/>
            <w:vAlign w:val="bottom"/>
          </w:tcPr>
          <w:p w14:paraId="5CDE77E6" w14:textId="3202596D" w:rsidR="009E0780" w:rsidRPr="00CD61C2" w:rsidRDefault="009E0780" w:rsidP="009E0780">
            <w:pPr>
              <w:tabs>
                <w:tab w:val="decimal" w:pos="801"/>
              </w:tabs>
              <w:spacing w:line="240" w:lineRule="atLeast"/>
              <w:ind w:left="-108" w:right="-198"/>
              <w:rPr>
                <w:rFonts w:cs="Times New Roman"/>
                <w:sz w:val="20"/>
              </w:rPr>
            </w:pPr>
            <w:r w:rsidRPr="001506E6">
              <w:rPr>
                <w:rFonts w:cs="Times New Roman"/>
                <w:spacing w:val="-4"/>
                <w:sz w:val="20"/>
              </w:rPr>
              <w:t>(5,523,166)</w:t>
            </w:r>
          </w:p>
        </w:tc>
        <w:tc>
          <w:tcPr>
            <w:tcW w:w="266" w:type="dxa"/>
            <w:shd w:val="clear" w:color="auto" w:fill="auto"/>
            <w:vAlign w:val="bottom"/>
          </w:tcPr>
          <w:p w14:paraId="5DAAA74B"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7B745A5D" w14:textId="3E6F220D" w:rsidR="009E0780" w:rsidRPr="009E0780" w:rsidRDefault="009E0780" w:rsidP="009E0780">
            <w:pPr>
              <w:tabs>
                <w:tab w:val="decimal" w:pos="608"/>
              </w:tabs>
              <w:spacing w:line="240" w:lineRule="atLeast"/>
              <w:ind w:left="-108" w:right="-198"/>
              <w:rPr>
                <w:rFonts w:cs="Times New Roman"/>
                <w:sz w:val="20"/>
              </w:rPr>
            </w:pPr>
            <w:r w:rsidRPr="009E0780">
              <w:rPr>
                <w:rFonts w:cs="Times New Roman"/>
                <w:sz w:val="20"/>
              </w:rPr>
              <w:t>425,605</w:t>
            </w:r>
          </w:p>
        </w:tc>
        <w:tc>
          <w:tcPr>
            <w:tcW w:w="266" w:type="dxa"/>
            <w:shd w:val="clear" w:color="auto" w:fill="auto"/>
            <w:vAlign w:val="bottom"/>
          </w:tcPr>
          <w:p w14:paraId="39BB95A0"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6C67EE11" w14:textId="487A25F6"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shd w:val="clear" w:color="auto" w:fill="auto"/>
          </w:tcPr>
          <w:p w14:paraId="6A25054C"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29493005" w14:textId="110F3506" w:rsidR="009E0780" w:rsidRPr="009E0780" w:rsidRDefault="009E0780" w:rsidP="009E0780">
            <w:pPr>
              <w:tabs>
                <w:tab w:val="decimal" w:pos="75"/>
              </w:tabs>
              <w:spacing w:line="240" w:lineRule="atLeast"/>
              <w:ind w:right="-130"/>
              <w:jc w:val="center"/>
              <w:rPr>
                <w:rFonts w:cs="Times New Roman"/>
                <w:sz w:val="20"/>
                <w:lang w:bidi="th-TH"/>
              </w:rPr>
            </w:pPr>
            <w:r w:rsidRPr="009E0780">
              <w:rPr>
                <w:rFonts w:cs="Times New Roman"/>
                <w:sz w:val="20"/>
                <w:lang w:bidi="th-TH"/>
              </w:rPr>
              <w:t>36,998</w:t>
            </w:r>
          </w:p>
        </w:tc>
        <w:tc>
          <w:tcPr>
            <w:tcW w:w="258" w:type="dxa"/>
          </w:tcPr>
          <w:p w14:paraId="5513AE1E"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vAlign w:val="bottom"/>
          </w:tcPr>
          <w:p w14:paraId="5B1A67A3" w14:textId="0F71D4D0" w:rsidR="009E0780" w:rsidRPr="009E0780" w:rsidRDefault="009E0780" w:rsidP="009E0780">
            <w:pPr>
              <w:tabs>
                <w:tab w:val="decimal" w:pos="431"/>
              </w:tabs>
              <w:spacing w:line="240" w:lineRule="atLeast"/>
              <w:ind w:right="-198"/>
              <w:rPr>
                <w:rFonts w:cstheme="minorBidi"/>
                <w:spacing w:val="-6"/>
                <w:sz w:val="20"/>
                <w:cs/>
                <w:lang w:bidi="th-TH"/>
              </w:rPr>
            </w:pPr>
            <w:r w:rsidRPr="009E0780">
              <w:rPr>
                <w:rFonts w:cs="Times New Roman"/>
                <w:sz w:val="20"/>
                <w:lang w:val="en-US"/>
              </w:rPr>
              <w:t>-</w:t>
            </w:r>
          </w:p>
        </w:tc>
        <w:tc>
          <w:tcPr>
            <w:tcW w:w="286" w:type="dxa"/>
            <w:shd w:val="clear" w:color="auto" w:fill="auto"/>
            <w:vAlign w:val="bottom"/>
          </w:tcPr>
          <w:p w14:paraId="77C3E982" w14:textId="59A647B9"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vAlign w:val="bottom"/>
          </w:tcPr>
          <w:p w14:paraId="31E21B2F" w14:textId="1CFDFACB"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pacing w:val="-4"/>
                <w:sz w:val="20"/>
                <w:lang w:bidi="th-TH"/>
              </w:rPr>
              <w:t>(5,060,563)</w:t>
            </w:r>
          </w:p>
        </w:tc>
      </w:tr>
      <w:tr w:rsidR="009E0780" w:rsidRPr="007C4A02" w14:paraId="4C6A34FF" w14:textId="77777777" w:rsidTr="00C64C10">
        <w:tc>
          <w:tcPr>
            <w:tcW w:w="2790" w:type="dxa"/>
            <w:shd w:val="clear" w:color="auto" w:fill="auto"/>
            <w:vAlign w:val="bottom"/>
          </w:tcPr>
          <w:p w14:paraId="232524C4" w14:textId="5FD6DF35" w:rsidR="009E0780" w:rsidRPr="0065594D" w:rsidRDefault="009E0780" w:rsidP="009E0780">
            <w:pPr>
              <w:spacing w:line="240" w:lineRule="atLeast"/>
              <w:ind w:left="72" w:right="-133" w:hanging="72"/>
              <w:rPr>
                <w:rFonts w:cs="Times New Roman"/>
                <w:sz w:val="20"/>
                <w:lang w:val="en-US" w:bidi="th-TH"/>
              </w:rPr>
            </w:pPr>
            <w:r w:rsidRPr="0065594D">
              <w:rPr>
                <w:rFonts w:cs="Times New Roman"/>
                <w:sz w:val="20"/>
                <w:lang w:val="en-US" w:bidi="th-TH"/>
              </w:rPr>
              <w:t>Derivatives</w:t>
            </w:r>
          </w:p>
        </w:tc>
        <w:tc>
          <w:tcPr>
            <w:tcW w:w="997" w:type="dxa"/>
            <w:shd w:val="clear" w:color="auto" w:fill="auto"/>
          </w:tcPr>
          <w:p w14:paraId="63004972" w14:textId="1F2D7D78" w:rsidR="009E0780" w:rsidRPr="00CD61C2" w:rsidRDefault="009E0780" w:rsidP="009E0780">
            <w:pPr>
              <w:tabs>
                <w:tab w:val="decimal" w:pos="801"/>
              </w:tabs>
              <w:spacing w:line="240" w:lineRule="atLeast"/>
              <w:ind w:left="-108" w:right="-198"/>
              <w:rPr>
                <w:rFonts w:cs="Times New Roman"/>
                <w:sz w:val="20"/>
              </w:rPr>
            </w:pPr>
            <w:r w:rsidRPr="002564E5">
              <w:rPr>
                <w:rFonts w:cs="Times New Roman"/>
                <w:spacing w:val="-4"/>
                <w:sz w:val="20"/>
              </w:rPr>
              <w:t>(51,621)</w:t>
            </w:r>
          </w:p>
        </w:tc>
        <w:tc>
          <w:tcPr>
            <w:tcW w:w="266" w:type="dxa"/>
            <w:shd w:val="clear" w:color="auto" w:fill="auto"/>
            <w:vAlign w:val="bottom"/>
          </w:tcPr>
          <w:p w14:paraId="1D0E76E1"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034A3FF8" w14:textId="568AFF4F" w:rsidR="009E0780" w:rsidRPr="009E0780" w:rsidRDefault="009E0780" w:rsidP="009E0780">
            <w:pPr>
              <w:tabs>
                <w:tab w:val="decimal" w:pos="430"/>
              </w:tabs>
              <w:spacing w:line="240" w:lineRule="atLeast"/>
              <w:ind w:left="-108" w:right="-198"/>
              <w:rPr>
                <w:rFonts w:cs="Times New Roman"/>
                <w:sz w:val="20"/>
              </w:rPr>
            </w:pPr>
            <w:r w:rsidRPr="009E0780">
              <w:rPr>
                <w:rFonts w:cs="Times New Roman"/>
                <w:sz w:val="20"/>
              </w:rPr>
              <w:t>-</w:t>
            </w:r>
          </w:p>
        </w:tc>
        <w:tc>
          <w:tcPr>
            <w:tcW w:w="266" w:type="dxa"/>
            <w:shd w:val="clear" w:color="auto" w:fill="auto"/>
            <w:vAlign w:val="bottom"/>
          </w:tcPr>
          <w:p w14:paraId="5284D0AE" w14:textId="77777777" w:rsidR="009E0780" w:rsidRPr="009E0780" w:rsidRDefault="009E0780" w:rsidP="009E0780">
            <w:pPr>
              <w:tabs>
                <w:tab w:val="left" w:pos="676"/>
              </w:tabs>
              <w:ind w:left="-48" w:right="261"/>
              <w:jc w:val="right"/>
              <w:rPr>
                <w:rFonts w:cs="Times New Roman"/>
                <w:sz w:val="20"/>
              </w:rPr>
            </w:pPr>
          </w:p>
        </w:tc>
        <w:tc>
          <w:tcPr>
            <w:tcW w:w="1174" w:type="dxa"/>
            <w:shd w:val="clear" w:color="auto" w:fill="auto"/>
          </w:tcPr>
          <w:p w14:paraId="4C4676E8" w14:textId="2D715111" w:rsidR="009E0780" w:rsidRPr="009E0780" w:rsidRDefault="009E0780" w:rsidP="009E0780">
            <w:pPr>
              <w:tabs>
                <w:tab w:val="decimal" w:pos="862"/>
              </w:tabs>
              <w:spacing w:line="240" w:lineRule="atLeast"/>
              <w:ind w:left="-108" w:right="-198"/>
              <w:rPr>
                <w:rFonts w:cs="Times New Roman"/>
                <w:sz w:val="20"/>
              </w:rPr>
            </w:pPr>
            <w:r w:rsidRPr="009E0780">
              <w:rPr>
                <w:rFonts w:cs="Times New Roman"/>
                <w:sz w:val="20"/>
              </w:rPr>
              <w:t>17,000</w:t>
            </w:r>
          </w:p>
        </w:tc>
        <w:tc>
          <w:tcPr>
            <w:tcW w:w="266" w:type="dxa"/>
          </w:tcPr>
          <w:p w14:paraId="464C8F01"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shd w:val="clear" w:color="auto" w:fill="auto"/>
            <w:vAlign w:val="bottom"/>
          </w:tcPr>
          <w:p w14:paraId="0216E259" w14:textId="6F3FCB12" w:rsidR="009E0780" w:rsidRPr="009E0780" w:rsidRDefault="009E0780" w:rsidP="009E0780">
            <w:pPr>
              <w:tabs>
                <w:tab w:val="decimal" w:pos="530"/>
              </w:tabs>
              <w:spacing w:line="240" w:lineRule="atLeast"/>
              <w:ind w:right="-130"/>
              <w:jc w:val="center"/>
              <w:rPr>
                <w:rFonts w:cs="Times New Roman"/>
                <w:sz w:val="20"/>
                <w:lang w:bidi="th-TH"/>
              </w:rPr>
            </w:pPr>
            <w:r w:rsidRPr="009E0780">
              <w:rPr>
                <w:rFonts w:cs="Times New Roman"/>
                <w:sz w:val="20"/>
                <w:lang w:bidi="th-TH"/>
              </w:rPr>
              <w:t>58</w:t>
            </w:r>
          </w:p>
        </w:tc>
        <w:tc>
          <w:tcPr>
            <w:tcW w:w="258" w:type="dxa"/>
          </w:tcPr>
          <w:p w14:paraId="2D0D50B1"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Pr>
          <w:p w14:paraId="5F20324D" w14:textId="7D5E5FD5" w:rsidR="009E0780" w:rsidRPr="009E0780" w:rsidRDefault="009E0780" w:rsidP="009E0780">
            <w:pPr>
              <w:tabs>
                <w:tab w:val="decimal" w:pos="431"/>
              </w:tabs>
              <w:spacing w:line="240" w:lineRule="atLeast"/>
              <w:ind w:right="-198"/>
              <w:rPr>
                <w:rFonts w:cs="Times New Roman"/>
                <w:sz w:val="20"/>
                <w:cs/>
                <w:lang w:bidi="th-TH"/>
              </w:rPr>
            </w:pPr>
            <w:r w:rsidRPr="009E0780">
              <w:rPr>
                <w:rFonts w:cs="Times New Roman"/>
                <w:sz w:val="20"/>
                <w:lang w:val="en-US"/>
              </w:rPr>
              <w:t>-</w:t>
            </w:r>
          </w:p>
        </w:tc>
        <w:tc>
          <w:tcPr>
            <w:tcW w:w="286" w:type="dxa"/>
            <w:vAlign w:val="bottom"/>
          </w:tcPr>
          <w:p w14:paraId="42F620A9" w14:textId="1F06B37B"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shd w:val="clear" w:color="auto" w:fill="auto"/>
          </w:tcPr>
          <w:p w14:paraId="774FD34D" w14:textId="288F569B"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pacing w:val="-4"/>
                <w:sz w:val="20"/>
                <w:lang w:val="en-US"/>
              </w:rPr>
              <w:t>(34,563)</w:t>
            </w:r>
          </w:p>
        </w:tc>
      </w:tr>
      <w:tr w:rsidR="009E0780" w:rsidRPr="007C4A02" w14:paraId="3B47BBF4" w14:textId="77777777" w:rsidTr="001D62E3">
        <w:tc>
          <w:tcPr>
            <w:tcW w:w="2790" w:type="dxa"/>
            <w:shd w:val="clear" w:color="auto" w:fill="auto"/>
            <w:vAlign w:val="bottom"/>
          </w:tcPr>
          <w:p w14:paraId="1B4423AE" w14:textId="3D5C60EB" w:rsidR="009E0780" w:rsidRPr="00E27AB8" w:rsidRDefault="009E0780" w:rsidP="009E0780">
            <w:pPr>
              <w:spacing w:line="240" w:lineRule="atLeast"/>
              <w:ind w:left="72" w:right="-133" w:hanging="72"/>
              <w:rPr>
                <w:rFonts w:cstheme="minorBidi"/>
                <w:sz w:val="20"/>
                <w:lang w:val="en-US" w:bidi="th-TH"/>
              </w:rPr>
            </w:pPr>
            <w:r w:rsidRPr="0065594D">
              <w:rPr>
                <w:rFonts w:cs="Times New Roman"/>
                <w:sz w:val="20"/>
                <w:lang w:val="en-US" w:bidi="th-TH"/>
              </w:rPr>
              <w:t xml:space="preserve">Financial assets measured at </w:t>
            </w:r>
            <w:r>
              <w:rPr>
                <w:rFonts w:cs="Times New Roman"/>
                <w:sz w:val="20"/>
                <w:lang w:val="en-US" w:bidi="th-TH"/>
              </w:rPr>
              <w:br/>
            </w:r>
            <w:r w:rsidRPr="0065594D">
              <w:rPr>
                <w:rFonts w:cs="Times New Roman"/>
                <w:sz w:val="20"/>
                <w:lang w:val="en-US" w:bidi="th-TH"/>
              </w:rPr>
              <w:t xml:space="preserve">fair value through other </w:t>
            </w:r>
            <w:r w:rsidRPr="00E27AB8">
              <w:rPr>
                <w:rFonts w:cs="Times New Roman"/>
                <w:spacing w:val="-4"/>
                <w:sz w:val="20"/>
                <w:lang w:val="en-US" w:bidi="th-TH"/>
              </w:rPr>
              <w:t>comprehensive income</w:t>
            </w:r>
            <w:r w:rsidRPr="00E27AB8">
              <w:rPr>
                <w:rFonts w:cstheme="minorBidi" w:hint="cs"/>
                <w:spacing w:val="-4"/>
                <w:sz w:val="20"/>
                <w:cs/>
                <w:lang w:val="en-US" w:bidi="th-TH"/>
              </w:rPr>
              <w:t xml:space="preserve"> </w:t>
            </w:r>
            <w:r w:rsidRPr="00E27AB8">
              <w:rPr>
                <w:rFonts w:cstheme="minorBidi"/>
                <w:spacing w:val="-4"/>
                <w:sz w:val="20"/>
                <w:lang w:val="en-US" w:bidi="th-TH"/>
              </w:rPr>
              <w:t>(expense)</w:t>
            </w:r>
          </w:p>
        </w:tc>
        <w:tc>
          <w:tcPr>
            <w:tcW w:w="997" w:type="dxa"/>
            <w:shd w:val="clear" w:color="auto" w:fill="auto"/>
            <w:vAlign w:val="bottom"/>
          </w:tcPr>
          <w:p w14:paraId="201993B8" w14:textId="2F333A63" w:rsidR="009E0780" w:rsidRPr="00CD61C2" w:rsidRDefault="009E0780" w:rsidP="009E0780">
            <w:pPr>
              <w:tabs>
                <w:tab w:val="decimal" w:pos="801"/>
              </w:tabs>
              <w:spacing w:line="240" w:lineRule="atLeast"/>
              <w:ind w:left="-108" w:right="-198"/>
              <w:rPr>
                <w:rFonts w:cs="Times New Roman"/>
                <w:sz w:val="20"/>
              </w:rPr>
            </w:pPr>
            <w:r w:rsidRPr="002564E5">
              <w:rPr>
                <w:rFonts w:cs="Times New Roman"/>
                <w:spacing w:val="-4"/>
                <w:sz w:val="20"/>
              </w:rPr>
              <w:t>(133,337)</w:t>
            </w:r>
          </w:p>
        </w:tc>
        <w:tc>
          <w:tcPr>
            <w:tcW w:w="266" w:type="dxa"/>
            <w:shd w:val="clear" w:color="auto" w:fill="auto"/>
            <w:vAlign w:val="bottom"/>
          </w:tcPr>
          <w:p w14:paraId="1044B497"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shd w:val="clear" w:color="auto" w:fill="auto"/>
            <w:vAlign w:val="bottom"/>
          </w:tcPr>
          <w:p w14:paraId="416D11DF" w14:textId="1DFA4543" w:rsidR="009E0780" w:rsidRPr="009E0780" w:rsidRDefault="009E0780" w:rsidP="009E0780">
            <w:pPr>
              <w:tabs>
                <w:tab w:val="decimal" w:pos="430"/>
              </w:tabs>
              <w:spacing w:line="240" w:lineRule="atLeast"/>
              <w:ind w:left="-108" w:right="-198"/>
              <w:rPr>
                <w:rFonts w:cs="Times New Roman"/>
                <w:sz w:val="20"/>
              </w:rPr>
            </w:pPr>
            <w:r w:rsidRPr="009E0780">
              <w:rPr>
                <w:rFonts w:cs="Times New Roman"/>
                <w:sz w:val="20"/>
                <w:lang w:val="en-US" w:bidi="th-TH"/>
              </w:rPr>
              <w:t>-</w:t>
            </w:r>
          </w:p>
        </w:tc>
        <w:tc>
          <w:tcPr>
            <w:tcW w:w="266" w:type="dxa"/>
            <w:shd w:val="clear" w:color="auto" w:fill="auto"/>
            <w:vAlign w:val="bottom"/>
          </w:tcPr>
          <w:p w14:paraId="10536771" w14:textId="77777777" w:rsidR="009E0780" w:rsidRPr="009E0780" w:rsidRDefault="009E0780" w:rsidP="009E0780">
            <w:pPr>
              <w:tabs>
                <w:tab w:val="left" w:pos="676"/>
              </w:tabs>
              <w:ind w:left="-48" w:right="261"/>
              <w:rPr>
                <w:rFonts w:cs="Times New Roman"/>
                <w:sz w:val="20"/>
              </w:rPr>
            </w:pPr>
          </w:p>
        </w:tc>
        <w:tc>
          <w:tcPr>
            <w:tcW w:w="1174" w:type="dxa"/>
            <w:shd w:val="clear" w:color="auto" w:fill="auto"/>
            <w:vAlign w:val="bottom"/>
          </w:tcPr>
          <w:p w14:paraId="6AB412D8" w14:textId="253FE3B9" w:rsidR="009E0780" w:rsidRPr="009E0780" w:rsidRDefault="009E0780" w:rsidP="009E0780">
            <w:pPr>
              <w:tabs>
                <w:tab w:val="decimal" w:pos="862"/>
              </w:tabs>
              <w:spacing w:line="240" w:lineRule="atLeast"/>
              <w:ind w:left="-108" w:right="-198"/>
              <w:rPr>
                <w:rFonts w:cs="Times New Roman"/>
                <w:sz w:val="20"/>
              </w:rPr>
            </w:pPr>
            <w:r w:rsidRPr="009E0780">
              <w:rPr>
                <w:rFonts w:cs="Times New Roman"/>
                <w:sz w:val="20"/>
              </w:rPr>
              <w:t>97,529</w:t>
            </w:r>
          </w:p>
        </w:tc>
        <w:tc>
          <w:tcPr>
            <w:tcW w:w="266" w:type="dxa"/>
            <w:vAlign w:val="bottom"/>
          </w:tcPr>
          <w:p w14:paraId="1943DC89" w14:textId="77777777" w:rsidR="009E0780" w:rsidRPr="009E0780" w:rsidRDefault="009E0780" w:rsidP="009E0780">
            <w:pPr>
              <w:pStyle w:val="acctfourfigures"/>
              <w:tabs>
                <w:tab w:val="clear" w:pos="765"/>
              </w:tabs>
              <w:spacing w:line="240" w:lineRule="atLeast"/>
              <w:rPr>
                <w:rFonts w:cs="Times New Roman"/>
                <w:sz w:val="20"/>
              </w:rPr>
            </w:pPr>
          </w:p>
        </w:tc>
        <w:tc>
          <w:tcPr>
            <w:tcW w:w="907" w:type="dxa"/>
            <w:shd w:val="clear" w:color="auto" w:fill="auto"/>
            <w:vAlign w:val="bottom"/>
          </w:tcPr>
          <w:p w14:paraId="5B70351B" w14:textId="1F0FF585" w:rsidR="009E0780" w:rsidRPr="009E0780" w:rsidRDefault="009E0780" w:rsidP="009E0780">
            <w:pPr>
              <w:tabs>
                <w:tab w:val="decimal" w:pos="396"/>
              </w:tabs>
              <w:spacing w:line="240" w:lineRule="atLeast"/>
              <w:ind w:right="-198"/>
              <w:rPr>
                <w:rFonts w:cs="Times New Roman"/>
                <w:sz w:val="20"/>
              </w:rPr>
            </w:pPr>
            <w:r w:rsidRPr="009E0780">
              <w:rPr>
                <w:rFonts w:cs="Times New Roman"/>
                <w:sz w:val="20"/>
              </w:rPr>
              <w:t>-</w:t>
            </w:r>
          </w:p>
        </w:tc>
        <w:tc>
          <w:tcPr>
            <w:tcW w:w="258" w:type="dxa"/>
            <w:vAlign w:val="bottom"/>
          </w:tcPr>
          <w:p w14:paraId="7AB235A1" w14:textId="77777777" w:rsidR="009E0780" w:rsidRPr="009E0780" w:rsidRDefault="009E0780" w:rsidP="009E0780">
            <w:pPr>
              <w:pStyle w:val="acctfourfigures"/>
              <w:tabs>
                <w:tab w:val="clear" w:pos="765"/>
              </w:tabs>
              <w:spacing w:line="240" w:lineRule="atLeast"/>
              <w:rPr>
                <w:rFonts w:cs="Times New Roman"/>
                <w:sz w:val="20"/>
                <w:cs/>
                <w:lang w:bidi="th-TH"/>
              </w:rPr>
            </w:pPr>
          </w:p>
        </w:tc>
        <w:tc>
          <w:tcPr>
            <w:tcW w:w="982" w:type="dxa"/>
            <w:vAlign w:val="bottom"/>
          </w:tcPr>
          <w:p w14:paraId="21C0661D" w14:textId="424AA377" w:rsidR="009E0780" w:rsidRPr="009E0780" w:rsidRDefault="009E0780" w:rsidP="009E0780">
            <w:pPr>
              <w:tabs>
                <w:tab w:val="decimal" w:pos="431"/>
              </w:tabs>
              <w:spacing w:line="240" w:lineRule="atLeast"/>
              <w:ind w:right="-198"/>
              <w:rPr>
                <w:rFonts w:cs="Times New Roman"/>
                <w:sz w:val="20"/>
              </w:rPr>
            </w:pPr>
            <w:r w:rsidRPr="009E0780">
              <w:rPr>
                <w:rFonts w:cs="Times New Roman"/>
                <w:sz w:val="20"/>
                <w:lang w:val="en-US"/>
              </w:rPr>
              <w:t>-</w:t>
            </w:r>
          </w:p>
        </w:tc>
        <w:tc>
          <w:tcPr>
            <w:tcW w:w="286" w:type="dxa"/>
          </w:tcPr>
          <w:p w14:paraId="6D1A2D7D" w14:textId="77777777" w:rsidR="009E0780" w:rsidRPr="009E0780" w:rsidRDefault="009E0780" w:rsidP="009E0780">
            <w:pPr>
              <w:pStyle w:val="acctfourfigures"/>
              <w:tabs>
                <w:tab w:val="clear" w:pos="765"/>
              </w:tabs>
              <w:spacing w:line="240" w:lineRule="atLeast"/>
              <w:rPr>
                <w:rFonts w:cs="Times New Roman"/>
                <w:sz w:val="20"/>
                <w:cs/>
                <w:lang w:bidi="th-TH"/>
              </w:rPr>
            </w:pPr>
          </w:p>
        </w:tc>
        <w:tc>
          <w:tcPr>
            <w:tcW w:w="990" w:type="dxa"/>
            <w:shd w:val="clear" w:color="auto" w:fill="auto"/>
            <w:vAlign w:val="bottom"/>
          </w:tcPr>
          <w:p w14:paraId="20501524" w14:textId="446DF641"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z w:val="20"/>
              </w:rPr>
              <w:t>(35,808)</w:t>
            </w:r>
          </w:p>
        </w:tc>
      </w:tr>
      <w:tr w:rsidR="009E0780" w:rsidRPr="007C4A02" w14:paraId="76572BDE" w14:textId="77777777" w:rsidTr="001D62E3">
        <w:tc>
          <w:tcPr>
            <w:tcW w:w="2790" w:type="dxa"/>
            <w:shd w:val="clear" w:color="auto" w:fill="auto"/>
            <w:vAlign w:val="bottom"/>
          </w:tcPr>
          <w:p w14:paraId="217FF693" w14:textId="77777777" w:rsidR="009E0780" w:rsidRPr="0065594D" w:rsidRDefault="009E0780" w:rsidP="009E0780">
            <w:pPr>
              <w:spacing w:line="240" w:lineRule="atLeast"/>
              <w:ind w:left="72" w:right="-133" w:hanging="72"/>
              <w:rPr>
                <w:rFonts w:cs="Times New Roman"/>
                <w:sz w:val="20"/>
                <w:lang w:val="en-US" w:bidi="th-TH"/>
              </w:rPr>
            </w:pPr>
            <w:r w:rsidRPr="0065594D">
              <w:rPr>
                <w:rFonts w:cs="Times New Roman"/>
                <w:sz w:val="20"/>
              </w:rPr>
              <w:t>Others</w:t>
            </w:r>
          </w:p>
        </w:tc>
        <w:tc>
          <w:tcPr>
            <w:tcW w:w="997" w:type="dxa"/>
            <w:tcBorders>
              <w:bottom w:val="single" w:sz="4" w:space="0" w:color="auto"/>
            </w:tcBorders>
            <w:shd w:val="clear" w:color="auto" w:fill="auto"/>
            <w:vAlign w:val="bottom"/>
          </w:tcPr>
          <w:p w14:paraId="45233A5F" w14:textId="5B53C0FA" w:rsidR="009E0780" w:rsidRPr="00CD61C2" w:rsidRDefault="009E0780" w:rsidP="009E0780">
            <w:pPr>
              <w:tabs>
                <w:tab w:val="decimal" w:pos="801"/>
              </w:tabs>
              <w:spacing w:line="240" w:lineRule="atLeast"/>
              <w:ind w:left="-108" w:right="-198"/>
              <w:rPr>
                <w:rFonts w:cs="Times New Roman"/>
                <w:sz w:val="20"/>
              </w:rPr>
            </w:pPr>
            <w:r w:rsidRPr="002564E5">
              <w:rPr>
                <w:rFonts w:cs="Times New Roman"/>
                <w:spacing w:val="-4"/>
                <w:sz w:val="20"/>
              </w:rPr>
              <w:t>(750,441)</w:t>
            </w:r>
          </w:p>
        </w:tc>
        <w:tc>
          <w:tcPr>
            <w:tcW w:w="266" w:type="dxa"/>
            <w:shd w:val="clear" w:color="auto" w:fill="auto"/>
            <w:vAlign w:val="bottom"/>
          </w:tcPr>
          <w:p w14:paraId="73832799" w14:textId="77777777" w:rsidR="009E0780" w:rsidRPr="00CD61C2" w:rsidRDefault="009E0780" w:rsidP="009E0780">
            <w:pPr>
              <w:pStyle w:val="acctfourfigures"/>
              <w:tabs>
                <w:tab w:val="clear" w:pos="765"/>
              </w:tabs>
              <w:spacing w:line="240" w:lineRule="atLeast"/>
              <w:jc w:val="right"/>
              <w:rPr>
                <w:rFonts w:cs="Times New Roman"/>
                <w:sz w:val="20"/>
              </w:rPr>
            </w:pPr>
          </w:p>
        </w:tc>
        <w:tc>
          <w:tcPr>
            <w:tcW w:w="808" w:type="dxa"/>
            <w:tcBorders>
              <w:bottom w:val="single" w:sz="4" w:space="0" w:color="auto"/>
            </w:tcBorders>
            <w:shd w:val="clear" w:color="auto" w:fill="auto"/>
            <w:vAlign w:val="bottom"/>
          </w:tcPr>
          <w:p w14:paraId="68763354" w14:textId="498CF647" w:rsidR="009E0780" w:rsidRPr="009E0780" w:rsidRDefault="009E0780" w:rsidP="009E0780">
            <w:pPr>
              <w:tabs>
                <w:tab w:val="decimal" w:pos="608"/>
              </w:tabs>
              <w:spacing w:line="240" w:lineRule="atLeast"/>
              <w:ind w:left="-108" w:right="-198"/>
              <w:rPr>
                <w:rFonts w:cs="Times New Roman"/>
                <w:sz w:val="20"/>
              </w:rPr>
            </w:pPr>
            <w:r w:rsidRPr="009E0780">
              <w:rPr>
                <w:rFonts w:cs="Times New Roman"/>
                <w:sz w:val="20"/>
              </w:rPr>
              <w:t>4,348</w:t>
            </w:r>
          </w:p>
        </w:tc>
        <w:tc>
          <w:tcPr>
            <w:tcW w:w="266" w:type="dxa"/>
            <w:shd w:val="clear" w:color="auto" w:fill="auto"/>
            <w:vAlign w:val="bottom"/>
          </w:tcPr>
          <w:p w14:paraId="199C0CA3" w14:textId="77777777" w:rsidR="009E0780" w:rsidRPr="009E0780" w:rsidRDefault="009E0780" w:rsidP="009E0780">
            <w:pPr>
              <w:tabs>
                <w:tab w:val="left" w:pos="676"/>
              </w:tabs>
              <w:ind w:left="-48" w:right="261"/>
              <w:jc w:val="right"/>
              <w:rPr>
                <w:rFonts w:cs="Times New Roman"/>
                <w:sz w:val="20"/>
              </w:rPr>
            </w:pPr>
          </w:p>
        </w:tc>
        <w:tc>
          <w:tcPr>
            <w:tcW w:w="1174" w:type="dxa"/>
            <w:tcBorders>
              <w:bottom w:val="single" w:sz="4" w:space="0" w:color="auto"/>
            </w:tcBorders>
            <w:shd w:val="clear" w:color="auto" w:fill="auto"/>
            <w:vAlign w:val="bottom"/>
          </w:tcPr>
          <w:p w14:paraId="129D8B01" w14:textId="3FD0D364" w:rsidR="009E0780" w:rsidRPr="009E0780" w:rsidRDefault="009E0780" w:rsidP="009E0780">
            <w:pPr>
              <w:tabs>
                <w:tab w:val="decimal" w:pos="614"/>
              </w:tabs>
              <w:spacing w:line="240" w:lineRule="atLeast"/>
              <w:ind w:left="-108" w:right="-198"/>
              <w:rPr>
                <w:rFonts w:cs="Times New Roman"/>
                <w:sz w:val="20"/>
              </w:rPr>
            </w:pPr>
            <w:r w:rsidRPr="009E0780">
              <w:rPr>
                <w:rFonts w:cs="Times New Roman"/>
                <w:sz w:val="20"/>
              </w:rPr>
              <w:t>-</w:t>
            </w:r>
          </w:p>
        </w:tc>
        <w:tc>
          <w:tcPr>
            <w:tcW w:w="266" w:type="dxa"/>
          </w:tcPr>
          <w:p w14:paraId="40EA6B46" w14:textId="77777777" w:rsidR="009E0780" w:rsidRPr="009E0780" w:rsidRDefault="009E0780" w:rsidP="009E0780">
            <w:pPr>
              <w:pStyle w:val="acctfourfigures"/>
              <w:tabs>
                <w:tab w:val="clear" w:pos="765"/>
              </w:tabs>
              <w:spacing w:line="240" w:lineRule="atLeast"/>
              <w:jc w:val="right"/>
              <w:rPr>
                <w:rFonts w:cs="Times New Roman"/>
                <w:sz w:val="20"/>
              </w:rPr>
            </w:pPr>
          </w:p>
        </w:tc>
        <w:tc>
          <w:tcPr>
            <w:tcW w:w="907" w:type="dxa"/>
            <w:tcBorders>
              <w:bottom w:val="single" w:sz="4" w:space="0" w:color="auto"/>
            </w:tcBorders>
            <w:shd w:val="clear" w:color="auto" w:fill="auto"/>
            <w:vAlign w:val="bottom"/>
          </w:tcPr>
          <w:p w14:paraId="7C2221F6" w14:textId="494A75C0" w:rsidR="009E0780" w:rsidRPr="009E0780" w:rsidRDefault="009E0780" w:rsidP="009E0780">
            <w:pPr>
              <w:tabs>
                <w:tab w:val="decimal" w:pos="75"/>
              </w:tabs>
              <w:spacing w:line="240" w:lineRule="atLeast"/>
              <w:ind w:right="-130"/>
              <w:jc w:val="center"/>
              <w:rPr>
                <w:rFonts w:cs="Times New Roman"/>
                <w:sz w:val="20"/>
              </w:rPr>
            </w:pPr>
            <w:r w:rsidRPr="009E0780">
              <w:rPr>
                <w:rFonts w:cs="Times New Roman"/>
                <w:sz w:val="20"/>
                <w:lang w:bidi="th-TH"/>
              </w:rPr>
              <w:t>7,223</w:t>
            </w:r>
          </w:p>
        </w:tc>
        <w:tc>
          <w:tcPr>
            <w:tcW w:w="258" w:type="dxa"/>
          </w:tcPr>
          <w:p w14:paraId="30AE8E95" w14:textId="77777777"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82" w:type="dxa"/>
            <w:tcBorders>
              <w:bottom w:val="single" w:sz="4" w:space="0" w:color="auto"/>
            </w:tcBorders>
          </w:tcPr>
          <w:p w14:paraId="549D99BA" w14:textId="48941919" w:rsidR="009E0780" w:rsidRPr="009E0780" w:rsidRDefault="009E0780" w:rsidP="009E0780">
            <w:pPr>
              <w:tabs>
                <w:tab w:val="decimal" w:pos="528"/>
              </w:tabs>
              <w:spacing w:line="240" w:lineRule="atLeast"/>
              <w:ind w:right="-198"/>
              <w:rPr>
                <w:rFonts w:cs="Times New Roman"/>
                <w:sz w:val="20"/>
                <w:cs/>
                <w:lang w:bidi="th-TH"/>
              </w:rPr>
            </w:pPr>
            <w:r w:rsidRPr="009E0780">
              <w:rPr>
                <w:rFonts w:cs="Times New Roman"/>
                <w:sz w:val="20"/>
              </w:rPr>
              <w:t>(130,296)</w:t>
            </w:r>
          </w:p>
        </w:tc>
        <w:tc>
          <w:tcPr>
            <w:tcW w:w="286" w:type="dxa"/>
            <w:vAlign w:val="bottom"/>
          </w:tcPr>
          <w:p w14:paraId="447DC9C9" w14:textId="71368BC9" w:rsidR="009E0780" w:rsidRPr="009E0780" w:rsidRDefault="009E0780" w:rsidP="009E0780">
            <w:pPr>
              <w:pStyle w:val="acctfourfigures"/>
              <w:tabs>
                <w:tab w:val="clear" w:pos="765"/>
              </w:tabs>
              <w:spacing w:line="240" w:lineRule="atLeast"/>
              <w:jc w:val="right"/>
              <w:rPr>
                <w:rFonts w:cs="Times New Roman"/>
                <w:sz w:val="20"/>
                <w:cs/>
                <w:lang w:bidi="th-TH"/>
              </w:rPr>
            </w:pPr>
          </w:p>
        </w:tc>
        <w:tc>
          <w:tcPr>
            <w:tcW w:w="990" w:type="dxa"/>
            <w:tcBorders>
              <w:bottom w:val="single" w:sz="4" w:space="0" w:color="auto"/>
            </w:tcBorders>
            <w:shd w:val="clear" w:color="auto" w:fill="auto"/>
            <w:vAlign w:val="bottom"/>
          </w:tcPr>
          <w:p w14:paraId="28B301C2" w14:textId="74939F75" w:rsidR="009E0780" w:rsidRPr="009E0780" w:rsidRDefault="009E0780" w:rsidP="009E0780">
            <w:pPr>
              <w:tabs>
                <w:tab w:val="decimal" w:pos="775"/>
              </w:tabs>
              <w:spacing w:line="240" w:lineRule="atLeast"/>
              <w:ind w:left="-108" w:right="-141"/>
              <w:rPr>
                <w:rFonts w:cs="Times New Roman"/>
                <w:spacing w:val="-4"/>
                <w:sz w:val="20"/>
              </w:rPr>
            </w:pPr>
            <w:r w:rsidRPr="009E0780">
              <w:rPr>
                <w:rFonts w:cs="Times New Roman"/>
                <w:sz w:val="20"/>
              </w:rPr>
              <w:t>(869,166)</w:t>
            </w:r>
          </w:p>
        </w:tc>
      </w:tr>
      <w:tr w:rsidR="009E0780" w:rsidRPr="007C4A02" w14:paraId="26C16A49" w14:textId="77777777" w:rsidTr="009825A3">
        <w:tc>
          <w:tcPr>
            <w:tcW w:w="2790" w:type="dxa"/>
            <w:shd w:val="clear" w:color="auto" w:fill="auto"/>
            <w:vAlign w:val="bottom"/>
          </w:tcPr>
          <w:p w14:paraId="093ACCED" w14:textId="77777777" w:rsidR="009E0780" w:rsidRPr="0065594D" w:rsidRDefault="009E0780" w:rsidP="009E0780">
            <w:pPr>
              <w:spacing w:line="240" w:lineRule="atLeast"/>
              <w:ind w:left="72" w:right="-133" w:hanging="72"/>
              <w:rPr>
                <w:rFonts w:cs="Times New Roman"/>
                <w:b/>
                <w:bCs/>
                <w:sz w:val="20"/>
              </w:rPr>
            </w:pPr>
            <w:r w:rsidRPr="0065594D">
              <w:rPr>
                <w:rFonts w:cs="Times New Roman"/>
                <w:b/>
                <w:bCs/>
                <w:sz w:val="20"/>
              </w:rPr>
              <w:t>Total</w:t>
            </w:r>
          </w:p>
        </w:tc>
        <w:tc>
          <w:tcPr>
            <w:tcW w:w="997" w:type="dxa"/>
            <w:tcBorders>
              <w:top w:val="single" w:sz="4" w:space="0" w:color="auto"/>
              <w:bottom w:val="double" w:sz="4" w:space="0" w:color="auto"/>
            </w:tcBorders>
            <w:shd w:val="clear" w:color="auto" w:fill="auto"/>
            <w:vAlign w:val="bottom"/>
          </w:tcPr>
          <w:p w14:paraId="2FD45B84" w14:textId="371F2EEE" w:rsidR="009E0780" w:rsidRPr="00CD61C2" w:rsidRDefault="009E0780" w:rsidP="009E0780">
            <w:pPr>
              <w:tabs>
                <w:tab w:val="decimal" w:pos="801"/>
              </w:tabs>
              <w:spacing w:line="240" w:lineRule="atLeast"/>
              <w:ind w:left="-108" w:right="-198"/>
              <w:rPr>
                <w:rFonts w:cs="Times New Roman"/>
                <w:b/>
                <w:bCs/>
                <w:sz w:val="20"/>
              </w:rPr>
            </w:pPr>
            <w:r w:rsidRPr="005C1F91">
              <w:rPr>
                <w:rFonts w:cs="Times New Roman"/>
                <w:b/>
                <w:bCs/>
                <w:spacing w:val="-8"/>
                <w:sz w:val="20"/>
              </w:rPr>
              <w:t>(10,066,749)</w:t>
            </w:r>
          </w:p>
        </w:tc>
        <w:tc>
          <w:tcPr>
            <w:tcW w:w="266" w:type="dxa"/>
            <w:shd w:val="clear" w:color="auto" w:fill="auto"/>
            <w:vAlign w:val="bottom"/>
          </w:tcPr>
          <w:p w14:paraId="00C7B25F" w14:textId="77777777" w:rsidR="009E0780" w:rsidRPr="00CD61C2" w:rsidRDefault="009E0780" w:rsidP="009E0780">
            <w:pPr>
              <w:pStyle w:val="acctfourfigures"/>
              <w:tabs>
                <w:tab w:val="clear" w:pos="765"/>
              </w:tabs>
              <w:spacing w:line="240" w:lineRule="atLeast"/>
              <w:jc w:val="right"/>
              <w:rPr>
                <w:rFonts w:cs="Times New Roman"/>
                <w:b/>
                <w:bCs/>
                <w:sz w:val="20"/>
              </w:rPr>
            </w:pPr>
          </w:p>
        </w:tc>
        <w:tc>
          <w:tcPr>
            <w:tcW w:w="808" w:type="dxa"/>
            <w:tcBorders>
              <w:top w:val="single" w:sz="4" w:space="0" w:color="auto"/>
              <w:bottom w:val="double" w:sz="4" w:space="0" w:color="auto"/>
            </w:tcBorders>
            <w:shd w:val="clear" w:color="auto" w:fill="auto"/>
            <w:vAlign w:val="bottom"/>
          </w:tcPr>
          <w:p w14:paraId="5CC5E753" w14:textId="5E59415D" w:rsidR="009E0780" w:rsidRPr="009E0780" w:rsidRDefault="009E0780" w:rsidP="009E0780">
            <w:pPr>
              <w:tabs>
                <w:tab w:val="decimal" w:pos="608"/>
              </w:tabs>
              <w:spacing w:line="240" w:lineRule="atLeast"/>
              <w:ind w:left="-108" w:right="-198"/>
              <w:rPr>
                <w:rFonts w:cs="Times New Roman"/>
                <w:b/>
                <w:bCs/>
                <w:sz w:val="20"/>
              </w:rPr>
            </w:pPr>
            <w:r w:rsidRPr="009E0780">
              <w:rPr>
                <w:rFonts w:cs="Times New Roman"/>
                <w:b/>
                <w:bCs/>
                <w:sz w:val="20"/>
              </w:rPr>
              <w:t>449,035</w:t>
            </w:r>
          </w:p>
        </w:tc>
        <w:tc>
          <w:tcPr>
            <w:tcW w:w="266" w:type="dxa"/>
            <w:shd w:val="clear" w:color="auto" w:fill="auto"/>
            <w:vAlign w:val="bottom"/>
          </w:tcPr>
          <w:p w14:paraId="2F48385D" w14:textId="77777777" w:rsidR="009E0780" w:rsidRPr="009E0780" w:rsidRDefault="009E0780" w:rsidP="009E0780">
            <w:pPr>
              <w:tabs>
                <w:tab w:val="left" w:pos="676"/>
              </w:tabs>
              <w:ind w:left="-48" w:right="261"/>
              <w:jc w:val="right"/>
              <w:rPr>
                <w:rFonts w:cs="Times New Roman"/>
                <w:b/>
                <w:bCs/>
                <w:sz w:val="20"/>
              </w:rPr>
            </w:pPr>
          </w:p>
        </w:tc>
        <w:tc>
          <w:tcPr>
            <w:tcW w:w="1174" w:type="dxa"/>
            <w:tcBorders>
              <w:top w:val="single" w:sz="4" w:space="0" w:color="auto"/>
              <w:bottom w:val="double" w:sz="4" w:space="0" w:color="auto"/>
            </w:tcBorders>
            <w:shd w:val="clear" w:color="auto" w:fill="auto"/>
            <w:vAlign w:val="bottom"/>
          </w:tcPr>
          <w:p w14:paraId="00A72021" w14:textId="212D825A" w:rsidR="009E0780" w:rsidRPr="009E0780" w:rsidRDefault="009E0780" w:rsidP="009E0780">
            <w:pPr>
              <w:tabs>
                <w:tab w:val="decimal" w:pos="862"/>
              </w:tabs>
              <w:spacing w:line="240" w:lineRule="atLeast"/>
              <w:ind w:left="-108" w:right="-198"/>
              <w:rPr>
                <w:rFonts w:cs="Times New Roman"/>
                <w:b/>
                <w:bCs/>
                <w:sz w:val="20"/>
              </w:rPr>
            </w:pPr>
            <w:r w:rsidRPr="009E0780">
              <w:rPr>
                <w:rFonts w:cs="Times New Roman"/>
                <w:b/>
                <w:bCs/>
                <w:sz w:val="20"/>
              </w:rPr>
              <w:t>114,529</w:t>
            </w:r>
          </w:p>
        </w:tc>
        <w:tc>
          <w:tcPr>
            <w:tcW w:w="266" w:type="dxa"/>
          </w:tcPr>
          <w:p w14:paraId="26884B63" w14:textId="77777777" w:rsidR="009E0780" w:rsidRPr="009E0780" w:rsidRDefault="009E0780" w:rsidP="009E0780">
            <w:pPr>
              <w:pStyle w:val="acctfourfigures"/>
              <w:tabs>
                <w:tab w:val="clear" w:pos="765"/>
              </w:tabs>
              <w:spacing w:line="240" w:lineRule="atLeast"/>
              <w:jc w:val="right"/>
              <w:rPr>
                <w:rFonts w:cs="Times New Roman"/>
                <w:b/>
                <w:bCs/>
                <w:sz w:val="20"/>
              </w:rPr>
            </w:pPr>
          </w:p>
        </w:tc>
        <w:tc>
          <w:tcPr>
            <w:tcW w:w="907" w:type="dxa"/>
            <w:tcBorders>
              <w:top w:val="single" w:sz="4" w:space="0" w:color="auto"/>
              <w:bottom w:val="double" w:sz="4" w:space="0" w:color="auto"/>
            </w:tcBorders>
            <w:shd w:val="clear" w:color="auto" w:fill="auto"/>
            <w:vAlign w:val="bottom"/>
          </w:tcPr>
          <w:p w14:paraId="55C0CDB0" w14:textId="69EE69F2" w:rsidR="009E0780" w:rsidRPr="009E0780" w:rsidRDefault="009E0780" w:rsidP="009E0780">
            <w:pPr>
              <w:tabs>
                <w:tab w:val="decimal" w:pos="75"/>
              </w:tabs>
              <w:spacing w:line="240" w:lineRule="atLeast"/>
              <w:ind w:right="-129"/>
              <w:jc w:val="center"/>
              <w:rPr>
                <w:rFonts w:cs="Times New Roman"/>
                <w:b/>
                <w:bCs/>
                <w:spacing w:val="-4"/>
                <w:sz w:val="20"/>
              </w:rPr>
            </w:pPr>
            <w:r w:rsidRPr="009E0780">
              <w:rPr>
                <w:rFonts w:cs="Times New Roman"/>
                <w:b/>
                <w:bCs/>
                <w:sz w:val="20"/>
                <w:lang w:bidi="th-TH"/>
              </w:rPr>
              <w:t>61,598</w:t>
            </w:r>
          </w:p>
        </w:tc>
        <w:tc>
          <w:tcPr>
            <w:tcW w:w="258" w:type="dxa"/>
          </w:tcPr>
          <w:p w14:paraId="39FDCD98" w14:textId="77777777"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82" w:type="dxa"/>
            <w:tcBorders>
              <w:top w:val="single" w:sz="4" w:space="0" w:color="auto"/>
              <w:bottom w:val="double" w:sz="4" w:space="0" w:color="auto"/>
            </w:tcBorders>
          </w:tcPr>
          <w:p w14:paraId="746EEB0E" w14:textId="7A634C0A" w:rsidR="009E0780" w:rsidRPr="009E0780" w:rsidRDefault="009E0780" w:rsidP="009E0780">
            <w:pPr>
              <w:tabs>
                <w:tab w:val="decimal" w:pos="701"/>
              </w:tabs>
              <w:spacing w:line="240" w:lineRule="atLeast"/>
              <w:ind w:right="-198"/>
              <w:rPr>
                <w:rFonts w:cs="Times New Roman"/>
                <w:b/>
                <w:bCs/>
                <w:spacing w:val="-6"/>
                <w:sz w:val="20"/>
                <w:cs/>
                <w:lang w:bidi="th-TH"/>
              </w:rPr>
            </w:pPr>
            <w:r w:rsidRPr="009E0780">
              <w:rPr>
                <w:rFonts w:cs="Times New Roman"/>
                <w:b/>
                <w:bCs/>
                <w:sz w:val="20"/>
              </w:rPr>
              <w:t>(230,989)</w:t>
            </w:r>
          </w:p>
        </w:tc>
        <w:tc>
          <w:tcPr>
            <w:tcW w:w="286" w:type="dxa"/>
            <w:vAlign w:val="bottom"/>
          </w:tcPr>
          <w:p w14:paraId="609FAB2B" w14:textId="3D1F4A37"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90" w:type="dxa"/>
            <w:tcBorders>
              <w:top w:val="single" w:sz="4" w:space="0" w:color="auto"/>
              <w:bottom w:val="double" w:sz="4" w:space="0" w:color="auto"/>
            </w:tcBorders>
            <w:shd w:val="clear" w:color="auto" w:fill="auto"/>
            <w:vAlign w:val="bottom"/>
          </w:tcPr>
          <w:p w14:paraId="68768B0D" w14:textId="4E6927C0" w:rsidR="009E0780" w:rsidRPr="009E0780" w:rsidRDefault="009E0780" w:rsidP="006932C7">
            <w:pPr>
              <w:tabs>
                <w:tab w:val="decimal" w:pos="775"/>
              </w:tabs>
              <w:spacing w:line="240" w:lineRule="atLeast"/>
              <w:ind w:left="-108" w:right="-141"/>
              <w:rPr>
                <w:rFonts w:cs="Times New Roman"/>
                <w:b/>
                <w:bCs/>
                <w:spacing w:val="-8"/>
                <w:sz w:val="20"/>
              </w:rPr>
            </w:pPr>
            <w:r w:rsidRPr="009E0780">
              <w:rPr>
                <w:rFonts w:cs="Times New Roman"/>
                <w:b/>
                <w:bCs/>
                <w:spacing w:val="-4"/>
                <w:sz w:val="20"/>
              </w:rPr>
              <w:t>(9,672,576)</w:t>
            </w:r>
          </w:p>
        </w:tc>
      </w:tr>
      <w:tr w:rsidR="009E0780" w:rsidRPr="007C4A02" w14:paraId="7CC4AD12" w14:textId="77777777" w:rsidTr="001D62E3">
        <w:tc>
          <w:tcPr>
            <w:tcW w:w="2790" w:type="dxa"/>
            <w:shd w:val="clear" w:color="auto" w:fill="auto"/>
            <w:vAlign w:val="bottom"/>
          </w:tcPr>
          <w:p w14:paraId="65172FF5" w14:textId="77777777" w:rsidR="009E0780" w:rsidRPr="0065594D" w:rsidRDefault="009E0780" w:rsidP="009E0780">
            <w:pPr>
              <w:spacing w:line="240" w:lineRule="atLeast"/>
              <w:ind w:left="72" w:right="-133" w:hanging="72"/>
              <w:rPr>
                <w:rFonts w:cs="Times New Roman"/>
                <w:b/>
                <w:bCs/>
                <w:sz w:val="16"/>
                <w:szCs w:val="16"/>
                <w:rtl/>
                <w:cs/>
              </w:rPr>
            </w:pPr>
          </w:p>
        </w:tc>
        <w:tc>
          <w:tcPr>
            <w:tcW w:w="997" w:type="dxa"/>
            <w:tcBorders>
              <w:top w:val="double" w:sz="4" w:space="0" w:color="auto"/>
            </w:tcBorders>
            <w:shd w:val="clear" w:color="auto" w:fill="auto"/>
            <w:vAlign w:val="bottom"/>
          </w:tcPr>
          <w:p w14:paraId="4597C81C" w14:textId="77777777" w:rsidR="009E0780" w:rsidRPr="00CD61C2" w:rsidRDefault="009E0780" w:rsidP="009E0780">
            <w:pPr>
              <w:tabs>
                <w:tab w:val="decimal" w:pos="620"/>
                <w:tab w:val="decimal" w:pos="801"/>
              </w:tabs>
              <w:spacing w:line="240" w:lineRule="atLeast"/>
              <w:ind w:left="-108" w:right="-198"/>
              <w:rPr>
                <w:rFonts w:cs="Times New Roman"/>
                <w:sz w:val="20"/>
              </w:rPr>
            </w:pPr>
          </w:p>
        </w:tc>
        <w:tc>
          <w:tcPr>
            <w:tcW w:w="266" w:type="dxa"/>
            <w:shd w:val="clear" w:color="auto" w:fill="auto"/>
            <w:vAlign w:val="bottom"/>
          </w:tcPr>
          <w:p w14:paraId="6AE4A88B" w14:textId="77777777" w:rsidR="009E0780" w:rsidRPr="00CD61C2" w:rsidRDefault="009E0780" w:rsidP="009E0780">
            <w:pPr>
              <w:pStyle w:val="acctfourfigures"/>
              <w:tabs>
                <w:tab w:val="clear" w:pos="765"/>
              </w:tabs>
              <w:spacing w:line="240" w:lineRule="atLeast"/>
              <w:jc w:val="right"/>
              <w:rPr>
                <w:rFonts w:cs="Times New Roman"/>
                <w:b/>
                <w:bCs/>
                <w:sz w:val="20"/>
              </w:rPr>
            </w:pPr>
          </w:p>
        </w:tc>
        <w:tc>
          <w:tcPr>
            <w:tcW w:w="808" w:type="dxa"/>
            <w:tcBorders>
              <w:top w:val="double" w:sz="4" w:space="0" w:color="auto"/>
            </w:tcBorders>
            <w:shd w:val="clear" w:color="auto" w:fill="auto"/>
            <w:vAlign w:val="bottom"/>
          </w:tcPr>
          <w:p w14:paraId="23270882" w14:textId="77777777" w:rsidR="009E0780" w:rsidRPr="009E0780" w:rsidRDefault="009E0780" w:rsidP="009E0780">
            <w:pPr>
              <w:tabs>
                <w:tab w:val="decimal" w:pos="608"/>
              </w:tabs>
              <w:spacing w:line="240" w:lineRule="atLeast"/>
              <w:ind w:left="-108" w:right="-198"/>
              <w:rPr>
                <w:rFonts w:cs="Times New Roman"/>
                <w:b/>
                <w:bCs/>
                <w:sz w:val="20"/>
              </w:rPr>
            </w:pPr>
          </w:p>
        </w:tc>
        <w:tc>
          <w:tcPr>
            <w:tcW w:w="266" w:type="dxa"/>
            <w:shd w:val="clear" w:color="auto" w:fill="auto"/>
            <w:vAlign w:val="bottom"/>
          </w:tcPr>
          <w:p w14:paraId="2B7E2C95" w14:textId="77777777" w:rsidR="009E0780" w:rsidRPr="009E0780" w:rsidRDefault="009E0780" w:rsidP="009E0780">
            <w:pPr>
              <w:tabs>
                <w:tab w:val="left" w:pos="676"/>
              </w:tabs>
              <w:ind w:left="-48" w:right="261"/>
              <w:jc w:val="right"/>
              <w:rPr>
                <w:rFonts w:cs="Times New Roman"/>
                <w:b/>
                <w:bCs/>
                <w:sz w:val="20"/>
              </w:rPr>
            </w:pPr>
          </w:p>
        </w:tc>
        <w:tc>
          <w:tcPr>
            <w:tcW w:w="1174" w:type="dxa"/>
            <w:tcBorders>
              <w:top w:val="double" w:sz="4" w:space="0" w:color="auto"/>
            </w:tcBorders>
            <w:shd w:val="clear" w:color="auto" w:fill="auto"/>
            <w:vAlign w:val="bottom"/>
          </w:tcPr>
          <w:p w14:paraId="2281234D" w14:textId="77777777" w:rsidR="009E0780" w:rsidRPr="009E0780" w:rsidRDefault="009E0780" w:rsidP="009E0780">
            <w:pPr>
              <w:tabs>
                <w:tab w:val="decimal" w:pos="748"/>
                <w:tab w:val="decimal" w:pos="862"/>
              </w:tabs>
              <w:spacing w:line="240" w:lineRule="atLeast"/>
              <w:ind w:left="-108" w:right="-198"/>
              <w:rPr>
                <w:rFonts w:cs="Times New Roman"/>
                <w:b/>
                <w:bCs/>
                <w:sz w:val="20"/>
              </w:rPr>
            </w:pPr>
          </w:p>
        </w:tc>
        <w:tc>
          <w:tcPr>
            <w:tcW w:w="266" w:type="dxa"/>
            <w:vAlign w:val="bottom"/>
          </w:tcPr>
          <w:p w14:paraId="4F340C46" w14:textId="77777777" w:rsidR="009E0780" w:rsidRPr="009E0780" w:rsidRDefault="009E0780" w:rsidP="009E0780">
            <w:pPr>
              <w:tabs>
                <w:tab w:val="left" w:pos="676"/>
              </w:tabs>
              <w:ind w:left="-48" w:right="261"/>
              <w:jc w:val="right"/>
              <w:rPr>
                <w:rFonts w:cs="Times New Roman"/>
                <w:b/>
                <w:bCs/>
                <w:sz w:val="20"/>
              </w:rPr>
            </w:pPr>
          </w:p>
        </w:tc>
        <w:tc>
          <w:tcPr>
            <w:tcW w:w="907" w:type="dxa"/>
            <w:tcBorders>
              <w:top w:val="double" w:sz="4" w:space="0" w:color="auto"/>
            </w:tcBorders>
            <w:shd w:val="clear" w:color="auto" w:fill="auto"/>
            <w:vAlign w:val="bottom"/>
          </w:tcPr>
          <w:p w14:paraId="1AC7C853" w14:textId="77777777" w:rsidR="009E0780" w:rsidRPr="009E0780" w:rsidRDefault="009E0780" w:rsidP="009E0780">
            <w:pPr>
              <w:tabs>
                <w:tab w:val="decimal" w:pos="635"/>
              </w:tabs>
              <w:spacing w:line="240" w:lineRule="atLeast"/>
              <w:ind w:right="-198"/>
              <w:rPr>
                <w:rFonts w:cs="Times New Roman"/>
                <w:b/>
                <w:bCs/>
                <w:sz w:val="20"/>
              </w:rPr>
            </w:pPr>
          </w:p>
        </w:tc>
        <w:tc>
          <w:tcPr>
            <w:tcW w:w="258" w:type="dxa"/>
          </w:tcPr>
          <w:p w14:paraId="1ABF578F" w14:textId="77777777"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82" w:type="dxa"/>
            <w:tcBorders>
              <w:top w:val="double" w:sz="4" w:space="0" w:color="auto"/>
            </w:tcBorders>
          </w:tcPr>
          <w:p w14:paraId="50E5405F" w14:textId="58C50E38" w:rsidR="009E0780" w:rsidRPr="009E0780" w:rsidRDefault="009E0780" w:rsidP="009E0780">
            <w:pPr>
              <w:tabs>
                <w:tab w:val="decimal" w:pos="642"/>
              </w:tabs>
              <w:spacing w:line="240" w:lineRule="atLeast"/>
              <w:ind w:right="-198"/>
              <w:rPr>
                <w:rFonts w:cs="Times New Roman"/>
                <w:b/>
                <w:bCs/>
                <w:sz w:val="20"/>
                <w:cs/>
                <w:lang w:bidi="th-TH"/>
              </w:rPr>
            </w:pPr>
          </w:p>
        </w:tc>
        <w:tc>
          <w:tcPr>
            <w:tcW w:w="286" w:type="dxa"/>
            <w:vAlign w:val="bottom"/>
          </w:tcPr>
          <w:p w14:paraId="7D5CEB65" w14:textId="5E3C7870"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90" w:type="dxa"/>
            <w:tcBorders>
              <w:top w:val="double" w:sz="4" w:space="0" w:color="auto"/>
            </w:tcBorders>
            <w:shd w:val="clear" w:color="auto" w:fill="auto"/>
            <w:vAlign w:val="bottom"/>
          </w:tcPr>
          <w:p w14:paraId="70BF7A53" w14:textId="77777777" w:rsidR="009E0780" w:rsidRPr="009E0780" w:rsidRDefault="009E0780" w:rsidP="009E0780">
            <w:pPr>
              <w:tabs>
                <w:tab w:val="decimal" w:pos="770"/>
              </w:tabs>
              <w:spacing w:line="240" w:lineRule="atLeast"/>
              <w:ind w:left="-108" w:right="-198"/>
              <w:rPr>
                <w:rFonts w:cs="Times New Roman"/>
                <w:b/>
                <w:bCs/>
                <w:sz w:val="20"/>
              </w:rPr>
            </w:pPr>
          </w:p>
        </w:tc>
      </w:tr>
      <w:tr w:rsidR="009E0780" w:rsidRPr="00184B0F" w14:paraId="503E64B4" w14:textId="77777777" w:rsidTr="001D62E3">
        <w:tc>
          <w:tcPr>
            <w:tcW w:w="2790" w:type="dxa"/>
            <w:shd w:val="clear" w:color="auto" w:fill="auto"/>
            <w:vAlign w:val="bottom"/>
          </w:tcPr>
          <w:p w14:paraId="20309389" w14:textId="77777777" w:rsidR="009E0780" w:rsidRPr="0065594D" w:rsidRDefault="009E0780" w:rsidP="009E0780">
            <w:pPr>
              <w:spacing w:line="240" w:lineRule="atLeast"/>
              <w:ind w:left="72" w:right="-133" w:hanging="72"/>
              <w:rPr>
                <w:rFonts w:cs="Times New Roman"/>
                <w:b/>
                <w:bCs/>
                <w:sz w:val="20"/>
              </w:rPr>
            </w:pPr>
            <w:r w:rsidRPr="0065594D">
              <w:rPr>
                <w:rFonts w:cs="Times New Roman"/>
                <w:b/>
                <w:bCs/>
                <w:sz w:val="20"/>
              </w:rPr>
              <w:t>Net</w:t>
            </w:r>
          </w:p>
        </w:tc>
        <w:tc>
          <w:tcPr>
            <w:tcW w:w="997" w:type="dxa"/>
            <w:tcBorders>
              <w:bottom w:val="double" w:sz="4" w:space="0" w:color="auto"/>
            </w:tcBorders>
            <w:shd w:val="clear" w:color="auto" w:fill="auto"/>
            <w:vAlign w:val="bottom"/>
          </w:tcPr>
          <w:p w14:paraId="0298BC53" w14:textId="4EBB8264" w:rsidR="009E0780" w:rsidRPr="00CD61C2" w:rsidRDefault="009E0780" w:rsidP="009E0780">
            <w:pPr>
              <w:tabs>
                <w:tab w:val="decimal" w:pos="801"/>
              </w:tabs>
              <w:spacing w:line="240" w:lineRule="atLeast"/>
              <w:ind w:left="-108" w:right="-198"/>
              <w:rPr>
                <w:rFonts w:cs="Times New Roman"/>
                <w:b/>
                <w:bCs/>
                <w:sz w:val="20"/>
              </w:rPr>
            </w:pPr>
            <w:r w:rsidRPr="002564E5">
              <w:rPr>
                <w:rFonts w:cs="Times New Roman"/>
                <w:b/>
                <w:bCs/>
                <w:spacing w:val="-4"/>
                <w:sz w:val="20"/>
              </w:rPr>
              <w:t>(5,607,301)</w:t>
            </w:r>
          </w:p>
        </w:tc>
        <w:tc>
          <w:tcPr>
            <w:tcW w:w="266" w:type="dxa"/>
            <w:shd w:val="clear" w:color="auto" w:fill="auto"/>
            <w:vAlign w:val="bottom"/>
          </w:tcPr>
          <w:p w14:paraId="387D6F8E" w14:textId="77777777" w:rsidR="009E0780" w:rsidRPr="00CD61C2" w:rsidRDefault="009E0780" w:rsidP="009E0780">
            <w:pPr>
              <w:pStyle w:val="acctfourfigures"/>
              <w:tabs>
                <w:tab w:val="clear" w:pos="765"/>
              </w:tabs>
              <w:spacing w:line="240" w:lineRule="atLeast"/>
              <w:jc w:val="right"/>
              <w:rPr>
                <w:rFonts w:cs="Times New Roman"/>
                <w:b/>
                <w:bCs/>
                <w:sz w:val="20"/>
              </w:rPr>
            </w:pPr>
          </w:p>
        </w:tc>
        <w:tc>
          <w:tcPr>
            <w:tcW w:w="808" w:type="dxa"/>
            <w:tcBorders>
              <w:bottom w:val="double" w:sz="4" w:space="0" w:color="auto"/>
            </w:tcBorders>
            <w:shd w:val="clear" w:color="auto" w:fill="auto"/>
            <w:vAlign w:val="bottom"/>
          </w:tcPr>
          <w:p w14:paraId="7DAF59D6" w14:textId="08797A5D" w:rsidR="009E0780" w:rsidRPr="009E0780" w:rsidRDefault="009E0780" w:rsidP="009E0780">
            <w:pPr>
              <w:tabs>
                <w:tab w:val="decimal" w:pos="608"/>
              </w:tabs>
              <w:spacing w:line="240" w:lineRule="atLeast"/>
              <w:ind w:left="-108" w:right="-198"/>
              <w:rPr>
                <w:rFonts w:cs="Times New Roman"/>
                <w:b/>
                <w:bCs/>
                <w:sz w:val="20"/>
              </w:rPr>
            </w:pPr>
            <w:r w:rsidRPr="009E0780">
              <w:rPr>
                <w:rFonts w:cs="Times New Roman"/>
                <w:b/>
                <w:bCs/>
                <w:sz w:val="20"/>
                <w:lang w:val="en-US"/>
              </w:rPr>
              <w:t>(</w:t>
            </w:r>
            <w:r w:rsidR="006932C7">
              <w:rPr>
                <w:rFonts w:cs="Times New Roman"/>
                <w:b/>
                <w:bCs/>
                <w:sz w:val="20"/>
                <w:lang w:val="en-US"/>
              </w:rPr>
              <w:t>362</w:t>
            </w:r>
            <w:r w:rsidRPr="009E0780">
              <w:rPr>
                <w:rFonts w:cs="Times New Roman"/>
                <w:b/>
                <w:bCs/>
                <w:sz w:val="20"/>
                <w:lang w:val="en-US"/>
              </w:rPr>
              <w:t>,</w:t>
            </w:r>
            <w:r w:rsidR="006932C7">
              <w:rPr>
                <w:rFonts w:cs="Times New Roman"/>
                <w:b/>
                <w:bCs/>
                <w:sz w:val="20"/>
                <w:lang w:val="en-US"/>
              </w:rPr>
              <w:t>760</w:t>
            </w:r>
            <w:r w:rsidRPr="009E0780">
              <w:rPr>
                <w:rFonts w:cs="Times New Roman"/>
                <w:b/>
                <w:bCs/>
                <w:sz w:val="20"/>
                <w:lang w:val="en-US"/>
              </w:rPr>
              <w:t>)</w:t>
            </w:r>
          </w:p>
        </w:tc>
        <w:tc>
          <w:tcPr>
            <w:tcW w:w="266" w:type="dxa"/>
            <w:shd w:val="clear" w:color="auto" w:fill="auto"/>
            <w:vAlign w:val="bottom"/>
          </w:tcPr>
          <w:p w14:paraId="4B165D34" w14:textId="77777777" w:rsidR="009E0780" w:rsidRPr="009E0780" w:rsidRDefault="009E0780" w:rsidP="009E0780">
            <w:pPr>
              <w:tabs>
                <w:tab w:val="left" w:pos="676"/>
              </w:tabs>
              <w:ind w:left="-48" w:right="261"/>
              <w:jc w:val="right"/>
              <w:rPr>
                <w:rFonts w:cs="Times New Roman"/>
                <w:b/>
                <w:bCs/>
                <w:sz w:val="20"/>
              </w:rPr>
            </w:pPr>
          </w:p>
        </w:tc>
        <w:tc>
          <w:tcPr>
            <w:tcW w:w="1174" w:type="dxa"/>
            <w:tcBorders>
              <w:bottom w:val="double" w:sz="4" w:space="0" w:color="auto"/>
            </w:tcBorders>
            <w:shd w:val="clear" w:color="auto" w:fill="auto"/>
            <w:vAlign w:val="bottom"/>
          </w:tcPr>
          <w:p w14:paraId="34027479" w14:textId="64A877D8" w:rsidR="009E0780" w:rsidRPr="009E0780" w:rsidRDefault="006932C7" w:rsidP="009E0780">
            <w:pPr>
              <w:tabs>
                <w:tab w:val="decimal" w:pos="862"/>
              </w:tabs>
              <w:spacing w:line="240" w:lineRule="atLeast"/>
              <w:ind w:left="-108" w:right="-198"/>
              <w:rPr>
                <w:rFonts w:cs="Times New Roman"/>
                <w:b/>
                <w:bCs/>
                <w:sz w:val="20"/>
              </w:rPr>
            </w:pPr>
            <w:r>
              <w:rPr>
                <w:rFonts w:cs="Times New Roman"/>
                <w:b/>
                <w:bCs/>
                <w:sz w:val="20"/>
                <w:lang w:val="en-US" w:bidi="th-TH"/>
              </w:rPr>
              <w:t>610</w:t>
            </w:r>
            <w:r w:rsidR="009E0780" w:rsidRPr="009E0780">
              <w:rPr>
                <w:rFonts w:cs="Times New Roman"/>
                <w:b/>
                <w:bCs/>
                <w:sz w:val="20"/>
                <w:lang w:val="en-US" w:bidi="th-TH"/>
              </w:rPr>
              <w:t>,</w:t>
            </w:r>
            <w:r>
              <w:rPr>
                <w:rFonts w:cs="Times New Roman"/>
                <w:b/>
                <w:bCs/>
                <w:sz w:val="20"/>
                <w:lang w:val="en-US" w:bidi="th-TH"/>
              </w:rPr>
              <w:t>991</w:t>
            </w:r>
          </w:p>
        </w:tc>
        <w:tc>
          <w:tcPr>
            <w:tcW w:w="266" w:type="dxa"/>
            <w:vAlign w:val="bottom"/>
          </w:tcPr>
          <w:p w14:paraId="5D3B24F7" w14:textId="77777777" w:rsidR="009E0780" w:rsidRPr="009E0780" w:rsidRDefault="009E0780" w:rsidP="009E0780">
            <w:pPr>
              <w:pStyle w:val="acctfourfigures"/>
              <w:tabs>
                <w:tab w:val="clear" w:pos="765"/>
              </w:tabs>
              <w:spacing w:line="240" w:lineRule="atLeast"/>
              <w:jc w:val="right"/>
              <w:rPr>
                <w:rFonts w:cs="Times New Roman"/>
                <w:b/>
                <w:bCs/>
                <w:sz w:val="20"/>
              </w:rPr>
            </w:pPr>
          </w:p>
        </w:tc>
        <w:tc>
          <w:tcPr>
            <w:tcW w:w="907" w:type="dxa"/>
            <w:tcBorders>
              <w:bottom w:val="double" w:sz="4" w:space="0" w:color="auto"/>
            </w:tcBorders>
            <w:shd w:val="clear" w:color="auto" w:fill="auto"/>
            <w:vAlign w:val="bottom"/>
          </w:tcPr>
          <w:p w14:paraId="4105FDDC" w14:textId="076A183E" w:rsidR="009E0780" w:rsidRPr="009E0780" w:rsidRDefault="006932C7" w:rsidP="009E0780">
            <w:pPr>
              <w:tabs>
                <w:tab w:val="decimal" w:pos="75"/>
              </w:tabs>
              <w:spacing w:line="240" w:lineRule="atLeast"/>
              <w:ind w:right="-129"/>
              <w:jc w:val="center"/>
              <w:rPr>
                <w:rFonts w:cs="Times New Roman"/>
                <w:b/>
                <w:bCs/>
                <w:sz w:val="20"/>
              </w:rPr>
            </w:pPr>
            <w:r>
              <w:rPr>
                <w:rFonts w:cs="Times New Roman"/>
                <w:b/>
                <w:bCs/>
                <w:sz w:val="20"/>
                <w:lang w:bidi="th-TH"/>
              </w:rPr>
              <w:t>51</w:t>
            </w:r>
            <w:r w:rsidR="009E0780" w:rsidRPr="009E0780">
              <w:rPr>
                <w:rFonts w:cs="Times New Roman"/>
                <w:b/>
                <w:bCs/>
                <w:sz w:val="20"/>
                <w:lang w:bidi="th-TH"/>
              </w:rPr>
              <w:t>,</w:t>
            </w:r>
            <w:r>
              <w:rPr>
                <w:rFonts w:cs="Times New Roman"/>
                <w:b/>
                <w:bCs/>
                <w:sz w:val="20"/>
                <w:lang w:bidi="th-TH"/>
              </w:rPr>
              <w:t>377</w:t>
            </w:r>
          </w:p>
        </w:tc>
        <w:tc>
          <w:tcPr>
            <w:tcW w:w="258" w:type="dxa"/>
          </w:tcPr>
          <w:p w14:paraId="33A5F5DB" w14:textId="77777777"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82" w:type="dxa"/>
            <w:tcBorders>
              <w:bottom w:val="double" w:sz="4" w:space="0" w:color="auto"/>
            </w:tcBorders>
            <w:vAlign w:val="bottom"/>
          </w:tcPr>
          <w:p w14:paraId="7D326F57" w14:textId="2C4D5B6E" w:rsidR="009E0780" w:rsidRPr="009E0780" w:rsidRDefault="009E0780" w:rsidP="009E0780">
            <w:pPr>
              <w:tabs>
                <w:tab w:val="decimal" w:pos="701"/>
              </w:tabs>
              <w:spacing w:line="240" w:lineRule="atLeast"/>
              <w:ind w:right="-198"/>
              <w:rPr>
                <w:rFonts w:cs="Times New Roman"/>
                <w:b/>
                <w:bCs/>
                <w:spacing w:val="-6"/>
                <w:sz w:val="20"/>
                <w:cs/>
                <w:lang w:bidi="th-TH"/>
              </w:rPr>
            </w:pPr>
            <w:r w:rsidRPr="009E0780">
              <w:rPr>
                <w:rFonts w:cs="Times New Roman"/>
                <w:b/>
                <w:bCs/>
                <w:sz w:val="20"/>
              </w:rPr>
              <w:t>(</w:t>
            </w:r>
            <w:r w:rsidR="006932C7">
              <w:rPr>
                <w:rFonts w:cs="Times New Roman"/>
                <w:b/>
                <w:bCs/>
                <w:sz w:val="20"/>
              </w:rPr>
              <w:t>193</w:t>
            </w:r>
            <w:r w:rsidRPr="009E0780">
              <w:rPr>
                <w:rFonts w:cs="Times New Roman"/>
                <w:b/>
                <w:bCs/>
                <w:sz w:val="20"/>
              </w:rPr>
              <w:t>,</w:t>
            </w:r>
            <w:r w:rsidR="006932C7">
              <w:rPr>
                <w:rFonts w:cs="Times New Roman"/>
                <w:b/>
                <w:bCs/>
                <w:sz w:val="20"/>
              </w:rPr>
              <w:t>951</w:t>
            </w:r>
            <w:r w:rsidRPr="009E0780">
              <w:rPr>
                <w:rFonts w:cs="Times New Roman"/>
                <w:b/>
                <w:bCs/>
                <w:sz w:val="20"/>
              </w:rPr>
              <w:t>)</w:t>
            </w:r>
          </w:p>
        </w:tc>
        <w:tc>
          <w:tcPr>
            <w:tcW w:w="286" w:type="dxa"/>
            <w:vAlign w:val="bottom"/>
          </w:tcPr>
          <w:p w14:paraId="1DE8AA81" w14:textId="05E354A2" w:rsidR="009E0780" w:rsidRPr="009E0780" w:rsidRDefault="009E0780" w:rsidP="009E0780">
            <w:pPr>
              <w:pStyle w:val="acctfourfigures"/>
              <w:tabs>
                <w:tab w:val="clear" w:pos="765"/>
              </w:tabs>
              <w:spacing w:line="240" w:lineRule="atLeast"/>
              <w:jc w:val="right"/>
              <w:rPr>
                <w:rFonts w:cs="Times New Roman"/>
                <w:b/>
                <w:bCs/>
                <w:sz w:val="20"/>
                <w:cs/>
                <w:lang w:bidi="th-TH"/>
              </w:rPr>
            </w:pPr>
          </w:p>
        </w:tc>
        <w:tc>
          <w:tcPr>
            <w:tcW w:w="990" w:type="dxa"/>
            <w:tcBorders>
              <w:bottom w:val="double" w:sz="4" w:space="0" w:color="auto"/>
            </w:tcBorders>
            <w:shd w:val="clear" w:color="auto" w:fill="auto"/>
            <w:vAlign w:val="bottom"/>
          </w:tcPr>
          <w:p w14:paraId="01E1D894" w14:textId="4A59C33A" w:rsidR="009E0780" w:rsidRPr="009E0780" w:rsidRDefault="009E0780" w:rsidP="009E0780">
            <w:pPr>
              <w:tabs>
                <w:tab w:val="decimal" w:pos="775"/>
              </w:tabs>
              <w:spacing w:line="240" w:lineRule="atLeast"/>
              <w:ind w:left="-108" w:right="-141"/>
              <w:rPr>
                <w:rFonts w:cs="Times New Roman"/>
                <w:b/>
                <w:bCs/>
                <w:spacing w:val="-4"/>
                <w:sz w:val="20"/>
              </w:rPr>
            </w:pPr>
            <w:r w:rsidRPr="009E0780">
              <w:rPr>
                <w:rFonts w:cs="Times New Roman"/>
                <w:b/>
                <w:bCs/>
                <w:sz w:val="20"/>
              </w:rPr>
              <w:t>(5,</w:t>
            </w:r>
            <w:r w:rsidR="006932C7">
              <w:rPr>
                <w:rFonts w:cs="Times New Roman"/>
                <w:b/>
                <w:bCs/>
                <w:sz w:val="20"/>
              </w:rPr>
              <w:t>501</w:t>
            </w:r>
            <w:r w:rsidRPr="009E0780">
              <w:rPr>
                <w:rFonts w:cs="Times New Roman"/>
                <w:b/>
                <w:bCs/>
                <w:sz w:val="20"/>
              </w:rPr>
              <w:t>,</w:t>
            </w:r>
            <w:r w:rsidR="006932C7">
              <w:rPr>
                <w:rFonts w:cs="Times New Roman"/>
                <w:b/>
                <w:bCs/>
                <w:sz w:val="20"/>
              </w:rPr>
              <w:t>644</w:t>
            </w:r>
            <w:r w:rsidRPr="009E0780">
              <w:rPr>
                <w:rFonts w:cs="Times New Roman"/>
                <w:b/>
                <w:bCs/>
                <w:sz w:val="20"/>
              </w:rPr>
              <w:t>)</w:t>
            </w:r>
          </w:p>
        </w:tc>
      </w:tr>
    </w:tbl>
    <w:p w14:paraId="51D62E0D" w14:textId="77777777" w:rsidR="00A159DB" w:rsidRDefault="00A159DB">
      <w:pPr>
        <w:rPr>
          <w:sz w:val="12"/>
          <w:szCs w:val="10"/>
        </w:rPr>
      </w:pPr>
    </w:p>
    <w:p w14:paraId="7BE77606" w14:textId="77777777" w:rsidR="00D14BE6" w:rsidRDefault="00D14BE6">
      <w:pPr>
        <w:rPr>
          <w:sz w:val="12"/>
          <w:szCs w:val="10"/>
        </w:rPr>
      </w:pPr>
    </w:p>
    <w:p w14:paraId="31EF6EE7" w14:textId="77777777" w:rsidR="00D14BE6" w:rsidRDefault="00D14BE6">
      <w:pPr>
        <w:rPr>
          <w:sz w:val="12"/>
          <w:szCs w:val="10"/>
        </w:rPr>
      </w:pPr>
    </w:p>
    <w:p w14:paraId="0F7C9D39" w14:textId="77777777" w:rsidR="00D14BE6" w:rsidRDefault="00D14BE6">
      <w:pPr>
        <w:rPr>
          <w:sz w:val="12"/>
          <w:szCs w:val="10"/>
        </w:rPr>
      </w:pPr>
    </w:p>
    <w:p w14:paraId="1035A073" w14:textId="77777777" w:rsidR="00D14BE6" w:rsidRDefault="00D14BE6">
      <w:pPr>
        <w:rPr>
          <w:sz w:val="12"/>
          <w:szCs w:val="10"/>
        </w:rPr>
      </w:pPr>
    </w:p>
    <w:p w14:paraId="1A8AE12E" w14:textId="77777777" w:rsidR="00D14BE6" w:rsidRDefault="00D14BE6">
      <w:pPr>
        <w:rPr>
          <w:sz w:val="12"/>
          <w:szCs w:val="10"/>
        </w:rPr>
      </w:pPr>
    </w:p>
    <w:p w14:paraId="1ABE4386" w14:textId="77777777" w:rsidR="00D14BE6" w:rsidRDefault="00D14BE6">
      <w:pPr>
        <w:rPr>
          <w:sz w:val="12"/>
          <w:szCs w:val="10"/>
        </w:rPr>
      </w:pPr>
    </w:p>
    <w:p w14:paraId="470C58A2" w14:textId="77777777" w:rsidR="00D14BE6" w:rsidRDefault="00D14BE6">
      <w:pPr>
        <w:rPr>
          <w:sz w:val="12"/>
          <w:szCs w:val="10"/>
        </w:rPr>
      </w:pPr>
    </w:p>
    <w:p w14:paraId="0AECEEDE" w14:textId="77777777" w:rsidR="00D14BE6" w:rsidRDefault="00D14BE6">
      <w:pPr>
        <w:rPr>
          <w:sz w:val="12"/>
          <w:szCs w:val="10"/>
        </w:rPr>
      </w:pPr>
    </w:p>
    <w:p w14:paraId="622032F7" w14:textId="77777777" w:rsidR="00D14BE6" w:rsidRDefault="00D14BE6">
      <w:pPr>
        <w:rPr>
          <w:sz w:val="12"/>
          <w:szCs w:val="10"/>
        </w:rPr>
      </w:pPr>
    </w:p>
    <w:p w14:paraId="0202B4EC" w14:textId="77777777" w:rsidR="00D14BE6" w:rsidRPr="0065594D" w:rsidRDefault="00D14BE6">
      <w:pPr>
        <w:rPr>
          <w:sz w:val="12"/>
          <w:szCs w:val="10"/>
        </w:rPr>
      </w:pPr>
    </w:p>
    <w:tbl>
      <w:tblPr>
        <w:tblW w:w="10023" w:type="dxa"/>
        <w:tblInd w:w="450" w:type="dxa"/>
        <w:tblLayout w:type="fixed"/>
        <w:tblLook w:val="01E0" w:firstRow="1" w:lastRow="1" w:firstColumn="1" w:lastColumn="1" w:noHBand="0" w:noVBand="0"/>
      </w:tblPr>
      <w:tblGrid>
        <w:gridCol w:w="2785"/>
        <w:gridCol w:w="1016"/>
        <w:gridCol w:w="283"/>
        <w:gridCol w:w="851"/>
        <w:gridCol w:w="283"/>
        <w:gridCol w:w="1133"/>
        <w:gridCol w:w="236"/>
        <w:gridCol w:w="894"/>
        <w:gridCol w:w="6"/>
        <w:gridCol w:w="264"/>
        <w:gridCol w:w="6"/>
        <w:gridCol w:w="983"/>
        <w:gridCol w:w="6"/>
        <w:gridCol w:w="264"/>
        <w:gridCol w:w="6"/>
        <w:gridCol w:w="967"/>
        <w:gridCol w:w="29"/>
        <w:gridCol w:w="11"/>
      </w:tblGrid>
      <w:tr w:rsidR="00030588" w:rsidRPr="0065594D" w14:paraId="7D22D473" w14:textId="77777777" w:rsidTr="007150A7">
        <w:trPr>
          <w:gridAfter w:val="2"/>
          <w:wAfter w:w="35" w:type="dxa"/>
          <w:tblHeader/>
        </w:trPr>
        <w:tc>
          <w:tcPr>
            <w:tcW w:w="2786" w:type="dxa"/>
            <w:shd w:val="clear" w:color="auto" w:fill="auto"/>
            <w:vAlign w:val="bottom"/>
          </w:tcPr>
          <w:p w14:paraId="3C1198F9" w14:textId="77777777" w:rsidR="00030588" w:rsidRPr="0065594D" w:rsidRDefault="00030588" w:rsidP="001839AA">
            <w:pPr>
              <w:spacing w:line="240" w:lineRule="exact"/>
              <w:ind w:left="256" w:right="-133" w:hanging="72"/>
              <w:rPr>
                <w:rFonts w:cs="Times New Roman"/>
                <w:b/>
                <w:bCs/>
                <w:i/>
                <w:iCs/>
                <w:sz w:val="19"/>
                <w:szCs w:val="19"/>
              </w:rPr>
            </w:pPr>
          </w:p>
        </w:tc>
        <w:tc>
          <w:tcPr>
            <w:tcW w:w="7202" w:type="dxa"/>
            <w:gridSpan w:val="15"/>
          </w:tcPr>
          <w:p w14:paraId="0A265F4D" w14:textId="77777777" w:rsidR="00030588" w:rsidRPr="0065594D" w:rsidRDefault="00030588" w:rsidP="00030588">
            <w:pPr>
              <w:pStyle w:val="acctfourfigures"/>
              <w:tabs>
                <w:tab w:val="clear" w:pos="765"/>
                <w:tab w:val="decimal" w:pos="684"/>
              </w:tabs>
              <w:spacing w:line="240" w:lineRule="exact"/>
              <w:ind w:right="-96"/>
              <w:jc w:val="center"/>
              <w:rPr>
                <w:rFonts w:cs="Times New Roman"/>
                <w:b/>
                <w:bCs/>
                <w:sz w:val="19"/>
                <w:szCs w:val="19"/>
              </w:rPr>
            </w:pPr>
            <w:r w:rsidRPr="0065594D">
              <w:rPr>
                <w:rFonts w:cs="Times New Roman"/>
                <w:b/>
                <w:bCs/>
                <w:sz w:val="19"/>
                <w:szCs w:val="19"/>
              </w:rPr>
              <w:t>Consolidated financial statements</w:t>
            </w:r>
          </w:p>
        </w:tc>
      </w:tr>
      <w:tr w:rsidR="000448DA" w:rsidRPr="007C4A02" w14:paraId="7DCE4C48" w14:textId="77777777" w:rsidTr="007150A7">
        <w:trPr>
          <w:gridAfter w:val="1"/>
          <w:wAfter w:w="6" w:type="dxa"/>
          <w:tblHeader/>
        </w:trPr>
        <w:tc>
          <w:tcPr>
            <w:tcW w:w="2786" w:type="dxa"/>
            <w:shd w:val="clear" w:color="auto" w:fill="auto"/>
            <w:vAlign w:val="bottom"/>
          </w:tcPr>
          <w:p w14:paraId="3C3D4AEB" w14:textId="77777777" w:rsidR="000448DA" w:rsidRPr="0065594D" w:rsidRDefault="000448DA" w:rsidP="00C52D71">
            <w:pPr>
              <w:spacing w:line="240" w:lineRule="atLeast"/>
              <w:ind w:left="72" w:right="-133" w:hanging="72"/>
              <w:rPr>
                <w:rFonts w:cs="Times New Roman"/>
                <w:b/>
                <w:bCs/>
                <w:i/>
                <w:iCs/>
                <w:sz w:val="19"/>
                <w:szCs w:val="19"/>
                <w:rtl/>
                <w:cs/>
              </w:rPr>
            </w:pPr>
          </w:p>
        </w:tc>
        <w:tc>
          <w:tcPr>
            <w:tcW w:w="1017" w:type="dxa"/>
            <w:shd w:val="clear" w:color="auto" w:fill="auto"/>
            <w:vAlign w:val="bottom"/>
          </w:tcPr>
          <w:p w14:paraId="166FFF0D" w14:textId="77777777" w:rsidR="000448DA" w:rsidRPr="0065594D" w:rsidRDefault="000448DA" w:rsidP="00C52D71">
            <w:pPr>
              <w:pStyle w:val="acctfourfigures"/>
              <w:tabs>
                <w:tab w:val="clear" w:pos="765"/>
                <w:tab w:val="decimal" w:pos="684"/>
              </w:tabs>
              <w:spacing w:line="240" w:lineRule="atLeast"/>
              <w:ind w:right="-96"/>
              <w:rPr>
                <w:rFonts w:cs="Times New Roman"/>
                <w:b/>
                <w:bCs/>
                <w:sz w:val="19"/>
                <w:szCs w:val="19"/>
                <w:lang w:bidi="th-TH"/>
              </w:rPr>
            </w:pPr>
          </w:p>
        </w:tc>
        <w:tc>
          <w:tcPr>
            <w:tcW w:w="283" w:type="dxa"/>
            <w:shd w:val="clear" w:color="auto" w:fill="auto"/>
            <w:vAlign w:val="bottom"/>
          </w:tcPr>
          <w:p w14:paraId="61985BDB" w14:textId="77777777" w:rsidR="000448DA" w:rsidRPr="0065594D" w:rsidRDefault="000448DA" w:rsidP="00C52D71">
            <w:pPr>
              <w:pStyle w:val="acctfourfigures"/>
              <w:tabs>
                <w:tab w:val="clear" w:pos="765"/>
                <w:tab w:val="decimal" w:pos="951"/>
              </w:tabs>
              <w:spacing w:line="240" w:lineRule="atLeast"/>
              <w:ind w:right="-96"/>
              <w:rPr>
                <w:rFonts w:cs="Times New Roman"/>
                <w:b/>
                <w:bCs/>
                <w:sz w:val="19"/>
                <w:szCs w:val="19"/>
                <w:lang w:bidi="th-TH"/>
              </w:rPr>
            </w:pPr>
          </w:p>
        </w:tc>
        <w:tc>
          <w:tcPr>
            <w:tcW w:w="2268" w:type="dxa"/>
            <w:gridSpan w:val="3"/>
            <w:tcBorders>
              <w:bottom w:val="single" w:sz="4" w:space="0" w:color="auto"/>
            </w:tcBorders>
            <w:vAlign w:val="center"/>
          </w:tcPr>
          <w:p w14:paraId="29F6DD4B" w14:textId="5EA8B28C" w:rsidR="000448DA" w:rsidRPr="0065594D" w:rsidRDefault="000448DA" w:rsidP="00030588">
            <w:pPr>
              <w:pStyle w:val="BodyText"/>
              <w:tabs>
                <w:tab w:val="decimal" w:pos="381"/>
              </w:tabs>
              <w:spacing w:after="0" w:line="240" w:lineRule="atLeast"/>
              <w:jc w:val="center"/>
              <w:rPr>
                <w:rFonts w:cs="Times New Roman"/>
                <w:sz w:val="19"/>
                <w:szCs w:val="19"/>
                <w:lang w:val="en-GB"/>
              </w:rPr>
            </w:pPr>
            <w:r w:rsidRPr="0065594D">
              <w:rPr>
                <w:rFonts w:cs="Times New Roman"/>
                <w:sz w:val="19"/>
                <w:szCs w:val="19"/>
              </w:rPr>
              <w:t>(Charged) / Credited to:</w:t>
            </w:r>
          </w:p>
        </w:tc>
        <w:tc>
          <w:tcPr>
            <w:tcW w:w="1130" w:type="dxa"/>
            <w:gridSpan w:val="2"/>
            <w:vAlign w:val="center"/>
          </w:tcPr>
          <w:p w14:paraId="2C3A40ED" w14:textId="31C6F7CC" w:rsidR="000448DA" w:rsidRPr="0065594D" w:rsidRDefault="000448DA" w:rsidP="00030588">
            <w:pPr>
              <w:pStyle w:val="BodyText"/>
              <w:tabs>
                <w:tab w:val="decimal" w:pos="381"/>
              </w:tabs>
              <w:spacing w:after="0" w:line="240" w:lineRule="atLeast"/>
              <w:jc w:val="center"/>
              <w:rPr>
                <w:rFonts w:cs="Times New Roman"/>
                <w:sz w:val="19"/>
                <w:szCs w:val="19"/>
                <w:lang w:val="en-GB"/>
              </w:rPr>
            </w:pPr>
          </w:p>
        </w:tc>
        <w:tc>
          <w:tcPr>
            <w:tcW w:w="270" w:type="dxa"/>
            <w:gridSpan w:val="2"/>
            <w:vAlign w:val="bottom"/>
          </w:tcPr>
          <w:p w14:paraId="51D984AF" w14:textId="77777777" w:rsidR="000448DA" w:rsidRPr="0065594D" w:rsidRDefault="000448DA" w:rsidP="00C52D71">
            <w:pPr>
              <w:pStyle w:val="acctfourfigures"/>
              <w:tabs>
                <w:tab w:val="clear" w:pos="765"/>
                <w:tab w:val="decimal" w:pos="684"/>
              </w:tabs>
              <w:spacing w:line="240" w:lineRule="atLeast"/>
              <w:ind w:right="-96"/>
              <w:rPr>
                <w:rFonts w:cs="Times New Roman"/>
                <w:b/>
                <w:bCs/>
                <w:sz w:val="19"/>
                <w:szCs w:val="19"/>
                <w:lang w:bidi="th-TH"/>
              </w:rPr>
            </w:pPr>
          </w:p>
        </w:tc>
        <w:tc>
          <w:tcPr>
            <w:tcW w:w="990" w:type="dxa"/>
            <w:gridSpan w:val="2"/>
            <w:shd w:val="clear" w:color="auto" w:fill="auto"/>
            <w:vAlign w:val="bottom"/>
          </w:tcPr>
          <w:p w14:paraId="20C41D72" w14:textId="77777777" w:rsidR="000448DA" w:rsidRPr="0065594D" w:rsidRDefault="000448DA" w:rsidP="00C52D71">
            <w:pPr>
              <w:pStyle w:val="BodyText"/>
              <w:tabs>
                <w:tab w:val="decimal" w:pos="381"/>
              </w:tabs>
              <w:spacing w:after="0" w:line="240" w:lineRule="atLeast"/>
              <w:rPr>
                <w:rFonts w:cs="Times New Roman"/>
                <w:sz w:val="19"/>
                <w:szCs w:val="19"/>
                <w:lang w:val="en-GB"/>
              </w:rPr>
            </w:pPr>
          </w:p>
        </w:tc>
        <w:tc>
          <w:tcPr>
            <w:tcW w:w="270" w:type="dxa"/>
            <w:gridSpan w:val="2"/>
            <w:vAlign w:val="bottom"/>
          </w:tcPr>
          <w:p w14:paraId="1EAA5929" w14:textId="77777777" w:rsidR="000448DA" w:rsidRPr="0065594D" w:rsidRDefault="000448DA" w:rsidP="00C52D71">
            <w:pPr>
              <w:pStyle w:val="acctfourfigures"/>
              <w:tabs>
                <w:tab w:val="clear" w:pos="765"/>
                <w:tab w:val="decimal" w:pos="684"/>
              </w:tabs>
              <w:spacing w:line="240" w:lineRule="atLeast"/>
              <w:ind w:right="-96"/>
              <w:rPr>
                <w:rFonts w:cs="Times New Roman"/>
                <w:b/>
                <w:bCs/>
                <w:sz w:val="19"/>
                <w:szCs w:val="19"/>
                <w:lang w:bidi="th-TH"/>
              </w:rPr>
            </w:pPr>
          </w:p>
        </w:tc>
        <w:tc>
          <w:tcPr>
            <w:tcW w:w="1003" w:type="dxa"/>
            <w:gridSpan w:val="3"/>
            <w:shd w:val="clear" w:color="auto" w:fill="auto"/>
            <w:vAlign w:val="bottom"/>
          </w:tcPr>
          <w:p w14:paraId="082B3CF6" w14:textId="77777777" w:rsidR="000448DA" w:rsidRPr="0065594D" w:rsidRDefault="000448DA" w:rsidP="00C52D71">
            <w:pPr>
              <w:pStyle w:val="acctfourfigures"/>
              <w:tabs>
                <w:tab w:val="clear" w:pos="765"/>
                <w:tab w:val="decimal" w:pos="684"/>
              </w:tabs>
              <w:spacing w:line="240" w:lineRule="atLeast"/>
              <w:ind w:right="-96"/>
              <w:rPr>
                <w:rFonts w:cs="Times New Roman"/>
                <w:b/>
                <w:bCs/>
                <w:sz w:val="19"/>
                <w:szCs w:val="19"/>
                <w:lang w:bidi="th-TH"/>
              </w:rPr>
            </w:pPr>
          </w:p>
        </w:tc>
      </w:tr>
      <w:tr w:rsidR="000448DA" w:rsidRPr="007C4A02" w14:paraId="6E6BFD28" w14:textId="77777777" w:rsidTr="007150A7">
        <w:trPr>
          <w:tblHeader/>
        </w:trPr>
        <w:tc>
          <w:tcPr>
            <w:tcW w:w="2786" w:type="dxa"/>
            <w:shd w:val="clear" w:color="auto" w:fill="auto"/>
            <w:vAlign w:val="bottom"/>
          </w:tcPr>
          <w:p w14:paraId="6E5158B8" w14:textId="77777777" w:rsidR="000448DA" w:rsidRPr="0065594D" w:rsidRDefault="000448DA" w:rsidP="000448DA">
            <w:pPr>
              <w:spacing w:line="240" w:lineRule="atLeast"/>
              <w:ind w:left="72" w:right="-133" w:hanging="72"/>
              <w:rPr>
                <w:rFonts w:cs="Times New Roman"/>
                <w:b/>
                <w:bCs/>
                <w:i/>
                <w:iCs/>
                <w:sz w:val="19"/>
                <w:szCs w:val="19"/>
              </w:rPr>
            </w:pPr>
            <w:r w:rsidRPr="0065594D">
              <w:rPr>
                <w:b/>
                <w:bCs/>
                <w:i/>
                <w:iCs/>
                <w:sz w:val="19"/>
                <w:szCs w:val="19"/>
              </w:rPr>
              <w:t>Deferred tax</w:t>
            </w:r>
          </w:p>
        </w:tc>
        <w:tc>
          <w:tcPr>
            <w:tcW w:w="1017" w:type="dxa"/>
            <w:shd w:val="clear" w:color="auto" w:fill="auto"/>
            <w:vAlign w:val="bottom"/>
          </w:tcPr>
          <w:p w14:paraId="41C580B5" w14:textId="77777777" w:rsidR="000448DA" w:rsidRPr="0065594D" w:rsidRDefault="000448DA" w:rsidP="000448DA">
            <w:pPr>
              <w:pStyle w:val="acctfourfigures"/>
              <w:tabs>
                <w:tab w:val="clear" w:pos="765"/>
                <w:tab w:val="decimal" w:pos="341"/>
              </w:tabs>
              <w:spacing w:line="240" w:lineRule="atLeast"/>
              <w:ind w:right="-96"/>
              <w:jc w:val="center"/>
              <w:rPr>
                <w:rFonts w:cs="Times New Roman"/>
                <w:b/>
                <w:bCs/>
                <w:sz w:val="19"/>
                <w:szCs w:val="19"/>
                <w:lang w:bidi="th-TH"/>
              </w:rPr>
            </w:pPr>
            <w:r w:rsidRPr="0065594D">
              <w:rPr>
                <w:rFonts w:cs="Times New Roman"/>
                <w:b/>
                <w:bCs/>
                <w:sz w:val="19"/>
                <w:szCs w:val="19"/>
              </w:rPr>
              <w:t>At 1 January</w:t>
            </w:r>
          </w:p>
        </w:tc>
        <w:tc>
          <w:tcPr>
            <w:tcW w:w="283" w:type="dxa"/>
            <w:shd w:val="clear" w:color="auto" w:fill="auto"/>
            <w:vAlign w:val="bottom"/>
          </w:tcPr>
          <w:p w14:paraId="50E76EF4" w14:textId="77777777" w:rsidR="000448DA" w:rsidRPr="0065594D" w:rsidRDefault="000448DA" w:rsidP="000448DA">
            <w:pPr>
              <w:pStyle w:val="acctfourfigures"/>
              <w:tabs>
                <w:tab w:val="clear" w:pos="765"/>
                <w:tab w:val="decimal" w:pos="951"/>
              </w:tabs>
              <w:spacing w:line="240" w:lineRule="atLeast"/>
              <w:ind w:right="-96"/>
              <w:rPr>
                <w:rFonts w:cs="Times New Roman"/>
                <w:b/>
                <w:bCs/>
                <w:sz w:val="19"/>
                <w:szCs w:val="19"/>
                <w:lang w:bidi="th-TH"/>
              </w:rPr>
            </w:pPr>
          </w:p>
        </w:tc>
        <w:tc>
          <w:tcPr>
            <w:tcW w:w="851" w:type="dxa"/>
            <w:vAlign w:val="bottom"/>
          </w:tcPr>
          <w:p w14:paraId="23CFCF5C" w14:textId="77777777" w:rsidR="000448DA" w:rsidRPr="0065594D" w:rsidRDefault="000448DA" w:rsidP="000448DA">
            <w:pPr>
              <w:spacing w:line="240" w:lineRule="atLeast"/>
              <w:ind w:left="-108" w:right="-79"/>
              <w:jc w:val="center"/>
              <w:rPr>
                <w:rFonts w:cs="Times New Roman"/>
                <w:sz w:val="19"/>
                <w:szCs w:val="19"/>
              </w:rPr>
            </w:pPr>
            <w:r w:rsidRPr="0065594D">
              <w:rPr>
                <w:rFonts w:cs="Times New Roman"/>
                <w:sz w:val="19"/>
                <w:szCs w:val="19"/>
              </w:rPr>
              <w:t>Profit or</w:t>
            </w:r>
          </w:p>
          <w:p w14:paraId="59986041" w14:textId="7652C121" w:rsidR="000448DA" w:rsidRPr="00830EF8" w:rsidRDefault="000448DA" w:rsidP="000448DA">
            <w:pPr>
              <w:pStyle w:val="acctfourfigures"/>
              <w:tabs>
                <w:tab w:val="clear" w:pos="765"/>
                <w:tab w:val="decimal" w:pos="77"/>
              </w:tabs>
              <w:spacing w:line="240" w:lineRule="atLeast"/>
              <w:ind w:right="-96" w:hanging="193"/>
              <w:jc w:val="center"/>
              <w:rPr>
                <w:rFonts w:cs="Times New Roman"/>
                <w:b/>
                <w:bCs/>
                <w:sz w:val="19"/>
                <w:szCs w:val="19"/>
                <w:highlight w:val="yellow"/>
                <w:lang w:bidi="th-TH"/>
              </w:rPr>
            </w:pPr>
            <w:r w:rsidRPr="0065594D">
              <w:rPr>
                <w:rFonts w:cs="Times New Roman"/>
                <w:sz w:val="19"/>
                <w:szCs w:val="19"/>
              </w:rPr>
              <w:t>loss</w:t>
            </w:r>
          </w:p>
        </w:tc>
        <w:tc>
          <w:tcPr>
            <w:tcW w:w="283" w:type="dxa"/>
            <w:vAlign w:val="bottom"/>
          </w:tcPr>
          <w:p w14:paraId="45B180BE" w14:textId="77777777" w:rsidR="000448DA" w:rsidRPr="0065594D" w:rsidRDefault="000448DA" w:rsidP="000448DA">
            <w:pPr>
              <w:pStyle w:val="acctfourfigures"/>
              <w:tabs>
                <w:tab w:val="clear" w:pos="765"/>
                <w:tab w:val="decimal" w:pos="616"/>
              </w:tabs>
              <w:spacing w:line="240" w:lineRule="atLeast"/>
              <w:ind w:right="-96"/>
              <w:rPr>
                <w:rFonts w:cs="Times New Roman"/>
                <w:b/>
                <w:bCs/>
                <w:sz w:val="19"/>
                <w:szCs w:val="19"/>
                <w:lang w:bidi="th-TH"/>
              </w:rPr>
            </w:pPr>
          </w:p>
        </w:tc>
        <w:tc>
          <w:tcPr>
            <w:tcW w:w="1134" w:type="dxa"/>
            <w:shd w:val="clear" w:color="auto" w:fill="auto"/>
            <w:vAlign w:val="bottom"/>
          </w:tcPr>
          <w:p w14:paraId="61034564" w14:textId="14AB4DF0" w:rsidR="000448DA" w:rsidRPr="00871822" w:rsidRDefault="000448DA" w:rsidP="000448DA">
            <w:pPr>
              <w:spacing w:line="240" w:lineRule="atLeast"/>
              <w:ind w:left="-108" w:right="-79"/>
              <w:jc w:val="center"/>
              <w:rPr>
                <w:rFonts w:cs="Times New Roman"/>
                <w:b/>
                <w:bCs/>
                <w:spacing w:val="-4"/>
                <w:sz w:val="19"/>
                <w:szCs w:val="19"/>
                <w:lang w:bidi="th-TH"/>
              </w:rPr>
            </w:pPr>
            <w:r w:rsidRPr="00871822">
              <w:rPr>
                <w:rFonts w:cs="Times New Roman"/>
                <w:spacing w:val="-4"/>
                <w:sz w:val="19"/>
                <w:szCs w:val="19"/>
              </w:rPr>
              <w:t>Other comprehensive income</w:t>
            </w:r>
          </w:p>
        </w:tc>
        <w:tc>
          <w:tcPr>
            <w:tcW w:w="236" w:type="dxa"/>
            <w:shd w:val="clear" w:color="auto" w:fill="auto"/>
            <w:vAlign w:val="bottom"/>
          </w:tcPr>
          <w:p w14:paraId="558A0A02" w14:textId="77777777" w:rsidR="000448DA" w:rsidRPr="0065594D" w:rsidRDefault="000448DA" w:rsidP="000448DA">
            <w:pPr>
              <w:pStyle w:val="acctfourfigures"/>
              <w:tabs>
                <w:tab w:val="clear" w:pos="765"/>
                <w:tab w:val="decimal" w:pos="951"/>
              </w:tabs>
              <w:spacing w:line="240" w:lineRule="atLeast"/>
              <w:ind w:right="-96"/>
              <w:rPr>
                <w:rFonts w:cs="Times New Roman"/>
                <w:b/>
                <w:bCs/>
                <w:sz w:val="19"/>
                <w:szCs w:val="19"/>
                <w:lang w:bidi="th-TH"/>
              </w:rPr>
            </w:pPr>
          </w:p>
        </w:tc>
        <w:tc>
          <w:tcPr>
            <w:tcW w:w="900" w:type="dxa"/>
            <w:gridSpan w:val="2"/>
            <w:shd w:val="clear" w:color="auto" w:fill="auto"/>
            <w:vAlign w:val="bottom"/>
          </w:tcPr>
          <w:p w14:paraId="2BAED228" w14:textId="1162EA47" w:rsidR="000448DA" w:rsidRPr="0065594D" w:rsidRDefault="000448DA" w:rsidP="000448DA">
            <w:pPr>
              <w:spacing w:line="240" w:lineRule="atLeast"/>
              <w:ind w:left="-108" w:right="-79"/>
              <w:jc w:val="center"/>
              <w:rPr>
                <w:rFonts w:cs="Times New Roman"/>
                <w:sz w:val="19"/>
                <w:szCs w:val="19"/>
              </w:rPr>
            </w:pPr>
            <w:r w:rsidRPr="0065594D">
              <w:rPr>
                <w:rFonts w:cs="Times New Roman"/>
                <w:sz w:val="19"/>
                <w:szCs w:val="19"/>
              </w:rPr>
              <w:t>Exchange differences</w:t>
            </w:r>
          </w:p>
        </w:tc>
        <w:tc>
          <w:tcPr>
            <w:tcW w:w="270" w:type="dxa"/>
            <w:gridSpan w:val="2"/>
            <w:vAlign w:val="bottom"/>
          </w:tcPr>
          <w:p w14:paraId="6CC123CB" w14:textId="77777777" w:rsidR="000448DA" w:rsidRPr="0065594D" w:rsidRDefault="000448DA" w:rsidP="000448DA">
            <w:pPr>
              <w:pStyle w:val="acctfourfigures"/>
              <w:tabs>
                <w:tab w:val="clear" w:pos="765"/>
                <w:tab w:val="decimal" w:pos="684"/>
              </w:tabs>
              <w:spacing w:line="240" w:lineRule="atLeast"/>
              <w:ind w:right="-96"/>
              <w:rPr>
                <w:rFonts w:cs="Times New Roman"/>
                <w:b/>
                <w:bCs/>
                <w:sz w:val="19"/>
                <w:szCs w:val="19"/>
                <w:lang w:bidi="th-TH"/>
              </w:rPr>
            </w:pPr>
          </w:p>
        </w:tc>
        <w:tc>
          <w:tcPr>
            <w:tcW w:w="990" w:type="dxa"/>
            <w:gridSpan w:val="2"/>
            <w:shd w:val="clear" w:color="auto" w:fill="auto"/>
            <w:vAlign w:val="bottom"/>
          </w:tcPr>
          <w:p w14:paraId="488705BA" w14:textId="5C839218" w:rsidR="000448DA" w:rsidRPr="0065594D" w:rsidRDefault="000448DA" w:rsidP="000448DA">
            <w:pPr>
              <w:spacing w:line="240" w:lineRule="atLeast"/>
              <w:ind w:left="-108" w:right="-79"/>
              <w:jc w:val="center"/>
              <w:rPr>
                <w:rFonts w:cs="Times New Roman"/>
                <w:sz w:val="19"/>
                <w:szCs w:val="19"/>
              </w:rPr>
            </w:pPr>
            <w:r w:rsidRPr="00CD61C2">
              <w:rPr>
                <w:rFonts w:cs="Times New Roman"/>
                <w:sz w:val="19"/>
                <w:szCs w:val="19"/>
              </w:rPr>
              <w:t>Acquire through business combination</w:t>
            </w:r>
          </w:p>
        </w:tc>
        <w:tc>
          <w:tcPr>
            <w:tcW w:w="270" w:type="dxa"/>
            <w:gridSpan w:val="2"/>
            <w:vAlign w:val="bottom"/>
          </w:tcPr>
          <w:p w14:paraId="7EF38875" w14:textId="77777777" w:rsidR="000448DA" w:rsidRPr="0065594D" w:rsidRDefault="000448DA" w:rsidP="000448DA">
            <w:pPr>
              <w:pStyle w:val="acctfourfigures"/>
              <w:tabs>
                <w:tab w:val="clear" w:pos="765"/>
                <w:tab w:val="decimal" w:pos="684"/>
              </w:tabs>
              <w:spacing w:line="240" w:lineRule="atLeast"/>
              <w:ind w:right="-96"/>
              <w:rPr>
                <w:rFonts w:cs="Times New Roman"/>
                <w:b/>
                <w:bCs/>
                <w:sz w:val="19"/>
                <w:szCs w:val="19"/>
                <w:lang w:bidi="th-TH"/>
              </w:rPr>
            </w:pPr>
          </w:p>
        </w:tc>
        <w:tc>
          <w:tcPr>
            <w:tcW w:w="1003" w:type="dxa"/>
            <w:gridSpan w:val="3"/>
            <w:shd w:val="clear" w:color="auto" w:fill="auto"/>
            <w:vAlign w:val="bottom"/>
          </w:tcPr>
          <w:p w14:paraId="5FC6F32D" w14:textId="77777777" w:rsidR="000448DA" w:rsidRPr="0065594D" w:rsidRDefault="000448DA" w:rsidP="000448DA">
            <w:pPr>
              <w:pStyle w:val="acctfourfigures"/>
              <w:tabs>
                <w:tab w:val="clear" w:pos="765"/>
                <w:tab w:val="decimal" w:pos="612"/>
              </w:tabs>
              <w:spacing w:line="240" w:lineRule="atLeast"/>
              <w:ind w:right="-96"/>
              <w:rPr>
                <w:rFonts w:cs="Times New Roman"/>
                <w:b/>
                <w:bCs/>
                <w:sz w:val="19"/>
                <w:szCs w:val="19"/>
                <w:lang w:bidi="th-TH"/>
              </w:rPr>
            </w:pPr>
            <w:r w:rsidRPr="0065594D">
              <w:rPr>
                <w:rFonts w:cs="Times New Roman"/>
                <w:b/>
                <w:bCs/>
                <w:sz w:val="19"/>
                <w:szCs w:val="19"/>
              </w:rPr>
              <w:t>At 31 December</w:t>
            </w:r>
          </w:p>
        </w:tc>
      </w:tr>
      <w:tr w:rsidR="000448DA" w:rsidRPr="007C4A02" w14:paraId="20792863" w14:textId="77777777" w:rsidTr="007150A7">
        <w:trPr>
          <w:gridAfter w:val="1"/>
          <w:wAfter w:w="11" w:type="dxa"/>
          <w:tblHeader/>
        </w:trPr>
        <w:tc>
          <w:tcPr>
            <w:tcW w:w="2786" w:type="dxa"/>
            <w:shd w:val="clear" w:color="auto" w:fill="auto"/>
            <w:vAlign w:val="bottom"/>
          </w:tcPr>
          <w:p w14:paraId="3FDBD261" w14:textId="77777777" w:rsidR="000448DA" w:rsidRPr="0065594D" w:rsidRDefault="000448DA" w:rsidP="000448DA">
            <w:pPr>
              <w:spacing w:line="240" w:lineRule="atLeast"/>
              <w:ind w:left="72" w:right="-133" w:hanging="72"/>
              <w:rPr>
                <w:rFonts w:cs="Times New Roman"/>
                <w:b/>
                <w:bCs/>
                <w:i/>
                <w:iCs/>
                <w:sz w:val="20"/>
              </w:rPr>
            </w:pPr>
          </w:p>
        </w:tc>
        <w:tc>
          <w:tcPr>
            <w:tcW w:w="7226" w:type="dxa"/>
            <w:gridSpan w:val="16"/>
            <w:shd w:val="clear" w:color="auto" w:fill="auto"/>
            <w:vAlign w:val="center"/>
          </w:tcPr>
          <w:p w14:paraId="6F22ADF9" w14:textId="77777777" w:rsidR="000448DA" w:rsidRPr="0065594D" w:rsidRDefault="000448DA" w:rsidP="000448DA">
            <w:pPr>
              <w:pStyle w:val="acctfourfigures"/>
              <w:tabs>
                <w:tab w:val="clear" w:pos="765"/>
                <w:tab w:val="decimal" w:pos="684"/>
              </w:tabs>
              <w:spacing w:line="240" w:lineRule="atLeast"/>
              <w:ind w:right="-96"/>
              <w:jc w:val="center"/>
              <w:rPr>
                <w:rFonts w:cs="Times New Roman"/>
                <w:b/>
                <w:bCs/>
                <w:sz w:val="20"/>
                <w:lang w:bidi="th-TH"/>
              </w:rPr>
            </w:pPr>
            <w:r w:rsidRPr="0065594D">
              <w:rPr>
                <w:rFonts w:cs="Times New Roman"/>
                <w:i/>
                <w:iCs/>
                <w:sz w:val="20"/>
              </w:rPr>
              <w:t>(in thousand Baht)</w:t>
            </w:r>
          </w:p>
        </w:tc>
      </w:tr>
      <w:tr w:rsidR="000448DA" w:rsidRPr="007C4A02" w14:paraId="77C21FFB" w14:textId="77777777" w:rsidTr="007150A7">
        <w:tc>
          <w:tcPr>
            <w:tcW w:w="2786" w:type="dxa"/>
            <w:shd w:val="clear" w:color="auto" w:fill="auto"/>
            <w:vAlign w:val="bottom"/>
          </w:tcPr>
          <w:p w14:paraId="630F2C6A" w14:textId="748C6396" w:rsidR="000448DA" w:rsidRPr="0065594D" w:rsidRDefault="000448DA" w:rsidP="000448DA">
            <w:pPr>
              <w:spacing w:line="240" w:lineRule="atLeast"/>
              <w:ind w:left="72" w:right="-133" w:hanging="72"/>
              <w:rPr>
                <w:rFonts w:cs="Times New Roman"/>
                <w:b/>
                <w:bCs/>
                <w:i/>
                <w:iCs/>
                <w:sz w:val="20"/>
              </w:rPr>
            </w:pPr>
            <w:r w:rsidRPr="0065594D">
              <w:rPr>
                <w:rFonts w:cs="Times New Roman"/>
                <w:b/>
                <w:bCs/>
                <w:i/>
                <w:iCs/>
                <w:sz w:val="20"/>
              </w:rPr>
              <w:t>202</w:t>
            </w:r>
            <w:r w:rsidR="00254756">
              <w:rPr>
                <w:rFonts w:cs="Times New Roman"/>
                <w:b/>
                <w:bCs/>
                <w:i/>
                <w:iCs/>
                <w:sz w:val="20"/>
              </w:rPr>
              <w:t>2</w:t>
            </w:r>
          </w:p>
        </w:tc>
        <w:tc>
          <w:tcPr>
            <w:tcW w:w="1017" w:type="dxa"/>
            <w:shd w:val="clear" w:color="auto" w:fill="auto"/>
            <w:vAlign w:val="bottom"/>
          </w:tcPr>
          <w:p w14:paraId="5827BF2A"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283" w:type="dxa"/>
            <w:shd w:val="clear" w:color="auto" w:fill="auto"/>
            <w:vAlign w:val="bottom"/>
          </w:tcPr>
          <w:p w14:paraId="07DD943D" w14:textId="77777777" w:rsidR="000448DA" w:rsidRPr="0065594D" w:rsidRDefault="000448DA" w:rsidP="000448DA">
            <w:pPr>
              <w:pStyle w:val="acctfourfigures"/>
              <w:tabs>
                <w:tab w:val="clear" w:pos="765"/>
                <w:tab w:val="decimal" w:pos="951"/>
              </w:tabs>
              <w:spacing w:line="240" w:lineRule="atLeast"/>
              <w:ind w:right="-96"/>
              <w:rPr>
                <w:rFonts w:cs="Times New Roman"/>
                <w:b/>
                <w:bCs/>
                <w:sz w:val="20"/>
                <w:lang w:bidi="th-TH"/>
              </w:rPr>
            </w:pPr>
          </w:p>
        </w:tc>
        <w:tc>
          <w:tcPr>
            <w:tcW w:w="851" w:type="dxa"/>
            <w:vAlign w:val="bottom"/>
          </w:tcPr>
          <w:p w14:paraId="5A8CA3CD" w14:textId="77777777" w:rsidR="000448DA" w:rsidRPr="0065594D"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283" w:type="dxa"/>
            <w:vAlign w:val="bottom"/>
          </w:tcPr>
          <w:p w14:paraId="6074DFCA" w14:textId="77777777" w:rsidR="000448DA" w:rsidRPr="0065594D"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1134" w:type="dxa"/>
            <w:shd w:val="clear" w:color="auto" w:fill="auto"/>
            <w:vAlign w:val="bottom"/>
          </w:tcPr>
          <w:p w14:paraId="7EBA2CEF" w14:textId="77777777" w:rsidR="000448DA" w:rsidRPr="0065594D"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236" w:type="dxa"/>
            <w:shd w:val="clear" w:color="auto" w:fill="auto"/>
            <w:vAlign w:val="bottom"/>
          </w:tcPr>
          <w:p w14:paraId="475AC3E3" w14:textId="77777777" w:rsidR="000448DA" w:rsidRPr="0065594D" w:rsidRDefault="000448DA" w:rsidP="000448DA">
            <w:pPr>
              <w:pStyle w:val="acctfourfigures"/>
              <w:tabs>
                <w:tab w:val="clear" w:pos="765"/>
                <w:tab w:val="decimal" w:pos="951"/>
              </w:tabs>
              <w:spacing w:line="240" w:lineRule="atLeast"/>
              <w:ind w:right="-96"/>
              <w:rPr>
                <w:rFonts w:cs="Times New Roman"/>
                <w:b/>
                <w:bCs/>
                <w:sz w:val="20"/>
                <w:lang w:bidi="th-TH"/>
              </w:rPr>
            </w:pPr>
          </w:p>
        </w:tc>
        <w:tc>
          <w:tcPr>
            <w:tcW w:w="900" w:type="dxa"/>
            <w:gridSpan w:val="2"/>
            <w:shd w:val="clear" w:color="auto" w:fill="auto"/>
            <w:vAlign w:val="bottom"/>
          </w:tcPr>
          <w:p w14:paraId="0019A712" w14:textId="77777777" w:rsidR="000448DA" w:rsidRPr="0065594D" w:rsidRDefault="000448DA" w:rsidP="000448DA">
            <w:pPr>
              <w:pStyle w:val="BodyText"/>
              <w:tabs>
                <w:tab w:val="decimal" w:pos="381"/>
              </w:tabs>
              <w:spacing w:after="0" w:line="240" w:lineRule="atLeast"/>
              <w:rPr>
                <w:rFonts w:cs="Times New Roman"/>
                <w:sz w:val="20"/>
                <w:lang w:val="en-GB"/>
              </w:rPr>
            </w:pPr>
          </w:p>
        </w:tc>
        <w:tc>
          <w:tcPr>
            <w:tcW w:w="270" w:type="dxa"/>
            <w:gridSpan w:val="2"/>
            <w:vAlign w:val="bottom"/>
          </w:tcPr>
          <w:p w14:paraId="732B1B94"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990" w:type="dxa"/>
            <w:gridSpan w:val="2"/>
            <w:shd w:val="clear" w:color="auto" w:fill="auto"/>
            <w:vAlign w:val="bottom"/>
          </w:tcPr>
          <w:p w14:paraId="57CDE5E4" w14:textId="77777777" w:rsidR="000448DA" w:rsidRPr="0065594D" w:rsidRDefault="000448DA" w:rsidP="000448DA">
            <w:pPr>
              <w:pStyle w:val="BodyText"/>
              <w:tabs>
                <w:tab w:val="decimal" w:pos="381"/>
              </w:tabs>
              <w:spacing w:after="0" w:line="240" w:lineRule="atLeast"/>
              <w:rPr>
                <w:rFonts w:cs="Times New Roman"/>
                <w:sz w:val="20"/>
                <w:lang w:val="en-GB"/>
              </w:rPr>
            </w:pPr>
          </w:p>
        </w:tc>
        <w:tc>
          <w:tcPr>
            <w:tcW w:w="270" w:type="dxa"/>
            <w:gridSpan w:val="2"/>
            <w:vAlign w:val="bottom"/>
          </w:tcPr>
          <w:p w14:paraId="10F93D50"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1003" w:type="dxa"/>
            <w:gridSpan w:val="3"/>
            <w:shd w:val="clear" w:color="auto" w:fill="auto"/>
            <w:vAlign w:val="bottom"/>
          </w:tcPr>
          <w:p w14:paraId="44B1E59A"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r>
      <w:tr w:rsidR="000448DA" w:rsidRPr="007C4A02" w14:paraId="3706C1E1" w14:textId="77777777" w:rsidTr="007150A7">
        <w:tc>
          <w:tcPr>
            <w:tcW w:w="2786" w:type="dxa"/>
            <w:shd w:val="clear" w:color="auto" w:fill="auto"/>
            <w:vAlign w:val="bottom"/>
          </w:tcPr>
          <w:p w14:paraId="6D51D49F" w14:textId="77777777" w:rsidR="000448DA" w:rsidRPr="0065594D" w:rsidRDefault="000448DA" w:rsidP="000448DA">
            <w:pPr>
              <w:spacing w:line="240" w:lineRule="atLeast"/>
              <w:ind w:left="72" w:right="-133" w:hanging="72"/>
              <w:rPr>
                <w:rFonts w:cs="Times New Roman"/>
                <w:b/>
                <w:bCs/>
                <w:i/>
                <w:iCs/>
                <w:sz w:val="20"/>
              </w:rPr>
            </w:pPr>
            <w:r w:rsidRPr="0065594D">
              <w:rPr>
                <w:rFonts w:cs="Times New Roman"/>
                <w:b/>
                <w:bCs/>
                <w:i/>
                <w:iCs/>
                <w:sz w:val="20"/>
              </w:rPr>
              <w:t>Deferred tax assets</w:t>
            </w:r>
          </w:p>
        </w:tc>
        <w:tc>
          <w:tcPr>
            <w:tcW w:w="1017" w:type="dxa"/>
            <w:shd w:val="clear" w:color="auto" w:fill="auto"/>
            <w:vAlign w:val="bottom"/>
          </w:tcPr>
          <w:p w14:paraId="7756BC16"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283" w:type="dxa"/>
            <w:shd w:val="clear" w:color="auto" w:fill="auto"/>
            <w:vAlign w:val="bottom"/>
          </w:tcPr>
          <w:p w14:paraId="557AA096" w14:textId="77777777" w:rsidR="000448DA" w:rsidRPr="0065594D" w:rsidRDefault="000448DA" w:rsidP="000448DA">
            <w:pPr>
              <w:pStyle w:val="acctfourfigures"/>
              <w:tabs>
                <w:tab w:val="clear" w:pos="765"/>
                <w:tab w:val="decimal" w:pos="951"/>
              </w:tabs>
              <w:spacing w:line="240" w:lineRule="atLeast"/>
              <w:ind w:right="-96"/>
              <w:rPr>
                <w:rFonts w:cs="Times New Roman"/>
                <w:b/>
                <w:bCs/>
                <w:sz w:val="20"/>
                <w:lang w:bidi="th-TH"/>
              </w:rPr>
            </w:pPr>
          </w:p>
        </w:tc>
        <w:tc>
          <w:tcPr>
            <w:tcW w:w="851" w:type="dxa"/>
            <w:vAlign w:val="bottom"/>
          </w:tcPr>
          <w:p w14:paraId="5C6F796D" w14:textId="77777777" w:rsidR="000448DA" w:rsidRPr="000448DA"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283" w:type="dxa"/>
            <w:vAlign w:val="bottom"/>
          </w:tcPr>
          <w:p w14:paraId="3B9229C2" w14:textId="77777777" w:rsidR="000448DA" w:rsidRPr="0065594D"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1134" w:type="dxa"/>
            <w:shd w:val="clear" w:color="auto" w:fill="auto"/>
            <w:vAlign w:val="bottom"/>
          </w:tcPr>
          <w:p w14:paraId="7158C52D" w14:textId="77777777" w:rsidR="000448DA" w:rsidRPr="0065594D" w:rsidRDefault="000448DA" w:rsidP="000448DA">
            <w:pPr>
              <w:pStyle w:val="acctfourfigures"/>
              <w:tabs>
                <w:tab w:val="clear" w:pos="765"/>
                <w:tab w:val="decimal" w:pos="616"/>
              </w:tabs>
              <w:spacing w:line="240" w:lineRule="atLeast"/>
              <w:ind w:right="-96"/>
              <w:rPr>
                <w:rFonts w:cs="Times New Roman"/>
                <w:b/>
                <w:bCs/>
                <w:sz w:val="20"/>
                <w:lang w:bidi="th-TH"/>
              </w:rPr>
            </w:pPr>
          </w:p>
        </w:tc>
        <w:tc>
          <w:tcPr>
            <w:tcW w:w="236" w:type="dxa"/>
            <w:shd w:val="clear" w:color="auto" w:fill="auto"/>
            <w:vAlign w:val="bottom"/>
          </w:tcPr>
          <w:p w14:paraId="7591370C" w14:textId="77777777" w:rsidR="000448DA" w:rsidRPr="0065594D" w:rsidRDefault="000448DA" w:rsidP="000448DA">
            <w:pPr>
              <w:pStyle w:val="acctfourfigures"/>
              <w:tabs>
                <w:tab w:val="clear" w:pos="765"/>
                <w:tab w:val="decimal" w:pos="951"/>
              </w:tabs>
              <w:spacing w:line="240" w:lineRule="atLeast"/>
              <w:ind w:right="-96"/>
              <w:rPr>
                <w:rFonts w:cs="Times New Roman"/>
                <w:b/>
                <w:bCs/>
                <w:sz w:val="20"/>
                <w:lang w:bidi="th-TH"/>
              </w:rPr>
            </w:pPr>
          </w:p>
        </w:tc>
        <w:tc>
          <w:tcPr>
            <w:tcW w:w="900" w:type="dxa"/>
            <w:gridSpan w:val="2"/>
            <w:shd w:val="clear" w:color="auto" w:fill="auto"/>
            <w:vAlign w:val="bottom"/>
          </w:tcPr>
          <w:p w14:paraId="5EF9B02F" w14:textId="77777777" w:rsidR="000448DA" w:rsidRPr="0065594D" w:rsidRDefault="000448DA" w:rsidP="000448DA">
            <w:pPr>
              <w:pStyle w:val="BodyText"/>
              <w:tabs>
                <w:tab w:val="decimal" w:pos="381"/>
              </w:tabs>
              <w:spacing w:after="0" w:line="240" w:lineRule="atLeast"/>
              <w:rPr>
                <w:rFonts w:cs="Times New Roman"/>
                <w:sz w:val="20"/>
                <w:lang w:val="en-GB"/>
              </w:rPr>
            </w:pPr>
          </w:p>
        </w:tc>
        <w:tc>
          <w:tcPr>
            <w:tcW w:w="270" w:type="dxa"/>
            <w:gridSpan w:val="2"/>
            <w:vAlign w:val="bottom"/>
          </w:tcPr>
          <w:p w14:paraId="2BE8D969"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990" w:type="dxa"/>
            <w:gridSpan w:val="2"/>
            <w:shd w:val="clear" w:color="auto" w:fill="auto"/>
            <w:vAlign w:val="bottom"/>
          </w:tcPr>
          <w:p w14:paraId="1EE95EEC" w14:textId="77777777" w:rsidR="000448DA" w:rsidRPr="0065594D" w:rsidRDefault="000448DA" w:rsidP="000448DA">
            <w:pPr>
              <w:pStyle w:val="BodyText"/>
              <w:tabs>
                <w:tab w:val="decimal" w:pos="381"/>
              </w:tabs>
              <w:spacing w:after="0" w:line="240" w:lineRule="atLeast"/>
              <w:rPr>
                <w:rFonts w:cs="Times New Roman"/>
                <w:sz w:val="20"/>
                <w:lang w:val="en-GB"/>
              </w:rPr>
            </w:pPr>
          </w:p>
        </w:tc>
        <w:tc>
          <w:tcPr>
            <w:tcW w:w="270" w:type="dxa"/>
            <w:gridSpan w:val="2"/>
            <w:vAlign w:val="bottom"/>
          </w:tcPr>
          <w:p w14:paraId="79EB4C09"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c>
          <w:tcPr>
            <w:tcW w:w="1003" w:type="dxa"/>
            <w:gridSpan w:val="3"/>
            <w:shd w:val="clear" w:color="auto" w:fill="auto"/>
            <w:vAlign w:val="bottom"/>
          </w:tcPr>
          <w:p w14:paraId="52D10056" w14:textId="77777777" w:rsidR="000448DA" w:rsidRPr="0065594D" w:rsidRDefault="000448DA" w:rsidP="000448DA">
            <w:pPr>
              <w:pStyle w:val="acctfourfigures"/>
              <w:tabs>
                <w:tab w:val="clear" w:pos="765"/>
                <w:tab w:val="decimal" w:pos="684"/>
              </w:tabs>
              <w:spacing w:line="240" w:lineRule="atLeast"/>
              <w:ind w:right="-96"/>
              <w:rPr>
                <w:rFonts w:cs="Times New Roman"/>
                <w:b/>
                <w:bCs/>
                <w:sz w:val="20"/>
                <w:lang w:bidi="th-TH"/>
              </w:rPr>
            </w:pPr>
          </w:p>
        </w:tc>
      </w:tr>
      <w:tr w:rsidR="00D35FDE" w:rsidRPr="007C4A02" w14:paraId="56C48445" w14:textId="77777777" w:rsidTr="007150A7">
        <w:tc>
          <w:tcPr>
            <w:tcW w:w="2786" w:type="dxa"/>
            <w:shd w:val="clear" w:color="auto" w:fill="auto"/>
            <w:vAlign w:val="bottom"/>
          </w:tcPr>
          <w:p w14:paraId="3B73DEAA" w14:textId="0414657F" w:rsidR="00D35FDE" w:rsidRPr="0065594D" w:rsidRDefault="00D35FDE" w:rsidP="00D35FDE">
            <w:pPr>
              <w:spacing w:line="240" w:lineRule="atLeast"/>
              <w:ind w:left="72" w:right="-133" w:hanging="72"/>
              <w:rPr>
                <w:rFonts w:cs="Times New Roman"/>
                <w:sz w:val="20"/>
              </w:rPr>
            </w:pPr>
            <w:r w:rsidRPr="00CD61C2">
              <w:rPr>
                <w:rFonts w:cs="Times New Roman"/>
                <w:sz w:val="20"/>
              </w:rPr>
              <w:t>Property, plant and equipment</w:t>
            </w:r>
          </w:p>
        </w:tc>
        <w:tc>
          <w:tcPr>
            <w:tcW w:w="1017" w:type="dxa"/>
            <w:shd w:val="clear" w:color="auto" w:fill="auto"/>
            <w:vAlign w:val="bottom"/>
          </w:tcPr>
          <w:p w14:paraId="67320270" w14:textId="7DE9383E" w:rsidR="00D35FDE" w:rsidRPr="0065594D" w:rsidRDefault="00D35FDE" w:rsidP="00D35FDE">
            <w:pPr>
              <w:tabs>
                <w:tab w:val="decimal" w:pos="791"/>
              </w:tabs>
              <w:spacing w:line="240" w:lineRule="atLeast"/>
              <w:ind w:left="-108" w:right="-27"/>
              <w:rPr>
                <w:rFonts w:cs="Times New Roman"/>
                <w:sz w:val="20"/>
              </w:rPr>
            </w:pPr>
            <w:r w:rsidRPr="00CD61C2">
              <w:rPr>
                <w:rFonts w:cs="Times New Roman"/>
                <w:sz w:val="20"/>
                <w:lang w:val="en-US"/>
              </w:rPr>
              <w:t>3</w:t>
            </w:r>
            <w:r w:rsidRPr="00CD61C2">
              <w:rPr>
                <w:rFonts w:cs="Times New Roman"/>
                <w:sz w:val="20"/>
              </w:rPr>
              <w:t>,</w:t>
            </w:r>
            <w:r w:rsidRPr="00CD61C2">
              <w:rPr>
                <w:rFonts w:cs="Times New Roman"/>
                <w:sz w:val="20"/>
                <w:lang w:val="en-US"/>
              </w:rPr>
              <w:t>8</w:t>
            </w:r>
            <w:r>
              <w:rPr>
                <w:rFonts w:cs="Times New Roman"/>
                <w:sz w:val="20"/>
                <w:lang w:val="en-US"/>
              </w:rPr>
              <w:t>9</w:t>
            </w:r>
            <w:r w:rsidRPr="00CD61C2">
              <w:rPr>
                <w:rFonts w:cs="Times New Roman"/>
                <w:sz w:val="20"/>
                <w:lang w:val="en-US"/>
              </w:rPr>
              <w:t>5</w:t>
            </w:r>
            <w:r w:rsidRPr="00CD61C2">
              <w:rPr>
                <w:rFonts w:cs="Times New Roman"/>
                <w:sz w:val="20"/>
              </w:rPr>
              <w:t>,</w:t>
            </w:r>
            <w:r w:rsidRPr="00CD61C2">
              <w:rPr>
                <w:rFonts w:cs="Times New Roman"/>
                <w:sz w:val="20"/>
                <w:lang w:val="en-US"/>
              </w:rPr>
              <w:t>726</w:t>
            </w:r>
          </w:p>
        </w:tc>
        <w:tc>
          <w:tcPr>
            <w:tcW w:w="283" w:type="dxa"/>
            <w:shd w:val="clear" w:color="auto" w:fill="auto"/>
            <w:vAlign w:val="bottom"/>
          </w:tcPr>
          <w:p w14:paraId="049464FF"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4BF34A1A" w14:textId="151CBB06" w:rsidR="00D35FDE" w:rsidRPr="000448DA" w:rsidRDefault="00D35FDE" w:rsidP="00D35FDE">
            <w:pPr>
              <w:tabs>
                <w:tab w:val="decimal" w:pos="612"/>
              </w:tabs>
              <w:spacing w:line="240" w:lineRule="atLeast"/>
              <w:ind w:left="-108" w:right="-198"/>
              <w:rPr>
                <w:rFonts w:cs="Times New Roman"/>
                <w:sz w:val="20"/>
              </w:rPr>
            </w:pPr>
            <w:r w:rsidRPr="00736146">
              <w:rPr>
                <w:rFonts w:cs="Times New Roman"/>
                <w:spacing w:val="-4"/>
                <w:sz w:val="20"/>
                <w:lang w:val="en-US"/>
              </w:rPr>
              <w:t>(564,666)</w:t>
            </w:r>
          </w:p>
        </w:tc>
        <w:tc>
          <w:tcPr>
            <w:tcW w:w="283" w:type="dxa"/>
            <w:vAlign w:val="bottom"/>
          </w:tcPr>
          <w:p w14:paraId="4F6E9B84"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6150E926" w14:textId="46137C8B" w:rsidR="00D35FDE" w:rsidRPr="0065594D" w:rsidRDefault="00D35FDE" w:rsidP="00D35FDE">
            <w:pPr>
              <w:tabs>
                <w:tab w:val="decimal" w:pos="610"/>
              </w:tabs>
              <w:spacing w:line="240" w:lineRule="atLeast"/>
              <w:ind w:right="-198"/>
              <w:rPr>
                <w:rFonts w:cs="Times New Roman"/>
                <w:sz w:val="20"/>
              </w:rPr>
            </w:pPr>
            <w:r w:rsidRPr="00CD61C2">
              <w:rPr>
                <w:rFonts w:cs="Times New Roman"/>
                <w:sz w:val="20"/>
              </w:rPr>
              <w:t>-</w:t>
            </w:r>
          </w:p>
        </w:tc>
        <w:tc>
          <w:tcPr>
            <w:tcW w:w="236" w:type="dxa"/>
            <w:shd w:val="clear" w:color="auto" w:fill="auto"/>
            <w:vAlign w:val="bottom"/>
          </w:tcPr>
          <w:p w14:paraId="780D3A9B"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2E8E4A6A" w14:textId="61D448FB" w:rsidR="00D35FDE" w:rsidRPr="0065594D" w:rsidRDefault="00D35FDE" w:rsidP="00D35FDE">
            <w:pPr>
              <w:tabs>
                <w:tab w:val="decimal" w:pos="610"/>
              </w:tabs>
              <w:spacing w:line="240" w:lineRule="atLeast"/>
              <w:ind w:left="-108" w:right="-198"/>
              <w:rPr>
                <w:rFonts w:cs="Times New Roman"/>
                <w:sz w:val="20"/>
              </w:rPr>
            </w:pPr>
            <w:r w:rsidRPr="00CD61C2">
              <w:rPr>
                <w:rFonts w:cs="Times New Roman"/>
                <w:sz w:val="20"/>
                <w:lang w:val="en-US"/>
              </w:rPr>
              <w:t>14,111</w:t>
            </w:r>
          </w:p>
        </w:tc>
        <w:tc>
          <w:tcPr>
            <w:tcW w:w="270" w:type="dxa"/>
            <w:gridSpan w:val="2"/>
          </w:tcPr>
          <w:p w14:paraId="23C992F6"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0717A1AA" w14:textId="3EF7CBC7" w:rsidR="00D35FDE" w:rsidRPr="00CD61C2" w:rsidRDefault="00D35FDE" w:rsidP="00D35FDE">
            <w:pPr>
              <w:tabs>
                <w:tab w:val="decimal" w:pos="524"/>
              </w:tabs>
              <w:spacing w:line="240" w:lineRule="atLeast"/>
              <w:ind w:left="-108" w:right="-198"/>
              <w:rPr>
                <w:rFonts w:cs="Times New Roman"/>
                <w:sz w:val="20"/>
              </w:rPr>
            </w:pPr>
            <w:r w:rsidRPr="00CD61C2">
              <w:rPr>
                <w:rFonts w:cs="Times New Roman"/>
                <w:sz w:val="20"/>
              </w:rPr>
              <w:t>-</w:t>
            </w:r>
          </w:p>
        </w:tc>
        <w:tc>
          <w:tcPr>
            <w:tcW w:w="270" w:type="dxa"/>
            <w:gridSpan w:val="2"/>
            <w:vAlign w:val="bottom"/>
          </w:tcPr>
          <w:p w14:paraId="30A1B660" w14:textId="77777777" w:rsidR="00D35FDE" w:rsidRPr="00CD61C2" w:rsidRDefault="00D35FDE" w:rsidP="00D35FDE">
            <w:pPr>
              <w:tabs>
                <w:tab w:val="left" w:pos="676"/>
              </w:tabs>
              <w:ind w:left="-48" w:right="261"/>
              <w:jc w:val="right"/>
              <w:rPr>
                <w:rFonts w:cs="Times New Roman"/>
                <w:sz w:val="20"/>
                <w:cs/>
                <w:lang w:bidi="th-TH"/>
              </w:rPr>
            </w:pPr>
          </w:p>
        </w:tc>
        <w:tc>
          <w:tcPr>
            <w:tcW w:w="1003" w:type="dxa"/>
            <w:gridSpan w:val="3"/>
            <w:shd w:val="clear" w:color="auto" w:fill="auto"/>
            <w:vAlign w:val="bottom"/>
          </w:tcPr>
          <w:p w14:paraId="46DE3C85" w14:textId="24E11087" w:rsidR="00D35FDE" w:rsidRPr="00CD61C2" w:rsidRDefault="00D35FDE" w:rsidP="00D35FDE">
            <w:pPr>
              <w:tabs>
                <w:tab w:val="decimal" w:pos="770"/>
              </w:tabs>
              <w:spacing w:line="240" w:lineRule="atLeast"/>
              <w:ind w:left="-108" w:right="-198"/>
              <w:rPr>
                <w:rFonts w:cs="Times New Roman"/>
                <w:sz w:val="20"/>
              </w:rPr>
            </w:pPr>
            <w:r w:rsidRPr="00CD61C2">
              <w:rPr>
                <w:rFonts w:cs="Times New Roman"/>
                <w:sz w:val="20"/>
                <w:lang w:val="en-US"/>
              </w:rPr>
              <w:t>3,</w:t>
            </w:r>
            <w:r>
              <w:rPr>
                <w:rFonts w:cs="Times New Roman"/>
                <w:sz w:val="20"/>
                <w:lang w:val="en-US"/>
              </w:rPr>
              <w:t>34</w:t>
            </w:r>
            <w:r w:rsidRPr="00CD61C2">
              <w:rPr>
                <w:rFonts w:cs="Times New Roman"/>
                <w:sz w:val="20"/>
                <w:lang w:val="en-US"/>
              </w:rPr>
              <w:t>5,171</w:t>
            </w:r>
          </w:p>
        </w:tc>
      </w:tr>
      <w:tr w:rsidR="00D35FDE" w:rsidRPr="007C4A02" w14:paraId="5D9866FD" w14:textId="77777777" w:rsidTr="007150A7">
        <w:tc>
          <w:tcPr>
            <w:tcW w:w="2786" w:type="dxa"/>
            <w:shd w:val="clear" w:color="auto" w:fill="auto"/>
            <w:vAlign w:val="bottom"/>
          </w:tcPr>
          <w:p w14:paraId="1AF62525" w14:textId="502DD981" w:rsidR="00D35FDE" w:rsidRPr="0065594D" w:rsidRDefault="00D35FDE" w:rsidP="00D35FDE">
            <w:pPr>
              <w:spacing w:line="240" w:lineRule="atLeast"/>
              <w:ind w:left="72" w:right="-133" w:hanging="72"/>
              <w:rPr>
                <w:rFonts w:cs="Times New Roman"/>
                <w:sz w:val="20"/>
              </w:rPr>
            </w:pPr>
            <w:r w:rsidRPr="0065594D">
              <w:rPr>
                <w:rFonts w:cs="Times New Roman"/>
                <w:sz w:val="20"/>
              </w:rPr>
              <w:t>Lease receivable</w:t>
            </w:r>
            <w:r w:rsidR="00783DD8">
              <w:rPr>
                <w:rFonts w:cs="Times New Roman"/>
                <w:sz w:val="20"/>
              </w:rPr>
              <w:t>s</w:t>
            </w:r>
          </w:p>
        </w:tc>
        <w:tc>
          <w:tcPr>
            <w:tcW w:w="1017" w:type="dxa"/>
            <w:shd w:val="clear" w:color="auto" w:fill="auto"/>
            <w:vAlign w:val="bottom"/>
          </w:tcPr>
          <w:p w14:paraId="6FFBBF33" w14:textId="6832B780" w:rsidR="00D35FDE" w:rsidRPr="0065594D" w:rsidRDefault="00D35FDE" w:rsidP="00D35FDE">
            <w:pPr>
              <w:tabs>
                <w:tab w:val="decimal" w:pos="799"/>
              </w:tabs>
              <w:spacing w:line="240" w:lineRule="atLeast"/>
              <w:ind w:left="-108" w:right="-27"/>
              <w:rPr>
                <w:rFonts w:cs="Times New Roman"/>
                <w:sz w:val="20"/>
              </w:rPr>
            </w:pPr>
            <w:r w:rsidRPr="001506E6">
              <w:rPr>
                <w:rFonts w:cs="Times New Roman"/>
                <w:sz w:val="20"/>
                <w:lang w:val="en-US"/>
              </w:rPr>
              <w:t>28</w:t>
            </w:r>
            <w:r w:rsidRPr="001506E6">
              <w:rPr>
                <w:rFonts w:cs="Times New Roman"/>
                <w:sz w:val="20"/>
              </w:rPr>
              <w:t>,</w:t>
            </w:r>
            <w:r w:rsidRPr="001506E6">
              <w:rPr>
                <w:rFonts w:cs="Times New Roman"/>
                <w:sz w:val="20"/>
                <w:lang w:val="en-US"/>
              </w:rPr>
              <w:t>680</w:t>
            </w:r>
          </w:p>
        </w:tc>
        <w:tc>
          <w:tcPr>
            <w:tcW w:w="283" w:type="dxa"/>
            <w:shd w:val="clear" w:color="auto" w:fill="auto"/>
            <w:vAlign w:val="bottom"/>
          </w:tcPr>
          <w:p w14:paraId="27E301AA"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4AC38D3B" w14:textId="0659F2E9" w:rsidR="00D35FDE" w:rsidRPr="000448DA" w:rsidRDefault="00D35FDE" w:rsidP="00D35FDE">
            <w:pPr>
              <w:tabs>
                <w:tab w:val="decimal" w:pos="380"/>
              </w:tabs>
              <w:spacing w:line="240" w:lineRule="atLeast"/>
              <w:ind w:left="-108" w:right="-198"/>
              <w:rPr>
                <w:rFonts w:cs="Times New Roman"/>
                <w:sz w:val="20"/>
              </w:rPr>
            </w:pPr>
            <w:r w:rsidRPr="001506E6">
              <w:rPr>
                <w:rFonts w:cs="Times New Roman"/>
                <w:sz w:val="20"/>
                <w:lang w:val="en-US"/>
              </w:rPr>
              <w:t>-</w:t>
            </w:r>
          </w:p>
        </w:tc>
        <w:tc>
          <w:tcPr>
            <w:tcW w:w="283" w:type="dxa"/>
            <w:vAlign w:val="bottom"/>
          </w:tcPr>
          <w:p w14:paraId="4B0DEC4C"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702EED9B" w14:textId="012047A9"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vAlign w:val="bottom"/>
          </w:tcPr>
          <w:p w14:paraId="535E56E2"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tcPr>
          <w:p w14:paraId="6537F471" w14:textId="4AA580B4"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lang w:val="en-US"/>
              </w:rPr>
              <w:t>980</w:t>
            </w:r>
          </w:p>
        </w:tc>
        <w:tc>
          <w:tcPr>
            <w:tcW w:w="270" w:type="dxa"/>
            <w:gridSpan w:val="2"/>
          </w:tcPr>
          <w:p w14:paraId="2EA972CF"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35A64E49" w14:textId="2FA99514" w:rsidR="00D35FDE" w:rsidRPr="00CD61C2" w:rsidRDefault="00D35FDE" w:rsidP="00D35FDE">
            <w:pPr>
              <w:tabs>
                <w:tab w:val="decimal" w:pos="524"/>
              </w:tabs>
              <w:spacing w:line="240" w:lineRule="atLeast"/>
              <w:ind w:left="-108" w:right="-198"/>
              <w:rPr>
                <w:rFonts w:cs="Times New Roman"/>
                <w:sz w:val="20"/>
              </w:rPr>
            </w:pPr>
            <w:r w:rsidRPr="001506E6">
              <w:rPr>
                <w:rFonts w:cs="Times New Roman"/>
                <w:sz w:val="20"/>
              </w:rPr>
              <w:t>-</w:t>
            </w:r>
          </w:p>
        </w:tc>
        <w:tc>
          <w:tcPr>
            <w:tcW w:w="270" w:type="dxa"/>
            <w:gridSpan w:val="2"/>
            <w:vAlign w:val="bottom"/>
          </w:tcPr>
          <w:p w14:paraId="48160D40" w14:textId="77777777" w:rsidR="00D35FDE" w:rsidRPr="00CD61C2" w:rsidRDefault="00D35FDE" w:rsidP="00D35FDE">
            <w:pPr>
              <w:tabs>
                <w:tab w:val="left" w:pos="676"/>
              </w:tabs>
              <w:ind w:left="-48" w:right="261"/>
              <w:jc w:val="right"/>
              <w:rPr>
                <w:rFonts w:cs="Times New Roman"/>
                <w:sz w:val="20"/>
                <w:cs/>
                <w:lang w:bidi="th-TH"/>
              </w:rPr>
            </w:pPr>
          </w:p>
        </w:tc>
        <w:tc>
          <w:tcPr>
            <w:tcW w:w="1003" w:type="dxa"/>
            <w:gridSpan w:val="3"/>
            <w:shd w:val="clear" w:color="auto" w:fill="auto"/>
            <w:vAlign w:val="bottom"/>
          </w:tcPr>
          <w:p w14:paraId="11073C13" w14:textId="11866E22"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lang w:val="en-US"/>
              </w:rPr>
              <w:t>29,660</w:t>
            </w:r>
          </w:p>
        </w:tc>
      </w:tr>
      <w:tr w:rsidR="00144FFD" w:rsidRPr="007C4A02" w14:paraId="5DD2CB32" w14:textId="77777777" w:rsidTr="007150A7">
        <w:tc>
          <w:tcPr>
            <w:tcW w:w="2786" w:type="dxa"/>
            <w:shd w:val="clear" w:color="auto" w:fill="auto"/>
            <w:vAlign w:val="bottom"/>
          </w:tcPr>
          <w:p w14:paraId="398B1A23" w14:textId="4589DA26" w:rsidR="00144FFD" w:rsidRPr="0065594D" w:rsidRDefault="00144FFD" w:rsidP="00144FFD">
            <w:pPr>
              <w:spacing w:line="240" w:lineRule="atLeast"/>
              <w:ind w:left="72" w:right="-133" w:hanging="72"/>
              <w:rPr>
                <w:rFonts w:cs="Times New Roman"/>
                <w:sz w:val="20"/>
              </w:rPr>
            </w:pPr>
            <w:r w:rsidRPr="0065594D">
              <w:rPr>
                <w:rFonts w:cs="Times New Roman"/>
                <w:sz w:val="20"/>
              </w:rPr>
              <w:t>Allowance for expected</w:t>
            </w:r>
          </w:p>
        </w:tc>
        <w:tc>
          <w:tcPr>
            <w:tcW w:w="1017" w:type="dxa"/>
            <w:shd w:val="clear" w:color="auto" w:fill="auto"/>
            <w:vAlign w:val="bottom"/>
          </w:tcPr>
          <w:p w14:paraId="28768011" w14:textId="6D3BD2FC" w:rsidR="00144FFD" w:rsidRPr="0065594D" w:rsidRDefault="00144FFD" w:rsidP="00144FFD">
            <w:pPr>
              <w:tabs>
                <w:tab w:val="decimal" w:pos="791"/>
              </w:tabs>
              <w:spacing w:line="240" w:lineRule="atLeast"/>
              <w:ind w:left="-108" w:right="-27"/>
              <w:rPr>
                <w:rFonts w:cs="Times New Roman"/>
                <w:sz w:val="20"/>
              </w:rPr>
            </w:pPr>
          </w:p>
        </w:tc>
        <w:tc>
          <w:tcPr>
            <w:tcW w:w="283" w:type="dxa"/>
            <w:shd w:val="clear" w:color="auto" w:fill="auto"/>
            <w:vAlign w:val="bottom"/>
          </w:tcPr>
          <w:p w14:paraId="651BCD5D" w14:textId="77777777" w:rsidR="00144FFD" w:rsidRPr="0065594D" w:rsidRDefault="00144FFD" w:rsidP="00144FFD">
            <w:pPr>
              <w:pStyle w:val="BodyText"/>
              <w:spacing w:after="0" w:line="240" w:lineRule="atLeast"/>
              <w:ind w:left="-108"/>
              <w:jc w:val="right"/>
              <w:rPr>
                <w:rFonts w:cs="Times New Roman"/>
                <w:sz w:val="20"/>
                <w:lang w:val="en-GB"/>
              </w:rPr>
            </w:pPr>
          </w:p>
        </w:tc>
        <w:tc>
          <w:tcPr>
            <w:tcW w:w="851" w:type="dxa"/>
            <w:vAlign w:val="bottom"/>
          </w:tcPr>
          <w:p w14:paraId="76A243AC" w14:textId="77777777" w:rsidR="00144FFD" w:rsidRPr="000448DA" w:rsidRDefault="00144FFD" w:rsidP="00144FFD">
            <w:pPr>
              <w:tabs>
                <w:tab w:val="decimal" w:pos="639"/>
              </w:tabs>
              <w:spacing w:line="240" w:lineRule="atLeast"/>
              <w:ind w:left="-108" w:right="-198"/>
              <w:rPr>
                <w:rFonts w:cs="Times New Roman"/>
                <w:sz w:val="20"/>
              </w:rPr>
            </w:pPr>
          </w:p>
        </w:tc>
        <w:tc>
          <w:tcPr>
            <w:tcW w:w="283" w:type="dxa"/>
            <w:vAlign w:val="bottom"/>
          </w:tcPr>
          <w:p w14:paraId="4A0B03FC" w14:textId="77777777" w:rsidR="00144FFD" w:rsidRPr="0065594D" w:rsidRDefault="00144FFD" w:rsidP="00144FFD">
            <w:pPr>
              <w:tabs>
                <w:tab w:val="decimal" w:pos="639"/>
              </w:tabs>
              <w:spacing w:line="240" w:lineRule="atLeast"/>
              <w:ind w:left="-108" w:right="-198"/>
              <w:rPr>
                <w:rFonts w:cs="Times New Roman"/>
                <w:sz w:val="20"/>
              </w:rPr>
            </w:pPr>
          </w:p>
        </w:tc>
        <w:tc>
          <w:tcPr>
            <w:tcW w:w="1134" w:type="dxa"/>
            <w:shd w:val="clear" w:color="auto" w:fill="auto"/>
          </w:tcPr>
          <w:p w14:paraId="23A4C6F8" w14:textId="77777777" w:rsidR="00144FFD" w:rsidRPr="0065594D" w:rsidRDefault="00144FFD" w:rsidP="00144FFD">
            <w:pPr>
              <w:tabs>
                <w:tab w:val="decimal" w:pos="610"/>
              </w:tabs>
              <w:spacing w:line="240" w:lineRule="atLeast"/>
              <w:ind w:right="-198"/>
              <w:rPr>
                <w:rFonts w:cs="Times New Roman"/>
                <w:sz w:val="20"/>
              </w:rPr>
            </w:pPr>
          </w:p>
        </w:tc>
        <w:tc>
          <w:tcPr>
            <w:tcW w:w="236" w:type="dxa"/>
            <w:shd w:val="clear" w:color="auto" w:fill="auto"/>
            <w:vAlign w:val="bottom"/>
          </w:tcPr>
          <w:p w14:paraId="0371EB91" w14:textId="77777777" w:rsidR="00144FFD" w:rsidRPr="0065594D" w:rsidRDefault="00144FFD" w:rsidP="00144FFD">
            <w:pPr>
              <w:tabs>
                <w:tab w:val="left" w:pos="676"/>
              </w:tabs>
              <w:ind w:left="-48" w:right="261"/>
              <w:jc w:val="right"/>
              <w:rPr>
                <w:rFonts w:cs="Times New Roman"/>
                <w:sz w:val="20"/>
              </w:rPr>
            </w:pPr>
          </w:p>
        </w:tc>
        <w:tc>
          <w:tcPr>
            <w:tcW w:w="900" w:type="dxa"/>
            <w:gridSpan w:val="2"/>
            <w:shd w:val="clear" w:color="auto" w:fill="auto"/>
          </w:tcPr>
          <w:p w14:paraId="4466DA7D" w14:textId="77777777" w:rsidR="00144FFD" w:rsidRPr="0065594D" w:rsidRDefault="00144FFD" w:rsidP="00144FFD">
            <w:pPr>
              <w:tabs>
                <w:tab w:val="decimal" w:pos="432"/>
              </w:tabs>
              <w:spacing w:line="240" w:lineRule="atLeast"/>
              <w:ind w:left="-108" w:right="-198"/>
              <w:rPr>
                <w:rFonts w:cs="Times New Roman"/>
                <w:sz w:val="20"/>
              </w:rPr>
            </w:pPr>
          </w:p>
        </w:tc>
        <w:tc>
          <w:tcPr>
            <w:tcW w:w="270" w:type="dxa"/>
            <w:gridSpan w:val="2"/>
          </w:tcPr>
          <w:p w14:paraId="38D8CBD2" w14:textId="77777777" w:rsidR="00144FFD" w:rsidRPr="0065594D" w:rsidRDefault="00144FFD" w:rsidP="00144FFD">
            <w:pPr>
              <w:tabs>
                <w:tab w:val="left" w:pos="676"/>
              </w:tabs>
              <w:ind w:left="-48" w:right="261"/>
              <w:jc w:val="right"/>
              <w:rPr>
                <w:rFonts w:cs="Times New Roman"/>
                <w:sz w:val="20"/>
              </w:rPr>
            </w:pPr>
          </w:p>
        </w:tc>
        <w:tc>
          <w:tcPr>
            <w:tcW w:w="990" w:type="dxa"/>
            <w:gridSpan w:val="2"/>
            <w:shd w:val="clear" w:color="auto" w:fill="auto"/>
          </w:tcPr>
          <w:p w14:paraId="70100C08" w14:textId="77777777" w:rsidR="00144FFD" w:rsidRPr="00CD61C2" w:rsidRDefault="00144FFD" w:rsidP="00144FFD">
            <w:pPr>
              <w:tabs>
                <w:tab w:val="decimal" w:pos="635"/>
              </w:tabs>
              <w:spacing w:line="240" w:lineRule="atLeast"/>
              <w:ind w:right="-198"/>
              <w:rPr>
                <w:rFonts w:cs="Times New Roman"/>
                <w:sz w:val="20"/>
              </w:rPr>
            </w:pPr>
          </w:p>
        </w:tc>
        <w:tc>
          <w:tcPr>
            <w:tcW w:w="270" w:type="dxa"/>
            <w:gridSpan w:val="2"/>
            <w:vAlign w:val="bottom"/>
          </w:tcPr>
          <w:p w14:paraId="32AA7975" w14:textId="77777777" w:rsidR="00144FFD" w:rsidRPr="00CD61C2" w:rsidRDefault="00144FFD" w:rsidP="00144FFD">
            <w:pPr>
              <w:tabs>
                <w:tab w:val="left" w:pos="676"/>
              </w:tabs>
              <w:ind w:left="-48" w:right="261"/>
              <w:jc w:val="right"/>
              <w:rPr>
                <w:rFonts w:cs="Times New Roman"/>
                <w:sz w:val="20"/>
              </w:rPr>
            </w:pPr>
          </w:p>
        </w:tc>
        <w:tc>
          <w:tcPr>
            <w:tcW w:w="1003" w:type="dxa"/>
            <w:gridSpan w:val="3"/>
            <w:shd w:val="clear" w:color="auto" w:fill="auto"/>
            <w:vAlign w:val="bottom"/>
          </w:tcPr>
          <w:p w14:paraId="51023C5E" w14:textId="77777777" w:rsidR="00144FFD" w:rsidRPr="00CD61C2" w:rsidRDefault="00144FFD" w:rsidP="00144FFD">
            <w:pPr>
              <w:tabs>
                <w:tab w:val="decimal" w:pos="770"/>
              </w:tabs>
              <w:spacing w:line="240" w:lineRule="atLeast"/>
              <w:ind w:left="-108" w:right="-198"/>
              <w:rPr>
                <w:rFonts w:cs="Times New Roman"/>
                <w:sz w:val="20"/>
              </w:rPr>
            </w:pPr>
          </w:p>
        </w:tc>
      </w:tr>
      <w:tr w:rsidR="00D35FDE" w:rsidRPr="007C4A02" w14:paraId="19CDB32D" w14:textId="77777777" w:rsidTr="007150A7">
        <w:tc>
          <w:tcPr>
            <w:tcW w:w="2786" w:type="dxa"/>
            <w:shd w:val="clear" w:color="auto" w:fill="auto"/>
            <w:vAlign w:val="bottom"/>
          </w:tcPr>
          <w:p w14:paraId="7ACA3053" w14:textId="3980D448" w:rsidR="00D35FDE" w:rsidRPr="0065594D" w:rsidRDefault="00D35FDE" w:rsidP="00D35FDE">
            <w:pPr>
              <w:spacing w:line="240" w:lineRule="atLeast"/>
              <w:ind w:left="72" w:right="-133" w:hanging="72"/>
              <w:rPr>
                <w:rFonts w:cs="Times New Roman"/>
                <w:sz w:val="20"/>
              </w:rPr>
            </w:pPr>
            <w:r w:rsidRPr="0065594D">
              <w:rPr>
                <w:rFonts w:cs="Times New Roman"/>
                <w:sz w:val="20"/>
              </w:rPr>
              <w:t xml:space="preserve">   credit loss for financial assets</w:t>
            </w:r>
          </w:p>
        </w:tc>
        <w:tc>
          <w:tcPr>
            <w:tcW w:w="1017" w:type="dxa"/>
            <w:shd w:val="clear" w:color="auto" w:fill="auto"/>
            <w:vAlign w:val="bottom"/>
          </w:tcPr>
          <w:p w14:paraId="39ACE753" w14:textId="459373A2"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rPr>
              <w:t>1</w:t>
            </w:r>
            <w:r w:rsidRPr="001506E6">
              <w:rPr>
                <w:rFonts w:cs="Times New Roman"/>
                <w:sz w:val="20"/>
              </w:rPr>
              <w:t>,</w:t>
            </w:r>
            <w:r w:rsidRPr="001506E6">
              <w:rPr>
                <w:rFonts w:cs="Times New Roman"/>
                <w:sz w:val="20"/>
                <w:lang w:val="en-US"/>
              </w:rPr>
              <w:t>916</w:t>
            </w:r>
          </w:p>
        </w:tc>
        <w:tc>
          <w:tcPr>
            <w:tcW w:w="283" w:type="dxa"/>
            <w:shd w:val="clear" w:color="auto" w:fill="auto"/>
            <w:vAlign w:val="bottom"/>
          </w:tcPr>
          <w:p w14:paraId="393328B4" w14:textId="77777777" w:rsidR="00D35FDE" w:rsidRPr="0065594D" w:rsidRDefault="00D35FDE" w:rsidP="00D35FDE">
            <w:pPr>
              <w:pStyle w:val="BodyText"/>
              <w:spacing w:after="0" w:line="240" w:lineRule="atLeast"/>
              <w:ind w:left="-108"/>
              <w:jc w:val="right"/>
              <w:rPr>
                <w:rFonts w:cs="Times New Roman"/>
                <w:sz w:val="20"/>
                <w:lang w:val="en-GB"/>
              </w:rPr>
            </w:pPr>
          </w:p>
        </w:tc>
        <w:tc>
          <w:tcPr>
            <w:tcW w:w="851" w:type="dxa"/>
            <w:vAlign w:val="bottom"/>
          </w:tcPr>
          <w:p w14:paraId="7AAD5B27" w14:textId="4646897F" w:rsidR="00D35FDE" w:rsidRPr="000448DA" w:rsidRDefault="00D35FDE" w:rsidP="00D35FDE">
            <w:pPr>
              <w:tabs>
                <w:tab w:val="decimal" w:pos="639"/>
              </w:tabs>
              <w:spacing w:line="240" w:lineRule="atLeast"/>
              <w:ind w:left="-108" w:right="-198"/>
              <w:rPr>
                <w:rFonts w:cs="Times New Roman"/>
                <w:sz w:val="20"/>
              </w:rPr>
            </w:pPr>
            <w:r w:rsidRPr="001506E6">
              <w:rPr>
                <w:rFonts w:cs="Times New Roman"/>
                <w:sz w:val="20"/>
                <w:lang w:val="en-US"/>
              </w:rPr>
              <w:t>977</w:t>
            </w:r>
          </w:p>
        </w:tc>
        <w:tc>
          <w:tcPr>
            <w:tcW w:w="283" w:type="dxa"/>
            <w:vAlign w:val="bottom"/>
          </w:tcPr>
          <w:p w14:paraId="678ED83C"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6E0A5361" w14:textId="27B3C201"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vAlign w:val="bottom"/>
          </w:tcPr>
          <w:p w14:paraId="1D2DAB6C"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tcPr>
          <w:p w14:paraId="7C161962" w14:textId="7A92EC6F" w:rsidR="00D35FDE" w:rsidRPr="0065594D" w:rsidRDefault="00D35FDE" w:rsidP="00D35FDE">
            <w:pPr>
              <w:tabs>
                <w:tab w:val="decimal" w:pos="432"/>
              </w:tabs>
              <w:spacing w:line="240" w:lineRule="atLeast"/>
              <w:ind w:left="-108" w:right="-198"/>
              <w:rPr>
                <w:rFonts w:cs="Times New Roman"/>
                <w:sz w:val="20"/>
              </w:rPr>
            </w:pPr>
            <w:r w:rsidRPr="001506E6">
              <w:rPr>
                <w:rFonts w:cs="Times New Roman"/>
                <w:sz w:val="20"/>
              </w:rPr>
              <w:t>-</w:t>
            </w:r>
          </w:p>
        </w:tc>
        <w:tc>
          <w:tcPr>
            <w:tcW w:w="270" w:type="dxa"/>
            <w:gridSpan w:val="2"/>
          </w:tcPr>
          <w:p w14:paraId="76D8CBEB"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7613F85E" w14:textId="2365DFEE" w:rsidR="00D35FDE" w:rsidRPr="00CD61C2" w:rsidRDefault="00D35FDE" w:rsidP="00D35FDE">
            <w:pPr>
              <w:tabs>
                <w:tab w:val="decimal" w:pos="524"/>
              </w:tabs>
              <w:spacing w:line="240" w:lineRule="atLeast"/>
              <w:ind w:left="-108" w:right="-198"/>
              <w:rPr>
                <w:rFonts w:cs="Times New Roman"/>
                <w:sz w:val="20"/>
              </w:rPr>
            </w:pPr>
            <w:r w:rsidRPr="001506E6">
              <w:rPr>
                <w:rFonts w:cs="Times New Roman"/>
                <w:sz w:val="20"/>
              </w:rPr>
              <w:t>-</w:t>
            </w:r>
          </w:p>
        </w:tc>
        <w:tc>
          <w:tcPr>
            <w:tcW w:w="270" w:type="dxa"/>
            <w:gridSpan w:val="2"/>
            <w:vAlign w:val="bottom"/>
          </w:tcPr>
          <w:p w14:paraId="772C340B" w14:textId="77777777" w:rsidR="00D35FDE" w:rsidRPr="00CD61C2" w:rsidRDefault="00D35FDE" w:rsidP="00D35FDE">
            <w:pPr>
              <w:tabs>
                <w:tab w:val="left" w:pos="676"/>
              </w:tabs>
              <w:ind w:left="-48" w:right="261"/>
              <w:jc w:val="right"/>
              <w:rPr>
                <w:rFonts w:cs="Times New Roman"/>
                <w:sz w:val="20"/>
              </w:rPr>
            </w:pPr>
          </w:p>
        </w:tc>
        <w:tc>
          <w:tcPr>
            <w:tcW w:w="1003" w:type="dxa"/>
            <w:gridSpan w:val="3"/>
            <w:shd w:val="clear" w:color="auto" w:fill="auto"/>
            <w:vAlign w:val="bottom"/>
          </w:tcPr>
          <w:p w14:paraId="75D57A9C" w14:textId="0C5A9B6A"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lang w:val="en-US"/>
              </w:rPr>
              <w:t>2,893</w:t>
            </w:r>
          </w:p>
        </w:tc>
      </w:tr>
      <w:tr w:rsidR="00144FFD" w:rsidRPr="007C4A02" w14:paraId="669FA779" w14:textId="77777777" w:rsidTr="007150A7">
        <w:tc>
          <w:tcPr>
            <w:tcW w:w="2786" w:type="dxa"/>
            <w:shd w:val="clear" w:color="auto" w:fill="auto"/>
            <w:vAlign w:val="bottom"/>
          </w:tcPr>
          <w:p w14:paraId="19489807" w14:textId="228DCB94" w:rsidR="00144FFD" w:rsidRPr="0065594D" w:rsidRDefault="00144FFD" w:rsidP="00144FFD">
            <w:pPr>
              <w:spacing w:line="240" w:lineRule="atLeast"/>
              <w:ind w:left="72" w:right="-133" w:hanging="72"/>
              <w:rPr>
                <w:rFonts w:cs="Times New Roman"/>
                <w:sz w:val="20"/>
              </w:rPr>
            </w:pPr>
            <w:r w:rsidRPr="0065594D">
              <w:rPr>
                <w:rFonts w:cs="Times New Roman"/>
                <w:sz w:val="20"/>
              </w:rPr>
              <w:t xml:space="preserve">Allowance of spare parts and </w:t>
            </w:r>
          </w:p>
        </w:tc>
        <w:tc>
          <w:tcPr>
            <w:tcW w:w="1017" w:type="dxa"/>
            <w:shd w:val="clear" w:color="auto" w:fill="auto"/>
            <w:vAlign w:val="bottom"/>
          </w:tcPr>
          <w:p w14:paraId="10FCFC5E" w14:textId="4C6C9FF0" w:rsidR="00144FFD" w:rsidRPr="0065594D" w:rsidRDefault="00144FFD" w:rsidP="00144FFD">
            <w:pPr>
              <w:tabs>
                <w:tab w:val="decimal" w:pos="791"/>
              </w:tabs>
              <w:spacing w:line="240" w:lineRule="atLeast"/>
              <w:ind w:left="-108" w:right="-27"/>
              <w:rPr>
                <w:rFonts w:cs="Times New Roman"/>
                <w:sz w:val="20"/>
              </w:rPr>
            </w:pPr>
          </w:p>
        </w:tc>
        <w:tc>
          <w:tcPr>
            <w:tcW w:w="283" w:type="dxa"/>
            <w:shd w:val="clear" w:color="auto" w:fill="auto"/>
            <w:vAlign w:val="bottom"/>
          </w:tcPr>
          <w:p w14:paraId="546A61FD" w14:textId="77777777" w:rsidR="00144FFD" w:rsidRPr="0065594D" w:rsidRDefault="00144FFD" w:rsidP="00144FFD">
            <w:pPr>
              <w:pStyle w:val="BodyText"/>
              <w:spacing w:after="0" w:line="240" w:lineRule="atLeast"/>
              <w:ind w:left="-108"/>
              <w:jc w:val="right"/>
              <w:rPr>
                <w:rFonts w:cs="Times New Roman"/>
                <w:sz w:val="20"/>
                <w:lang w:val="en-GB"/>
              </w:rPr>
            </w:pPr>
          </w:p>
        </w:tc>
        <w:tc>
          <w:tcPr>
            <w:tcW w:w="851" w:type="dxa"/>
            <w:vAlign w:val="bottom"/>
          </w:tcPr>
          <w:p w14:paraId="103DF776" w14:textId="77777777" w:rsidR="00144FFD" w:rsidRPr="000448DA" w:rsidRDefault="00144FFD" w:rsidP="00144FFD">
            <w:pPr>
              <w:tabs>
                <w:tab w:val="decimal" w:pos="639"/>
              </w:tabs>
              <w:spacing w:line="240" w:lineRule="atLeast"/>
              <w:ind w:left="-108" w:right="-198"/>
              <w:rPr>
                <w:rFonts w:cs="Times New Roman"/>
                <w:sz w:val="20"/>
              </w:rPr>
            </w:pPr>
          </w:p>
        </w:tc>
        <w:tc>
          <w:tcPr>
            <w:tcW w:w="283" w:type="dxa"/>
            <w:vAlign w:val="bottom"/>
          </w:tcPr>
          <w:p w14:paraId="344B2776" w14:textId="77777777" w:rsidR="00144FFD" w:rsidRPr="0065594D" w:rsidRDefault="00144FFD" w:rsidP="00144FFD">
            <w:pPr>
              <w:tabs>
                <w:tab w:val="decimal" w:pos="639"/>
              </w:tabs>
              <w:spacing w:line="240" w:lineRule="atLeast"/>
              <w:ind w:left="-108" w:right="-198"/>
              <w:rPr>
                <w:rFonts w:cs="Times New Roman"/>
                <w:sz w:val="20"/>
              </w:rPr>
            </w:pPr>
          </w:p>
        </w:tc>
        <w:tc>
          <w:tcPr>
            <w:tcW w:w="1134" w:type="dxa"/>
            <w:shd w:val="clear" w:color="auto" w:fill="auto"/>
            <w:vAlign w:val="bottom"/>
          </w:tcPr>
          <w:p w14:paraId="4235992F" w14:textId="77777777" w:rsidR="00144FFD" w:rsidRPr="0065594D" w:rsidRDefault="00144FFD" w:rsidP="00144FFD">
            <w:pPr>
              <w:tabs>
                <w:tab w:val="decimal" w:pos="610"/>
              </w:tabs>
              <w:spacing w:line="240" w:lineRule="atLeast"/>
              <w:ind w:right="-198"/>
              <w:rPr>
                <w:rFonts w:cs="Times New Roman"/>
                <w:sz w:val="20"/>
              </w:rPr>
            </w:pPr>
          </w:p>
        </w:tc>
        <w:tc>
          <w:tcPr>
            <w:tcW w:w="236" w:type="dxa"/>
            <w:shd w:val="clear" w:color="auto" w:fill="auto"/>
            <w:vAlign w:val="bottom"/>
          </w:tcPr>
          <w:p w14:paraId="1D426636" w14:textId="77777777" w:rsidR="00144FFD" w:rsidRPr="0065594D" w:rsidRDefault="00144FFD" w:rsidP="00144FFD">
            <w:pPr>
              <w:pStyle w:val="acctfourfigures"/>
              <w:tabs>
                <w:tab w:val="clear" w:pos="765"/>
              </w:tabs>
              <w:spacing w:line="240" w:lineRule="atLeast"/>
              <w:jc w:val="right"/>
              <w:rPr>
                <w:rFonts w:cs="Times New Roman"/>
                <w:sz w:val="20"/>
                <w:lang w:bidi="th-TH"/>
              </w:rPr>
            </w:pPr>
          </w:p>
        </w:tc>
        <w:tc>
          <w:tcPr>
            <w:tcW w:w="900" w:type="dxa"/>
            <w:gridSpan w:val="2"/>
            <w:shd w:val="clear" w:color="auto" w:fill="auto"/>
            <w:vAlign w:val="bottom"/>
          </w:tcPr>
          <w:p w14:paraId="1757D9B2" w14:textId="77777777" w:rsidR="00144FFD" w:rsidRPr="0065594D" w:rsidRDefault="00144FFD" w:rsidP="00144FFD">
            <w:pPr>
              <w:tabs>
                <w:tab w:val="decimal" w:pos="432"/>
                <w:tab w:val="decimal" w:pos="783"/>
              </w:tabs>
              <w:spacing w:line="240" w:lineRule="atLeast"/>
              <w:ind w:left="-108" w:right="-198"/>
              <w:rPr>
                <w:rFonts w:cs="Times New Roman"/>
                <w:sz w:val="20"/>
              </w:rPr>
            </w:pPr>
          </w:p>
        </w:tc>
        <w:tc>
          <w:tcPr>
            <w:tcW w:w="270" w:type="dxa"/>
            <w:gridSpan w:val="2"/>
          </w:tcPr>
          <w:p w14:paraId="20473E5C" w14:textId="77777777" w:rsidR="00144FFD" w:rsidRPr="0065594D" w:rsidRDefault="00144FFD" w:rsidP="00144FFD">
            <w:pPr>
              <w:tabs>
                <w:tab w:val="left" w:pos="676"/>
              </w:tabs>
              <w:ind w:left="-48" w:right="261"/>
              <w:jc w:val="right"/>
              <w:rPr>
                <w:rFonts w:cs="Times New Roman"/>
                <w:sz w:val="20"/>
              </w:rPr>
            </w:pPr>
          </w:p>
        </w:tc>
        <w:tc>
          <w:tcPr>
            <w:tcW w:w="990" w:type="dxa"/>
            <w:gridSpan w:val="2"/>
            <w:shd w:val="clear" w:color="auto" w:fill="auto"/>
            <w:vAlign w:val="bottom"/>
          </w:tcPr>
          <w:p w14:paraId="683007D7" w14:textId="77777777" w:rsidR="00144FFD" w:rsidRPr="00CD61C2" w:rsidRDefault="00144FFD" w:rsidP="00144FFD">
            <w:pPr>
              <w:tabs>
                <w:tab w:val="decimal" w:pos="537"/>
              </w:tabs>
              <w:spacing w:line="240" w:lineRule="atLeast"/>
              <w:ind w:left="-108" w:right="-198"/>
              <w:rPr>
                <w:rFonts w:cs="Times New Roman"/>
                <w:sz w:val="20"/>
              </w:rPr>
            </w:pPr>
          </w:p>
        </w:tc>
        <w:tc>
          <w:tcPr>
            <w:tcW w:w="270" w:type="dxa"/>
            <w:gridSpan w:val="2"/>
            <w:vAlign w:val="bottom"/>
          </w:tcPr>
          <w:p w14:paraId="15A9BAB2" w14:textId="77777777" w:rsidR="00144FFD" w:rsidRPr="00CD61C2" w:rsidRDefault="00144FFD" w:rsidP="00144FFD">
            <w:pPr>
              <w:tabs>
                <w:tab w:val="left" w:pos="676"/>
              </w:tabs>
              <w:ind w:left="-48" w:right="261"/>
              <w:jc w:val="right"/>
              <w:rPr>
                <w:rFonts w:cs="Times New Roman"/>
                <w:sz w:val="20"/>
              </w:rPr>
            </w:pPr>
          </w:p>
        </w:tc>
        <w:tc>
          <w:tcPr>
            <w:tcW w:w="1003" w:type="dxa"/>
            <w:gridSpan w:val="3"/>
            <w:shd w:val="clear" w:color="auto" w:fill="auto"/>
            <w:vAlign w:val="bottom"/>
          </w:tcPr>
          <w:p w14:paraId="2B6BEE3F" w14:textId="77777777" w:rsidR="00144FFD" w:rsidRPr="00CD61C2" w:rsidRDefault="00144FFD" w:rsidP="00144FFD">
            <w:pPr>
              <w:tabs>
                <w:tab w:val="decimal" w:pos="648"/>
              </w:tabs>
              <w:spacing w:line="240" w:lineRule="atLeast"/>
              <w:ind w:left="-108" w:right="-198"/>
              <w:rPr>
                <w:rFonts w:cs="Times New Roman"/>
                <w:sz w:val="20"/>
              </w:rPr>
            </w:pPr>
          </w:p>
        </w:tc>
      </w:tr>
      <w:tr w:rsidR="00D35FDE" w:rsidRPr="007C4A02" w14:paraId="65C1D01C" w14:textId="77777777" w:rsidTr="007150A7">
        <w:tc>
          <w:tcPr>
            <w:tcW w:w="2786" w:type="dxa"/>
            <w:shd w:val="clear" w:color="auto" w:fill="auto"/>
            <w:vAlign w:val="bottom"/>
          </w:tcPr>
          <w:p w14:paraId="2B2A5CF4" w14:textId="6BF61E30" w:rsidR="00D35FDE" w:rsidRPr="0065594D" w:rsidRDefault="00D35FDE" w:rsidP="00D35FDE">
            <w:pPr>
              <w:spacing w:line="240" w:lineRule="atLeast"/>
              <w:ind w:left="72" w:right="-133" w:hanging="72"/>
              <w:rPr>
                <w:rFonts w:cs="Times New Roman"/>
                <w:sz w:val="20"/>
                <w:rtl/>
                <w:cs/>
              </w:rPr>
            </w:pPr>
            <w:r>
              <w:rPr>
                <w:rFonts w:cs="Times New Roman"/>
                <w:sz w:val="20"/>
              </w:rPr>
              <w:t xml:space="preserve">   supplies</w:t>
            </w:r>
          </w:p>
        </w:tc>
        <w:tc>
          <w:tcPr>
            <w:tcW w:w="1017" w:type="dxa"/>
            <w:shd w:val="clear" w:color="auto" w:fill="auto"/>
            <w:vAlign w:val="bottom"/>
          </w:tcPr>
          <w:p w14:paraId="133CB9B6" w14:textId="0ADEC043"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rPr>
              <w:t>224</w:t>
            </w:r>
            <w:r w:rsidRPr="001506E6">
              <w:rPr>
                <w:rFonts w:cs="Times New Roman"/>
                <w:sz w:val="20"/>
              </w:rPr>
              <w:t>,</w:t>
            </w:r>
            <w:r w:rsidRPr="001506E6">
              <w:rPr>
                <w:rFonts w:cs="Times New Roman"/>
                <w:sz w:val="20"/>
                <w:lang w:val="en-US"/>
              </w:rPr>
              <w:t>462</w:t>
            </w:r>
          </w:p>
        </w:tc>
        <w:tc>
          <w:tcPr>
            <w:tcW w:w="283" w:type="dxa"/>
            <w:shd w:val="clear" w:color="auto" w:fill="auto"/>
            <w:vAlign w:val="bottom"/>
          </w:tcPr>
          <w:p w14:paraId="1BAD3005" w14:textId="77777777" w:rsidR="00D35FDE" w:rsidRPr="0065594D" w:rsidRDefault="00D35FDE" w:rsidP="00D35FDE">
            <w:pPr>
              <w:pStyle w:val="BodyText"/>
              <w:spacing w:after="0" w:line="240" w:lineRule="atLeast"/>
              <w:ind w:left="-108"/>
              <w:jc w:val="right"/>
              <w:rPr>
                <w:rFonts w:cs="Times New Roman"/>
                <w:sz w:val="20"/>
                <w:lang w:val="en-GB"/>
              </w:rPr>
            </w:pPr>
          </w:p>
        </w:tc>
        <w:tc>
          <w:tcPr>
            <w:tcW w:w="851" w:type="dxa"/>
            <w:vAlign w:val="bottom"/>
          </w:tcPr>
          <w:p w14:paraId="5E17EC6F" w14:textId="0D7DDF7C" w:rsidR="00D35FDE" w:rsidRPr="000448DA" w:rsidRDefault="00D35FDE" w:rsidP="00D35FDE">
            <w:pPr>
              <w:tabs>
                <w:tab w:val="decimal" w:pos="614"/>
              </w:tabs>
              <w:spacing w:line="240" w:lineRule="atLeast"/>
              <w:ind w:left="-108" w:right="-198"/>
              <w:rPr>
                <w:rFonts w:cs="Times New Roman"/>
                <w:sz w:val="20"/>
              </w:rPr>
            </w:pPr>
            <w:r w:rsidRPr="001506E6">
              <w:rPr>
                <w:rFonts w:cs="Times New Roman"/>
                <w:sz w:val="20"/>
                <w:lang w:val="en-US"/>
              </w:rPr>
              <w:t>12,814</w:t>
            </w:r>
          </w:p>
        </w:tc>
        <w:tc>
          <w:tcPr>
            <w:tcW w:w="283" w:type="dxa"/>
            <w:vAlign w:val="bottom"/>
          </w:tcPr>
          <w:p w14:paraId="56D63624"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72E7D86B" w14:textId="7EC23B13"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vAlign w:val="bottom"/>
          </w:tcPr>
          <w:p w14:paraId="43667CCD"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4DCEAF18" w14:textId="3B4BC33A"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lang w:val="en-US" w:bidi="th-TH"/>
              </w:rPr>
              <w:t>(1,385)</w:t>
            </w:r>
          </w:p>
        </w:tc>
        <w:tc>
          <w:tcPr>
            <w:tcW w:w="270" w:type="dxa"/>
            <w:gridSpan w:val="2"/>
          </w:tcPr>
          <w:p w14:paraId="0D2017C5"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233C9132" w14:textId="2050A98A" w:rsidR="00D35FDE" w:rsidRPr="00CD61C2" w:rsidRDefault="00D35FDE" w:rsidP="00D35FDE">
            <w:pPr>
              <w:tabs>
                <w:tab w:val="decimal" w:pos="524"/>
              </w:tabs>
              <w:spacing w:line="240" w:lineRule="atLeast"/>
              <w:ind w:left="-108" w:right="-198"/>
              <w:rPr>
                <w:rFonts w:cs="Times New Roman"/>
                <w:sz w:val="20"/>
              </w:rPr>
            </w:pPr>
            <w:r w:rsidRPr="001506E6">
              <w:rPr>
                <w:rFonts w:cs="Times New Roman"/>
                <w:sz w:val="20"/>
              </w:rPr>
              <w:t>-</w:t>
            </w:r>
          </w:p>
        </w:tc>
        <w:tc>
          <w:tcPr>
            <w:tcW w:w="270" w:type="dxa"/>
            <w:gridSpan w:val="2"/>
            <w:vAlign w:val="bottom"/>
          </w:tcPr>
          <w:p w14:paraId="659B0095" w14:textId="77777777" w:rsidR="00D35FDE" w:rsidRPr="00CD61C2" w:rsidRDefault="00D35FDE" w:rsidP="00D35FDE">
            <w:pPr>
              <w:tabs>
                <w:tab w:val="left" w:pos="676"/>
              </w:tabs>
              <w:ind w:left="-48" w:right="261"/>
              <w:jc w:val="right"/>
              <w:rPr>
                <w:rFonts w:cs="Times New Roman"/>
                <w:sz w:val="20"/>
              </w:rPr>
            </w:pPr>
          </w:p>
        </w:tc>
        <w:tc>
          <w:tcPr>
            <w:tcW w:w="1003" w:type="dxa"/>
            <w:gridSpan w:val="3"/>
            <w:shd w:val="clear" w:color="auto" w:fill="auto"/>
            <w:vAlign w:val="bottom"/>
          </w:tcPr>
          <w:p w14:paraId="067230AB" w14:textId="72D765E3"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rPr>
              <w:t>235,891</w:t>
            </w:r>
          </w:p>
        </w:tc>
      </w:tr>
      <w:tr w:rsidR="00D35FDE" w:rsidRPr="007C4A02" w14:paraId="429B26CF" w14:textId="77777777" w:rsidTr="007150A7">
        <w:tc>
          <w:tcPr>
            <w:tcW w:w="2786" w:type="dxa"/>
            <w:shd w:val="clear" w:color="auto" w:fill="auto"/>
            <w:vAlign w:val="bottom"/>
          </w:tcPr>
          <w:p w14:paraId="4695C8D5" w14:textId="4B867BED" w:rsidR="00D35FDE" w:rsidRPr="0065594D" w:rsidRDefault="00D35FDE" w:rsidP="00D35FDE">
            <w:pPr>
              <w:tabs>
                <w:tab w:val="left" w:pos="676"/>
              </w:tabs>
              <w:ind w:left="72" w:right="261" w:hanging="72"/>
              <w:rPr>
                <w:rFonts w:cs="Times New Roman"/>
                <w:sz w:val="20"/>
              </w:rPr>
            </w:pPr>
            <w:r w:rsidRPr="0065594D">
              <w:rPr>
                <w:rFonts w:cs="Times New Roman"/>
                <w:sz w:val="20"/>
              </w:rPr>
              <w:t>Leases liabilities</w:t>
            </w:r>
          </w:p>
        </w:tc>
        <w:tc>
          <w:tcPr>
            <w:tcW w:w="1017" w:type="dxa"/>
            <w:shd w:val="clear" w:color="auto" w:fill="auto"/>
            <w:vAlign w:val="bottom"/>
          </w:tcPr>
          <w:p w14:paraId="7B467130" w14:textId="6D4E480E"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bidi="th-TH"/>
              </w:rPr>
              <w:t>13</w:t>
            </w:r>
            <w:r w:rsidRPr="001506E6">
              <w:rPr>
                <w:rFonts w:cs="Times New Roman"/>
                <w:sz w:val="20"/>
                <w:lang w:bidi="th-TH"/>
              </w:rPr>
              <w:t>,</w:t>
            </w:r>
            <w:r w:rsidRPr="001506E6">
              <w:rPr>
                <w:rFonts w:cs="Times New Roman"/>
                <w:sz w:val="20"/>
                <w:lang w:val="en-US" w:bidi="th-TH"/>
              </w:rPr>
              <w:t>907</w:t>
            </w:r>
          </w:p>
        </w:tc>
        <w:tc>
          <w:tcPr>
            <w:tcW w:w="283" w:type="dxa"/>
            <w:shd w:val="clear" w:color="auto" w:fill="auto"/>
            <w:vAlign w:val="bottom"/>
          </w:tcPr>
          <w:p w14:paraId="58712829"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081E9220" w14:textId="02222EA2" w:rsidR="00D35FDE" w:rsidRPr="000448DA" w:rsidRDefault="00D35FDE" w:rsidP="00D35FDE">
            <w:pPr>
              <w:tabs>
                <w:tab w:val="decimal" w:pos="614"/>
              </w:tabs>
              <w:spacing w:line="240" w:lineRule="atLeast"/>
              <w:ind w:left="-108" w:right="-198"/>
              <w:rPr>
                <w:rFonts w:cs="Times New Roman"/>
                <w:sz w:val="20"/>
              </w:rPr>
            </w:pPr>
            <w:r w:rsidRPr="001506E6">
              <w:rPr>
                <w:rFonts w:cs="Times New Roman"/>
                <w:sz w:val="20"/>
                <w:lang w:val="en-US"/>
              </w:rPr>
              <w:t>(983)</w:t>
            </w:r>
          </w:p>
        </w:tc>
        <w:tc>
          <w:tcPr>
            <w:tcW w:w="283" w:type="dxa"/>
            <w:vAlign w:val="bottom"/>
          </w:tcPr>
          <w:p w14:paraId="17D89850"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6B5801DD" w14:textId="2E1767B6"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vAlign w:val="bottom"/>
          </w:tcPr>
          <w:p w14:paraId="2A4C5C18"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4E75D245" w14:textId="3ACD0D14"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lang w:val="en-US"/>
              </w:rPr>
              <w:t>101</w:t>
            </w:r>
          </w:p>
        </w:tc>
        <w:tc>
          <w:tcPr>
            <w:tcW w:w="270" w:type="dxa"/>
            <w:gridSpan w:val="2"/>
          </w:tcPr>
          <w:p w14:paraId="19107AD5"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28450816" w14:textId="081D0474" w:rsidR="00D35FDE" w:rsidRPr="00CD61C2" w:rsidRDefault="00D35FDE" w:rsidP="00D35FDE">
            <w:pPr>
              <w:tabs>
                <w:tab w:val="decimal" w:pos="794"/>
              </w:tabs>
              <w:spacing w:line="240" w:lineRule="atLeast"/>
              <w:ind w:right="-198"/>
              <w:rPr>
                <w:rFonts w:cs="Times New Roman"/>
                <w:sz w:val="20"/>
              </w:rPr>
            </w:pPr>
            <w:r w:rsidRPr="001506E6">
              <w:rPr>
                <w:rFonts w:cs="Times New Roman"/>
                <w:sz w:val="20"/>
              </w:rPr>
              <w:t>33,397</w:t>
            </w:r>
          </w:p>
        </w:tc>
        <w:tc>
          <w:tcPr>
            <w:tcW w:w="270" w:type="dxa"/>
            <w:gridSpan w:val="2"/>
            <w:vAlign w:val="bottom"/>
          </w:tcPr>
          <w:p w14:paraId="7B53EB23" w14:textId="77777777" w:rsidR="00D35FDE" w:rsidRPr="00CD61C2" w:rsidRDefault="00D35FDE" w:rsidP="00D35FDE">
            <w:pPr>
              <w:tabs>
                <w:tab w:val="left" w:pos="676"/>
              </w:tabs>
              <w:ind w:left="-48" w:right="261"/>
              <w:jc w:val="right"/>
              <w:rPr>
                <w:rFonts w:cs="Times New Roman"/>
                <w:sz w:val="20"/>
                <w:cs/>
                <w:lang w:bidi="th-TH"/>
              </w:rPr>
            </w:pPr>
          </w:p>
        </w:tc>
        <w:tc>
          <w:tcPr>
            <w:tcW w:w="1003" w:type="dxa"/>
            <w:gridSpan w:val="3"/>
            <w:shd w:val="clear" w:color="auto" w:fill="auto"/>
            <w:vAlign w:val="bottom"/>
          </w:tcPr>
          <w:p w14:paraId="5D7091ED" w14:textId="333700B5"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lang w:bidi="th-TH"/>
              </w:rPr>
              <w:t>46,422</w:t>
            </w:r>
          </w:p>
        </w:tc>
      </w:tr>
      <w:tr w:rsidR="00D35FDE" w:rsidRPr="007C4A02" w14:paraId="7C66B8AD" w14:textId="77777777" w:rsidTr="007150A7">
        <w:tc>
          <w:tcPr>
            <w:tcW w:w="2786" w:type="dxa"/>
            <w:shd w:val="clear" w:color="auto" w:fill="auto"/>
            <w:vAlign w:val="bottom"/>
          </w:tcPr>
          <w:p w14:paraId="552CBAC0" w14:textId="06EFE297" w:rsidR="00D35FDE" w:rsidRPr="0065594D" w:rsidRDefault="00D35FDE" w:rsidP="00D35FDE">
            <w:pPr>
              <w:tabs>
                <w:tab w:val="left" w:pos="676"/>
              </w:tabs>
              <w:ind w:left="72" w:right="261" w:hanging="72"/>
              <w:rPr>
                <w:rFonts w:cs="Times New Roman"/>
                <w:sz w:val="20"/>
              </w:rPr>
            </w:pPr>
            <w:r w:rsidRPr="0065594D">
              <w:rPr>
                <w:rFonts w:cs="Times New Roman"/>
                <w:sz w:val="20"/>
              </w:rPr>
              <w:t>Derivatives</w:t>
            </w:r>
          </w:p>
        </w:tc>
        <w:tc>
          <w:tcPr>
            <w:tcW w:w="1017" w:type="dxa"/>
            <w:shd w:val="clear" w:color="auto" w:fill="auto"/>
            <w:vAlign w:val="bottom"/>
          </w:tcPr>
          <w:p w14:paraId="300532A4" w14:textId="39ED80F5"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rPr>
              <w:t>37,401</w:t>
            </w:r>
          </w:p>
        </w:tc>
        <w:tc>
          <w:tcPr>
            <w:tcW w:w="283" w:type="dxa"/>
            <w:shd w:val="clear" w:color="auto" w:fill="auto"/>
            <w:vAlign w:val="bottom"/>
          </w:tcPr>
          <w:p w14:paraId="52747DB7"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5A07C1E7" w14:textId="2BF22FD9" w:rsidR="00D35FDE" w:rsidRPr="000448DA" w:rsidRDefault="00D35FDE" w:rsidP="00D35FDE">
            <w:pPr>
              <w:tabs>
                <w:tab w:val="decimal" w:pos="372"/>
              </w:tabs>
              <w:spacing w:line="240" w:lineRule="atLeast"/>
              <w:ind w:left="-108" w:right="-198"/>
              <w:rPr>
                <w:rFonts w:cs="Times New Roman"/>
                <w:sz w:val="20"/>
              </w:rPr>
            </w:pPr>
            <w:r w:rsidRPr="001506E6">
              <w:rPr>
                <w:rFonts w:cs="Times New Roman"/>
                <w:sz w:val="20"/>
              </w:rPr>
              <w:t>-</w:t>
            </w:r>
          </w:p>
        </w:tc>
        <w:tc>
          <w:tcPr>
            <w:tcW w:w="283" w:type="dxa"/>
            <w:vAlign w:val="bottom"/>
          </w:tcPr>
          <w:p w14:paraId="76A68E63"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vAlign w:val="bottom"/>
          </w:tcPr>
          <w:p w14:paraId="6EB15323" w14:textId="124AC95F" w:rsidR="00D35FDE" w:rsidRPr="0065594D" w:rsidRDefault="00D35FDE" w:rsidP="00D35FDE">
            <w:pPr>
              <w:tabs>
                <w:tab w:val="decimal" w:pos="884"/>
              </w:tabs>
              <w:spacing w:line="240" w:lineRule="atLeast"/>
              <w:ind w:right="-198"/>
              <w:rPr>
                <w:rFonts w:cs="Times New Roman"/>
                <w:sz w:val="20"/>
              </w:rPr>
            </w:pPr>
            <w:r w:rsidRPr="001506E6">
              <w:rPr>
                <w:rFonts w:cs="Times New Roman"/>
                <w:sz w:val="20"/>
              </w:rPr>
              <w:t>(207,204)</w:t>
            </w:r>
          </w:p>
        </w:tc>
        <w:tc>
          <w:tcPr>
            <w:tcW w:w="236" w:type="dxa"/>
            <w:shd w:val="clear" w:color="auto" w:fill="auto"/>
            <w:vAlign w:val="bottom"/>
          </w:tcPr>
          <w:p w14:paraId="23CF6A91"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6737F219" w14:textId="7DF41B2E"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rPr>
              <w:t>2,181</w:t>
            </w:r>
          </w:p>
        </w:tc>
        <w:tc>
          <w:tcPr>
            <w:tcW w:w="270" w:type="dxa"/>
            <w:gridSpan w:val="2"/>
          </w:tcPr>
          <w:p w14:paraId="684F967A"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504CA7A7" w14:textId="28C85383" w:rsidR="00D35FDE" w:rsidRPr="00CD61C2" w:rsidRDefault="00D35FDE" w:rsidP="00D35FDE">
            <w:pPr>
              <w:tabs>
                <w:tab w:val="decimal" w:pos="794"/>
              </w:tabs>
              <w:spacing w:line="240" w:lineRule="atLeast"/>
              <w:ind w:right="-198"/>
              <w:rPr>
                <w:rFonts w:cs="Times New Roman"/>
                <w:sz w:val="20"/>
              </w:rPr>
            </w:pPr>
            <w:r w:rsidRPr="001506E6">
              <w:rPr>
                <w:rFonts w:cs="Times New Roman"/>
                <w:sz w:val="20"/>
              </w:rPr>
              <w:t>428,421</w:t>
            </w:r>
          </w:p>
        </w:tc>
        <w:tc>
          <w:tcPr>
            <w:tcW w:w="270" w:type="dxa"/>
            <w:gridSpan w:val="2"/>
            <w:vAlign w:val="bottom"/>
          </w:tcPr>
          <w:p w14:paraId="27C889A3" w14:textId="77777777" w:rsidR="00D35FDE" w:rsidRPr="00CD61C2" w:rsidRDefault="00D35FDE" w:rsidP="00D35FDE">
            <w:pPr>
              <w:tabs>
                <w:tab w:val="left" w:pos="676"/>
              </w:tabs>
              <w:ind w:left="-48" w:right="261"/>
              <w:jc w:val="right"/>
              <w:rPr>
                <w:rFonts w:cs="Times New Roman"/>
                <w:sz w:val="20"/>
                <w:cs/>
                <w:lang w:bidi="th-TH"/>
              </w:rPr>
            </w:pPr>
          </w:p>
        </w:tc>
        <w:tc>
          <w:tcPr>
            <w:tcW w:w="1003" w:type="dxa"/>
            <w:gridSpan w:val="3"/>
            <w:shd w:val="clear" w:color="auto" w:fill="auto"/>
            <w:vAlign w:val="bottom"/>
          </w:tcPr>
          <w:p w14:paraId="5354EF21" w14:textId="1DF8DBF0"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rPr>
              <w:t>260,799</w:t>
            </w:r>
          </w:p>
        </w:tc>
      </w:tr>
      <w:tr w:rsidR="00D35FDE" w:rsidRPr="007C4A02" w14:paraId="3A2D80F3" w14:textId="77777777" w:rsidTr="007150A7">
        <w:tc>
          <w:tcPr>
            <w:tcW w:w="2786" w:type="dxa"/>
            <w:shd w:val="clear" w:color="auto" w:fill="auto"/>
            <w:vAlign w:val="bottom"/>
          </w:tcPr>
          <w:p w14:paraId="0BC7B013" w14:textId="62990D85" w:rsidR="00D35FDE" w:rsidRPr="0065594D" w:rsidRDefault="00D35FDE" w:rsidP="00D35FDE">
            <w:pPr>
              <w:spacing w:line="240" w:lineRule="atLeast"/>
              <w:ind w:left="72" w:right="-133" w:hanging="72"/>
              <w:rPr>
                <w:rFonts w:cs="Times New Roman"/>
                <w:sz w:val="20"/>
              </w:rPr>
            </w:pPr>
            <w:r w:rsidRPr="005C1F91">
              <w:rPr>
                <w:rFonts w:cs="Times New Roman"/>
                <w:spacing w:val="-4"/>
                <w:sz w:val="20"/>
              </w:rPr>
              <w:t>Provisions for employee benefits</w:t>
            </w:r>
          </w:p>
        </w:tc>
        <w:tc>
          <w:tcPr>
            <w:tcW w:w="1017" w:type="dxa"/>
            <w:shd w:val="clear" w:color="auto" w:fill="auto"/>
            <w:vAlign w:val="bottom"/>
          </w:tcPr>
          <w:p w14:paraId="06BA79AF" w14:textId="610B27EA"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rPr>
              <w:t>50</w:t>
            </w:r>
            <w:r w:rsidRPr="001506E6">
              <w:rPr>
                <w:rFonts w:cs="Times New Roman"/>
                <w:sz w:val="20"/>
              </w:rPr>
              <w:t>,</w:t>
            </w:r>
            <w:r w:rsidRPr="001506E6">
              <w:rPr>
                <w:rFonts w:cs="Times New Roman"/>
                <w:sz w:val="20"/>
                <w:lang w:val="en-US"/>
              </w:rPr>
              <w:t>914</w:t>
            </w:r>
          </w:p>
        </w:tc>
        <w:tc>
          <w:tcPr>
            <w:tcW w:w="283" w:type="dxa"/>
            <w:shd w:val="clear" w:color="auto" w:fill="auto"/>
            <w:vAlign w:val="bottom"/>
          </w:tcPr>
          <w:p w14:paraId="3ADAEB91"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7B8BEDF8" w14:textId="1F22F467" w:rsidR="00D35FDE" w:rsidRPr="000448DA" w:rsidRDefault="00D35FDE" w:rsidP="00D35FDE">
            <w:pPr>
              <w:tabs>
                <w:tab w:val="decimal" w:pos="590"/>
              </w:tabs>
              <w:spacing w:line="240" w:lineRule="atLeast"/>
              <w:ind w:left="-108" w:right="-198"/>
              <w:rPr>
                <w:rFonts w:cs="Times New Roman"/>
                <w:sz w:val="20"/>
              </w:rPr>
            </w:pPr>
            <w:r w:rsidRPr="001506E6">
              <w:rPr>
                <w:rFonts w:cs="Times New Roman"/>
                <w:sz w:val="20"/>
                <w:lang w:val="en-US"/>
              </w:rPr>
              <w:t>3,605</w:t>
            </w:r>
          </w:p>
        </w:tc>
        <w:tc>
          <w:tcPr>
            <w:tcW w:w="283" w:type="dxa"/>
            <w:vAlign w:val="bottom"/>
          </w:tcPr>
          <w:p w14:paraId="42352A32"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vAlign w:val="bottom"/>
          </w:tcPr>
          <w:p w14:paraId="0CA0979C" w14:textId="7064B5B4" w:rsidR="00D35FDE" w:rsidRPr="0065594D" w:rsidRDefault="00D35FDE" w:rsidP="00D35FDE">
            <w:pPr>
              <w:tabs>
                <w:tab w:val="decimal" w:pos="884"/>
              </w:tabs>
              <w:spacing w:line="240" w:lineRule="atLeast"/>
              <w:ind w:right="-198"/>
              <w:rPr>
                <w:rFonts w:cs="Times New Roman"/>
                <w:sz w:val="20"/>
              </w:rPr>
            </w:pPr>
            <w:r w:rsidRPr="001506E6">
              <w:rPr>
                <w:rFonts w:cs="Times New Roman"/>
                <w:sz w:val="20"/>
              </w:rPr>
              <w:t>(258)</w:t>
            </w:r>
          </w:p>
        </w:tc>
        <w:tc>
          <w:tcPr>
            <w:tcW w:w="236" w:type="dxa"/>
            <w:shd w:val="clear" w:color="auto" w:fill="auto"/>
            <w:vAlign w:val="bottom"/>
          </w:tcPr>
          <w:p w14:paraId="07E4EE2D"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00" w:type="dxa"/>
            <w:gridSpan w:val="2"/>
            <w:shd w:val="clear" w:color="auto" w:fill="auto"/>
            <w:vAlign w:val="bottom"/>
          </w:tcPr>
          <w:p w14:paraId="7491F828" w14:textId="080AD0BB" w:rsidR="00D35FDE" w:rsidRPr="0065594D" w:rsidRDefault="00D35FDE" w:rsidP="00D35FDE">
            <w:pPr>
              <w:tabs>
                <w:tab w:val="decimal" w:pos="432"/>
              </w:tabs>
              <w:spacing w:line="240" w:lineRule="atLeast"/>
              <w:ind w:left="-108" w:right="-198"/>
              <w:rPr>
                <w:rFonts w:cs="Times New Roman"/>
                <w:sz w:val="20"/>
              </w:rPr>
            </w:pPr>
            <w:r w:rsidRPr="001506E6">
              <w:rPr>
                <w:rFonts w:cs="Times New Roman"/>
                <w:sz w:val="20"/>
              </w:rPr>
              <w:t>-</w:t>
            </w:r>
          </w:p>
        </w:tc>
        <w:tc>
          <w:tcPr>
            <w:tcW w:w="270" w:type="dxa"/>
            <w:gridSpan w:val="2"/>
          </w:tcPr>
          <w:p w14:paraId="1EE9FF22"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vAlign w:val="bottom"/>
          </w:tcPr>
          <w:p w14:paraId="11ED84B6" w14:textId="03818F41" w:rsidR="00D35FDE" w:rsidRPr="00CD61C2" w:rsidRDefault="00D35FDE" w:rsidP="00D35FDE">
            <w:pPr>
              <w:tabs>
                <w:tab w:val="decimal" w:pos="524"/>
              </w:tabs>
              <w:spacing w:line="240" w:lineRule="atLeast"/>
              <w:ind w:left="-108" w:right="-198"/>
              <w:rPr>
                <w:rFonts w:cs="Times New Roman"/>
                <w:sz w:val="20"/>
              </w:rPr>
            </w:pPr>
            <w:r w:rsidRPr="001506E6">
              <w:rPr>
                <w:rFonts w:cs="Times New Roman"/>
                <w:sz w:val="20"/>
              </w:rPr>
              <w:t>-</w:t>
            </w:r>
          </w:p>
        </w:tc>
        <w:tc>
          <w:tcPr>
            <w:tcW w:w="270" w:type="dxa"/>
            <w:gridSpan w:val="2"/>
            <w:vAlign w:val="bottom"/>
          </w:tcPr>
          <w:p w14:paraId="6008E6EC" w14:textId="77777777" w:rsidR="00D35FDE" w:rsidRPr="00CD61C2" w:rsidRDefault="00D35FDE" w:rsidP="00D35FDE">
            <w:pPr>
              <w:tabs>
                <w:tab w:val="decimal" w:pos="454"/>
                <w:tab w:val="left" w:pos="676"/>
              </w:tabs>
              <w:ind w:left="-48" w:right="261"/>
              <w:jc w:val="right"/>
              <w:rPr>
                <w:rFonts w:cs="Times New Roman"/>
                <w:sz w:val="20"/>
                <w:cs/>
                <w:lang w:bidi="th-TH"/>
              </w:rPr>
            </w:pPr>
          </w:p>
        </w:tc>
        <w:tc>
          <w:tcPr>
            <w:tcW w:w="1003" w:type="dxa"/>
            <w:gridSpan w:val="3"/>
            <w:shd w:val="clear" w:color="auto" w:fill="auto"/>
            <w:vAlign w:val="bottom"/>
          </w:tcPr>
          <w:p w14:paraId="508FDD66" w14:textId="61DBDA69"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rPr>
              <w:t>54,261</w:t>
            </w:r>
          </w:p>
        </w:tc>
      </w:tr>
      <w:tr w:rsidR="00D35FDE" w:rsidRPr="007C4A02" w14:paraId="77515256" w14:textId="77777777" w:rsidTr="007150A7">
        <w:tc>
          <w:tcPr>
            <w:tcW w:w="2786" w:type="dxa"/>
            <w:shd w:val="clear" w:color="auto" w:fill="auto"/>
            <w:vAlign w:val="bottom"/>
          </w:tcPr>
          <w:p w14:paraId="7EB8BD85" w14:textId="73665F8C" w:rsidR="00D35FDE" w:rsidRPr="0065594D" w:rsidRDefault="00D35FDE" w:rsidP="00D35FDE">
            <w:pPr>
              <w:spacing w:line="240" w:lineRule="atLeast"/>
              <w:ind w:left="72" w:right="-133" w:hanging="72"/>
              <w:rPr>
                <w:rFonts w:cs="Times New Roman"/>
                <w:sz w:val="20"/>
                <w:lang w:val="en-US"/>
              </w:rPr>
            </w:pPr>
            <w:r w:rsidRPr="0065594D">
              <w:rPr>
                <w:rFonts w:cs="Times New Roman"/>
                <w:sz w:val="20"/>
              </w:rPr>
              <w:t xml:space="preserve">Loss </w:t>
            </w:r>
            <w:proofErr w:type="gramStart"/>
            <w:r w:rsidRPr="0065594D">
              <w:rPr>
                <w:rFonts w:cs="Times New Roman"/>
                <w:sz w:val="20"/>
              </w:rPr>
              <w:t>carry</w:t>
            </w:r>
            <w:proofErr w:type="gramEnd"/>
            <w:r w:rsidRPr="0065594D">
              <w:rPr>
                <w:rFonts w:cs="Times New Roman"/>
                <w:sz w:val="20"/>
              </w:rPr>
              <w:t xml:space="preserve"> forward</w:t>
            </w:r>
          </w:p>
        </w:tc>
        <w:tc>
          <w:tcPr>
            <w:tcW w:w="1017" w:type="dxa"/>
            <w:shd w:val="clear" w:color="auto" w:fill="auto"/>
            <w:vAlign w:val="bottom"/>
          </w:tcPr>
          <w:p w14:paraId="104B8FF4" w14:textId="007EE67D"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bidi="th-TH"/>
              </w:rPr>
              <w:t>249</w:t>
            </w:r>
            <w:r w:rsidRPr="001506E6">
              <w:rPr>
                <w:rFonts w:cs="Times New Roman"/>
                <w:sz w:val="20"/>
                <w:lang w:bidi="th-TH"/>
              </w:rPr>
              <w:t>,</w:t>
            </w:r>
            <w:r w:rsidRPr="001506E6">
              <w:rPr>
                <w:rFonts w:cs="Times New Roman"/>
                <w:sz w:val="20"/>
                <w:lang w:val="en-US" w:bidi="th-TH"/>
              </w:rPr>
              <w:t>895</w:t>
            </w:r>
          </w:p>
        </w:tc>
        <w:tc>
          <w:tcPr>
            <w:tcW w:w="283" w:type="dxa"/>
            <w:shd w:val="clear" w:color="auto" w:fill="auto"/>
            <w:vAlign w:val="bottom"/>
          </w:tcPr>
          <w:p w14:paraId="3DDE4833"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851" w:type="dxa"/>
            <w:vAlign w:val="bottom"/>
          </w:tcPr>
          <w:p w14:paraId="1384AE16" w14:textId="4B225BE0" w:rsidR="00D35FDE" w:rsidRPr="000448DA" w:rsidRDefault="00D35FDE" w:rsidP="00D35FDE">
            <w:pPr>
              <w:tabs>
                <w:tab w:val="decimal" w:pos="612"/>
              </w:tabs>
              <w:spacing w:line="240" w:lineRule="atLeast"/>
              <w:ind w:left="-108" w:right="-198"/>
              <w:rPr>
                <w:rFonts w:cs="Times New Roman"/>
                <w:sz w:val="20"/>
              </w:rPr>
            </w:pPr>
            <w:r w:rsidRPr="001506E6">
              <w:rPr>
                <w:rFonts w:cs="Times New Roman"/>
                <w:sz w:val="20"/>
                <w:lang w:val="en-US"/>
              </w:rPr>
              <w:t>(49,863)</w:t>
            </w:r>
          </w:p>
        </w:tc>
        <w:tc>
          <w:tcPr>
            <w:tcW w:w="283" w:type="dxa"/>
            <w:vAlign w:val="bottom"/>
          </w:tcPr>
          <w:p w14:paraId="6417487F"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6C452D6A" w14:textId="1D0F67CC"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vAlign w:val="bottom"/>
          </w:tcPr>
          <w:p w14:paraId="34EC3052" w14:textId="172D25FA"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64069A85" w14:textId="7113B557"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lang w:bidi="th-TH"/>
              </w:rPr>
              <w:t>(4,879)</w:t>
            </w:r>
          </w:p>
        </w:tc>
        <w:tc>
          <w:tcPr>
            <w:tcW w:w="270" w:type="dxa"/>
            <w:gridSpan w:val="2"/>
          </w:tcPr>
          <w:p w14:paraId="6C62CD42" w14:textId="77777777" w:rsidR="00D35FDE" w:rsidRPr="0065594D" w:rsidRDefault="00D35FDE" w:rsidP="00D35FDE">
            <w:pPr>
              <w:tabs>
                <w:tab w:val="left" w:pos="676"/>
              </w:tabs>
              <w:ind w:left="-48" w:right="261"/>
              <w:jc w:val="right"/>
              <w:rPr>
                <w:rFonts w:cs="Times New Roman"/>
                <w:sz w:val="20"/>
              </w:rPr>
            </w:pPr>
          </w:p>
        </w:tc>
        <w:tc>
          <w:tcPr>
            <w:tcW w:w="990" w:type="dxa"/>
            <w:gridSpan w:val="2"/>
            <w:shd w:val="clear" w:color="auto" w:fill="auto"/>
          </w:tcPr>
          <w:p w14:paraId="2569613A" w14:textId="2CC16A9C" w:rsidR="00D35FDE" w:rsidRPr="00CD61C2" w:rsidRDefault="00D35FDE" w:rsidP="00D35FDE">
            <w:pPr>
              <w:tabs>
                <w:tab w:val="decimal" w:pos="794"/>
              </w:tabs>
              <w:spacing w:line="240" w:lineRule="atLeast"/>
              <w:ind w:right="-198"/>
              <w:rPr>
                <w:rFonts w:cs="Times New Roman"/>
                <w:sz w:val="20"/>
              </w:rPr>
            </w:pPr>
            <w:r w:rsidRPr="001506E6">
              <w:rPr>
                <w:rFonts w:cs="Times New Roman"/>
                <w:sz w:val="20"/>
              </w:rPr>
              <w:t>130,049</w:t>
            </w:r>
          </w:p>
        </w:tc>
        <w:tc>
          <w:tcPr>
            <w:tcW w:w="270" w:type="dxa"/>
            <w:gridSpan w:val="2"/>
            <w:vAlign w:val="bottom"/>
          </w:tcPr>
          <w:p w14:paraId="56C3B879" w14:textId="77777777" w:rsidR="00D35FDE" w:rsidRPr="00CD61C2"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2D88E1F5" w14:textId="59AE05AC"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lang w:bidi="th-TH"/>
              </w:rPr>
              <w:t>325,202</w:t>
            </w:r>
          </w:p>
        </w:tc>
      </w:tr>
      <w:tr w:rsidR="00D35FDE" w:rsidRPr="007C4A02" w14:paraId="23D722E5" w14:textId="77777777" w:rsidTr="007150A7">
        <w:tc>
          <w:tcPr>
            <w:tcW w:w="2786" w:type="dxa"/>
            <w:shd w:val="clear" w:color="auto" w:fill="auto"/>
            <w:vAlign w:val="bottom"/>
          </w:tcPr>
          <w:p w14:paraId="05D0A163" w14:textId="1291991C" w:rsidR="00D35FDE" w:rsidRPr="0065594D" w:rsidRDefault="00D35FDE" w:rsidP="00D35FDE">
            <w:pPr>
              <w:spacing w:line="240" w:lineRule="atLeast"/>
              <w:ind w:left="72" w:right="-133" w:hanging="72"/>
              <w:rPr>
                <w:rFonts w:cs="Times New Roman"/>
                <w:sz w:val="20"/>
              </w:rPr>
            </w:pPr>
            <w:r w:rsidRPr="0065594D">
              <w:rPr>
                <w:rFonts w:cs="Times New Roman"/>
                <w:sz w:val="20"/>
              </w:rPr>
              <w:t>Others</w:t>
            </w:r>
          </w:p>
        </w:tc>
        <w:tc>
          <w:tcPr>
            <w:tcW w:w="1017" w:type="dxa"/>
            <w:tcBorders>
              <w:bottom w:val="single" w:sz="4" w:space="0" w:color="auto"/>
            </w:tcBorders>
            <w:shd w:val="clear" w:color="auto" w:fill="auto"/>
            <w:vAlign w:val="bottom"/>
          </w:tcPr>
          <w:p w14:paraId="2FCBF50F" w14:textId="519635F0" w:rsidR="00D35FDE" w:rsidRPr="0065594D" w:rsidRDefault="00D35FDE" w:rsidP="00D35FDE">
            <w:pPr>
              <w:tabs>
                <w:tab w:val="decimal" w:pos="791"/>
              </w:tabs>
              <w:spacing w:line="240" w:lineRule="atLeast"/>
              <w:ind w:left="-108" w:right="-27"/>
              <w:rPr>
                <w:rFonts w:cs="Times New Roman"/>
                <w:sz w:val="20"/>
              </w:rPr>
            </w:pPr>
            <w:r w:rsidRPr="001506E6">
              <w:rPr>
                <w:rFonts w:cs="Times New Roman"/>
                <w:sz w:val="20"/>
                <w:lang w:val="en-US"/>
              </w:rPr>
              <w:t>268</w:t>
            </w:r>
            <w:r w:rsidRPr="001506E6">
              <w:rPr>
                <w:rFonts w:cs="Times New Roman"/>
                <w:sz w:val="20"/>
              </w:rPr>
              <w:t>,</w:t>
            </w:r>
            <w:r w:rsidRPr="001506E6">
              <w:rPr>
                <w:rFonts w:cs="Times New Roman"/>
                <w:sz w:val="20"/>
                <w:lang w:val="en-US"/>
              </w:rPr>
              <w:t>145</w:t>
            </w:r>
          </w:p>
        </w:tc>
        <w:tc>
          <w:tcPr>
            <w:tcW w:w="283" w:type="dxa"/>
            <w:shd w:val="clear" w:color="auto" w:fill="auto"/>
            <w:vAlign w:val="bottom"/>
          </w:tcPr>
          <w:p w14:paraId="3E850CBA"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851" w:type="dxa"/>
            <w:tcBorders>
              <w:bottom w:val="single" w:sz="4" w:space="0" w:color="auto"/>
            </w:tcBorders>
            <w:vAlign w:val="bottom"/>
          </w:tcPr>
          <w:p w14:paraId="114611F7" w14:textId="39480F12" w:rsidR="00D35FDE" w:rsidRPr="000448DA" w:rsidRDefault="00D35FDE" w:rsidP="00D35FDE">
            <w:pPr>
              <w:tabs>
                <w:tab w:val="decimal" w:pos="590"/>
              </w:tabs>
              <w:spacing w:line="240" w:lineRule="atLeast"/>
              <w:ind w:left="-108" w:right="-198"/>
              <w:rPr>
                <w:rFonts w:cs="Times New Roman"/>
                <w:sz w:val="20"/>
              </w:rPr>
            </w:pPr>
            <w:r w:rsidRPr="001506E6">
              <w:rPr>
                <w:rFonts w:cs="Times New Roman"/>
                <w:sz w:val="20"/>
                <w:lang w:val="en-US"/>
              </w:rPr>
              <w:t>(95,730)</w:t>
            </w:r>
          </w:p>
        </w:tc>
        <w:tc>
          <w:tcPr>
            <w:tcW w:w="283" w:type="dxa"/>
            <w:vAlign w:val="bottom"/>
          </w:tcPr>
          <w:p w14:paraId="482BF4C4"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tcBorders>
              <w:bottom w:val="single" w:sz="4" w:space="0" w:color="auto"/>
            </w:tcBorders>
            <w:shd w:val="clear" w:color="auto" w:fill="auto"/>
          </w:tcPr>
          <w:p w14:paraId="5959DA58" w14:textId="1A5B72FE" w:rsidR="00D35FDE" w:rsidRPr="0065594D" w:rsidRDefault="00D35FDE" w:rsidP="00D35FDE">
            <w:pPr>
              <w:tabs>
                <w:tab w:val="decimal" w:pos="884"/>
              </w:tabs>
              <w:spacing w:line="240" w:lineRule="atLeast"/>
              <w:ind w:right="-198"/>
              <w:rPr>
                <w:rFonts w:cs="Times New Roman"/>
                <w:sz w:val="20"/>
              </w:rPr>
            </w:pPr>
            <w:r w:rsidRPr="001506E6">
              <w:rPr>
                <w:rFonts w:cs="Times New Roman"/>
                <w:sz w:val="20"/>
              </w:rPr>
              <w:t>(69)</w:t>
            </w:r>
          </w:p>
        </w:tc>
        <w:tc>
          <w:tcPr>
            <w:tcW w:w="236" w:type="dxa"/>
            <w:shd w:val="clear" w:color="auto" w:fill="auto"/>
            <w:vAlign w:val="bottom"/>
          </w:tcPr>
          <w:p w14:paraId="671A4552" w14:textId="77777777" w:rsidR="00D35FDE" w:rsidRPr="0065594D" w:rsidRDefault="00D35FDE" w:rsidP="00D35FDE">
            <w:pPr>
              <w:tabs>
                <w:tab w:val="left" w:pos="676"/>
              </w:tabs>
              <w:ind w:left="-48" w:right="261"/>
              <w:jc w:val="right"/>
              <w:rPr>
                <w:rFonts w:cs="Times New Roman"/>
                <w:sz w:val="20"/>
              </w:rPr>
            </w:pPr>
          </w:p>
        </w:tc>
        <w:tc>
          <w:tcPr>
            <w:tcW w:w="900" w:type="dxa"/>
            <w:gridSpan w:val="2"/>
            <w:tcBorders>
              <w:bottom w:val="single" w:sz="4" w:space="0" w:color="auto"/>
            </w:tcBorders>
            <w:shd w:val="clear" w:color="auto" w:fill="auto"/>
            <w:vAlign w:val="bottom"/>
          </w:tcPr>
          <w:p w14:paraId="75E25572" w14:textId="4B5FEF72" w:rsidR="00D35FDE" w:rsidRPr="0065594D" w:rsidRDefault="00D35FDE" w:rsidP="00D35FDE">
            <w:pPr>
              <w:tabs>
                <w:tab w:val="decimal" w:pos="610"/>
              </w:tabs>
              <w:spacing w:line="240" w:lineRule="atLeast"/>
              <w:ind w:left="-108" w:right="-198"/>
              <w:rPr>
                <w:rFonts w:cs="Times New Roman"/>
                <w:sz w:val="20"/>
              </w:rPr>
            </w:pPr>
            <w:r w:rsidRPr="001506E6">
              <w:rPr>
                <w:rFonts w:cs="Times New Roman"/>
                <w:sz w:val="20"/>
              </w:rPr>
              <w:t>4,333</w:t>
            </w:r>
          </w:p>
        </w:tc>
        <w:tc>
          <w:tcPr>
            <w:tcW w:w="270" w:type="dxa"/>
            <w:gridSpan w:val="2"/>
          </w:tcPr>
          <w:p w14:paraId="06F4DD85" w14:textId="77777777" w:rsidR="00D35FDE" w:rsidRPr="0065594D" w:rsidRDefault="00D35FDE" w:rsidP="00D35FDE">
            <w:pPr>
              <w:tabs>
                <w:tab w:val="left" w:pos="676"/>
              </w:tabs>
              <w:ind w:left="-48" w:right="261"/>
              <w:jc w:val="right"/>
              <w:rPr>
                <w:rFonts w:cs="Times New Roman"/>
                <w:sz w:val="20"/>
              </w:rPr>
            </w:pPr>
          </w:p>
        </w:tc>
        <w:tc>
          <w:tcPr>
            <w:tcW w:w="990" w:type="dxa"/>
            <w:gridSpan w:val="2"/>
            <w:tcBorders>
              <w:bottom w:val="single" w:sz="4" w:space="0" w:color="auto"/>
            </w:tcBorders>
            <w:shd w:val="clear" w:color="auto" w:fill="auto"/>
          </w:tcPr>
          <w:p w14:paraId="7AE2E864" w14:textId="36E3040E" w:rsidR="00D35FDE" w:rsidRPr="00CD61C2" w:rsidRDefault="00D35FDE" w:rsidP="00D35FDE">
            <w:pPr>
              <w:tabs>
                <w:tab w:val="decimal" w:pos="775"/>
              </w:tabs>
              <w:spacing w:line="240" w:lineRule="atLeast"/>
              <w:ind w:left="-108" w:right="-198"/>
              <w:rPr>
                <w:rFonts w:cs="Times New Roman"/>
                <w:sz w:val="20"/>
              </w:rPr>
            </w:pPr>
            <w:r w:rsidRPr="001506E6">
              <w:rPr>
                <w:rFonts w:cs="Times New Roman"/>
                <w:sz w:val="20"/>
              </w:rPr>
              <w:t>(17,530)</w:t>
            </w:r>
          </w:p>
        </w:tc>
        <w:tc>
          <w:tcPr>
            <w:tcW w:w="270" w:type="dxa"/>
            <w:gridSpan w:val="2"/>
            <w:vAlign w:val="bottom"/>
          </w:tcPr>
          <w:p w14:paraId="6DFA438E" w14:textId="77777777" w:rsidR="00D35FDE" w:rsidRPr="00CD61C2"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tcBorders>
              <w:bottom w:val="single" w:sz="4" w:space="0" w:color="auto"/>
            </w:tcBorders>
            <w:shd w:val="clear" w:color="auto" w:fill="auto"/>
            <w:vAlign w:val="bottom"/>
          </w:tcPr>
          <w:p w14:paraId="34FE88E9" w14:textId="5706F4E5" w:rsidR="00D35FDE" w:rsidRPr="00CD61C2" w:rsidRDefault="00D35FDE" w:rsidP="00D35FDE">
            <w:pPr>
              <w:tabs>
                <w:tab w:val="decimal" w:pos="770"/>
              </w:tabs>
              <w:spacing w:line="240" w:lineRule="atLeast"/>
              <w:ind w:left="-108" w:right="-198"/>
              <w:rPr>
                <w:rFonts w:cs="Times New Roman"/>
                <w:sz w:val="20"/>
              </w:rPr>
            </w:pPr>
            <w:r w:rsidRPr="001506E6">
              <w:rPr>
                <w:rFonts w:cs="Times New Roman"/>
                <w:sz w:val="20"/>
              </w:rPr>
              <w:t>159,149</w:t>
            </w:r>
          </w:p>
        </w:tc>
      </w:tr>
      <w:tr w:rsidR="00D35FDE" w:rsidRPr="007C4A02" w14:paraId="1204AB64" w14:textId="77777777" w:rsidTr="007150A7">
        <w:tc>
          <w:tcPr>
            <w:tcW w:w="2786" w:type="dxa"/>
            <w:shd w:val="clear" w:color="auto" w:fill="auto"/>
            <w:vAlign w:val="bottom"/>
          </w:tcPr>
          <w:p w14:paraId="0F627347" w14:textId="77777777" w:rsidR="00D35FDE" w:rsidRPr="0065594D" w:rsidRDefault="00D35FDE" w:rsidP="00D35FDE">
            <w:pPr>
              <w:spacing w:line="240" w:lineRule="atLeast"/>
              <w:ind w:left="72" w:right="-133" w:hanging="72"/>
              <w:rPr>
                <w:rFonts w:cs="Times New Roman"/>
                <w:b/>
                <w:bCs/>
                <w:sz w:val="20"/>
                <w:rtl/>
                <w:cs/>
              </w:rPr>
            </w:pPr>
            <w:r w:rsidRPr="0065594D">
              <w:rPr>
                <w:rFonts w:cs="Times New Roman"/>
                <w:b/>
                <w:bCs/>
                <w:sz w:val="20"/>
              </w:rPr>
              <w:t>Total</w:t>
            </w:r>
          </w:p>
        </w:tc>
        <w:tc>
          <w:tcPr>
            <w:tcW w:w="1017" w:type="dxa"/>
            <w:tcBorders>
              <w:top w:val="single" w:sz="4" w:space="0" w:color="auto"/>
              <w:bottom w:val="double" w:sz="4" w:space="0" w:color="auto"/>
            </w:tcBorders>
            <w:shd w:val="clear" w:color="auto" w:fill="auto"/>
            <w:vAlign w:val="bottom"/>
          </w:tcPr>
          <w:p w14:paraId="4EED143A" w14:textId="01D26D8D" w:rsidR="00D35FDE" w:rsidRPr="0065594D" w:rsidRDefault="00D35FDE" w:rsidP="00D35FDE">
            <w:pPr>
              <w:tabs>
                <w:tab w:val="decimal" w:pos="791"/>
              </w:tabs>
              <w:spacing w:line="240" w:lineRule="atLeast"/>
              <w:ind w:left="-108" w:right="-27"/>
              <w:rPr>
                <w:rFonts w:cs="Times New Roman"/>
                <w:b/>
                <w:bCs/>
                <w:sz w:val="20"/>
              </w:rPr>
            </w:pPr>
            <w:r w:rsidRPr="00CD61C2">
              <w:rPr>
                <w:rFonts w:cs="Times New Roman"/>
                <w:b/>
                <w:bCs/>
                <w:sz w:val="20"/>
                <w:lang w:val="en-US" w:bidi="th-TH"/>
              </w:rPr>
              <w:t>4</w:t>
            </w:r>
            <w:r w:rsidRPr="00CD61C2">
              <w:rPr>
                <w:rFonts w:cs="Times New Roman"/>
                <w:b/>
                <w:bCs/>
                <w:sz w:val="20"/>
                <w:lang w:bidi="th-TH"/>
              </w:rPr>
              <w:t>,</w:t>
            </w:r>
            <w:r w:rsidRPr="00CD61C2">
              <w:rPr>
                <w:rFonts w:cs="Times New Roman"/>
                <w:b/>
                <w:bCs/>
                <w:sz w:val="20"/>
                <w:lang w:val="en-US" w:bidi="th-TH"/>
              </w:rPr>
              <w:t>771</w:t>
            </w:r>
            <w:r w:rsidRPr="00CD61C2">
              <w:rPr>
                <w:rFonts w:cs="Times New Roman"/>
                <w:b/>
                <w:bCs/>
                <w:sz w:val="20"/>
                <w:lang w:bidi="th-TH"/>
              </w:rPr>
              <w:t>,</w:t>
            </w:r>
            <w:r w:rsidRPr="00CD61C2">
              <w:rPr>
                <w:rFonts w:cs="Times New Roman"/>
                <w:b/>
                <w:bCs/>
                <w:sz w:val="20"/>
                <w:lang w:val="en-US" w:bidi="th-TH"/>
              </w:rPr>
              <w:t>046</w:t>
            </w:r>
          </w:p>
        </w:tc>
        <w:tc>
          <w:tcPr>
            <w:tcW w:w="283" w:type="dxa"/>
            <w:shd w:val="clear" w:color="auto" w:fill="auto"/>
            <w:vAlign w:val="bottom"/>
          </w:tcPr>
          <w:p w14:paraId="782DE011"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851" w:type="dxa"/>
            <w:tcBorders>
              <w:top w:val="single" w:sz="4" w:space="0" w:color="auto"/>
              <w:bottom w:val="double" w:sz="4" w:space="0" w:color="auto"/>
            </w:tcBorders>
            <w:vAlign w:val="bottom"/>
          </w:tcPr>
          <w:p w14:paraId="12F9D4B4" w14:textId="180A58A9" w:rsidR="00D35FDE" w:rsidRPr="000448DA" w:rsidRDefault="00D35FDE" w:rsidP="00D35FDE">
            <w:pPr>
              <w:tabs>
                <w:tab w:val="decimal" w:pos="614"/>
              </w:tabs>
              <w:spacing w:line="240" w:lineRule="atLeast"/>
              <w:ind w:left="-108" w:right="-198"/>
              <w:rPr>
                <w:rFonts w:cs="Times New Roman"/>
                <w:b/>
                <w:bCs/>
                <w:sz w:val="20"/>
              </w:rPr>
            </w:pPr>
            <w:r w:rsidRPr="00736146">
              <w:rPr>
                <w:rFonts w:cs="Times New Roman"/>
                <w:b/>
                <w:bCs/>
                <w:spacing w:val="-4"/>
                <w:sz w:val="20"/>
                <w:lang w:val="en-US" w:bidi="th-TH"/>
              </w:rPr>
              <w:t>(693,846)</w:t>
            </w:r>
          </w:p>
        </w:tc>
        <w:tc>
          <w:tcPr>
            <w:tcW w:w="283" w:type="dxa"/>
            <w:vAlign w:val="bottom"/>
          </w:tcPr>
          <w:p w14:paraId="1561BFDB" w14:textId="77777777" w:rsidR="00D35FDE" w:rsidRPr="0065594D" w:rsidRDefault="00D35FDE" w:rsidP="00D35FDE">
            <w:pPr>
              <w:tabs>
                <w:tab w:val="decimal" w:pos="639"/>
              </w:tabs>
              <w:spacing w:line="240" w:lineRule="atLeast"/>
              <w:ind w:left="-108" w:right="-198"/>
              <w:rPr>
                <w:rFonts w:cs="Times New Roman"/>
                <w:b/>
                <w:bCs/>
                <w:sz w:val="20"/>
              </w:rPr>
            </w:pPr>
          </w:p>
        </w:tc>
        <w:tc>
          <w:tcPr>
            <w:tcW w:w="1134" w:type="dxa"/>
            <w:tcBorders>
              <w:top w:val="single" w:sz="4" w:space="0" w:color="auto"/>
              <w:bottom w:val="double" w:sz="4" w:space="0" w:color="auto"/>
            </w:tcBorders>
            <w:shd w:val="clear" w:color="auto" w:fill="auto"/>
            <w:vAlign w:val="bottom"/>
          </w:tcPr>
          <w:p w14:paraId="6209EC74" w14:textId="4A43AED0" w:rsidR="00D35FDE" w:rsidRPr="0065594D" w:rsidRDefault="00D35FDE" w:rsidP="00D35FDE">
            <w:pPr>
              <w:tabs>
                <w:tab w:val="decimal" w:pos="884"/>
              </w:tabs>
              <w:spacing w:line="240" w:lineRule="atLeast"/>
              <w:ind w:right="-198"/>
              <w:rPr>
                <w:rFonts w:cs="Times New Roman"/>
                <w:b/>
                <w:bCs/>
                <w:sz w:val="20"/>
              </w:rPr>
            </w:pPr>
            <w:r w:rsidRPr="001506E6">
              <w:rPr>
                <w:rFonts w:cs="Times New Roman"/>
                <w:b/>
                <w:bCs/>
                <w:sz w:val="20"/>
              </w:rPr>
              <w:t>(207,531)</w:t>
            </w:r>
          </w:p>
        </w:tc>
        <w:tc>
          <w:tcPr>
            <w:tcW w:w="236" w:type="dxa"/>
            <w:shd w:val="clear" w:color="auto" w:fill="auto"/>
            <w:vAlign w:val="bottom"/>
          </w:tcPr>
          <w:p w14:paraId="31C10B50" w14:textId="77777777" w:rsidR="00D35FDE" w:rsidRPr="0065594D" w:rsidRDefault="00D35FDE" w:rsidP="00D35FDE">
            <w:pPr>
              <w:tabs>
                <w:tab w:val="decimal" w:pos="694"/>
              </w:tabs>
              <w:spacing w:line="240" w:lineRule="atLeast"/>
              <w:ind w:left="-108" w:right="-198"/>
              <w:rPr>
                <w:rFonts w:cs="Times New Roman"/>
                <w:b/>
                <w:bCs/>
                <w:sz w:val="20"/>
              </w:rPr>
            </w:pPr>
          </w:p>
        </w:tc>
        <w:tc>
          <w:tcPr>
            <w:tcW w:w="900" w:type="dxa"/>
            <w:gridSpan w:val="2"/>
            <w:tcBorders>
              <w:top w:val="single" w:sz="4" w:space="0" w:color="auto"/>
              <w:bottom w:val="double" w:sz="4" w:space="0" w:color="auto"/>
            </w:tcBorders>
            <w:shd w:val="clear" w:color="auto" w:fill="auto"/>
            <w:vAlign w:val="bottom"/>
          </w:tcPr>
          <w:p w14:paraId="55DBC87D" w14:textId="1B3832AE" w:rsidR="00D35FDE" w:rsidRPr="0065594D" w:rsidRDefault="00D35FDE" w:rsidP="00D35FDE">
            <w:pPr>
              <w:tabs>
                <w:tab w:val="decimal" w:pos="642"/>
              </w:tabs>
              <w:spacing w:line="240" w:lineRule="atLeast"/>
              <w:ind w:right="-198"/>
              <w:rPr>
                <w:rFonts w:cs="Times New Roman"/>
                <w:b/>
                <w:bCs/>
                <w:sz w:val="20"/>
              </w:rPr>
            </w:pPr>
            <w:r w:rsidRPr="001506E6">
              <w:rPr>
                <w:rFonts w:cs="Times New Roman"/>
                <w:b/>
                <w:bCs/>
                <w:sz w:val="20"/>
                <w:lang w:bidi="th-TH"/>
              </w:rPr>
              <w:t>15,442</w:t>
            </w:r>
          </w:p>
        </w:tc>
        <w:tc>
          <w:tcPr>
            <w:tcW w:w="270" w:type="dxa"/>
            <w:gridSpan w:val="2"/>
          </w:tcPr>
          <w:p w14:paraId="6BA747BD" w14:textId="77777777" w:rsidR="00D35FDE" w:rsidRPr="0065594D" w:rsidRDefault="00D35FDE" w:rsidP="00D35FDE">
            <w:pPr>
              <w:tabs>
                <w:tab w:val="left" w:pos="676"/>
              </w:tabs>
              <w:ind w:left="-48" w:right="261"/>
              <w:jc w:val="right"/>
              <w:rPr>
                <w:rFonts w:cs="Times New Roman"/>
                <w:b/>
                <w:bCs/>
                <w:sz w:val="20"/>
              </w:rPr>
            </w:pPr>
          </w:p>
        </w:tc>
        <w:tc>
          <w:tcPr>
            <w:tcW w:w="990" w:type="dxa"/>
            <w:gridSpan w:val="2"/>
            <w:tcBorders>
              <w:top w:val="single" w:sz="4" w:space="0" w:color="auto"/>
              <w:bottom w:val="double" w:sz="4" w:space="0" w:color="auto"/>
            </w:tcBorders>
            <w:shd w:val="clear" w:color="auto" w:fill="auto"/>
          </w:tcPr>
          <w:p w14:paraId="0B77FFD2" w14:textId="6473988E" w:rsidR="00D35FDE" w:rsidRPr="00CD61C2" w:rsidRDefault="00D35FDE" w:rsidP="00D35FDE">
            <w:pPr>
              <w:tabs>
                <w:tab w:val="decimal" w:pos="775"/>
              </w:tabs>
              <w:spacing w:line="240" w:lineRule="atLeast"/>
              <w:ind w:left="-108" w:right="-198"/>
              <w:rPr>
                <w:rFonts w:cs="Times New Roman"/>
                <w:b/>
                <w:bCs/>
                <w:sz w:val="20"/>
              </w:rPr>
            </w:pPr>
            <w:r w:rsidRPr="001506E6">
              <w:rPr>
                <w:rFonts w:cs="Times New Roman"/>
                <w:b/>
                <w:bCs/>
                <w:sz w:val="20"/>
              </w:rPr>
              <w:t>574,337</w:t>
            </w:r>
          </w:p>
        </w:tc>
        <w:tc>
          <w:tcPr>
            <w:tcW w:w="270" w:type="dxa"/>
            <w:gridSpan w:val="2"/>
            <w:vAlign w:val="bottom"/>
          </w:tcPr>
          <w:p w14:paraId="159DCCF8" w14:textId="77777777" w:rsidR="00D35FDE" w:rsidRPr="00CD61C2" w:rsidRDefault="00D35FDE" w:rsidP="00D35FDE">
            <w:pPr>
              <w:pStyle w:val="BodyText"/>
              <w:spacing w:after="0" w:line="240" w:lineRule="atLeast"/>
              <w:jc w:val="right"/>
              <w:rPr>
                <w:rFonts w:cs="Times New Roman"/>
                <w:b/>
                <w:bCs/>
                <w:sz w:val="20"/>
                <w:cs/>
                <w:lang w:bidi="th-TH"/>
              </w:rPr>
            </w:pPr>
          </w:p>
        </w:tc>
        <w:tc>
          <w:tcPr>
            <w:tcW w:w="1003" w:type="dxa"/>
            <w:gridSpan w:val="3"/>
            <w:tcBorders>
              <w:top w:val="single" w:sz="4" w:space="0" w:color="auto"/>
              <w:bottom w:val="double" w:sz="4" w:space="0" w:color="auto"/>
            </w:tcBorders>
            <w:shd w:val="clear" w:color="auto" w:fill="auto"/>
            <w:vAlign w:val="bottom"/>
          </w:tcPr>
          <w:p w14:paraId="61CD09FA" w14:textId="28155D3C" w:rsidR="00D35FDE" w:rsidRPr="00CD61C2" w:rsidRDefault="00D35FDE" w:rsidP="00D35FDE">
            <w:pPr>
              <w:tabs>
                <w:tab w:val="decimal" w:pos="770"/>
              </w:tabs>
              <w:spacing w:line="240" w:lineRule="atLeast"/>
              <w:ind w:left="-108" w:right="-198"/>
              <w:rPr>
                <w:rFonts w:cs="Times New Roman"/>
                <w:b/>
                <w:bCs/>
                <w:sz w:val="20"/>
                <w:lang w:val="en-US"/>
              </w:rPr>
            </w:pPr>
            <w:r w:rsidRPr="001506E6">
              <w:rPr>
                <w:rFonts w:cs="Times New Roman"/>
                <w:b/>
                <w:bCs/>
                <w:sz w:val="20"/>
                <w:lang w:bidi="th-TH"/>
              </w:rPr>
              <w:t>4,459,448</w:t>
            </w:r>
          </w:p>
        </w:tc>
      </w:tr>
      <w:tr w:rsidR="00254756" w:rsidRPr="007C4A02" w14:paraId="6CA913B8" w14:textId="77777777" w:rsidTr="007150A7">
        <w:trPr>
          <w:trHeight w:val="134"/>
        </w:trPr>
        <w:tc>
          <w:tcPr>
            <w:tcW w:w="2786" w:type="dxa"/>
            <w:shd w:val="clear" w:color="auto" w:fill="auto"/>
            <w:vAlign w:val="bottom"/>
          </w:tcPr>
          <w:p w14:paraId="6232E305" w14:textId="77777777" w:rsidR="00254756" w:rsidRPr="0065594D" w:rsidRDefault="00254756" w:rsidP="00254756">
            <w:pPr>
              <w:spacing w:line="240" w:lineRule="atLeast"/>
              <w:ind w:left="72" w:right="-133" w:hanging="72"/>
              <w:rPr>
                <w:rFonts w:cs="Times New Roman"/>
                <w:b/>
                <w:bCs/>
                <w:sz w:val="8"/>
                <w:szCs w:val="8"/>
              </w:rPr>
            </w:pPr>
          </w:p>
        </w:tc>
        <w:tc>
          <w:tcPr>
            <w:tcW w:w="1017" w:type="dxa"/>
            <w:shd w:val="clear" w:color="auto" w:fill="auto"/>
            <w:vAlign w:val="bottom"/>
          </w:tcPr>
          <w:p w14:paraId="553C1FCA" w14:textId="77777777" w:rsidR="00254756" w:rsidRPr="0065594D" w:rsidRDefault="00254756" w:rsidP="00254756">
            <w:pPr>
              <w:tabs>
                <w:tab w:val="decimal" w:pos="701"/>
                <w:tab w:val="decimal" w:pos="916"/>
              </w:tabs>
              <w:spacing w:line="240" w:lineRule="atLeast"/>
              <w:ind w:left="-108" w:right="-27"/>
              <w:rPr>
                <w:rFonts w:cs="Times New Roman"/>
                <w:b/>
                <w:bCs/>
                <w:sz w:val="8"/>
                <w:szCs w:val="8"/>
              </w:rPr>
            </w:pPr>
          </w:p>
        </w:tc>
        <w:tc>
          <w:tcPr>
            <w:tcW w:w="283" w:type="dxa"/>
            <w:shd w:val="clear" w:color="auto" w:fill="auto"/>
            <w:vAlign w:val="bottom"/>
          </w:tcPr>
          <w:p w14:paraId="7E9C7493" w14:textId="77777777" w:rsidR="00254756" w:rsidRPr="0065594D" w:rsidRDefault="00254756" w:rsidP="00254756">
            <w:pPr>
              <w:pStyle w:val="acctfourfigures"/>
              <w:tabs>
                <w:tab w:val="clear" w:pos="765"/>
              </w:tabs>
              <w:spacing w:line="240" w:lineRule="atLeast"/>
              <w:jc w:val="right"/>
              <w:rPr>
                <w:rFonts w:cs="Times New Roman"/>
                <w:b/>
                <w:bCs/>
                <w:sz w:val="8"/>
                <w:szCs w:val="8"/>
              </w:rPr>
            </w:pPr>
          </w:p>
        </w:tc>
        <w:tc>
          <w:tcPr>
            <w:tcW w:w="851" w:type="dxa"/>
            <w:vAlign w:val="bottom"/>
          </w:tcPr>
          <w:p w14:paraId="533136B1" w14:textId="77777777" w:rsidR="00254756" w:rsidRPr="00830EF8" w:rsidRDefault="00254756" w:rsidP="00254756">
            <w:pPr>
              <w:tabs>
                <w:tab w:val="decimal" w:pos="776"/>
              </w:tabs>
              <w:spacing w:line="240" w:lineRule="atLeast"/>
              <w:ind w:left="-108" w:right="-198"/>
              <w:rPr>
                <w:rFonts w:cs="Times New Roman"/>
                <w:b/>
                <w:bCs/>
                <w:sz w:val="8"/>
                <w:szCs w:val="8"/>
                <w:highlight w:val="yellow"/>
              </w:rPr>
            </w:pPr>
          </w:p>
        </w:tc>
        <w:tc>
          <w:tcPr>
            <w:tcW w:w="283" w:type="dxa"/>
            <w:vAlign w:val="bottom"/>
          </w:tcPr>
          <w:p w14:paraId="220C17EB" w14:textId="77777777" w:rsidR="00254756" w:rsidRPr="0065594D" w:rsidRDefault="00254756" w:rsidP="00254756">
            <w:pPr>
              <w:tabs>
                <w:tab w:val="decimal" w:pos="776"/>
              </w:tabs>
              <w:spacing w:line="240" w:lineRule="atLeast"/>
              <w:ind w:left="-108" w:right="-198"/>
              <w:rPr>
                <w:rFonts w:cs="Times New Roman"/>
                <w:b/>
                <w:bCs/>
                <w:sz w:val="8"/>
                <w:szCs w:val="8"/>
              </w:rPr>
            </w:pPr>
          </w:p>
        </w:tc>
        <w:tc>
          <w:tcPr>
            <w:tcW w:w="1134" w:type="dxa"/>
            <w:shd w:val="clear" w:color="auto" w:fill="auto"/>
            <w:vAlign w:val="bottom"/>
          </w:tcPr>
          <w:p w14:paraId="44FE5043" w14:textId="77777777" w:rsidR="00254756" w:rsidRPr="0065594D" w:rsidRDefault="00254756" w:rsidP="00254756">
            <w:pPr>
              <w:tabs>
                <w:tab w:val="decimal" w:pos="776"/>
              </w:tabs>
              <w:spacing w:line="240" w:lineRule="atLeast"/>
              <w:ind w:left="-108" w:right="-198"/>
              <w:rPr>
                <w:rFonts w:cs="Times New Roman"/>
                <w:b/>
                <w:bCs/>
                <w:sz w:val="8"/>
                <w:szCs w:val="8"/>
              </w:rPr>
            </w:pPr>
          </w:p>
        </w:tc>
        <w:tc>
          <w:tcPr>
            <w:tcW w:w="236" w:type="dxa"/>
            <w:shd w:val="clear" w:color="auto" w:fill="auto"/>
            <w:vAlign w:val="bottom"/>
          </w:tcPr>
          <w:p w14:paraId="6B59F586" w14:textId="77777777" w:rsidR="00254756" w:rsidRPr="0065594D" w:rsidRDefault="00254756" w:rsidP="00254756">
            <w:pPr>
              <w:tabs>
                <w:tab w:val="decimal" w:pos="694"/>
              </w:tabs>
              <w:spacing w:line="240" w:lineRule="atLeast"/>
              <w:ind w:left="-108" w:right="-198"/>
              <w:rPr>
                <w:rFonts w:cs="Times New Roman"/>
                <w:b/>
                <w:bCs/>
                <w:sz w:val="8"/>
                <w:szCs w:val="8"/>
              </w:rPr>
            </w:pPr>
          </w:p>
        </w:tc>
        <w:tc>
          <w:tcPr>
            <w:tcW w:w="900" w:type="dxa"/>
            <w:gridSpan w:val="2"/>
            <w:shd w:val="clear" w:color="auto" w:fill="auto"/>
            <w:vAlign w:val="bottom"/>
          </w:tcPr>
          <w:p w14:paraId="752D180D" w14:textId="77777777" w:rsidR="00254756" w:rsidRPr="0065594D" w:rsidRDefault="00254756" w:rsidP="00254756">
            <w:pPr>
              <w:tabs>
                <w:tab w:val="decimal" w:pos="918"/>
              </w:tabs>
              <w:spacing w:line="240" w:lineRule="atLeast"/>
              <w:ind w:left="-108" w:right="-198"/>
              <w:rPr>
                <w:rFonts w:cs="Times New Roman"/>
                <w:b/>
                <w:bCs/>
                <w:sz w:val="8"/>
                <w:szCs w:val="8"/>
              </w:rPr>
            </w:pPr>
          </w:p>
        </w:tc>
        <w:tc>
          <w:tcPr>
            <w:tcW w:w="270" w:type="dxa"/>
            <w:gridSpan w:val="2"/>
            <w:vAlign w:val="bottom"/>
          </w:tcPr>
          <w:p w14:paraId="5E00AD05" w14:textId="77777777" w:rsidR="00254756" w:rsidRPr="0065594D" w:rsidRDefault="00254756" w:rsidP="00254756">
            <w:pPr>
              <w:tabs>
                <w:tab w:val="left" w:pos="676"/>
              </w:tabs>
              <w:ind w:left="-48" w:right="261"/>
              <w:jc w:val="right"/>
              <w:rPr>
                <w:rFonts w:cs="Times New Roman"/>
                <w:b/>
                <w:bCs/>
                <w:sz w:val="8"/>
                <w:szCs w:val="8"/>
              </w:rPr>
            </w:pPr>
          </w:p>
        </w:tc>
        <w:tc>
          <w:tcPr>
            <w:tcW w:w="990" w:type="dxa"/>
            <w:gridSpan w:val="2"/>
            <w:shd w:val="clear" w:color="auto" w:fill="auto"/>
            <w:vAlign w:val="bottom"/>
          </w:tcPr>
          <w:p w14:paraId="5AFA9439" w14:textId="77777777" w:rsidR="00254756" w:rsidRPr="00CD61C2" w:rsidRDefault="00254756" w:rsidP="00254756">
            <w:pPr>
              <w:tabs>
                <w:tab w:val="decimal" w:pos="635"/>
              </w:tabs>
              <w:spacing w:line="240" w:lineRule="atLeast"/>
              <w:ind w:left="-108" w:right="-198"/>
              <w:rPr>
                <w:rFonts w:cs="Times New Roman"/>
                <w:b/>
                <w:bCs/>
                <w:sz w:val="20"/>
              </w:rPr>
            </w:pPr>
          </w:p>
        </w:tc>
        <w:tc>
          <w:tcPr>
            <w:tcW w:w="270" w:type="dxa"/>
            <w:gridSpan w:val="2"/>
            <w:vAlign w:val="bottom"/>
          </w:tcPr>
          <w:p w14:paraId="5A152EC4" w14:textId="77777777" w:rsidR="00254756" w:rsidRPr="00CD61C2" w:rsidRDefault="00254756" w:rsidP="00254756">
            <w:pPr>
              <w:pStyle w:val="BodyText"/>
              <w:spacing w:after="0" w:line="240" w:lineRule="atLeast"/>
              <w:jc w:val="right"/>
              <w:rPr>
                <w:rFonts w:cs="Times New Roman"/>
                <w:b/>
                <w:bCs/>
                <w:sz w:val="20"/>
                <w:cs/>
                <w:lang w:bidi="th-TH"/>
              </w:rPr>
            </w:pPr>
          </w:p>
        </w:tc>
        <w:tc>
          <w:tcPr>
            <w:tcW w:w="1003" w:type="dxa"/>
            <w:gridSpan w:val="3"/>
            <w:shd w:val="clear" w:color="auto" w:fill="auto"/>
            <w:vAlign w:val="bottom"/>
          </w:tcPr>
          <w:p w14:paraId="79AFE9CB" w14:textId="77777777" w:rsidR="00254756" w:rsidRPr="00CD61C2" w:rsidRDefault="00254756" w:rsidP="00254756">
            <w:pPr>
              <w:tabs>
                <w:tab w:val="decimal" w:pos="770"/>
              </w:tabs>
              <w:spacing w:line="240" w:lineRule="atLeast"/>
              <w:ind w:left="-108" w:right="-198"/>
              <w:rPr>
                <w:rFonts w:cs="Times New Roman"/>
                <w:b/>
                <w:bCs/>
                <w:sz w:val="20"/>
              </w:rPr>
            </w:pPr>
          </w:p>
        </w:tc>
      </w:tr>
      <w:tr w:rsidR="00254756" w:rsidRPr="007C4A02" w14:paraId="3F033410" w14:textId="77777777" w:rsidTr="007150A7">
        <w:tc>
          <w:tcPr>
            <w:tcW w:w="2786" w:type="dxa"/>
            <w:shd w:val="clear" w:color="auto" w:fill="auto"/>
            <w:vAlign w:val="bottom"/>
          </w:tcPr>
          <w:p w14:paraId="46DDB35A" w14:textId="77777777" w:rsidR="00254756" w:rsidRPr="0065594D" w:rsidRDefault="00254756" w:rsidP="00254756">
            <w:pPr>
              <w:tabs>
                <w:tab w:val="left" w:pos="706"/>
                <w:tab w:val="left" w:pos="1412"/>
              </w:tabs>
              <w:spacing w:line="240" w:lineRule="atLeast"/>
              <w:ind w:left="72" w:right="-133" w:hanging="72"/>
              <w:rPr>
                <w:rFonts w:cs="Times New Roman"/>
                <w:sz w:val="20"/>
              </w:rPr>
            </w:pPr>
            <w:r w:rsidRPr="0065594D">
              <w:rPr>
                <w:rFonts w:cs="Times New Roman"/>
                <w:b/>
                <w:bCs/>
                <w:i/>
                <w:iCs/>
                <w:sz w:val="20"/>
              </w:rPr>
              <w:t>Deferred tax liabilities</w:t>
            </w:r>
          </w:p>
        </w:tc>
        <w:tc>
          <w:tcPr>
            <w:tcW w:w="1017" w:type="dxa"/>
            <w:shd w:val="clear" w:color="auto" w:fill="auto"/>
            <w:vAlign w:val="bottom"/>
          </w:tcPr>
          <w:p w14:paraId="42364D33" w14:textId="77777777" w:rsidR="00254756" w:rsidRPr="0065594D" w:rsidRDefault="00254756" w:rsidP="00254756">
            <w:pPr>
              <w:pStyle w:val="acctfourfigures"/>
              <w:tabs>
                <w:tab w:val="clear" w:pos="765"/>
                <w:tab w:val="decimal" w:pos="701"/>
              </w:tabs>
              <w:spacing w:line="240" w:lineRule="atLeast"/>
              <w:ind w:left="-130" w:right="-27"/>
              <w:jc w:val="right"/>
              <w:rPr>
                <w:rFonts w:cs="Times New Roman"/>
                <w:sz w:val="20"/>
              </w:rPr>
            </w:pPr>
          </w:p>
        </w:tc>
        <w:tc>
          <w:tcPr>
            <w:tcW w:w="283" w:type="dxa"/>
            <w:shd w:val="clear" w:color="auto" w:fill="auto"/>
            <w:vAlign w:val="bottom"/>
          </w:tcPr>
          <w:p w14:paraId="383C7EA3" w14:textId="77777777" w:rsidR="00254756" w:rsidRPr="0065594D" w:rsidRDefault="00254756" w:rsidP="00254756">
            <w:pPr>
              <w:pStyle w:val="acctfourfigures"/>
              <w:tabs>
                <w:tab w:val="clear" w:pos="765"/>
              </w:tabs>
              <w:spacing w:line="240" w:lineRule="atLeast"/>
              <w:jc w:val="right"/>
              <w:rPr>
                <w:rFonts w:cs="Times New Roman"/>
                <w:sz w:val="20"/>
              </w:rPr>
            </w:pPr>
          </w:p>
        </w:tc>
        <w:tc>
          <w:tcPr>
            <w:tcW w:w="851" w:type="dxa"/>
            <w:vAlign w:val="bottom"/>
          </w:tcPr>
          <w:p w14:paraId="03D2F648" w14:textId="77777777" w:rsidR="00254756" w:rsidRPr="00830EF8" w:rsidRDefault="00254756" w:rsidP="00254756">
            <w:pPr>
              <w:pStyle w:val="acctfourfigures"/>
              <w:tabs>
                <w:tab w:val="clear" w:pos="765"/>
                <w:tab w:val="decimal" w:pos="795"/>
              </w:tabs>
              <w:spacing w:line="240" w:lineRule="atLeast"/>
              <w:ind w:left="-127"/>
              <w:jc w:val="right"/>
              <w:rPr>
                <w:rFonts w:cs="Times New Roman"/>
                <w:sz w:val="20"/>
                <w:highlight w:val="yellow"/>
              </w:rPr>
            </w:pPr>
          </w:p>
        </w:tc>
        <w:tc>
          <w:tcPr>
            <w:tcW w:w="283" w:type="dxa"/>
            <w:vAlign w:val="bottom"/>
          </w:tcPr>
          <w:p w14:paraId="4F3ECB12" w14:textId="77777777" w:rsidR="00254756" w:rsidRPr="0065594D" w:rsidRDefault="00254756" w:rsidP="00254756">
            <w:pPr>
              <w:pStyle w:val="acctfourfigures"/>
              <w:tabs>
                <w:tab w:val="clear" w:pos="765"/>
                <w:tab w:val="decimal" w:pos="795"/>
              </w:tabs>
              <w:spacing w:line="240" w:lineRule="atLeast"/>
              <w:ind w:left="-127"/>
              <w:jc w:val="right"/>
              <w:rPr>
                <w:rFonts w:cs="Times New Roman"/>
                <w:sz w:val="20"/>
              </w:rPr>
            </w:pPr>
          </w:p>
        </w:tc>
        <w:tc>
          <w:tcPr>
            <w:tcW w:w="1134" w:type="dxa"/>
            <w:shd w:val="clear" w:color="auto" w:fill="auto"/>
            <w:vAlign w:val="bottom"/>
          </w:tcPr>
          <w:p w14:paraId="3701641B" w14:textId="77777777" w:rsidR="00254756" w:rsidRPr="0065594D" w:rsidRDefault="00254756" w:rsidP="00254756">
            <w:pPr>
              <w:pStyle w:val="acctfourfigures"/>
              <w:tabs>
                <w:tab w:val="clear" w:pos="765"/>
                <w:tab w:val="decimal" w:pos="795"/>
              </w:tabs>
              <w:spacing w:line="240" w:lineRule="atLeast"/>
              <w:ind w:left="-127" w:hanging="163"/>
              <w:jc w:val="right"/>
              <w:rPr>
                <w:rFonts w:cs="Times New Roman"/>
                <w:sz w:val="20"/>
              </w:rPr>
            </w:pPr>
          </w:p>
        </w:tc>
        <w:tc>
          <w:tcPr>
            <w:tcW w:w="236" w:type="dxa"/>
            <w:shd w:val="clear" w:color="auto" w:fill="auto"/>
            <w:vAlign w:val="bottom"/>
          </w:tcPr>
          <w:p w14:paraId="4B6A2F3B" w14:textId="77777777" w:rsidR="00254756" w:rsidRPr="0065594D" w:rsidRDefault="00254756" w:rsidP="00254756">
            <w:pPr>
              <w:pStyle w:val="acctfourfigures"/>
              <w:tabs>
                <w:tab w:val="clear" w:pos="765"/>
              </w:tabs>
              <w:spacing w:line="240" w:lineRule="atLeast"/>
              <w:jc w:val="right"/>
              <w:rPr>
                <w:rFonts w:cs="Times New Roman"/>
                <w:sz w:val="20"/>
              </w:rPr>
            </w:pPr>
          </w:p>
        </w:tc>
        <w:tc>
          <w:tcPr>
            <w:tcW w:w="900" w:type="dxa"/>
            <w:gridSpan w:val="2"/>
            <w:shd w:val="clear" w:color="auto" w:fill="auto"/>
            <w:vAlign w:val="bottom"/>
          </w:tcPr>
          <w:p w14:paraId="43A2D8F4" w14:textId="77777777" w:rsidR="00254756" w:rsidRPr="0065594D" w:rsidRDefault="00254756" w:rsidP="00254756">
            <w:pPr>
              <w:tabs>
                <w:tab w:val="decimal" w:pos="783"/>
              </w:tabs>
              <w:spacing w:line="240" w:lineRule="atLeast"/>
              <w:ind w:left="-108" w:right="-198"/>
              <w:rPr>
                <w:rFonts w:cs="Times New Roman"/>
                <w:sz w:val="20"/>
              </w:rPr>
            </w:pPr>
          </w:p>
        </w:tc>
        <w:tc>
          <w:tcPr>
            <w:tcW w:w="270" w:type="dxa"/>
            <w:gridSpan w:val="2"/>
            <w:vAlign w:val="bottom"/>
          </w:tcPr>
          <w:p w14:paraId="5969DF68" w14:textId="77777777" w:rsidR="00254756" w:rsidRPr="0065594D" w:rsidRDefault="00254756" w:rsidP="00254756">
            <w:pPr>
              <w:pStyle w:val="acctfourfigures"/>
              <w:tabs>
                <w:tab w:val="clear" w:pos="765"/>
              </w:tabs>
              <w:spacing w:line="240" w:lineRule="atLeast"/>
              <w:jc w:val="right"/>
              <w:rPr>
                <w:rFonts w:cs="Times New Roman"/>
                <w:sz w:val="20"/>
              </w:rPr>
            </w:pPr>
          </w:p>
        </w:tc>
        <w:tc>
          <w:tcPr>
            <w:tcW w:w="990" w:type="dxa"/>
            <w:gridSpan w:val="2"/>
            <w:shd w:val="clear" w:color="auto" w:fill="auto"/>
            <w:vAlign w:val="bottom"/>
          </w:tcPr>
          <w:p w14:paraId="4DAC7FA8" w14:textId="77777777" w:rsidR="00254756" w:rsidRPr="00CD61C2" w:rsidRDefault="00254756" w:rsidP="00254756">
            <w:pPr>
              <w:tabs>
                <w:tab w:val="decimal" w:pos="635"/>
              </w:tabs>
              <w:spacing w:line="240" w:lineRule="atLeast"/>
              <w:ind w:left="-108" w:right="-198"/>
              <w:rPr>
                <w:rFonts w:cs="Times New Roman"/>
                <w:sz w:val="20"/>
              </w:rPr>
            </w:pPr>
          </w:p>
        </w:tc>
        <w:tc>
          <w:tcPr>
            <w:tcW w:w="270" w:type="dxa"/>
            <w:gridSpan w:val="2"/>
            <w:vAlign w:val="bottom"/>
          </w:tcPr>
          <w:p w14:paraId="6DAA38EE" w14:textId="77777777" w:rsidR="00254756" w:rsidRPr="00CD61C2" w:rsidRDefault="00254756" w:rsidP="00254756">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3656E7B1" w14:textId="77777777" w:rsidR="00254756" w:rsidRPr="00CD61C2" w:rsidRDefault="00254756" w:rsidP="00254756">
            <w:pPr>
              <w:pStyle w:val="acctfourfigures"/>
              <w:tabs>
                <w:tab w:val="clear" w:pos="765"/>
                <w:tab w:val="decimal" w:pos="780"/>
              </w:tabs>
              <w:spacing w:line="240" w:lineRule="atLeast"/>
              <w:ind w:left="-130"/>
              <w:jc w:val="right"/>
              <w:rPr>
                <w:rFonts w:cs="Times New Roman"/>
                <w:sz w:val="20"/>
              </w:rPr>
            </w:pPr>
          </w:p>
        </w:tc>
      </w:tr>
      <w:tr w:rsidR="00D35FDE" w:rsidRPr="007C4A02" w14:paraId="5C691841" w14:textId="77777777" w:rsidTr="007150A7">
        <w:tc>
          <w:tcPr>
            <w:tcW w:w="2786" w:type="dxa"/>
            <w:shd w:val="clear" w:color="auto" w:fill="auto"/>
            <w:vAlign w:val="bottom"/>
          </w:tcPr>
          <w:p w14:paraId="78F11D94" w14:textId="77777777" w:rsidR="00D35FDE" w:rsidRPr="0065594D" w:rsidRDefault="00D35FDE" w:rsidP="00D35FDE">
            <w:pPr>
              <w:spacing w:line="240" w:lineRule="atLeast"/>
              <w:ind w:left="72" w:right="-133" w:hanging="72"/>
              <w:rPr>
                <w:rFonts w:cs="Times New Roman"/>
                <w:sz w:val="20"/>
              </w:rPr>
            </w:pPr>
            <w:r w:rsidRPr="0065594D">
              <w:rPr>
                <w:rFonts w:cs="Times New Roman"/>
                <w:sz w:val="20"/>
              </w:rPr>
              <w:t>Property, plant and equipment</w:t>
            </w:r>
          </w:p>
        </w:tc>
        <w:tc>
          <w:tcPr>
            <w:tcW w:w="1017" w:type="dxa"/>
            <w:shd w:val="clear" w:color="auto" w:fill="auto"/>
            <w:vAlign w:val="bottom"/>
          </w:tcPr>
          <w:p w14:paraId="5508B9D0" w14:textId="21605E16" w:rsidR="00D35FDE" w:rsidRPr="0065594D" w:rsidRDefault="00D35FDE" w:rsidP="00D35FDE">
            <w:pPr>
              <w:tabs>
                <w:tab w:val="decimal" w:pos="791"/>
              </w:tabs>
              <w:spacing w:line="240" w:lineRule="atLeast"/>
              <w:ind w:left="-108" w:right="-198"/>
              <w:rPr>
                <w:rFonts w:cs="Times New Roman"/>
                <w:sz w:val="20"/>
              </w:rPr>
            </w:pPr>
            <w:r w:rsidRPr="00CD61C2">
              <w:rPr>
                <w:rFonts w:cs="Times New Roman"/>
                <w:spacing w:val="-4"/>
                <w:sz w:val="20"/>
              </w:rPr>
              <w:t>(</w:t>
            </w:r>
            <w:r w:rsidRPr="00CD61C2">
              <w:rPr>
                <w:rFonts w:cs="Times New Roman"/>
                <w:spacing w:val="-4"/>
                <w:sz w:val="20"/>
                <w:lang w:val="en-US"/>
              </w:rPr>
              <w:t>2</w:t>
            </w:r>
            <w:r w:rsidRPr="00CD61C2">
              <w:rPr>
                <w:rFonts w:cs="Times New Roman"/>
                <w:spacing w:val="-4"/>
                <w:sz w:val="20"/>
              </w:rPr>
              <w:t>,</w:t>
            </w:r>
            <w:r w:rsidRPr="00CD61C2">
              <w:rPr>
                <w:rFonts w:cs="Times New Roman"/>
                <w:spacing w:val="-4"/>
                <w:sz w:val="20"/>
                <w:lang w:val="en-US"/>
              </w:rPr>
              <w:t>367</w:t>
            </w:r>
            <w:r w:rsidRPr="00CD61C2">
              <w:rPr>
                <w:rFonts w:cs="Times New Roman"/>
                <w:spacing w:val="-4"/>
                <w:sz w:val="20"/>
              </w:rPr>
              <w:t>,</w:t>
            </w:r>
            <w:r w:rsidRPr="00CD61C2">
              <w:rPr>
                <w:rFonts w:cs="Times New Roman"/>
                <w:spacing w:val="-4"/>
                <w:sz w:val="20"/>
                <w:lang w:val="en-US"/>
              </w:rPr>
              <w:t>245</w:t>
            </w:r>
            <w:r w:rsidRPr="00CD61C2">
              <w:rPr>
                <w:rFonts w:cs="Times New Roman"/>
                <w:spacing w:val="-4"/>
                <w:sz w:val="20"/>
              </w:rPr>
              <w:t>)</w:t>
            </w:r>
          </w:p>
        </w:tc>
        <w:tc>
          <w:tcPr>
            <w:tcW w:w="283" w:type="dxa"/>
            <w:shd w:val="clear" w:color="auto" w:fill="auto"/>
            <w:vAlign w:val="bottom"/>
          </w:tcPr>
          <w:p w14:paraId="4ACD54ED"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423FE54F" w14:textId="4C1D3B29" w:rsidR="00D35FDE" w:rsidRPr="007D2E51" w:rsidRDefault="00D35FDE" w:rsidP="00D35FDE">
            <w:pPr>
              <w:tabs>
                <w:tab w:val="decimal" w:pos="590"/>
              </w:tabs>
              <w:spacing w:line="240" w:lineRule="atLeast"/>
              <w:ind w:left="-108" w:right="-198"/>
              <w:rPr>
                <w:rFonts w:cs="Times New Roman"/>
                <w:sz w:val="20"/>
              </w:rPr>
            </w:pPr>
            <w:r w:rsidRPr="00CD61C2">
              <w:rPr>
                <w:rFonts w:cs="Times New Roman"/>
                <w:sz w:val="20"/>
              </w:rPr>
              <w:t>14,773</w:t>
            </w:r>
          </w:p>
        </w:tc>
        <w:tc>
          <w:tcPr>
            <w:tcW w:w="283" w:type="dxa"/>
            <w:vAlign w:val="bottom"/>
          </w:tcPr>
          <w:p w14:paraId="284CE00B" w14:textId="77777777" w:rsidR="00D35FDE" w:rsidRPr="0065594D" w:rsidRDefault="00D35FDE" w:rsidP="00D35FDE">
            <w:pPr>
              <w:tabs>
                <w:tab w:val="decimal" w:pos="776"/>
              </w:tabs>
              <w:spacing w:line="240" w:lineRule="atLeast"/>
              <w:ind w:left="-108" w:right="-198"/>
              <w:rPr>
                <w:rFonts w:cs="Times New Roman"/>
                <w:sz w:val="20"/>
              </w:rPr>
            </w:pPr>
          </w:p>
        </w:tc>
        <w:tc>
          <w:tcPr>
            <w:tcW w:w="1134" w:type="dxa"/>
            <w:shd w:val="clear" w:color="auto" w:fill="auto"/>
          </w:tcPr>
          <w:p w14:paraId="283BBF65" w14:textId="21A13BD0"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172A3E6A"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4AA92F3D" w14:textId="74B70ADA" w:rsidR="00D35FDE" w:rsidRPr="0065594D" w:rsidRDefault="00D35FDE" w:rsidP="00D35FDE">
            <w:pPr>
              <w:tabs>
                <w:tab w:val="decimal" w:pos="683"/>
              </w:tabs>
              <w:spacing w:line="240" w:lineRule="atLeast"/>
              <w:ind w:left="-108" w:right="-290"/>
              <w:rPr>
                <w:rFonts w:cs="Times New Roman"/>
                <w:sz w:val="20"/>
              </w:rPr>
            </w:pPr>
            <w:r w:rsidRPr="001506E6">
              <w:rPr>
                <w:rFonts w:cs="Times New Roman"/>
                <w:sz w:val="20"/>
                <w:lang w:bidi="th-TH"/>
              </w:rPr>
              <w:t>73,969</w:t>
            </w:r>
          </w:p>
        </w:tc>
        <w:tc>
          <w:tcPr>
            <w:tcW w:w="270" w:type="dxa"/>
            <w:gridSpan w:val="2"/>
          </w:tcPr>
          <w:p w14:paraId="578622FB"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tcPr>
          <w:p w14:paraId="4FF8DFA2" w14:textId="7A797E7A" w:rsidR="00D35FDE" w:rsidRPr="00CD61C2" w:rsidRDefault="00D35FDE" w:rsidP="00D35FDE">
            <w:pPr>
              <w:tabs>
                <w:tab w:val="decimal" w:pos="794"/>
              </w:tabs>
              <w:spacing w:line="240" w:lineRule="atLeast"/>
              <w:ind w:left="-108" w:right="-198"/>
              <w:rPr>
                <w:rFonts w:cs="Times New Roman"/>
                <w:sz w:val="20"/>
              </w:rPr>
            </w:pPr>
            <w:r w:rsidRPr="001506E6">
              <w:rPr>
                <w:rFonts w:cs="Times New Roman"/>
                <w:sz w:val="20"/>
                <w:lang w:bidi="th-TH"/>
              </w:rPr>
              <w:t>(129,035)</w:t>
            </w:r>
          </w:p>
        </w:tc>
        <w:tc>
          <w:tcPr>
            <w:tcW w:w="270" w:type="dxa"/>
            <w:gridSpan w:val="2"/>
            <w:vAlign w:val="bottom"/>
          </w:tcPr>
          <w:p w14:paraId="19A82BA3" w14:textId="77777777" w:rsidR="00D35FDE" w:rsidRPr="00CD61C2"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639EC143" w14:textId="75677591" w:rsidR="00D35FDE" w:rsidRPr="00CD61C2" w:rsidRDefault="00D35FDE" w:rsidP="00D35FDE">
            <w:pPr>
              <w:tabs>
                <w:tab w:val="decimal" w:pos="780"/>
              </w:tabs>
              <w:spacing w:line="240" w:lineRule="atLeast"/>
              <w:ind w:left="-108" w:right="-198"/>
              <w:rPr>
                <w:rFonts w:cs="Times New Roman"/>
                <w:sz w:val="20"/>
              </w:rPr>
            </w:pPr>
            <w:r w:rsidRPr="001506E6">
              <w:rPr>
                <w:rFonts w:cs="Times New Roman"/>
                <w:spacing w:val="-4"/>
                <w:sz w:val="20"/>
              </w:rPr>
              <w:t>(2,407,538)</w:t>
            </w:r>
          </w:p>
        </w:tc>
      </w:tr>
      <w:tr w:rsidR="00D35FDE" w:rsidRPr="007C4A02" w14:paraId="7987303E" w14:textId="77777777" w:rsidTr="007150A7">
        <w:tc>
          <w:tcPr>
            <w:tcW w:w="2786" w:type="dxa"/>
            <w:shd w:val="clear" w:color="auto" w:fill="auto"/>
            <w:vAlign w:val="bottom"/>
          </w:tcPr>
          <w:p w14:paraId="46D46B8D" w14:textId="77777777" w:rsidR="00D35FDE" w:rsidRPr="0065594D" w:rsidRDefault="00D35FDE" w:rsidP="00D35FDE">
            <w:pPr>
              <w:spacing w:line="240" w:lineRule="atLeast"/>
              <w:ind w:left="72" w:right="-133" w:hanging="72"/>
              <w:rPr>
                <w:rFonts w:cs="Times New Roman"/>
                <w:sz w:val="20"/>
              </w:rPr>
            </w:pPr>
            <w:r w:rsidRPr="0065594D">
              <w:rPr>
                <w:sz w:val="20"/>
              </w:rPr>
              <w:t>Right-of use assets</w:t>
            </w:r>
          </w:p>
        </w:tc>
        <w:tc>
          <w:tcPr>
            <w:tcW w:w="1017" w:type="dxa"/>
            <w:shd w:val="clear" w:color="auto" w:fill="auto"/>
            <w:vAlign w:val="bottom"/>
          </w:tcPr>
          <w:p w14:paraId="5E2ED650" w14:textId="78A51CD3" w:rsidR="00D35FDE" w:rsidRPr="0065594D" w:rsidRDefault="00D35FDE" w:rsidP="00D35FDE">
            <w:pPr>
              <w:tabs>
                <w:tab w:val="decimal" w:pos="791"/>
              </w:tabs>
              <w:spacing w:line="240" w:lineRule="atLeast"/>
              <w:ind w:left="-108" w:right="-198"/>
              <w:rPr>
                <w:rFonts w:cs="Times New Roman"/>
                <w:sz w:val="20"/>
              </w:rPr>
            </w:pPr>
            <w:r w:rsidRPr="00CD61C2">
              <w:rPr>
                <w:rFonts w:cs="Times New Roman"/>
                <w:spacing w:val="-4"/>
                <w:sz w:val="20"/>
              </w:rPr>
              <w:t>(</w:t>
            </w:r>
            <w:r w:rsidRPr="00CD61C2">
              <w:rPr>
                <w:rFonts w:cs="Times New Roman"/>
                <w:spacing w:val="-4"/>
                <w:sz w:val="20"/>
                <w:lang w:val="en-US"/>
              </w:rPr>
              <w:t>8</w:t>
            </w:r>
            <w:r w:rsidRPr="00CD61C2">
              <w:rPr>
                <w:rFonts w:cs="Times New Roman"/>
                <w:spacing w:val="-4"/>
                <w:sz w:val="20"/>
              </w:rPr>
              <w:t>,</w:t>
            </w:r>
            <w:r w:rsidRPr="00CD61C2">
              <w:rPr>
                <w:rFonts w:cs="Times New Roman"/>
                <w:spacing w:val="-4"/>
                <w:sz w:val="20"/>
                <w:lang w:val="en-US"/>
              </w:rPr>
              <w:t>877</w:t>
            </w:r>
            <w:r w:rsidRPr="00CD61C2">
              <w:rPr>
                <w:rFonts w:cs="Times New Roman"/>
                <w:spacing w:val="-4"/>
                <w:sz w:val="20"/>
              </w:rPr>
              <w:t>)</w:t>
            </w:r>
          </w:p>
        </w:tc>
        <w:tc>
          <w:tcPr>
            <w:tcW w:w="283" w:type="dxa"/>
            <w:shd w:val="clear" w:color="auto" w:fill="auto"/>
            <w:vAlign w:val="bottom"/>
          </w:tcPr>
          <w:p w14:paraId="45E0AFF3"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57CAE4E7" w14:textId="1C8DAC3D" w:rsidR="00D35FDE" w:rsidRPr="007D2E51" w:rsidRDefault="00D35FDE" w:rsidP="00D35FDE">
            <w:pPr>
              <w:tabs>
                <w:tab w:val="decimal" w:pos="590"/>
              </w:tabs>
              <w:spacing w:line="240" w:lineRule="atLeast"/>
              <w:ind w:left="-108" w:right="-198"/>
              <w:rPr>
                <w:rFonts w:cs="Times New Roman"/>
                <w:sz w:val="20"/>
              </w:rPr>
            </w:pPr>
            <w:r w:rsidRPr="00CD61C2">
              <w:rPr>
                <w:rFonts w:cs="Times New Roman"/>
                <w:sz w:val="20"/>
              </w:rPr>
              <w:t>817</w:t>
            </w:r>
          </w:p>
        </w:tc>
        <w:tc>
          <w:tcPr>
            <w:tcW w:w="283" w:type="dxa"/>
            <w:vAlign w:val="bottom"/>
          </w:tcPr>
          <w:p w14:paraId="1DBC53C7"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5CE6B54F" w14:textId="077B62C9"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19C6847F"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6FD5CC15" w14:textId="6C6FD1A4" w:rsidR="00D35FDE" w:rsidRPr="0065594D" w:rsidRDefault="00D35FDE" w:rsidP="00D35FDE">
            <w:pPr>
              <w:tabs>
                <w:tab w:val="decimal" w:pos="683"/>
              </w:tabs>
              <w:spacing w:line="240" w:lineRule="atLeast"/>
              <w:ind w:left="-108" w:right="-198"/>
              <w:rPr>
                <w:rFonts w:cs="Times New Roman"/>
                <w:sz w:val="20"/>
              </w:rPr>
            </w:pPr>
            <w:r w:rsidRPr="001506E6">
              <w:rPr>
                <w:rFonts w:cs="Times New Roman"/>
                <w:sz w:val="20"/>
              </w:rPr>
              <w:t>(248)</w:t>
            </w:r>
          </w:p>
        </w:tc>
        <w:tc>
          <w:tcPr>
            <w:tcW w:w="270" w:type="dxa"/>
            <w:gridSpan w:val="2"/>
          </w:tcPr>
          <w:p w14:paraId="78033A8F"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tcPr>
          <w:p w14:paraId="2EEA86BF" w14:textId="2A8EE7F5" w:rsidR="00D35FDE" w:rsidRPr="00CD61C2" w:rsidRDefault="00D35FDE" w:rsidP="00BF2973">
            <w:pPr>
              <w:tabs>
                <w:tab w:val="decimal" w:pos="524"/>
              </w:tabs>
              <w:spacing w:line="240" w:lineRule="atLeast"/>
              <w:ind w:left="-108" w:right="-198"/>
              <w:rPr>
                <w:rFonts w:cs="Times New Roman"/>
                <w:sz w:val="20"/>
              </w:rPr>
            </w:pPr>
            <w:r w:rsidRPr="001506E6">
              <w:rPr>
                <w:rFonts w:cs="Times New Roman"/>
                <w:sz w:val="20"/>
                <w:lang w:val="en-US"/>
              </w:rPr>
              <w:t>-</w:t>
            </w:r>
          </w:p>
        </w:tc>
        <w:tc>
          <w:tcPr>
            <w:tcW w:w="270" w:type="dxa"/>
            <w:gridSpan w:val="2"/>
          </w:tcPr>
          <w:p w14:paraId="76401E88" w14:textId="77777777" w:rsidR="00D35FDE" w:rsidRPr="00CD61C2"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tcPr>
          <w:p w14:paraId="14E03CBF" w14:textId="1858E128" w:rsidR="00D35FDE" w:rsidRPr="00CD61C2" w:rsidRDefault="00D35FDE" w:rsidP="00D35FDE">
            <w:pPr>
              <w:tabs>
                <w:tab w:val="decimal" w:pos="768"/>
              </w:tabs>
              <w:spacing w:line="240" w:lineRule="atLeast"/>
              <w:ind w:left="-108" w:right="-198"/>
              <w:rPr>
                <w:rFonts w:cs="Times New Roman"/>
                <w:sz w:val="20"/>
              </w:rPr>
            </w:pPr>
            <w:r w:rsidRPr="002564E5">
              <w:rPr>
                <w:rFonts w:cs="Times New Roman"/>
                <w:spacing w:val="-4"/>
                <w:sz w:val="20"/>
              </w:rPr>
              <w:t>(8,308)</w:t>
            </w:r>
          </w:p>
        </w:tc>
      </w:tr>
      <w:tr w:rsidR="00D35FDE" w:rsidRPr="007C4A02" w14:paraId="13832252" w14:textId="77777777" w:rsidTr="007150A7">
        <w:tc>
          <w:tcPr>
            <w:tcW w:w="2786" w:type="dxa"/>
            <w:shd w:val="clear" w:color="auto" w:fill="auto"/>
            <w:vAlign w:val="bottom"/>
          </w:tcPr>
          <w:p w14:paraId="30C460A6" w14:textId="2EEF13EA" w:rsidR="00D35FDE" w:rsidRPr="0065594D" w:rsidRDefault="00D35FDE" w:rsidP="00D35FDE">
            <w:pPr>
              <w:spacing w:line="240" w:lineRule="atLeast"/>
              <w:ind w:left="72" w:right="-133" w:hanging="72"/>
              <w:rPr>
                <w:sz w:val="20"/>
              </w:rPr>
            </w:pPr>
            <w:r w:rsidRPr="0065594D">
              <w:rPr>
                <w:sz w:val="20"/>
              </w:rPr>
              <w:t>Intangible assets</w:t>
            </w:r>
          </w:p>
        </w:tc>
        <w:tc>
          <w:tcPr>
            <w:tcW w:w="1017" w:type="dxa"/>
            <w:shd w:val="clear" w:color="auto" w:fill="auto"/>
            <w:vAlign w:val="bottom"/>
          </w:tcPr>
          <w:p w14:paraId="78BC9053" w14:textId="538B017E" w:rsidR="00D35FDE" w:rsidRPr="0065594D" w:rsidRDefault="00D35FDE" w:rsidP="00D35FDE">
            <w:pPr>
              <w:tabs>
                <w:tab w:val="decimal" w:pos="791"/>
              </w:tabs>
              <w:spacing w:line="240" w:lineRule="atLeast"/>
              <w:ind w:left="-108" w:right="-198"/>
              <w:rPr>
                <w:rFonts w:cs="Times New Roman"/>
                <w:sz w:val="20"/>
              </w:rPr>
            </w:pPr>
            <w:r w:rsidRPr="00CD61C2">
              <w:rPr>
                <w:rFonts w:cs="Times New Roman"/>
                <w:spacing w:val="-4"/>
                <w:sz w:val="20"/>
              </w:rPr>
              <w:t>(</w:t>
            </w:r>
            <w:r w:rsidRPr="00CD61C2">
              <w:rPr>
                <w:rFonts w:cs="Times New Roman"/>
                <w:spacing w:val="-4"/>
                <w:sz w:val="20"/>
                <w:lang w:val="en-US"/>
              </w:rPr>
              <w:t>823</w:t>
            </w:r>
            <w:r w:rsidRPr="00CD61C2">
              <w:rPr>
                <w:rFonts w:cs="Times New Roman"/>
                <w:spacing w:val="-4"/>
                <w:sz w:val="20"/>
              </w:rPr>
              <w:t>,</w:t>
            </w:r>
            <w:r w:rsidRPr="00CD61C2">
              <w:rPr>
                <w:rFonts w:cs="Times New Roman"/>
                <w:spacing w:val="-4"/>
                <w:sz w:val="20"/>
                <w:lang w:val="en-US"/>
              </w:rPr>
              <w:t>534</w:t>
            </w:r>
            <w:r w:rsidRPr="00CD61C2">
              <w:rPr>
                <w:rFonts w:cs="Times New Roman"/>
                <w:spacing w:val="-4"/>
                <w:sz w:val="20"/>
              </w:rPr>
              <w:t>)</w:t>
            </w:r>
          </w:p>
        </w:tc>
        <w:tc>
          <w:tcPr>
            <w:tcW w:w="283" w:type="dxa"/>
            <w:shd w:val="clear" w:color="auto" w:fill="auto"/>
            <w:vAlign w:val="bottom"/>
          </w:tcPr>
          <w:p w14:paraId="74F9C00D"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2C49B553" w14:textId="21037F95" w:rsidR="00D35FDE" w:rsidRPr="007D2E51" w:rsidRDefault="00D35FDE" w:rsidP="00D35FDE">
            <w:pPr>
              <w:tabs>
                <w:tab w:val="decimal" w:pos="590"/>
              </w:tabs>
              <w:spacing w:line="240" w:lineRule="atLeast"/>
              <w:ind w:left="-108" w:right="-198"/>
              <w:rPr>
                <w:rFonts w:cs="Times New Roman"/>
                <w:sz w:val="20"/>
              </w:rPr>
            </w:pPr>
            <w:r w:rsidRPr="00CD61C2">
              <w:rPr>
                <w:rFonts w:cs="Times New Roman"/>
                <w:sz w:val="20"/>
              </w:rPr>
              <w:t>11,005</w:t>
            </w:r>
          </w:p>
        </w:tc>
        <w:tc>
          <w:tcPr>
            <w:tcW w:w="283" w:type="dxa"/>
            <w:vAlign w:val="bottom"/>
          </w:tcPr>
          <w:p w14:paraId="22BDFBB5"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6D6E1E53" w14:textId="6D605759"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348E529C"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5303F945" w14:textId="41ACFC1D" w:rsidR="00D35FDE" w:rsidRPr="0065594D" w:rsidRDefault="00D35FDE" w:rsidP="00D35FDE">
            <w:pPr>
              <w:tabs>
                <w:tab w:val="decimal" w:pos="432"/>
              </w:tabs>
              <w:spacing w:line="240" w:lineRule="atLeast"/>
              <w:ind w:left="-108" w:right="-198"/>
              <w:rPr>
                <w:rFonts w:cs="Times New Roman"/>
                <w:sz w:val="20"/>
              </w:rPr>
            </w:pPr>
            <w:r w:rsidRPr="001506E6">
              <w:rPr>
                <w:rFonts w:cs="Times New Roman"/>
                <w:sz w:val="20"/>
                <w:lang w:val="en-US"/>
              </w:rPr>
              <w:t>-</w:t>
            </w:r>
          </w:p>
        </w:tc>
        <w:tc>
          <w:tcPr>
            <w:tcW w:w="270" w:type="dxa"/>
            <w:gridSpan w:val="2"/>
          </w:tcPr>
          <w:p w14:paraId="5A7EBAA9"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tcPr>
          <w:p w14:paraId="4ACBC321" w14:textId="4628F721" w:rsidR="00D35FDE" w:rsidRPr="00CD61C2" w:rsidRDefault="00D35FDE" w:rsidP="00D35FDE">
            <w:pPr>
              <w:tabs>
                <w:tab w:val="decimal" w:pos="794"/>
              </w:tabs>
              <w:spacing w:line="240" w:lineRule="atLeast"/>
              <w:ind w:left="-108" w:right="-198"/>
              <w:rPr>
                <w:rFonts w:cs="Times New Roman"/>
                <w:sz w:val="20"/>
              </w:rPr>
            </w:pPr>
            <w:r w:rsidRPr="001506E6">
              <w:rPr>
                <w:rFonts w:cs="Times New Roman"/>
                <w:sz w:val="20"/>
                <w:lang w:bidi="th-TH"/>
              </w:rPr>
              <w:t>(379,809)</w:t>
            </w:r>
          </w:p>
        </w:tc>
        <w:tc>
          <w:tcPr>
            <w:tcW w:w="270" w:type="dxa"/>
            <w:gridSpan w:val="2"/>
            <w:vAlign w:val="bottom"/>
          </w:tcPr>
          <w:p w14:paraId="0609ABBF" w14:textId="77777777" w:rsidR="00D35FDE" w:rsidRPr="00CD61C2"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3C0E814C" w14:textId="30BAB6AA" w:rsidR="00D35FDE" w:rsidRPr="00CD61C2" w:rsidRDefault="00D35FDE" w:rsidP="00D35FDE">
            <w:pPr>
              <w:tabs>
                <w:tab w:val="decimal" w:pos="768"/>
              </w:tabs>
              <w:spacing w:line="240" w:lineRule="atLeast"/>
              <w:ind w:left="-108" w:right="-198"/>
              <w:rPr>
                <w:rFonts w:cs="Times New Roman"/>
                <w:sz w:val="20"/>
              </w:rPr>
            </w:pPr>
            <w:r w:rsidRPr="001506E6">
              <w:rPr>
                <w:rFonts w:cs="Times New Roman"/>
                <w:spacing w:val="-4"/>
                <w:sz w:val="20"/>
              </w:rPr>
              <w:t>(1,192,338)</w:t>
            </w:r>
          </w:p>
        </w:tc>
      </w:tr>
      <w:tr w:rsidR="00D35FDE" w:rsidRPr="007C4A02" w14:paraId="3D4DD461" w14:textId="77777777" w:rsidTr="007150A7">
        <w:tc>
          <w:tcPr>
            <w:tcW w:w="2786" w:type="dxa"/>
            <w:shd w:val="clear" w:color="auto" w:fill="auto"/>
            <w:vAlign w:val="bottom"/>
          </w:tcPr>
          <w:p w14:paraId="64BDB582" w14:textId="3782E14A" w:rsidR="00D35FDE" w:rsidRPr="0065594D" w:rsidRDefault="00D35FDE" w:rsidP="00D35FDE">
            <w:pPr>
              <w:spacing w:line="240" w:lineRule="atLeast"/>
              <w:ind w:left="72" w:right="-133" w:hanging="72"/>
              <w:rPr>
                <w:rFonts w:cs="Times New Roman"/>
                <w:sz w:val="20"/>
              </w:rPr>
            </w:pPr>
            <w:r w:rsidRPr="0065594D">
              <w:rPr>
                <w:rFonts w:cs="Times New Roman"/>
                <w:sz w:val="20"/>
              </w:rPr>
              <w:t>Lease receivable</w:t>
            </w:r>
            <w:r w:rsidR="00783DD8">
              <w:rPr>
                <w:rFonts w:cs="Times New Roman"/>
                <w:sz w:val="20"/>
              </w:rPr>
              <w:t>s</w:t>
            </w:r>
          </w:p>
        </w:tc>
        <w:tc>
          <w:tcPr>
            <w:tcW w:w="1017" w:type="dxa"/>
            <w:shd w:val="clear" w:color="auto" w:fill="auto"/>
            <w:vAlign w:val="bottom"/>
          </w:tcPr>
          <w:p w14:paraId="5CE93562" w14:textId="0CE2F18F" w:rsidR="00D35FDE" w:rsidRPr="0065594D" w:rsidRDefault="00D35FDE" w:rsidP="00D35FDE">
            <w:pPr>
              <w:tabs>
                <w:tab w:val="decimal" w:pos="791"/>
              </w:tabs>
              <w:spacing w:line="240" w:lineRule="atLeast"/>
              <w:ind w:left="-108" w:right="-198"/>
              <w:rPr>
                <w:rFonts w:cs="Times New Roman"/>
                <w:sz w:val="20"/>
              </w:rPr>
            </w:pPr>
            <w:r w:rsidRPr="00CD61C2">
              <w:rPr>
                <w:rFonts w:cs="Times New Roman"/>
                <w:spacing w:val="-4"/>
                <w:sz w:val="20"/>
              </w:rPr>
              <w:t>(</w:t>
            </w:r>
            <w:r w:rsidRPr="00CD61C2">
              <w:rPr>
                <w:rFonts w:cs="Times New Roman"/>
                <w:spacing w:val="-4"/>
                <w:sz w:val="20"/>
                <w:lang w:val="en-US"/>
              </w:rPr>
              <w:t>5</w:t>
            </w:r>
            <w:r w:rsidRPr="00CD61C2">
              <w:rPr>
                <w:rFonts w:cs="Times New Roman"/>
                <w:spacing w:val="-4"/>
                <w:sz w:val="20"/>
              </w:rPr>
              <w:t>,</w:t>
            </w:r>
            <w:r w:rsidRPr="00CD61C2">
              <w:rPr>
                <w:rFonts w:cs="Times New Roman"/>
                <w:spacing w:val="-4"/>
                <w:sz w:val="20"/>
                <w:lang w:val="en-US"/>
              </w:rPr>
              <w:t>825</w:t>
            </w:r>
            <w:r w:rsidRPr="00CD61C2">
              <w:rPr>
                <w:rFonts w:cs="Times New Roman"/>
                <w:spacing w:val="-4"/>
                <w:sz w:val="20"/>
              </w:rPr>
              <w:t>,</w:t>
            </w:r>
            <w:r w:rsidRPr="00CD61C2">
              <w:rPr>
                <w:rFonts w:cs="Times New Roman"/>
                <w:spacing w:val="-4"/>
                <w:sz w:val="20"/>
                <w:lang w:val="en-US"/>
              </w:rPr>
              <w:t>952</w:t>
            </w:r>
            <w:r w:rsidRPr="00CD61C2">
              <w:rPr>
                <w:rFonts w:cs="Times New Roman"/>
                <w:spacing w:val="-4"/>
                <w:sz w:val="20"/>
              </w:rPr>
              <w:t>)</w:t>
            </w:r>
          </w:p>
        </w:tc>
        <w:tc>
          <w:tcPr>
            <w:tcW w:w="283" w:type="dxa"/>
            <w:shd w:val="clear" w:color="auto" w:fill="auto"/>
            <w:vAlign w:val="bottom"/>
          </w:tcPr>
          <w:p w14:paraId="79B1E5C9"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shd w:val="clear" w:color="auto" w:fill="auto"/>
            <w:vAlign w:val="bottom"/>
          </w:tcPr>
          <w:p w14:paraId="38C95385" w14:textId="02C72347" w:rsidR="00D35FDE" w:rsidRPr="007D2E51" w:rsidRDefault="00D35FDE" w:rsidP="00D35FDE">
            <w:pPr>
              <w:tabs>
                <w:tab w:val="decimal" w:pos="590"/>
              </w:tabs>
              <w:spacing w:line="240" w:lineRule="atLeast"/>
              <w:ind w:left="-108" w:right="-198"/>
              <w:rPr>
                <w:rFonts w:cs="Times New Roman"/>
                <w:sz w:val="20"/>
              </w:rPr>
            </w:pPr>
            <w:r w:rsidRPr="00CD61C2">
              <w:rPr>
                <w:rFonts w:cs="Times New Roman"/>
                <w:sz w:val="20"/>
              </w:rPr>
              <w:t>431,453</w:t>
            </w:r>
          </w:p>
        </w:tc>
        <w:tc>
          <w:tcPr>
            <w:tcW w:w="283" w:type="dxa"/>
            <w:shd w:val="clear" w:color="auto" w:fill="auto"/>
            <w:vAlign w:val="bottom"/>
          </w:tcPr>
          <w:p w14:paraId="1E95E6C4" w14:textId="77777777" w:rsidR="00D35FDE" w:rsidRPr="0065594D" w:rsidRDefault="00D35FDE" w:rsidP="00D35FDE">
            <w:pPr>
              <w:tabs>
                <w:tab w:val="decimal" w:pos="380"/>
              </w:tabs>
              <w:spacing w:line="240" w:lineRule="atLeast"/>
              <w:ind w:left="-108" w:right="-198"/>
              <w:rPr>
                <w:rFonts w:cs="Times New Roman"/>
                <w:sz w:val="20"/>
              </w:rPr>
            </w:pPr>
          </w:p>
        </w:tc>
        <w:tc>
          <w:tcPr>
            <w:tcW w:w="1134" w:type="dxa"/>
            <w:shd w:val="clear" w:color="auto" w:fill="auto"/>
          </w:tcPr>
          <w:p w14:paraId="77C2B1AF" w14:textId="3BF7A45C"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03278788"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1E8710C0" w14:textId="2B99CC9C" w:rsidR="00D35FDE" w:rsidRPr="0065594D" w:rsidRDefault="00D35FDE" w:rsidP="00D35FDE">
            <w:pPr>
              <w:tabs>
                <w:tab w:val="decimal" w:pos="683"/>
              </w:tabs>
              <w:spacing w:line="240" w:lineRule="atLeast"/>
              <w:ind w:left="-108" w:right="-290"/>
              <w:rPr>
                <w:rFonts w:cs="Times New Roman"/>
                <w:sz w:val="20"/>
              </w:rPr>
            </w:pPr>
            <w:r w:rsidRPr="009E49E7">
              <w:rPr>
                <w:rFonts w:cs="Times New Roman"/>
                <w:spacing w:val="-2"/>
                <w:sz w:val="20"/>
              </w:rPr>
              <w:t>(128,667)</w:t>
            </w:r>
          </w:p>
        </w:tc>
        <w:tc>
          <w:tcPr>
            <w:tcW w:w="270" w:type="dxa"/>
            <w:gridSpan w:val="2"/>
            <w:shd w:val="clear" w:color="auto" w:fill="auto"/>
          </w:tcPr>
          <w:p w14:paraId="3E9A4CE6"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vAlign w:val="bottom"/>
          </w:tcPr>
          <w:p w14:paraId="4084F869" w14:textId="52D8560C" w:rsidR="00D35FDE" w:rsidRPr="001506E6" w:rsidRDefault="00D35FDE" w:rsidP="00BF2973">
            <w:pPr>
              <w:tabs>
                <w:tab w:val="decimal" w:pos="524"/>
              </w:tabs>
              <w:spacing w:line="240" w:lineRule="atLeast"/>
              <w:ind w:left="-108" w:right="-198"/>
              <w:rPr>
                <w:rFonts w:cs="Times New Roman"/>
                <w:sz w:val="20"/>
              </w:rPr>
            </w:pPr>
            <w:r w:rsidRPr="001506E6">
              <w:rPr>
                <w:rFonts w:cs="Times New Roman"/>
                <w:sz w:val="20"/>
                <w:lang w:val="en-US"/>
              </w:rPr>
              <w:t>-</w:t>
            </w:r>
          </w:p>
        </w:tc>
        <w:tc>
          <w:tcPr>
            <w:tcW w:w="270" w:type="dxa"/>
            <w:gridSpan w:val="2"/>
            <w:shd w:val="clear" w:color="auto" w:fill="auto"/>
            <w:vAlign w:val="bottom"/>
          </w:tcPr>
          <w:p w14:paraId="483A9A5A" w14:textId="77777777" w:rsidR="00D35FDE" w:rsidRPr="001506E6"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0B40501B" w14:textId="092DACA9" w:rsidR="00D35FDE" w:rsidRPr="001506E6" w:rsidRDefault="00D35FDE" w:rsidP="00D35FDE">
            <w:pPr>
              <w:tabs>
                <w:tab w:val="decimal" w:pos="768"/>
              </w:tabs>
              <w:spacing w:line="240" w:lineRule="atLeast"/>
              <w:ind w:left="-108" w:right="-198"/>
              <w:rPr>
                <w:rFonts w:cs="Times New Roman"/>
                <w:sz w:val="20"/>
              </w:rPr>
            </w:pPr>
            <w:r w:rsidRPr="001506E6">
              <w:rPr>
                <w:rFonts w:cs="Times New Roman"/>
                <w:spacing w:val="-4"/>
                <w:sz w:val="20"/>
              </w:rPr>
              <w:t>(5,523,166)</w:t>
            </w:r>
          </w:p>
        </w:tc>
      </w:tr>
      <w:tr w:rsidR="00D35FDE" w:rsidRPr="007C4A02" w14:paraId="452949DB" w14:textId="77777777" w:rsidTr="007150A7">
        <w:tc>
          <w:tcPr>
            <w:tcW w:w="2786" w:type="dxa"/>
            <w:shd w:val="clear" w:color="auto" w:fill="auto"/>
            <w:vAlign w:val="bottom"/>
          </w:tcPr>
          <w:p w14:paraId="6DD96C65" w14:textId="35CF6850" w:rsidR="00D35FDE" w:rsidRPr="0065594D" w:rsidRDefault="00D35FDE" w:rsidP="00D35FDE">
            <w:pPr>
              <w:spacing w:line="240" w:lineRule="atLeast"/>
              <w:ind w:left="72" w:right="-133" w:hanging="72"/>
              <w:rPr>
                <w:rFonts w:cs="Times New Roman"/>
                <w:sz w:val="20"/>
                <w:lang w:val="en-US" w:bidi="th-TH"/>
              </w:rPr>
            </w:pPr>
            <w:r w:rsidRPr="0065594D">
              <w:rPr>
                <w:rFonts w:cs="Times New Roman"/>
                <w:sz w:val="20"/>
                <w:lang w:val="en-US" w:bidi="th-TH"/>
              </w:rPr>
              <w:t>Derivatives</w:t>
            </w:r>
          </w:p>
        </w:tc>
        <w:tc>
          <w:tcPr>
            <w:tcW w:w="1017" w:type="dxa"/>
            <w:shd w:val="clear" w:color="auto" w:fill="auto"/>
            <w:vAlign w:val="bottom"/>
          </w:tcPr>
          <w:p w14:paraId="492052C1" w14:textId="5DE594BE" w:rsidR="00D35FDE" w:rsidRPr="0065594D" w:rsidRDefault="00D35FDE" w:rsidP="00D35FDE">
            <w:pPr>
              <w:tabs>
                <w:tab w:val="decimal" w:pos="791"/>
              </w:tabs>
              <w:spacing w:line="240" w:lineRule="atLeast"/>
              <w:ind w:left="-108" w:right="-198"/>
              <w:rPr>
                <w:rFonts w:cs="Times New Roman"/>
                <w:sz w:val="20"/>
              </w:rPr>
            </w:pPr>
            <w:r w:rsidRPr="00CD61C2">
              <w:rPr>
                <w:rFonts w:cs="Times New Roman"/>
                <w:spacing w:val="-4"/>
                <w:sz w:val="20"/>
              </w:rPr>
              <w:t>(</w:t>
            </w:r>
            <w:r w:rsidRPr="00CD61C2">
              <w:rPr>
                <w:rFonts w:cs="Times New Roman"/>
                <w:spacing w:val="-4"/>
                <w:sz w:val="20"/>
                <w:lang w:val="en-US"/>
              </w:rPr>
              <w:t>167</w:t>
            </w:r>
            <w:r w:rsidRPr="00CD61C2">
              <w:rPr>
                <w:rFonts w:cs="Times New Roman"/>
                <w:spacing w:val="-4"/>
                <w:sz w:val="20"/>
              </w:rPr>
              <w:t>)</w:t>
            </w:r>
          </w:p>
        </w:tc>
        <w:tc>
          <w:tcPr>
            <w:tcW w:w="283" w:type="dxa"/>
            <w:shd w:val="clear" w:color="auto" w:fill="auto"/>
            <w:vAlign w:val="bottom"/>
          </w:tcPr>
          <w:p w14:paraId="78139DE3"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239CFD43" w14:textId="410CB4FF" w:rsidR="00D35FDE" w:rsidRPr="007D2E51" w:rsidRDefault="00D35FDE" w:rsidP="00D35FDE">
            <w:pPr>
              <w:tabs>
                <w:tab w:val="decimal" w:pos="590"/>
              </w:tabs>
              <w:spacing w:line="240" w:lineRule="atLeast"/>
              <w:ind w:left="-108" w:right="-198"/>
              <w:rPr>
                <w:rFonts w:cs="Times New Roman"/>
                <w:sz w:val="20"/>
              </w:rPr>
            </w:pPr>
            <w:r w:rsidRPr="00CD61C2">
              <w:rPr>
                <w:rFonts w:cs="Times New Roman"/>
                <w:sz w:val="20"/>
              </w:rPr>
              <w:t>167</w:t>
            </w:r>
          </w:p>
        </w:tc>
        <w:tc>
          <w:tcPr>
            <w:tcW w:w="283" w:type="dxa"/>
            <w:vAlign w:val="bottom"/>
          </w:tcPr>
          <w:p w14:paraId="58ACA71D"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tcPr>
          <w:p w14:paraId="7293F114" w14:textId="5261CD0D"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30947B89"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4B540691" w14:textId="7771DC8B" w:rsidR="00D35FDE" w:rsidRPr="0065594D" w:rsidRDefault="00D35FDE" w:rsidP="00D35FDE">
            <w:pPr>
              <w:tabs>
                <w:tab w:val="decimal" w:pos="432"/>
              </w:tabs>
              <w:spacing w:line="240" w:lineRule="atLeast"/>
              <w:ind w:left="-108" w:right="-198"/>
              <w:rPr>
                <w:rFonts w:cs="Times New Roman"/>
                <w:sz w:val="20"/>
              </w:rPr>
            </w:pPr>
            <w:r w:rsidRPr="001506E6">
              <w:rPr>
                <w:rFonts w:cs="Times New Roman"/>
                <w:sz w:val="20"/>
                <w:lang w:val="en-US"/>
              </w:rPr>
              <w:t>-</w:t>
            </w:r>
          </w:p>
        </w:tc>
        <w:tc>
          <w:tcPr>
            <w:tcW w:w="270" w:type="dxa"/>
            <w:gridSpan w:val="2"/>
          </w:tcPr>
          <w:p w14:paraId="718CD3AC"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tcPr>
          <w:p w14:paraId="42A15602" w14:textId="75799ED7" w:rsidR="00D35FDE" w:rsidRPr="001506E6" w:rsidRDefault="00D35FDE" w:rsidP="00BF2973">
            <w:pPr>
              <w:tabs>
                <w:tab w:val="decimal" w:pos="789"/>
              </w:tabs>
              <w:spacing w:line="240" w:lineRule="atLeast"/>
              <w:ind w:left="-108" w:right="-198"/>
              <w:rPr>
                <w:rFonts w:cs="Times New Roman"/>
                <w:sz w:val="20"/>
              </w:rPr>
            </w:pPr>
            <w:r w:rsidRPr="001506E6">
              <w:rPr>
                <w:rFonts w:cs="Times New Roman"/>
                <w:sz w:val="20"/>
              </w:rPr>
              <w:t>(51,621)</w:t>
            </w:r>
          </w:p>
        </w:tc>
        <w:tc>
          <w:tcPr>
            <w:tcW w:w="270" w:type="dxa"/>
            <w:gridSpan w:val="2"/>
            <w:vAlign w:val="bottom"/>
          </w:tcPr>
          <w:p w14:paraId="426D738D" w14:textId="77777777" w:rsidR="00D35FDE" w:rsidRPr="001506E6"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tcPr>
          <w:p w14:paraId="7BF6C67B" w14:textId="18A5B246" w:rsidR="00D35FDE" w:rsidRPr="001506E6" w:rsidRDefault="00D35FDE" w:rsidP="00D35FDE">
            <w:pPr>
              <w:tabs>
                <w:tab w:val="decimal" w:pos="768"/>
              </w:tabs>
              <w:spacing w:line="240" w:lineRule="atLeast"/>
              <w:ind w:left="-108" w:right="-198"/>
              <w:rPr>
                <w:rFonts w:cs="Times New Roman"/>
                <w:sz w:val="20"/>
              </w:rPr>
            </w:pPr>
            <w:r w:rsidRPr="002564E5">
              <w:rPr>
                <w:rFonts w:cs="Times New Roman"/>
                <w:spacing w:val="-4"/>
                <w:sz w:val="20"/>
              </w:rPr>
              <w:t>(51,621)</w:t>
            </w:r>
          </w:p>
        </w:tc>
      </w:tr>
      <w:tr w:rsidR="00D35FDE" w:rsidRPr="007C4A02" w14:paraId="2EFF3E94" w14:textId="77777777" w:rsidTr="007150A7">
        <w:tc>
          <w:tcPr>
            <w:tcW w:w="2786" w:type="dxa"/>
            <w:shd w:val="clear" w:color="auto" w:fill="auto"/>
            <w:vAlign w:val="bottom"/>
          </w:tcPr>
          <w:p w14:paraId="1B107974" w14:textId="66EC658A" w:rsidR="00D35FDE" w:rsidRPr="0013074A" w:rsidRDefault="00D35FDE" w:rsidP="00D35FDE">
            <w:pPr>
              <w:spacing w:line="240" w:lineRule="atLeast"/>
              <w:ind w:left="72" w:right="-133" w:hanging="72"/>
              <w:rPr>
                <w:rFonts w:cs="Times New Roman"/>
                <w:spacing w:val="-4"/>
                <w:sz w:val="20"/>
                <w:lang w:val="en-US" w:bidi="th-TH"/>
              </w:rPr>
            </w:pPr>
            <w:r w:rsidRPr="0013074A">
              <w:rPr>
                <w:rFonts w:cs="Times New Roman"/>
                <w:spacing w:val="-4"/>
                <w:sz w:val="20"/>
                <w:lang w:val="en-US" w:bidi="th-TH"/>
              </w:rPr>
              <w:t>Financial assets measured at fair value through other comprehensive income (expense)</w:t>
            </w:r>
          </w:p>
        </w:tc>
        <w:tc>
          <w:tcPr>
            <w:tcW w:w="1017" w:type="dxa"/>
            <w:shd w:val="clear" w:color="auto" w:fill="auto"/>
            <w:vAlign w:val="bottom"/>
          </w:tcPr>
          <w:p w14:paraId="621025D0" w14:textId="62EDC90B" w:rsidR="00D35FDE" w:rsidRPr="0065594D" w:rsidRDefault="00D35FDE" w:rsidP="00BF2973">
            <w:pPr>
              <w:tabs>
                <w:tab w:val="decimal" w:pos="798"/>
              </w:tabs>
              <w:spacing w:line="240" w:lineRule="atLeast"/>
              <w:ind w:left="-108" w:right="-198"/>
              <w:rPr>
                <w:rFonts w:cs="Times New Roman"/>
                <w:sz w:val="20"/>
              </w:rPr>
            </w:pPr>
            <w:r w:rsidRPr="00CD61C2">
              <w:rPr>
                <w:rFonts w:cs="Times New Roman"/>
                <w:sz w:val="20"/>
              </w:rPr>
              <w:t>(</w:t>
            </w:r>
            <w:r w:rsidRPr="00CD61C2">
              <w:rPr>
                <w:rFonts w:cs="Times New Roman"/>
                <w:sz w:val="20"/>
                <w:lang w:val="en-US"/>
              </w:rPr>
              <w:t>52</w:t>
            </w:r>
            <w:r w:rsidRPr="00CD61C2">
              <w:rPr>
                <w:rFonts w:cs="Times New Roman"/>
                <w:sz w:val="20"/>
              </w:rPr>
              <w:t>,</w:t>
            </w:r>
            <w:r w:rsidRPr="00CD61C2">
              <w:rPr>
                <w:rFonts w:cs="Times New Roman"/>
                <w:sz w:val="20"/>
                <w:lang w:val="en-US"/>
              </w:rPr>
              <w:t>963</w:t>
            </w:r>
            <w:r w:rsidRPr="00CD61C2">
              <w:rPr>
                <w:rFonts w:cs="Times New Roman"/>
                <w:sz w:val="20"/>
              </w:rPr>
              <w:t>)</w:t>
            </w:r>
          </w:p>
        </w:tc>
        <w:tc>
          <w:tcPr>
            <w:tcW w:w="283" w:type="dxa"/>
            <w:shd w:val="clear" w:color="auto" w:fill="auto"/>
            <w:vAlign w:val="bottom"/>
          </w:tcPr>
          <w:p w14:paraId="20879221"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vAlign w:val="bottom"/>
          </w:tcPr>
          <w:p w14:paraId="0BFDAF3E" w14:textId="4931A298" w:rsidR="00D35FDE" w:rsidRPr="007D2E51" w:rsidRDefault="00D35FDE" w:rsidP="00D35FDE">
            <w:pPr>
              <w:tabs>
                <w:tab w:val="decimal" w:pos="372"/>
              </w:tabs>
              <w:spacing w:line="240" w:lineRule="atLeast"/>
              <w:ind w:left="-108" w:right="-198"/>
              <w:rPr>
                <w:rFonts w:cs="Times New Roman"/>
                <w:sz w:val="20"/>
              </w:rPr>
            </w:pPr>
            <w:r w:rsidRPr="00CD61C2">
              <w:rPr>
                <w:rFonts w:cs="Times New Roman"/>
                <w:sz w:val="20"/>
                <w:lang w:val="en-US"/>
              </w:rPr>
              <w:t>-</w:t>
            </w:r>
          </w:p>
        </w:tc>
        <w:tc>
          <w:tcPr>
            <w:tcW w:w="283" w:type="dxa"/>
            <w:vAlign w:val="bottom"/>
          </w:tcPr>
          <w:p w14:paraId="1E389A4B"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shd w:val="clear" w:color="auto" w:fill="auto"/>
            <w:vAlign w:val="bottom"/>
          </w:tcPr>
          <w:p w14:paraId="7C83EEA2" w14:textId="39B5746D" w:rsidR="00D35FDE" w:rsidRPr="0065594D" w:rsidRDefault="00D35FDE" w:rsidP="00D35FDE">
            <w:pPr>
              <w:tabs>
                <w:tab w:val="decimal" w:pos="884"/>
              </w:tabs>
              <w:spacing w:line="240" w:lineRule="atLeast"/>
              <w:ind w:right="-198"/>
              <w:rPr>
                <w:rFonts w:cs="Times New Roman"/>
                <w:sz w:val="20"/>
              </w:rPr>
            </w:pPr>
            <w:r w:rsidRPr="001506E6">
              <w:rPr>
                <w:rFonts w:cs="Times New Roman"/>
                <w:sz w:val="20"/>
              </w:rPr>
              <w:t>(80,374)</w:t>
            </w:r>
          </w:p>
        </w:tc>
        <w:tc>
          <w:tcPr>
            <w:tcW w:w="236" w:type="dxa"/>
            <w:shd w:val="clear" w:color="auto" w:fill="auto"/>
            <w:vAlign w:val="bottom"/>
          </w:tcPr>
          <w:p w14:paraId="6C66B050" w14:textId="77777777" w:rsidR="00D35FDE" w:rsidRPr="0065594D" w:rsidRDefault="00D35FDE" w:rsidP="00D35FDE">
            <w:pPr>
              <w:tabs>
                <w:tab w:val="left" w:pos="676"/>
              </w:tabs>
              <w:ind w:left="-48" w:right="261"/>
              <w:jc w:val="right"/>
              <w:rPr>
                <w:rFonts w:cs="Times New Roman"/>
                <w:sz w:val="20"/>
              </w:rPr>
            </w:pPr>
          </w:p>
        </w:tc>
        <w:tc>
          <w:tcPr>
            <w:tcW w:w="900" w:type="dxa"/>
            <w:gridSpan w:val="2"/>
            <w:shd w:val="clear" w:color="auto" w:fill="auto"/>
            <w:vAlign w:val="bottom"/>
          </w:tcPr>
          <w:p w14:paraId="3A86E9D2" w14:textId="1AF62B10" w:rsidR="00D35FDE" w:rsidRPr="0065594D" w:rsidRDefault="00D35FDE" w:rsidP="00D35FDE">
            <w:pPr>
              <w:tabs>
                <w:tab w:val="decimal" w:pos="432"/>
              </w:tabs>
              <w:spacing w:line="240" w:lineRule="atLeast"/>
              <w:ind w:left="-108" w:right="-198"/>
              <w:rPr>
                <w:rFonts w:cs="Times New Roman"/>
                <w:sz w:val="20"/>
              </w:rPr>
            </w:pPr>
            <w:r w:rsidRPr="001506E6">
              <w:rPr>
                <w:rFonts w:cs="Times New Roman"/>
                <w:sz w:val="20"/>
                <w:lang w:val="en-US"/>
              </w:rPr>
              <w:t>-</w:t>
            </w:r>
          </w:p>
        </w:tc>
        <w:tc>
          <w:tcPr>
            <w:tcW w:w="270" w:type="dxa"/>
            <w:gridSpan w:val="2"/>
            <w:vAlign w:val="bottom"/>
          </w:tcPr>
          <w:p w14:paraId="64C4E166"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shd w:val="clear" w:color="auto" w:fill="auto"/>
            <w:vAlign w:val="bottom"/>
          </w:tcPr>
          <w:p w14:paraId="7007E429" w14:textId="2B92E915" w:rsidR="00D35FDE" w:rsidRPr="001506E6" w:rsidRDefault="00D35FDE" w:rsidP="00D35FDE">
            <w:pPr>
              <w:tabs>
                <w:tab w:val="decimal" w:pos="524"/>
              </w:tabs>
              <w:spacing w:line="240" w:lineRule="atLeast"/>
              <w:ind w:left="-108" w:right="-198"/>
              <w:rPr>
                <w:rFonts w:cs="Times New Roman"/>
                <w:sz w:val="20"/>
              </w:rPr>
            </w:pPr>
            <w:r w:rsidRPr="001506E6">
              <w:rPr>
                <w:rFonts w:cs="Times New Roman"/>
                <w:sz w:val="20"/>
                <w:lang w:val="en-US"/>
              </w:rPr>
              <w:t>-</w:t>
            </w:r>
          </w:p>
        </w:tc>
        <w:tc>
          <w:tcPr>
            <w:tcW w:w="270" w:type="dxa"/>
            <w:gridSpan w:val="2"/>
          </w:tcPr>
          <w:p w14:paraId="79C8FE7D" w14:textId="77777777" w:rsidR="00D35FDE" w:rsidRPr="001506E6"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shd w:val="clear" w:color="auto" w:fill="auto"/>
            <w:vAlign w:val="bottom"/>
          </w:tcPr>
          <w:p w14:paraId="2ED7FC85" w14:textId="5296A7BB" w:rsidR="00D35FDE" w:rsidRPr="001506E6" w:rsidRDefault="00D35FDE" w:rsidP="00D35FDE">
            <w:pPr>
              <w:tabs>
                <w:tab w:val="decimal" w:pos="768"/>
              </w:tabs>
              <w:spacing w:line="240" w:lineRule="atLeast"/>
              <w:ind w:left="-108" w:right="-198"/>
              <w:rPr>
                <w:rFonts w:cs="Times New Roman"/>
                <w:sz w:val="20"/>
              </w:rPr>
            </w:pPr>
            <w:r w:rsidRPr="002564E5">
              <w:rPr>
                <w:rFonts w:cs="Times New Roman"/>
                <w:spacing w:val="-4"/>
                <w:sz w:val="20"/>
              </w:rPr>
              <w:t>(133,337)</w:t>
            </w:r>
          </w:p>
        </w:tc>
      </w:tr>
      <w:tr w:rsidR="00D35FDE" w:rsidRPr="007C4A02" w14:paraId="1FDDB314" w14:textId="77777777" w:rsidTr="007150A7">
        <w:tc>
          <w:tcPr>
            <w:tcW w:w="2786" w:type="dxa"/>
            <w:shd w:val="clear" w:color="auto" w:fill="auto"/>
            <w:vAlign w:val="bottom"/>
          </w:tcPr>
          <w:p w14:paraId="5C03230F" w14:textId="77777777" w:rsidR="00D35FDE" w:rsidRPr="0065594D" w:rsidRDefault="00D35FDE" w:rsidP="00D35FDE">
            <w:pPr>
              <w:spacing w:line="240" w:lineRule="atLeast"/>
              <w:ind w:left="72" w:right="-133" w:hanging="72"/>
              <w:rPr>
                <w:rFonts w:cs="Times New Roman"/>
                <w:sz w:val="20"/>
                <w:lang w:val="en-US" w:bidi="th-TH"/>
              </w:rPr>
            </w:pPr>
            <w:r w:rsidRPr="0065594D">
              <w:rPr>
                <w:rFonts w:cs="Times New Roman"/>
                <w:sz w:val="20"/>
              </w:rPr>
              <w:t>Others</w:t>
            </w:r>
          </w:p>
        </w:tc>
        <w:tc>
          <w:tcPr>
            <w:tcW w:w="1017" w:type="dxa"/>
            <w:tcBorders>
              <w:bottom w:val="single" w:sz="4" w:space="0" w:color="auto"/>
            </w:tcBorders>
            <w:shd w:val="clear" w:color="auto" w:fill="auto"/>
            <w:vAlign w:val="bottom"/>
          </w:tcPr>
          <w:p w14:paraId="7F64E1BE" w14:textId="36C287CE" w:rsidR="00D35FDE" w:rsidRPr="0065594D" w:rsidRDefault="00D35FDE" w:rsidP="00D35FDE">
            <w:pPr>
              <w:tabs>
                <w:tab w:val="decimal" w:pos="791"/>
              </w:tabs>
              <w:spacing w:line="240" w:lineRule="atLeast"/>
              <w:ind w:left="-108" w:right="-198"/>
              <w:rPr>
                <w:rFonts w:cs="Times New Roman"/>
                <w:sz w:val="20"/>
              </w:rPr>
            </w:pPr>
            <w:r w:rsidRPr="00CD61C2">
              <w:rPr>
                <w:rFonts w:cs="Times New Roman"/>
                <w:sz w:val="20"/>
              </w:rPr>
              <w:t>(</w:t>
            </w:r>
            <w:r w:rsidRPr="00CD61C2">
              <w:rPr>
                <w:rFonts w:cs="Times New Roman"/>
                <w:sz w:val="20"/>
                <w:lang w:val="en-US"/>
              </w:rPr>
              <w:t>425</w:t>
            </w:r>
            <w:r w:rsidRPr="00CD61C2">
              <w:rPr>
                <w:rFonts w:cs="Times New Roman"/>
                <w:sz w:val="20"/>
              </w:rPr>
              <w:t>,</w:t>
            </w:r>
            <w:r w:rsidRPr="00CD61C2">
              <w:rPr>
                <w:rFonts w:cs="Times New Roman"/>
                <w:sz w:val="20"/>
                <w:lang w:val="en-US"/>
              </w:rPr>
              <w:t>815</w:t>
            </w:r>
            <w:r w:rsidRPr="00CD61C2">
              <w:rPr>
                <w:rFonts w:cs="Times New Roman"/>
                <w:sz w:val="20"/>
              </w:rPr>
              <w:t>)</w:t>
            </w:r>
          </w:p>
        </w:tc>
        <w:tc>
          <w:tcPr>
            <w:tcW w:w="283" w:type="dxa"/>
            <w:shd w:val="clear" w:color="auto" w:fill="auto"/>
            <w:vAlign w:val="bottom"/>
          </w:tcPr>
          <w:p w14:paraId="5C353A6C"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851" w:type="dxa"/>
            <w:tcBorders>
              <w:bottom w:val="single" w:sz="4" w:space="0" w:color="auto"/>
            </w:tcBorders>
            <w:vAlign w:val="bottom"/>
          </w:tcPr>
          <w:p w14:paraId="010F1994" w14:textId="4E0D0684" w:rsidR="00D35FDE" w:rsidRPr="0065594D" w:rsidRDefault="00D35FDE" w:rsidP="00D35FDE">
            <w:pPr>
              <w:tabs>
                <w:tab w:val="decimal" w:pos="590"/>
              </w:tabs>
              <w:spacing w:line="240" w:lineRule="atLeast"/>
              <w:ind w:left="-108" w:right="-198"/>
              <w:rPr>
                <w:rFonts w:cs="Times New Roman"/>
                <w:sz w:val="20"/>
              </w:rPr>
            </w:pPr>
            <w:r w:rsidRPr="00CD61C2">
              <w:rPr>
                <w:rFonts w:cs="Times New Roman"/>
                <w:sz w:val="20"/>
              </w:rPr>
              <w:t>(39,696)</w:t>
            </w:r>
          </w:p>
        </w:tc>
        <w:tc>
          <w:tcPr>
            <w:tcW w:w="283" w:type="dxa"/>
            <w:vAlign w:val="bottom"/>
          </w:tcPr>
          <w:p w14:paraId="3B54FC29" w14:textId="77777777" w:rsidR="00D35FDE" w:rsidRPr="0065594D" w:rsidRDefault="00D35FDE" w:rsidP="00D35FDE">
            <w:pPr>
              <w:tabs>
                <w:tab w:val="decimal" w:pos="639"/>
              </w:tabs>
              <w:spacing w:line="240" w:lineRule="atLeast"/>
              <w:ind w:left="-108" w:right="-198"/>
              <w:rPr>
                <w:rFonts w:cs="Times New Roman"/>
                <w:sz w:val="20"/>
              </w:rPr>
            </w:pPr>
          </w:p>
        </w:tc>
        <w:tc>
          <w:tcPr>
            <w:tcW w:w="1134" w:type="dxa"/>
            <w:tcBorders>
              <w:bottom w:val="single" w:sz="4" w:space="0" w:color="auto"/>
            </w:tcBorders>
            <w:shd w:val="clear" w:color="auto" w:fill="auto"/>
            <w:vAlign w:val="bottom"/>
          </w:tcPr>
          <w:p w14:paraId="465A8FFB" w14:textId="309B8D80" w:rsidR="00D35FDE" w:rsidRPr="0065594D" w:rsidRDefault="00D35FDE" w:rsidP="00D35FDE">
            <w:pPr>
              <w:tabs>
                <w:tab w:val="decimal" w:pos="610"/>
              </w:tabs>
              <w:spacing w:line="240" w:lineRule="atLeast"/>
              <w:ind w:right="-198"/>
              <w:rPr>
                <w:rFonts w:cs="Times New Roman"/>
                <w:sz w:val="20"/>
              </w:rPr>
            </w:pPr>
            <w:r w:rsidRPr="001506E6">
              <w:rPr>
                <w:rFonts w:cs="Times New Roman"/>
                <w:sz w:val="20"/>
              </w:rPr>
              <w:t>-</w:t>
            </w:r>
          </w:p>
        </w:tc>
        <w:tc>
          <w:tcPr>
            <w:tcW w:w="236" w:type="dxa"/>
            <w:shd w:val="clear" w:color="auto" w:fill="auto"/>
          </w:tcPr>
          <w:p w14:paraId="1B526262" w14:textId="77777777" w:rsidR="00D35FDE" w:rsidRPr="0065594D" w:rsidRDefault="00D35FDE" w:rsidP="00D35FDE">
            <w:pPr>
              <w:tabs>
                <w:tab w:val="left" w:pos="676"/>
              </w:tabs>
              <w:ind w:left="-48" w:right="261"/>
              <w:jc w:val="right"/>
              <w:rPr>
                <w:rFonts w:cs="Times New Roman"/>
                <w:sz w:val="20"/>
              </w:rPr>
            </w:pPr>
          </w:p>
        </w:tc>
        <w:tc>
          <w:tcPr>
            <w:tcW w:w="900" w:type="dxa"/>
            <w:gridSpan w:val="2"/>
            <w:tcBorders>
              <w:bottom w:val="single" w:sz="4" w:space="0" w:color="auto"/>
            </w:tcBorders>
            <w:shd w:val="clear" w:color="auto" w:fill="auto"/>
            <w:vAlign w:val="bottom"/>
          </w:tcPr>
          <w:p w14:paraId="4295070B" w14:textId="6B10794F" w:rsidR="00D35FDE" w:rsidRPr="0065594D" w:rsidRDefault="00D35FDE" w:rsidP="00D35FDE">
            <w:pPr>
              <w:tabs>
                <w:tab w:val="decimal" w:pos="683"/>
              </w:tabs>
              <w:spacing w:line="240" w:lineRule="atLeast"/>
              <w:ind w:left="-108" w:right="-290"/>
              <w:rPr>
                <w:rFonts w:cs="Times New Roman"/>
                <w:sz w:val="20"/>
              </w:rPr>
            </w:pPr>
            <w:r w:rsidRPr="001506E6">
              <w:rPr>
                <w:rFonts w:cs="Times New Roman"/>
                <w:sz w:val="20"/>
                <w:lang w:bidi="th-TH"/>
              </w:rPr>
              <w:t>15,192</w:t>
            </w:r>
          </w:p>
        </w:tc>
        <w:tc>
          <w:tcPr>
            <w:tcW w:w="270" w:type="dxa"/>
            <w:gridSpan w:val="2"/>
          </w:tcPr>
          <w:p w14:paraId="6A3C08BC" w14:textId="77777777" w:rsidR="00D35FDE" w:rsidRPr="0065594D" w:rsidRDefault="00D35FDE" w:rsidP="00D35FDE">
            <w:pPr>
              <w:pStyle w:val="acctfourfigures"/>
              <w:tabs>
                <w:tab w:val="clear" w:pos="765"/>
              </w:tabs>
              <w:spacing w:line="240" w:lineRule="atLeast"/>
              <w:jc w:val="right"/>
              <w:rPr>
                <w:rFonts w:cs="Times New Roman"/>
                <w:sz w:val="20"/>
              </w:rPr>
            </w:pPr>
          </w:p>
        </w:tc>
        <w:tc>
          <w:tcPr>
            <w:tcW w:w="990" w:type="dxa"/>
            <w:gridSpan w:val="2"/>
            <w:tcBorders>
              <w:bottom w:val="single" w:sz="4" w:space="0" w:color="auto"/>
            </w:tcBorders>
            <w:shd w:val="clear" w:color="auto" w:fill="auto"/>
          </w:tcPr>
          <w:p w14:paraId="1C28090A" w14:textId="225CF8C1" w:rsidR="00D35FDE" w:rsidRPr="001506E6" w:rsidRDefault="00D35FDE" w:rsidP="00BF2973">
            <w:pPr>
              <w:tabs>
                <w:tab w:val="decimal" w:pos="789"/>
              </w:tabs>
              <w:spacing w:line="240" w:lineRule="atLeast"/>
              <w:ind w:left="-108" w:right="-198"/>
              <w:rPr>
                <w:rFonts w:cs="Times New Roman"/>
                <w:sz w:val="20"/>
              </w:rPr>
            </w:pPr>
            <w:r w:rsidRPr="001506E6">
              <w:rPr>
                <w:rFonts w:cs="Times New Roman"/>
                <w:sz w:val="20"/>
              </w:rPr>
              <w:t>(300,122)</w:t>
            </w:r>
          </w:p>
        </w:tc>
        <w:tc>
          <w:tcPr>
            <w:tcW w:w="270" w:type="dxa"/>
            <w:gridSpan w:val="2"/>
            <w:vAlign w:val="bottom"/>
          </w:tcPr>
          <w:p w14:paraId="46EF77F5" w14:textId="77777777" w:rsidR="00D35FDE" w:rsidRPr="001506E6" w:rsidRDefault="00D35FDE" w:rsidP="00D35FDE">
            <w:pPr>
              <w:pStyle w:val="acctfourfigures"/>
              <w:tabs>
                <w:tab w:val="clear" w:pos="765"/>
              </w:tabs>
              <w:spacing w:line="240" w:lineRule="atLeast"/>
              <w:jc w:val="right"/>
              <w:rPr>
                <w:rFonts w:cs="Times New Roman"/>
                <w:sz w:val="20"/>
                <w:cs/>
                <w:lang w:bidi="th-TH"/>
              </w:rPr>
            </w:pPr>
          </w:p>
        </w:tc>
        <w:tc>
          <w:tcPr>
            <w:tcW w:w="1003" w:type="dxa"/>
            <w:gridSpan w:val="3"/>
            <w:tcBorders>
              <w:bottom w:val="single" w:sz="4" w:space="0" w:color="auto"/>
            </w:tcBorders>
            <w:shd w:val="clear" w:color="auto" w:fill="auto"/>
            <w:vAlign w:val="bottom"/>
          </w:tcPr>
          <w:p w14:paraId="6BD9DC1A" w14:textId="501D890F" w:rsidR="00D35FDE" w:rsidRPr="001506E6" w:rsidRDefault="00D35FDE" w:rsidP="00D35FDE">
            <w:pPr>
              <w:tabs>
                <w:tab w:val="decimal" w:pos="768"/>
              </w:tabs>
              <w:spacing w:line="240" w:lineRule="atLeast"/>
              <w:ind w:left="-108" w:right="-198"/>
              <w:rPr>
                <w:rFonts w:cs="Times New Roman"/>
                <w:sz w:val="20"/>
              </w:rPr>
            </w:pPr>
            <w:r w:rsidRPr="002564E5">
              <w:rPr>
                <w:rFonts w:cs="Times New Roman"/>
                <w:spacing w:val="-4"/>
                <w:sz w:val="20"/>
              </w:rPr>
              <w:t>(750,441)</w:t>
            </w:r>
          </w:p>
        </w:tc>
      </w:tr>
      <w:tr w:rsidR="00D35FDE" w:rsidRPr="007C4A02" w14:paraId="1A7563C2" w14:textId="77777777" w:rsidTr="007150A7">
        <w:tc>
          <w:tcPr>
            <w:tcW w:w="2786" w:type="dxa"/>
            <w:shd w:val="clear" w:color="auto" w:fill="auto"/>
            <w:vAlign w:val="bottom"/>
          </w:tcPr>
          <w:p w14:paraId="172BD3D2" w14:textId="77777777" w:rsidR="00D35FDE" w:rsidRPr="0065594D" w:rsidRDefault="00D35FDE" w:rsidP="00D35FDE">
            <w:pPr>
              <w:spacing w:line="240" w:lineRule="atLeast"/>
              <w:ind w:left="72" w:right="-133" w:hanging="72"/>
              <w:rPr>
                <w:rFonts w:cs="Times New Roman"/>
                <w:b/>
                <w:bCs/>
                <w:sz w:val="20"/>
              </w:rPr>
            </w:pPr>
            <w:r w:rsidRPr="0065594D">
              <w:rPr>
                <w:rFonts w:cs="Times New Roman"/>
                <w:b/>
                <w:bCs/>
                <w:sz w:val="20"/>
              </w:rPr>
              <w:t>Total</w:t>
            </w:r>
          </w:p>
        </w:tc>
        <w:tc>
          <w:tcPr>
            <w:tcW w:w="1017" w:type="dxa"/>
            <w:tcBorders>
              <w:top w:val="single" w:sz="4" w:space="0" w:color="auto"/>
              <w:bottom w:val="double" w:sz="4" w:space="0" w:color="auto"/>
            </w:tcBorders>
            <w:shd w:val="clear" w:color="auto" w:fill="auto"/>
            <w:vAlign w:val="bottom"/>
          </w:tcPr>
          <w:p w14:paraId="0769D2B2" w14:textId="17DF22BB" w:rsidR="00D35FDE" w:rsidRPr="0065594D" w:rsidRDefault="00D35FDE" w:rsidP="00D35FDE">
            <w:pPr>
              <w:tabs>
                <w:tab w:val="decimal" w:pos="791"/>
              </w:tabs>
              <w:spacing w:line="240" w:lineRule="atLeast"/>
              <w:ind w:left="-108" w:right="-198"/>
              <w:rPr>
                <w:rFonts w:cs="Times New Roman"/>
                <w:b/>
                <w:bCs/>
                <w:sz w:val="20"/>
              </w:rPr>
            </w:pPr>
            <w:r w:rsidRPr="00CD61C2">
              <w:rPr>
                <w:rFonts w:cs="Times New Roman"/>
                <w:b/>
                <w:bCs/>
                <w:sz w:val="20"/>
              </w:rPr>
              <w:t>(</w:t>
            </w:r>
            <w:r w:rsidRPr="00CD61C2">
              <w:rPr>
                <w:rFonts w:cs="Times New Roman"/>
                <w:b/>
                <w:bCs/>
                <w:sz w:val="20"/>
                <w:lang w:val="en-US"/>
              </w:rPr>
              <w:t>9</w:t>
            </w:r>
            <w:r w:rsidRPr="00CD61C2">
              <w:rPr>
                <w:rFonts w:cs="Times New Roman"/>
                <w:b/>
                <w:bCs/>
                <w:sz w:val="20"/>
              </w:rPr>
              <w:t>,</w:t>
            </w:r>
            <w:r w:rsidRPr="00CD61C2">
              <w:rPr>
                <w:rFonts w:cs="Times New Roman"/>
                <w:b/>
                <w:bCs/>
                <w:sz w:val="20"/>
                <w:lang w:val="en-US"/>
              </w:rPr>
              <w:t>504</w:t>
            </w:r>
            <w:r w:rsidRPr="00CD61C2">
              <w:rPr>
                <w:rFonts w:cs="Times New Roman"/>
                <w:b/>
                <w:bCs/>
                <w:sz w:val="20"/>
              </w:rPr>
              <w:t>,</w:t>
            </w:r>
            <w:r w:rsidRPr="00CD61C2">
              <w:rPr>
                <w:rFonts w:cs="Times New Roman"/>
                <w:b/>
                <w:bCs/>
                <w:sz w:val="20"/>
                <w:lang w:val="en-US"/>
              </w:rPr>
              <w:t>553</w:t>
            </w:r>
            <w:r w:rsidRPr="00CD61C2">
              <w:rPr>
                <w:rFonts w:cs="Times New Roman"/>
                <w:b/>
                <w:bCs/>
                <w:sz w:val="20"/>
              </w:rPr>
              <w:t>)</w:t>
            </w:r>
          </w:p>
        </w:tc>
        <w:tc>
          <w:tcPr>
            <w:tcW w:w="283" w:type="dxa"/>
            <w:shd w:val="clear" w:color="auto" w:fill="auto"/>
            <w:vAlign w:val="bottom"/>
          </w:tcPr>
          <w:p w14:paraId="01C49B02"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851" w:type="dxa"/>
            <w:tcBorders>
              <w:top w:val="single" w:sz="4" w:space="0" w:color="auto"/>
              <w:bottom w:val="double" w:sz="4" w:space="0" w:color="auto"/>
            </w:tcBorders>
            <w:vAlign w:val="bottom"/>
          </w:tcPr>
          <w:p w14:paraId="6E7B52DF" w14:textId="60F3836A" w:rsidR="00D35FDE" w:rsidRPr="0065594D" w:rsidRDefault="00D35FDE" w:rsidP="00D35FDE">
            <w:pPr>
              <w:tabs>
                <w:tab w:val="decimal" w:pos="616"/>
              </w:tabs>
              <w:spacing w:line="240" w:lineRule="atLeast"/>
              <w:ind w:left="-108" w:right="-198"/>
              <w:rPr>
                <w:rFonts w:cs="Times New Roman"/>
                <w:b/>
                <w:bCs/>
                <w:sz w:val="20"/>
              </w:rPr>
            </w:pPr>
            <w:r w:rsidRPr="00CD61C2">
              <w:rPr>
                <w:rFonts w:cs="Times New Roman"/>
                <w:b/>
                <w:bCs/>
                <w:sz w:val="20"/>
              </w:rPr>
              <w:t>418,519</w:t>
            </w:r>
          </w:p>
        </w:tc>
        <w:tc>
          <w:tcPr>
            <w:tcW w:w="283" w:type="dxa"/>
            <w:vAlign w:val="bottom"/>
          </w:tcPr>
          <w:p w14:paraId="0C27293B" w14:textId="77777777" w:rsidR="00D35FDE" w:rsidRPr="0065594D" w:rsidRDefault="00D35FDE" w:rsidP="00D35FDE">
            <w:pPr>
              <w:tabs>
                <w:tab w:val="decimal" w:pos="639"/>
              </w:tabs>
              <w:spacing w:line="240" w:lineRule="atLeast"/>
              <w:ind w:left="-108" w:right="-198"/>
              <w:rPr>
                <w:rFonts w:cs="Times New Roman"/>
                <w:b/>
                <w:bCs/>
                <w:sz w:val="20"/>
              </w:rPr>
            </w:pPr>
          </w:p>
        </w:tc>
        <w:tc>
          <w:tcPr>
            <w:tcW w:w="1134" w:type="dxa"/>
            <w:tcBorders>
              <w:top w:val="single" w:sz="4" w:space="0" w:color="auto"/>
              <w:bottom w:val="double" w:sz="4" w:space="0" w:color="auto"/>
            </w:tcBorders>
            <w:shd w:val="clear" w:color="auto" w:fill="auto"/>
            <w:vAlign w:val="bottom"/>
          </w:tcPr>
          <w:p w14:paraId="55657C59" w14:textId="5C16521B" w:rsidR="00D35FDE" w:rsidRPr="0065594D" w:rsidRDefault="00D35FDE" w:rsidP="00D35FDE">
            <w:pPr>
              <w:tabs>
                <w:tab w:val="decimal" w:pos="884"/>
              </w:tabs>
              <w:spacing w:line="240" w:lineRule="atLeast"/>
              <w:ind w:right="-198"/>
              <w:rPr>
                <w:rFonts w:cs="Times New Roman"/>
                <w:b/>
                <w:bCs/>
                <w:sz w:val="20"/>
              </w:rPr>
            </w:pPr>
            <w:r w:rsidRPr="001506E6">
              <w:rPr>
                <w:rFonts w:cs="Times New Roman"/>
                <w:b/>
                <w:bCs/>
                <w:sz w:val="20"/>
              </w:rPr>
              <w:t>(80,374)</w:t>
            </w:r>
          </w:p>
        </w:tc>
        <w:tc>
          <w:tcPr>
            <w:tcW w:w="236" w:type="dxa"/>
            <w:shd w:val="clear" w:color="auto" w:fill="auto"/>
          </w:tcPr>
          <w:p w14:paraId="316039D9" w14:textId="77777777" w:rsidR="00D35FDE" w:rsidRPr="0065594D" w:rsidRDefault="00D35FDE" w:rsidP="00D35FDE">
            <w:pPr>
              <w:tabs>
                <w:tab w:val="left" w:pos="676"/>
              </w:tabs>
              <w:ind w:left="-48" w:right="261"/>
              <w:jc w:val="right"/>
              <w:rPr>
                <w:rFonts w:cs="Times New Roman"/>
                <w:b/>
                <w:bCs/>
                <w:sz w:val="20"/>
              </w:rPr>
            </w:pPr>
          </w:p>
        </w:tc>
        <w:tc>
          <w:tcPr>
            <w:tcW w:w="900" w:type="dxa"/>
            <w:gridSpan w:val="2"/>
            <w:tcBorders>
              <w:top w:val="single" w:sz="4" w:space="0" w:color="auto"/>
              <w:bottom w:val="double" w:sz="4" w:space="0" w:color="auto"/>
            </w:tcBorders>
            <w:shd w:val="clear" w:color="auto" w:fill="auto"/>
            <w:vAlign w:val="bottom"/>
          </w:tcPr>
          <w:p w14:paraId="539819AA" w14:textId="6B9E9F36" w:rsidR="00D35FDE" w:rsidRPr="0065594D" w:rsidRDefault="00D35FDE" w:rsidP="00D35FDE">
            <w:pPr>
              <w:tabs>
                <w:tab w:val="decimal" w:pos="642"/>
              </w:tabs>
              <w:spacing w:line="240" w:lineRule="atLeast"/>
              <w:ind w:right="-198"/>
              <w:rPr>
                <w:rFonts w:cs="Times New Roman"/>
                <w:b/>
                <w:bCs/>
                <w:sz w:val="20"/>
              </w:rPr>
            </w:pPr>
            <w:r w:rsidRPr="001506E6">
              <w:rPr>
                <w:rFonts w:cs="Times New Roman"/>
                <w:b/>
                <w:bCs/>
                <w:sz w:val="20"/>
                <w:lang w:bidi="th-TH"/>
              </w:rPr>
              <w:t>(39,754)</w:t>
            </w:r>
          </w:p>
        </w:tc>
        <w:tc>
          <w:tcPr>
            <w:tcW w:w="270" w:type="dxa"/>
            <w:gridSpan w:val="2"/>
          </w:tcPr>
          <w:p w14:paraId="0D1D74D0"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990" w:type="dxa"/>
            <w:gridSpan w:val="2"/>
            <w:tcBorders>
              <w:top w:val="single" w:sz="4" w:space="0" w:color="auto"/>
              <w:bottom w:val="double" w:sz="4" w:space="0" w:color="auto"/>
            </w:tcBorders>
            <w:shd w:val="clear" w:color="auto" w:fill="auto"/>
            <w:vAlign w:val="bottom"/>
          </w:tcPr>
          <w:p w14:paraId="3E17122D" w14:textId="4CFFD520" w:rsidR="00D35FDE" w:rsidRPr="00B61409" w:rsidRDefault="00D35FDE" w:rsidP="00BF2973">
            <w:pPr>
              <w:tabs>
                <w:tab w:val="decimal" w:pos="789"/>
              </w:tabs>
              <w:spacing w:line="240" w:lineRule="atLeast"/>
              <w:ind w:right="-198"/>
              <w:rPr>
                <w:rFonts w:cs="Times New Roman"/>
                <w:b/>
                <w:bCs/>
                <w:spacing w:val="-6"/>
                <w:sz w:val="20"/>
              </w:rPr>
            </w:pPr>
            <w:r w:rsidRPr="001506E6">
              <w:rPr>
                <w:rFonts w:cs="Times New Roman"/>
                <w:b/>
                <w:bCs/>
                <w:sz w:val="20"/>
              </w:rPr>
              <w:t>(860,587)</w:t>
            </w:r>
          </w:p>
        </w:tc>
        <w:tc>
          <w:tcPr>
            <w:tcW w:w="270" w:type="dxa"/>
            <w:gridSpan w:val="2"/>
            <w:vAlign w:val="bottom"/>
          </w:tcPr>
          <w:p w14:paraId="16210E2F" w14:textId="77777777" w:rsidR="00D35FDE" w:rsidRPr="00CD61C2" w:rsidRDefault="00D35FDE" w:rsidP="00D35FDE">
            <w:pPr>
              <w:pStyle w:val="acctfourfigures"/>
              <w:tabs>
                <w:tab w:val="clear" w:pos="765"/>
              </w:tabs>
              <w:spacing w:line="240" w:lineRule="atLeast"/>
              <w:jc w:val="right"/>
              <w:rPr>
                <w:rFonts w:cs="Times New Roman"/>
                <w:b/>
                <w:bCs/>
                <w:sz w:val="20"/>
                <w:cs/>
                <w:lang w:bidi="th-TH"/>
              </w:rPr>
            </w:pPr>
          </w:p>
        </w:tc>
        <w:tc>
          <w:tcPr>
            <w:tcW w:w="1003" w:type="dxa"/>
            <w:gridSpan w:val="3"/>
            <w:tcBorders>
              <w:top w:val="single" w:sz="4" w:space="0" w:color="auto"/>
              <w:bottom w:val="double" w:sz="4" w:space="0" w:color="auto"/>
            </w:tcBorders>
            <w:shd w:val="clear" w:color="auto" w:fill="auto"/>
            <w:vAlign w:val="bottom"/>
          </w:tcPr>
          <w:p w14:paraId="0D29DFA5" w14:textId="4F333441" w:rsidR="00D35FDE" w:rsidRPr="00CD61C2" w:rsidRDefault="00D35FDE" w:rsidP="00D35FDE">
            <w:pPr>
              <w:tabs>
                <w:tab w:val="decimal" w:pos="768"/>
              </w:tabs>
              <w:spacing w:line="240" w:lineRule="atLeast"/>
              <w:ind w:left="-108" w:right="-198"/>
              <w:rPr>
                <w:rFonts w:cs="Times New Roman"/>
                <w:b/>
                <w:bCs/>
                <w:sz w:val="20"/>
              </w:rPr>
            </w:pPr>
            <w:r w:rsidRPr="005C1F91">
              <w:rPr>
                <w:rFonts w:cs="Times New Roman"/>
                <w:b/>
                <w:bCs/>
                <w:spacing w:val="-8"/>
                <w:sz w:val="20"/>
              </w:rPr>
              <w:t>(10,066,749)</w:t>
            </w:r>
          </w:p>
        </w:tc>
      </w:tr>
      <w:tr w:rsidR="00D35FDE" w:rsidRPr="007C4A02" w14:paraId="758D8A28" w14:textId="77777777" w:rsidTr="007150A7">
        <w:tc>
          <w:tcPr>
            <w:tcW w:w="2786" w:type="dxa"/>
            <w:shd w:val="clear" w:color="auto" w:fill="auto"/>
            <w:vAlign w:val="bottom"/>
          </w:tcPr>
          <w:p w14:paraId="2480C067" w14:textId="77777777" w:rsidR="00D35FDE" w:rsidRPr="0065594D" w:rsidRDefault="00D35FDE" w:rsidP="00D35FDE">
            <w:pPr>
              <w:spacing w:line="240" w:lineRule="atLeast"/>
              <w:ind w:left="72" w:right="-133" w:hanging="72"/>
              <w:rPr>
                <w:rFonts w:cs="Times New Roman"/>
                <w:b/>
                <w:bCs/>
                <w:sz w:val="14"/>
                <w:szCs w:val="14"/>
                <w:rtl/>
                <w:cs/>
              </w:rPr>
            </w:pPr>
          </w:p>
        </w:tc>
        <w:tc>
          <w:tcPr>
            <w:tcW w:w="1017" w:type="dxa"/>
            <w:tcBorders>
              <w:top w:val="double" w:sz="4" w:space="0" w:color="auto"/>
            </w:tcBorders>
            <w:shd w:val="clear" w:color="auto" w:fill="auto"/>
            <w:vAlign w:val="bottom"/>
          </w:tcPr>
          <w:p w14:paraId="7A61E85C" w14:textId="77777777" w:rsidR="00D35FDE" w:rsidRPr="0065594D" w:rsidRDefault="00D35FDE" w:rsidP="00D35FDE">
            <w:pPr>
              <w:tabs>
                <w:tab w:val="decimal" w:pos="801"/>
              </w:tabs>
              <w:spacing w:line="240" w:lineRule="atLeast"/>
              <w:ind w:left="-108" w:right="-198"/>
              <w:rPr>
                <w:rFonts w:cs="Times New Roman"/>
                <w:sz w:val="14"/>
                <w:szCs w:val="14"/>
              </w:rPr>
            </w:pPr>
          </w:p>
        </w:tc>
        <w:tc>
          <w:tcPr>
            <w:tcW w:w="283" w:type="dxa"/>
            <w:shd w:val="clear" w:color="auto" w:fill="auto"/>
            <w:vAlign w:val="bottom"/>
          </w:tcPr>
          <w:p w14:paraId="191C136D" w14:textId="77777777" w:rsidR="00D35FDE" w:rsidRPr="0065594D" w:rsidRDefault="00D35FDE" w:rsidP="00D35FDE">
            <w:pPr>
              <w:pStyle w:val="acctfourfigures"/>
              <w:tabs>
                <w:tab w:val="clear" w:pos="765"/>
              </w:tabs>
              <w:spacing w:line="240" w:lineRule="atLeast"/>
              <w:jc w:val="right"/>
              <w:rPr>
                <w:rFonts w:cs="Times New Roman"/>
                <w:b/>
                <w:bCs/>
                <w:sz w:val="14"/>
                <w:szCs w:val="14"/>
              </w:rPr>
            </w:pPr>
          </w:p>
        </w:tc>
        <w:tc>
          <w:tcPr>
            <w:tcW w:w="851" w:type="dxa"/>
            <w:tcBorders>
              <w:top w:val="double" w:sz="4" w:space="0" w:color="auto"/>
            </w:tcBorders>
            <w:vAlign w:val="bottom"/>
          </w:tcPr>
          <w:p w14:paraId="6521F5C4" w14:textId="77777777" w:rsidR="00D35FDE" w:rsidRPr="0065594D" w:rsidRDefault="00D35FDE" w:rsidP="00D35FDE">
            <w:pPr>
              <w:tabs>
                <w:tab w:val="decimal" w:pos="639"/>
              </w:tabs>
              <w:spacing w:line="240" w:lineRule="atLeast"/>
              <w:ind w:left="-108" w:right="-198"/>
              <w:rPr>
                <w:rFonts w:cs="Times New Roman"/>
                <w:b/>
                <w:bCs/>
                <w:sz w:val="14"/>
                <w:szCs w:val="14"/>
              </w:rPr>
            </w:pPr>
          </w:p>
        </w:tc>
        <w:tc>
          <w:tcPr>
            <w:tcW w:w="283" w:type="dxa"/>
            <w:vAlign w:val="bottom"/>
          </w:tcPr>
          <w:p w14:paraId="62DE50BE" w14:textId="77777777" w:rsidR="00D35FDE" w:rsidRPr="0065594D" w:rsidRDefault="00D35FDE" w:rsidP="00D35FDE">
            <w:pPr>
              <w:tabs>
                <w:tab w:val="decimal" w:pos="639"/>
              </w:tabs>
              <w:spacing w:line="240" w:lineRule="atLeast"/>
              <w:ind w:left="-108" w:right="-198"/>
              <w:rPr>
                <w:rFonts w:cs="Times New Roman"/>
                <w:b/>
                <w:bCs/>
                <w:sz w:val="14"/>
                <w:szCs w:val="14"/>
              </w:rPr>
            </w:pPr>
          </w:p>
        </w:tc>
        <w:tc>
          <w:tcPr>
            <w:tcW w:w="1134" w:type="dxa"/>
            <w:tcBorders>
              <w:top w:val="double" w:sz="4" w:space="0" w:color="auto"/>
            </w:tcBorders>
            <w:shd w:val="clear" w:color="auto" w:fill="auto"/>
            <w:vAlign w:val="bottom"/>
          </w:tcPr>
          <w:p w14:paraId="05CC827C" w14:textId="77777777" w:rsidR="00D35FDE" w:rsidRPr="0065594D" w:rsidRDefault="00D35FDE" w:rsidP="00D35FDE">
            <w:pPr>
              <w:tabs>
                <w:tab w:val="decimal" w:pos="679"/>
              </w:tabs>
              <w:spacing w:line="240" w:lineRule="atLeast"/>
              <w:ind w:right="-198"/>
              <w:rPr>
                <w:rFonts w:cs="Times New Roman"/>
                <w:sz w:val="14"/>
                <w:szCs w:val="14"/>
              </w:rPr>
            </w:pPr>
          </w:p>
        </w:tc>
        <w:tc>
          <w:tcPr>
            <w:tcW w:w="236" w:type="dxa"/>
            <w:shd w:val="clear" w:color="auto" w:fill="auto"/>
            <w:vAlign w:val="bottom"/>
          </w:tcPr>
          <w:p w14:paraId="11B69362" w14:textId="77777777" w:rsidR="00D35FDE" w:rsidRPr="0065594D" w:rsidRDefault="00D35FDE" w:rsidP="00D35FDE">
            <w:pPr>
              <w:tabs>
                <w:tab w:val="left" w:pos="676"/>
              </w:tabs>
              <w:ind w:left="-48" w:right="261"/>
              <w:jc w:val="right"/>
              <w:rPr>
                <w:rFonts w:cs="Times New Roman"/>
                <w:b/>
                <w:bCs/>
                <w:sz w:val="14"/>
                <w:szCs w:val="14"/>
              </w:rPr>
            </w:pPr>
          </w:p>
        </w:tc>
        <w:tc>
          <w:tcPr>
            <w:tcW w:w="900" w:type="dxa"/>
            <w:gridSpan w:val="2"/>
            <w:tcBorders>
              <w:top w:val="double" w:sz="4" w:space="0" w:color="auto"/>
            </w:tcBorders>
            <w:shd w:val="clear" w:color="auto" w:fill="auto"/>
            <w:vAlign w:val="bottom"/>
          </w:tcPr>
          <w:p w14:paraId="2440E341" w14:textId="77777777" w:rsidR="00D35FDE" w:rsidRPr="0065594D" w:rsidRDefault="00D35FDE" w:rsidP="00D35FDE">
            <w:pPr>
              <w:tabs>
                <w:tab w:val="decimal" w:pos="600"/>
              </w:tabs>
              <w:spacing w:line="240" w:lineRule="atLeast"/>
              <w:ind w:left="-108" w:right="-198"/>
              <w:rPr>
                <w:rFonts w:cs="Times New Roman"/>
                <w:b/>
                <w:bCs/>
                <w:sz w:val="14"/>
                <w:szCs w:val="14"/>
              </w:rPr>
            </w:pPr>
          </w:p>
        </w:tc>
        <w:tc>
          <w:tcPr>
            <w:tcW w:w="270" w:type="dxa"/>
            <w:gridSpan w:val="2"/>
          </w:tcPr>
          <w:p w14:paraId="685B077B" w14:textId="77777777" w:rsidR="00D35FDE" w:rsidRPr="0065594D" w:rsidRDefault="00D35FDE" w:rsidP="00D35FDE">
            <w:pPr>
              <w:tabs>
                <w:tab w:val="left" w:pos="676"/>
              </w:tabs>
              <w:ind w:left="-48" w:right="261"/>
              <w:jc w:val="right"/>
              <w:rPr>
                <w:rFonts w:cs="Times New Roman"/>
                <w:b/>
                <w:bCs/>
                <w:sz w:val="14"/>
                <w:szCs w:val="14"/>
              </w:rPr>
            </w:pPr>
          </w:p>
        </w:tc>
        <w:tc>
          <w:tcPr>
            <w:tcW w:w="990" w:type="dxa"/>
            <w:gridSpan w:val="2"/>
            <w:tcBorders>
              <w:top w:val="double" w:sz="4" w:space="0" w:color="auto"/>
            </w:tcBorders>
            <w:shd w:val="clear" w:color="auto" w:fill="auto"/>
          </w:tcPr>
          <w:p w14:paraId="073AF5D8" w14:textId="77777777" w:rsidR="00D35FDE" w:rsidRPr="00CD61C2" w:rsidRDefault="00D35FDE" w:rsidP="00D35FDE">
            <w:pPr>
              <w:tabs>
                <w:tab w:val="decimal" w:pos="635"/>
              </w:tabs>
              <w:spacing w:line="240" w:lineRule="atLeast"/>
              <w:ind w:right="-198"/>
              <w:rPr>
                <w:rFonts w:cs="Times New Roman"/>
                <w:b/>
                <w:bCs/>
                <w:sz w:val="20"/>
              </w:rPr>
            </w:pPr>
          </w:p>
        </w:tc>
        <w:tc>
          <w:tcPr>
            <w:tcW w:w="270" w:type="dxa"/>
            <w:gridSpan w:val="2"/>
            <w:vAlign w:val="bottom"/>
          </w:tcPr>
          <w:p w14:paraId="7BF6121E" w14:textId="77777777" w:rsidR="00D35FDE" w:rsidRPr="00CD61C2" w:rsidRDefault="00D35FDE" w:rsidP="00D35FDE">
            <w:pPr>
              <w:pStyle w:val="acctfourfigures"/>
              <w:tabs>
                <w:tab w:val="clear" w:pos="765"/>
              </w:tabs>
              <w:spacing w:line="240" w:lineRule="atLeast"/>
              <w:jc w:val="right"/>
              <w:rPr>
                <w:rFonts w:cs="Times New Roman"/>
                <w:b/>
                <w:bCs/>
                <w:sz w:val="20"/>
                <w:cs/>
                <w:lang w:bidi="th-TH"/>
              </w:rPr>
            </w:pPr>
          </w:p>
        </w:tc>
        <w:tc>
          <w:tcPr>
            <w:tcW w:w="1003" w:type="dxa"/>
            <w:gridSpan w:val="3"/>
            <w:tcBorders>
              <w:top w:val="double" w:sz="4" w:space="0" w:color="auto"/>
            </w:tcBorders>
            <w:shd w:val="clear" w:color="auto" w:fill="auto"/>
            <w:vAlign w:val="bottom"/>
          </w:tcPr>
          <w:p w14:paraId="2A220103" w14:textId="77777777" w:rsidR="00D35FDE" w:rsidRPr="00CD61C2" w:rsidRDefault="00D35FDE" w:rsidP="00D35FDE">
            <w:pPr>
              <w:tabs>
                <w:tab w:val="decimal" w:pos="845"/>
              </w:tabs>
              <w:spacing w:line="240" w:lineRule="atLeast"/>
              <w:ind w:left="-108" w:right="-198"/>
              <w:rPr>
                <w:rFonts w:cs="Times New Roman"/>
                <w:b/>
                <w:bCs/>
                <w:sz w:val="20"/>
              </w:rPr>
            </w:pPr>
          </w:p>
        </w:tc>
      </w:tr>
      <w:tr w:rsidR="00D35FDE" w:rsidRPr="007C4A02" w14:paraId="6016A2F3" w14:textId="77777777" w:rsidTr="007150A7">
        <w:tc>
          <w:tcPr>
            <w:tcW w:w="2786" w:type="dxa"/>
            <w:shd w:val="clear" w:color="auto" w:fill="auto"/>
            <w:vAlign w:val="bottom"/>
          </w:tcPr>
          <w:p w14:paraId="51FA17F7" w14:textId="77777777" w:rsidR="00D35FDE" w:rsidRPr="0065594D" w:rsidRDefault="00D35FDE" w:rsidP="00D35FDE">
            <w:pPr>
              <w:spacing w:line="240" w:lineRule="atLeast"/>
              <w:ind w:left="72" w:right="-133" w:hanging="72"/>
              <w:rPr>
                <w:rFonts w:cs="Times New Roman"/>
                <w:b/>
                <w:bCs/>
                <w:sz w:val="20"/>
              </w:rPr>
            </w:pPr>
            <w:r w:rsidRPr="0065594D">
              <w:rPr>
                <w:rFonts w:cs="Times New Roman"/>
                <w:b/>
                <w:bCs/>
                <w:sz w:val="20"/>
              </w:rPr>
              <w:t>Net</w:t>
            </w:r>
          </w:p>
        </w:tc>
        <w:tc>
          <w:tcPr>
            <w:tcW w:w="1017" w:type="dxa"/>
            <w:tcBorders>
              <w:bottom w:val="double" w:sz="4" w:space="0" w:color="auto"/>
            </w:tcBorders>
            <w:shd w:val="clear" w:color="auto" w:fill="auto"/>
            <w:vAlign w:val="bottom"/>
          </w:tcPr>
          <w:p w14:paraId="02764D41" w14:textId="17ECE4F1" w:rsidR="00D35FDE" w:rsidRPr="0065594D" w:rsidRDefault="00D35FDE" w:rsidP="00D35FDE">
            <w:pPr>
              <w:tabs>
                <w:tab w:val="decimal" w:pos="801"/>
              </w:tabs>
              <w:spacing w:line="240" w:lineRule="atLeast"/>
              <w:ind w:left="-108" w:right="-198"/>
              <w:rPr>
                <w:rFonts w:cs="Times New Roman"/>
                <w:b/>
                <w:bCs/>
                <w:sz w:val="20"/>
              </w:rPr>
            </w:pPr>
            <w:r w:rsidRPr="00CD61C2">
              <w:rPr>
                <w:rFonts w:cs="Times New Roman"/>
                <w:b/>
                <w:bCs/>
                <w:sz w:val="20"/>
              </w:rPr>
              <w:t>(</w:t>
            </w:r>
            <w:r w:rsidRPr="00CD61C2">
              <w:rPr>
                <w:rFonts w:cs="Times New Roman"/>
                <w:b/>
                <w:bCs/>
                <w:sz w:val="20"/>
                <w:lang w:val="en-US"/>
              </w:rPr>
              <w:t>4,733,507</w:t>
            </w:r>
            <w:r w:rsidRPr="00CD61C2">
              <w:rPr>
                <w:rFonts w:cs="Times New Roman"/>
                <w:b/>
                <w:bCs/>
                <w:sz w:val="20"/>
              </w:rPr>
              <w:t>)</w:t>
            </w:r>
          </w:p>
        </w:tc>
        <w:tc>
          <w:tcPr>
            <w:tcW w:w="283" w:type="dxa"/>
            <w:shd w:val="clear" w:color="auto" w:fill="auto"/>
            <w:vAlign w:val="bottom"/>
          </w:tcPr>
          <w:p w14:paraId="0F7E6705"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851" w:type="dxa"/>
            <w:tcBorders>
              <w:bottom w:val="double" w:sz="4" w:space="0" w:color="auto"/>
            </w:tcBorders>
            <w:vAlign w:val="bottom"/>
          </w:tcPr>
          <w:p w14:paraId="7F42EB54" w14:textId="05258394" w:rsidR="00D35FDE" w:rsidRPr="0065594D" w:rsidRDefault="00D35FDE" w:rsidP="00D35FDE">
            <w:pPr>
              <w:tabs>
                <w:tab w:val="decimal" w:pos="616"/>
              </w:tabs>
              <w:spacing w:line="240" w:lineRule="atLeast"/>
              <w:ind w:left="-108" w:right="-198"/>
              <w:rPr>
                <w:rFonts w:cs="Times New Roman"/>
                <w:b/>
                <w:bCs/>
                <w:sz w:val="20"/>
              </w:rPr>
            </w:pPr>
            <w:r w:rsidRPr="00CD61C2">
              <w:rPr>
                <w:rFonts w:cs="Times New Roman"/>
                <w:b/>
                <w:bCs/>
                <w:sz w:val="20"/>
                <w:lang w:val="en-US"/>
              </w:rPr>
              <w:t>(275,327)</w:t>
            </w:r>
          </w:p>
        </w:tc>
        <w:tc>
          <w:tcPr>
            <w:tcW w:w="283" w:type="dxa"/>
            <w:vAlign w:val="bottom"/>
          </w:tcPr>
          <w:p w14:paraId="454AF56B" w14:textId="77777777" w:rsidR="00D35FDE" w:rsidRPr="0065594D" w:rsidRDefault="00D35FDE" w:rsidP="00D35FDE">
            <w:pPr>
              <w:tabs>
                <w:tab w:val="decimal" w:pos="776"/>
              </w:tabs>
              <w:spacing w:line="240" w:lineRule="atLeast"/>
              <w:ind w:left="-108" w:right="-198"/>
              <w:rPr>
                <w:rFonts w:cs="Times New Roman"/>
                <w:b/>
                <w:bCs/>
                <w:sz w:val="20"/>
              </w:rPr>
            </w:pPr>
          </w:p>
        </w:tc>
        <w:tc>
          <w:tcPr>
            <w:tcW w:w="1134" w:type="dxa"/>
            <w:tcBorders>
              <w:bottom w:val="double" w:sz="4" w:space="0" w:color="auto"/>
            </w:tcBorders>
            <w:shd w:val="clear" w:color="auto" w:fill="auto"/>
            <w:vAlign w:val="bottom"/>
          </w:tcPr>
          <w:p w14:paraId="67B5E61B" w14:textId="1F2A1EFD" w:rsidR="00D35FDE" w:rsidRPr="0065594D" w:rsidRDefault="00D35FDE" w:rsidP="00D35FDE">
            <w:pPr>
              <w:tabs>
                <w:tab w:val="decimal" w:pos="882"/>
              </w:tabs>
              <w:spacing w:line="240" w:lineRule="atLeast"/>
              <w:ind w:right="-198"/>
              <w:rPr>
                <w:rFonts w:cs="Times New Roman"/>
                <w:b/>
                <w:bCs/>
                <w:sz w:val="20"/>
              </w:rPr>
            </w:pPr>
            <w:r w:rsidRPr="001506E6">
              <w:rPr>
                <w:rFonts w:cs="Times New Roman"/>
                <w:b/>
                <w:bCs/>
                <w:sz w:val="20"/>
                <w:lang w:val="en-US" w:bidi="th-TH"/>
              </w:rPr>
              <w:t>(287,905)</w:t>
            </w:r>
          </w:p>
        </w:tc>
        <w:tc>
          <w:tcPr>
            <w:tcW w:w="236" w:type="dxa"/>
            <w:shd w:val="clear" w:color="auto" w:fill="auto"/>
            <w:vAlign w:val="bottom"/>
          </w:tcPr>
          <w:p w14:paraId="48498AA7" w14:textId="77777777" w:rsidR="00D35FDE" w:rsidRPr="0065594D" w:rsidRDefault="00D35FDE" w:rsidP="00D35FDE">
            <w:pPr>
              <w:tabs>
                <w:tab w:val="left" w:pos="676"/>
              </w:tabs>
              <w:ind w:left="-48" w:right="261"/>
              <w:jc w:val="right"/>
              <w:rPr>
                <w:rFonts w:cs="Times New Roman"/>
                <w:b/>
                <w:bCs/>
                <w:sz w:val="20"/>
              </w:rPr>
            </w:pPr>
          </w:p>
        </w:tc>
        <w:tc>
          <w:tcPr>
            <w:tcW w:w="900" w:type="dxa"/>
            <w:gridSpan w:val="2"/>
            <w:tcBorders>
              <w:bottom w:val="double" w:sz="4" w:space="0" w:color="auto"/>
            </w:tcBorders>
            <w:shd w:val="clear" w:color="auto" w:fill="auto"/>
            <w:vAlign w:val="bottom"/>
          </w:tcPr>
          <w:p w14:paraId="4858F146" w14:textId="74266610" w:rsidR="00D35FDE" w:rsidRPr="0065594D" w:rsidRDefault="00D35FDE" w:rsidP="00D35FDE">
            <w:pPr>
              <w:tabs>
                <w:tab w:val="decimal" w:pos="642"/>
              </w:tabs>
              <w:spacing w:line="240" w:lineRule="atLeast"/>
              <w:ind w:right="-198"/>
              <w:rPr>
                <w:rFonts w:cs="Times New Roman"/>
                <w:b/>
                <w:bCs/>
                <w:sz w:val="20"/>
              </w:rPr>
            </w:pPr>
            <w:r w:rsidRPr="001506E6">
              <w:rPr>
                <w:rFonts w:cs="Times New Roman"/>
                <w:b/>
                <w:bCs/>
                <w:sz w:val="20"/>
                <w:lang w:bidi="th-TH"/>
              </w:rPr>
              <w:t>(24,312)</w:t>
            </w:r>
          </w:p>
        </w:tc>
        <w:tc>
          <w:tcPr>
            <w:tcW w:w="270" w:type="dxa"/>
            <w:gridSpan w:val="2"/>
          </w:tcPr>
          <w:p w14:paraId="172CE4A5" w14:textId="77777777" w:rsidR="00D35FDE" w:rsidRPr="0065594D" w:rsidRDefault="00D35FDE" w:rsidP="00D35FDE">
            <w:pPr>
              <w:pStyle w:val="acctfourfigures"/>
              <w:tabs>
                <w:tab w:val="clear" w:pos="765"/>
              </w:tabs>
              <w:spacing w:line="240" w:lineRule="atLeast"/>
              <w:jc w:val="right"/>
              <w:rPr>
                <w:rFonts w:cs="Times New Roman"/>
                <w:b/>
                <w:bCs/>
                <w:sz w:val="20"/>
              </w:rPr>
            </w:pPr>
          </w:p>
        </w:tc>
        <w:tc>
          <w:tcPr>
            <w:tcW w:w="990" w:type="dxa"/>
            <w:gridSpan w:val="2"/>
            <w:tcBorders>
              <w:bottom w:val="double" w:sz="4" w:space="0" w:color="auto"/>
            </w:tcBorders>
            <w:shd w:val="clear" w:color="auto" w:fill="auto"/>
            <w:vAlign w:val="bottom"/>
          </w:tcPr>
          <w:p w14:paraId="304C5C18" w14:textId="5BD0AB22" w:rsidR="00D35FDE" w:rsidRPr="00B61409" w:rsidRDefault="00D35FDE" w:rsidP="00D35FDE">
            <w:pPr>
              <w:tabs>
                <w:tab w:val="decimal" w:pos="794"/>
              </w:tabs>
              <w:spacing w:line="240" w:lineRule="atLeast"/>
              <w:ind w:right="-198"/>
              <w:rPr>
                <w:rFonts w:cs="Times New Roman"/>
                <w:b/>
                <w:bCs/>
                <w:spacing w:val="-6"/>
                <w:sz w:val="20"/>
              </w:rPr>
            </w:pPr>
            <w:r w:rsidRPr="001506E6">
              <w:rPr>
                <w:rFonts w:cs="Times New Roman"/>
                <w:b/>
                <w:bCs/>
                <w:sz w:val="20"/>
              </w:rPr>
              <w:t>(286,250)</w:t>
            </w:r>
          </w:p>
        </w:tc>
        <w:tc>
          <w:tcPr>
            <w:tcW w:w="270" w:type="dxa"/>
            <w:gridSpan w:val="2"/>
            <w:vAlign w:val="bottom"/>
          </w:tcPr>
          <w:p w14:paraId="7C75C980" w14:textId="77777777" w:rsidR="00D35FDE" w:rsidRPr="00CD61C2" w:rsidRDefault="00D35FDE" w:rsidP="00D35FDE">
            <w:pPr>
              <w:pStyle w:val="acctfourfigures"/>
              <w:tabs>
                <w:tab w:val="clear" w:pos="765"/>
              </w:tabs>
              <w:spacing w:line="240" w:lineRule="atLeast"/>
              <w:jc w:val="right"/>
              <w:rPr>
                <w:rFonts w:cs="Times New Roman"/>
                <w:b/>
                <w:bCs/>
                <w:sz w:val="20"/>
                <w:cs/>
                <w:lang w:bidi="th-TH"/>
              </w:rPr>
            </w:pPr>
          </w:p>
        </w:tc>
        <w:tc>
          <w:tcPr>
            <w:tcW w:w="1003" w:type="dxa"/>
            <w:gridSpan w:val="3"/>
            <w:tcBorders>
              <w:bottom w:val="double" w:sz="4" w:space="0" w:color="auto"/>
            </w:tcBorders>
            <w:shd w:val="clear" w:color="auto" w:fill="auto"/>
            <w:vAlign w:val="bottom"/>
          </w:tcPr>
          <w:p w14:paraId="4DC029F6" w14:textId="56BF6C28" w:rsidR="00D35FDE" w:rsidRPr="00CD61C2" w:rsidRDefault="00D35FDE" w:rsidP="00D35FDE">
            <w:pPr>
              <w:tabs>
                <w:tab w:val="decimal" w:pos="768"/>
              </w:tabs>
              <w:spacing w:line="240" w:lineRule="atLeast"/>
              <w:ind w:left="-108" w:right="-198"/>
              <w:rPr>
                <w:rFonts w:cs="Times New Roman"/>
                <w:b/>
                <w:bCs/>
                <w:sz w:val="20"/>
              </w:rPr>
            </w:pPr>
            <w:r w:rsidRPr="002564E5">
              <w:rPr>
                <w:rFonts w:cs="Times New Roman"/>
                <w:b/>
                <w:bCs/>
                <w:spacing w:val="-4"/>
                <w:sz w:val="20"/>
              </w:rPr>
              <w:t>(5,607,301)</w:t>
            </w:r>
          </w:p>
        </w:tc>
      </w:tr>
    </w:tbl>
    <w:p w14:paraId="5F93145C" w14:textId="77777777" w:rsidR="008F1EF9" w:rsidRDefault="008F1EF9"/>
    <w:p w14:paraId="649B8C33" w14:textId="77777777" w:rsidR="003A7421" w:rsidRDefault="003A7421"/>
    <w:p w14:paraId="48F38953" w14:textId="77777777" w:rsidR="003A7421" w:rsidRDefault="003A7421"/>
    <w:p w14:paraId="7CE1EB78" w14:textId="77777777" w:rsidR="003A7421" w:rsidRDefault="003A7421"/>
    <w:p w14:paraId="3CC2A818" w14:textId="77777777" w:rsidR="003A7421" w:rsidRDefault="003A7421"/>
    <w:p w14:paraId="2313D211" w14:textId="77777777" w:rsidR="003A7421" w:rsidRDefault="003A7421"/>
    <w:p w14:paraId="110D7607" w14:textId="77777777" w:rsidR="003A7421" w:rsidRDefault="003A7421"/>
    <w:p w14:paraId="5924A180" w14:textId="77777777" w:rsidR="003A7421" w:rsidRDefault="003A7421"/>
    <w:p w14:paraId="62B97C2B" w14:textId="77777777" w:rsidR="003A7421" w:rsidRDefault="003A7421"/>
    <w:p w14:paraId="469F1978" w14:textId="77777777" w:rsidR="003A7421" w:rsidRDefault="003A7421"/>
    <w:p w14:paraId="19DB2F9E" w14:textId="77777777" w:rsidR="003A7421" w:rsidRDefault="003A7421"/>
    <w:tbl>
      <w:tblPr>
        <w:tblW w:w="9398" w:type="dxa"/>
        <w:tblInd w:w="450" w:type="dxa"/>
        <w:tblLayout w:type="fixed"/>
        <w:tblLook w:val="01E0" w:firstRow="1" w:lastRow="1" w:firstColumn="1" w:lastColumn="1" w:noHBand="0" w:noVBand="0"/>
      </w:tblPr>
      <w:tblGrid>
        <w:gridCol w:w="3486"/>
        <w:gridCol w:w="1065"/>
        <w:gridCol w:w="290"/>
        <w:gridCol w:w="290"/>
        <w:gridCol w:w="969"/>
        <w:gridCol w:w="290"/>
        <w:gridCol w:w="1557"/>
        <w:gridCol w:w="282"/>
        <w:gridCol w:w="1169"/>
      </w:tblGrid>
      <w:tr w:rsidR="003A7421" w:rsidRPr="007C4A02" w14:paraId="60266798" w14:textId="77777777" w:rsidTr="003A7421">
        <w:trPr>
          <w:trHeight w:val="342"/>
          <w:tblHeader/>
        </w:trPr>
        <w:tc>
          <w:tcPr>
            <w:tcW w:w="3486" w:type="dxa"/>
            <w:shd w:val="clear" w:color="auto" w:fill="auto"/>
            <w:vAlign w:val="bottom"/>
          </w:tcPr>
          <w:p w14:paraId="190DDC1E" w14:textId="3050FBD5" w:rsidR="003A7421" w:rsidRPr="007C4A02" w:rsidRDefault="003A7421" w:rsidP="003A7421">
            <w:pPr>
              <w:spacing w:line="240" w:lineRule="exact"/>
              <w:ind w:left="72" w:right="-133" w:hanging="89"/>
              <w:rPr>
                <w:rFonts w:cs="Times New Roman"/>
                <w:b/>
                <w:bCs/>
                <w:i/>
                <w:iCs/>
                <w:szCs w:val="22"/>
                <w:lang w:val="en-US"/>
              </w:rPr>
            </w:pPr>
          </w:p>
        </w:tc>
        <w:tc>
          <w:tcPr>
            <w:tcW w:w="1065" w:type="dxa"/>
            <w:shd w:val="clear" w:color="auto" w:fill="auto"/>
            <w:vAlign w:val="bottom"/>
          </w:tcPr>
          <w:p w14:paraId="43C23108"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290" w:type="dxa"/>
            <w:shd w:val="clear" w:color="auto" w:fill="auto"/>
            <w:vAlign w:val="bottom"/>
          </w:tcPr>
          <w:p w14:paraId="0BDFDA59"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3106" w:type="dxa"/>
            <w:gridSpan w:val="4"/>
            <w:vAlign w:val="bottom"/>
          </w:tcPr>
          <w:p w14:paraId="0184E629" w14:textId="6927E6CB" w:rsidR="003A7421" w:rsidRPr="007C4A02" w:rsidRDefault="003A7421" w:rsidP="003A7421">
            <w:pPr>
              <w:pStyle w:val="BodyText"/>
              <w:tabs>
                <w:tab w:val="decimal" w:pos="381"/>
              </w:tabs>
              <w:spacing w:after="0" w:line="240" w:lineRule="exact"/>
              <w:ind w:hanging="17"/>
              <w:jc w:val="center"/>
              <w:rPr>
                <w:rFonts w:cs="Times New Roman"/>
                <w:szCs w:val="22"/>
                <w:lang w:val="en-GB"/>
              </w:rPr>
            </w:pPr>
            <w:r w:rsidRPr="007C4A02">
              <w:rPr>
                <w:rFonts w:cs="Times New Roman"/>
                <w:b/>
                <w:bCs/>
                <w:szCs w:val="22"/>
              </w:rPr>
              <w:t>Separate financial statements</w:t>
            </w:r>
          </w:p>
        </w:tc>
        <w:tc>
          <w:tcPr>
            <w:tcW w:w="282" w:type="dxa"/>
            <w:vAlign w:val="bottom"/>
          </w:tcPr>
          <w:p w14:paraId="627E5D01"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1166" w:type="dxa"/>
            <w:shd w:val="clear" w:color="auto" w:fill="auto"/>
            <w:vAlign w:val="bottom"/>
          </w:tcPr>
          <w:p w14:paraId="24C2CC5A"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r>
      <w:tr w:rsidR="003A7421" w:rsidRPr="007C4A02" w14:paraId="4E20AE91" w14:textId="77777777" w:rsidTr="003A7421">
        <w:trPr>
          <w:trHeight w:val="428"/>
          <w:tblHeader/>
        </w:trPr>
        <w:tc>
          <w:tcPr>
            <w:tcW w:w="3486" w:type="dxa"/>
            <w:shd w:val="clear" w:color="auto" w:fill="auto"/>
            <w:vAlign w:val="bottom"/>
          </w:tcPr>
          <w:p w14:paraId="6C71F82B" w14:textId="77777777" w:rsidR="003A7421" w:rsidRPr="007C4A02" w:rsidRDefault="003A7421" w:rsidP="003A7421">
            <w:pPr>
              <w:spacing w:line="240" w:lineRule="exact"/>
              <w:ind w:left="72" w:right="-133" w:hanging="89"/>
              <w:rPr>
                <w:rFonts w:cs="Times New Roman"/>
                <w:b/>
                <w:bCs/>
                <w:i/>
                <w:iCs/>
                <w:szCs w:val="22"/>
                <w:lang w:val="en-US"/>
              </w:rPr>
            </w:pPr>
          </w:p>
        </w:tc>
        <w:tc>
          <w:tcPr>
            <w:tcW w:w="1065" w:type="dxa"/>
            <w:shd w:val="clear" w:color="auto" w:fill="auto"/>
            <w:vAlign w:val="bottom"/>
          </w:tcPr>
          <w:p w14:paraId="6B4A8420"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290" w:type="dxa"/>
            <w:shd w:val="clear" w:color="auto" w:fill="auto"/>
            <w:vAlign w:val="bottom"/>
          </w:tcPr>
          <w:p w14:paraId="24BBBF3B"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3106" w:type="dxa"/>
            <w:gridSpan w:val="4"/>
            <w:tcBorders>
              <w:bottom w:val="single" w:sz="4" w:space="0" w:color="auto"/>
            </w:tcBorders>
            <w:vAlign w:val="bottom"/>
          </w:tcPr>
          <w:p w14:paraId="3A8FCC07" w14:textId="2B0D3434" w:rsidR="003A7421" w:rsidRPr="007C4A02" w:rsidRDefault="003A7421" w:rsidP="003A7421">
            <w:pPr>
              <w:pStyle w:val="BodyText"/>
              <w:tabs>
                <w:tab w:val="decimal" w:pos="381"/>
              </w:tabs>
              <w:spacing w:after="0" w:line="240" w:lineRule="exact"/>
              <w:ind w:hanging="17"/>
              <w:jc w:val="center"/>
              <w:rPr>
                <w:rFonts w:cs="Times New Roman"/>
                <w:szCs w:val="22"/>
                <w:lang w:val="en-GB"/>
              </w:rPr>
            </w:pPr>
            <w:r w:rsidRPr="007C4A02">
              <w:rPr>
                <w:rFonts w:cs="Times New Roman"/>
                <w:szCs w:val="22"/>
              </w:rPr>
              <w:t>(Charged) / Credited to:</w:t>
            </w:r>
          </w:p>
        </w:tc>
        <w:tc>
          <w:tcPr>
            <w:tcW w:w="282" w:type="dxa"/>
            <w:vAlign w:val="bottom"/>
          </w:tcPr>
          <w:p w14:paraId="3992FC63"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1166" w:type="dxa"/>
            <w:shd w:val="clear" w:color="auto" w:fill="auto"/>
            <w:vAlign w:val="bottom"/>
          </w:tcPr>
          <w:p w14:paraId="56E9459E"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r>
      <w:tr w:rsidR="003A7421" w:rsidRPr="007C4A02" w14:paraId="0EA256F9" w14:textId="77777777" w:rsidTr="003A7421">
        <w:trPr>
          <w:trHeight w:val="800"/>
          <w:tblHeader/>
        </w:trPr>
        <w:tc>
          <w:tcPr>
            <w:tcW w:w="3486" w:type="dxa"/>
            <w:shd w:val="clear" w:color="auto" w:fill="auto"/>
            <w:vAlign w:val="bottom"/>
          </w:tcPr>
          <w:p w14:paraId="7FE310DD" w14:textId="009BEA88" w:rsidR="003A7421" w:rsidRPr="007C4A02" w:rsidRDefault="003A7421" w:rsidP="003A7421">
            <w:pPr>
              <w:spacing w:line="240" w:lineRule="exact"/>
              <w:ind w:left="72" w:right="-133" w:hanging="89"/>
              <w:rPr>
                <w:rFonts w:cs="Times New Roman"/>
                <w:b/>
                <w:bCs/>
                <w:i/>
                <w:iCs/>
                <w:szCs w:val="22"/>
                <w:lang w:val="en-US"/>
              </w:rPr>
            </w:pPr>
            <w:r w:rsidRPr="007C4A02">
              <w:rPr>
                <w:b/>
                <w:bCs/>
                <w:i/>
                <w:iCs/>
                <w:szCs w:val="22"/>
              </w:rPr>
              <w:t>Deferred tax</w:t>
            </w:r>
          </w:p>
        </w:tc>
        <w:tc>
          <w:tcPr>
            <w:tcW w:w="1065" w:type="dxa"/>
            <w:shd w:val="clear" w:color="auto" w:fill="auto"/>
            <w:vAlign w:val="bottom"/>
          </w:tcPr>
          <w:p w14:paraId="450AEB44" w14:textId="78812198"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r w:rsidRPr="007C4A02">
              <w:rPr>
                <w:rFonts w:cs="Times New Roman"/>
                <w:b/>
                <w:bCs/>
                <w:szCs w:val="22"/>
              </w:rPr>
              <w:t>At 1 January</w:t>
            </w:r>
          </w:p>
        </w:tc>
        <w:tc>
          <w:tcPr>
            <w:tcW w:w="290" w:type="dxa"/>
            <w:shd w:val="clear" w:color="auto" w:fill="auto"/>
            <w:vAlign w:val="bottom"/>
          </w:tcPr>
          <w:p w14:paraId="4EF068A4"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290" w:type="dxa"/>
            <w:tcBorders>
              <w:top w:val="single" w:sz="4" w:space="0" w:color="auto"/>
            </w:tcBorders>
          </w:tcPr>
          <w:p w14:paraId="77EB4CB7" w14:textId="77777777" w:rsidR="003A7421" w:rsidRPr="007C4A02" w:rsidRDefault="003A7421" w:rsidP="003A7421">
            <w:pPr>
              <w:pStyle w:val="acctfourfigures"/>
              <w:tabs>
                <w:tab w:val="clear" w:pos="765"/>
                <w:tab w:val="decimal" w:pos="616"/>
              </w:tabs>
              <w:spacing w:line="240" w:lineRule="exact"/>
              <w:ind w:right="-96" w:hanging="17"/>
              <w:rPr>
                <w:rFonts w:cs="Times New Roman"/>
                <w:b/>
                <w:bCs/>
                <w:szCs w:val="22"/>
                <w:lang w:bidi="th-TH"/>
              </w:rPr>
            </w:pPr>
          </w:p>
        </w:tc>
        <w:tc>
          <w:tcPr>
            <w:tcW w:w="969" w:type="dxa"/>
            <w:tcBorders>
              <w:top w:val="single" w:sz="4" w:space="0" w:color="auto"/>
            </w:tcBorders>
            <w:shd w:val="clear" w:color="auto" w:fill="auto"/>
            <w:vAlign w:val="bottom"/>
          </w:tcPr>
          <w:p w14:paraId="0CF2BB49" w14:textId="77777777" w:rsidR="003A7421" w:rsidRPr="007C4A02" w:rsidRDefault="003A7421" w:rsidP="003A7421">
            <w:pPr>
              <w:spacing w:line="240" w:lineRule="exact"/>
              <w:ind w:left="-108" w:right="-79" w:hanging="17"/>
              <w:jc w:val="center"/>
              <w:rPr>
                <w:rFonts w:cs="Times New Roman"/>
                <w:szCs w:val="22"/>
              </w:rPr>
            </w:pPr>
            <w:r w:rsidRPr="007C4A02">
              <w:rPr>
                <w:rFonts w:cs="Times New Roman"/>
                <w:szCs w:val="22"/>
              </w:rPr>
              <w:t>Profit or</w:t>
            </w:r>
          </w:p>
          <w:p w14:paraId="18EB1353" w14:textId="5707904C" w:rsidR="003A7421" w:rsidRPr="007C4A02" w:rsidRDefault="003A7421" w:rsidP="003A7421">
            <w:pPr>
              <w:pStyle w:val="acctfourfigures"/>
              <w:tabs>
                <w:tab w:val="clear" w:pos="765"/>
                <w:tab w:val="decimal" w:pos="616"/>
              </w:tabs>
              <w:spacing w:line="240" w:lineRule="exact"/>
              <w:ind w:right="-96" w:hanging="17"/>
              <w:rPr>
                <w:rFonts w:cs="Times New Roman"/>
                <w:szCs w:val="22"/>
              </w:rPr>
            </w:pPr>
            <w:r w:rsidRPr="007C4A02">
              <w:rPr>
                <w:rFonts w:cs="Times New Roman"/>
                <w:szCs w:val="22"/>
              </w:rPr>
              <w:t>loss</w:t>
            </w:r>
          </w:p>
        </w:tc>
        <w:tc>
          <w:tcPr>
            <w:tcW w:w="290" w:type="dxa"/>
            <w:tcBorders>
              <w:top w:val="single" w:sz="4" w:space="0" w:color="auto"/>
            </w:tcBorders>
            <w:shd w:val="clear" w:color="auto" w:fill="auto"/>
            <w:vAlign w:val="bottom"/>
          </w:tcPr>
          <w:p w14:paraId="0D5120F6"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1555" w:type="dxa"/>
            <w:tcBorders>
              <w:top w:val="single" w:sz="4" w:space="0" w:color="auto"/>
            </w:tcBorders>
            <w:shd w:val="clear" w:color="auto" w:fill="auto"/>
            <w:vAlign w:val="bottom"/>
          </w:tcPr>
          <w:p w14:paraId="7C6A2D9E" w14:textId="583796F7" w:rsidR="003A7421" w:rsidRPr="007C4A02" w:rsidRDefault="003A7421" w:rsidP="003A7421">
            <w:pPr>
              <w:pStyle w:val="BodyText"/>
              <w:tabs>
                <w:tab w:val="decimal" w:pos="381"/>
              </w:tabs>
              <w:spacing w:after="0" w:line="240" w:lineRule="exact"/>
              <w:ind w:hanging="17"/>
              <w:jc w:val="center"/>
              <w:rPr>
                <w:rFonts w:cs="Times New Roman"/>
                <w:szCs w:val="22"/>
                <w:lang w:val="en-GB"/>
              </w:rPr>
            </w:pPr>
            <w:r w:rsidRPr="007C4A02">
              <w:rPr>
                <w:rFonts w:cs="Times New Roman"/>
                <w:szCs w:val="22"/>
              </w:rPr>
              <w:t>Other comprehensive income</w:t>
            </w:r>
          </w:p>
        </w:tc>
        <w:tc>
          <w:tcPr>
            <w:tcW w:w="282" w:type="dxa"/>
            <w:vAlign w:val="bottom"/>
          </w:tcPr>
          <w:p w14:paraId="106505B4"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1166" w:type="dxa"/>
            <w:shd w:val="clear" w:color="auto" w:fill="auto"/>
            <w:vAlign w:val="bottom"/>
          </w:tcPr>
          <w:p w14:paraId="0E98953F" w14:textId="67A75606"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r w:rsidRPr="007C4A02">
              <w:rPr>
                <w:rFonts w:cs="Times New Roman"/>
                <w:b/>
                <w:bCs/>
                <w:szCs w:val="22"/>
              </w:rPr>
              <w:t>At 31 December</w:t>
            </w:r>
          </w:p>
        </w:tc>
      </w:tr>
      <w:tr w:rsidR="003A7421" w:rsidRPr="007C4A02" w14:paraId="45CDC400" w14:textId="77777777" w:rsidTr="003A7421">
        <w:trPr>
          <w:trHeight w:val="285"/>
          <w:tblHeader/>
        </w:trPr>
        <w:tc>
          <w:tcPr>
            <w:tcW w:w="9398" w:type="dxa"/>
            <w:gridSpan w:val="9"/>
            <w:shd w:val="clear" w:color="auto" w:fill="auto"/>
            <w:vAlign w:val="bottom"/>
          </w:tcPr>
          <w:p w14:paraId="32536EC8" w14:textId="4F191A4E" w:rsidR="003A7421" w:rsidRPr="007C4A02" w:rsidRDefault="003A7421" w:rsidP="003A7421">
            <w:pPr>
              <w:pStyle w:val="acctfourfigures"/>
              <w:tabs>
                <w:tab w:val="clear" w:pos="765"/>
                <w:tab w:val="decimal" w:pos="684"/>
              </w:tabs>
              <w:spacing w:line="240" w:lineRule="exact"/>
              <w:ind w:right="-96" w:hanging="17"/>
              <w:jc w:val="center"/>
              <w:rPr>
                <w:rFonts w:cs="Times New Roman"/>
                <w:b/>
                <w:bCs/>
                <w:szCs w:val="22"/>
                <w:lang w:bidi="th-TH"/>
              </w:rPr>
            </w:pPr>
            <w:r>
              <w:rPr>
                <w:rFonts w:cs="Times New Roman"/>
                <w:i/>
                <w:iCs/>
                <w:sz w:val="20"/>
              </w:rPr>
              <w:t xml:space="preserve">                                                                  </w:t>
            </w:r>
            <w:r w:rsidRPr="0065594D">
              <w:rPr>
                <w:rFonts w:cs="Times New Roman"/>
                <w:i/>
                <w:iCs/>
                <w:sz w:val="20"/>
              </w:rPr>
              <w:t>(in thousand Baht)</w:t>
            </w:r>
          </w:p>
        </w:tc>
      </w:tr>
      <w:tr w:rsidR="003A7421" w:rsidRPr="007C4A02" w14:paraId="44EB8BA5" w14:textId="77777777" w:rsidTr="003A7421">
        <w:trPr>
          <w:trHeight w:val="285"/>
        </w:trPr>
        <w:tc>
          <w:tcPr>
            <w:tcW w:w="3486" w:type="dxa"/>
            <w:shd w:val="clear" w:color="auto" w:fill="auto"/>
            <w:vAlign w:val="bottom"/>
          </w:tcPr>
          <w:p w14:paraId="3C9B6BED" w14:textId="047D0E6B" w:rsidR="003A7421" w:rsidRPr="007C4A02" w:rsidRDefault="003A7421" w:rsidP="003A7421">
            <w:pPr>
              <w:spacing w:line="240" w:lineRule="exact"/>
              <w:ind w:left="72" w:right="-133" w:hanging="89"/>
              <w:rPr>
                <w:rFonts w:cs="Times New Roman"/>
                <w:b/>
                <w:bCs/>
                <w:i/>
                <w:iCs/>
                <w:szCs w:val="22"/>
                <w:lang w:val="en-US"/>
              </w:rPr>
            </w:pPr>
            <w:r>
              <w:rPr>
                <w:rFonts w:cs="Times New Roman"/>
                <w:b/>
                <w:bCs/>
                <w:i/>
                <w:iCs/>
                <w:szCs w:val="22"/>
                <w:lang w:val="en-US"/>
              </w:rPr>
              <w:t>2023</w:t>
            </w:r>
          </w:p>
        </w:tc>
        <w:tc>
          <w:tcPr>
            <w:tcW w:w="1065" w:type="dxa"/>
            <w:shd w:val="clear" w:color="auto" w:fill="auto"/>
            <w:vAlign w:val="bottom"/>
          </w:tcPr>
          <w:p w14:paraId="318847F4"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290" w:type="dxa"/>
            <w:shd w:val="clear" w:color="auto" w:fill="auto"/>
            <w:vAlign w:val="bottom"/>
          </w:tcPr>
          <w:p w14:paraId="543D21D9"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290" w:type="dxa"/>
            <w:vAlign w:val="bottom"/>
          </w:tcPr>
          <w:p w14:paraId="4848633D" w14:textId="77777777" w:rsidR="003A7421" w:rsidRPr="007C4A02" w:rsidRDefault="003A7421" w:rsidP="003A7421">
            <w:pPr>
              <w:pStyle w:val="acctfourfigures"/>
              <w:tabs>
                <w:tab w:val="clear" w:pos="765"/>
                <w:tab w:val="decimal" w:pos="616"/>
              </w:tabs>
              <w:spacing w:line="240" w:lineRule="exact"/>
              <w:ind w:right="-96" w:hanging="17"/>
              <w:rPr>
                <w:rFonts w:cs="Times New Roman"/>
                <w:b/>
                <w:bCs/>
                <w:szCs w:val="22"/>
                <w:lang w:bidi="th-TH"/>
              </w:rPr>
            </w:pPr>
          </w:p>
        </w:tc>
        <w:tc>
          <w:tcPr>
            <w:tcW w:w="969" w:type="dxa"/>
            <w:shd w:val="clear" w:color="auto" w:fill="auto"/>
            <w:vAlign w:val="bottom"/>
          </w:tcPr>
          <w:p w14:paraId="1C13FA19" w14:textId="77777777" w:rsidR="003A7421" w:rsidRPr="007C4A02" w:rsidRDefault="003A7421" w:rsidP="003A7421">
            <w:pPr>
              <w:pStyle w:val="acctfourfigures"/>
              <w:tabs>
                <w:tab w:val="clear" w:pos="765"/>
                <w:tab w:val="decimal" w:pos="616"/>
              </w:tabs>
              <w:spacing w:line="240" w:lineRule="exact"/>
              <w:ind w:right="-96" w:hanging="17"/>
              <w:rPr>
                <w:rFonts w:cs="Times New Roman"/>
                <w:szCs w:val="22"/>
              </w:rPr>
            </w:pPr>
          </w:p>
        </w:tc>
        <w:tc>
          <w:tcPr>
            <w:tcW w:w="290" w:type="dxa"/>
            <w:shd w:val="clear" w:color="auto" w:fill="auto"/>
            <w:vAlign w:val="bottom"/>
          </w:tcPr>
          <w:p w14:paraId="456E49E1"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1555" w:type="dxa"/>
            <w:shd w:val="clear" w:color="auto" w:fill="auto"/>
            <w:vAlign w:val="bottom"/>
          </w:tcPr>
          <w:p w14:paraId="33150A71" w14:textId="77777777" w:rsidR="003A7421" w:rsidRPr="007C4A02" w:rsidRDefault="003A7421" w:rsidP="003A7421">
            <w:pPr>
              <w:pStyle w:val="BodyText"/>
              <w:tabs>
                <w:tab w:val="decimal" w:pos="381"/>
              </w:tabs>
              <w:spacing w:after="0" w:line="240" w:lineRule="exact"/>
              <w:ind w:hanging="17"/>
              <w:rPr>
                <w:rFonts w:cs="Times New Roman"/>
                <w:szCs w:val="22"/>
                <w:lang w:val="en-GB"/>
              </w:rPr>
            </w:pPr>
          </w:p>
        </w:tc>
        <w:tc>
          <w:tcPr>
            <w:tcW w:w="282" w:type="dxa"/>
            <w:vAlign w:val="bottom"/>
          </w:tcPr>
          <w:p w14:paraId="493E5263"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1166" w:type="dxa"/>
            <w:shd w:val="clear" w:color="auto" w:fill="auto"/>
            <w:vAlign w:val="bottom"/>
          </w:tcPr>
          <w:p w14:paraId="76EB88C9"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r>
      <w:tr w:rsidR="003A7421" w:rsidRPr="007C4A02" w14:paraId="38064D0C" w14:textId="77777777" w:rsidTr="003A7421">
        <w:trPr>
          <w:trHeight w:val="241"/>
        </w:trPr>
        <w:tc>
          <w:tcPr>
            <w:tcW w:w="3486" w:type="dxa"/>
            <w:shd w:val="clear" w:color="auto" w:fill="auto"/>
            <w:vAlign w:val="bottom"/>
          </w:tcPr>
          <w:p w14:paraId="3C611653" w14:textId="77777777" w:rsidR="003A7421" w:rsidRPr="007C4A02" w:rsidRDefault="003A7421" w:rsidP="003A7421">
            <w:pPr>
              <w:spacing w:line="240" w:lineRule="exact"/>
              <w:ind w:left="72" w:right="-133" w:hanging="89"/>
              <w:rPr>
                <w:rFonts w:cs="Times New Roman"/>
                <w:b/>
                <w:bCs/>
                <w:i/>
                <w:iCs/>
                <w:szCs w:val="22"/>
              </w:rPr>
            </w:pPr>
            <w:r w:rsidRPr="007C4A02">
              <w:rPr>
                <w:rFonts w:cs="Times New Roman"/>
                <w:b/>
                <w:bCs/>
                <w:i/>
                <w:iCs/>
                <w:szCs w:val="22"/>
              </w:rPr>
              <w:t>Deferred tax assets</w:t>
            </w:r>
          </w:p>
        </w:tc>
        <w:tc>
          <w:tcPr>
            <w:tcW w:w="1065" w:type="dxa"/>
            <w:shd w:val="clear" w:color="auto" w:fill="auto"/>
            <w:vAlign w:val="bottom"/>
          </w:tcPr>
          <w:p w14:paraId="73A23B67"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290" w:type="dxa"/>
            <w:shd w:val="clear" w:color="auto" w:fill="auto"/>
            <w:vAlign w:val="bottom"/>
          </w:tcPr>
          <w:p w14:paraId="31CDC2AC"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290" w:type="dxa"/>
          </w:tcPr>
          <w:p w14:paraId="74E2313C" w14:textId="77777777" w:rsidR="003A7421" w:rsidRPr="007C4A02" w:rsidRDefault="003A7421" w:rsidP="003A7421">
            <w:pPr>
              <w:pStyle w:val="acctfourfigures"/>
              <w:tabs>
                <w:tab w:val="clear" w:pos="765"/>
                <w:tab w:val="decimal" w:pos="616"/>
              </w:tabs>
              <w:spacing w:line="240" w:lineRule="exact"/>
              <w:ind w:right="-96" w:hanging="17"/>
              <w:rPr>
                <w:rFonts w:cs="Times New Roman"/>
                <w:b/>
                <w:bCs/>
                <w:szCs w:val="22"/>
                <w:lang w:bidi="th-TH"/>
              </w:rPr>
            </w:pPr>
          </w:p>
        </w:tc>
        <w:tc>
          <w:tcPr>
            <w:tcW w:w="969" w:type="dxa"/>
            <w:shd w:val="clear" w:color="auto" w:fill="auto"/>
            <w:vAlign w:val="bottom"/>
          </w:tcPr>
          <w:p w14:paraId="2487C4DB" w14:textId="77777777" w:rsidR="003A7421" w:rsidRPr="007C4A02" w:rsidRDefault="003A7421" w:rsidP="003A7421">
            <w:pPr>
              <w:pStyle w:val="acctfourfigures"/>
              <w:tabs>
                <w:tab w:val="clear" w:pos="765"/>
                <w:tab w:val="decimal" w:pos="616"/>
              </w:tabs>
              <w:spacing w:line="240" w:lineRule="exact"/>
              <w:ind w:right="-96" w:hanging="17"/>
              <w:rPr>
                <w:rFonts w:cs="Times New Roman"/>
                <w:b/>
                <w:bCs/>
                <w:szCs w:val="22"/>
                <w:lang w:bidi="th-TH"/>
              </w:rPr>
            </w:pPr>
          </w:p>
        </w:tc>
        <w:tc>
          <w:tcPr>
            <w:tcW w:w="290" w:type="dxa"/>
            <w:shd w:val="clear" w:color="auto" w:fill="auto"/>
            <w:vAlign w:val="bottom"/>
          </w:tcPr>
          <w:p w14:paraId="0797DB5B" w14:textId="77777777" w:rsidR="003A7421" w:rsidRPr="007C4A02" w:rsidRDefault="003A7421" w:rsidP="003A7421">
            <w:pPr>
              <w:pStyle w:val="acctfourfigures"/>
              <w:tabs>
                <w:tab w:val="clear" w:pos="765"/>
                <w:tab w:val="decimal" w:pos="951"/>
              </w:tabs>
              <w:spacing w:line="240" w:lineRule="exact"/>
              <w:ind w:right="-96" w:hanging="17"/>
              <w:rPr>
                <w:rFonts w:cs="Times New Roman"/>
                <w:b/>
                <w:bCs/>
                <w:szCs w:val="22"/>
                <w:lang w:bidi="th-TH"/>
              </w:rPr>
            </w:pPr>
          </w:p>
        </w:tc>
        <w:tc>
          <w:tcPr>
            <w:tcW w:w="1555" w:type="dxa"/>
            <w:shd w:val="clear" w:color="auto" w:fill="auto"/>
            <w:vAlign w:val="bottom"/>
          </w:tcPr>
          <w:p w14:paraId="67C6E4B5" w14:textId="77777777" w:rsidR="003A7421" w:rsidRPr="007C4A02" w:rsidRDefault="003A7421" w:rsidP="003A7421">
            <w:pPr>
              <w:pStyle w:val="BodyText"/>
              <w:tabs>
                <w:tab w:val="decimal" w:pos="381"/>
              </w:tabs>
              <w:spacing w:after="0" w:line="240" w:lineRule="exact"/>
              <w:ind w:hanging="17"/>
              <w:rPr>
                <w:rFonts w:cs="Times New Roman"/>
                <w:szCs w:val="22"/>
                <w:lang w:val="en-GB"/>
              </w:rPr>
            </w:pPr>
          </w:p>
        </w:tc>
        <w:tc>
          <w:tcPr>
            <w:tcW w:w="282" w:type="dxa"/>
            <w:vAlign w:val="bottom"/>
          </w:tcPr>
          <w:p w14:paraId="5440EBDD"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c>
          <w:tcPr>
            <w:tcW w:w="1166" w:type="dxa"/>
            <w:shd w:val="clear" w:color="auto" w:fill="auto"/>
            <w:vAlign w:val="bottom"/>
          </w:tcPr>
          <w:p w14:paraId="59A55DA4" w14:textId="77777777" w:rsidR="003A7421" w:rsidRPr="007C4A02" w:rsidRDefault="003A7421" w:rsidP="003A7421">
            <w:pPr>
              <w:pStyle w:val="acctfourfigures"/>
              <w:tabs>
                <w:tab w:val="clear" w:pos="765"/>
                <w:tab w:val="decimal" w:pos="684"/>
              </w:tabs>
              <w:spacing w:line="240" w:lineRule="exact"/>
              <w:ind w:right="-96" w:hanging="17"/>
              <w:rPr>
                <w:rFonts w:cs="Times New Roman"/>
                <w:b/>
                <w:bCs/>
                <w:szCs w:val="22"/>
                <w:lang w:bidi="th-TH"/>
              </w:rPr>
            </w:pPr>
          </w:p>
        </w:tc>
      </w:tr>
      <w:tr w:rsidR="003A7421" w:rsidRPr="007C4A02" w14:paraId="3764000A" w14:textId="77777777" w:rsidTr="003A7421">
        <w:trPr>
          <w:trHeight w:val="241"/>
        </w:trPr>
        <w:tc>
          <w:tcPr>
            <w:tcW w:w="3486" w:type="dxa"/>
            <w:shd w:val="clear" w:color="auto" w:fill="auto"/>
            <w:vAlign w:val="bottom"/>
          </w:tcPr>
          <w:p w14:paraId="64C6917C" w14:textId="77777777" w:rsidR="003A7421" w:rsidRPr="007C4A02" w:rsidRDefault="003A7421" w:rsidP="003A7421">
            <w:pPr>
              <w:spacing w:line="240" w:lineRule="exact"/>
              <w:ind w:left="72" w:right="-133" w:hanging="89"/>
              <w:rPr>
                <w:rFonts w:cs="Times New Roman"/>
                <w:szCs w:val="22"/>
              </w:rPr>
            </w:pPr>
            <w:r w:rsidRPr="007C4A02">
              <w:rPr>
                <w:rFonts w:cs="Times New Roman"/>
                <w:szCs w:val="22"/>
              </w:rPr>
              <w:t>Allowance for expected credit</w:t>
            </w:r>
          </w:p>
        </w:tc>
        <w:tc>
          <w:tcPr>
            <w:tcW w:w="1065" w:type="dxa"/>
            <w:shd w:val="clear" w:color="auto" w:fill="auto"/>
            <w:vAlign w:val="bottom"/>
          </w:tcPr>
          <w:p w14:paraId="30C830DE" w14:textId="15B90FD4" w:rsidR="003A7421" w:rsidRPr="007C4A02" w:rsidRDefault="003A7421" w:rsidP="003A7421">
            <w:pPr>
              <w:tabs>
                <w:tab w:val="decimal" w:pos="994"/>
              </w:tabs>
              <w:spacing w:line="240" w:lineRule="exact"/>
              <w:ind w:left="-108" w:right="-198" w:hanging="17"/>
              <w:rPr>
                <w:rFonts w:cs="Times New Roman"/>
                <w:szCs w:val="22"/>
              </w:rPr>
            </w:pPr>
          </w:p>
        </w:tc>
        <w:tc>
          <w:tcPr>
            <w:tcW w:w="290" w:type="dxa"/>
            <w:shd w:val="clear" w:color="auto" w:fill="auto"/>
            <w:vAlign w:val="bottom"/>
          </w:tcPr>
          <w:p w14:paraId="0B0780EE"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5B6FD7CF"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6CB6F757" w14:textId="77777777" w:rsidR="003A7421" w:rsidRPr="007C4A02" w:rsidRDefault="003A7421" w:rsidP="003A7421">
            <w:pPr>
              <w:tabs>
                <w:tab w:val="decimal" w:pos="639"/>
              </w:tabs>
              <w:spacing w:line="240" w:lineRule="exact"/>
              <w:ind w:left="-108" w:right="-198" w:hanging="17"/>
              <w:rPr>
                <w:rFonts w:cs="Times New Roman"/>
                <w:szCs w:val="22"/>
              </w:rPr>
            </w:pPr>
          </w:p>
        </w:tc>
        <w:tc>
          <w:tcPr>
            <w:tcW w:w="290" w:type="dxa"/>
            <w:shd w:val="clear" w:color="auto" w:fill="auto"/>
            <w:vAlign w:val="bottom"/>
          </w:tcPr>
          <w:p w14:paraId="423BA7F6"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05A75CD1" w14:textId="77777777" w:rsidR="003A7421" w:rsidRPr="007C4A02" w:rsidRDefault="003A7421" w:rsidP="003A7421">
            <w:pPr>
              <w:tabs>
                <w:tab w:val="decimal" w:pos="600"/>
              </w:tabs>
              <w:spacing w:line="240" w:lineRule="exact"/>
              <w:ind w:left="-108" w:right="-198" w:hanging="17"/>
              <w:rPr>
                <w:rFonts w:cs="Times New Roman"/>
                <w:szCs w:val="22"/>
              </w:rPr>
            </w:pPr>
          </w:p>
        </w:tc>
        <w:tc>
          <w:tcPr>
            <w:tcW w:w="282" w:type="dxa"/>
            <w:vAlign w:val="bottom"/>
          </w:tcPr>
          <w:p w14:paraId="00A0663E"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247F015D" w14:textId="77777777" w:rsidR="003A7421" w:rsidRPr="007C4A02" w:rsidRDefault="003A7421" w:rsidP="003A7421">
            <w:pPr>
              <w:tabs>
                <w:tab w:val="decimal" w:pos="770"/>
              </w:tabs>
              <w:spacing w:line="240" w:lineRule="exact"/>
              <w:ind w:left="-108" w:right="-198" w:hanging="17"/>
              <w:rPr>
                <w:rFonts w:cs="Times New Roman"/>
                <w:szCs w:val="22"/>
              </w:rPr>
            </w:pPr>
          </w:p>
        </w:tc>
      </w:tr>
      <w:tr w:rsidR="003A7421" w:rsidRPr="007C4A02" w14:paraId="4A24B6C3" w14:textId="77777777" w:rsidTr="003A7421">
        <w:trPr>
          <w:trHeight w:val="241"/>
        </w:trPr>
        <w:tc>
          <w:tcPr>
            <w:tcW w:w="3486" w:type="dxa"/>
            <w:shd w:val="clear" w:color="auto" w:fill="auto"/>
            <w:vAlign w:val="bottom"/>
          </w:tcPr>
          <w:p w14:paraId="126247E7" w14:textId="77777777" w:rsidR="003A7421" w:rsidRPr="007C4A02" w:rsidRDefault="003A7421" w:rsidP="003A7421">
            <w:pPr>
              <w:spacing w:line="240" w:lineRule="exact"/>
              <w:ind w:left="72" w:right="-133" w:hanging="17"/>
              <w:rPr>
                <w:rFonts w:cs="Times New Roman"/>
                <w:szCs w:val="22"/>
              </w:rPr>
            </w:pPr>
            <w:r w:rsidRPr="007C4A02">
              <w:rPr>
                <w:szCs w:val="22"/>
              </w:rPr>
              <w:t xml:space="preserve">   loss for financial assets</w:t>
            </w:r>
          </w:p>
        </w:tc>
        <w:tc>
          <w:tcPr>
            <w:tcW w:w="1065" w:type="dxa"/>
            <w:shd w:val="clear" w:color="auto" w:fill="auto"/>
            <w:vAlign w:val="bottom"/>
          </w:tcPr>
          <w:p w14:paraId="5F6D36FE" w14:textId="78C492F4" w:rsidR="003A7421" w:rsidRPr="007C4A02" w:rsidRDefault="003A7421" w:rsidP="003A7421">
            <w:pPr>
              <w:tabs>
                <w:tab w:val="decimal" w:pos="794"/>
              </w:tabs>
              <w:spacing w:line="240" w:lineRule="exact"/>
              <w:ind w:left="-108" w:right="-198" w:hanging="17"/>
              <w:rPr>
                <w:rFonts w:cs="Times New Roman"/>
                <w:szCs w:val="22"/>
              </w:rPr>
            </w:pPr>
            <w:r w:rsidRPr="001506E6">
              <w:rPr>
                <w:rFonts w:cs="Times New Roman"/>
                <w:szCs w:val="22"/>
                <w:lang w:val="en-US"/>
              </w:rPr>
              <w:t>14,130</w:t>
            </w:r>
          </w:p>
        </w:tc>
        <w:tc>
          <w:tcPr>
            <w:tcW w:w="290" w:type="dxa"/>
            <w:shd w:val="clear" w:color="auto" w:fill="auto"/>
            <w:vAlign w:val="bottom"/>
          </w:tcPr>
          <w:p w14:paraId="7BE39273"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278FE98F" w14:textId="77777777" w:rsidR="003A7421" w:rsidRPr="009E0780"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56FFC826" w14:textId="6CF63282" w:rsidR="003A7421" w:rsidRPr="009E0780" w:rsidRDefault="003A7421" w:rsidP="003A7421">
            <w:pPr>
              <w:tabs>
                <w:tab w:val="decimal" w:pos="700"/>
              </w:tabs>
              <w:spacing w:line="240" w:lineRule="exact"/>
              <w:ind w:left="-108" w:right="-198" w:hanging="17"/>
              <w:rPr>
                <w:rFonts w:cs="Times New Roman"/>
                <w:szCs w:val="22"/>
              </w:rPr>
            </w:pPr>
            <w:r w:rsidRPr="009E0780">
              <w:rPr>
                <w:rFonts w:cs="Times New Roman"/>
                <w:szCs w:val="22"/>
                <w:lang w:val="en-US"/>
              </w:rPr>
              <w:t>(6</w:t>
            </w:r>
            <w:r>
              <w:rPr>
                <w:rFonts w:cs="Times New Roman"/>
                <w:szCs w:val="22"/>
                <w:lang w:val="en-US"/>
              </w:rPr>
              <w:t>9</w:t>
            </w:r>
            <w:r w:rsidRPr="009E0780">
              <w:rPr>
                <w:rFonts w:cs="Times New Roman"/>
                <w:szCs w:val="22"/>
                <w:lang w:val="en-US"/>
              </w:rPr>
              <w:t>)</w:t>
            </w:r>
          </w:p>
        </w:tc>
        <w:tc>
          <w:tcPr>
            <w:tcW w:w="290" w:type="dxa"/>
            <w:shd w:val="clear" w:color="auto" w:fill="auto"/>
            <w:vAlign w:val="bottom"/>
          </w:tcPr>
          <w:p w14:paraId="2DAE324C"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tcPr>
          <w:p w14:paraId="0ECC54F2" w14:textId="6512AECC" w:rsidR="003A7421" w:rsidRPr="009E0780" w:rsidRDefault="003A7421" w:rsidP="003A7421">
            <w:pPr>
              <w:tabs>
                <w:tab w:val="decimal" w:pos="797"/>
              </w:tabs>
              <w:spacing w:line="240" w:lineRule="exact"/>
              <w:ind w:left="-108" w:right="-198" w:hanging="17"/>
              <w:rPr>
                <w:rFonts w:cs="Times New Roman"/>
                <w:szCs w:val="22"/>
              </w:rPr>
            </w:pPr>
            <w:r w:rsidRPr="009E0780">
              <w:rPr>
                <w:rFonts w:cs="Times New Roman"/>
                <w:szCs w:val="22"/>
              </w:rPr>
              <w:t>-</w:t>
            </w:r>
          </w:p>
        </w:tc>
        <w:tc>
          <w:tcPr>
            <w:tcW w:w="282" w:type="dxa"/>
            <w:vAlign w:val="bottom"/>
          </w:tcPr>
          <w:p w14:paraId="4FE37864"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648E822C" w14:textId="3DA7FDC9" w:rsidR="003A7421" w:rsidRPr="009E0780" w:rsidRDefault="003A7421" w:rsidP="003A7421">
            <w:pPr>
              <w:tabs>
                <w:tab w:val="decimal" w:pos="1362"/>
              </w:tabs>
              <w:spacing w:line="240" w:lineRule="exact"/>
              <w:ind w:left="-108" w:hanging="17"/>
              <w:rPr>
                <w:rFonts w:cs="Times New Roman"/>
                <w:szCs w:val="22"/>
              </w:rPr>
            </w:pPr>
            <w:r w:rsidRPr="009E0780">
              <w:rPr>
                <w:rFonts w:cs="Times New Roman"/>
                <w:szCs w:val="22"/>
                <w:lang w:val="en-US"/>
              </w:rPr>
              <w:t>14,06</w:t>
            </w:r>
            <w:r>
              <w:rPr>
                <w:rFonts w:cs="Times New Roman"/>
                <w:szCs w:val="22"/>
                <w:lang w:val="en-US"/>
              </w:rPr>
              <w:t>1</w:t>
            </w:r>
          </w:p>
        </w:tc>
      </w:tr>
      <w:tr w:rsidR="003A7421" w:rsidRPr="007C4A02" w14:paraId="3E3DC7D6" w14:textId="77777777" w:rsidTr="003A7421">
        <w:trPr>
          <w:trHeight w:val="241"/>
        </w:trPr>
        <w:tc>
          <w:tcPr>
            <w:tcW w:w="3486" w:type="dxa"/>
            <w:shd w:val="clear" w:color="auto" w:fill="auto"/>
            <w:vAlign w:val="bottom"/>
          </w:tcPr>
          <w:p w14:paraId="7D843C70" w14:textId="77777777" w:rsidR="003A7421" w:rsidRPr="007C4A02" w:rsidRDefault="003A7421" w:rsidP="003A7421">
            <w:pPr>
              <w:spacing w:line="240" w:lineRule="exact"/>
              <w:ind w:right="-133" w:hanging="17"/>
              <w:rPr>
                <w:szCs w:val="22"/>
              </w:rPr>
            </w:pPr>
            <w:r w:rsidRPr="007C4A02">
              <w:rPr>
                <w:szCs w:val="22"/>
              </w:rPr>
              <w:t>Lease liabilities</w:t>
            </w:r>
          </w:p>
        </w:tc>
        <w:tc>
          <w:tcPr>
            <w:tcW w:w="1065" w:type="dxa"/>
            <w:shd w:val="clear" w:color="auto" w:fill="auto"/>
            <w:vAlign w:val="bottom"/>
          </w:tcPr>
          <w:p w14:paraId="550FA094" w14:textId="37DFFFF1" w:rsidR="003A7421" w:rsidRPr="007C4A02" w:rsidRDefault="003A7421" w:rsidP="003A7421">
            <w:pPr>
              <w:tabs>
                <w:tab w:val="decimal" w:pos="794"/>
              </w:tabs>
              <w:spacing w:line="240" w:lineRule="exact"/>
              <w:ind w:left="-108" w:right="-198" w:hanging="17"/>
              <w:rPr>
                <w:rFonts w:cs="Times New Roman"/>
                <w:szCs w:val="22"/>
              </w:rPr>
            </w:pPr>
            <w:r w:rsidRPr="001506E6">
              <w:rPr>
                <w:rFonts w:cs="Times New Roman"/>
                <w:szCs w:val="22"/>
                <w:lang w:val="en-US" w:bidi="th-TH"/>
              </w:rPr>
              <w:t>4,934</w:t>
            </w:r>
          </w:p>
        </w:tc>
        <w:tc>
          <w:tcPr>
            <w:tcW w:w="290" w:type="dxa"/>
            <w:shd w:val="clear" w:color="auto" w:fill="auto"/>
            <w:vAlign w:val="bottom"/>
          </w:tcPr>
          <w:p w14:paraId="53902C66"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04808D94" w14:textId="77777777" w:rsidR="003A7421" w:rsidRPr="009E0780"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52C4269B" w14:textId="253BD5CD" w:rsidR="003A7421" w:rsidRPr="009E0780" w:rsidRDefault="003A7421" w:rsidP="003A7421">
            <w:pPr>
              <w:tabs>
                <w:tab w:val="decimal" w:pos="700"/>
              </w:tabs>
              <w:spacing w:line="240" w:lineRule="exact"/>
              <w:ind w:left="-108" w:right="-198" w:hanging="17"/>
              <w:rPr>
                <w:rFonts w:cs="Times New Roman"/>
                <w:szCs w:val="22"/>
              </w:rPr>
            </w:pPr>
            <w:r w:rsidRPr="009E0780">
              <w:rPr>
                <w:rFonts w:cs="Times New Roman"/>
                <w:szCs w:val="22"/>
                <w:lang w:val="en-US" w:bidi="th-TH"/>
              </w:rPr>
              <w:t>3,369</w:t>
            </w:r>
          </w:p>
        </w:tc>
        <w:tc>
          <w:tcPr>
            <w:tcW w:w="290" w:type="dxa"/>
            <w:shd w:val="clear" w:color="auto" w:fill="auto"/>
            <w:vAlign w:val="bottom"/>
          </w:tcPr>
          <w:p w14:paraId="4A09D8DB"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tcPr>
          <w:p w14:paraId="76D12D83" w14:textId="0385E5E7" w:rsidR="003A7421" w:rsidRPr="009E0780" w:rsidRDefault="003A7421" w:rsidP="003A7421">
            <w:pPr>
              <w:tabs>
                <w:tab w:val="decimal" w:pos="797"/>
              </w:tabs>
              <w:spacing w:line="240" w:lineRule="exact"/>
              <w:ind w:left="-108" w:right="-198" w:hanging="17"/>
              <w:rPr>
                <w:rFonts w:cs="Times New Roman"/>
                <w:szCs w:val="22"/>
              </w:rPr>
            </w:pPr>
            <w:r w:rsidRPr="009E0780">
              <w:rPr>
                <w:rFonts w:cs="Times New Roman"/>
                <w:szCs w:val="22"/>
              </w:rPr>
              <w:t>-</w:t>
            </w:r>
          </w:p>
        </w:tc>
        <w:tc>
          <w:tcPr>
            <w:tcW w:w="282" w:type="dxa"/>
            <w:vAlign w:val="bottom"/>
          </w:tcPr>
          <w:p w14:paraId="51CBE044"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15677D47" w14:textId="42D18CE2" w:rsidR="003A7421" w:rsidRPr="009E0780" w:rsidRDefault="003A7421" w:rsidP="003A7421">
            <w:pPr>
              <w:tabs>
                <w:tab w:val="decimal" w:pos="1362"/>
              </w:tabs>
              <w:spacing w:line="240" w:lineRule="exact"/>
              <w:ind w:left="-108" w:hanging="17"/>
              <w:rPr>
                <w:rFonts w:cs="Times New Roman"/>
                <w:szCs w:val="22"/>
              </w:rPr>
            </w:pPr>
            <w:r w:rsidRPr="009E0780">
              <w:rPr>
                <w:rFonts w:cs="Times New Roman"/>
                <w:szCs w:val="22"/>
                <w:lang w:val="en-US" w:bidi="th-TH"/>
              </w:rPr>
              <w:t>8,303</w:t>
            </w:r>
          </w:p>
        </w:tc>
      </w:tr>
      <w:tr w:rsidR="003A7421" w:rsidRPr="007C4A02" w14:paraId="090FA13E" w14:textId="77777777" w:rsidTr="003A7421">
        <w:trPr>
          <w:trHeight w:val="241"/>
        </w:trPr>
        <w:tc>
          <w:tcPr>
            <w:tcW w:w="3486" w:type="dxa"/>
            <w:shd w:val="clear" w:color="auto" w:fill="auto"/>
            <w:vAlign w:val="bottom"/>
          </w:tcPr>
          <w:p w14:paraId="63283BAD" w14:textId="77777777" w:rsidR="003A7421" w:rsidRPr="007C4A02" w:rsidRDefault="003A7421" w:rsidP="003A7421">
            <w:pPr>
              <w:spacing w:line="240" w:lineRule="exact"/>
              <w:ind w:left="72" w:right="-133" w:hanging="72"/>
              <w:rPr>
                <w:rFonts w:cs="Times New Roman"/>
                <w:szCs w:val="22"/>
              </w:rPr>
            </w:pPr>
            <w:r w:rsidRPr="007C4A02">
              <w:rPr>
                <w:rFonts w:cs="Times New Roman"/>
                <w:szCs w:val="22"/>
              </w:rPr>
              <w:t>Provisions for employee benefits</w:t>
            </w:r>
          </w:p>
        </w:tc>
        <w:tc>
          <w:tcPr>
            <w:tcW w:w="1065" w:type="dxa"/>
            <w:shd w:val="clear" w:color="auto" w:fill="auto"/>
            <w:vAlign w:val="bottom"/>
          </w:tcPr>
          <w:p w14:paraId="19863B02" w14:textId="40A05544" w:rsidR="003A7421" w:rsidRPr="007C4A02" w:rsidRDefault="003A7421" w:rsidP="003A7421">
            <w:pPr>
              <w:tabs>
                <w:tab w:val="decimal" w:pos="794"/>
              </w:tabs>
              <w:spacing w:line="240" w:lineRule="exact"/>
              <w:ind w:left="-108" w:right="-198" w:hanging="17"/>
              <w:rPr>
                <w:rFonts w:cs="Times New Roman"/>
                <w:szCs w:val="22"/>
              </w:rPr>
            </w:pPr>
            <w:r w:rsidRPr="001506E6">
              <w:rPr>
                <w:rFonts w:cs="Times New Roman"/>
                <w:szCs w:val="22"/>
                <w:lang w:val="en-US"/>
              </w:rPr>
              <w:t>41,891</w:t>
            </w:r>
          </w:p>
        </w:tc>
        <w:tc>
          <w:tcPr>
            <w:tcW w:w="290" w:type="dxa"/>
            <w:shd w:val="clear" w:color="auto" w:fill="auto"/>
            <w:vAlign w:val="bottom"/>
          </w:tcPr>
          <w:p w14:paraId="4D92896D"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19F80670" w14:textId="77777777" w:rsidR="003A7421" w:rsidRPr="009E0780" w:rsidRDefault="003A7421" w:rsidP="003A7421">
            <w:pPr>
              <w:tabs>
                <w:tab w:val="decimal" w:pos="626"/>
              </w:tabs>
              <w:spacing w:line="240" w:lineRule="exact"/>
              <w:ind w:left="-108" w:right="-198" w:hanging="17"/>
              <w:rPr>
                <w:rFonts w:cs="Times New Roman"/>
                <w:szCs w:val="22"/>
              </w:rPr>
            </w:pPr>
          </w:p>
        </w:tc>
        <w:tc>
          <w:tcPr>
            <w:tcW w:w="969" w:type="dxa"/>
            <w:shd w:val="clear" w:color="auto" w:fill="auto"/>
            <w:vAlign w:val="bottom"/>
          </w:tcPr>
          <w:p w14:paraId="5B1BAE95" w14:textId="0A7567DF" w:rsidR="003A7421" w:rsidRPr="009E0780" w:rsidRDefault="003A7421" w:rsidP="003A7421">
            <w:pPr>
              <w:tabs>
                <w:tab w:val="decimal" w:pos="700"/>
              </w:tabs>
              <w:spacing w:line="240" w:lineRule="exact"/>
              <w:ind w:left="-108" w:right="-198" w:hanging="17"/>
              <w:rPr>
                <w:rFonts w:cs="Times New Roman"/>
                <w:szCs w:val="22"/>
              </w:rPr>
            </w:pPr>
            <w:r w:rsidRPr="009E0780">
              <w:rPr>
                <w:rFonts w:cs="Times New Roman"/>
                <w:szCs w:val="22"/>
                <w:lang w:val="en-US" w:bidi="th-TH"/>
              </w:rPr>
              <w:t>3,912</w:t>
            </w:r>
          </w:p>
        </w:tc>
        <w:tc>
          <w:tcPr>
            <w:tcW w:w="290" w:type="dxa"/>
            <w:shd w:val="clear" w:color="auto" w:fill="auto"/>
            <w:vAlign w:val="bottom"/>
          </w:tcPr>
          <w:p w14:paraId="5005774C" w14:textId="77777777" w:rsidR="003A7421" w:rsidRPr="009E0780" w:rsidRDefault="003A7421" w:rsidP="003A7421">
            <w:pPr>
              <w:pStyle w:val="acctfourfigures"/>
              <w:tabs>
                <w:tab w:val="clear" w:pos="765"/>
              </w:tabs>
              <w:spacing w:line="240" w:lineRule="exact"/>
              <w:ind w:hanging="17"/>
              <w:jc w:val="right"/>
              <w:rPr>
                <w:rFonts w:cs="Times New Roman"/>
                <w:szCs w:val="22"/>
              </w:rPr>
            </w:pPr>
          </w:p>
        </w:tc>
        <w:tc>
          <w:tcPr>
            <w:tcW w:w="1555" w:type="dxa"/>
            <w:shd w:val="clear" w:color="auto" w:fill="auto"/>
            <w:vAlign w:val="bottom"/>
          </w:tcPr>
          <w:p w14:paraId="7CBE9165" w14:textId="551E8C09" w:rsidR="003A7421" w:rsidRPr="009E0780" w:rsidRDefault="003A7421" w:rsidP="003A7421">
            <w:pPr>
              <w:tabs>
                <w:tab w:val="decimal" w:pos="797"/>
              </w:tabs>
              <w:spacing w:line="240" w:lineRule="exact"/>
              <w:ind w:left="-108" w:right="-198" w:hanging="17"/>
              <w:rPr>
                <w:rFonts w:cs="Times New Roman"/>
                <w:szCs w:val="22"/>
              </w:rPr>
            </w:pPr>
            <w:r w:rsidRPr="009E0780">
              <w:rPr>
                <w:rFonts w:cs="Times New Roman"/>
                <w:szCs w:val="22"/>
                <w:lang w:bidi="th-TH"/>
              </w:rPr>
              <w:t>-</w:t>
            </w:r>
          </w:p>
        </w:tc>
        <w:tc>
          <w:tcPr>
            <w:tcW w:w="282" w:type="dxa"/>
            <w:vAlign w:val="bottom"/>
          </w:tcPr>
          <w:p w14:paraId="35DCDA62"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74B2C3D4" w14:textId="0FEF0DB0" w:rsidR="003A7421" w:rsidRPr="009E0780" w:rsidRDefault="003A7421" w:rsidP="003A7421">
            <w:pPr>
              <w:tabs>
                <w:tab w:val="decimal" w:pos="1362"/>
              </w:tabs>
              <w:spacing w:line="240" w:lineRule="exact"/>
              <w:ind w:left="-108" w:hanging="17"/>
              <w:rPr>
                <w:rFonts w:cs="Times New Roman"/>
                <w:szCs w:val="22"/>
              </w:rPr>
            </w:pPr>
            <w:r w:rsidRPr="009E0780">
              <w:rPr>
                <w:rFonts w:cs="Times New Roman"/>
                <w:szCs w:val="22"/>
                <w:lang w:val="en-US"/>
              </w:rPr>
              <w:t>45,803</w:t>
            </w:r>
          </w:p>
        </w:tc>
      </w:tr>
      <w:tr w:rsidR="003A7421" w:rsidRPr="007C4A02" w14:paraId="53F476A3" w14:textId="77777777" w:rsidTr="003A7421">
        <w:trPr>
          <w:trHeight w:val="241"/>
        </w:trPr>
        <w:tc>
          <w:tcPr>
            <w:tcW w:w="3486" w:type="dxa"/>
            <w:shd w:val="clear" w:color="auto" w:fill="auto"/>
            <w:vAlign w:val="bottom"/>
          </w:tcPr>
          <w:p w14:paraId="37A97980" w14:textId="77777777" w:rsidR="003A7421" w:rsidRPr="007C4A02" w:rsidRDefault="003A7421" w:rsidP="003A7421">
            <w:pPr>
              <w:spacing w:line="240" w:lineRule="exact"/>
              <w:ind w:right="-133" w:hanging="17"/>
              <w:rPr>
                <w:rFonts w:cs="Times New Roman"/>
                <w:b/>
                <w:bCs/>
                <w:szCs w:val="22"/>
                <w:rtl/>
                <w:cs/>
              </w:rPr>
            </w:pPr>
            <w:r w:rsidRPr="007C4A02">
              <w:rPr>
                <w:rFonts w:cs="Times New Roman"/>
                <w:b/>
                <w:bCs/>
                <w:szCs w:val="22"/>
              </w:rPr>
              <w:t>Total</w:t>
            </w:r>
          </w:p>
        </w:tc>
        <w:tc>
          <w:tcPr>
            <w:tcW w:w="1065" w:type="dxa"/>
            <w:tcBorders>
              <w:top w:val="single" w:sz="4" w:space="0" w:color="auto"/>
              <w:bottom w:val="double" w:sz="4" w:space="0" w:color="auto"/>
            </w:tcBorders>
            <w:shd w:val="clear" w:color="auto" w:fill="auto"/>
            <w:vAlign w:val="bottom"/>
          </w:tcPr>
          <w:p w14:paraId="7BA70341" w14:textId="660A6062" w:rsidR="003A7421" w:rsidRPr="007C4A02" w:rsidRDefault="003A7421" w:rsidP="003A7421">
            <w:pPr>
              <w:tabs>
                <w:tab w:val="decimal" w:pos="794"/>
              </w:tabs>
              <w:spacing w:line="240" w:lineRule="exact"/>
              <w:ind w:left="-108" w:right="-198" w:hanging="17"/>
              <w:rPr>
                <w:rFonts w:cs="Times New Roman"/>
                <w:b/>
                <w:bCs/>
                <w:szCs w:val="22"/>
              </w:rPr>
            </w:pPr>
            <w:r w:rsidRPr="001506E6">
              <w:rPr>
                <w:rFonts w:cs="Times New Roman"/>
                <w:b/>
                <w:bCs/>
                <w:szCs w:val="22"/>
                <w:lang w:bidi="th-TH"/>
              </w:rPr>
              <w:t>60,955</w:t>
            </w:r>
          </w:p>
        </w:tc>
        <w:tc>
          <w:tcPr>
            <w:tcW w:w="290" w:type="dxa"/>
            <w:shd w:val="clear" w:color="auto" w:fill="auto"/>
            <w:vAlign w:val="bottom"/>
          </w:tcPr>
          <w:p w14:paraId="5134DA0F"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vAlign w:val="bottom"/>
          </w:tcPr>
          <w:p w14:paraId="1DA0C631" w14:textId="77777777" w:rsidR="003A7421" w:rsidRPr="009E0780" w:rsidRDefault="003A7421" w:rsidP="003A7421">
            <w:pPr>
              <w:tabs>
                <w:tab w:val="decimal" w:pos="639"/>
              </w:tabs>
              <w:spacing w:line="240" w:lineRule="exact"/>
              <w:ind w:left="-108" w:right="-198" w:hanging="17"/>
              <w:rPr>
                <w:rFonts w:cs="Times New Roman"/>
                <w:b/>
                <w:bCs/>
                <w:szCs w:val="22"/>
              </w:rPr>
            </w:pPr>
          </w:p>
        </w:tc>
        <w:tc>
          <w:tcPr>
            <w:tcW w:w="969" w:type="dxa"/>
            <w:tcBorders>
              <w:top w:val="single" w:sz="4" w:space="0" w:color="auto"/>
              <w:bottom w:val="double" w:sz="4" w:space="0" w:color="auto"/>
            </w:tcBorders>
            <w:shd w:val="clear" w:color="auto" w:fill="auto"/>
            <w:vAlign w:val="bottom"/>
          </w:tcPr>
          <w:p w14:paraId="3BE003C4" w14:textId="5D1FF35D" w:rsidR="003A7421" w:rsidRPr="009E0780" w:rsidRDefault="003A7421" w:rsidP="003A7421">
            <w:pPr>
              <w:tabs>
                <w:tab w:val="decimal" w:pos="700"/>
              </w:tabs>
              <w:spacing w:line="240" w:lineRule="exact"/>
              <w:ind w:left="-108" w:right="-198" w:hanging="17"/>
              <w:rPr>
                <w:rFonts w:cs="Times New Roman"/>
                <w:b/>
                <w:bCs/>
                <w:szCs w:val="22"/>
              </w:rPr>
            </w:pPr>
            <w:r w:rsidRPr="009E0780">
              <w:rPr>
                <w:rFonts w:cs="Times New Roman"/>
                <w:b/>
                <w:bCs/>
                <w:szCs w:val="22"/>
                <w:lang w:val="en-US" w:bidi="th-TH"/>
              </w:rPr>
              <w:t>7,21</w:t>
            </w:r>
            <w:r>
              <w:rPr>
                <w:rFonts w:cs="Times New Roman"/>
                <w:b/>
                <w:bCs/>
                <w:szCs w:val="22"/>
                <w:lang w:val="en-US" w:bidi="th-TH"/>
              </w:rPr>
              <w:t>2</w:t>
            </w:r>
          </w:p>
        </w:tc>
        <w:tc>
          <w:tcPr>
            <w:tcW w:w="290" w:type="dxa"/>
            <w:shd w:val="clear" w:color="auto" w:fill="auto"/>
            <w:vAlign w:val="bottom"/>
          </w:tcPr>
          <w:p w14:paraId="1BFD585D" w14:textId="77777777" w:rsidR="003A7421" w:rsidRPr="009E0780" w:rsidRDefault="003A7421" w:rsidP="003A7421">
            <w:pPr>
              <w:tabs>
                <w:tab w:val="decimal" w:pos="694"/>
              </w:tabs>
              <w:spacing w:line="240" w:lineRule="exact"/>
              <w:ind w:left="-108" w:right="-198" w:hanging="17"/>
              <w:rPr>
                <w:rFonts w:cs="Times New Roman"/>
                <w:b/>
                <w:bCs/>
                <w:szCs w:val="22"/>
              </w:rPr>
            </w:pPr>
          </w:p>
        </w:tc>
        <w:tc>
          <w:tcPr>
            <w:tcW w:w="1555" w:type="dxa"/>
            <w:tcBorders>
              <w:top w:val="single" w:sz="4" w:space="0" w:color="auto"/>
              <w:bottom w:val="double" w:sz="4" w:space="0" w:color="auto"/>
            </w:tcBorders>
            <w:shd w:val="clear" w:color="auto" w:fill="auto"/>
            <w:vAlign w:val="bottom"/>
          </w:tcPr>
          <w:p w14:paraId="61339950" w14:textId="6F10734B" w:rsidR="003A7421" w:rsidRPr="009E0780" w:rsidRDefault="003A7421" w:rsidP="003A7421">
            <w:pPr>
              <w:tabs>
                <w:tab w:val="decimal" w:pos="797"/>
              </w:tabs>
              <w:spacing w:line="240" w:lineRule="exact"/>
              <w:ind w:left="-108" w:right="-198" w:hanging="17"/>
              <w:rPr>
                <w:rFonts w:cs="Times New Roman"/>
                <w:b/>
                <w:bCs/>
                <w:szCs w:val="22"/>
              </w:rPr>
            </w:pPr>
            <w:r w:rsidRPr="009E0780">
              <w:rPr>
                <w:rFonts w:cs="Times New Roman"/>
                <w:b/>
                <w:bCs/>
                <w:szCs w:val="22"/>
                <w:lang w:bidi="th-TH"/>
              </w:rPr>
              <w:t>-</w:t>
            </w:r>
          </w:p>
        </w:tc>
        <w:tc>
          <w:tcPr>
            <w:tcW w:w="282" w:type="dxa"/>
            <w:vAlign w:val="bottom"/>
          </w:tcPr>
          <w:p w14:paraId="138D6E61" w14:textId="77777777" w:rsidR="003A7421" w:rsidRPr="009E0780" w:rsidRDefault="003A7421" w:rsidP="003A7421">
            <w:pPr>
              <w:tabs>
                <w:tab w:val="left" w:pos="676"/>
              </w:tabs>
              <w:spacing w:line="240" w:lineRule="exact"/>
              <w:ind w:left="-48" w:right="261" w:hanging="17"/>
              <w:jc w:val="right"/>
              <w:rPr>
                <w:rFonts w:cs="Times New Roman"/>
                <w:b/>
                <w:bCs/>
                <w:szCs w:val="22"/>
              </w:rPr>
            </w:pPr>
          </w:p>
        </w:tc>
        <w:tc>
          <w:tcPr>
            <w:tcW w:w="1166" w:type="dxa"/>
            <w:tcBorders>
              <w:top w:val="single" w:sz="4" w:space="0" w:color="auto"/>
              <w:bottom w:val="double" w:sz="4" w:space="0" w:color="auto"/>
            </w:tcBorders>
            <w:shd w:val="clear" w:color="auto" w:fill="auto"/>
            <w:vAlign w:val="bottom"/>
          </w:tcPr>
          <w:p w14:paraId="33D02A53" w14:textId="72B09393" w:rsidR="003A7421" w:rsidRPr="009E0780" w:rsidRDefault="003A7421" w:rsidP="003A7421">
            <w:pPr>
              <w:tabs>
                <w:tab w:val="decimal" w:pos="1362"/>
              </w:tabs>
              <w:spacing w:line="240" w:lineRule="exact"/>
              <w:ind w:left="-108" w:hanging="17"/>
              <w:rPr>
                <w:rFonts w:cs="Times New Roman"/>
                <w:b/>
                <w:bCs/>
                <w:szCs w:val="22"/>
              </w:rPr>
            </w:pPr>
            <w:r w:rsidRPr="009E0780">
              <w:rPr>
                <w:rFonts w:cs="Times New Roman"/>
                <w:b/>
                <w:bCs/>
                <w:szCs w:val="22"/>
                <w:lang w:bidi="th-TH"/>
              </w:rPr>
              <w:t>68,16</w:t>
            </w:r>
            <w:r>
              <w:rPr>
                <w:rFonts w:cs="Times New Roman"/>
                <w:b/>
                <w:bCs/>
                <w:szCs w:val="22"/>
                <w:lang w:bidi="th-TH"/>
              </w:rPr>
              <w:t>7</w:t>
            </w:r>
          </w:p>
        </w:tc>
      </w:tr>
      <w:tr w:rsidR="003A7421" w:rsidRPr="007C4A02" w14:paraId="03447461" w14:textId="77777777" w:rsidTr="003A7421">
        <w:trPr>
          <w:trHeight w:val="257"/>
        </w:trPr>
        <w:tc>
          <w:tcPr>
            <w:tcW w:w="3486" w:type="dxa"/>
            <w:shd w:val="clear" w:color="auto" w:fill="auto"/>
            <w:vAlign w:val="bottom"/>
          </w:tcPr>
          <w:p w14:paraId="647825CD" w14:textId="77777777" w:rsidR="003A7421" w:rsidRPr="007C4A02" w:rsidRDefault="003A7421" w:rsidP="003A7421">
            <w:pPr>
              <w:spacing w:line="240" w:lineRule="atLeast"/>
              <w:ind w:left="72" w:right="-133" w:hanging="17"/>
              <w:rPr>
                <w:rFonts w:cs="Times New Roman"/>
                <w:b/>
                <w:bCs/>
                <w:szCs w:val="22"/>
              </w:rPr>
            </w:pPr>
          </w:p>
        </w:tc>
        <w:tc>
          <w:tcPr>
            <w:tcW w:w="1065" w:type="dxa"/>
            <w:tcBorders>
              <w:top w:val="single" w:sz="4" w:space="0" w:color="auto"/>
            </w:tcBorders>
            <w:shd w:val="clear" w:color="auto" w:fill="auto"/>
            <w:vAlign w:val="bottom"/>
          </w:tcPr>
          <w:p w14:paraId="704F1A76"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25B71DC6" w14:textId="77777777" w:rsidR="003A7421" w:rsidRPr="007C4A02" w:rsidRDefault="003A7421" w:rsidP="003A7421">
            <w:pPr>
              <w:pStyle w:val="acctfourfigures"/>
              <w:tabs>
                <w:tab w:val="clear" w:pos="765"/>
              </w:tabs>
              <w:spacing w:line="240" w:lineRule="atLeast"/>
              <w:ind w:hanging="17"/>
              <w:jc w:val="right"/>
              <w:rPr>
                <w:rFonts w:cs="Times New Roman"/>
                <w:b/>
                <w:bCs/>
                <w:szCs w:val="22"/>
              </w:rPr>
            </w:pPr>
          </w:p>
        </w:tc>
        <w:tc>
          <w:tcPr>
            <w:tcW w:w="290" w:type="dxa"/>
          </w:tcPr>
          <w:p w14:paraId="385E7AB0" w14:textId="77777777" w:rsidR="003A7421" w:rsidRPr="009E0780" w:rsidRDefault="003A7421" w:rsidP="003A7421">
            <w:pPr>
              <w:tabs>
                <w:tab w:val="decimal" w:pos="776"/>
              </w:tabs>
              <w:spacing w:line="240" w:lineRule="atLeast"/>
              <w:ind w:left="-108" w:right="-198" w:hanging="17"/>
              <w:rPr>
                <w:rFonts w:cs="Times New Roman"/>
                <w:b/>
                <w:bCs/>
                <w:szCs w:val="22"/>
              </w:rPr>
            </w:pPr>
          </w:p>
        </w:tc>
        <w:tc>
          <w:tcPr>
            <w:tcW w:w="969" w:type="dxa"/>
            <w:tcBorders>
              <w:top w:val="single" w:sz="4" w:space="0" w:color="auto"/>
            </w:tcBorders>
            <w:shd w:val="clear" w:color="auto" w:fill="auto"/>
            <w:vAlign w:val="bottom"/>
          </w:tcPr>
          <w:p w14:paraId="1B959213" w14:textId="77777777" w:rsidR="003A7421" w:rsidRPr="009E0780"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5411981A" w14:textId="77777777" w:rsidR="003A7421" w:rsidRPr="009E0780" w:rsidRDefault="003A7421" w:rsidP="003A7421">
            <w:pPr>
              <w:tabs>
                <w:tab w:val="decimal" w:pos="694"/>
              </w:tabs>
              <w:spacing w:line="240" w:lineRule="exact"/>
              <w:ind w:left="-108" w:right="-198" w:hanging="17"/>
              <w:rPr>
                <w:rFonts w:cs="Times New Roman"/>
                <w:szCs w:val="22"/>
              </w:rPr>
            </w:pPr>
          </w:p>
        </w:tc>
        <w:tc>
          <w:tcPr>
            <w:tcW w:w="1555" w:type="dxa"/>
            <w:tcBorders>
              <w:top w:val="single" w:sz="4" w:space="0" w:color="auto"/>
            </w:tcBorders>
            <w:shd w:val="clear" w:color="auto" w:fill="auto"/>
            <w:vAlign w:val="bottom"/>
          </w:tcPr>
          <w:p w14:paraId="4204F5F0" w14:textId="77777777" w:rsidR="003A7421" w:rsidRPr="009E0780" w:rsidRDefault="003A7421" w:rsidP="003A7421">
            <w:pPr>
              <w:tabs>
                <w:tab w:val="decimal" w:pos="1157"/>
              </w:tabs>
              <w:spacing w:line="240" w:lineRule="exact"/>
              <w:ind w:left="-108" w:right="-198" w:hanging="17"/>
              <w:rPr>
                <w:rFonts w:cs="Times New Roman"/>
                <w:szCs w:val="22"/>
              </w:rPr>
            </w:pPr>
          </w:p>
        </w:tc>
        <w:tc>
          <w:tcPr>
            <w:tcW w:w="282" w:type="dxa"/>
            <w:vAlign w:val="bottom"/>
          </w:tcPr>
          <w:p w14:paraId="535BBF85"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166" w:type="dxa"/>
            <w:tcBorders>
              <w:top w:val="single" w:sz="4" w:space="0" w:color="auto"/>
            </w:tcBorders>
            <w:shd w:val="clear" w:color="auto" w:fill="auto"/>
            <w:vAlign w:val="bottom"/>
          </w:tcPr>
          <w:p w14:paraId="01CF282A" w14:textId="77777777" w:rsidR="003A7421" w:rsidRPr="009E0780" w:rsidRDefault="003A7421" w:rsidP="003A7421">
            <w:pPr>
              <w:spacing w:line="240" w:lineRule="exact"/>
              <w:ind w:left="-108" w:hanging="17"/>
              <w:rPr>
                <w:rFonts w:cs="Times New Roman"/>
                <w:szCs w:val="22"/>
              </w:rPr>
            </w:pPr>
          </w:p>
        </w:tc>
      </w:tr>
      <w:tr w:rsidR="003A7421" w:rsidRPr="007C4A02" w14:paraId="147EDFBE" w14:textId="77777777" w:rsidTr="003A7421">
        <w:trPr>
          <w:trHeight w:val="257"/>
        </w:trPr>
        <w:tc>
          <w:tcPr>
            <w:tcW w:w="3486" w:type="dxa"/>
            <w:shd w:val="clear" w:color="auto" w:fill="auto"/>
            <w:vAlign w:val="bottom"/>
          </w:tcPr>
          <w:p w14:paraId="5D8FA4A9" w14:textId="77777777" w:rsidR="003A7421" w:rsidRPr="007C4A02" w:rsidRDefault="003A7421" w:rsidP="003A7421">
            <w:pPr>
              <w:spacing w:line="240" w:lineRule="atLeast"/>
              <w:ind w:left="72" w:right="-133" w:hanging="17"/>
              <w:rPr>
                <w:rFonts w:cs="Times New Roman"/>
                <w:b/>
                <w:bCs/>
                <w:szCs w:val="22"/>
              </w:rPr>
            </w:pPr>
          </w:p>
        </w:tc>
        <w:tc>
          <w:tcPr>
            <w:tcW w:w="1065" w:type="dxa"/>
            <w:shd w:val="clear" w:color="auto" w:fill="auto"/>
            <w:vAlign w:val="bottom"/>
          </w:tcPr>
          <w:p w14:paraId="6AACC281"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00AECA46" w14:textId="77777777" w:rsidR="003A7421" w:rsidRPr="007C4A02" w:rsidRDefault="003A7421" w:rsidP="003A7421">
            <w:pPr>
              <w:pStyle w:val="acctfourfigures"/>
              <w:tabs>
                <w:tab w:val="clear" w:pos="765"/>
              </w:tabs>
              <w:spacing w:line="240" w:lineRule="atLeast"/>
              <w:ind w:hanging="17"/>
              <w:jc w:val="right"/>
              <w:rPr>
                <w:rFonts w:cs="Times New Roman"/>
                <w:b/>
                <w:bCs/>
                <w:szCs w:val="22"/>
              </w:rPr>
            </w:pPr>
          </w:p>
        </w:tc>
        <w:tc>
          <w:tcPr>
            <w:tcW w:w="290" w:type="dxa"/>
          </w:tcPr>
          <w:p w14:paraId="2F093539" w14:textId="77777777" w:rsidR="003A7421" w:rsidRPr="009E0780" w:rsidRDefault="003A7421" w:rsidP="003A7421">
            <w:pPr>
              <w:tabs>
                <w:tab w:val="decimal" w:pos="776"/>
              </w:tabs>
              <w:spacing w:line="240" w:lineRule="atLeast"/>
              <w:ind w:left="-108" w:right="-198" w:hanging="17"/>
              <w:rPr>
                <w:rFonts w:cs="Times New Roman"/>
                <w:b/>
                <w:bCs/>
                <w:szCs w:val="22"/>
              </w:rPr>
            </w:pPr>
          </w:p>
        </w:tc>
        <w:tc>
          <w:tcPr>
            <w:tcW w:w="969" w:type="dxa"/>
            <w:shd w:val="clear" w:color="auto" w:fill="auto"/>
            <w:vAlign w:val="bottom"/>
          </w:tcPr>
          <w:p w14:paraId="0F4B8D6C" w14:textId="77777777" w:rsidR="003A7421" w:rsidRPr="009E0780"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607D272C" w14:textId="77777777" w:rsidR="003A7421" w:rsidRPr="009E0780" w:rsidRDefault="003A7421" w:rsidP="003A7421">
            <w:pPr>
              <w:tabs>
                <w:tab w:val="decimal" w:pos="694"/>
              </w:tabs>
              <w:spacing w:line="240" w:lineRule="exact"/>
              <w:ind w:left="-108" w:right="-198" w:hanging="17"/>
              <w:rPr>
                <w:rFonts w:cs="Times New Roman"/>
                <w:szCs w:val="22"/>
              </w:rPr>
            </w:pPr>
          </w:p>
        </w:tc>
        <w:tc>
          <w:tcPr>
            <w:tcW w:w="1555" w:type="dxa"/>
            <w:shd w:val="clear" w:color="auto" w:fill="auto"/>
            <w:vAlign w:val="bottom"/>
          </w:tcPr>
          <w:p w14:paraId="3C54B301" w14:textId="77777777" w:rsidR="003A7421" w:rsidRPr="009E0780" w:rsidRDefault="003A7421" w:rsidP="003A7421">
            <w:pPr>
              <w:tabs>
                <w:tab w:val="decimal" w:pos="1157"/>
              </w:tabs>
              <w:spacing w:line="240" w:lineRule="exact"/>
              <w:ind w:left="-108" w:right="-198" w:hanging="17"/>
              <w:rPr>
                <w:rFonts w:cs="Times New Roman"/>
                <w:szCs w:val="22"/>
              </w:rPr>
            </w:pPr>
          </w:p>
        </w:tc>
        <w:tc>
          <w:tcPr>
            <w:tcW w:w="282" w:type="dxa"/>
            <w:vAlign w:val="bottom"/>
          </w:tcPr>
          <w:p w14:paraId="1863F60C"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4DE2E52D" w14:textId="77777777" w:rsidR="003A7421" w:rsidRPr="009E0780" w:rsidRDefault="003A7421" w:rsidP="003A7421">
            <w:pPr>
              <w:spacing w:line="240" w:lineRule="exact"/>
              <w:ind w:left="-108" w:hanging="17"/>
              <w:rPr>
                <w:rFonts w:cs="Times New Roman"/>
                <w:szCs w:val="22"/>
              </w:rPr>
            </w:pPr>
          </w:p>
        </w:tc>
      </w:tr>
      <w:tr w:rsidR="003A7421" w:rsidRPr="007C4A02" w14:paraId="26C661AD" w14:textId="77777777" w:rsidTr="003A7421">
        <w:trPr>
          <w:trHeight w:val="241"/>
        </w:trPr>
        <w:tc>
          <w:tcPr>
            <w:tcW w:w="3486" w:type="dxa"/>
            <w:shd w:val="clear" w:color="auto" w:fill="auto"/>
            <w:vAlign w:val="bottom"/>
          </w:tcPr>
          <w:p w14:paraId="74316BA7" w14:textId="77777777" w:rsidR="003A7421" w:rsidRPr="007C4A02" w:rsidRDefault="003A7421" w:rsidP="003A7421">
            <w:pPr>
              <w:tabs>
                <w:tab w:val="left" w:pos="706"/>
                <w:tab w:val="left" w:pos="1412"/>
              </w:tabs>
              <w:spacing w:line="240" w:lineRule="exact"/>
              <w:ind w:left="72" w:right="-133" w:hanging="89"/>
              <w:rPr>
                <w:rFonts w:cs="Times New Roman"/>
                <w:szCs w:val="22"/>
              </w:rPr>
            </w:pPr>
            <w:r w:rsidRPr="007C4A02">
              <w:rPr>
                <w:rFonts w:cs="Times New Roman"/>
                <w:b/>
                <w:bCs/>
                <w:i/>
                <w:iCs/>
                <w:szCs w:val="22"/>
              </w:rPr>
              <w:t>Deferred tax liabilities</w:t>
            </w:r>
          </w:p>
        </w:tc>
        <w:tc>
          <w:tcPr>
            <w:tcW w:w="1065" w:type="dxa"/>
            <w:shd w:val="clear" w:color="auto" w:fill="auto"/>
            <w:vAlign w:val="bottom"/>
          </w:tcPr>
          <w:p w14:paraId="26FBE245"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282445F6"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22915840" w14:textId="77777777" w:rsidR="003A7421" w:rsidRPr="009E0780" w:rsidRDefault="003A7421" w:rsidP="003A7421">
            <w:pPr>
              <w:pStyle w:val="acctfourfigures"/>
              <w:tabs>
                <w:tab w:val="clear" w:pos="765"/>
                <w:tab w:val="decimal" w:pos="795"/>
              </w:tabs>
              <w:spacing w:line="240" w:lineRule="exact"/>
              <w:ind w:left="-127" w:hanging="17"/>
              <w:jc w:val="right"/>
              <w:rPr>
                <w:rFonts w:cs="Times New Roman"/>
                <w:szCs w:val="22"/>
              </w:rPr>
            </w:pPr>
          </w:p>
        </w:tc>
        <w:tc>
          <w:tcPr>
            <w:tcW w:w="969" w:type="dxa"/>
            <w:shd w:val="clear" w:color="auto" w:fill="auto"/>
            <w:vAlign w:val="bottom"/>
          </w:tcPr>
          <w:p w14:paraId="3CF344C0" w14:textId="77777777" w:rsidR="003A7421" w:rsidRPr="009E0780"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5BA147C0" w14:textId="77777777" w:rsidR="003A7421" w:rsidRPr="009E0780" w:rsidRDefault="003A7421" w:rsidP="003A7421">
            <w:pPr>
              <w:tabs>
                <w:tab w:val="decimal" w:pos="700"/>
              </w:tabs>
              <w:spacing w:line="240" w:lineRule="exact"/>
              <w:ind w:left="-108" w:right="-198" w:hanging="17"/>
              <w:rPr>
                <w:rFonts w:cs="Times New Roman"/>
                <w:szCs w:val="22"/>
              </w:rPr>
            </w:pPr>
          </w:p>
        </w:tc>
        <w:tc>
          <w:tcPr>
            <w:tcW w:w="1555" w:type="dxa"/>
            <w:shd w:val="clear" w:color="auto" w:fill="auto"/>
            <w:vAlign w:val="bottom"/>
          </w:tcPr>
          <w:p w14:paraId="554A6DF6" w14:textId="77777777" w:rsidR="003A7421" w:rsidRPr="009E0780" w:rsidRDefault="003A7421" w:rsidP="003A7421">
            <w:pPr>
              <w:tabs>
                <w:tab w:val="decimal" w:pos="1157"/>
              </w:tabs>
              <w:spacing w:line="240" w:lineRule="exact"/>
              <w:ind w:left="-108" w:right="-198" w:hanging="17"/>
              <w:rPr>
                <w:rFonts w:cs="Times New Roman"/>
                <w:szCs w:val="22"/>
              </w:rPr>
            </w:pPr>
          </w:p>
        </w:tc>
        <w:tc>
          <w:tcPr>
            <w:tcW w:w="282" w:type="dxa"/>
            <w:vAlign w:val="bottom"/>
          </w:tcPr>
          <w:p w14:paraId="23694EB6" w14:textId="77777777" w:rsidR="003A7421" w:rsidRPr="009E0780" w:rsidRDefault="003A7421" w:rsidP="003A7421">
            <w:pPr>
              <w:tabs>
                <w:tab w:val="decimal" w:pos="700"/>
              </w:tabs>
              <w:spacing w:line="240" w:lineRule="exact"/>
              <w:ind w:left="-108" w:right="-198" w:hanging="17"/>
              <w:rPr>
                <w:rFonts w:cs="Times New Roman"/>
                <w:szCs w:val="22"/>
              </w:rPr>
            </w:pPr>
          </w:p>
        </w:tc>
        <w:tc>
          <w:tcPr>
            <w:tcW w:w="1166" w:type="dxa"/>
            <w:shd w:val="clear" w:color="auto" w:fill="auto"/>
            <w:vAlign w:val="bottom"/>
          </w:tcPr>
          <w:p w14:paraId="19FD5584" w14:textId="77777777" w:rsidR="003A7421" w:rsidRPr="009E0780" w:rsidRDefault="003A7421" w:rsidP="003A7421">
            <w:pPr>
              <w:tabs>
                <w:tab w:val="decimal" w:pos="700"/>
              </w:tabs>
              <w:spacing w:line="240" w:lineRule="exact"/>
              <w:ind w:left="-108" w:right="-198" w:hanging="17"/>
              <w:rPr>
                <w:rFonts w:cs="Times New Roman"/>
                <w:szCs w:val="22"/>
              </w:rPr>
            </w:pPr>
          </w:p>
        </w:tc>
      </w:tr>
      <w:tr w:rsidR="003A7421" w:rsidRPr="00D3276D" w14:paraId="17D9EC7D" w14:textId="77777777" w:rsidTr="003A7421">
        <w:trPr>
          <w:trHeight w:val="241"/>
        </w:trPr>
        <w:tc>
          <w:tcPr>
            <w:tcW w:w="3486" w:type="dxa"/>
            <w:shd w:val="clear" w:color="auto" w:fill="auto"/>
            <w:vAlign w:val="bottom"/>
          </w:tcPr>
          <w:p w14:paraId="239DF095" w14:textId="77777777" w:rsidR="003A7421" w:rsidRPr="007C4A02" w:rsidRDefault="003A7421" w:rsidP="003A7421">
            <w:pPr>
              <w:spacing w:line="240" w:lineRule="exact"/>
              <w:ind w:right="-133" w:hanging="17"/>
              <w:rPr>
                <w:szCs w:val="22"/>
              </w:rPr>
            </w:pPr>
            <w:r w:rsidRPr="007C4A02">
              <w:rPr>
                <w:szCs w:val="22"/>
              </w:rPr>
              <w:t>Right-of use assets</w:t>
            </w:r>
          </w:p>
        </w:tc>
        <w:tc>
          <w:tcPr>
            <w:tcW w:w="1065" w:type="dxa"/>
            <w:shd w:val="clear" w:color="auto" w:fill="auto"/>
            <w:vAlign w:val="bottom"/>
          </w:tcPr>
          <w:p w14:paraId="7D234996" w14:textId="718E04D1" w:rsidR="003A7421" w:rsidRPr="007C4A02" w:rsidRDefault="003A7421" w:rsidP="003A7421">
            <w:pPr>
              <w:tabs>
                <w:tab w:val="decimal" w:pos="793"/>
              </w:tabs>
              <w:spacing w:line="240" w:lineRule="exact"/>
              <w:ind w:left="-108" w:right="-198" w:hanging="17"/>
              <w:rPr>
                <w:rFonts w:cs="Times New Roman"/>
                <w:szCs w:val="22"/>
              </w:rPr>
            </w:pPr>
            <w:r w:rsidRPr="001506E6">
              <w:rPr>
                <w:rFonts w:cs="Times New Roman"/>
                <w:szCs w:val="22"/>
                <w:lang w:bidi="th-TH"/>
              </w:rPr>
              <w:t>(4,684)</w:t>
            </w:r>
          </w:p>
        </w:tc>
        <w:tc>
          <w:tcPr>
            <w:tcW w:w="290" w:type="dxa"/>
            <w:shd w:val="clear" w:color="auto" w:fill="auto"/>
            <w:vAlign w:val="bottom"/>
          </w:tcPr>
          <w:p w14:paraId="4DCAE7F1"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7BA05A08" w14:textId="77777777" w:rsidR="003A7421" w:rsidRPr="009E0780" w:rsidRDefault="003A7421" w:rsidP="003A7421">
            <w:pPr>
              <w:tabs>
                <w:tab w:val="decimal" w:pos="776"/>
              </w:tabs>
              <w:spacing w:line="240" w:lineRule="exact"/>
              <w:ind w:left="-108" w:right="-198" w:hanging="17"/>
              <w:rPr>
                <w:rFonts w:cs="Times New Roman"/>
                <w:szCs w:val="22"/>
              </w:rPr>
            </w:pPr>
          </w:p>
        </w:tc>
        <w:tc>
          <w:tcPr>
            <w:tcW w:w="969" w:type="dxa"/>
            <w:shd w:val="clear" w:color="auto" w:fill="auto"/>
            <w:vAlign w:val="bottom"/>
          </w:tcPr>
          <w:p w14:paraId="51AACDBB" w14:textId="3276B054" w:rsidR="003A7421" w:rsidRPr="009E0780" w:rsidRDefault="003A7421" w:rsidP="003A7421">
            <w:pPr>
              <w:tabs>
                <w:tab w:val="decimal" w:pos="700"/>
              </w:tabs>
              <w:spacing w:line="240" w:lineRule="exact"/>
              <w:ind w:left="-108" w:right="-198" w:hanging="17"/>
              <w:rPr>
                <w:rFonts w:cs="Times New Roman"/>
                <w:szCs w:val="22"/>
              </w:rPr>
            </w:pPr>
            <w:r w:rsidRPr="009E0780">
              <w:rPr>
                <w:rFonts w:cs="Times New Roman"/>
                <w:szCs w:val="22"/>
                <w:lang w:val="en-US" w:bidi="th-TH"/>
              </w:rPr>
              <w:t>(3,449)</w:t>
            </w:r>
          </w:p>
        </w:tc>
        <w:tc>
          <w:tcPr>
            <w:tcW w:w="290" w:type="dxa"/>
            <w:shd w:val="clear" w:color="auto" w:fill="auto"/>
            <w:vAlign w:val="bottom"/>
          </w:tcPr>
          <w:p w14:paraId="20A35D45"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363DEDD8" w14:textId="0E5763F4" w:rsidR="003A7421" w:rsidRPr="009E0780" w:rsidRDefault="003A7421" w:rsidP="003A7421">
            <w:pPr>
              <w:tabs>
                <w:tab w:val="decimal" w:pos="795"/>
              </w:tabs>
              <w:spacing w:line="240" w:lineRule="exact"/>
              <w:ind w:left="-108" w:right="-198" w:hanging="17"/>
              <w:rPr>
                <w:rFonts w:cs="Times New Roman"/>
                <w:szCs w:val="22"/>
              </w:rPr>
            </w:pPr>
            <w:r w:rsidRPr="009E0780">
              <w:rPr>
                <w:rFonts w:cs="Times New Roman"/>
                <w:szCs w:val="22"/>
              </w:rPr>
              <w:t>-</w:t>
            </w:r>
          </w:p>
        </w:tc>
        <w:tc>
          <w:tcPr>
            <w:tcW w:w="282" w:type="dxa"/>
            <w:vAlign w:val="bottom"/>
          </w:tcPr>
          <w:p w14:paraId="00DA3FC7" w14:textId="77777777" w:rsidR="003A7421" w:rsidRPr="009E0780" w:rsidRDefault="003A7421" w:rsidP="003A7421">
            <w:pPr>
              <w:pStyle w:val="acctfourfigures"/>
              <w:tabs>
                <w:tab w:val="clear" w:pos="765"/>
              </w:tabs>
              <w:spacing w:line="240" w:lineRule="exact"/>
              <w:ind w:hanging="17"/>
              <w:jc w:val="right"/>
              <w:rPr>
                <w:rFonts w:cs="Times New Roman"/>
                <w:szCs w:val="22"/>
              </w:rPr>
            </w:pPr>
          </w:p>
        </w:tc>
        <w:tc>
          <w:tcPr>
            <w:tcW w:w="1166" w:type="dxa"/>
            <w:shd w:val="clear" w:color="auto" w:fill="auto"/>
            <w:vAlign w:val="bottom"/>
          </w:tcPr>
          <w:p w14:paraId="4FCD73A2" w14:textId="49A24E86" w:rsidR="003A7421" w:rsidRPr="009E0780" w:rsidRDefault="003A7421" w:rsidP="003A7421">
            <w:pPr>
              <w:tabs>
                <w:tab w:val="decimal" w:pos="881"/>
              </w:tabs>
              <w:spacing w:line="240" w:lineRule="exact"/>
              <w:ind w:left="-108" w:right="-198" w:hanging="17"/>
              <w:rPr>
                <w:rFonts w:cs="Times New Roman"/>
                <w:szCs w:val="22"/>
              </w:rPr>
            </w:pPr>
            <w:r w:rsidRPr="009E0780">
              <w:rPr>
                <w:rFonts w:cs="Times New Roman"/>
                <w:szCs w:val="22"/>
                <w:lang w:bidi="th-TH"/>
              </w:rPr>
              <w:t>(8,133)</w:t>
            </w:r>
          </w:p>
        </w:tc>
      </w:tr>
      <w:tr w:rsidR="003A7421" w:rsidRPr="007C4A02" w14:paraId="0548406E" w14:textId="77777777" w:rsidTr="003A7421">
        <w:trPr>
          <w:trHeight w:val="725"/>
        </w:trPr>
        <w:tc>
          <w:tcPr>
            <w:tcW w:w="3486" w:type="dxa"/>
            <w:shd w:val="clear" w:color="auto" w:fill="auto"/>
            <w:vAlign w:val="bottom"/>
          </w:tcPr>
          <w:p w14:paraId="10ED17C5" w14:textId="32A4910D" w:rsidR="003A7421" w:rsidRPr="007C4A02" w:rsidRDefault="003A7421" w:rsidP="003A7421">
            <w:pPr>
              <w:spacing w:line="240" w:lineRule="exact"/>
              <w:ind w:left="160" w:right="-133" w:hanging="180"/>
              <w:rPr>
                <w:szCs w:val="22"/>
              </w:rPr>
            </w:pPr>
            <w:r w:rsidRPr="007C4A02">
              <w:rPr>
                <w:szCs w:val="22"/>
              </w:rPr>
              <w:t xml:space="preserve">Financial assets </w:t>
            </w:r>
            <w:r>
              <w:rPr>
                <w:szCs w:val="22"/>
              </w:rPr>
              <w:t xml:space="preserve">measured at </w:t>
            </w:r>
            <w:r>
              <w:rPr>
                <w:szCs w:val="22"/>
              </w:rPr>
              <w:br/>
            </w:r>
            <w:r w:rsidRPr="007C4A02">
              <w:rPr>
                <w:szCs w:val="22"/>
              </w:rPr>
              <w:t xml:space="preserve">fair value </w:t>
            </w:r>
            <w:r>
              <w:rPr>
                <w:szCs w:val="22"/>
              </w:rPr>
              <w:t>through</w:t>
            </w:r>
            <w:r w:rsidRPr="007C4A02">
              <w:rPr>
                <w:szCs w:val="22"/>
              </w:rPr>
              <w:t xml:space="preserve"> other comprehensive income</w:t>
            </w:r>
            <w:r>
              <w:rPr>
                <w:szCs w:val="22"/>
              </w:rPr>
              <w:t xml:space="preserve"> (expense)</w:t>
            </w:r>
          </w:p>
        </w:tc>
        <w:tc>
          <w:tcPr>
            <w:tcW w:w="1065" w:type="dxa"/>
            <w:shd w:val="clear" w:color="auto" w:fill="auto"/>
            <w:vAlign w:val="bottom"/>
          </w:tcPr>
          <w:p w14:paraId="72B58966" w14:textId="0768C43B" w:rsidR="003A7421" w:rsidRPr="007C4A02" w:rsidRDefault="003A7421" w:rsidP="003A7421">
            <w:pPr>
              <w:tabs>
                <w:tab w:val="decimal" w:pos="793"/>
              </w:tabs>
              <w:spacing w:line="240" w:lineRule="exact"/>
              <w:ind w:left="-108" w:right="-198" w:hanging="17"/>
              <w:rPr>
                <w:rFonts w:cs="Times New Roman"/>
                <w:szCs w:val="22"/>
              </w:rPr>
            </w:pPr>
            <w:r w:rsidRPr="001506E6">
              <w:rPr>
                <w:rFonts w:cs="Times New Roman"/>
                <w:szCs w:val="22"/>
                <w:lang w:bidi="th-TH"/>
              </w:rPr>
              <w:t>(133,337)</w:t>
            </w:r>
          </w:p>
        </w:tc>
        <w:tc>
          <w:tcPr>
            <w:tcW w:w="290" w:type="dxa"/>
            <w:shd w:val="clear" w:color="auto" w:fill="auto"/>
            <w:vAlign w:val="bottom"/>
          </w:tcPr>
          <w:p w14:paraId="39650E08"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241E3B06" w14:textId="77777777" w:rsidR="003A7421" w:rsidRPr="009E0780" w:rsidRDefault="003A7421" w:rsidP="003A7421">
            <w:pPr>
              <w:tabs>
                <w:tab w:val="decimal" w:pos="776"/>
              </w:tabs>
              <w:spacing w:line="240" w:lineRule="exact"/>
              <w:ind w:left="-108" w:right="-198" w:hanging="17"/>
              <w:rPr>
                <w:rFonts w:cs="Times New Roman"/>
                <w:szCs w:val="22"/>
              </w:rPr>
            </w:pPr>
          </w:p>
        </w:tc>
        <w:tc>
          <w:tcPr>
            <w:tcW w:w="969" w:type="dxa"/>
            <w:shd w:val="clear" w:color="auto" w:fill="auto"/>
            <w:vAlign w:val="bottom"/>
          </w:tcPr>
          <w:p w14:paraId="36CB226F" w14:textId="2E793F1D" w:rsidR="003A7421" w:rsidRPr="009E0780" w:rsidRDefault="003A7421" w:rsidP="003A7421">
            <w:pPr>
              <w:tabs>
                <w:tab w:val="decimal" w:pos="427"/>
              </w:tabs>
              <w:spacing w:line="240" w:lineRule="exact"/>
              <w:ind w:left="-108" w:right="-198" w:hanging="17"/>
              <w:rPr>
                <w:rFonts w:cs="Times New Roman"/>
                <w:szCs w:val="22"/>
              </w:rPr>
            </w:pPr>
            <w:r w:rsidRPr="009E0780">
              <w:rPr>
                <w:rFonts w:cs="Times New Roman"/>
                <w:szCs w:val="22"/>
                <w:lang w:bidi="th-TH"/>
              </w:rPr>
              <w:t>-</w:t>
            </w:r>
          </w:p>
        </w:tc>
        <w:tc>
          <w:tcPr>
            <w:tcW w:w="290" w:type="dxa"/>
            <w:shd w:val="clear" w:color="auto" w:fill="auto"/>
            <w:vAlign w:val="bottom"/>
          </w:tcPr>
          <w:p w14:paraId="29F4BA37" w14:textId="77777777" w:rsidR="003A7421" w:rsidRPr="009E0780"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2C98AB2B" w14:textId="7C76F7B3" w:rsidR="003A7421" w:rsidRPr="009E0780" w:rsidRDefault="003A7421" w:rsidP="003A7421">
            <w:pPr>
              <w:tabs>
                <w:tab w:val="decimal" w:pos="1157"/>
              </w:tabs>
              <w:spacing w:line="240" w:lineRule="exact"/>
              <w:ind w:left="-108" w:right="-198" w:hanging="17"/>
              <w:rPr>
                <w:rFonts w:cs="Times New Roman"/>
                <w:szCs w:val="22"/>
              </w:rPr>
            </w:pPr>
            <w:r w:rsidRPr="009E0780">
              <w:rPr>
                <w:rFonts w:cs="Times New Roman"/>
                <w:szCs w:val="22"/>
                <w:lang w:val="en-US"/>
              </w:rPr>
              <w:t>98,288</w:t>
            </w:r>
          </w:p>
        </w:tc>
        <w:tc>
          <w:tcPr>
            <w:tcW w:w="282" w:type="dxa"/>
            <w:vAlign w:val="bottom"/>
          </w:tcPr>
          <w:p w14:paraId="77EB6CA1" w14:textId="77777777" w:rsidR="003A7421" w:rsidRPr="009E0780" w:rsidRDefault="003A7421" w:rsidP="003A7421">
            <w:pPr>
              <w:pStyle w:val="acctfourfigures"/>
              <w:tabs>
                <w:tab w:val="clear" w:pos="765"/>
              </w:tabs>
              <w:spacing w:line="240" w:lineRule="exact"/>
              <w:ind w:hanging="17"/>
              <w:jc w:val="right"/>
              <w:rPr>
                <w:rFonts w:cs="Times New Roman"/>
                <w:szCs w:val="22"/>
              </w:rPr>
            </w:pPr>
          </w:p>
        </w:tc>
        <w:tc>
          <w:tcPr>
            <w:tcW w:w="1166" w:type="dxa"/>
            <w:shd w:val="clear" w:color="auto" w:fill="auto"/>
            <w:vAlign w:val="bottom"/>
          </w:tcPr>
          <w:p w14:paraId="1DB35ECA" w14:textId="7B0988C2" w:rsidR="003A7421" w:rsidRPr="009E0780" w:rsidRDefault="003A7421" w:rsidP="003A7421">
            <w:pPr>
              <w:tabs>
                <w:tab w:val="decimal" w:pos="881"/>
              </w:tabs>
              <w:spacing w:line="240" w:lineRule="exact"/>
              <w:ind w:left="-108" w:right="-198" w:hanging="17"/>
              <w:rPr>
                <w:rFonts w:cs="Times New Roman"/>
                <w:szCs w:val="22"/>
              </w:rPr>
            </w:pPr>
            <w:r w:rsidRPr="009E0780">
              <w:rPr>
                <w:rFonts w:cs="Times New Roman"/>
                <w:szCs w:val="22"/>
                <w:lang w:bidi="th-TH"/>
              </w:rPr>
              <w:t>(35,049)</w:t>
            </w:r>
          </w:p>
        </w:tc>
      </w:tr>
      <w:tr w:rsidR="003A7421" w:rsidRPr="007C4A02" w14:paraId="70528611" w14:textId="77777777" w:rsidTr="003A7421">
        <w:trPr>
          <w:trHeight w:val="226"/>
        </w:trPr>
        <w:tc>
          <w:tcPr>
            <w:tcW w:w="3486" w:type="dxa"/>
            <w:shd w:val="clear" w:color="auto" w:fill="auto"/>
            <w:vAlign w:val="bottom"/>
          </w:tcPr>
          <w:p w14:paraId="1E52462A" w14:textId="77777777" w:rsidR="003A7421" w:rsidRPr="007C4A02" w:rsidRDefault="003A7421" w:rsidP="003A7421">
            <w:pPr>
              <w:spacing w:line="240" w:lineRule="exact"/>
              <w:ind w:right="-133"/>
              <w:rPr>
                <w:rFonts w:cs="Times New Roman"/>
                <w:b/>
                <w:bCs/>
                <w:szCs w:val="22"/>
                <w:rtl/>
                <w:cs/>
              </w:rPr>
            </w:pPr>
            <w:r w:rsidRPr="007C4A02">
              <w:rPr>
                <w:rFonts w:cs="Times New Roman"/>
                <w:b/>
                <w:bCs/>
                <w:szCs w:val="22"/>
              </w:rPr>
              <w:t>Total</w:t>
            </w:r>
          </w:p>
        </w:tc>
        <w:tc>
          <w:tcPr>
            <w:tcW w:w="1065" w:type="dxa"/>
            <w:tcBorders>
              <w:top w:val="single" w:sz="4" w:space="0" w:color="auto"/>
              <w:bottom w:val="double" w:sz="4" w:space="0" w:color="auto"/>
            </w:tcBorders>
            <w:shd w:val="clear" w:color="auto" w:fill="auto"/>
            <w:vAlign w:val="bottom"/>
          </w:tcPr>
          <w:p w14:paraId="555A6910" w14:textId="0A6942D6" w:rsidR="003A7421" w:rsidRPr="00800BB4" w:rsidRDefault="003A7421" w:rsidP="003A7421">
            <w:pPr>
              <w:tabs>
                <w:tab w:val="decimal" w:pos="793"/>
              </w:tabs>
              <w:spacing w:line="240" w:lineRule="exact"/>
              <w:ind w:left="-108" w:right="-198" w:hanging="17"/>
              <w:rPr>
                <w:rFonts w:cs="Times New Roman"/>
                <w:b/>
                <w:bCs/>
                <w:szCs w:val="22"/>
              </w:rPr>
            </w:pPr>
            <w:r w:rsidRPr="001506E6">
              <w:rPr>
                <w:rFonts w:cs="Times New Roman"/>
                <w:b/>
                <w:bCs/>
                <w:szCs w:val="22"/>
              </w:rPr>
              <w:t>(138,021)</w:t>
            </w:r>
          </w:p>
        </w:tc>
        <w:tc>
          <w:tcPr>
            <w:tcW w:w="290" w:type="dxa"/>
            <w:shd w:val="clear" w:color="auto" w:fill="auto"/>
            <w:vAlign w:val="bottom"/>
          </w:tcPr>
          <w:p w14:paraId="087D604F" w14:textId="77777777" w:rsidR="003A7421" w:rsidRPr="00800BB4" w:rsidRDefault="003A7421" w:rsidP="003A7421">
            <w:pPr>
              <w:pStyle w:val="acctfourfigures"/>
              <w:tabs>
                <w:tab w:val="clear" w:pos="765"/>
              </w:tabs>
              <w:spacing w:line="240" w:lineRule="exact"/>
              <w:ind w:hanging="17"/>
              <w:jc w:val="right"/>
              <w:rPr>
                <w:rFonts w:cs="Times New Roman"/>
                <w:b/>
                <w:bCs/>
                <w:szCs w:val="22"/>
              </w:rPr>
            </w:pPr>
          </w:p>
        </w:tc>
        <w:tc>
          <w:tcPr>
            <w:tcW w:w="290" w:type="dxa"/>
            <w:vAlign w:val="bottom"/>
          </w:tcPr>
          <w:p w14:paraId="733CE155" w14:textId="77777777" w:rsidR="003A7421" w:rsidRPr="009E0780" w:rsidRDefault="003A7421" w:rsidP="003A7421">
            <w:pPr>
              <w:tabs>
                <w:tab w:val="decimal" w:pos="639"/>
              </w:tabs>
              <w:spacing w:line="240" w:lineRule="exact"/>
              <w:ind w:left="-108" w:right="-198" w:hanging="17"/>
              <w:rPr>
                <w:rFonts w:cs="Times New Roman"/>
                <w:b/>
                <w:bCs/>
                <w:szCs w:val="22"/>
              </w:rPr>
            </w:pPr>
          </w:p>
        </w:tc>
        <w:tc>
          <w:tcPr>
            <w:tcW w:w="969" w:type="dxa"/>
            <w:tcBorders>
              <w:top w:val="single" w:sz="4" w:space="0" w:color="auto"/>
              <w:bottom w:val="double" w:sz="4" w:space="0" w:color="auto"/>
            </w:tcBorders>
            <w:shd w:val="clear" w:color="auto" w:fill="auto"/>
            <w:vAlign w:val="bottom"/>
          </w:tcPr>
          <w:p w14:paraId="019D7F1B" w14:textId="514D55FF" w:rsidR="003A7421" w:rsidRPr="009E0780" w:rsidRDefault="003A7421" w:rsidP="003A7421">
            <w:pPr>
              <w:tabs>
                <w:tab w:val="decimal" w:pos="700"/>
              </w:tabs>
              <w:spacing w:line="240" w:lineRule="exact"/>
              <w:ind w:left="-108" w:right="-198" w:hanging="17"/>
              <w:rPr>
                <w:rFonts w:cs="Times New Roman"/>
                <w:b/>
                <w:bCs/>
                <w:szCs w:val="22"/>
              </w:rPr>
            </w:pPr>
            <w:r w:rsidRPr="009E0780">
              <w:rPr>
                <w:rFonts w:cs="Times New Roman"/>
                <w:b/>
                <w:bCs/>
                <w:szCs w:val="22"/>
                <w:lang w:val="en-US"/>
              </w:rPr>
              <w:t>(3,449)</w:t>
            </w:r>
          </w:p>
        </w:tc>
        <w:tc>
          <w:tcPr>
            <w:tcW w:w="290" w:type="dxa"/>
            <w:shd w:val="clear" w:color="auto" w:fill="auto"/>
            <w:vAlign w:val="bottom"/>
          </w:tcPr>
          <w:p w14:paraId="1221E0CA" w14:textId="77777777" w:rsidR="003A7421" w:rsidRPr="009E0780" w:rsidRDefault="003A7421" w:rsidP="003A7421">
            <w:pPr>
              <w:tabs>
                <w:tab w:val="left" w:pos="676"/>
              </w:tabs>
              <w:spacing w:line="240" w:lineRule="exact"/>
              <w:ind w:left="-48" w:right="261" w:hanging="17"/>
              <w:jc w:val="right"/>
              <w:rPr>
                <w:rFonts w:cs="Times New Roman"/>
                <w:b/>
                <w:bCs/>
                <w:szCs w:val="22"/>
              </w:rPr>
            </w:pPr>
          </w:p>
        </w:tc>
        <w:tc>
          <w:tcPr>
            <w:tcW w:w="1555" w:type="dxa"/>
            <w:tcBorders>
              <w:top w:val="single" w:sz="4" w:space="0" w:color="auto"/>
              <w:bottom w:val="double" w:sz="4" w:space="0" w:color="auto"/>
            </w:tcBorders>
            <w:shd w:val="clear" w:color="auto" w:fill="auto"/>
            <w:vAlign w:val="bottom"/>
          </w:tcPr>
          <w:p w14:paraId="38B95EC8" w14:textId="1EE8EF9B" w:rsidR="003A7421" w:rsidRPr="009E0780" w:rsidRDefault="003A7421" w:rsidP="003A7421">
            <w:pPr>
              <w:tabs>
                <w:tab w:val="decimal" w:pos="1157"/>
              </w:tabs>
              <w:spacing w:line="240" w:lineRule="exact"/>
              <w:ind w:left="-108" w:right="-198" w:hanging="17"/>
              <w:rPr>
                <w:rFonts w:cs="Times New Roman"/>
                <w:b/>
                <w:bCs/>
                <w:szCs w:val="22"/>
              </w:rPr>
            </w:pPr>
            <w:r w:rsidRPr="009E0780">
              <w:rPr>
                <w:rFonts w:cs="Times New Roman"/>
                <w:b/>
                <w:bCs/>
                <w:szCs w:val="22"/>
                <w:lang w:val="en-US"/>
              </w:rPr>
              <w:t>98,288</w:t>
            </w:r>
          </w:p>
        </w:tc>
        <w:tc>
          <w:tcPr>
            <w:tcW w:w="282" w:type="dxa"/>
            <w:vAlign w:val="bottom"/>
          </w:tcPr>
          <w:p w14:paraId="3A75E2E1" w14:textId="77777777" w:rsidR="003A7421" w:rsidRPr="009E0780" w:rsidRDefault="003A7421" w:rsidP="003A7421">
            <w:pPr>
              <w:tabs>
                <w:tab w:val="left" w:pos="676"/>
              </w:tabs>
              <w:spacing w:line="240" w:lineRule="exact"/>
              <w:ind w:left="-48" w:right="261" w:hanging="17"/>
              <w:jc w:val="right"/>
              <w:rPr>
                <w:rFonts w:cs="Times New Roman"/>
                <w:b/>
                <w:bCs/>
                <w:szCs w:val="22"/>
              </w:rPr>
            </w:pPr>
          </w:p>
        </w:tc>
        <w:tc>
          <w:tcPr>
            <w:tcW w:w="1166" w:type="dxa"/>
            <w:tcBorders>
              <w:top w:val="single" w:sz="4" w:space="0" w:color="auto"/>
              <w:bottom w:val="double" w:sz="4" w:space="0" w:color="auto"/>
            </w:tcBorders>
            <w:shd w:val="clear" w:color="auto" w:fill="auto"/>
            <w:vAlign w:val="bottom"/>
          </w:tcPr>
          <w:p w14:paraId="578DA728" w14:textId="693CCA39" w:rsidR="003A7421" w:rsidRPr="009E0780" w:rsidRDefault="003A7421" w:rsidP="003A7421">
            <w:pPr>
              <w:tabs>
                <w:tab w:val="decimal" w:pos="881"/>
              </w:tabs>
              <w:spacing w:line="240" w:lineRule="exact"/>
              <w:ind w:left="-108" w:right="-198" w:hanging="17"/>
              <w:rPr>
                <w:rFonts w:cs="Times New Roman"/>
                <w:szCs w:val="22"/>
              </w:rPr>
            </w:pPr>
            <w:r w:rsidRPr="009E0780">
              <w:rPr>
                <w:rFonts w:cs="Times New Roman"/>
                <w:b/>
                <w:bCs/>
                <w:szCs w:val="22"/>
              </w:rPr>
              <w:t>(43,182)</w:t>
            </w:r>
          </w:p>
        </w:tc>
      </w:tr>
      <w:tr w:rsidR="003A7421" w:rsidRPr="007C4A02" w14:paraId="427895EF" w14:textId="77777777" w:rsidTr="003A7421">
        <w:trPr>
          <w:trHeight w:val="272"/>
        </w:trPr>
        <w:tc>
          <w:tcPr>
            <w:tcW w:w="3486" w:type="dxa"/>
            <w:shd w:val="clear" w:color="auto" w:fill="auto"/>
            <w:vAlign w:val="bottom"/>
          </w:tcPr>
          <w:p w14:paraId="28EE2088" w14:textId="77777777" w:rsidR="003A7421" w:rsidRPr="007C4A02" w:rsidRDefault="003A7421" w:rsidP="003A7421">
            <w:pPr>
              <w:spacing w:line="240" w:lineRule="atLeast"/>
              <w:ind w:left="72" w:right="-133" w:hanging="17"/>
              <w:rPr>
                <w:rFonts w:cs="Times New Roman"/>
                <w:b/>
                <w:bCs/>
                <w:szCs w:val="22"/>
              </w:rPr>
            </w:pPr>
          </w:p>
        </w:tc>
        <w:tc>
          <w:tcPr>
            <w:tcW w:w="1065" w:type="dxa"/>
            <w:tcBorders>
              <w:top w:val="double" w:sz="4" w:space="0" w:color="auto"/>
            </w:tcBorders>
            <w:shd w:val="clear" w:color="auto" w:fill="auto"/>
            <w:vAlign w:val="bottom"/>
          </w:tcPr>
          <w:p w14:paraId="5262B9AD" w14:textId="77777777" w:rsidR="003A7421" w:rsidRPr="007C4A02" w:rsidRDefault="003A7421" w:rsidP="003A7421">
            <w:pPr>
              <w:tabs>
                <w:tab w:val="decimal" w:pos="522"/>
              </w:tabs>
              <w:spacing w:line="240" w:lineRule="atLeast"/>
              <w:ind w:left="-108" w:right="-198" w:hanging="17"/>
              <w:rPr>
                <w:rFonts w:cs="Times New Roman"/>
                <w:b/>
                <w:bCs/>
                <w:szCs w:val="22"/>
              </w:rPr>
            </w:pPr>
          </w:p>
        </w:tc>
        <w:tc>
          <w:tcPr>
            <w:tcW w:w="290" w:type="dxa"/>
            <w:shd w:val="clear" w:color="auto" w:fill="auto"/>
            <w:vAlign w:val="bottom"/>
          </w:tcPr>
          <w:p w14:paraId="307A0B7F" w14:textId="77777777" w:rsidR="003A7421" w:rsidRPr="007C4A02" w:rsidRDefault="003A7421" w:rsidP="003A7421">
            <w:pPr>
              <w:pStyle w:val="acctfourfigures"/>
              <w:tabs>
                <w:tab w:val="clear" w:pos="765"/>
              </w:tabs>
              <w:spacing w:line="240" w:lineRule="atLeast"/>
              <w:ind w:hanging="17"/>
              <w:jc w:val="right"/>
              <w:rPr>
                <w:rFonts w:cs="Times New Roman"/>
                <w:b/>
                <w:bCs/>
                <w:szCs w:val="22"/>
              </w:rPr>
            </w:pPr>
          </w:p>
        </w:tc>
        <w:tc>
          <w:tcPr>
            <w:tcW w:w="290" w:type="dxa"/>
            <w:vAlign w:val="bottom"/>
          </w:tcPr>
          <w:p w14:paraId="10C560FF" w14:textId="77777777" w:rsidR="003A7421" w:rsidRPr="009E0780" w:rsidRDefault="003A7421" w:rsidP="003A7421">
            <w:pPr>
              <w:tabs>
                <w:tab w:val="decimal" w:pos="776"/>
              </w:tabs>
              <w:spacing w:line="240" w:lineRule="atLeast"/>
              <w:ind w:left="-108" w:right="-198" w:hanging="17"/>
              <w:rPr>
                <w:rFonts w:cs="Times New Roman"/>
                <w:b/>
                <w:bCs/>
                <w:szCs w:val="22"/>
              </w:rPr>
            </w:pPr>
          </w:p>
        </w:tc>
        <w:tc>
          <w:tcPr>
            <w:tcW w:w="969" w:type="dxa"/>
            <w:tcBorders>
              <w:top w:val="double" w:sz="4" w:space="0" w:color="auto"/>
            </w:tcBorders>
            <w:shd w:val="clear" w:color="auto" w:fill="auto"/>
            <w:vAlign w:val="bottom"/>
          </w:tcPr>
          <w:p w14:paraId="7F26C0D1" w14:textId="77777777" w:rsidR="003A7421" w:rsidRPr="009E0780" w:rsidRDefault="003A7421" w:rsidP="003A7421">
            <w:pPr>
              <w:tabs>
                <w:tab w:val="decimal" w:pos="700"/>
                <w:tab w:val="decimal" w:pos="776"/>
              </w:tabs>
              <w:spacing w:line="240" w:lineRule="atLeast"/>
              <w:ind w:left="-108" w:right="-198" w:hanging="17"/>
              <w:rPr>
                <w:rFonts w:cs="Times New Roman"/>
                <w:b/>
                <w:bCs/>
                <w:szCs w:val="22"/>
              </w:rPr>
            </w:pPr>
          </w:p>
        </w:tc>
        <w:tc>
          <w:tcPr>
            <w:tcW w:w="290" w:type="dxa"/>
            <w:shd w:val="clear" w:color="auto" w:fill="auto"/>
            <w:vAlign w:val="bottom"/>
          </w:tcPr>
          <w:p w14:paraId="0CC01C3F" w14:textId="77777777" w:rsidR="003A7421" w:rsidRPr="009E0780" w:rsidRDefault="003A7421" w:rsidP="003A7421">
            <w:pPr>
              <w:tabs>
                <w:tab w:val="left" w:pos="676"/>
              </w:tabs>
              <w:ind w:left="-48" w:right="261" w:hanging="17"/>
              <w:jc w:val="right"/>
              <w:rPr>
                <w:rFonts w:cs="Times New Roman"/>
                <w:b/>
                <w:bCs/>
                <w:szCs w:val="22"/>
              </w:rPr>
            </w:pPr>
          </w:p>
        </w:tc>
        <w:tc>
          <w:tcPr>
            <w:tcW w:w="1555" w:type="dxa"/>
            <w:tcBorders>
              <w:top w:val="double" w:sz="4" w:space="0" w:color="auto"/>
            </w:tcBorders>
            <w:shd w:val="clear" w:color="auto" w:fill="auto"/>
            <w:vAlign w:val="bottom"/>
          </w:tcPr>
          <w:p w14:paraId="41085C5A" w14:textId="77777777" w:rsidR="003A7421" w:rsidRPr="009E0780" w:rsidRDefault="003A7421" w:rsidP="003A7421">
            <w:pPr>
              <w:tabs>
                <w:tab w:val="decimal" w:pos="783"/>
                <w:tab w:val="decimal" w:pos="918"/>
                <w:tab w:val="decimal" w:pos="1125"/>
              </w:tabs>
              <w:spacing w:line="240" w:lineRule="atLeast"/>
              <w:ind w:left="-108" w:right="-198" w:hanging="17"/>
              <w:rPr>
                <w:rFonts w:cs="Times New Roman"/>
                <w:b/>
                <w:bCs/>
                <w:szCs w:val="22"/>
              </w:rPr>
            </w:pPr>
          </w:p>
        </w:tc>
        <w:tc>
          <w:tcPr>
            <w:tcW w:w="282" w:type="dxa"/>
            <w:vAlign w:val="bottom"/>
          </w:tcPr>
          <w:p w14:paraId="78CBBCC3" w14:textId="77777777" w:rsidR="003A7421" w:rsidRPr="009E0780" w:rsidRDefault="003A7421" w:rsidP="003A7421">
            <w:pPr>
              <w:pStyle w:val="acctfourfigures"/>
              <w:tabs>
                <w:tab w:val="clear" w:pos="765"/>
              </w:tabs>
              <w:spacing w:line="240" w:lineRule="atLeast"/>
              <w:ind w:hanging="17"/>
              <w:jc w:val="right"/>
              <w:rPr>
                <w:rFonts w:cs="Times New Roman"/>
                <w:b/>
                <w:bCs/>
                <w:szCs w:val="22"/>
              </w:rPr>
            </w:pPr>
          </w:p>
        </w:tc>
        <w:tc>
          <w:tcPr>
            <w:tcW w:w="1166" w:type="dxa"/>
            <w:tcBorders>
              <w:top w:val="double" w:sz="4" w:space="0" w:color="auto"/>
            </w:tcBorders>
            <w:shd w:val="clear" w:color="auto" w:fill="auto"/>
            <w:vAlign w:val="bottom"/>
          </w:tcPr>
          <w:p w14:paraId="3B157D66" w14:textId="77777777" w:rsidR="003A7421" w:rsidRPr="009E0780" w:rsidRDefault="003A7421" w:rsidP="003A7421">
            <w:pPr>
              <w:tabs>
                <w:tab w:val="decimal" w:pos="881"/>
              </w:tabs>
              <w:spacing w:line="240" w:lineRule="exact"/>
              <w:ind w:left="-108" w:right="-198" w:hanging="17"/>
              <w:rPr>
                <w:rFonts w:cs="Times New Roman"/>
                <w:szCs w:val="22"/>
              </w:rPr>
            </w:pPr>
          </w:p>
        </w:tc>
      </w:tr>
      <w:tr w:rsidR="003A7421" w:rsidRPr="007C4A02" w14:paraId="23BECAF7" w14:textId="77777777" w:rsidTr="003A7421">
        <w:trPr>
          <w:trHeight w:val="241"/>
        </w:trPr>
        <w:tc>
          <w:tcPr>
            <w:tcW w:w="3486" w:type="dxa"/>
            <w:shd w:val="clear" w:color="auto" w:fill="auto"/>
            <w:vAlign w:val="bottom"/>
          </w:tcPr>
          <w:p w14:paraId="271CD089" w14:textId="77777777" w:rsidR="003A7421" w:rsidRPr="007C4A02" w:rsidRDefault="003A7421" w:rsidP="003A7421">
            <w:pPr>
              <w:spacing w:line="240" w:lineRule="exact"/>
              <w:ind w:right="-133" w:hanging="17"/>
              <w:rPr>
                <w:rFonts w:cs="Times New Roman"/>
                <w:b/>
                <w:bCs/>
                <w:szCs w:val="22"/>
              </w:rPr>
            </w:pPr>
            <w:r w:rsidRPr="007C4A02">
              <w:rPr>
                <w:rFonts w:cs="Times New Roman"/>
                <w:b/>
                <w:bCs/>
                <w:szCs w:val="22"/>
              </w:rPr>
              <w:t>Net</w:t>
            </w:r>
          </w:p>
        </w:tc>
        <w:tc>
          <w:tcPr>
            <w:tcW w:w="1065" w:type="dxa"/>
            <w:tcBorders>
              <w:bottom w:val="double" w:sz="4" w:space="0" w:color="auto"/>
            </w:tcBorders>
            <w:shd w:val="clear" w:color="auto" w:fill="auto"/>
            <w:vAlign w:val="bottom"/>
          </w:tcPr>
          <w:p w14:paraId="1778E207" w14:textId="425CBD57" w:rsidR="003A7421" w:rsidRPr="007C4A02" w:rsidRDefault="003A7421" w:rsidP="003A7421">
            <w:pPr>
              <w:tabs>
                <w:tab w:val="decimal" w:pos="794"/>
              </w:tabs>
              <w:spacing w:line="240" w:lineRule="exact"/>
              <w:ind w:left="-108" w:right="-198" w:hanging="17"/>
              <w:rPr>
                <w:rFonts w:cs="Times New Roman"/>
                <w:b/>
                <w:bCs/>
                <w:szCs w:val="22"/>
              </w:rPr>
            </w:pPr>
            <w:r w:rsidRPr="001506E6">
              <w:rPr>
                <w:rFonts w:cs="Times New Roman"/>
                <w:b/>
                <w:bCs/>
                <w:szCs w:val="22"/>
              </w:rPr>
              <w:t>(77,066)</w:t>
            </w:r>
          </w:p>
        </w:tc>
        <w:tc>
          <w:tcPr>
            <w:tcW w:w="290" w:type="dxa"/>
            <w:shd w:val="clear" w:color="auto" w:fill="auto"/>
            <w:vAlign w:val="bottom"/>
          </w:tcPr>
          <w:p w14:paraId="1383DA3F"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vAlign w:val="bottom"/>
          </w:tcPr>
          <w:p w14:paraId="0DDEA97A" w14:textId="77777777" w:rsidR="003A7421" w:rsidRPr="009E0780" w:rsidRDefault="003A7421" w:rsidP="003A7421">
            <w:pPr>
              <w:tabs>
                <w:tab w:val="decimal" w:pos="639"/>
              </w:tabs>
              <w:spacing w:line="240" w:lineRule="exact"/>
              <w:ind w:left="-108" w:right="-198" w:hanging="17"/>
              <w:rPr>
                <w:rFonts w:cs="Times New Roman"/>
                <w:b/>
                <w:bCs/>
                <w:szCs w:val="22"/>
              </w:rPr>
            </w:pPr>
          </w:p>
        </w:tc>
        <w:tc>
          <w:tcPr>
            <w:tcW w:w="969" w:type="dxa"/>
            <w:tcBorders>
              <w:bottom w:val="double" w:sz="4" w:space="0" w:color="auto"/>
            </w:tcBorders>
            <w:shd w:val="clear" w:color="auto" w:fill="auto"/>
            <w:vAlign w:val="bottom"/>
          </w:tcPr>
          <w:p w14:paraId="3218564F" w14:textId="73EF1675" w:rsidR="003A7421" w:rsidRPr="009E0780" w:rsidRDefault="003A7421" w:rsidP="003A7421">
            <w:pPr>
              <w:tabs>
                <w:tab w:val="decimal" w:pos="700"/>
              </w:tabs>
              <w:spacing w:line="240" w:lineRule="exact"/>
              <w:ind w:left="-108" w:right="-198" w:hanging="17"/>
              <w:rPr>
                <w:rFonts w:cs="Times New Roman"/>
                <w:b/>
                <w:bCs/>
                <w:szCs w:val="22"/>
              </w:rPr>
            </w:pPr>
            <w:r w:rsidRPr="009E0780">
              <w:rPr>
                <w:rFonts w:cs="Times New Roman"/>
                <w:b/>
                <w:bCs/>
                <w:szCs w:val="22"/>
                <w:lang w:val="en-US"/>
              </w:rPr>
              <w:t>3,76</w:t>
            </w:r>
            <w:r>
              <w:rPr>
                <w:rFonts w:cs="Times New Roman"/>
                <w:b/>
                <w:bCs/>
                <w:szCs w:val="22"/>
                <w:lang w:val="en-US"/>
              </w:rPr>
              <w:t>3</w:t>
            </w:r>
          </w:p>
        </w:tc>
        <w:tc>
          <w:tcPr>
            <w:tcW w:w="290" w:type="dxa"/>
            <w:shd w:val="clear" w:color="auto" w:fill="auto"/>
            <w:vAlign w:val="bottom"/>
          </w:tcPr>
          <w:p w14:paraId="6AB3D5E2" w14:textId="77777777" w:rsidR="003A7421" w:rsidRPr="009E0780" w:rsidRDefault="003A7421" w:rsidP="003A7421">
            <w:pPr>
              <w:tabs>
                <w:tab w:val="left" w:pos="676"/>
              </w:tabs>
              <w:spacing w:line="240" w:lineRule="exact"/>
              <w:ind w:left="-48" w:right="261" w:hanging="17"/>
              <w:jc w:val="right"/>
              <w:rPr>
                <w:rFonts w:cs="Times New Roman"/>
                <w:b/>
                <w:bCs/>
                <w:szCs w:val="22"/>
              </w:rPr>
            </w:pPr>
          </w:p>
        </w:tc>
        <w:tc>
          <w:tcPr>
            <w:tcW w:w="1555" w:type="dxa"/>
            <w:tcBorders>
              <w:bottom w:val="double" w:sz="4" w:space="0" w:color="auto"/>
            </w:tcBorders>
            <w:shd w:val="clear" w:color="auto" w:fill="auto"/>
            <w:vAlign w:val="bottom"/>
          </w:tcPr>
          <w:p w14:paraId="1021405B" w14:textId="4C348113" w:rsidR="003A7421" w:rsidRPr="009E0780" w:rsidRDefault="003A7421" w:rsidP="003A7421">
            <w:pPr>
              <w:tabs>
                <w:tab w:val="decimal" w:pos="1157"/>
              </w:tabs>
              <w:spacing w:line="240" w:lineRule="exact"/>
              <w:ind w:left="-108" w:right="-198" w:hanging="17"/>
              <w:rPr>
                <w:rFonts w:cs="Times New Roman"/>
                <w:b/>
                <w:bCs/>
                <w:szCs w:val="22"/>
              </w:rPr>
            </w:pPr>
            <w:r w:rsidRPr="009E0780">
              <w:rPr>
                <w:rFonts w:cs="Times New Roman"/>
                <w:b/>
                <w:bCs/>
                <w:szCs w:val="22"/>
                <w:lang w:val="en-US"/>
              </w:rPr>
              <w:t>98,288</w:t>
            </w:r>
          </w:p>
        </w:tc>
        <w:tc>
          <w:tcPr>
            <w:tcW w:w="282" w:type="dxa"/>
            <w:vAlign w:val="bottom"/>
          </w:tcPr>
          <w:p w14:paraId="66AEA332" w14:textId="77777777" w:rsidR="003A7421" w:rsidRPr="009E0780" w:rsidRDefault="003A7421" w:rsidP="003A7421">
            <w:pPr>
              <w:tabs>
                <w:tab w:val="left" w:pos="676"/>
              </w:tabs>
              <w:spacing w:line="240" w:lineRule="exact"/>
              <w:ind w:left="-48" w:right="261" w:hanging="17"/>
              <w:jc w:val="right"/>
              <w:rPr>
                <w:rFonts w:cs="Times New Roman"/>
                <w:b/>
                <w:bCs/>
                <w:szCs w:val="22"/>
              </w:rPr>
            </w:pPr>
          </w:p>
        </w:tc>
        <w:tc>
          <w:tcPr>
            <w:tcW w:w="1166" w:type="dxa"/>
            <w:tcBorders>
              <w:bottom w:val="double" w:sz="4" w:space="0" w:color="auto"/>
            </w:tcBorders>
            <w:shd w:val="clear" w:color="auto" w:fill="auto"/>
            <w:vAlign w:val="bottom"/>
          </w:tcPr>
          <w:p w14:paraId="54B7A196" w14:textId="0CC700E8" w:rsidR="003A7421" w:rsidRPr="00241032" w:rsidRDefault="003A7421" w:rsidP="003A7421">
            <w:pPr>
              <w:tabs>
                <w:tab w:val="decimal" w:pos="876"/>
              </w:tabs>
              <w:spacing w:line="240" w:lineRule="exact"/>
              <w:ind w:left="-108" w:right="-198" w:hanging="17"/>
              <w:rPr>
                <w:rFonts w:cstheme="minorBidi"/>
                <w:b/>
                <w:bCs/>
                <w:szCs w:val="28"/>
                <w:cs/>
                <w:lang w:bidi="th-TH"/>
              </w:rPr>
            </w:pPr>
            <w:r w:rsidRPr="009E0780">
              <w:rPr>
                <w:rFonts w:cs="Times New Roman"/>
                <w:b/>
                <w:bCs/>
                <w:szCs w:val="22"/>
              </w:rPr>
              <w:t>24,98</w:t>
            </w:r>
            <w:r>
              <w:rPr>
                <w:rFonts w:cs="Times New Roman"/>
                <w:b/>
                <w:bCs/>
                <w:szCs w:val="22"/>
              </w:rPr>
              <w:t>5</w:t>
            </w:r>
          </w:p>
        </w:tc>
      </w:tr>
      <w:tr w:rsidR="003A7421" w:rsidRPr="007C4A02" w14:paraId="5CAC4B4A" w14:textId="77777777" w:rsidTr="003A7421">
        <w:trPr>
          <w:trHeight w:val="241"/>
        </w:trPr>
        <w:tc>
          <w:tcPr>
            <w:tcW w:w="3486" w:type="dxa"/>
            <w:shd w:val="clear" w:color="auto" w:fill="auto"/>
            <w:vAlign w:val="bottom"/>
          </w:tcPr>
          <w:p w14:paraId="73131D29" w14:textId="77777777" w:rsidR="003A7421" w:rsidRPr="007C4A02" w:rsidRDefault="003A7421" w:rsidP="003A7421">
            <w:pPr>
              <w:spacing w:line="240" w:lineRule="exact"/>
              <w:ind w:right="-133" w:hanging="17"/>
              <w:rPr>
                <w:rFonts w:cs="Times New Roman"/>
                <w:b/>
                <w:bCs/>
                <w:szCs w:val="22"/>
              </w:rPr>
            </w:pPr>
          </w:p>
        </w:tc>
        <w:tc>
          <w:tcPr>
            <w:tcW w:w="1065" w:type="dxa"/>
            <w:tcBorders>
              <w:top w:val="double" w:sz="4" w:space="0" w:color="auto"/>
            </w:tcBorders>
            <w:shd w:val="clear" w:color="auto" w:fill="auto"/>
            <w:vAlign w:val="bottom"/>
          </w:tcPr>
          <w:p w14:paraId="3F528FE7"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5D675ADF"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tcPr>
          <w:p w14:paraId="2446E860" w14:textId="77777777" w:rsidR="003A7421" w:rsidRPr="007C4A02" w:rsidRDefault="003A7421" w:rsidP="003A7421">
            <w:pPr>
              <w:tabs>
                <w:tab w:val="decimal" w:pos="639"/>
              </w:tabs>
              <w:spacing w:line="240" w:lineRule="exact"/>
              <w:ind w:left="-108" w:right="-198" w:hanging="17"/>
              <w:rPr>
                <w:rFonts w:cs="Times New Roman"/>
                <w:b/>
                <w:bCs/>
                <w:szCs w:val="22"/>
              </w:rPr>
            </w:pPr>
          </w:p>
        </w:tc>
        <w:tc>
          <w:tcPr>
            <w:tcW w:w="969" w:type="dxa"/>
            <w:tcBorders>
              <w:top w:val="double" w:sz="4" w:space="0" w:color="auto"/>
            </w:tcBorders>
            <w:shd w:val="clear" w:color="auto" w:fill="auto"/>
            <w:vAlign w:val="bottom"/>
          </w:tcPr>
          <w:p w14:paraId="4F4D7667" w14:textId="77777777" w:rsidR="003A7421" w:rsidRPr="007C4A02" w:rsidRDefault="003A7421" w:rsidP="003A7421">
            <w:pPr>
              <w:tabs>
                <w:tab w:val="decimal" w:pos="700"/>
              </w:tabs>
              <w:spacing w:line="240" w:lineRule="exact"/>
              <w:ind w:left="-108" w:right="-198" w:hanging="17"/>
              <w:rPr>
                <w:rFonts w:cs="Times New Roman"/>
                <w:b/>
                <w:bCs/>
                <w:szCs w:val="22"/>
              </w:rPr>
            </w:pPr>
          </w:p>
        </w:tc>
        <w:tc>
          <w:tcPr>
            <w:tcW w:w="290" w:type="dxa"/>
            <w:shd w:val="clear" w:color="auto" w:fill="auto"/>
            <w:vAlign w:val="bottom"/>
          </w:tcPr>
          <w:p w14:paraId="69C42ADA"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555" w:type="dxa"/>
            <w:tcBorders>
              <w:top w:val="double" w:sz="4" w:space="0" w:color="auto"/>
            </w:tcBorders>
            <w:shd w:val="clear" w:color="auto" w:fill="auto"/>
            <w:vAlign w:val="bottom"/>
          </w:tcPr>
          <w:p w14:paraId="25ACDA71" w14:textId="77777777" w:rsidR="003A7421" w:rsidRPr="007C4A02" w:rsidRDefault="003A7421" w:rsidP="003A7421">
            <w:pPr>
              <w:tabs>
                <w:tab w:val="decimal" w:pos="1157"/>
              </w:tabs>
              <w:spacing w:line="240" w:lineRule="exact"/>
              <w:ind w:left="-108" w:right="-198" w:hanging="17"/>
              <w:rPr>
                <w:rFonts w:cs="Times New Roman"/>
                <w:b/>
                <w:bCs/>
                <w:szCs w:val="22"/>
              </w:rPr>
            </w:pPr>
          </w:p>
        </w:tc>
        <w:tc>
          <w:tcPr>
            <w:tcW w:w="282" w:type="dxa"/>
            <w:vAlign w:val="bottom"/>
          </w:tcPr>
          <w:p w14:paraId="7344F471"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166" w:type="dxa"/>
            <w:tcBorders>
              <w:top w:val="double" w:sz="4" w:space="0" w:color="auto"/>
            </w:tcBorders>
            <w:shd w:val="clear" w:color="auto" w:fill="auto"/>
            <w:vAlign w:val="bottom"/>
          </w:tcPr>
          <w:p w14:paraId="3762999F" w14:textId="77777777" w:rsidR="003A7421" w:rsidRPr="007C4A02" w:rsidRDefault="003A7421" w:rsidP="003A7421">
            <w:pPr>
              <w:tabs>
                <w:tab w:val="decimal" w:pos="876"/>
              </w:tabs>
              <w:spacing w:line="240" w:lineRule="exact"/>
              <w:ind w:left="-108" w:right="-198" w:hanging="17"/>
              <w:rPr>
                <w:rFonts w:cs="Times New Roman"/>
                <w:b/>
                <w:bCs/>
                <w:szCs w:val="22"/>
              </w:rPr>
            </w:pPr>
          </w:p>
        </w:tc>
      </w:tr>
      <w:tr w:rsidR="003A7421" w:rsidRPr="007C4A02" w14:paraId="57C48E09" w14:textId="77777777" w:rsidTr="003A7421">
        <w:trPr>
          <w:trHeight w:val="241"/>
        </w:trPr>
        <w:tc>
          <w:tcPr>
            <w:tcW w:w="3486" w:type="dxa"/>
            <w:shd w:val="clear" w:color="auto" w:fill="auto"/>
            <w:vAlign w:val="bottom"/>
          </w:tcPr>
          <w:p w14:paraId="7FFF8250" w14:textId="77777777" w:rsidR="003A7421" w:rsidRPr="007C4A02" w:rsidRDefault="003A7421" w:rsidP="003A7421">
            <w:pPr>
              <w:spacing w:line="240" w:lineRule="exact"/>
              <w:ind w:right="-133" w:hanging="17"/>
              <w:rPr>
                <w:rFonts w:cs="Times New Roman"/>
                <w:b/>
                <w:bCs/>
                <w:szCs w:val="22"/>
              </w:rPr>
            </w:pPr>
          </w:p>
        </w:tc>
        <w:tc>
          <w:tcPr>
            <w:tcW w:w="1065" w:type="dxa"/>
            <w:shd w:val="clear" w:color="auto" w:fill="auto"/>
            <w:vAlign w:val="bottom"/>
          </w:tcPr>
          <w:p w14:paraId="08373253"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489245FC"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tcPr>
          <w:p w14:paraId="74142C6F" w14:textId="77777777" w:rsidR="003A7421" w:rsidRPr="007C4A02" w:rsidRDefault="003A7421" w:rsidP="003A7421">
            <w:pPr>
              <w:tabs>
                <w:tab w:val="decimal" w:pos="639"/>
              </w:tabs>
              <w:spacing w:line="240" w:lineRule="exact"/>
              <w:ind w:left="-108" w:right="-198" w:hanging="17"/>
              <w:rPr>
                <w:rFonts w:cs="Times New Roman"/>
                <w:b/>
                <w:bCs/>
                <w:szCs w:val="22"/>
              </w:rPr>
            </w:pPr>
          </w:p>
        </w:tc>
        <w:tc>
          <w:tcPr>
            <w:tcW w:w="969" w:type="dxa"/>
            <w:shd w:val="clear" w:color="auto" w:fill="auto"/>
            <w:vAlign w:val="bottom"/>
          </w:tcPr>
          <w:p w14:paraId="44F99310" w14:textId="77777777" w:rsidR="003A7421" w:rsidRPr="007C4A02" w:rsidRDefault="003A7421" w:rsidP="003A7421">
            <w:pPr>
              <w:tabs>
                <w:tab w:val="decimal" w:pos="700"/>
              </w:tabs>
              <w:spacing w:line="240" w:lineRule="exact"/>
              <w:ind w:left="-108" w:right="-198" w:hanging="17"/>
              <w:rPr>
                <w:rFonts w:cs="Times New Roman"/>
                <w:b/>
                <w:bCs/>
                <w:szCs w:val="22"/>
              </w:rPr>
            </w:pPr>
          </w:p>
        </w:tc>
        <w:tc>
          <w:tcPr>
            <w:tcW w:w="290" w:type="dxa"/>
            <w:shd w:val="clear" w:color="auto" w:fill="auto"/>
            <w:vAlign w:val="bottom"/>
          </w:tcPr>
          <w:p w14:paraId="358BA6A7"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555" w:type="dxa"/>
            <w:shd w:val="clear" w:color="auto" w:fill="auto"/>
            <w:vAlign w:val="bottom"/>
          </w:tcPr>
          <w:p w14:paraId="49852657" w14:textId="77777777" w:rsidR="003A7421" w:rsidRPr="007C4A02" w:rsidRDefault="003A7421" w:rsidP="003A7421">
            <w:pPr>
              <w:tabs>
                <w:tab w:val="decimal" w:pos="1157"/>
              </w:tabs>
              <w:spacing w:line="240" w:lineRule="exact"/>
              <w:ind w:left="-108" w:right="-198" w:hanging="17"/>
              <w:rPr>
                <w:rFonts w:cs="Times New Roman"/>
                <w:b/>
                <w:bCs/>
                <w:szCs w:val="22"/>
              </w:rPr>
            </w:pPr>
          </w:p>
        </w:tc>
        <w:tc>
          <w:tcPr>
            <w:tcW w:w="282" w:type="dxa"/>
            <w:vAlign w:val="bottom"/>
          </w:tcPr>
          <w:p w14:paraId="141CB0FF"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166" w:type="dxa"/>
            <w:shd w:val="clear" w:color="auto" w:fill="auto"/>
            <w:vAlign w:val="bottom"/>
          </w:tcPr>
          <w:p w14:paraId="2BBEF4DD" w14:textId="77777777" w:rsidR="003A7421" w:rsidRPr="007C4A02" w:rsidRDefault="003A7421" w:rsidP="003A7421">
            <w:pPr>
              <w:tabs>
                <w:tab w:val="decimal" w:pos="876"/>
              </w:tabs>
              <w:spacing w:line="240" w:lineRule="exact"/>
              <w:ind w:left="-108" w:right="-198" w:hanging="17"/>
              <w:rPr>
                <w:rFonts w:cs="Times New Roman"/>
                <w:b/>
                <w:bCs/>
                <w:szCs w:val="22"/>
              </w:rPr>
            </w:pPr>
          </w:p>
        </w:tc>
      </w:tr>
      <w:tr w:rsidR="003A7421" w:rsidRPr="007C4A02" w14:paraId="656E61C2" w14:textId="77777777" w:rsidTr="003A7421">
        <w:trPr>
          <w:trHeight w:val="241"/>
        </w:trPr>
        <w:tc>
          <w:tcPr>
            <w:tcW w:w="3486" w:type="dxa"/>
            <w:shd w:val="clear" w:color="auto" w:fill="auto"/>
            <w:vAlign w:val="bottom"/>
          </w:tcPr>
          <w:p w14:paraId="5E50D1DE" w14:textId="6CCC26B5" w:rsidR="003A7421" w:rsidRPr="007C4A02" w:rsidRDefault="003A7421" w:rsidP="003A7421">
            <w:pPr>
              <w:spacing w:line="240" w:lineRule="exact"/>
              <w:ind w:right="-133" w:hanging="17"/>
              <w:rPr>
                <w:rFonts w:cs="Times New Roman"/>
                <w:b/>
                <w:bCs/>
                <w:szCs w:val="22"/>
              </w:rPr>
            </w:pPr>
            <w:r w:rsidRPr="007C4A02">
              <w:rPr>
                <w:rFonts w:cs="Times New Roman"/>
                <w:b/>
                <w:bCs/>
                <w:i/>
                <w:iCs/>
                <w:szCs w:val="22"/>
              </w:rPr>
              <w:t>202</w:t>
            </w:r>
            <w:r>
              <w:rPr>
                <w:rFonts w:cs="Times New Roman"/>
                <w:b/>
                <w:bCs/>
                <w:i/>
                <w:iCs/>
                <w:szCs w:val="22"/>
                <w:lang w:val="en-US"/>
              </w:rPr>
              <w:t>2</w:t>
            </w:r>
          </w:p>
        </w:tc>
        <w:tc>
          <w:tcPr>
            <w:tcW w:w="1065" w:type="dxa"/>
            <w:shd w:val="clear" w:color="auto" w:fill="auto"/>
            <w:vAlign w:val="bottom"/>
          </w:tcPr>
          <w:p w14:paraId="5D902077" w14:textId="77777777" w:rsidR="003A7421" w:rsidRPr="007C4A02" w:rsidRDefault="003A7421" w:rsidP="003A7421">
            <w:pPr>
              <w:tabs>
                <w:tab w:val="decimal" w:pos="794"/>
              </w:tabs>
              <w:spacing w:line="240" w:lineRule="exact"/>
              <w:ind w:left="-108" w:right="-198" w:hanging="17"/>
              <w:rPr>
                <w:rFonts w:cs="Times New Roman"/>
                <w:b/>
                <w:bCs/>
                <w:szCs w:val="22"/>
              </w:rPr>
            </w:pPr>
          </w:p>
        </w:tc>
        <w:tc>
          <w:tcPr>
            <w:tcW w:w="290" w:type="dxa"/>
            <w:shd w:val="clear" w:color="auto" w:fill="auto"/>
            <w:vAlign w:val="bottom"/>
          </w:tcPr>
          <w:p w14:paraId="7D3A67DE"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tcPr>
          <w:p w14:paraId="2275D5E5" w14:textId="77777777" w:rsidR="003A7421" w:rsidRPr="007C4A02" w:rsidRDefault="003A7421" w:rsidP="003A7421">
            <w:pPr>
              <w:tabs>
                <w:tab w:val="decimal" w:pos="639"/>
              </w:tabs>
              <w:spacing w:line="240" w:lineRule="exact"/>
              <w:ind w:left="-108" w:right="-198" w:hanging="17"/>
              <w:rPr>
                <w:rFonts w:cs="Times New Roman"/>
                <w:b/>
                <w:bCs/>
                <w:szCs w:val="22"/>
              </w:rPr>
            </w:pPr>
          </w:p>
        </w:tc>
        <w:tc>
          <w:tcPr>
            <w:tcW w:w="969" w:type="dxa"/>
            <w:shd w:val="clear" w:color="auto" w:fill="auto"/>
            <w:vAlign w:val="bottom"/>
          </w:tcPr>
          <w:p w14:paraId="1D9B69F1" w14:textId="77777777" w:rsidR="003A7421" w:rsidRPr="007C4A02" w:rsidRDefault="003A7421" w:rsidP="003A7421">
            <w:pPr>
              <w:tabs>
                <w:tab w:val="decimal" w:pos="700"/>
              </w:tabs>
              <w:spacing w:line="240" w:lineRule="exact"/>
              <w:ind w:left="-108" w:right="-198" w:hanging="17"/>
              <w:rPr>
                <w:rFonts w:cs="Times New Roman"/>
                <w:b/>
                <w:bCs/>
                <w:szCs w:val="22"/>
              </w:rPr>
            </w:pPr>
          </w:p>
        </w:tc>
        <w:tc>
          <w:tcPr>
            <w:tcW w:w="290" w:type="dxa"/>
            <w:shd w:val="clear" w:color="auto" w:fill="auto"/>
            <w:vAlign w:val="bottom"/>
          </w:tcPr>
          <w:p w14:paraId="6E3BFB6B"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555" w:type="dxa"/>
            <w:shd w:val="clear" w:color="auto" w:fill="auto"/>
            <w:vAlign w:val="bottom"/>
          </w:tcPr>
          <w:p w14:paraId="0E2932E8" w14:textId="77777777" w:rsidR="003A7421" w:rsidRPr="007C4A02" w:rsidRDefault="003A7421" w:rsidP="003A7421">
            <w:pPr>
              <w:tabs>
                <w:tab w:val="decimal" w:pos="1157"/>
              </w:tabs>
              <w:spacing w:line="240" w:lineRule="exact"/>
              <w:ind w:left="-108" w:right="-198" w:hanging="17"/>
              <w:rPr>
                <w:rFonts w:cs="Times New Roman"/>
                <w:b/>
                <w:bCs/>
                <w:szCs w:val="22"/>
              </w:rPr>
            </w:pPr>
          </w:p>
        </w:tc>
        <w:tc>
          <w:tcPr>
            <w:tcW w:w="282" w:type="dxa"/>
            <w:vAlign w:val="bottom"/>
          </w:tcPr>
          <w:p w14:paraId="5D92ABA5"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166" w:type="dxa"/>
            <w:shd w:val="clear" w:color="auto" w:fill="auto"/>
            <w:vAlign w:val="bottom"/>
          </w:tcPr>
          <w:p w14:paraId="5ECFD013" w14:textId="77777777" w:rsidR="003A7421" w:rsidRPr="007C4A02" w:rsidRDefault="003A7421" w:rsidP="003A7421">
            <w:pPr>
              <w:tabs>
                <w:tab w:val="decimal" w:pos="876"/>
              </w:tabs>
              <w:spacing w:line="240" w:lineRule="exact"/>
              <w:ind w:left="-108" w:right="-198" w:hanging="17"/>
              <w:rPr>
                <w:rFonts w:cs="Times New Roman"/>
                <w:b/>
                <w:bCs/>
                <w:szCs w:val="22"/>
              </w:rPr>
            </w:pPr>
          </w:p>
        </w:tc>
      </w:tr>
      <w:tr w:rsidR="003A7421" w:rsidRPr="007C4A02" w14:paraId="28A21A6A" w14:textId="77777777" w:rsidTr="003A7421">
        <w:trPr>
          <w:trHeight w:val="241"/>
        </w:trPr>
        <w:tc>
          <w:tcPr>
            <w:tcW w:w="3486" w:type="dxa"/>
            <w:shd w:val="clear" w:color="auto" w:fill="auto"/>
            <w:vAlign w:val="bottom"/>
          </w:tcPr>
          <w:p w14:paraId="58D1509D" w14:textId="4A16ACBF" w:rsidR="003A7421" w:rsidRPr="007C4A02" w:rsidRDefault="003A7421" w:rsidP="003A7421">
            <w:pPr>
              <w:spacing w:line="240" w:lineRule="exact"/>
              <w:ind w:right="-133" w:hanging="17"/>
              <w:rPr>
                <w:rFonts w:cs="Times New Roman"/>
                <w:b/>
                <w:bCs/>
                <w:szCs w:val="22"/>
              </w:rPr>
            </w:pPr>
            <w:r w:rsidRPr="007C4A02">
              <w:rPr>
                <w:rFonts w:cs="Times New Roman"/>
                <w:b/>
                <w:bCs/>
                <w:i/>
                <w:iCs/>
                <w:szCs w:val="22"/>
              </w:rPr>
              <w:t>Deferred tax assets</w:t>
            </w:r>
          </w:p>
        </w:tc>
        <w:tc>
          <w:tcPr>
            <w:tcW w:w="1065" w:type="dxa"/>
            <w:shd w:val="clear" w:color="auto" w:fill="auto"/>
            <w:vAlign w:val="bottom"/>
          </w:tcPr>
          <w:p w14:paraId="710E851A"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55153021"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56C106B9"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462BBB34"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16B9851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6634B7D2"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0F7CF106"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47371EB7"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1CE305A0" w14:textId="77777777" w:rsidTr="003A7421">
        <w:trPr>
          <w:trHeight w:val="241"/>
        </w:trPr>
        <w:tc>
          <w:tcPr>
            <w:tcW w:w="3486" w:type="dxa"/>
            <w:shd w:val="clear" w:color="auto" w:fill="auto"/>
            <w:vAlign w:val="bottom"/>
          </w:tcPr>
          <w:p w14:paraId="6DDC165E" w14:textId="62EDEF3B" w:rsidR="003A7421" w:rsidRPr="007C4A02" w:rsidRDefault="003A7421" w:rsidP="003A7421">
            <w:pPr>
              <w:spacing w:line="240" w:lineRule="exact"/>
              <w:ind w:right="-133" w:hanging="17"/>
              <w:rPr>
                <w:rFonts w:cs="Times New Roman"/>
                <w:b/>
                <w:bCs/>
                <w:szCs w:val="22"/>
              </w:rPr>
            </w:pPr>
            <w:r w:rsidRPr="007C4A02">
              <w:rPr>
                <w:rFonts w:cs="Times New Roman"/>
                <w:szCs w:val="22"/>
              </w:rPr>
              <w:t>Allowance for expected credit</w:t>
            </w:r>
          </w:p>
        </w:tc>
        <w:tc>
          <w:tcPr>
            <w:tcW w:w="1065" w:type="dxa"/>
            <w:shd w:val="clear" w:color="auto" w:fill="auto"/>
            <w:vAlign w:val="bottom"/>
          </w:tcPr>
          <w:p w14:paraId="2F530764"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1F4F48E5"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4ADB920F"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647F37BE"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7F8A5C3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7A01D020"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329A438D"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631E4FAA"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7F7D05D5" w14:textId="77777777" w:rsidTr="003A7421">
        <w:trPr>
          <w:trHeight w:val="241"/>
        </w:trPr>
        <w:tc>
          <w:tcPr>
            <w:tcW w:w="3486" w:type="dxa"/>
            <w:shd w:val="clear" w:color="auto" w:fill="auto"/>
            <w:vAlign w:val="bottom"/>
          </w:tcPr>
          <w:p w14:paraId="4C5B8EEF" w14:textId="5CFF8E16" w:rsidR="003A7421" w:rsidRPr="007C4A02" w:rsidRDefault="003A7421" w:rsidP="003A7421">
            <w:pPr>
              <w:spacing w:line="240" w:lineRule="exact"/>
              <w:ind w:right="-133" w:hanging="17"/>
              <w:rPr>
                <w:rFonts w:cs="Times New Roman"/>
                <w:b/>
                <w:bCs/>
                <w:szCs w:val="22"/>
              </w:rPr>
            </w:pPr>
            <w:r w:rsidRPr="007C4A02">
              <w:rPr>
                <w:szCs w:val="22"/>
              </w:rPr>
              <w:t xml:space="preserve">   loss for financial assets</w:t>
            </w:r>
          </w:p>
        </w:tc>
        <w:tc>
          <w:tcPr>
            <w:tcW w:w="1065" w:type="dxa"/>
            <w:shd w:val="clear" w:color="auto" w:fill="auto"/>
            <w:vAlign w:val="bottom"/>
          </w:tcPr>
          <w:p w14:paraId="6F874F6C" w14:textId="3F951405" w:rsidR="003A7421" w:rsidRPr="007C4A02" w:rsidRDefault="003A7421" w:rsidP="003A7421">
            <w:pPr>
              <w:tabs>
                <w:tab w:val="decimal" w:pos="794"/>
              </w:tabs>
              <w:spacing w:line="240" w:lineRule="exact"/>
              <w:ind w:left="-108" w:right="-198" w:hanging="17"/>
              <w:rPr>
                <w:rFonts w:cs="Times New Roman"/>
                <w:szCs w:val="22"/>
              </w:rPr>
            </w:pPr>
            <w:r w:rsidRPr="007C4A02">
              <w:rPr>
                <w:rFonts w:cs="Times New Roman"/>
                <w:szCs w:val="22"/>
              </w:rPr>
              <w:t>10,494</w:t>
            </w:r>
          </w:p>
        </w:tc>
        <w:tc>
          <w:tcPr>
            <w:tcW w:w="290" w:type="dxa"/>
            <w:shd w:val="clear" w:color="auto" w:fill="auto"/>
            <w:vAlign w:val="bottom"/>
          </w:tcPr>
          <w:p w14:paraId="34FED1F4"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7C30E6BC"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7B10A511" w14:textId="5DDC2DD6" w:rsidR="003A7421" w:rsidRPr="007C4A02" w:rsidRDefault="003A7421" w:rsidP="003A7421">
            <w:pPr>
              <w:tabs>
                <w:tab w:val="decimal" w:pos="700"/>
              </w:tabs>
              <w:spacing w:line="240" w:lineRule="exact"/>
              <w:ind w:left="-108" w:right="-198" w:hanging="17"/>
              <w:rPr>
                <w:rFonts w:cs="Times New Roman"/>
                <w:szCs w:val="22"/>
              </w:rPr>
            </w:pPr>
            <w:r w:rsidRPr="001506E6">
              <w:rPr>
                <w:rFonts w:cs="Times New Roman"/>
                <w:szCs w:val="22"/>
                <w:lang w:val="en-US"/>
              </w:rPr>
              <w:t>3,636</w:t>
            </w:r>
          </w:p>
        </w:tc>
        <w:tc>
          <w:tcPr>
            <w:tcW w:w="290" w:type="dxa"/>
            <w:shd w:val="clear" w:color="auto" w:fill="auto"/>
            <w:vAlign w:val="bottom"/>
          </w:tcPr>
          <w:p w14:paraId="4899773C"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tcPr>
          <w:p w14:paraId="42800E97" w14:textId="62D757E9" w:rsidR="003A7421" w:rsidRPr="007C4A02" w:rsidRDefault="003A7421" w:rsidP="003A7421">
            <w:pPr>
              <w:tabs>
                <w:tab w:val="decimal" w:pos="795"/>
              </w:tabs>
              <w:spacing w:line="240" w:lineRule="exact"/>
              <w:ind w:left="-108" w:right="-198" w:hanging="17"/>
              <w:rPr>
                <w:rFonts w:cs="Times New Roman"/>
                <w:szCs w:val="22"/>
              </w:rPr>
            </w:pPr>
            <w:r w:rsidRPr="001506E6">
              <w:rPr>
                <w:rFonts w:cs="Times New Roman"/>
                <w:szCs w:val="22"/>
              </w:rPr>
              <w:t>-</w:t>
            </w:r>
          </w:p>
        </w:tc>
        <w:tc>
          <w:tcPr>
            <w:tcW w:w="282" w:type="dxa"/>
            <w:vAlign w:val="bottom"/>
          </w:tcPr>
          <w:p w14:paraId="45BC8FD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6DE82FC2" w14:textId="7A54786E" w:rsidR="003A7421" w:rsidRPr="007C4A02" w:rsidRDefault="003A7421" w:rsidP="003A7421">
            <w:pPr>
              <w:tabs>
                <w:tab w:val="decimal" w:pos="876"/>
              </w:tabs>
              <w:spacing w:line="240" w:lineRule="exact"/>
              <w:ind w:left="-108" w:right="-198" w:hanging="17"/>
              <w:rPr>
                <w:rFonts w:cs="Times New Roman"/>
                <w:szCs w:val="22"/>
              </w:rPr>
            </w:pPr>
            <w:r w:rsidRPr="001506E6">
              <w:rPr>
                <w:rFonts w:cs="Times New Roman"/>
                <w:szCs w:val="22"/>
                <w:lang w:val="en-US"/>
              </w:rPr>
              <w:t>14,130</w:t>
            </w:r>
          </w:p>
        </w:tc>
      </w:tr>
      <w:tr w:rsidR="003A7421" w:rsidRPr="007C4A02" w14:paraId="49C773F2" w14:textId="77777777" w:rsidTr="003A7421">
        <w:trPr>
          <w:trHeight w:val="241"/>
        </w:trPr>
        <w:tc>
          <w:tcPr>
            <w:tcW w:w="3486" w:type="dxa"/>
            <w:shd w:val="clear" w:color="auto" w:fill="auto"/>
            <w:vAlign w:val="bottom"/>
          </w:tcPr>
          <w:p w14:paraId="7A55ACFE" w14:textId="52FAD229" w:rsidR="003A7421" w:rsidRPr="007C4A02" w:rsidRDefault="003A7421" w:rsidP="003A7421">
            <w:pPr>
              <w:spacing w:line="240" w:lineRule="exact"/>
              <w:ind w:right="-133" w:hanging="17"/>
              <w:rPr>
                <w:rFonts w:cs="Times New Roman"/>
                <w:b/>
                <w:bCs/>
                <w:szCs w:val="22"/>
              </w:rPr>
            </w:pPr>
            <w:r w:rsidRPr="007C4A02">
              <w:rPr>
                <w:szCs w:val="22"/>
              </w:rPr>
              <w:t>Lease liabilities</w:t>
            </w:r>
          </w:p>
        </w:tc>
        <w:tc>
          <w:tcPr>
            <w:tcW w:w="1065" w:type="dxa"/>
            <w:shd w:val="clear" w:color="auto" w:fill="auto"/>
            <w:vAlign w:val="bottom"/>
          </w:tcPr>
          <w:p w14:paraId="43DA8CC7" w14:textId="159D1EA8" w:rsidR="003A7421" w:rsidRPr="007C4A02" w:rsidRDefault="003A7421" w:rsidP="003A7421">
            <w:pPr>
              <w:tabs>
                <w:tab w:val="decimal" w:pos="794"/>
              </w:tabs>
              <w:spacing w:line="240" w:lineRule="exact"/>
              <w:ind w:left="-108" w:right="-198" w:hanging="17"/>
              <w:rPr>
                <w:rFonts w:cs="Times New Roman"/>
                <w:szCs w:val="22"/>
              </w:rPr>
            </w:pPr>
            <w:r w:rsidRPr="007C4A02">
              <w:rPr>
                <w:rFonts w:cs="Times New Roman"/>
                <w:szCs w:val="22"/>
              </w:rPr>
              <w:t>6,269</w:t>
            </w:r>
          </w:p>
        </w:tc>
        <w:tc>
          <w:tcPr>
            <w:tcW w:w="290" w:type="dxa"/>
            <w:shd w:val="clear" w:color="auto" w:fill="auto"/>
            <w:vAlign w:val="bottom"/>
          </w:tcPr>
          <w:p w14:paraId="3257758D"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6336F4AF"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4E55C1FA" w14:textId="71E72C69" w:rsidR="003A7421" w:rsidRPr="007C4A02" w:rsidRDefault="003A7421" w:rsidP="003A7421">
            <w:pPr>
              <w:tabs>
                <w:tab w:val="decimal" w:pos="700"/>
              </w:tabs>
              <w:spacing w:line="240" w:lineRule="exact"/>
              <w:ind w:left="-108" w:right="-198" w:hanging="17"/>
              <w:rPr>
                <w:rFonts w:cs="Times New Roman"/>
                <w:szCs w:val="22"/>
              </w:rPr>
            </w:pPr>
            <w:r w:rsidRPr="001506E6">
              <w:rPr>
                <w:rFonts w:cs="Times New Roman"/>
                <w:szCs w:val="22"/>
                <w:lang w:val="en-US" w:bidi="th-TH"/>
              </w:rPr>
              <w:t>(1,335)</w:t>
            </w:r>
          </w:p>
        </w:tc>
        <w:tc>
          <w:tcPr>
            <w:tcW w:w="290" w:type="dxa"/>
            <w:shd w:val="clear" w:color="auto" w:fill="auto"/>
            <w:vAlign w:val="bottom"/>
          </w:tcPr>
          <w:p w14:paraId="4AFF7CF2"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tcPr>
          <w:p w14:paraId="466923AF" w14:textId="4C9FB6B3" w:rsidR="003A7421" w:rsidRPr="007C4A02" w:rsidRDefault="003A7421" w:rsidP="003A7421">
            <w:pPr>
              <w:tabs>
                <w:tab w:val="decimal" w:pos="795"/>
              </w:tabs>
              <w:spacing w:line="240" w:lineRule="exact"/>
              <w:ind w:left="-108" w:right="-198" w:hanging="17"/>
              <w:rPr>
                <w:rFonts w:cs="Times New Roman"/>
                <w:szCs w:val="22"/>
              </w:rPr>
            </w:pPr>
            <w:r w:rsidRPr="001506E6">
              <w:rPr>
                <w:rFonts w:cs="Times New Roman"/>
                <w:szCs w:val="22"/>
              </w:rPr>
              <w:t>-</w:t>
            </w:r>
          </w:p>
        </w:tc>
        <w:tc>
          <w:tcPr>
            <w:tcW w:w="282" w:type="dxa"/>
            <w:vAlign w:val="bottom"/>
          </w:tcPr>
          <w:p w14:paraId="4A8ACD43"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49F15144" w14:textId="2630C2ED" w:rsidR="003A7421" w:rsidRPr="007C4A02" w:rsidRDefault="003A7421" w:rsidP="003A7421">
            <w:pPr>
              <w:tabs>
                <w:tab w:val="decimal" w:pos="876"/>
              </w:tabs>
              <w:spacing w:line="240" w:lineRule="exact"/>
              <w:ind w:left="-108" w:right="-198" w:hanging="17"/>
              <w:rPr>
                <w:rFonts w:cs="Times New Roman"/>
                <w:szCs w:val="22"/>
              </w:rPr>
            </w:pPr>
            <w:r w:rsidRPr="001506E6">
              <w:rPr>
                <w:rFonts w:cs="Times New Roman"/>
                <w:szCs w:val="22"/>
                <w:lang w:val="en-US" w:bidi="th-TH"/>
              </w:rPr>
              <w:t>4,934</w:t>
            </w:r>
          </w:p>
        </w:tc>
      </w:tr>
      <w:tr w:rsidR="003A7421" w:rsidRPr="007C4A02" w14:paraId="16D63BF5" w14:textId="77777777" w:rsidTr="003A7421">
        <w:trPr>
          <w:trHeight w:val="241"/>
        </w:trPr>
        <w:tc>
          <w:tcPr>
            <w:tcW w:w="3486" w:type="dxa"/>
            <w:shd w:val="clear" w:color="auto" w:fill="auto"/>
            <w:vAlign w:val="bottom"/>
          </w:tcPr>
          <w:p w14:paraId="03B7E761" w14:textId="7B5D4582" w:rsidR="003A7421" w:rsidRPr="007C4A02" w:rsidRDefault="003A7421" w:rsidP="003A7421">
            <w:pPr>
              <w:spacing w:line="240" w:lineRule="exact"/>
              <w:ind w:right="-133" w:hanging="17"/>
              <w:rPr>
                <w:rFonts w:cs="Times New Roman"/>
                <w:b/>
                <w:bCs/>
                <w:szCs w:val="22"/>
              </w:rPr>
            </w:pPr>
            <w:r w:rsidRPr="007C4A02">
              <w:rPr>
                <w:rFonts w:cs="Times New Roman"/>
                <w:szCs w:val="22"/>
              </w:rPr>
              <w:t>Provisions for employee benefits</w:t>
            </w:r>
          </w:p>
        </w:tc>
        <w:tc>
          <w:tcPr>
            <w:tcW w:w="1065" w:type="dxa"/>
            <w:tcBorders>
              <w:bottom w:val="single" w:sz="4" w:space="0" w:color="auto"/>
            </w:tcBorders>
            <w:shd w:val="clear" w:color="auto" w:fill="auto"/>
            <w:vAlign w:val="bottom"/>
          </w:tcPr>
          <w:p w14:paraId="41342D42" w14:textId="37B2C608" w:rsidR="003A7421" w:rsidRPr="007C4A02" w:rsidRDefault="003A7421" w:rsidP="003A7421">
            <w:pPr>
              <w:tabs>
                <w:tab w:val="decimal" w:pos="794"/>
              </w:tabs>
              <w:spacing w:line="240" w:lineRule="exact"/>
              <w:ind w:left="-108" w:right="-198" w:hanging="17"/>
              <w:rPr>
                <w:rFonts w:cs="Times New Roman"/>
                <w:szCs w:val="22"/>
              </w:rPr>
            </w:pPr>
            <w:r w:rsidRPr="007C4A02">
              <w:rPr>
                <w:rFonts w:cs="Times New Roman"/>
                <w:szCs w:val="22"/>
              </w:rPr>
              <w:t>38,587</w:t>
            </w:r>
          </w:p>
        </w:tc>
        <w:tc>
          <w:tcPr>
            <w:tcW w:w="290" w:type="dxa"/>
            <w:shd w:val="clear" w:color="auto" w:fill="auto"/>
            <w:vAlign w:val="bottom"/>
          </w:tcPr>
          <w:p w14:paraId="09B91F96"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1F1D292E"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bottom w:val="single" w:sz="4" w:space="0" w:color="auto"/>
            </w:tcBorders>
            <w:shd w:val="clear" w:color="auto" w:fill="auto"/>
            <w:vAlign w:val="bottom"/>
          </w:tcPr>
          <w:p w14:paraId="3CC19D68" w14:textId="72FF6C71" w:rsidR="003A7421" w:rsidRPr="007C4A02" w:rsidRDefault="003A7421" w:rsidP="003A7421">
            <w:pPr>
              <w:tabs>
                <w:tab w:val="decimal" w:pos="700"/>
              </w:tabs>
              <w:spacing w:line="240" w:lineRule="exact"/>
              <w:ind w:left="-108" w:right="-198" w:hanging="17"/>
              <w:rPr>
                <w:rFonts w:cs="Times New Roman"/>
                <w:szCs w:val="22"/>
              </w:rPr>
            </w:pPr>
            <w:r w:rsidRPr="001506E6">
              <w:rPr>
                <w:rFonts w:cs="Times New Roman"/>
                <w:szCs w:val="22"/>
                <w:lang w:val="en-US" w:bidi="th-TH"/>
              </w:rPr>
              <w:t>3,304</w:t>
            </w:r>
          </w:p>
        </w:tc>
        <w:tc>
          <w:tcPr>
            <w:tcW w:w="290" w:type="dxa"/>
            <w:shd w:val="clear" w:color="auto" w:fill="auto"/>
            <w:vAlign w:val="bottom"/>
          </w:tcPr>
          <w:p w14:paraId="6AC0747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bottom w:val="single" w:sz="4" w:space="0" w:color="auto"/>
            </w:tcBorders>
            <w:shd w:val="clear" w:color="auto" w:fill="auto"/>
            <w:vAlign w:val="bottom"/>
          </w:tcPr>
          <w:p w14:paraId="7442248B" w14:textId="4BF012D3" w:rsidR="003A7421" w:rsidRPr="007C4A02" w:rsidRDefault="003A7421" w:rsidP="003A7421">
            <w:pPr>
              <w:tabs>
                <w:tab w:val="decimal" w:pos="795"/>
              </w:tabs>
              <w:spacing w:line="240" w:lineRule="exact"/>
              <w:ind w:left="-108" w:right="-198" w:hanging="17"/>
              <w:rPr>
                <w:rFonts w:cs="Times New Roman"/>
                <w:szCs w:val="22"/>
              </w:rPr>
            </w:pPr>
            <w:r w:rsidRPr="001506E6">
              <w:rPr>
                <w:rFonts w:cs="Times New Roman"/>
                <w:szCs w:val="22"/>
              </w:rPr>
              <w:t>-</w:t>
            </w:r>
          </w:p>
        </w:tc>
        <w:tc>
          <w:tcPr>
            <w:tcW w:w="282" w:type="dxa"/>
            <w:vAlign w:val="bottom"/>
          </w:tcPr>
          <w:p w14:paraId="2880E4BB"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bottom w:val="single" w:sz="4" w:space="0" w:color="auto"/>
            </w:tcBorders>
            <w:shd w:val="clear" w:color="auto" w:fill="auto"/>
            <w:vAlign w:val="bottom"/>
          </w:tcPr>
          <w:p w14:paraId="73D393B3" w14:textId="540F1885" w:rsidR="003A7421" w:rsidRPr="007C4A02" w:rsidRDefault="003A7421" w:rsidP="003A7421">
            <w:pPr>
              <w:tabs>
                <w:tab w:val="decimal" w:pos="876"/>
              </w:tabs>
              <w:spacing w:line="240" w:lineRule="exact"/>
              <w:ind w:left="-108" w:right="-198" w:hanging="17"/>
              <w:rPr>
                <w:rFonts w:cs="Times New Roman"/>
                <w:szCs w:val="22"/>
              </w:rPr>
            </w:pPr>
            <w:r w:rsidRPr="001506E6">
              <w:rPr>
                <w:rFonts w:cs="Times New Roman"/>
                <w:szCs w:val="22"/>
                <w:lang w:val="en-US"/>
              </w:rPr>
              <w:t>41,891</w:t>
            </w:r>
          </w:p>
        </w:tc>
      </w:tr>
      <w:tr w:rsidR="003A7421" w:rsidRPr="007C4A02" w14:paraId="3266A265" w14:textId="77777777" w:rsidTr="003A7421">
        <w:trPr>
          <w:trHeight w:val="226"/>
        </w:trPr>
        <w:tc>
          <w:tcPr>
            <w:tcW w:w="3486" w:type="dxa"/>
            <w:shd w:val="clear" w:color="auto" w:fill="auto"/>
            <w:vAlign w:val="bottom"/>
          </w:tcPr>
          <w:p w14:paraId="33C6D848" w14:textId="44408B88" w:rsidR="003A7421" w:rsidRPr="007C4A02" w:rsidRDefault="003A7421" w:rsidP="003A7421">
            <w:pPr>
              <w:spacing w:line="240" w:lineRule="exact"/>
              <w:ind w:right="-133" w:hanging="17"/>
              <w:rPr>
                <w:rFonts w:cs="Times New Roman"/>
                <w:b/>
                <w:bCs/>
                <w:szCs w:val="22"/>
              </w:rPr>
            </w:pPr>
            <w:r w:rsidRPr="007C4A02">
              <w:rPr>
                <w:rFonts w:cs="Times New Roman"/>
                <w:b/>
                <w:bCs/>
                <w:szCs w:val="22"/>
              </w:rPr>
              <w:t>Total</w:t>
            </w:r>
          </w:p>
        </w:tc>
        <w:tc>
          <w:tcPr>
            <w:tcW w:w="1065" w:type="dxa"/>
            <w:tcBorders>
              <w:top w:val="single" w:sz="4" w:space="0" w:color="auto"/>
              <w:bottom w:val="double" w:sz="4" w:space="0" w:color="auto"/>
            </w:tcBorders>
            <w:shd w:val="clear" w:color="auto" w:fill="auto"/>
            <w:vAlign w:val="bottom"/>
          </w:tcPr>
          <w:p w14:paraId="6E64176C" w14:textId="622C876C" w:rsidR="003A7421" w:rsidRPr="007C4A02" w:rsidRDefault="003A7421" w:rsidP="003A7421">
            <w:pPr>
              <w:tabs>
                <w:tab w:val="decimal" w:pos="794"/>
              </w:tabs>
              <w:spacing w:line="240" w:lineRule="exact"/>
              <w:ind w:left="-108" w:right="-198" w:hanging="17"/>
              <w:rPr>
                <w:rFonts w:cs="Times New Roman"/>
                <w:b/>
                <w:bCs/>
                <w:szCs w:val="22"/>
              </w:rPr>
            </w:pPr>
            <w:r w:rsidRPr="007C4A02">
              <w:rPr>
                <w:rFonts w:cs="Times New Roman"/>
                <w:b/>
                <w:bCs/>
                <w:szCs w:val="22"/>
              </w:rPr>
              <w:t>55,350</w:t>
            </w:r>
          </w:p>
        </w:tc>
        <w:tc>
          <w:tcPr>
            <w:tcW w:w="290" w:type="dxa"/>
            <w:shd w:val="clear" w:color="auto" w:fill="auto"/>
            <w:vAlign w:val="bottom"/>
          </w:tcPr>
          <w:p w14:paraId="10E37F33"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7201C314"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top w:val="single" w:sz="4" w:space="0" w:color="auto"/>
              <w:bottom w:val="double" w:sz="4" w:space="0" w:color="auto"/>
            </w:tcBorders>
            <w:shd w:val="clear" w:color="auto" w:fill="auto"/>
            <w:vAlign w:val="bottom"/>
          </w:tcPr>
          <w:p w14:paraId="48A5DB44" w14:textId="73E8D3AC" w:rsidR="003A7421" w:rsidRPr="007C4A02" w:rsidRDefault="003A7421" w:rsidP="003A7421">
            <w:pPr>
              <w:tabs>
                <w:tab w:val="decimal" w:pos="700"/>
              </w:tabs>
              <w:spacing w:line="240" w:lineRule="exact"/>
              <w:ind w:left="-108" w:right="-198" w:hanging="17"/>
              <w:rPr>
                <w:rFonts w:cs="Times New Roman"/>
                <w:b/>
                <w:bCs/>
                <w:szCs w:val="22"/>
              </w:rPr>
            </w:pPr>
            <w:r w:rsidRPr="001506E6">
              <w:rPr>
                <w:rFonts w:cs="Times New Roman"/>
                <w:b/>
                <w:bCs/>
                <w:szCs w:val="22"/>
                <w:lang w:val="en-US" w:bidi="th-TH"/>
              </w:rPr>
              <w:t>5,605</w:t>
            </w:r>
          </w:p>
        </w:tc>
        <w:tc>
          <w:tcPr>
            <w:tcW w:w="290" w:type="dxa"/>
            <w:shd w:val="clear" w:color="auto" w:fill="auto"/>
            <w:vAlign w:val="bottom"/>
          </w:tcPr>
          <w:p w14:paraId="1DD999FE"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top w:val="single" w:sz="4" w:space="0" w:color="auto"/>
              <w:bottom w:val="double" w:sz="4" w:space="0" w:color="auto"/>
            </w:tcBorders>
            <w:shd w:val="clear" w:color="auto" w:fill="auto"/>
            <w:vAlign w:val="bottom"/>
          </w:tcPr>
          <w:p w14:paraId="3FF57A64" w14:textId="460D600D" w:rsidR="003A7421" w:rsidRPr="00BF2973" w:rsidRDefault="003A7421" w:rsidP="003A7421">
            <w:pPr>
              <w:tabs>
                <w:tab w:val="decimal" w:pos="795"/>
              </w:tabs>
              <w:spacing w:line="240" w:lineRule="exact"/>
              <w:ind w:left="-108" w:right="-198" w:hanging="17"/>
              <w:rPr>
                <w:rFonts w:cs="Times New Roman"/>
                <w:szCs w:val="22"/>
              </w:rPr>
            </w:pPr>
            <w:r w:rsidRPr="00BF2973">
              <w:rPr>
                <w:rFonts w:cs="Times New Roman"/>
                <w:szCs w:val="22"/>
              </w:rPr>
              <w:t>-</w:t>
            </w:r>
          </w:p>
        </w:tc>
        <w:tc>
          <w:tcPr>
            <w:tcW w:w="282" w:type="dxa"/>
            <w:vAlign w:val="bottom"/>
          </w:tcPr>
          <w:p w14:paraId="4765355B"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top w:val="single" w:sz="4" w:space="0" w:color="auto"/>
              <w:bottom w:val="double" w:sz="4" w:space="0" w:color="auto"/>
            </w:tcBorders>
            <w:shd w:val="clear" w:color="auto" w:fill="auto"/>
            <w:vAlign w:val="bottom"/>
          </w:tcPr>
          <w:p w14:paraId="10BCB489" w14:textId="0A2AA23A" w:rsidR="003A7421" w:rsidRPr="007C4A02" w:rsidRDefault="003A7421" w:rsidP="003A7421">
            <w:pPr>
              <w:tabs>
                <w:tab w:val="decimal" w:pos="876"/>
              </w:tabs>
              <w:spacing w:line="240" w:lineRule="exact"/>
              <w:ind w:left="-108" w:right="-198" w:hanging="17"/>
              <w:rPr>
                <w:rFonts w:cs="Times New Roman"/>
                <w:b/>
                <w:bCs/>
                <w:szCs w:val="22"/>
              </w:rPr>
            </w:pPr>
            <w:r w:rsidRPr="001506E6">
              <w:rPr>
                <w:rFonts w:cs="Times New Roman"/>
                <w:b/>
                <w:bCs/>
                <w:szCs w:val="22"/>
                <w:lang w:bidi="th-TH"/>
              </w:rPr>
              <w:t>60,955</w:t>
            </w:r>
          </w:p>
        </w:tc>
      </w:tr>
      <w:tr w:rsidR="003A7421" w:rsidRPr="007C4A02" w14:paraId="12F64327" w14:textId="77777777" w:rsidTr="003A7421">
        <w:trPr>
          <w:trHeight w:val="241"/>
        </w:trPr>
        <w:tc>
          <w:tcPr>
            <w:tcW w:w="3486" w:type="dxa"/>
            <w:shd w:val="clear" w:color="auto" w:fill="auto"/>
            <w:vAlign w:val="bottom"/>
          </w:tcPr>
          <w:p w14:paraId="2670C021" w14:textId="77777777" w:rsidR="003A7421" w:rsidRPr="007C4A02" w:rsidRDefault="003A7421" w:rsidP="003A7421">
            <w:pPr>
              <w:spacing w:line="240" w:lineRule="exact"/>
              <w:ind w:left="72" w:right="-133" w:hanging="17"/>
              <w:rPr>
                <w:rFonts w:cs="Times New Roman"/>
                <w:b/>
                <w:bCs/>
                <w:szCs w:val="22"/>
              </w:rPr>
            </w:pPr>
          </w:p>
        </w:tc>
        <w:tc>
          <w:tcPr>
            <w:tcW w:w="1065" w:type="dxa"/>
            <w:tcBorders>
              <w:top w:val="double" w:sz="4" w:space="0" w:color="auto"/>
            </w:tcBorders>
            <w:shd w:val="clear" w:color="auto" w:fill="auto"/>
            <w:vAlign w:val="bottom"/>
          </w:tcPr>
          <w:p w14:paraId="4E8777BF"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3E09B859"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7FE8A065"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top w:val="double" w:sz="4" w:space="0" w:color="auto"/>
            </w:tcBorders>
            <w:shd w:val="clear" w:color="auto" w:fill="auto"/>
            <w:vAlign w:val="bottom"/>
          </w:tcPr>
          <w:p w14:paraId="1A5E4BE3"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2E920D6C"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top w:val="double" w:sz="4" w:space="0" w:color="auto"/>
            </w:tcBorders>
            <w:shd w:val="clear" w:color="auto" w:fill="auto"/>
            <w:vAlign w:val="bottom"/>
          </w:tcPr>
          <w:p w14:paraId="3419A66D"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5712744B"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top w:val="double" w:sz="4" w:space="0" w:color="auto"/>
            </w:tcBorders>
            <w:shd w:val="clear" w:color="auto" w:fill="auto"/>
            <w:vAlign w:val="bottom"/>
          </w:tcPr>
          <w:p w14:paraId="7A045322"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0876EF98" w14:textId="77777777" w:rsidTr="003A7421">
        <w:trPr>
          <w:trHeight w:val="241"/>
        </w:trPr>
        <w:tc>
          <w:tcPr>
            <w:tcW w:w="3486" w:type="dxa"/>
            <w:shd w:val="clear" w:color="auto" w:fill="auto"/>
            <w:vAlign w:val="bottom"/>
          </w:tcPr>
          <w:p w14:paraId="5F2ECA90" w14:textId="77777777" w:rsidR="003A7421" w:rsidRPr="007C4A02" w:rsidRDefault="003A7421" w:rsidP="003A7421">
            <w:pPr>
              <w:spacing w:line="240" w:lineRule="exact"/>
              <w:ind w:left="72" w:right="-133" w:hanging="17"/>
              <w:rPr>
                <w:rFonts w:cs="Times New Roman"/>
                <w:b/>
                <w:bCs/>
                <w:szCs w:val="22"/>
              </w:rPr>
            </w:pPr>
          </w:p>
        </w:tc>
        <w:tc>
          <w:tcPr>
            <w:tcW w:w="1065" w:type="dxa"/>
            <w:shd w:val="clear" w:color="auto" w:fill="auto"/>
            <w:vAlign w:val="bottom"/>
          </w:tcPr>
          <w:p w14:paraId="211DCF7B"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0FAD5B02"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0CD6F28A"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2D235D38"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40BBF2F4"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05644AAB"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7391354B"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24B680C6"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2BF7F1E8" w14:textId="77777777" w:rsidTr="003A7421">
        <w:trPr>
          <w:trHeight w:val="241"/>
        </w:trPr>
        <w:tc>
          <w:tcPr>
            <w:tcW w:w="3486" w:type="dxa"/>
            <w:shd w:val="clear" w:color="auto" w:fill="auto"/>
            <w:vAlign w:val="bottom"/>
          </w:tcPr>
          <w:p w14:paraId="0C7AF621" w14:textId="7B35AB42" w:rsidR="003A7421" w:rsidRPr="007C4A02" w:rsidRDefault="003A7421" w:rsidP="003A7421">
            <w:pPr>
              <w:spacing w:line="240" w:lineRule="exact"/>
              <w:ind w:right="-133" w:hanging="17"/>
              <w:rPr>
                <w:rFonts w:cs="Times New Roman"/>
                <w:b/>
                <w:bCs/>
                <w:szCs w:val="22"/>
              </w:rPr>
            </w:pPr>
            <w:r w:rsidRPr="007C4A02">
              <w:rPr>
                <w:rFonts w:cs="Times New Roman"/>
                <w:b/>
                <w:bCs/>
                <w:i/>
                <w:iCs/>
                <w:szCs w:val="22"/>
              </w:rPr>
              <w:t>Deferred tax liabilities</w:t>
            </w:r>
          </w:p>
        </w:tc>
        <w:tc>
          <w:tcPr>
            <w:tcW w:w="1065" w:type="dxa"/>
            <w:shd w:val="clear" w:color="auto" w:fill="auto"/>
            <w:vAlign w:val="bottom"/>
          </w:tcPr>
          <w:p w14:paraId="644103FD"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2D42DD00"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tcPr>
          <w:p w14:paraId="1C527659"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2292E783"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78C84263"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35A7B9D7"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7E9139E7"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24675A17"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729286D7" w14:textId="77777777" w:rsidTr="003A7421">
        <w:trPr>
          <w:trHeight w:val="241"/>
        </w:trPr>
        <w:tc>
          <w:tcPr>
            <w:tcW w:w="3486" w:type="dxa"/>
            <w:shd w:val="clear" w:color="auto" w:fill="auto"/>
            <w:vAlign w:val="bottom"/>
          </w:tcPr>
          <w:p w14:paraId="62082B0B" w14:textId="54F7EE6C" w:rsidR="003A7421" w:rsidRPr="007C4A02" w:rsidRDefault="003A7421" w:rsidP="003A7421">
            <w:pPr>
              <w:spacing w:line="240" w:lineRule="exact"/>
              <w:ind w:right="-133" w:hanging="17"/>
              <w:rPr>
                <w:rFonts w:cs="Times New Roman"/>
                <w:b/>
                <w:bCs/>
                <w:szCs w:val="22"/>
              </w:rPr>
            </w:pPr>
            <w:r w:rsidRPr="007C4A02">
              <w:rPr>
                <w:szCs w:val="22"/>
              </w:rPr>
              <w:t>Right-of use assets</w:t>
            </w:r>
          </w:p>
        </w:tc>
        <w:tc>
          <w:tcPr>
            <w:tcW w:w="1065" w:type="dxa"/>
            <w:shd w:val="clear" w:color="auto" w:fill="auto"/>
            <w:vAlign w:val="bottom"/>
          </w:tcPr>
          <w:p w14:paraId="6E68360F" w14:textId="7F50C611" w:rsidR="003A7421" w:rsidRPr="007C4A02" w:rsidRDefault="003A7421" w:rsidP="003A7421">
            <w:pPr>
              <w:tabs>
                <w:tab w:val="decimal" w:pos="770"/>
              </w:tabs>
              <w:spacing w:line="240" w:lineRule="exact"/>
              <w:ind w:left="-108" w:right="-198" w:hanging="17"/>
              <w:rPr>
                <w:rFonts w:cs="Times New Roman"/>
                <w:szCs w:val="22"/>
              </w:rPr>
            </w:pPr>
            <w:r w:rsidRPr="007C4A02">
              <w:rPr>
                <w:rFonts w:cs="Times New Roman"/>
                <w:szCs w:val="22"/>
              </w:rPr>
              <w:t>(5,967)</w:t>
            </w:r>
          </w:p>
        </w:tc>
        <w:tc>
          <w:tcPr>
            <w:tcW w:w="290" w:type="dxa"/>
            <w:shd w:val="clear" w:color="auto" w:fill="auto"/>
            <w:vAlign w:val="bottom"/>
          </w:tcPr>
          <w:p w14:paraId="2EEEE153"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471824A3"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shd w:val="clear" w:color="auto" w:fill="auto"/>
            <w:vAlign w:val="bottom"/>
          </w:tcPr>
          <w:p w14:paraId="044261CD" w14:textId="462DA749" w:rsidR="003A7421" w:rsidRPr="007C4A02" w:rsidRDefault="003A7421" w:rsidP="003A7421">
            <w:pPr>
              <w:tabs>
                <w:tab w:val="decimal" w:pos="700"/>
              </w:tabs>
              <w:spacing w:line="240" w:lineRule="exact"/>
              <w:ind w:left="-108" w:right="-198" w:hanging="17"/>
              <w:rPr>
                <w:rFonts w:cs="Times New Roman"/>
                <w:szCs w:val="22"/>
              </w:rPr>
            </w:pPr>
            <w:r w:rsidRPr="001506E6">
              <w:rPr>
                <w:rFonts w:cs="Times New Roman"/>
                <w:szCs w:val="22"/>
                <w:lang w:bidi="th-TH"/>
              </w:rPr>
              <w:t>1,28</w:t>
            </w:r>
            <w:r>
              <w:rPr>
                <w:rFonts w:cs="Times New Roman"/>
                <w:szCs w:val="22"/>
                <w:lang w:bidi="th-TH"/>
              </w:rPr>
              <w:t>3</w:t>
            </w:r>
          </w:p>
        </w:tc>
        <w:tc>
          <w:tcPr>
            <w:tcW w:w="290" w:type="dxa"/>
            <w:shd w:val="clear" w:color="auto" w:fill="auto"/>
            <w:vAlign w:val="bottom"/>
          </w:tcPr>
          <w:p w14:paraId="01AEAE1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shd w:val="clear" w:color="auto" w:fill="auto"/>
            <w:vAlign w:val="bottom"/>
          </w:tcPr>
          <w:p w14:paraId="255A9B07" w14:textId="604E9BB5" w:rsidR="003A7421" w:rsidRPr="007C4A02" w:rsidRDefault="003A7421" w:rsidP="003A7421">
            <w:pPr>
              <w:tabs>
                <w:tab w:val="decimal" w:pos="795"/>
              </w:tabs>
              <w:spacing w:line="240" w:lineRule="exact"/>
              <w:ind w:left="-108" w:right="-198" w:hanging="17"/>
              <w:rPr>
                <w:rFonts w:cs="Times New Roman"/>
                <w:szCs w:val="22"/>
              </w:rPr>
            </w:pPr>
            <w:r w:rsidRPr="001506E6">
              <w:rPr>
                <w:rFonts w:cs="Times New Roman"/>
                <w:szCs w:val="22"/>
              </w:rPr>
              <w:t>-</w:t>
            </w:r>
          </w:p>
        </w:tc>
        <w:tc>
          <w:tcPr>
            <w:tcW w:w="282" w:type="dxa"/>
            <w:vAlign w:val="bottom"/>
          </w:tcPr>
          <w:p w14:paraId="1FFA2521"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shd w:val="clear" w:color="auto" w:fill="auto"/>
            <w:vAlign w:val="bottom"/>
          </w:tcPr>
          <w:p w14:paraId="5A6F1557" w14:textId="32A62250" w:rsidR="003A7421" w:rsidRPr="007C4A02" w:rsidRDefault="003A7421" w:rsidP="003A7421">
            <w:pPr>
              <w:tabs>
                <w:tab w:val="decimal" w:pos="876"/>
              </w:tabs>
              <w:spacing w:line="240" w:lineRule="exact"/>
              <w:ind w:left="-108" w:right="-198" w:hanging="17"/>
              <w:rPr>
                <w:rFonts w:cs="Times New Roman"/>
                <w:szCs w:val="22"/>
              </w:rPr>
            </w:pPr>
            <w:r w:rsidRPr="001506E6">
              <w:rPr>
                <w:rFonts w:cs="Times New Roman"/>
                <w:szCs w:val="22"/>
                <w:lang w:bidi="th-TH"/>
              </w:rPr>
              <w:t>(4,684)</w:t>
            </w:r>
          </w:p>
        </w:tc>
      </w:tr>
      <w:tr w:rsidR="003A7421" w:rsidRPr="007C4A02" w14:paraId="604B58B1" w14:textId="77777777" w:rsidTr="003A7421">
        <w:trPr>
          <w:trHeight w:val="725"/>
        </w:trPr>
        <w:tc>
          <w:tcPr>
            <w:tcW w:w="3486" w:type="dxa"/>
            <w:shd w:val="clear" w:color="auto" w:fill="auto"/>
            <w:vAlign w:val="bottom"/>
          </w:tcPr>
          <w:p w14:paraId="373B9151" w14:textId="2CD04843" w:rsidR="003A7421" w:rsidRPr="007C4A02" w:rsidRDefault="003A7421" w:rsidP="003A7421">
            <w:pPr>
              <w:spacing w:line="240" w:lineRule="exact"/>
              <w:ind w:right="-133" w:hanging="17"/>
              <w:rPr>
                <w:szCs w:val="22"/>
              </w:rPr>
            </w:pPr>
            <w:r w:rsidRPr="007C4A02">
              <w:rPr>
                <w:szCs w:val="22"/>
              </w:rPr>
              <w:t xml:space="preserve">Financial assets </w:t>
            </w:r>
            <w:r>
              <w:rPr>
                <w:szCs w:val="22"/>
              </w:rPr>
              <w:t xml:space="preserve">measured at </w:t>
            </w:r>
            <w:r>
              <w:rPr>
                <w:szCs w:val="22"/>
              </w:rPr>
              <w:br/>
              <w:t xml:space="preserve">   </w:t>
            </w:r>
            <w:r w:rsidRPr="007C4A02">
              <w:rPr>
                <w:szCs w:val="22"/>
              </w:rPr>
              <w:t xml:space="preserve">fair value </w:t>
            </w:r>
            <w:r>
              <w:rPr>
                <w:szCs w:val="22"/>
              </w:rPr>
              <w:t>through</w:t>
            </w:r>
            <w:r w:rsidRPr="007C4A02">
              <w:rPr>
                <w:szCs w:val="22"/>
              </w:rPr>
              <w:t xml:space="preserve"> other </w:t>
            </w:r>
            <w:r>
              <w:rPr>
                <w:szCs w:val="22"/>
              </w:rPr>
              <w:br/>
              <w:t xml:space="preserve">   </w:t>
            </w:r>
            <w:r w:rsidRPr="007C4A02">
              <w:rPr>
                <w:szCs w:val="22"/>
              </w:rPr>
              <w:t>comprehensive income</w:t>
            </w:r>
            <w:r>
              <w:rPr>
                <w:szCs w:val="22"/>
              </w:rPr>
              <w:t xml:space="preserve"> (expense)</w:t>
            </w:r>
          </w:p>
        </w:tc>
        <w:tc>
          <w:tcPr>
            <w:tcW w:w="1065" w:type="dxa"/>
            <w:tcBorders>
              <w:bottom w:val="single" w:sz="4" w:space="0" w:color="auto"/>
            </w:tcBorders>
            <w:shd w:val="clear" w:color="auto" w:fill="auto"/>
            <w:vAlign w:val="bottom"/>
          </w:tcPr>
          <w:p w14:paraId="034292AB" w14:textId="6D7DF456" w:rsidR="003A7421" w:rsidRPr="007C4A02" w:rsidRDefault="003A7421" w:rsidP="003A7421">
            <w:pPr>
              <w:tabs>
                <w:tab w:val="decimal" w:pos="799"/>
              </w:tabs>
              <w:spacing w:line="240" w:lineRule="exact"/>
              <w:ind w:left="-108" w:right="-198" w:hanging="17"/>
              <w:rPr>
                <w:rFonts w:cs="Times New Roman"/>
                <w:szCs w:val="22"/>
              </w:rPr>
            </w:pPr>
            <w:r w:rsidRPr="007C4A02">
              <w:rPr>
                <w:rFonts w:cs="Times New Roman"/>
                <w:szCs w:val="22"/>
              </w:rPr>
              <w:t>(52,963)</w:t>
            </w:r>
          </w:p>
        </w:tc>
        <w:tc>
          <w:tcPr>
            <w:tcW w:w="290" w:type="dxa"/>
            <w:shd w:val="clear" w:color="auto" w:fill="auto"/>
            <w:vAlign w:val="bottom"/>
          </w:tcPr>
          <w:p w14:paraId="2C014D1D"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72A5160F"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bottom w:val="single" w:sz="4" w:space="0" w:color="auto"/>
            </w:tcBorders>
            <w:shd w:val="clear" w:color="auto" w:fill="auto"/>
            <w:vAlign w:val="bottom"/>
          </w:tcPr>
          <w:p w14:paraId="424C2347" w14:textId="0B4D1D8A" w:rsidR="003A7421" w:rsidRPr="007C4A02" w:rsidRDefault="003A7421" w:rsidP="003A7421">
            <w:pPr>
              <w:tabs>
                <w:tab w:val="decimal" w:pos="430"/>
              </w:tabs>
              <w:spacing w:line="240" w:lineRule="exact"/>
              <w:ind w:left="-108" w:right="-198" w:hanging="17"/>
              <w:rPr>
                <w:rFonts w:cs="Times New Roman"/>
                <w:szCs w:val="22"/>
              </w:rPr>
            </w:pPr>
            <w:r w:rsidRPr="001506E6">
              <w:rPr>
                <w:rFonts w:cs="Times New Roman"/>
                <w:szCs w:val="22"/>
                <w:lang w:val="en-US"/>
              </w:rPr>
              <w:t>-</w:t>
            </w:r>
          </w:p>
        </w:tc>
        <w:tc>
          <w:tcPr>
            <w:tcW w:w="290" w:type="dxa"/>
            <w:shd w:val="clear" w:color="auto" w:fill="auto"/>
            <w:vAlign w:val="bottom"/>
          </w:tcPr>
          <w:p w14:paraId="7DF22EEF"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bottom w:val="single" w:sz="4" w:space="0" w:color="auto"/>
            </w:tcBorders>
            <w:shd w:val="clear" w:color="auto" w:fill="auto"/>
            <w:vAlign w:val="bottom"/>
          </w:tcPr>
          <w:p w14:paraId="4EFF865A" w14:textId="5C6E2B08" w:rsidR="003A7421" w:rsidRPr="007C4A02" w:rsidRDefault="003A7421" w:rsidP="003A7421">
            <w:pPr>
              <w:tabs>
                <w:tab w:val="decimal" w:pos="1157"/>
              </w:tabs>
              <w:spacing w:line="240" w:lineRule="exact"/>
              <w:ind w:left="-108" w:right="-198" w:hanging="17"/>
              <w:rPr>
                <w:rFonts w:cs="Times New Roman"/>
                <w:szCs w:val="22"/>
              </w:rPr>
            </w:pPr>
            <w:r w:rsidRPr="001506E6">
              <w:rPr>
                <w:rFonts w:cs="Times New Roman"/>
                <w:szCs w:val="22"/>
                <w:lang w:val="en-US"/>
              </w:rPr>
              <w:t>(80,374)</w:t>
            </w:r>
          </w:p>
        </w:tc>
        <w:tc>
          <w:tcPr>
            <w:tcW w:w="282" w:type="dxa"/>
            <w:vAlign w:val="bottom"/>
          </w:tcPr>
          <w:p w14:paraId="3BD20A87"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bottom w:val="single" w:sz="4" w:space="0" w:color="auto"/>
            </w:tcBorders>
            <w:shd w:val="clear" w:color="auto" w:fill="auto"/>
            <w:vAlign w:val="bottom"/>
          </w:tcPr>
          <w:p w14:paraId="03EAC319" w14:textId="03C03F40" w:rsidR="003A7421" w:rsidRPr="007C4A02" w:rsidRDefault="003A7421" w:rsidP="003A7421">
            <w:pPr>
              <w:tabs>
                <w:tab w:val="decimal" w:pos="876"/>
              </w:tabs>
              <w:spacing w:line="240" w:lineRule="exact"/>
              <w:ind w:left="-108" w:right="-198" w:hanging="17"/>
              <w:rPr>
                <w:rFonts w:cs="Times New Roman"/>
                <w:szCs w:val="22"/>
              </w:rPr>
            </w:pPr>
            <w:r w:rsidRPr="001506E6">
              <w:rPr>
                <w:rFonts w:cs="Times New Roman"/>
                <w:szCs w:val="22"/>
                <w:lang w:bidi="th-TH"/>
              </w:rPr>
              <w:t>(133,337)</w:t>
            </w:r>
          </w:p>
        </w:tc>
      </w:tr>
      <w:tr w:rsidR="003A7421" w:rsidRPr="007C4A02" w14:paraId="6E5DC6AC" w14:textId="77777777" w:rsidTr="003A7421">
        <w:trPr>
          <w:trHeight w:val="241"/>
        </w:trPr>
        <w:tc>
          <w:tcPr>
            <w:tcW w:w="3486" w:type="dxa"/>
            <w:shd w:val="clear" w:color="auto" w:fill="auto"/>
            <w:vAlign w:val="bottom"/>
          </w:tcPr>
          <w:p w14:paraId="7A4BD6F2" w14:textId="4682915B" w:rsidR="003A7421" w:rsidRPr="007C4A02" w:rsidRDefault="003A7421" w:rsidP="003A7421">
            <w:pPr>
              <w:spacing w:line="240" w:lineRule="exact"/>
              <w:ind w:right="-133" w:hanging="17"/>
              <w:rPr>
                <w:rFonts w:cs="Times New Roman"/>
                <w:b/>
                <w:bCs/>
                <w:szCs w:val="22"/>
              </w:rPr>
            </w:pPr>
            <w:r w:rsidRPr="007C4A02">
              <w:rPr>
                <w:rFonts w:cs="Times New Roman"/>
                <w:b/>
                <w:bCs/>
                <w:szCs w:val="22"/>
              </w:rPr>
              <w:t>Total</w:t>
            </w:r>
          </w:p>
        </w:tc>
        <w:tc>
          <w:tcPr>
            <w:tcW w:w="1065" w:type="dxa"/>
            <w:tcBorders>
              <w:top w:val="single" w:sz="4" w:space="0" w:color="auto"/>
              <w:bottom w:val="double" w:sz="4" w:space="0" w:color="auto"/>
            </w:tcBorders>
            <w:shd w:val="clear" w:color="auto" w:fill="auto"/>
            <w:vAlign w:val="bottom"/>
          </w:tcPr>
          <w:p w14:paraId="4A81F108" w14:textId="22D488B1" w:rsidR="003A7421" w:rsidRPr="007C4A02" w:rsidRDefault="003A7421" w:rsidP="003A7421">
            <w:pPr>
              <w:tabs>
                <w:tab w:val="decimal" w:pos="770"/>
              </w:tabs>
              <w:spacing w:line="240" w:lineRule="exact"/>
              <w:ind w:left="-108" w:right="-198" w:hanging="17"/>
              <w:rPr>
                <w:rFonts w:cs="Times New Roman"/>
                <w:b/>
                <w:bCs/>
                <w:szCs w:val="22"/>
              </w:rPr>
            </w:pPr>
            <w:r w:rsidRPr="00800BB4">
              <w:rPr>
                <w:rFonts w:cs="Times New Roman"/>
                <w:b/>
                <w:bCs/>
                <w:szCs w:val="22"/>
              </w:rPr>
              <w:t>(58,930)</w:t>
            </w:r>
          </w:p>
        </w:tc>
        <w:tc>
          <w:tcPr>
            <w:tcW w:w="290" w:type="dxa"/>
            <w:shd w:val="clear" w:color="auto" w:fill="auto"/>
            <w:vAlign w:val="bottom"/>
          </w:tcPr>
          <w:p w14:paraId="7608A821"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0167B200"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top w:val="single" w:sz="4" w:space="0" w:color="auto"/>
              <w:bottom w:val="double" w:sz="4" w:space="0" w:color="auto"/>
            </w:tcBorders>
            <w:shd w:val="clear" w:color="auto" w:fill="auto"/>
            <w:vAlign w:val="bottom"/>
          </w:tcPr>
          <w:p w14:paraId="02245B02" w14:textId="2444135C" w:rsidR="003A7421" w:rsidRPr="007C4A02" w:rsidRDefault="003A7421" w:rsidP="003A7421">
            <w:pPr>
              <w:tabs>
                <w:tab w:val="decimal" w:pos="700"/>
              </w:tabs>
              <w:spacing w:line="240" w:lineRule="exact"/>
              <w:ind w:left="-108" w:right="-198" w:hanging="17"/>
              <w:rPr>
                <w:rFonts w:cs="Times New Roman"/>
                <w:b/>
                <w:bCs/>
                <w:szCs w:val="22"/>
              </w:rPr>
            </w:pPr>
            <w:r w:rsidRPr="001506E6">
              <w:rPr>
                <w:rFonts w:cs="Times New Roman"/>
                <w:b/>
                <w:bCs/>
                <w:szCs w:val="22"/>
                <w:lang w:val="en-US"/>
              </w:rPr>
              <w:t>1,28</w:t>
            </w:r>
            <w:r>
              <w:rPr>
                <w:rFonts w:cs="Times New Roman"/>
                <w:b/>
                <w:bCs/>
                <w:szCs w:val="22"/>
                <w:lang w:val="en-US"/>
              </w:rPr>
              <w:t>3</w:t>
            </w:r>
          </w:p>
        </w:tc>
        <w:tc>
          <w:tcPr>
            <w:tcW w:w="290" w:type="dxa"/>
            <w:shd w:val="clear" w:color="auto" w:fill="auto"/>
            <w:vAlign w:val="bottom"/>
          </w:tcPr>
          <w:p w14:paraId="47C40743"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top w:val="single" w:sz="4" w:space="0" w:color="auto"/>
              <w:bottom w:val="double" w:sz="4" w:space="0" w:color="auto"/>
            </w:tcBorders>
            <w:shd w:val="clear" w:color="auto" w:fill="auto"/>
            <w:vAlign w:val="bottom"/>
          </w:tcPr>
          <w:p w14:paraId="465768C5" w14:textId="4F6A69C8" w:rsidR="003A7421" w:rsidRPr="007C4A02" w:rsidRDefault="003A7421" w:rsidP="003A7421">
            <w:pPr>
              <w:tabs>
                <w:tab w:val="decimal" w:pos="1157"/>
              </w:tabs>
              <w:spacing w:line="240" w:lineRule="exact"/>
              <w:ind w:left="-108" w:right="-198" w:hanging="17"/>
              <w:rPr>
                <w:rFonts w:cs="Times New Roman"/>
                <w:b/>
                <w:bCs/>
                <w:szCs w:val="22"/>
              </w:rPr>
            </w:pPr>
            <w:r w:rsidRPr="001506E6">
              <w:rPr>
                <w:rFonts w:cs="Times New Roman"/>
                <w:b/>
                <w:bCs/>
                <w:szCs w:val="22"/>
                <w:lang w:val="en-US"/>
              </w:rPr>
              <w:t>(80,374)</w:t>
            </w:r>
          </w:p>
        </w:tc>
        <w:tc>
          <w:tcPr>
            <w:tcW w:w="282" w:type="dxa"/>
            <w:vAlign w:val="bottom"/>
          </w:tcPr>
          <w:p w14:paraId="225B2D7A"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top w:val="single" w:sz="4" w:space="0" w:color="auto"/>
              <w:bottom w:val="double" w:sz="4" w:space="0" w:color="auto"/>
            </w:tcBorders>
            <w:shd w:val="clear" w:color="auto" w:fill="auto"/>
            <w:vAlign w:val="bottom"/>
          </w:tcPr>
          <w:p w14:paraId="1EEC67FB" w14:textId="148FC476" w:rsidR="003A7421" w:rsidRPr="007C4A02" w:rsidRDefault="003A7421" w:rsidP="003A7421">
            <w:pPr>
              <w:tabs>
                <w:tab w:val="decimal" w:pos="876"/>
              </w:tabs>
              <w:spacing w:line="240" w:lineRule="exact"/>
              <w:ind w:left="-108" w:right="-198" w:hanging="17"/>
              <w:rPr>
                <w:rFonts w:cs="Times New Roman"/>
                <w:b/>
                <w:bCs/>
                <w:szCs w:val="22"/>
              </w:rPr>
            </w:pPr>
            <w:r w:rsidRPr="001506E6">
              <w:rPr>
                <w:rFonts w:cs="Times New Roman"/>
                <w:b/>
                <w:bCs/>
                <w:szCs w:val="22"/>
              </w:rPr>
              <w:t>(138,021)</w:t>
            </w:r>
          </w:p>
        </w:tc>
      </w:tr>
      <w:tr w:rsidR="003A7421" w:rsidRPr="007C4A02" w14:paraId="5EBF5389" w14:textId="77777777" w:rsidTr="003A7421">
        <w:trPr>
          <w:trHeight w:val="241"/>
        </w:trPr>
        <w:tc>
          <w:tcPr>
            <w:tcW w:w="3486" w:type="dxa"/>
            <w:shd w:val="clear" w:color="auto" w:fill="auto"/>
            <w:vAlign w:val="bottom"/>
          </w:tcPr>
          <w:p w14:paraId="1E9BA10F" w14:textId="77777777" w:rsidR="003A7421" w:rsidRPr="007C4A02" w:rsidRDefault="003A7421" w:rsidP="003A7421">
            <w:pPr>
              <w:spacing w:line="240" w:lineRule="exact"/>
              <w:ind w:left="72" w:right="-133" w:hanging="17"/>
              <w:rPr>
                <w:rFonts w:cs="Times New Roman"/>
                <w:b/>
                <w:bCs/>
                <w:szCs w:val="22"/>
              </w:rPr>
            </w:pPr>
          </w:p>
        </w:tc>
        <w:tc>
          <w:tcPr>
            <w:tcW w:w="1065" w:type="dxa"/>
            <w:tcBorders>
              <w:top w:val="double" w:sz="4" w:space="0" w:color="auto"/>
            </w:tcBorders>
            <w:shd w:val="clear" w:color="auto" w:fill="auto"/>
            <w:vAlign w:val="bottom"/>
          </w:tcPr>
          <w:p w14:paraId="537E7791" w14:textId="77777777" w:rsidR="003A7421" w:rsidRPr="007C4A02" w:rsidRDefault="003A7421" w:rsidP="003A7421">
            <w:pPr>
              <w:tabs>
                <w:tab w:val="decimal" w:pos="794"/>
              </w:tabs>
              <w:spacing w:line="240" w:lineRule="exact"/>
              <w:ind w:left="-108" w:right="-198" w:hanging="17"/>
              <w:rPr>
                <w:rFonts w:cs="Times New Roman"/>
                <w:szCs w:val="22"/>
              </w:rPr>
            </w:pPr>
          </w:p>
        </w:tc>
        <w:tc>
          <w:tcPr>
            <w:tcW w:w="290" w:type="dxa"/>
            <w:shd w:val="clear" w:color="auto" w:fill="auto"/>
            <w:vAlign w:val="bottom"/>
          </w:tcPr>
          <w:p w14:paraId="35BDDB94" w14:textId="77777777" w:rsidR="003A7421" w:rsidRPr="007C4A02" w:rsidRDefault="003A7421" w:rsidP="003A7421">
            <w:pPr>
              <w:pStyle w:val="acctfourfigures"/>
              <w:tabs>
                <w:tab w:val="clear" w:pos="765"/>
              </w:tabs>
              <w:spacing w:line="240" w:lineRule="exact"/>
              <w:ind w:hanging="17"/>
              <w:jc w:val="right"/>
              <w:rPr>
                <w:rFonts w:cs="Times New Roman"/>
                <w:szCs w:val="22"/>
              </w:rPr>
            </w:pPr>
          </w:p>
        </w:tc>
        <w:tc>
          <w:tcPr>
            <w:tcW w:w="290" w:type="dxa"/>
            <w:vAlign w:val="bottom"/>
          </w:tcPr>
          <w:p w14:paraId="6BD587E9" w14:textId="77777777" w:rsidR="003A7421" w:rsidRPr="007C4A02" w:rsidRDefault="003A7421" w:rsidP="003A7421">
            <w:pPr>
              <w:tabs>
                <w:tab w:val="decimal" w:pos="639"/>
              </w:tabs>
              <w:spacing w:line="240" w:lineRule="exact"/>
              <w:ind w:left="-108" w:right="-198" w:hanging="17"/>
              <w:rPr>
                <w:rFonts w:cs="Times New Roman"/>
                <w:szCs w:val="22"/>
              </w:rPr>
            </w:pPr>
          </w:p>
        </w:tc>
        <w:tc>
          <w:tcPr>
            <w:tcW w:w="969" w:type="dxa"/>
            <w:tcBorders>
              <w:top w:val="double" w:sz="4" w:space="0" w:color="auto"/>
            </w:tcBorders>
            <w:shd w:val="clear" w:color="auto" w:fill="auto"/>
            <w:vAlign w:val="bottom"/>
          </w:tcPr>
          <w:p w14:paraId="79CBD9D2" w14:textId="77777777" w:rsidR="003A7421" w:rsidRPr="007C4A02" w:rsidRDefault="003A7421" w:rsidP="003A7421">
            <w:pPr>
              <w:tabs>
                <w:tab w:val="decimal" w:pos="700"/>
              </w:tabs>
              <w:spacing w:line="240" w:lineRule="exact"/>
              <w:ind w:left="-108" w:right="-198" w:hanging="17"/>
              <w:rPr>
                <w:rFonts w:cs="Times New Roman"/>
                <w:szCs w:val="22"/>
              </w:rPr>
            </w:pPr>
          </w:p>
        </w:tc>
        <w:tc>
          <w:tcPr>
            <w:tcW w:w="290" w:type="dxa"/>
            <w:shd w:val="clear" w:color="auto" w:fill="auto"/>
            <w:vAlign w:val="bottom"/>
          </w:tcPr>
          <w:p w14:paraId="1C7047F3"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555" w:type="dxa"/>
            <w:tcBorders>
              <w:top w:val="double" w:sz="4" w:space="0" w:color="auto"/>
            </w:tcBorders>
            <w:shd w:val="clear" w:color="auto" w:fill="auto"/>
            <w:vAlign w:val="bottom"/>
          </w:tcPr>
          <w:p w14:paraId="1A84F618" w14:textId="77777777" w:rsidR="003A7421" w:rsidRPr="007C4A02" w:rsidRDefault="003A7421" w:rsidP="003A7421">
            <w:pPr>
              <w:tabs>
                <w:tab w:val="decimal" w:pos="1157"/>
              </w:tabs>
              <w:spacing w:line="240" w:lineRule="exact"/>
              <w:ind w:left="-108" w:right="-198" w:hanging="17"/>
              <w:rPr>
                <w:rFonts w:cs="Times New Roman"/>
                <w:szCs w:val="22"/>
              </w:rPr>
            </w:pPr>
          </w:p>
        </w:tc>
        <w:tc>
          <w:tcPr>
            <w:tcW w:w="282" w:type="dxa"/>
            <w:vAlign w:val="bottom"/>
          </w:tcPr>
          <w:p w14:paraId="79E1AEC3" w14:textId="77777777" w:rsidR="003A7421" w:rsidRPr="007C4A02" w:rsidRDefault="003A7421" w:rsidP="003A7421">
            <w:pPr>
              <w:tabs>
                <w:tab w:val="left" w:pos="676"/>
              </w:tabs>
              <w:spacing w:line="240" w:lineRule="exact"/>
              <w:ind w:left="-48" w:right="261" w:hanging="17"/>
              <w:jc w:val="right"/>
              <w:rPr>
                <w:rFonts w:cs="Times New Roman"/>
                <w:szCs w:val="22"/>
              </w:rPr>
            </w:pPr>
          </w:p>
        </w:tc>
        <w:tc>
          <w:tcPr>
            <w:tcW w:w="1166" w:type="dxa"/>
            <w:tcBorders>
              <w:top w:val="double" w:sz="4" w:space="0" w:color="auto"/>
            </w:tcBorders>
            <w:shd w:val="clear" w:color="auto" w:fill="auto"/>
            <w:vAlign w:val="bottom"/>
          </w:tcPr>
          <w:p w14:paraId="61FA69F2" w14:textId="77777777" w:rsidR="003A7421" w:rsidRPr="007C4A02" w:rsidRDefault="003A7421" w:rsidP="003A7421">
            <w:pPr>
              <w:tabs>
                <w:tab w:val="decimal" w:pos="876"/>
              </w:tabs>
              <w:spacing w:line="240" w:lineRule="exact"/>
              <w:ind w:left="-108" w:right="-198" w:hanging="17"/>
              <w:rPr>
                <w:rFonts w:cs="Times New Roman"/>
                <w:szCs w:val="22"/>
              </w:rPr>
            </w:pPr>
          </w:p>
        </w:tc>
      </w:tr>
      <w:tr w:rsidR="003A7421" w:rsidRPr="007C4A02" w14:paraId="58E562FB" w14:textId="77777777" w:rsidTr="003A7421">
        <w:trPr>
          <w:trHeight w:val="241"/>
        </w:trPr>
        <w:tc>
          <w:tcPr>
            <w:tcW w:w="3486" w:type="dxa"/>
            <w:shd w:val="clear" w:color="auto" w:fill="auto"/>
            <w:vAlign w:val="bottom"/>
          </w:tcPr>
          <w:p w14:paraId="39616019" w14:textId="1A0F2E05" w:rsidR="003A7421" w:rsidRPr="007C4A02" w:rsidRDefault="003A7421" w:rsidP="003A7421">
            <w:pPr>
              <w:spacing w:line="240" w:lineRule="exact"/>
              <w:ind w:left="72" w:right="-133" w:hanging="17"/>
              <w:rPr>
                <w:rFonts w:cs="Times New Roman"/>
                <w:b/>
                <w:bCs/>
                <w:szCs w:val="22"/>
              </w:rPr>
            </w:pPr>
            <w:r w:rsidRPr="007C4A02">
              <w:rPr>
                <w:rFonts w:cs="Times New Roman"/>
                <w:b/>
                <w:bCs/>
                <w:szCs w:val="22"/>
              </w:rPr>
              <w:t>Net</w:t>
            </w:r>
          </w:p>
        </w:tc>
        <w:tc>
          <w:tcPr>
            <w:tcW w:w="1065" w:type="dxa"/>
            <w:tcBorders>
              <w:bottom w:val="double" w:sz="4" w:space="0" w:color="auto"/>
            </w:tcBorders>
            <w:shd w:val="clear" w:color="auto" w:fill="auto"/>
            <w:vAlign w:val="bottom"/>
          </w:tcPr>
          <w:p w14:paraId="67B06EA7" w14:textId="7C30608B" w:rsidR="003A7421" w:rsidRPr="007C4A02" w:rsidRDefault="003A7421" w:rsidP="003A7421">
            <w:pPr>
              <w:tabs>
                <w:tab w:val="decimal" w:pos="794"/>
              </w:tabs>
              <w:spacing w:line="240" w:lineRule="exact"/>
              <w:ind w:left="-108" w:right="-198" w:hanging="17"/>
              <w:rPr>
                <w:rFonts w:cs="Times New Roman"/>
                <w:b/>
                <w:bCs/>
                <w:szCs w:val="22"/>
              </w:rPr>
            </w:pPr>
            <w:r w:rsidRPr="00D3276D">
              <w:rPr>
                <w:rFonts w:cs="Times New Roman"/>
                <w:b/>
                <w:bCs/>
                <w:szCs w:val="22"/>
              </w:rPr>
              <w:t>(3,580)</w:t>
            </w:r>
          </w:p>
        </w:tc>
        <w:tc>
          <w:tcPr>
            <w:tcW w:w="290" w:type="dxa"/>
            <w:shd w:val="clear" w:color="auto" w:fill="auto"/>
            <w:vAlign w:val="bottom"/>
          </w:tcPr>
          <w:p w14:paraId="7691F91F" w14:textId="77777777" w:rsidR="003A7421" w:rsidRPr="007C4A02" w:rsidRDefault="003A7421" w:rsidP="003A7421">
            <w:pPr>
              <w:pStyle w:val="acctfourfigures"/>
              <w:tabs>
                <w:tab w:val="clear" w:pos="765"/>
              </w:tabs>
              <w:spacing w:line="240" w:lineRule="exact"/>
              <w:ind w:hanging="17"/>
              <w:jc w:val="right"/>
              <w:rPr>
                <w:rFonts w:cs="Times New Roman"/>
                <w:b/>
                <w:bCs/>
                <w:szCs w:val="22"/>
              </w:rPr>
            </w:pPr>
          </w:p>
        </w:tc>
        <w:tc>
          <w:tcPr>
            <w:tcW w:w="290" w:type="dxa"/>
            <w:vAlign w:val="bottom"/>
          </w:tcPr>
          <w:p w14:paraId="31C50C6F" w14:textId="77777777" w:rsidR="003A7421" w:rsidRPr="007C4A02" w:rsidRDefault="003A7421" w:rsidP="003A7421">
            <w:pPr>
              <w:tabs>
                <w:tab w:val="decimal" w:pos="639"/>
              </w:tabs>
              <w:spacing w:line="240" w:lineRule="exact"/>
              <w:ind w:left="-108" w:right="-198" w:hanging="17"/>
              <w:rPr>
                <w:rFonts w:cs="Times New Roman"/>
                <w:b/>
                <w:bCs/>
                <w:szCs w:val="22"/>
              </w:rPr>
            </w:pPr>
          </w:p>
        </w:tc>
        <w:tc>
          <w:tcPr>
            <w:tcW w:w="969" w:type="dxa"/>
            <w:tcBorders>
              <w:bottom w:val="double" w:sz="4" w:space="0" w:color="auto"/>
            </w:tcBorders>
            <w:shd w:val="clear" w:color="auto" w:fill="auto"/>
            <w:vAlign w:val="bottom"/>
          </w:tcPr>
          <w:p w14:paraId="6F7AB9D1" w14:textId="7F90C3E8" w:rsidR="003A7421" w:rsidRPr="007C4A02" w:rsidRDefault="003A7421" w:rsidP="003A7421">
            <w:pPr>
              <w:tabs>
                <w:tab w:val="decimal" w:pos="700"/>
              </w:tabs>
              <w:spacing w:line="240" w:lineRule="exact"/>
              <w:ind w:left="-108" w:right="-198" w:hanging="17"/>
              <w:rPr>
                <w:rFonts w:cs="Times New Roman"/>
                <w:b/>
                <w:bCs/>
                <w:szCs w:val="22"/>
              </w:rPr>
            </w:pPr>
            <w:r w:rsidRPr="001506E6">
              <w:rPr>
                <w:rFonts w:cs="Times New Roman"/>
                <w:b/>
                <w:bCs/>
                <w:szCs w:val="22"/>
                <w:lang w:val="en-US"/>
              </w:rPr>
              <w:t>6,88</w:t>
            </w:r>
            <w:r>
              <w:rPr>
                <w:rFonts w:cs="Times New Roman"/>
                <w:b/>
                <w:bCs/>
                <w:szCs w:val="22"/>
                <w:lang w:val="en-US"/>
              </w:rPr>
              <w:t>8</w:t>
            </w:r>
          </w:p>
        </w:tc>
        <w:tc>
          <w:tcPr>
            <w:tcW w:w="290" w:type="dxa"/>
            <w:shd w:val="clear" w:color="auto" w:fill="auto"/>
            <w:vAlign w:val="bottom"/>
          </w:tcPr>
          <w:p w14:paraId="5237694E"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555" w:type="dxa"/>
            <w:tcBorders>
              <w:bottom w:val="double" w:sz="4" w:space="0" w:color="auto"/>
            </w:tcBorders>
            <w:shd w:val="clear" w:color="auto" w:fill="auto"/>
            <w:vAlign w:val="bottom"/>
          </w:tcPr>
          <w:p w14:paraId="32CFC235" w14:textId="17659EE7" w:rsidR="003A7421" w:rsidRPr="007C4A02" w:rsidRDefault="003A7421" w:rsidP="003A7421">
            <w:pPr>
              <w:tabs>
                <w:tab w:val="decimal" w:pos="1157"/>
              </w:tabs>
              <w:spacing w:line="240" w:lineRule="exact"/>
              <w:ind w:left="-108" w:right="-198" w:hanging="17"/>
              <w:rPr>
                <w:rFonts w:cs="Times New Roman"/>
                <w:b/>
                <w:bCs/>
                <w:szCs w:val="22"/>
              </w:rPr>
            </w:pPr>
            <w:r w:rsidRPr="001506E6">
              <w:rPr>
                <w:rFonts w:cs="Times New Roman"/>
                <w:b/>
                <w:bCs/>
                <w:szCs w:val="22"/>
                <w:lang w:val="en-US"/>
              </w:rPr>
              <w:t>(80,374)</w:t>
            </w:r>
          </w:p>
        </w:tc>
        <w:tc>
          <w:tcPr>
            <w:tcW w:w="282" w:type="dxa"/>
            <w:vAlign w:val="bottom"/>
          </w:tcPr>
          <w:p w14:paraId="675A422B" w14:textId="77777777" w:rsidR="003A7421" w:rsidRPr="007C4A02" w:rsidRDefault="003A7421" w:rsidP="003A7421">
            <w:pPr>
              <w:tabs>
                <w:tab w:val="left" w:pos="676"/>
              </w:tabs>
              <w:spacing w:line="240" w:lineRule="exact"/>
              <w:ind w:left="-48" w:right="261" w:hanging="17"/>
              <w:jc w:val="right"/>
              <w:rPr>
                <w:rFonts w:cs="Times New Roman"/>
                <w:b/>
                <w:bCs/>
                <w:szCs w:val="22"/>
              </w:rPr>
            </w:pPr>
          </w:p>
        </w:tc>
        <w:tc>
          <w:tcPr>
            <w:tcW w:w="1166" w:type="dxa"/>
            <w:tcBorders>
              <w:bottom w:val="double" w:sz="4" w:space="0" w:color="auto"/>
            </w:tcBorders>
            <w:shd w:val="clear" w:color="auto" w:fill="auto"/>
            <w:vAlign w:val="bottom"/>
          </w:tcPr>
          <w:p w14:paraId="0CA96070" w14:textId="4B4DC67F" w:rsidR="003A7421" w:rsidRPr="007C4A02" w:rsidRDefault="003A7421" w:rsidP="003A7421">
            <w:pPr>
              <w:tabs>
                <w:tab w:val="decimal" w:pos="876"/>
              </w:tabs>
              <w:spacing w:line="240" w:lineRule="exact"/>
              <w:ind w:left="-108" w:right="-198" w:hanging="17"/>
              <w:rPr>
                <w:rFonts w:cs="Times New Roman"/>
                <w:b/>
                <w:bCs/>
                <w:szCs w:val="22"/>
              </w:rPr>
            </w:pPr>
            <w:r w:rsidRPr="001506E6">
              <w:rPr>
                <w:rFonts w:cs="Times New Roman"/>
                <w:b/>
                <w:bCs/>
                <w:szCs w:val="22"/>
              </w:rPr>
              <w:t>(77,066)</w:t>
            </w:r>
          </w:p>
        </w:tc>
      </w:tr>
    </w:tbl>
    <w:p w14:paraId="4DAB5034" w14:textId="02A0708C" w:rsidR="003B3090" w:rsidRDefault="003B3090" w:rsidP="006D22FF">
      <w:pPr>
        <w:spacing w:line="240" w:lineRule="exact"/>
        <w:jc w:val="both"/>
        <w:rPr>
          <w:rFonts w:cs="Times New Roman"/>
          <w:szCs w:val="22"/>
          <w:lang w:bidi="th-TH"/>
        </w:rPr>
      </w:pPr>
    </w:p>
    <w:tbl>
      <w:tblPr>
        <w:tblW w:w="9386" w:type="dxa"/>
        <w:tblInd w:w="450" w:type="dxa"/>
        <w:tblLayout w:type="fixed"/>
        <w:tblLook w:val="01E0" w:firstRow="1" w:lastRow="1" w:firstColumn="1" w:lastColumn="1" w:noHBand="0" w:noVBand="0"/>
      </w:tblPr>
      <w:tblGrid>
        <w:gridCol w:w="3411"/>
        <w:gridCol w:w="1290"/>
        <w:gridCol w:w="276"/>
        <w:gridCol w:w="1292"/>
        <w:gridCol w:w="276"/>
        <w:gridCol w:w="1272"/>
        <w:gridCol w:w="241"/>
        <w:gridCol w:w="1328"/>
      </w:tblGrid>
      <w:tr w:rsidR="00CC131F" w:rsidRPr="007C4A02" w14:paraId="6C97AECC" w14:textId="77777777" w:rsidTr="003A7421">
        <w:trPr>
          <w:trHeight w:val="521"/>
        </w:trPr>
        <w:tc>
          <w:tcPr>
            <w:tcW w:w="3411" w:type="dxa"/>
            <w:vAlign w:val="bottom"/>
          </w:tcPr>
          <w:p w14:paraId="5A676F84" w14:textId="77777777" w:rsidR="00CC131F" w:rsidRPr="007C4A02" w:rsidRDefault="00631CF7" w:rsidP="008934DC">
            <w:pPr>
              <w:pStyle w:val="BodyText"/>
              <w:spacing w:after="0" w:line="240" w:lineRule="auto"/>
              <w:ind w:hanging="18"/>
              <w:jc w:val="thaiDistribute"/>
              <w:rPr>
                <w:rFonts w:cs="Times New Roman"/>
                <w:b/>
                <w:bCs/>
                <w:i/>
                <w:iCs/>
                <w:szCs w:val="22"/>
              </w:rPr>
            </w:pPr>
            <w:bookmarkStart w:id="1" w:name="_Hlk64163123"/>
            <w:r w:rsidRPr="007C4A02">
              <w:rPr>
                <w:rFonts w:cs="Times New Roman"/>
                <w:b/>
                <w:bCs/>
                <w:i/>
                <w:iCs/>
                <w:szCs w:val="22"/>
                <w:lang w:bidi="th-TH"/>
              </w:rPr>
              <w:t>Unrecognised deferred tax assets</w:t>
            </w:r>
            <w:bookmarkEnd w:id="1"/>
          </w:p>
        </w:tc>
        <w:tc>
          <w:tcPr>
            <w:tcW w:w="2858" w:type="dxa"/>
            <w:gridSpan w:val="3"/>
            <w:vAlign w:val="bottom"/>
          </w:tcPr>
          <w:p w14:paraId="4D2E13F6" w14:textId="77777777" w:rsidR="00CC131F" w:rsidRPr="007C4A02" w:rsidRDefault="00CC131F" w:rsidP="00423E0D">
            <w:pPr>
              <w:spacing w:line="240" w:lineRule="auto"/>
              <w:ind w:left="-108" w:right="-108"/>
              <w:jc w:val="center"/>
              <w:rPr>
                <w:rFonts w:cs="Times New Roman"/>
                <w:b/>
                <w:szCs w:val="22"/>
              </w:rPr>
            </w:pPr>
            <w:r w:rsidRPr="007C4A02">
              <w:rPr>
                <w:rFonts w:cs="Times New Roman"/>
                <w:b/>
                <w:szCs w:val="22"/>
              </w:rPr>
              <w:t>Consolidated financial statements</w:t>
            </w:r>
          </w:p>
        </w:tc>
        <w:tc>
          <w:tcPr>
            <w:tcW w:w="276" w:type="dxa"/>
            <w:vAlign w:val="bottom"/>
          </w:tcPr>
          <w:p w14:paraId="7BC0AB9D" w14:textId="77777777" w:rsidR="00CC131F" w:rsidRPr="007C4A02" w:rsidRDefault="00CC131F" w:rsidP="00423E0D">
            <w:pPr>
              <w:spacing w:line="240" w:lineRule="auto"/>
              <w:jc w:val="center"/>
              <w:rPr>
                <w:rFonts w:cs="Times New Roman"/>
                <w:b/>
                <w:szCs w:val="22"/>
              </w:rPr>
            </w:pPr>
          </w:p>
        </w:tc>
        <w:tc>
          <w:tcPr>
            <w:tcW w:w="2840" w:type="dxa"/>
            <w:gridSpan w:val="3"/>
            <w:vAlign w:val="bottom"/>
          </w:tcPr>
          <w:p w14:paraId="2984B1C7" w14:textId="77777777" w:rsidR="00CC131F" w:rsidRPr="007C4A02" w:rsidRDefault="00CC131F" w:rsidP="00423E0D">
            <w:pPr>
              <w:spacing w:line="240" w:lineRule="auto"/>
              <w:ind w:left="-108" w:right="-108"/>
              <w:jc w:val="center"/>
              <w:rPr>
                <w:rFonts w:cs="Times New Roman"/>
                <w:b/>
                <w:szCs w:val="22"/>
              </w:rPr>
            </w:pPr>
            <w:r w:rsidRPr="007C4A02">
              <w:rPr>
                <w:rFonts w:cs="Times New Roman"/>
                <w:b/>
                <w:szCs w:val="22"/>
              </w:rPr>
              <w:t xml:space="preserve">Separate financial </w:t>
            </w:r>
          </w:p>
          <w:p w14:paraId="62A4EFFD" w14:textId="16866CCF" w:rsidR="00CC131F" w:rsidRPr="007C4A02" w:rsidRDefault="00A55AAB" w:rsidP="00423E0D">
            <w:pPr>
              <w:spacing w:line="240" w:lineRule="auto"/>
              <w:ind w:left="-108" w:right="-108"/>
              <w:jc w:val="center"/>
              <w:rPr>
                <w:rFonts w:cs="Times New Roman"/>
                <w:b/>
                <w:szCs w:val="22"/>
              </w:rPr>
            </w:pPr>
            <w:r w:rsidRPr="007C4A02">
              <w:rPr>
                <w:rFonts w:cs="Times New Roman"/>
                <w:b/>
                <w:szCs w:val="22"/>
              </w:rPr>
              <w:t>S</w:t>
            </w:r>
            <w:r w:rsidR="00CC131F" w:rsidRPr="007C4A02">
              <w:rPr>
                <w:rFonts w:cs="Times New Roman"/>
                <w:b/>
                <w:szCs w:val="22"/>
              </w:rPr>
              <w:t>tatements</w:t>
            </w:r>
          </w:p>
        </w:tc>
      </w:tr>
      <w:tr w:rsidR="00CC131F" w:rsidRPr="007C4A02" w14:paraId="3472483D" w14:textId="77777777" w:rsidTr="003A7421">
        <w:trPr>
          <w:trHeight w:val="260"/>
        </w:trPr>
        <w:tc>
          <w:tcPr>
            <w:tcW w:w="3411" w:type="dxa"/>
            <w:vAlign w:val="bottom"/>
          </w:tcPr>
          <w:p w14:paraId="1219CBE9" w14:textId="77777777" w:rsidR="00CC131F" w:rsidRPr="007C4A02" w:rsidRDefault="00CC131F" w:rsidP="00423E0D">
            <w:pPr>
              <w:pStyle w:val="BodyText"/>
              <w:spacing w:after="0" w:line="240" w:lineRule="auto"/>
              <w:jc w:val="thaiDistribute"/>
              <w:rPr>
                <w:rFonts w:cs="Times New Roman"/>
                <w:b/>
                <w:szCs w:val="22"/>
              </w:rPr>
            </w:pPr>
          </w:p>
        </w:tc>
        <w:tc>
          <w:tcPr>
            <w:tcW w:w="1290" w:type="dxa"/>
            <w:shd w:val="clear" w:color="auto" w:fill="auto"/>
            <w:vAlign w:val="bottom"/>
          </w:tcPr>
          <w:p w14:paraId="02B0709B" w14:textId="1696DCF3" w:rsidR="00CC131F" w:rsidRPr="007C4A02" w:rsidRDefault="00CC131F" w:rsidP="00423E0D">
            <w:pPr>
              <w:spacing w:line="240" w:lineRule="auto"/>
              <w:ind w:left="-126" w:right="-90"/>
              <w:jc w:val="center"/>
              <w:rPr>
                <w:rFonts w:cs="Times New Roman"/>
                <w:bCs/>
                <w:szCs w:val="22"/>
              </w:rPr>
            </w:pPr>
            <w:r w:rsidRPr="007C4A02">
              <w:rPr>
                <w:rFonts w:cs="Times New Roman"/>
                <w:bCs/>
                <w:szCs w:val="22"/>
              </w:rPr>
              <w:t>20</w:t>
            </w:r>
            <w:r w:rsidR="00445DD2" w:rsidRPr="007C4A02">
              <w:rPr>
                <w:rFonts w:cs="Times New Roman"/>
                <w:bCs/>
                <w:szCs w:val="22"/>
              </w:rPr>
              <w:t>2</w:t>
            </w:r>
            <w:r w:rsidR="00BF2973">
              <w:rPr>
                <w:rFonts w:cs="Times New Roman"/>
                <w:bCs/>
                <w:szCs w:val="22"/>
              </w:rPr>
              <w:t>3</w:t>
            </w:r>
          </w:p>
        </w:tc>
        <w:tc>
          <w:tcPr>
            <w:tcW w:w="276" w:type="dxa"/>
            <w:shd w:val="clear" w:color="auto" w:fill="auto"/>
            <w:vAlign w:val="bottom"/>
          </w:tcPr>
          <w:p w14:paraId="45DC9E4F" w14:textId="77777777" w:rsidR="00CC131F" w:rsidRPr="007C4A02" w:rsidRDefault="00CC131F" w:rsidP="00423E0D">
            <w:pPr>
              <w:spacing w:line="240" w:lineRule="auto"/>
              <w:jc w:val="center"/>
              <w:rPr>
                <w:rFonts w:cs="Times New Roman"/>
                <w:bCs/>
                <w:szCs w:val="22"/>
              </w:rPr>
            </w:pPr>
          </w:p>
        </w:tc>
        <w:tc>
          <w:tcPr>
            <w:tcW w:w="1290" w:type="dxa"/>
            <w:shd w:val="clear" w:color="auto" w:fill="auto"/>
            <w:vAlign w:val="bottom"/>
          </w:tcPr>
          <w:p w14:paraId="3BB218CA" w14:textId="073C6224" w:rsidR="00CC131F" w:rsidRPr="007C4A02" w:rsidRDefault="00CC131F" w:rsidP="00423E0D">
            <w:pPr>
              <w:spacing w:line="240" w:lineRule="auto"/>
              <w:ind w:left="-36" w:right="-90"/>
              <w:jc w:val="center"/>
              <w:rPr>
                <w:rFonts w:cs="Times New Roman"/>
                <w:bCs/>
                <w:szCs w:val="22"/>
              </w:rPr>
            </w:pPr>
            <w:r w:rsidRPr="007C4A02">
              <w:rPr>
                <w:rFonts w:cs="Times New Roman"/>
                <w:bCs/>
                <w:szCs w:val="22"/>
              </w:rPr>
              <w:t>20</w:t>
            </w:r>
            <w:r w:rsidR="00A55AAB" w:rsidRPr="007C4A02">
              <w:rPr>
                <w:rFonts w:cs="Times New Roman"/>
                <w:bCs/>
                <w:szCs w:val="22"/>
              </w:rPr>
              <w:t>2</w:t>
            </w:r>
            <w:r w:rsidR="00BF2973">
              <w:rPr>
                <w:rFonts w:cs="Times New Roman"/>
                <w:bCs/>
                <w:szCs w:val="22"/>
              </w:rPr>
              <w:t>2</w:t>
            </w:r>
          </w:p>
        </w:tc>
        <w:tc>
          <w:tcPr>
            <w:tcW w:w="276" w:type="dxa"/>
            <w:shd w:val="clear" w:color="auto" w:fill="auto"/>
            <w:vAlign w:val="bottom"/>
          </w:tcPr>
          <w:p w14:paraId="3A6DD0EE" w14:textId="77777777" w:rsidR="00CC131F" w:rsidRPr="007C4A02" w:rsidRDefault="00CC131F" w:rsidP="00423E0D">
            <w:pPr>
              <w:spacing w:line="240" w:lineRule="auto"/>
              <w:jc w:val="center"/>
              <w:rPr>
                <w:rFonts w:cs="Times New Roman"/>
                <w:bCs/>
                <w:szCs w:val="22"/>
              </w:rPr>
            </w:pPr>
          </w:p>
        </w:tc>
        <w:tc>
          <w:tcPr>
            <w:tcW w:w="1272" w:type="dxa"/>
            <w:shd w:val="clear" w:color="auto" w:fill="auto"/>
            <w:vAlign w:val="bottom"/>
          </w:tcPr>
          <w:p w14:paraId="21F5023F" w14:textId="039FC563" w:rsidR="00CC131F" w:rsidRPr="007C4A02" w:rsidRDefault="00CC131F" w:rsidP="00423E0D">
            <w:pPr>
              <w:spacing w:line="240" w:lineRule="auto"/>
              <w:ind w:left="-126" w:right="-90"/>
              <w:jc w:val="center"/>
              <w:rPr>
                <w:rFonts w:cs="Times New Roman"/>
                <w:bCs/>
                <w:szCs w:val="22"/>
              </w:rPr>
            </w:pPr>
            <w:r w:rsidRPr="007C4A02">
              <w:rPr>
                <w:rFonts w:cs="Times New Roman"/>
                <w:bCs/>
                <w:szCs w:val="22"/>
              </w:rPr>
              <w:t>20</w:t>
            </w:r>
            <w:r w:rsidR="00445DD2" w:rsidRPr="007C4A02">
              <w:rPr>
                <w:rFonts w:cs="Times New Roman"/>
                <w:bCs/>
                <w:szCs w:val="22"/>
              </w:rPr>
              <w:t>2</w:t>
            </w:r>
            <w:r w:rsidR="00BF2973">
              <w:rPr>
                <w:rFonts w:cs="Times New Roman"/>
                <w:bCs/>
                <w:szCs w:val="22"/>
              </w:rPr>
              <w:t>3</w:t>
            </w:r>
          </w:p>
        </w:tc>
        <w:tc>
          <w:tcPr>
            <w:tcW w:w="241" w:type="dxa"/>
            <w:shd w:val="clear" w:color="auto" w:fill="auto"/>
            <w:vAlign w:val="bottom"/>
          </w:tcPr>
          <w:p w14:paraId="4F63DED0" w14:textId="77777777" w:rsidR="00CC131F" w:rsidRPr="007C4A02" w:rsidRDefault="00CC131F" w:rsidP="00423E0D">
            <w:pPr>
              <w:spacing w:line="240" w:lineRule="auto"/>
              <w:jc w:val="center"/>
              <w:rPr>
                <w:rFonts w:cs="Times New Roman"/>
                <w:bCs/>
                <w:szCs w:val="22"/>
              </w:rPr>
            </w:pPr>
          </w:p>
        </w:tc>
        <w:tc>
          <w:tcPr>
            <w:tcW w:w="1325" w:type="dxa"/>
            <w:shd w:val="clear" w:color="auto" w:fill="auto"/>
            <w:vAlign w:val="bottom"/>
          </w:tcPr>
          <w:p w14:paraId="4567A6AE" w14:textId="53570736" w:rsidR="00CC131F" w:rsidRPr="007C4A02" w:rsidRDefault="00CC131F" w:rsidP="00423E0D">
            <w:pPr>
              <w:spacing w:line="240" w:lineRule="auto"/>
              <w:ind w:left="-182" w:right="-90"/>
              <w:jc w:val="center"/>
              <w:rPr>
                <w:rFonts w:cs="Times New Roman"/>
                <w:bCs/>
                <w:szCs w:val="22"/>
              </w:rPr>
            </w:pPr>
            <w:r w:rsidRPr="007C4A02">
              <w:rPr>
                <w:rFonts w:cs="Times New Roman"/>
                <w:bCs/>
                <w:szCs w:val="22"/>
              </w:rPr>
              <w:t>20</w:t>
            </w:r>
            <w:r w:rsidR="00A55AAB" w:rsidRPr="007C4A02">
              <w:rPr>
                <w:rFonts w:cs="Times New Roman"/>
                <w:bCs/>
                <w:szCs w:val="22"/>
              </w:rPr>
              <w:t>2</w:t>
            </w:r>
            <w:r w:rsidR="00BF2973">
              <w:rPr>
                <w:rFonts w:cs="Times New Roman"/>
                <w:bCs/>
                <w:szCs w:val="22"/>
              </w:rPr>
              <w:t>2</w:t>
            </w:r>
          </w:p>
        </w:tc>
      </w:tr>
      <w:tr w:rsidR="00CC131F" w:rsidRPr="007C4A02" w14:paraId="26B8AE8B" w14:textId="77777777" w:rsidTr="003A7421">
        <w:trPr>
          <w:trHeight w:val="321"/>
        </w:trPr>
        <w:tc>
          <w:tcPr>
            <w:tcW w:w="3411" w:type="dxa"/>
            <w:vAlign w:val="bottom"/>
          </w:tcPr>
          <w:p w14:paraId="1F4A1CA3" w14:textId="77777777" w:rsidR="00CC131F" w:rsidRPr="007C4A02" w:rsidRDefault="00CC131F" w:rsidP="00423E0D">
            <w:pPr>
              <w:tabs>
                <w:tab w:val="left" w:pos="540"/>
              </w:tabs>
              <w:spacing w:line="320" w:lineRule="exact"/>
              <w:ind w:left="342"/>
              <w:jc w:val="center"/>
              <w:rPr>
                <w:rFonts w:cs="Times New Roman"/>
                <w:szCs w:val="22"/>
              </w:rPr>
            </w:pPr>
          </w:p>
        </w:tc>
        <w:tc>
          <w:tcPr>
            <w:tcW w:w="5975" w:type="dxa"/>
            <w:gridSpan w:val="7"/>
            <w:vAlign w:val="bottom"/>
          </w:tcPr>
          <w:p w14:paraId="79394FD6" w14:textId="77777777" w:rsidR="00CC131F" w:rsidRPr="007C4A02" w:rsidRDefault="00CC131F" w:rsidP="00423E0D">
            <w:pPr>
              <w:tabs>
                <w:tab w:val="left" w:pos="540"/>
              </w:tabs>
              <w:spacing w:line="320" w:lineRule="exact"/>
              <w:ind w:left="342"/>
              <w:jc w:val="center"/>
              <w:rPr>
                <w:rFonts w:cs="Times New Roman"/>
                <w:i/>
                <w:iCs/>
                <w:szCs w:val="22"/>
              </w:rPr>
            </w:pPr>
            <w:r w:rsidRPr="007C4A02">
              <w:rPr>
                <w:rFonts w:cs="Times New Roman"/>
                <w:i/>
                <w:iCs/>
                <w:szCs w:val="22"/>
              </w:rPr>
              <w:t>(in thousand Baht)</w:t>
            </w:r>
          </w:p>
        </w:tc>
      </w:tr>
      <w:tr w:rsidR="00A55AAB" w:rsidRPr="007C4A02" w14:paraId="77773C8F" w14:textId="77777777" w:rsidTr="003A7421">
        <w:trPr>
          <w:trHeight w:val="260"/>
        </w:trPr>
        <w:tc>
          <w:tcPr>
            <w:tcW w:w="3411" w:type="dxa"/>
            <w:vAlign w:val="bottom"/>
          </w:tcPr>
          <w:p w14:paraId="160CD042" w14:textId="77777777" w:rsidR="00A55AAB" w:rsidRPr="007C4A02" w:rsidRDefault="00A55AAB" w:rsidP="00A55AAB">
            <w:pPr>
              <w:spacing w:line="240" w:lineRule="auto"/>
              <w:ind w:left="-20" w:right="-79"/>
              <w:rPr>
                <w:rFonts w:cs="Times New Roman"/>
                <w:szCs w:val="22"/>
                <w:rtl/>
                <w:cs/>
              </w:rPr>
            </w:pPr>
            <w:r w:rsidRPr="007C4A02">
              <w:rPr>
                <w:rFonts w:cs="Times New Roman"/>
                <w:szCs w:val="22"/>
              </w:rPr>
              <w:t>Losses carry forward</w:t>
            </w:r>
          </w:p>
        </w:tc>
        <w:tc>
          <w:tcPr>
            <w:tcW w:w="1290" w:type="dxa"/>
            <w:tcBorders>
              <w:bottom w:val="double" w:sz="4" w:space="0" w:color="auto"/>
            </w:tcBorders>
            <w:shd w:val="clear" w:color="auto" w:fill="auto"/>
            <w:vAlign w:val="bottom"/>
          </w:tcPr>
          <w:p w14:paraId="049E2B94" w14:textId="027D78ED" w:rsidR="00A55AAB" w:rsidRPr="007C4A02" w:rsidRDefault="00F97747" w:rsidP="00A55AAB">
            <w:pPr>
              <w:pStyle w:val="acctfourfigures"/>
              <w:tabs>
                <w:tab w:val="clear" w:pos="765"/>
                <w:tab w:val="decimal" w:pos="990"/>
              </w:tabs>
              <w:spacing w:line="240" w:lineRule="auto"/>
              <w:ind w:right="-194"/>
              <w:rPr>
                <w:b/>
                <w:bCs/>
                <w:szCs w:val="28"/>
                <w:lang w:val="en-US" w:bidi="th-TH"/>
              </w:rPr>
            </w:pPr>
            <w:r>
              <w:rPr>
                <w:b/>
                <w:bCs/>
                <w:szCs w:val="28"/>
                <w:lang w:val="en-US" w:bidi="th-TH"/>
              </w:rPr>
              <w:t>3</w:t>
            </w:r>
            <w:r w:rsidR="006E050C">
              <w:rPr>
                <w:b/>
                <w:bCs/>
                <w:szCs w:val="28"/>
                <w:lang w:val="en-US" w:bidi="th-TH"/>
              </w:rPr>
              <w:t>94</w:t>
            </w:r>
            <w:r>
              <w:rPr>
                <w:b/>
                <w:bCs/>
                <w:szCs w:val="28"/>
                <w:lang w:val="en-US" w:bidi="th-TH"/>
              </w:rPr>
              <w:t>,</w:t>
            </w:r>
            <w:r w:rsidR="006E050C">
              <w:rPr>
                <w:b/>
                <w:bCs/>
                <w:szCs w:val="28"/>
                <w:lang w:val="en-US" w:bidi="th-TH"/>
              </w:rPr>
              <w:t>333</w:t>
            </w:r>
          </w:p>
        </w:tc>
        <w:tc>
          <w:tcPr>
            <w:tcW w:w="276" w:type="dxa"/>
            <w:vAlign w:val="bottom"/>
          </w:tcPr>
          <w:p w14:paraId="42FA77B3" w14:textId="77777777" w:rsidR="00A55AAB" w:rsidRPr="007C4A02" w:rsidRDefault="00A55AAB" w:rsidP="00A55AAB">
            <w:pPr>
              <w:tabs>
                <w:tab w:val="decimal" w:pos="886"/>
              </w:tabs>
              <w:spacing w:line="240" w:lineRule="auto"/>
              <w:ind w:left="-108" w:right="-194"/>
              <w:rPr>
                <w:rFonts w:cs="Times New Roman"/>
                <w:b/>
                <w:bCs/>
                <w:szCs w:val="22"/>
              </w:rPr>
            </w:pPr>
          </w:p>
        </w:tc>
        <w:tc>
          <w:tcPr>
            <w:tcW w:w="1290" w:type="dxa"/>
            <w:tcBorders>
              <w:bottom w:val="double" w:sz="4" w:space="0" w:color="auto"/>
            </w:tcBorders>
            <w:vAlign w:val="bottom"/>
          </w:tcPr>
          <w:p w14:paraId="1DCEEAF1" w14:textId="79CEAE4A" w:rsidR="00A55AAB" w:rsidRPr="007C4A02" w:rsidRDefault="00BF2973" w:rsidP="00A55AAB">
            <w:pPr>
              <w:pStyle w:val="acctfourfigures"/>
              <w:tabs>
                <w:tab w:val="clear" w:pos="765"/>
                <w:tab w:val="decimal" w:pos="990"/>
              </w:tabs>
              <w:spacing w:line="240" w:lineRule="auto"/>
              <w:ind w:left="-108" w:right="-194"/>
              <w:rPr>
                <w:rFonts w:cs="Times New Roman"/>
                <w:b/>
                <w:bCs/>
                <w:szCs w:val="22"/>
              </w:rPr>
            </w:pPr>
            <w:r>
              <w:rPr>
                <w:b/>
                <w:bCs/>
                <w:szCs w:val="28"/>
                <w:lang w:val="en-US" w:bidi="th-TH"/>
              </w:rPr>
              <w:t>827,478</w:t>
            </w:r>
          </w:p>
        </w:tc>
        <w:tc>
          <w:tcPr>
            <w:tcW w:w="276" w:type="dxa"/>
            <w:vAlign w:val="bottom"/>
          </w:tcPr>
          <w:p w14:paraId="2617DC05" w14:textId="77777777" w:rsidR="00A55AAB" w:rsidRPr="007C4A02" w:rsidRDefault="00A55AAB" w:rsidP="00A55AAB">
            <w:pPr>
              <w:tabs>
                <w:tab w:val="decimal" w:pos="886"/>
              </w:tabs>
              <w:spacing w:line="240" w:lineRule="auto"/>
              <w:ind w:left="-108" w:right="-194"/>
              <w:rPr>
                <w:rFonts w:cs="Times New Roman"/>
                <w:b/>
                <w:bCs/>
                <w:szCs w:val="22"/>
              </w:rPr>
            </w:pPr>
          </w:p>
        </w:tc>
        <w:tc>
          <w:tcPr>
            <w:tcW w:w="1272" w:type="dxa"/>
            <w:tcBorders>
              <w:bottom w:val="double" w:sz="4" w:space="0" w:color="auto"/>
            </w:tcBorders>
            <w:vAlign w:val="bottom"/>
          </w:tcPr>
          <w:p w14:paraId="7C6075B1" w14:textId="11E81043" w:rsidR="00A55AAB" w:rsidRPr="007C4A02" w:rsidRDefault="00F97747" w:rsidP="00A55AAB">
            <w:pPr>
              <w:pStyle w:val="acctfourfigures"/>
              <w:tabs>
                <w:tab w:val="clear" w:pos="765"/>
                <w:tab w:val="decimal" w:pos="954"/>
              </w:tabs>
              <w:spacing w:line="240" w:lineRule="auto"/>
              <w:ind w:left="-108" w:right="-194"/>
              <w:rPr>
                <w:b/>
                <w:bCs/>
                <w:szCs w:val="28"/>
                <w:lang w:val="en-US" w:bidi="th-TH"/>
              </w:rPr>
            </w:pPr>
            <w:r>
              <w:rPr>
                <w:b/>
                <w:bCs/>
                <w:szCs w:val="28"/>
                <w:lang w:val="en-US" w:bidi="th-TH"/>
              </w:rPr>
              <w:t>138,867</w:t>
            </w:r>
          </w:p>
        </w:tc>
        <w:tc>
          <w:tcPr>
            <w:tcW w:w="241" w:type="dxa"/>
            <w:vAlign w:val="bottom"/>
          </w:tcPr>
          <w:p w14:paraId="1B900B41" w14:textId="77777777" w:rsidR="00A55AAB" w:rsidRPr="007C4A02" w:rsidRDefault="00A55AAB" w:rsidP="00A55AAB">
            <w:pPr>
              <w:tabs>
                <w:tab w:val="decimal" w:pos="886"/>
                <w:tab w:val="decimal" w:pos="954"/>
              </w:tabs>
              <w:spacing w:line="240" w:lineRule="auto"/>
              <w:ind w:left="-108" w:right="-194"/>
              <w:rPr>
                <w:rFonts w:cs="Times New Roman"/>
                <w:b/>
                <w:bCs/>
                <w:szCs w:val="22"/>
              </w:rPr>
            </w:pPr>
          </w:p>
        </w:tc>
        <w:tc>
          <w:tcPr>
            <w:tcW w:w="1325" w:type="dxa"/>
            <w:tcBorders>
              <w:bottom w:val="double" w:sz="4" w:space="0" w:color="auto"/>
            </w:tcBorders>
            <w:vAlign w:val="bottom"/>
          </w:tcPr>
          <w:p w14:paraId="000C6B26" w14:textId="0755F837" w:rsidR="00A55AAB" w:rsidRPr="007C4A02" w:rsidRDefault="00BF2973" w:rsidP="00A55AAB">
            <w:pPr>
              <w:pStyle w:val="acctfourfigures"/>
              <w:tabs>
                <w:tab w:val="clear" w:pos="765"/>
                <w:tab w:val="decimal" w:pos="1006"/>
              </w:tabs>
              <w:spacing w:line="240" w:lineRule="auto"/>
              <w:ind w:left="-127" w:right="-101"/>
              <w:rPr>
                <w:rFonts w:cs="Times New Roman"/>
                <w:b/>
                <w:bCs/>
                <w:szCs w:val="22"/>
              </w:rPr>
            </w:pPr>
            <w:r>
              <w:rPr>
                <w:b/>
                <w:bCs/>
                <w:szCs w:val="28"/>
                <w:lang w:val="en-US" w:bidi="th-TH"/>
              </w:rPr>
              <w:t>555,386</w:t>
            </w:r>
          </w:p>
        </w:tc>
      </w:tr>
    </w:tbl>
    <w:p w14:paraId="345B3D27" w14:textId="77777777" w:rsidR="00AA63C0" w:rsidRPr="003B3090" w:rsidRDefault="00AA63C0" w:rsidP="00631CF7">
      <w:pPr>
        <w:spacing w:line="240" w:lineRule="exact"/>
        <w:ind w:left="540"/>
        <w:jc w:val="both"/>
        <w:rPr>
          <w:rFonts w:cs="Times New Roman"/>
          <w:sz w:val="18"/>
          <w:szCs w:val="18"/>
          <w:lang w:bidi="th-TH"/>
        </w:rPr>
      </w:pPr>
    </w:p>
    <w:p w14:paraId="2A74EB5C" w14:textId="77777777" w:rsidR="00241032" w:rsidRDefault="00241032" w:rsidP="00631CF7">
      <w:pPr>
        <w:spacing w:line="240" w:lineRule="exact"/>
        <w:ind w:left="540"/>
        <w:jc w:val="both"/>
        <w:rPr>
          <w:rFonts w:cs="Times New Roman"/>
          <w:szCs w:val="22"/>
          <w:lang w:bidi="th-TH"/>
        </w:rPr>
      </w:pPr>
    </w:p>
    <w:p w14:paraId="6480D32A" w14:textId="77777777" w:rsidR="00241032" w:rsidRDefault="00241032" w:rsidP="00631CF7">
      <w:pPr>
        <w:spacing w:line="240" w:lineRule="exact"/>
        <w:ind w:left="540"/>
        <w:jc w:val="both"/>
        <w:rPr>
          <w:rFonts w:cs="Times New Roman"/>
          <w:szCs w:val="22"/>
          <w:lang w:bidi="th-TH"/>
        </w:rPr>
      </w:pPr>
    </w:p>
    <w:p w14:paraId="3E07835F" w14:textId="77777777" w:rsidR="00241032" w:rsidRDefault="00241032" w:rsidP="00631CF7">
      <w:pPr>
        <w:spacing w:line="240" w:lineRule="exact"/>
        <w:ind w:left="540"/>
        <w:jc w:val="both"/>
        <w:rPr>
          <w:rFonts w:cs="Times New Roman"/>
          <w:szCs w:val="22"/>
          <w:lang w:bidi="th-TH"/>
        </w:rPr>
      </w:pPr>
    </w:p>
    <w:p w14:paraId="2B45C461" w14:textId="09CA1983" w:rsidR="00CC131F" w:rsidRPr="007C4A02" w:rsidRDefault="00CC131F" w:rsidP="00631CF7">
      <w:pPr>
        <w:spacing w:line="240" w:lineRule="exact"/>
        <w:ind w:left="540"/>
        <w:jc w:val="both"/>
        <w:rPr>
          <w:rFonts w:cstheme="minorBidi"/>
          <w:szCs w:val="22"/>
          <w:cs/>
          <w:lang w:bidi="th-TH"/>
        </w:rPr>
      </w:pPr>
      <w:r w:rsidRPr="007C4A02">
        <w:rPr>
          <w:rFonts w:cs="Times New Roman"/>
          <w:szCs w:val="22"/>
          <w:lang w:bidi="th-TH"/>
        </w:rPr>
        <w:lastRenderedPageBreak/>
        <w:t>As at 31 December 20</w:t>
      </w:r>
      <w:r w:rsidR="00445DD2" w:rsidRPr="007C4A02">
        <w:rPr>
          <w:rFonts w:cs="Times New Roman"/>
          <w:szCs w:val="22"/>
          <w:lang w:bidi="th-TH"/>
        </w:rPr>
        <w:t>2</w:t>
      </w:r>
      <w:r w:rsidR="00B477BC">
        <w:rPr>
          <w:rFonts w:cs="Times New Roman"/>
          <w:szCs w:val="22"/>
          <w:lang w:bidi="th-TH"/>
        </w:rPr>
        <w:t>3</w:t>
      </w:r>
      <w:r w:rsidRPr="007C4A02">
        <w:rPr>
          <w:rFonts w:cs="Times New Roman"/>
          <w:szCs w:val="22"/>
          <w:lang w:bidi="th-TH"/>
        </w:rPr>
        <w:t xml:space="preserve">, the Group </w:t>
      </w:r>
      <w:r w:rsidR="00FD5945" w:rsidRPr="007C4A02">
        <w:rPr>
          <w:rFonts w:cs="Times New Roman"/>
          <w:szCs w:val="22"/>
          <w:lang w:bidi="th-TH"/>
        </w:rPr>
        <w:t>has outstanding balance</w:t>
      </w:r>
      <w:r w:rsidR="00CC2B06" w:rsidRPr="007C4A02">
        <w:rPr>
          <w:rFonts w:cs="Times New Roman"/>
          <w:szCs w:val="22"/>
          <w:lang w:bidi="th-TH"/>
        </w:rPr>
        <w:t xml:space="preserve"> of</w:t>
      </w:r>
      <w:r w:rsidRPr="007C4A02">
        <w:rPr>
          <w:rFonts w:cs="Times New Roman"/>
          <w:szCs w:val="22"/>
          <w:lang w:bidi="th-TH"/>
        </w:rPr>
        <w:t xml:space="preserve"> deferred tax </w:t>
      </w:r>
      <w:r w:rsidRPr="00CD61C2">
        <w:rPr>
          <w:rFonts w:cs="Times New Roman"/>
          <w:szCs w:val="22"/>
          <w:lang w:bidi="th-TH"/>
        </w:rPr>
        <w:t xml:space="preserve">assets </w:t>
      </w:r>
      <w:r w:rsidRPr="00F97747">
        <w:rPr>
          <w:rFonts w:cs="Times New Roman"/>
          <w:szCs w:val="22"/>
          <w:lang w:bidi="th-TH"/>
        </w:rPr>
        <w:t xml:space="preserve">of Baht </w:t>
      </w:r>
      <w:r w:rsidR="00F97747" w:rsidRPr="00F97747">
        <w:rPr>
          <w:rFonts w:cs="Times New Roman"/>
          <w:szCs w:val="22"/>
          <w:lang w:bidi="th-TH"/>
        </w:rPr>
        <w:t>2</w:t>
      </w:r>
      <w:r w:rsidR="004F2040">
        <w:rPr>
          <w:rFonts w:cs="Times New Roman"/>
          <w:szCs w:val="22"/>
          <w:lang w:bidi="th-TH"/>
        </w:rPr>
        <w:t>40</w:t>
      </w:r>
      <w:r w:rsidR="004155BC" w:rsidRPr="00F97747">
        <w:rPr>
          <w:rFonts w:cs="Times New Roman"/>
          <w:szCs w:val="22"/>
          <w:lang w:bidi="th-TH"/>
        </w:rPr>
        <w:t>.</w:t>
      </w:r>
      <w:r w:rsidR="004F2040">
        <w:rPr>
          <w:rFonts w:cs="Times New Roman"/>
          <w:szCs w:val="22"/>
          <w:lang w:bidi="th-TH"/>
        </w:rPr>
        <w:t>25</w:t>
      </w:r>
      <w:r w:rsidR="002456F0" w:rsidRPr="00F97747">
        <w:rPr>
          <w:rFonts w:cs="Times New Roman"/>
          <w:szCs w:val="22"/>
          <w:lang w:bidi="th-TH"/>
        </w:rPr>
        <w:t xml:space="preserve"> </w:t>
      </w:r>
      <w:r w:rsidRPr="00F97747">
        <w:rPr>
          <w:rFonts w:cs="Times New Roman"/>
          <w:szCs w:val="22"/>
          <w:lang w:bidi="th-TH"/>
        </w:rPr>
        <w:t>million from cumulative tax losses of an indirect subsidiary in overseas. The Group’s management</w:t>
      </w:r>
      <w:r w:rsidRPr="00CD61C2">
        <w:rPr>
          <w:rFonts w:cs="Times New Roman"/>
          <w:szCs w:val="22"/>
          <w:lang w:bidi="th-TH"/>
        </w:rPr>
        <w:t xml:space="preserve"> has estimated future taxable profits and they considered it probable that future taxable profits</w:t>
      </w:r>
      <w:r w:rsidRPr="007C4A02">
        <w:rPr>
          <w:rFonts w:cs="Times New Roman"/>
          <w:szCs w:val="22"/>
          <w:lang w:bidi="th-TH"/>
        </w:rPr>
        <w:t xml:space="preserve"> would be available against which such losses can be used. The tax losses in such country </w:t>
      </w:r>
      <w:proofErr w:type="gramStart"/>
      <w:r w:rsidRPr="007C4A02">
        <w:rPr>
          <w:rFonts w:cs="Times New Roman"/>
          <w:szCs w:val="22"/>
          <w:lang w:bidi="th-TH"/>
        </w:rPr>
        <w:t>has</w:t>
      </w:r>
      <w:proofErr w:type="gramEnd"/>
      <w:r w:rsidRPr="007C4A02">
        <w:rPr>
          <w:rFonts w:cs="Times New Roman"/>
          <w:szCs w:val="22"/>
          <w:lang w:bidi="th-TH"/>
        </w:rPr>
        <w:t xml:space="preserve"> unlimited and no expiration date, therefore, the related deferred tax assets are recognised.</w:t>
      </w:r>
    </w:p>
    <w:p w14:paraId="2E8B9475" w14:textId="77777777" w:rsidR="00CC131F" w:rsidRPr="003B3090" w:rsidRDefault="00CC131F" w:rsidP="00631CF7">
      <w:pPr>
        <w:pStyle w:val="block"/>
        <w:spacing w:after="0" w:line="240" w:lineRule="atLeast"/>
        <w:ind w:left="540" w:right="-27"/>
        <w:jc w:val="thaiDistribute"/>
        <w:rPr>
          <w:rFonts w:cstheme="minorBidi"/>
          <w:sz w:val="18"/>
          <w:szCs w:val="22"/>
          <w:cs/>
          <w:lang w:bidi="th-TH"/>
        </w:rPr>
      </w:pPr>
    </w:p>
    <w:p w14:paraId="3BCB1077" w14:textId="089E5A56" w:rsidR="00582E88" w:rsidRPr="007C4A02" w:rsidRDefault="00582E88"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Promotional privileges</w:t>
      </w:r>
    </w:p>
    <w:p w14:paraId="78437567" w14:textId="77777777" w:rsidR="00B90D76" w:rsidRPr="003B3090" w:rsidRDefault="00B90D76" w:rsidP="00631CF7">
      <w:pPr>
        <w:pStyle w:val="block"/>
        <w:spacing w:after="0" w:line="240" w:lineRule="atLeast"/>
        <w:ind w:left="540" w:right="-27"/>
        <w:jc w:val="thaiDistribute"/>
        <w:rPr>
          <w:rFonts w:cs="Times New Roman"/>
          <w:sz w:val="18"/>
          <w:szCs w:val="18"/>
        </w:rPr>
      </w:pPr>
    </w:p>
    <w:p w14:paraId="4EFBD7E5" w14:textId="16E00EB4" w:rsidR="00B90D76" w:rsidRDefault="00EA0D49" w:rsidP="00D35AFA">
      <w:pPr>
        <w:spacing w:line="240" w:lineRule="exact"/>
        <w:ind w:left="540"/>
        <w:jc w:val="both"/>
        <w:rPr>
          <w:rFonts w:cs="Times New Roman"/>
          <w:szCs w:val="22"/>
          <w:lang w:bidi="th-TH"/>
        </w:rPr>
      </w:pPr>
      <w:r>
        <w:rPr>
          <w:rFonts w:cs="Times New Roman"/>
          <w:szCs w:val="22"/>
          <w:lang w:bidi="th-TH"/>
        </w:rPr>
        <w:t>Some</w:t>
      </w:r>
      <w:r w:rsidR="0019599B">
        <w:rPr>
          <w:rFonts w:cs="Times New Roman"/>
          <w:szCs w:val="22"/>
          <w:lang w:bidi="th-TH"/>
        </w:rPr>
        <w:t xml:space="preserve"> s</w:t>
      </w:r>
      <w:r w:rsidR="00737969" w:rsidRPr="007C4A02">
        <w:rPr>
          <w:rFonts w:cs="Times New Roman"/>
          <w:szCs w:val="22"/>
          <w:lang w:bidi="th-TH"/>
        </w:rPr>
        <w:t>ubsidiar</w:t>
      </w:r>
      <w:r w:rsidR="004B71F0">
        <w:rPr>
          <w:rFonts w:cs="Times New Roman"/>
          <w:szCs w:val="22"/>
          <w:lang w:bidi="th-TH"/>
        </w:rPr>
        <w:t>ies</w:t>
      </w:r>
      <w:r w:rsidR="00B90D76" w:rsidRPr="007C4A02">
        <w:rPr>
          <w:rFonts w:cs="Times New Roman"/>
          <w:szCs w:val="22"/>
          <w:lang w:bidi="th-TH"/>
        </w:rPr>
        <w:t xml:space="preserve"> ha</w:t>
      </w:r>
      <w:r w:rsidR="0019599B">
        <w:rPr>
          <w:rFonts w:cs="Times New Roman"/>
          <w:szCs w:val="22"/>
          <w:lang w:bidi="th-TH"/>
        </w:rPr>
        <w:t>ve</w:t>
      </w:r>
      <w:r w:rsidR="00B90D76" w:rsidRPr="007C4A02">
        <w:rPr>
          <w:rFonts w:cs="Times New Roman"/>
          <w:szCs w:val="22"/>
          <w:lang w:bidi="th-TH"/>
        </w:rPr>
        <w:t xml:space="preserve"> been granted promotional certificates by the Office of the Board of Investment for electricity</w:t>
      </w:r>
      <w:r w:rsidR="00092223">
        <w:rPr>
          <w:rFonts w:cs="Times New Roman"/>
          <w:szCs w:val="22"/>
          <w:lang w:bidi="th-TH"/>
        </w:rPr>
        <w:t xml:space="preserve"> and</w:t>
      </w:r>
      <w:r w:rsidR="00B90D76" w:rsidRPr="007C4A02">
        <w:rPr>
          <w:rFonts w:cs="Times New Roman"/>
          <w:szCs w:val="22"/>
          <w:lang w:bidi="th-TH"/>
        </w:rPr>
        <w:t xml:space="preserve"> steam</w:t>
      </w:r>
      <w:r w:rsidR="00764703">
        <w:rPr>
          <w:rFonts w:cs="Times New Roman"/>
          <w:szCs w:val="22"/>
          <w:lang w:bidi="th-TH"/>
        </w:rPr>
        <w:t xml:space="preserve"> for the</w:t>
      </w:r>
      <w:r w:rsidR="00B90D76" w:rsidRPr="007C4A02">
        <w:rPr>
          <w:rFonts w:cs="Times New Roman"/>
          <w:szCs w:val="22"/>
          <w:lang w:bidi="th-TH"/>
        </w:rPr>
        <w:t xml:space="preserve"> several privileges including exemption and/or reduction from payment of income tax on the net profit derived from promoted operations with certain terms and conditions prescribed in the promotional certificates.</w:t>
      </w:r>
    </w:p>
    <w:p w14:paraId="16C2FC6E" w14:textId="515AB451" w:rsidR="00A1262F" w:rsidRPr="003B3090" w:rsidRDefault="00A1262F" w:rsidP="00631CF7">
      <w:pPr>
        <w:pStyle w:val="block"/>
        <w:spacing w:after="0" w:line="240" w:lineRule="atLeast"/>
        <w:ind w:left="540" w:right="-27"/>
        <w:jc w:val="thaiDistribute"/>
        <w:rPr>
          <w:rFonts w:cs="Times New Roman"/>
          <w:sz w:val="18"/>
          <w:szCs w:val="18"/>
        </w:rPr>
      </w:pPr>
    </w:p>
    <w:p w14:paraId="1FC475A6" w14:textId="58B709E5" w:rsidR="00A1262F" w:rsidRDefault="00A1262F" w:rsidP="00631CF7">
      <w:pPr>
        <w:pStyle w:val="block"/>
        <w:spacing w:after="0" w:line="240" w:lineRule="atLeast"/>
        <w:ind w:left="540" w:right="-27"/>
        <w:jc w:val="thaiDistribute"/>
        <w:rPr>
          <w:rFonts w:cs="Times New Roman"/>
          <w:szCs w:val="22"/>
        </w:rPr>
      </w:pPr>
      <w:r w:rsidRPr="00A1262F">
        <w:rPr>
          <w:rFonts w:cs="Times New Roman"/>
          <w:szCs w:val="22"/>
        </w:rPr>
        <w:t>As</w:t>
      </w:r>
      <w:r w:rsidR="00516263">
        <w:rPr>
          <w:rFonts w:cs="Times New Roman"/>
          <w:szCs w:val="22"/>
        </w:rPr>
        <w:t xml:space="preserve"> </w:t>
      </w:r>
      <w:r w:rsidRPr="00A1262F">
        <w:rPr>
          <w:rFonts w:cs="Times New Roman"/>
          <w:szCs w:val="22"/>
        </w:rPr>
        <w:t>promoted compan</w:t>
      </w:r>
      <w:r w:rsidR="00516263">
        <w:rPr>
          <w:rFonts w:cs="Times New Roman"/>
          <w:szCs w:val="22"/>
        </w:rPr>
        <w:t>ies</w:t>
      </w:r>
      <w:r w:rsidRPr="00A1262F">
        <w:rPr>
          <w:rFonts w:cs="Times New Roman"/>
          <w:szCs w:val="22"/>
        </w:rPr>
        <w:t xml:space="preserve">, the </w:t>
      </w:r>
      <w:r w:rsidR="00EA0D49">
        <w:rPr>
          <w:rFonts w:cs="Times New Roman"/>
          <w:szCs w:val="22"/>
        </w:rPr>
        <w:t>subsidiaries</w:t>
      </w:r>
      <w:r w:rsidRPr="00A1262F">
        <w:rPr>
          <w:rFonts w:cs="Times New Roman"/>
          <w:szCs w:val="22"/>
        </w:rPr>
        <w:t xml:space="preserve"> must comply with certain terms and conditions prescribed in the promotional certificates.</w:t>
      </w:r>
    </w:p>
    <w:p w14:paraId="739900F9" w14:textId="77777777" w:rsidR="00241032" w:rsidRPr="007C4A02" w:rsidRDefault="00241032" w:rsidP="00631CF7">
      <w:pPr>
        <w:pStyle w:val="block"/>
        <w:spacing w:after="0" w:line="240" w:lineRule="atLeast"/>
        <w:ind w:left="540" w:right="-27"/>
        <w:jc w:val="thaiDistribute"/>
        <w:rPr>
          <w:rFonts w:cs="Times New Roman"/>
          <w:szCs w:val="22"/>
        </w:rPr>
      </w:pPr>
    </w:p>
    <w:p w14:paraId="55293CAA" w14:textId="2DE2413B" w:rsidR="00F85E56" w:rsidRPr="007C4A02" w:rsidRDefault="005673CF"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Basic earnings per share</w:t>
      </w:r>
    </w:p>
    <w:p w14:paraId="2A092DAF" w14:textId="77777777" w:rsidR="00423E0D" w:rsidRPr="003B3090" w:rsidRDefault="00423E0D" w:rsidP="00F85E56">
      <w:pPr>
        <w:pStyle w:val="block"/>
        <w:spacing w:after="0" w:line="240" w:lineRule="atLeast"/>
        <w:ind w:left="540" w:right="-27"/>
        <w:jc w:val="thaiDistribute"/>
        <w:rPr>
          <w:rFonts w:cs="Times New Roman"/>
          <w:sz w:val="18"/>
          <w:szCs w:val="18"/>
        </w:rPr>
      </w:pPr>
    </w:p>
    <w:tbl>
      <w:tblPr>
        <w:tblW w:w="918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080"/>
        <w:gridCol w:w="180"/>
        <w:gridCol w:w="1170"/>
        <w:gridCol w:w="180"/>
        <w:gridCol w:w="1170"/>
      </w:tblGrid>
      <w:tr w:rsidR="0066178D" w:rsidRPr="007C4A02" w14:paraId="78B9638A" w14:textId="77777777" w:rsidTr="00631CF7">
        <w:trPr>
          <w:cantSplit/>
          <w:tblHeader/>
        </w:trPr>
        <w:tc>
          <w:tcPr>
            <w:tcW w:w="4050" w:type="dxa"/>
            <w:shd w:val="clear" w:color="auto" w:fill="auto"/>
          </w:tcPr>
          <w:p w14:paraId="3D2A69F1" w14:textId="77777777" w:rsidR="003E413E" w:rsidRPr="007C4A02" w:rsidRDefault="003E413E" w:rsidP="00654EF8">
            <w:pPr>
              <w:spacing w:line="240" w:lineRule="atLeast"/>
              <w:ind w:left="180" w:hanging="180"/>
              <w:outlineLvl w:val="0"/>
              <w:rPr>
                <w:rFonts w:cs="Times New Roman"/>
                <w:i/>
                <w:iCs/>
                <w:szCs w:val="22"/>
              </w:rPr>
            </w:pPr>
          </w:p>
        </w:tc>
        <w:tc>
          <w:tcPr>
            <w:tcW w:w="2430" w:type="dxa"/>
            <w:gridSpan w:val="3"/>
            <w:shd w:val="clear" w:color="auto" w:fill="auto"/>
          </w:tcPr>
          <w:p w14:paraId="1F2F1473" w14:textId="77777777" w:rsidR="003E413E" w:rsidRPr="007C4A02" w:rsidRDefault="003E413E" w:rsidP="00D4345B">
            <w:pPr>
              <w:pStyle w:val="acctmergecolhdg"/>
              <w:spacing w:line="240" w:lineRule="atLeast"/>
              <w:ind w:left="-68" w:right="-90"/>
              <w:rPr>
                <w:rFonts w:cs="Times New Roman"/>
                <w:szCs w:val="22"/>
              </w:rPr>
            </w:pPr>
            <w:r w:rsidRPr="007C4A02">
              <w:rPr>
                <w:rFonts w:cs="Times New Roman"/>
                <w:szCs w:val="22"/>
              </w:rPr>
              <w:t xml:space="preserve">Consolidated </w:t>
            </w:r>
          </w:p>
          <w:p w14:paraId="6C3047B5" w14:textId="77777777" w:rsidR="003E413E" w:rsidRPr="007C4A02" w:rsidRDefault="003E413E" w:rsidP="00D4345B">
            <w:pPr>
              <w:pStyle w:val="acctmergecolhdg"/>
              <w:spacing w:line="240" w:lineRule="atLeast"/>
              <w:ind w:left="-68" w:right="-90"/>
              <w:rPr>
                <w:rFonts w:cs="Times New Roman"/>
                <w:szCs w:val="22"/>
              </w:rPr>
            </w:pPr>
            <w:r w:rsidRPr="007C4A02">
              <w:rPr>
                <w:rFonts w:cs="Times New Roman"/>
                <w:szCs w:val="22"/>
              </w:rPr>
              <w:t xml:space="preserve">financial statements </w:t>
            </w:r>
          </w:p>
        </w:tc>
        <w:tc>
          <w:tcPr>
            <w:tcW w:w="180" w:type="dxa"/>
            <w:shd w:val="clear" w:color="auto" w:fill="auto"/>
          </w:tcPr>
          <w:p w14:paraId="133BD2FB" w14:textId="77777777" w:rsidR="003E413E" w:rsidRPr="007C4A02" w:rsidRDefault="003E413E" w:rsidP="00654EF8">
            <w:pPr>
              <w:pStyle w:val="acctmergecolhdg"/>
              <w:spacing w:line="240" w:lineRule="atLeast"/>
              <w:rPr>
                <w:rFonts w:cs="Times New Roman"/>
                <w:szCs w:val="22"/>
              </w:rPr>
            </w:pPr>
          </w:p>
        </w:tc>
        <w:tc>
          <w:tcPr>
            <w:tcW w:w="2520" w:type="dxa"/>
            <w:gridSpan w:val="3"/>
            <w:shd w:val="clear" w:color="auto" w:fill="auto"/>
          </w:tcPr>
          <w:p w14:paraId="7919B422" w14:textId="77777777" w:rsidR="003E413E" w:rsidRPr="007C4A02" w:rsidRDefault="003E413E" w:rsidP="00D4345B">
            <w:pPr>
              <w:pStyle w:val="acctmergecolhdg"/>
              <w:spacing w:line="240" w:lineRule="atLeast"/>
              <w:ind w:left="-68" w:right="-90"/>
              <w:rPr>
                <w:rFonts w:cs="Times New Roman"/>
                <w:szCs w:val="22"/>
              </w:rPr>
            </w:pPr>
            <w:r w:rsidRPr="007C4A02">
              <w:rPr>
                <w:rFonts w:cs="Times New Roman"/>
                <w:szCs w:val="22"/>
              </w:rPr>
              <w:t xml:space="preserve">Separate </w:t>
            </w:r>
          </w:p>
          <w:p w14:paraId="6A206B18" w14:textId="77777777" w:rsidR="003E413E" w:rsidRPr="007C4A02" w:rsidRDefault="003E413E" w:rsidP="00D4345B">
            <w:pPr>
              <w:pStyle w:val="acctmergecolhdg"/>
              <w:spacing w:line="240" w:lineRule="atLeast"/>
              <w:ind w:left="-68" w:right="-90"/>
              <w:rPr>
                <w:rFonts w:cs="Times New Roman"/>
                <w:szCs w:val="22"/>
              </w:rPr>
            </w:pPr>
            <w:r w:rsidRPr="007C4A02">
              <w:rPr>
                <w:rFonts w:cs="Times New Roman"/>
                <w:szCs w:val="22"/>
              </w:rPr>
              <w:t>financial statements</w:t>
            </w:r>
          </w:p>
        </w:tc>
      </w:tr>
      <w:tr w:rsidR="00A55AAB" w:rsidRPr="007C4A02" w14:paraId="2AB7F5E0" w14:textId="77777777" w:rsidTr="00A55AAB">
        <w:trPr>
          <w:cantSplit/>
          <w:tblHeader/>
        </w:trPr>
        <w:tc>
          <w:tcPr>
            <w:tcW w:w="4050" w:type="dxa"/>
            <w:shd w:val="clear" w:color="auto" w:fill="auto"/>
          </w:tcPr>
          <w:p w14:paraId="7B2C8D94" w14:textId="77777777" w:rsidR="00A55AAB" w:rsidRPr="007C4A02" w:rsidRDefault="00A55AAB" w:rsidP="00A55AAB">
            <w:pPr>
              <w:pStyle w:val="acctfourfigures"/>
              <w:spacing w:line="240" w:lineRule="atLeast"/>
              <w:rPr>
                <w:rFonts w:cs="Times New Roman"/>
                <w:szCs w:val="22"/>
              </w:rPr>
            </w:pPr>
          </w:p>
        </w:tc>
        <w:tc>
          <w:tcPr>
            <w:tcW w:w="1170" w:type="dxa"/>
            <w:shd w:val="clear" w:color="auto" w:fill="auto"/>
            <w:vAlign w:val="bottom"/>
          </w:tcPr>
          <w:p w14:paraId="77406F0F" w14:textId="6B4F51DD" w:rsidR="00A55AAB" w:rsidRPr="007C4A02" w:rsidRDefault="00A55AAB" w:rsidP="00A55AAB">
            <w:pPr>
              <w:pStyle w:val="acctfourfigures"/>
              <w:tabs>
                <w:tab w:val="clear" w:pos="765"/>
              </w:tabs>
              <w:spacing w:line="240" w:lineRule="atLeast"/>
              <w:ind w:left="-68" w:right="-90"/>
              <w:jc w:val="center"/>
              <w:rPr>
                <w:rFonts w:cs="Times New Roman"/>
                <w:szCs w:val="22"/>
                <w:cs/>
                <w:lang w:bidi="th-TH"/>
              </w:rPr>
            </w:pPr>
            <w:r w:rsidRPr="007C4A02">
              <w:rPr>
                <w:rFonts w:cs="Times New Roman"/>
                <w:bCs/>
                <w:szCs w:val="22"/>
              </w:rPr>
              <w:t>202</w:t>
            </w:r>
            <w:r w:rsidR="00BF2973">
              <w:rPr>
                <w:rFonts w:cs="Times New Roman"/>
                <w:bCs/>
                <w:szCs w:val="22"/>
              </w:rPr>
              <w:t>3</w:t>
            </w:r>
          </w:p>
        </w:tc>
        <w:tc>
          <w:tcPr>
            <w:tcW w:w="180" w:type="dxa"/>
            <w:shd w:val="clear" w:color="auto" w:fill="auto"/>
            <w:vAlign w:val="bottom"/>
          </w:tcPr>
          <w:p w14:paraId="7DF17BDF" w14:textId="77777777" w:rsidR="00A55AAB" w:rsidRPr="007C4A02" w:rsidRDefault="00A55AAB" w:rsidP="00A55AAB">
            <w:pPr>
              <w:pStyle w:val="acctfourfigures"/>
              <w:spacing w:line="240" w:lineRule="atLeast"/>
              <w:rPr>
                <w:rFonts w:cs="Times New Roman"/>
                <w:szCs w:val="22"/>
              </w:rPr>
            </w:pPr>
          </w:p>
        </w:tc>
        <w:tc>
          <w:tcPr>
            <w:tcW w:w="1080" w:type="dxa"/>
            <w:shd w:val="clear" w:color="auto" w:fill="auto"/>
            <w:vAlign w:val="bottom"/>
          </w:tcPr>
          <w:p w14:paraId="342A09BB" w14:textId="1076C29C" w:rsidR="00A55AAB" w:rsidRPr="007C4A02" w:rsidRDefault="00A55AAB" w:rsidP="00A55AAB">
            <w:pPr>
              <w:pStyle w:val="acctfourfigures"/>
              <w:tabs>
                <w:tab w:val="clear" w:pos="765"/>
              </w:tabs>
              <w:spacing w:line="240" w:lineRule="atLeast"/>
              <w:ind w:left="-68" w:right="-90"/>
              <w:jc w:val="center"/>
              <w:rPr>
                <w:rFonts w:cs="Times New Roman"/>
                <w:szCs w:val="22"/>
              </w:rPr>
            </w:pPr>
            <w:r w:rsidRPr="007C4A02">
              <w:rPr>
                <w:rFonts w:cs="Times New Roman"/>
                <w:bCs/>
                <w:szCs w:val="22"/>
              </w:rPr>
              <w:t>202</w:t>
            </w:r>
            <w:r w:rsidR="00BF2973">
              <w:rPr>
                <w:rFonts w:cs="Times New Roman"/>
                <w:bCs/>
                <w:szCs w:val="22"/>
              </w:rPr>
              <w:t>2</w:t>
            </w:r>
          </w:p>
        </w:tc>
        <w:tc>
          <w:tcPr>
            <w:tcW w:w="180" w:type="dxa"/>
            <w:shd w:val="clear" w:color="auto" w:fill="auto"/>
            <w:vAlign w:val="bottom"/>
          </w:tcPr>
          <w:p w14:paraId="4BC41E2E" w14:textId="77777777" w:rsidR="00A55AAB" w:rsidRPr="007C4A02" w:rsidRDefault="00A55AAB" w:rsidP="00A55AAB">
            <w:pPr>
              <w:pStyle w:val="acctfourfigures"/>
              <w:spacing w:line="240" w:lineRule="atLeast"/>
              <w:rPr>
                <w:rFonts w:cs="Times New Roman"/>
                <w:szCs w:val="22"/>
              </w:rPr>
            </w:pPr>
          </w:p>
        </w:tc>
        <w:tc>
          <w:tcPr>
            <w:tcW w:w="1170" w:type="dxa"/>
            <w:shd w:val="clear" w:color="auto" w:fill="auto"/>
            <w:vAlign w:val="bottom"/>
          </w:tcPr>
          <w:p w14:paraId="3DC69CFC" w14:textId="2A3F3DBF" w:rsidR="00A55AAB" w:rsidRPr="007C4A02" w:rsidRDefault="00A55AAB" w:rsidP="00A55AAB">
            <w:pPr>
              <w:pStyle w:val="acctfourfigures"/>
              <w:tabs>
                <w:tab w:val="clear" w:pos="765"/>
              </w:tabs>
              <w:spacing w:line="240" w:lineRule="atLeast"/>
              <w:ind w:left="-68" w:right="-90"/>
              <w:jc w:val="center"/>
              <w:rPr>
                <w:rFonts w:cs="Times New Roman"/>
                <w:szCs w:val="22"/>
                <w:cs/>
                <w:lang w:bidi="th-TH"/>
              </w:rPr>
            </w:pPr>
            <w:r w:rsidRPr="007C4A02">
              <w:rPr>
                <w:rFonts w:cs="Times New Roman"/>
                <w:bCs/>
                <w:szCs w:val="22"/>
              </w:rPr>
              <w:t>202</w:t>
            </w:r>
            <w:r w:rsidR="00BF2973">
              <w:rPr>
                <w:rFonts w:cs="Times New Roman"/>
                <w:bCs/>
                <w:szCs w:val="22"/>
              </w:rPr>
              <w:t>3</w:t>
            </w:r>
          </w:p>
        </w:tc>
        <w:tc>
          <w:tcPr>
            <w:tcW w:w="180" w:type="dxa"/>
            <w:shd w:val="clear" w:color="auto" w:fill="auto"/>
            <w:vAlign w:val="bottom"/>
          </w:tcPr>
          <w:p w14:paraId="078133F6" w14:textId="77777777" w:rsidR="00A55AAB" w:rsidRPr="007C4A02" w:rsidRDefault="00A55AAB" w:rsidP="00A55AAB">
            <w:pPr>
              <w:pStyle w:val="acctfourfigures"/>
              <w:spacing w:line="240" w:lineRule="atLeast"/>
              <w:rPr>
                <w:rFonts w:cs="Times New Roman"/>
                <w:szCs w:val="22"/>
              </w:rPr>
            </w:pPr>
          </w:p>
        </w:tc>
        <w:tc>
          <w:tcPr>
            <w:tcW w:w="1170" w:type="dxa"/>
            <w:shd w:val="clear" w:color="auto" w:fill="auto"/>
            <w:vAlign w:val="bottom"/>
          </w:tcPr>
          <w:p w14:paraId="02B311A1" w14:textId="7D1D5BA6" w:rsidR="00A55AAB" w:rsidRPr="007C4A02" w:rsidRDefault="00A55AAB" w:rsidP="00A55AAB">
            <w:pPr>
              <w:pStyle w:val="acctfourfigures"/>
              <w:tabs>
                <w:tab w:val="clear" w:pos="765"/>
              </w:tabs>
              <w:spacing w:line="240" w:lineRule="atLeast"/>
              <w:ind w:left="-68"/>
              <w:jc w:val="center"/>
              <w:rPr>
                <w:rFonts w:cs="Times New Roman"/>
                <w:szCs w:val="22"/>
              </w:rPr>
            </w:pPr>
            <w:r w:rsidRPr="007C4A02">
              <w:rPr>
                <w:rFonts w:cs="Times New Roman"/>
                <w:bCs/>
                <w:szCs w:val="22"/>
              </w:rPr>
              <w:t>202</w:t>
            </w:r>
            <w:r w:rsidR="00BF2973">
              <w:rPr>
                <w:rFonts w:cs="Times New Roman"/>
                <w:bCs/>
                <w:szCs w:val="22"/>
              </w:rPr>
              <w:t>2</w:t>
            </w:r>
          </w:p>
        </w:tc>
      </w:tr>
      <w:tr w:rsidR="00A55AAB" w:rsidRPr="007C4A02" w14:paraId="676F52B6" w14:textId="77777777" w:rsidTr="00631CF7">
        <w:trPr>
          <w:cantSplit/>
        </w:trPr>
        <w:tc>
          <w:tcPr>
            <w:tcW w:w="4050" w:type="dxa"/>
            <w:shd w:val="clear" w:color="auto" w:fill="auto"/>
          </w:tcPr>
          <w:p w14:paraId="6E60688B" w14:textId="77777777" w:rsidR="00A55AAB" w:rsidRPr="007C4A02" w:rsidRDefault="00A55AAB" w:rsidP="00A55AAB">
            <w:pPr>
              <w:spacing w:line="240" w:lineRule="atLeast"/>
              <w:rPr>
                <w:rFonts w:cs="Times New Roman"/>
                <w:b/>
                <w:bCs/>
                <w:i/>
                <w:iCs/>
                <w:szCs w:val="22"/>
              </w:rPr>
            </w:pPr>
          </w:p>
        </w:tc>
        <w:tc>
          <w:tcPr>
            <w:tcW w:w="5130" w:type="dxa"/>
            <w:gridSpan w:val="7"/>
            <w:shd w:val="clear" w:color="auto" w:fill="auto"/>
          </w:tcPr>
          <w:p w14:paraId="039788FF" w14:textId="77777777" w:rsidR="00A55AAB" w:rsidRPr="007C4A02" w:rsidRDefault="00A55AAB" w:rsidP="00A55AAB">
            <w:pPr>
              <w:pStyle w:val="acctfourfigures"/>
              <w:spacing w:line="240" w:lineRule="atLeast"/>
              <w:jc w:val="center"/>
              <w:rPr>
                <w:rFonts w:cs="Times New Roman"/>
                <w:i/>
                <w:iCs/>
                <w:szCs w:val="22"/>
              </w:rPr>
            </w:pPr>
            <w:r w:rsidRPr="007C4A02">
              <w:rPr>
                <w:rFonts w:cs="Times New Roman"/>
                <w:i/>
                <w:iCs/>
                <w:szCs w:val="22"/>
              </w:rPr>
              <w:t>(in thousand Baht/ thousand shares)</w:t>
            </w:r>
          </w:p>
        </w:tc>
      </w:tr>
      <w:tr w:rsidR="00F97747" w:rsidRPr="007C4A02" w14:paraId="10955146" w14:textId="77777777" w:rsidTr="005D046C">
        <w:trPr>
          <w:cantSplit/>
        </w:trPr>
        <w:tc>
          <w:tcPr>
            <w:tcW w:w="4050" w:type="dxa"/>
            <w:shd w:val="clear" w:color="auto" w:fill="auto"/>
          </w:tcPr>
          <w:p w14:paraId="49E05EBB" w14:textId="155A5C0E" w:rsidR="00F97747" w:rsidRPr="004358F1" w:rsidRDefault="00F97747" w:rsidP="00F97747">
            <w:pPr>
              <w:spacing w:line="240" w:lineRule="atLeast"/>
              <w:ind w:right="-170"/>
              <w:rPr>
                <w:rFonts w:cs="Times New Roman"/>
                <w:szCs w:val="22"/>
              </w:rPr>
            </w:pPr>
            <w:r w:rsidRPr="00E3772F">
              <w:rPr>
                <w:rFonts w:cs="Times New Roman"/>
                <w:b/>
                <w:bCs/>
                <w:spacing w:val="-6"/>
                <w:szCs w:val="22"/>
              </w:rPr>
              <w:t>Profit for the year attributable to</w:t>
            </w:r>
            <w:r w:rsidRPr="00E3772F">
              <w:rPr>
                <w:rFonts w:cs="Times New Roman"/>
                <w:b/>
                <w:bCs/>
                <w:spacing w:val="-6"/>
                <w:szCs w:val="22"/>
                <w:lang w:bidi="th-TH"/>
              </w:rPr>
              <w:t xml:space="preserve"> </w:t>
            </w:r>
            <w:r w:rsidRPr="00E3772F">
              <w:rPr>
                <w:rFonts w:cs="Times New Roman"/>
                <w:b/>
                <w:bCs/>
                <w:spacing w:val="-6"/>
                <w:szCs w:val="22"/>
                <w:lang w:bidi="th-TH"/>
              </w:rPr>
              <w:br/>
              <w:t xml:space="preserve">   </w:t>
            </w:r>
            <w:r w:rsidRPr="00E3772F">
              <w:rPr>
                <w:rFonts w:cs="Times New Roman"/>
                <w:b/>
                <w:bCs/>
                <w:spacing w:val="-12"/>
                <w:szCs w:val="22"/>
              </w:rPr>
              <w:t>ordinary shareholders of the Company (basic)</w:t>
            </w:r>
          </w:p>
        </w:tc>
        <w:tc>
          <w:tcPr>
            <w:tcW w:w="1170" w:type="dxa"/>
            <w:tcBorders>
              <w:bottom w:val="double" w:sz="4" w:space="0" w:color="auto"/>
            </w:tcBorders>
            <w:shd w:val="clear" w:color="auto" w:fill="auto"/>
            <w:vAlign w:val="bottom"/>
          </w:tcPr>
          <w:p w14:paraId="3F9F1B94" w14:textId="2088A485" w:rsidR="00F97747" w:rsidRPr="00F97747" w:rsidRDefault="009954AE" w:rsidP="00F97747">
            <w:pPr>
              <w:pStyle w:val="BodyText"/>
              <w:spacing w:after="0" w:line="240" w:lineRule="atLeast"/>
              <w:ind w:left="-108" w:right="-7"/>
              <w:jc w:val="right"/>
              <w:rPr>
                <w:rFonts w:cs="Times New Roman"/>
                <w:b/>
                <w:bCs/>
                <w:szCs w:val="22"/>
                <w:lang w:val="en-US"/>
              </w:rPr>
            </w:pPr>
            <w:r>
              <w:rPr>
                <w:rFonts w:cs="Times New Roman"/>
                <w:b/>
                <w:bCs/>
                <w:szCs w:val="22"/>
              </w:rPr>
              <w:t>5</w:t>
            </w:r>
            <w:r w:rsidR="00F97747" w:rsidRPr="00F97747">
              <w:rPr>
                <w:rFonts w:cs="Times New Roman"/>
                <w:b/>
                <w:bCs/>
                <w:szCs w:val="22"/>
              </w:rPr>
              <w:t>,</w:t>
            </w:r>
            <w:r>
              <w:rPr>
                <w:rFonts w:cs="Times New Roman"/>
                <w:b/>
                <w:bCs/>
                <w:szCs w:val="22"/>
              </w:rPr>
              <w:t>167</w:t>
            </w:r>
            <w:r w:rsidR="00F97747" w:rsidRPr="00F97747">
              <w:rPr>
                <w:rFonts w:cs="Times New Roman"/>
                <w:b/>
                <w:bCs/>
                <w:szCs w:val="22"/>
              </w:rPr>
              <w:t>,</w:t>
            </w:r>
            <w:r>
              <w:rPr>
                <w:rFonts w:cs="Times New Roman"/>
                <w:b/>
                <w:bCs/>
                <w:szCs w:val="22"/>
              </w:rPr>
              <w:t>245</w:t>
            </w:r>
          </w:p>
        </w:tc>
        <w:tc>
          <w:tcPr>
            <w:tcW w:w="180" w:type="dxa"/>
            <w:shd w:val="clear" w:color="auto" w:fill="auto"/>
          </w:tcPr>
          <w:p w14:paraId="55F1C8F7" w14:textId="77777777" w:rsidR="00F97747" w:rsidRPr="00F97747" w:rsidRDefault="00F97747" w:rsidP="00F97747">
            <w:pPr>
              <w:pStyle w:val="BodyText"/>
              <w:spacing w:after="0" w:line="240" w:lineRule="atLeast"/>
              <w:ind w:right="-7"/>
              <w:jc w:val="right"/>
              <w:rPr>
                <w:rFonts w:cs="Times New Roman"/>
                <w:b/>
                <w:bCs/>
                <w:szCs w:val="22"/>
                <w:lang w:val="en-GB"/>
              </w:rPr>
            </w:pPr>
          </w:p>
        </w:tc>
        <w:tc>
          <w:tcPr>
            <w:tcW w:w="1080" w:type="dxa"/>
            <w:tcBorders>
              <w:bottom w:val="double" w:sz="4" w:space="0" w:color="auto"/>
            </w:tcBorders>
            <w:shd w:val="clear" w:color="auto" w:fill="auto"/>
            <w:vAlign w:val="bottom"/>
          </w:tcPr>
          <w:p w14:paraId="37B7A185" w14:textId="4DAE98EE"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5,782,072</w:t>
            </w:r>
          </w:p>
        </w:tc>
        <w:tc>
          <w:tcPr>
            <w:tcW w:w="180" w:type="dxa"/>
            <w:shd w:val="clear" w:color="auto" w:fill="auto"/>
          </w:tcPr>
          <w:p w14:paraId="1ABC337A" w14:textId="77777777" w:rsidR="00F97747" w:rsidRPr="00F97747" w:rsidRDefault="00F97747" w:rsidP="00F97747">
            <w:pPr>
              <w:pStyle w:val="BodyText"/>
              <w:spacing w:after="0" w:line="240" w:lineRule="atLeast"/>
              <w:ind w:left="-126" w:right="-7"/>
              <w:jc w:val="right"/>
              <w:rPr>
                <w:rFonts w:cs="Times New Roman"/>
                <w:b/>
                <w:bCs/>
                <w:szCs w:val="22"/>
                <w:lang w:val="en-GB"/>
              </w:rPr>
            </w:pPr>
          </w:p>
        </w:tc>
        <w:tc>
          <w:tcPr>
            <w:tcW w:w="1170" w:type="dxa"/>
            <w:tcBorders>
              <w:bottom w:val="double" w:sz="4" w:space="0" w:color="auto"/>
            </w:tcBorders>
            <w:shd w:val="clear" w:color="auto" w:fill="auto"/>
            <w:vAlign w:val="bottom"/>
          </w:tcPr>
          <w:p w14:paraId="410F7FB9" w14:textId="2731E9C0"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1,073,180</w:t>
            </w:r>
          </w:p>
        </w:tc>
        <w:tc>
          <w:tcPr>
            <w:tcW w:w="180" w:type="dxa"/>
            <w:shd w:val="clear" w:color="auto" w:fill="auto"/>
          </w:tcPr>
          <w:p w14:paraId="0AA3C316" w14:textId="77777777" w:rsidR="00F97747" w:rsidRPr="00A95C68" w:rsidRDefault="00F97747" w:rsidP="00F97747">
            <w:pPr>
              <w:pStyle w:val="BodyText"/>
              <w:spacing w:after="0" w:line="240" w:lineRule="atLeast"/>
              <w:ind w:right="-7"/>
              <w:jc w:val="right"/>
              <w:rPr>
                <w:rFonts w:cs="Times New Roman"/>
                <w:b/>
                <w:bCs/>
                <w:szCs w:val="22"/>
                <w:lang w:val="en-GB"/>
              </w:rPr>
            </w:pPr>
          </w:p>
        </w:tc>
        <w:tc>
          <w:tcPr>
            <w:tcW w:w="1170" w:type="dxa"/>
            <w:tcBorders>
              <w:bottom w:val="double" w:sz="4" w:space="0" w:color="auto"/>
            </w:tcBorders>
            <w:shd w:val="clear" w:color="auto" w:fill="auto"/>
            <w:vAlign w:val="bottom"/>
          </w:tcPr>
          <w:p w14:paraId="477FE587" w14:textId="346F72AB" w:rsidR="00F97747" w:rsidRPr="00A95C68" w:rsidRDefault="00F97747" w:rsidP="00F97747">
            <w:pPr>
              <w:pStyle w:val="BodyText"/>
              <w:spacing w:after="0" w:line="240" w:lineRule="atLeast"/>
              <w:ind w:left="-108" w:right="-7"/>
              <w:jc w:val="right"/>
              <w:rPr>
                <w:rFonts w:cs="Times New Roman"/>
                <w:b/>
                <w:bCs/>
                <w:szCs w:val="22"/>
                <w:lang w:val="en-US" w:bidi="th-TH"/>
              </w:rPr>
            </w:pPr>
            <w:r w:rsidRPr="00A95C68">
              <w:rPr>
                <w:rFonts w:cs="Times New Roman"/>
                <w:b/>
                <w:bCs/>
                <w:szCs w:val="22"/>
              </w:rPr>
              <w:t>1,903,460</w:t>
            </w:r>
          </w:p>
        </w:tc>
      </w:tr>
      <w:tr w:rsidR="00F97747" w:rsidRPr="007C4A02" w14:paraId="236F427E" w14:textId="77777777" w:rsidTr="00101F8F">
        <w:trPr>
          <w:cantSplit/>
        </w:trPr>
        <w:tc>
          <w:tcPr>
            <w:tcW w:w="4050" w:type="dxa"/>
            <w:shd w:val="clear" w:color="auto" w:fill="auto"/>
          </w:tcPr>
          <w:p w14:paraId="35FF5AF8" w14:textId="08505457" w:rsidR="00F97747" w:rsidRPr="004358F1" w:rsidRDefault="00F97747" w:rsidP="00F97747">
            <w:pPr>
              <w:spacing w:line="240" w:lineRule="atLeast"/>
              <w:ind w:left="101" w:hanging="95"/>
              <w:rPr>
                <w:rFonts w:cs="Times New Roman"/>
                <w:szCs w:val="22"/>
              </w:rPr>
            </w:pPr>
            <w:r w:rsidRPr="004358F1">
              <w:rPr>
                <w:rFonts w:cs="Times New Roman"/>
                <w:szCs w:val="22"/>
              </w:rPr>
              <w:t>Share capital as at 1 January</w:t>
            </w:r>
          </w:p>
        </w:tc>
        <w:tc>
          <w:tcPr>
            <w:tcW w:w="1170" w:type="dxa"/>
            <w:shd w:val="clear" w:color="auto" w:fill="auto"/>
            <w:vAlign w:val="bottom"/>
          </w:tcPr>
          <w:p w14:paraId="2051A48D" w14:textId="4A6EC61E" w:rsidR="00F97747" w:rsidRPr="00F97747" w:rsidRDefault="00F97747" w:rsidP="00F97747">
            <w:pPr>
              <w:pStyle w:val="BodyText"/>
              <w:spacing w:after="0" w:line="240" w:lineRule="atLeast"/>
              <w:ind w:left="-108" w:right="-7"/>
              <w:jc w:val="right"/>
              <w:rPr>
                <w:rFonts w:cs="Times New Roman"/>
                <w:szCs w:val="22"/>
              </w:rPr>
            </w:pPr>
            <w:r w:rsidRPr="00F97747">
              <w:rPr>
                <w:rFonts w:cs="Times New Roman"/>
                <w:szCs w:val="22"/>
              </w:rPr>
              <w:t>2,175,000</w:t>
            </w:r>
          </w:p>
        </w:tc>
        <w:tc>
          <w:tcPr>
            <w:tcW w:w="180" w:type="dxa"/>
            <w:shd w:val="clear" w:color="auto" w:fill="auto"/>
          </w:tcPr>
          <w:p w14:paraId="7722817F" w14:textId="77777777" w:rsidR="00F97747" w:rsidRPr="00F97747" w:rsidRDefault="00F97747" w:rsidP="00F97747">
            <w:pPr>
              <w:pStyle w:val="BodyText"/>
              <w:spacing w:after="0" w:line="240" w:lineRule="atLeast"/>
              <w:ind w:right="-7"/>
              <w:jc w:val="right"/>
              <w:rPr>
                <w:rFonts w:cs="Times New Roman"/>
                <w:szCs w:val="22"/>
                <w:lang w:val="en-GB"/>
              </w:rPr>
            </w:pPr>
          </w:p>
        </w:tc>
        <w:tc>
          <w:tcPr>
            <w:tcW w:w="1080" w:type="dxa"/>
            <w:shd w:val="clear" w:color="auto" w:fill="auto"/>
            <w:vAlign w:val="bottom"/>
          </w:tcPr>
          <w:p w14:paraId="01CEE1E5" w14:textId="7F078053" w:rsidR="00F97747" w:rsidRPr="00F97747" w:rsidRDefault="00F97747" w:rsidP="00F97747">
            <w:pPr>
              <w:pStyle w:val="BodyText"/>
              <w:spacing w:after="0" w:line="240" w:lineRule="atLeast"/>
              <w:ind w:left="-108" w:right="-7"/>
              <w:jc w:val="right"/>
              <w:rPr>
                <w:rFonts w:cs="Times New Roman"/>
                <w:szCs w:val="22"/>
                <w:lang w:val="en-US"/>
              </w:rPr>
            </w:pPr>
            <w:r w:rsidRPr="00F97747">
              <w:rPr>
                <w:rFonts w:cs="Times New Roman"/>
                <w:szCs w:val="22"/>
              </w:rPr>
              <w:t>1,450,000</w:t>
            </w:r>
          </w:p>
        </w:tc>
        <w:tc>
          <w:tcPr>
            <w:tcW w:w="180" w:type="dxa"/>
            <w:shd w:val="clear" w:color="auto" w:fill="auto"/>
          </w:tcPr>
          <w:p w14:paraId="78BCD24C" w14:textId="77777777" w:rsidR="00F97747" w:rsidRPr="00F97747" w:rsidRDefault="00F97747" w:rsidP="00F97747">
            <w:pPr>
              <w:pStyle w:val="BodyText"/>
              <w:spacing w:after="0" w:line="240" w:lineRule="atLeast"/>
              <w:ind w:left="-126" w:right="-7"/>
              <w:jc w:val="right"/>
              <w:rPr>
                <w:rFonts w:cs="Times New Roman"/>
                <w:szCs w:val="22"/>
                <w:lang w:val="en-GB"/>
              </w:rPr>
            </w:pPr>
          </w:p>
        </w:tc>
        <w:tc>
          <w:tcPr>
            <w:tcW w:w="1170" w:type="dxa"/>
            <w:shd w:val="clear" w:color="auto" w:fill="auto"/>
            <w:vAlign w:val="bottom"/>
          </w:tcPr>
          <w:p w14:paraId="7EDCB215" w14:textId="40E1329B" w:rsidR="00F97747" w:rsidRPr="00F97747" w:rsidRDefault="00F97747" w:rsidP="00F97747">
            <w:pPr>
              <w:pStyle w:val="BodyText"/>
              <w:spacing w:after="0" w:line="240" w:lineRule="atLeast"/>
              <w:ind w:left="-108" w:right="-7"/>
              <w:jc w:val="right"/>
              <w:rPr>
                <w:rFonts w:cs="Times New Roman"/>
                <w:szCs w:val="22"/>
              </w:rPr>
            </w:pPr>
            <w:r w:rsidRPr="00F97747">
              <w:rPr>
                <w:rFonts w:cs="Times New Roman"/>
                <w:szCs w:val="22"/>
              </w:rPr>
              <w:t>2,175,000</w:t>
            </w:r>
          </w:p>
        </w:tc>
        <w:tc>
          <w:tcPr>
            <w:tcW w:w="180" w:type="dxa"/>
            <w:shd w:val="clear" w:color="auto" w:fill="auto"/>
          </w:tcPr>
          <w:p w14:paraId="73A8C5F0" w14:textId="77777777" w:rsidR="00F97747" w:rsidRPr="004358F1" w:rsidRDefault="00F97747" w:rsidP="00F97747">
            <w:pPr>
              <w:pStyle w:val="BodyText"/>
              <w:spacing w:after="0" w:line="240" w:lineRule="atLeast"/>
              <w:ind w:right="-7"/>
              <w:jc w:val="right"/>
              <w:rPr>
                <w:rFonts w:cs="Times New Roman"/>
                <w:szCs w:val="22"/>
                <w:lang w:val="en-GB"/>
              </w:rPr>
            </w:pPr>
          </w:p>
        </w:tc>
        <w:tc>
          <w:tcPr>
            <w:tcW w:w="1170" w:type="dxa"/>
            <w:shd w:val="clear" w:color="auto" w:fill="auto"/>
            <w:vAlign w:val="bottom"/>
          </w:tcPr>
          <w:p w14:paraId="2CBE8133" w14:textId="2E6D4A4F" w:rsidR="00F97747" w:rsidRPr="004358F1" w:rsidRDefault="00F97747" w:rsidP="00F97747">
            <w:pPr>
              <w:pStyle w:val="BodyText"/>
              <w:spacing w:after="0" w:line="240" w:lineRule="atLeast"/>
              <w:ind w:left="-108" w:right="-7"/>
              <w:jc w:val="right"/>
              <w:rPr>
                <w:rFonts w:cs="Times New Roman"/>
                <w:szCs w:val="22"/>
                <w:lang w:val="en-US"/>
              </w:rPr>
            </w:pPr>
            <w:r>
              <w:rPr>
                <w:rFonts w:cs="Times New Roman"/>
                <w:szCs w:val="22"/>
              </w:rPr>
              <w:t>1,450,000</w:t>
            </w:r>
          </w:p>
        </w:tc>
      </w:tr>
      <w:tr w:rsidR="00F97747" w:rsidRPr="007C4A02" w14:paraId="05BC66E6" w14:textId="77777777" w:rsidTr="00F97747">
        <w:trPr>
          <w:cantSplit/>
        </w:trPr>
        <w:tc>
          <w:tcPr>
            <w:tcW w:w="4050" w:type="dxa"/>
            <w:shd w:val="clear" w:color="auto" w:fill="auto"/>
          </w:tcPr>
          <w:p w14:paraId="25C63671" w14:textId="7146D28C" w:rsidR="00F97747" w:rsidRPr="00E3772F" w:rsidRDefault="00F97747" w:rsidP="00F97747">
            <w:pPr>
              <w:spacing w:line="240" w:lineRule="atLeast"/>
              <w:ind w:left="101" w:hanging="95"/>
              <w:rPr>
                <w:szCs w:val="28"/>
                <w:lang w:val="en-US" w:bidi="th-TH"/>
              </w:rPr>
            </w:pPr>
            <w:r w:rsidRPr="00E3772F">
              <w:rPr>
                <w:rFonts w:cs="Times New Roman"/>
                <w:szCs w:val="22"/>
              </w:rPr>
              <w:t xml:space="preserve">Effect from </w:t>
            </w:r>
            <w:r w:rsidRPr="00E3772F">
              <w:rPr>
                <w:szCs w:val="28"/>
                <w:lang w:val="en-US" w:bidi="th-TH"/>
              </w:rPr>
              <w:t>issued shares</w:t>
            </w:r>
          </w:p>
        </w:tc>
        <w:tc>
          <w:tcPr>
            <w:tcW w:w="1170" w:type="dxa"/>
            <w:tcBorders>
              <w:bottom w:val="single" w:sz="4" w:space="0" w:color="auto"/>
            </w:tcBorders>
            <w:shd w:val="clear" w:color="auto" w:fill="auto"/>
            <w:vAlign w:val="bottom"/>
          </w:tcPr>
          <w:p w14:paraId="40235B21" w14:textId="61691051" w:rsidR="00F97747" w:rsidRPr="00F97747" w:rsidRDefault="00C9116C" w:rsidP="00F97747">
            <w:pPr>
              <w:pStyle w:val="BodyText"/>
              <w:spacing w:after="0" w:line="240" w:lineRule="atLeast"/>
              <w:ind w:left="-108" w:right="-7"/>
              <w:jc w:val="center"/>
              <w:rPr>
                <w:rFonts w:cs="Times New Roman"/>
                <w:szCs w:val="22"/>
              </w:rPr>
            </w:pPr>
            <w:r>
              <w:rPr>
                <w:rFonts w:cs="Times New Roman"/>
                <w:szCs w:val="22"/>
              </w:rPr>
              <w:t xml:space="preserve">   </w:t>
            </w:r>
            <w:r w:rsidR="00F97747" w:rsidRPr="00F97747">
              <w:rPr>
                <w:rFonts w:cs="Times New Roman"/>
                <w:szCs w:val="22"/>
              </w:rPr>
              <w:t>-</w:t>
            </w:r>
          </w:p>
        </w:tc>
        <w:tc>
          <w:tcPr>
            <w:tcW w:w="180" w:type="dxa"/>
            <w:shd w:val="clear" w:color="auto" w:fill="auto"/>
          </w:tcPr>
          <w:p w14:paraId="276BD5CF" w14:textId="77777777" w:rsidR="00F97747" w:rsidRPr="00F97747" w:rsidRDefault="00F97747" w:rsidP="00F97747">
            <w:pPr>
              <w:pStyle w:val="BodyText"/>
              <w:spacing w:after="0" w:line="240" w:lineRule="atLeast"/>
              <w:ind w:right="-7"/>
              <w:jc w:val="right"/>
              <w:rPr>
                <w:rFonts w:cs="Times New Roman"/>
                <w:szCs w:val="22"/>
                <w:lang w:val="en-GB"/>
              </w:rPr>
            </w:pPr>
          </w:p>
        </w:tc>
        <w:tc>
          <w:tcPr>
            <w:tcW w:w="1080" w:type="dxa"/>
            <w:tcBorders>
              <w:bottom w:val="single" w:sz="4" w:space="0" w:color="auto"/>
            </w:tcBorders>
            <w:shd w:val="clear" w:color="auto" w:fill="auto"/>
            <w:vAlign w:val="bottom"/>
          </w:tcPr>
          <w:p w14:paraId="6EF6315A" w14:textId="02444ED3" w:rsidR="00F97747" w:rsidRPr="00F97747" w:rsidRDefault="00F97747" w:rsidP="00F97747">
            <w:pPr>
              <w:pStyle w:val="BodyText"/>
              <w:spacing w:after="0" w:line="240" w:lineRule="atLeast"/>
              <w:ind w:left="-108" w:right="-259"/>
              <w:jc w:val="center"/>
              <w:rPr>
                <w:rFonts w:cs="Times New Roman"/>
                <w:szCs w:val="22"/>
                <w:lang w:val="en-US"/>
              </w:rPr>
            </w:pPr>
            <w:r w:rsidRPr="00F97747">
              <w:rPr>
                <w:rFonts w:cs="Times New Roman"/>
                <w:szCs w:val="22"/>
              </w:rPr>
              <w:t>383,356</w:t>
            </w:r>
          </w:p>
        </w:tc>
        <w:tc>
          <w:tcPr>
            <w:tcW w:w="180" w:type="dxa"/>
            <w:shd w:val="clear" w:color="auto" w:fill="auto"/>
          </w:tcPr>
          <w:p w14:paraId="75D02AA6" w14:textId="77777777" w:rsidR="00F97747" w:rsidRPr="00F97747" w:rsidRDefault="00F97747" w:rsidP="00F97747">
            <w:pPr>
              <w:pStyle w:val="BodyText"/>
              <w:spacing w:after="0" w:line="240" w:lineRule="atLeast"/>
              <w:ind w:left="-126" w:right="-7"/>
              <w:jc w:val="right"/>
              <w:rPr>
                <w:rFonts w:cs="Times New Roman"/>
                <w:szCs w:val="22"/>
                <w:lang w:val="en-GB"/>
              </w:rPr>
            </w:pPr>
          </w:p>
        </w:tc>
        <w:tc>
          <w:tcPr>
            <w:tcW w:w="1170" w:type="dxa"/>
            <w:tcBorders>
              <w:bottom w:val="single" w:sz="4" w:space="0" w:color="auto"/>
            </w:tcBorders>
            <w:shd w:val="clear" w:color="auto" w:fill="auto"/>
            <w:vAlign w:val="bottom"/>
          </w:tcPr>
          <w:p w14:paraId="4E01244E" w14:textId="18394855" w:rsidR="00F97747" w:rsidRPr="00F97747" w:rsidRDefault="00C9116C" w:rsidP="00F97747">
            <w:pPr>
              <w:pStyle w:val="BodyText"/>
              <w:spacing w:after="0" w:line="240" w:lineRule="atLeast"/>
              <w:ind w:left="-108" w:right="-7"/>
              <w:jc w:val="center"/>
              <w:rPr>
                <w:rFonts w:cs="Times New Roman"/>
                <w:szCs w:val="22"/>
              </w:rPr>
            </w:pPr>
            <w:r>
              <w:rPr>
                <w:rFonts w:cs="Times New Roman"/>
                <w:szCs w:val="22"/>
              </w:rPr>
              <w:t xml:space="preserve">   </w:t>
            </w:r>
            <w:r w:rsidR="00F97747" w:rsidRPr="00F97747">
              <w:rPr>
                <w:rFonts w:cs="Times New Roman"/>
                <w:szCs w:val="22"/>
              </w:rPr>
              <w:t>-</w:t>
            </w:r>
          </w:p>
        </w:tc>
        <w:tc>
          <w:tcPr>
            <w:tcW w:w="180" w:type="dxa"/>
            <w:shd w:val="clear" w:color="auto" w:fill="auto"/>
          </w:tcPr>
          <w:p w14:paraId="1CDAA3DF" w14:textId="77777777" w:rsidR="00F97747" w:rsidRPr="004358F1" w:rsidRDefault="00F97747" w:rsidP="00F97747">
            <w:pPr>
              <w:pStyle w:val="BodyText"/>
              <w:spacing w:after="0" w:line="240" w:lineRule="atLeast"/>
              <w:ind w:right="-7"/>
              <w:jc w:val="right"/>
              <w:rPr>
                <w:rFonts w:cs="Times New Roman"/>
                <w:szCs w:val="22"/>
                <w:lang w:val="en-GB"/>
              </w:rPr>
            </w:pPr>
          </w:p>
        </w:tc>
        <w:tc>
          <w:tcPr>
            <w:tcW w:w="1170" w:type="dxa"/>
            <w:tcBorders>
              <w:bottom w:val="single" w:sz="4" w:space="0" w:color="auto"/>
            </w:tcBorders>
            <w:shd w:val="clear" w:color="auto" w:fill="auto"/>
            <w:vAlign w:val="bottom"/>
          </w:tcPr>
          <w:p w14:paraId="0ACD6C32" w14:textId="73FB88B6" w:rsidR="00F97747" w:rsidRPr="004358F1" w:rsidRDefault="00F97747" w:rsidP="00F97747">
            <w:pPr>
              <w:pStyle w:val="BodyText"/>
              <w:spacing w:after="0" w:line="240" w:lineRule="atLeast"/>
              <w:ind w:left="-108" w:right="-7"/>
              <w:jc w:val="right"/>
              <w:rPr>
                <w:rFonts w:cs="Times New Roman"/>
                <w:szCs w:val="22"/>
                <w:lang w:val="en-US"/>
              </w:rPr>
            </w:pPr>
            <w:r>
              <w:rPr>
                <w:rFonts w:cs="Times New Roman"/>
                <w:szCs w:val="22"/>
              </w:rPr>
              <w:t>383,356</w:t>
            </w:r>
          </w:p>
        </w:tc>
      </w:tr>
      <w:tr w:rsidR="00F97747" w:rsidRPr="007C4A02" w14:paraId="75D7E3A8" w14:textId="77777777" w:rsidTr="00101F8F">
        <w:trPr>
          <w:cantSplit/>
        </w:trPr>
        <w:tc>
          <w:tcPr>
            <w:tcW w:w="4050" w:type="dxa"/>
            <w:shd w:val="clear" w:color="auto" w:fill="auto"/>
          </w:tcPr>
          <w:p w14:paraId="4B5BAD1E" w14:textId="466DF33A" w:rsidR="00F97747" w:rsidRPr="00E3772F" w:rsidRDefault="00F97747" w:rsidP="00F97747">
            <w:pPr>
              <w:spacing w:line="240" w:lineRule="atLeast"/>
              <w:ind w:left="8"/>
              <w:rPr>
                <w:rFonts w:cs="Times New Roman"/>
                <w:i/>
                <w:iCs/>
                <w:szCs w:val="22"/>
              </w:rPr>
            </w:pPr>
            <w:r w:rsidRPr="00E3772F">
              <w:rPr>
                <w:szCs w:val="28"/>
                <w:lang w:val="en-US" w:bidi="th-TH"/>
              </w:rPr>
              <w:t xml:space="preserve">Weighted average number of ordinary </w:t>
            </w:r>
            <w:r>
              <w:rPr>
                <w:szCs w:val="28"/>
                <w:lang w:val="en-US" w:bidi="th-TH"/>
              </w:rPr>
              <w:br/>
              <w:t xml:space="preserve">   </w:t>
            </w:r>
            <w:r w:rsidRPr="00E3772F">
              <w:rPr>
                <w:szCs w:val="28"/>
                <w:lang w:val="en-US" w:bidi="th-TH"/>
              </w:rPr>
              <w:t>shares outstanding</w:t>
            </w:r>
          </w:p>
        </w:tc>
        <w:tc>
          <w:tcPr>
            <w:tcW w:w="1170" w:type="dxa"/>
            <w:tcBorders>
              <w:top w:val="single" w:sz="4" w:space="0" w:color="auto"/>
              <w:bottom w:val="double" w:sz="4" w:space="0" w:color="auto"/>
            </w:tcBorders>
            <w:shd w:val="clear" w:color="auto" w:fill="auto"/>
            <w:vAlign w:val="bottom"/>
          </w:tcPr>
          <w:p w14:paraId="170D24B4" w14:textId="74ED2681"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2,175,000</w:t>
            </w:r>
          </w:p>
        </w:tc>
        <w:tc>
          <w:tcPr>
            <w:tcW w:w="180" w:type="dxa"/>
            <w:shd w:val="clear" w:color="auto" w:fill="auto"/>
          </w:tcPr>
          <w:p w14:paraId="6E45C7D5" w14:textId="77777777" w:rsidR="00F97747" w:rsidRPr="00F97747" w:rsidRDefault="00F97747" w:rsidP="00F97747">
            <w:pPr>
              <w:pStyle w:val="BodyText"/>
              <w:spacing w:after="0" w:line="240" w:lineRule="atLeast"/>
              <w:ind w:left="-126" w:right="-7"/>
              <w:jc w:val="right"/>
              <w:rPr>
                <w:rFonts w:cs="Times New Roman"/>
                <w:b/>
                <w:bCs/>
                <w:szCs w:val="22"/>
                <w:lang w:val="en-GB"/>
              </w:rPr>
            </w:pPr>
          </w:p>
        </w:tc>
        <w:tc>
          <w:tcPr>
            <w:tcW w:w="1080" w:type="dxa"/>
            <w:tcBorders>
              <w:top w:val="single" w:sz="4" w:space="0" w:color="auto"/>
              <w:bottom w:val="double" w:sz="4" w:space="0" w:color="auto"/>
            </w:tcBorders>
            <w:shd w:val="clear" w:color="auto" w:fill="auto"/>
            <w:vAlign w:val="bottom"/>
          </w:tcPr>
          <w:p w14:paraId="06102A4C" w14:textId="7507B1BD" w:rsidR="00F97747" w:rsidRPr="00F97747" w:rsidRDefault="00F97747" w:rsidP="00F97747">
            <w:pPr>
              <w:pStyle w:val="BodyText"/>
              <w:spacing w:after="0" w:line="240" w:lineRule="atLeast"/>
              <w:ind w:left="-108" w:right="-7"/>
              <w:jc w:val="right"/>
              <w:rPr>
                <w:rFonts w:cs="Times New Roman"/>
                <w:b/>
                <w:bCs/>
                <w:szCs w:val="22"/>
                <w:lang w:val="en-GB"/>
              </w:rPr>
            </w:pPr>
            <w:r w:rsidRPr="00F97747">
              <w:rPr>
                <w:rFonts w:cs="Times New Roman"/>
                <w:b/>
                <w:bCs/>
                <w:szCs w:val="22"/>
              </w:rPr>
              <w:t>1,833,356</w:t>
            </w:r>
          </w:p>
        </w:tc>
        <w:tc>
          <w:tcPr>
            <w:tcW w:w="180" w:type="dxa"/>
            <w:shd w:val="clear" w:color="auto" w:fill="auto"/>
          </w:tcPr>
          <w:p w14:paraId="35335916" w14:textId="77777777" w:rsidR="00F97747" w:rsidRPr="00F97747" w:rsidRDefault="00F97747" w:rsidP="00F97747">
            <w:pPr>
              <w:pStyle w:val="BodyText"/>
              <w:spacing w:after="0" w:line="240" w:lineRule="atLeast"/>
              <w:ind w:left="-126" w:right="-7"/>
              <w:jc w:val="right"/>
              <w:rPr>
                <w:rFonts w:cs="Times New Roman"/>
                <w:b/>
                <w:bCs/>
                <w:szCs w:val="22"/>
                <w:lang w:val="en-GB"/>
              </w:rPr>
            </w:pPr>
          </w:p>
        </w:tc>
        <w:tc>
          <w:tcPr>
            <w:tcW w:w="1170" w:type="dxa"/>
            <w:tcBorders>
              <w:top w:val="single" w:sz="4" w:space="0" w:color="auto"/>
              <w:bottom w:val="double" w:sz="4" w:space="0" w:color="auto"/>
            </w:tcBorders>
            <w:shd w:val="clear" w:color="auto" w:fill="auto"/>
            <w:vAlign w:val="bottom"/>
          </w:tcPr>
          <w:p w14:paraId="0DED72AB" w14:textId="53FC9CAC"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2,175,000</w:t>
            </w:r>
          </w:p>
        </w:tc>
        <w:tc>
          <w:tcPr>
            <w:tcW w:w="180" w:type="dxa"/>
            <w:shd w:val="clear" w:color="auto" w:fill="auto"/>
          </w:tcPr>
          <w:p w14:paraId="6954BD25" w14:textId="77777777" w:rsidR="00F97747" w:rsidRPr="00A95C68" w:rsidRDefault="00F97747" w:rsidP="00F97747">
            <w:pPr>
              <w:pStyle w:val="BodyText"/>
              <w:spacing w:after="0" w:line="240" w:lineRule="atLeast"/>
              <w:ind w:left="-126" w:right="-7"/>
              <w:jc w:val="right"/>
              <w:rPr>
                <w:rFonts w:cs="Times New Roman"/>
                <w:b/>
                <w:bCs/>
                <w:szCs w:val="22"/>
                <w:lang w:val="en-GB"/>
              </w:rPr>
            </w:pPr>
          </w:p>
        </w:tc>
        <w:tc>
          <w:tcPr>
            <w:tcW w:w="1170" w:type="dxa"/>
            <w:tcBorders>
              <w:top w:val="single" w:sz="4" w:space="0" w:color="auto"/>
              <w:bottom w:val="double" w:sz="4" w:space="0" w:color="auto"/>
            </w:tcBorders>
            <w:shd w:val="clear" w:color="auto" w:fill="auto"/>
            <w:vAlign w:val="bottom"/>
          </w:tcPr>
          <w:p w14:paraId="72E92907" w14:textId="2D1307FC" w:rsidR="00F97747" w:rsidRPr="00A95C68" w:rsidRDefault="00F97747" w:rsidP="00F97747">
            <w:pPr>
              <w:pStyle w:val="BodyText"/>
              <w:spacing w:after="0" w:line="240" w:lineRule="atLeast"/>
              <w:ind w:left="-108" w:right="-7"/>
              <w:jc w:val="right"/>
              <w:rPr>
                <w:rFonts w:cs="Times New Roman"/>
                <w:b/>
                <w:bCs/>
                <w:szCs w:val="22"/>
                <w:lang w:val="en-GB"/>
              </w:rPr>
            </w:pPr>
            <w:r w:rsidRPr="00A95C68">
              <w:rPr>
                <w:rFonts w:cs="Times New Roman"/>
                <w:b/>
                <w:bCs/>
                <w:szCs w:val="22"/>
              </w:rPr>
              <w:t>1,833,356</w:t>
            </w:r>
          </w:p>
        </w:tc>
      </w:tr>
      <w:tr w:rsidR="00F97747" w:rsidRPr="007C4A02" w14:paraId="32A4F070" w14:textId="77777777" w:rsidTr="005D046C">
        <w:trPr>
          <w:cantSplit/>
        </w:trPr>
        <w:tc>
          <w:tcPr>
            <w:tcW w:w="4050" w:type="dxa"/>
            <w:shd w:val="clear" w:color="auto" w:fill="auto"/>
          </w:tcPr>
          <w:p w14:paraId="76459672" w14:textId="77777777" w:rsidR="00F97747" w:rsidRPr="00E3772F" w:rsidRDefault="00F97747" w:rsidP="00F97747">
            <w:pPr>
              <w:spacing w:line="240" w:lineRule="atLeast"/>
              <w:ind w:left="101" w:hanging="95"/>
              <w:rPr>
                <w:rFonts w:cs="Times New Roman"/>
                <w:b/>
                <w:bCs/>
                <w:szCs w:val="22"/>
              </w:rPr>
            </w:pPr>
            <w:r w:rsidRPr="00E3772F">
              <w:rPr>
                <w:rFonts w:cs="Times New Roman"/>
                <w:b/>
                <w:bCs/>
                <w:szCs w:val="22"/>
              </w:rPr>
              <w:t xml:space="preserve">Earnings per share (basic) </w:t>
            </w:r>
            <w:r w:rsidRPr="00E3772F">
              <w:rPr>
                <w:rFonts w:cs="Times New Roman"/>
                <w:b/>
                <w:bCs/>
                <w:i/>
                <w:iCs/>
                <w:szCs w:val="22"/>
              </w:rPr>
              <w:t>(in Baht)</w:t>
            </w:r>
          </w:p>
        </w:tc>
        <w:tc>
          <w:tcPr>
            <w:tcW w:w="1170" w:type="dxa"/>
            <w:tcBorders>
              <w:top w:val="double" w:sz="4" w:space="0" w:color="auto"/>
              <w:bottom w:val="double" w:sz="4" w:space="0" w:color="auto"/>
            </w:tcBorders>
            <w:shd w:val="clear" w:color="auto" w:fill="auto"/>
            <w:vAlign w:val="bottom"/>
          </w:tcPr>
          <w:p w14:paraId="66A97B56" w14:textId="74BF2308"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2.</w:t>
            </w:r>
            <w:r w:rsidR="009954AE">
              <w:rPr>
                <w:rFonts w:cs="Times New Roman"/>
                <w:b/>
                <w:bCs/>
                <w:szCs w:val="22"/>
              </w:rPr>
              <w:t>38</w:t>
            </w:r>
          </w:p>
        </w:tc>
        <w:tc>
          <w:tcPr>
            <w:tcW w:w="180" w:type="dxa"/>
            <w:shd w:val="clear" w:color="auto" w:fill="auto"/>
          </w:tcPr>
          <w:p w14:paraId="0EED900D" w14:textId="77777777" w:rsidR="00F97747" w:rsidRPr="00F97747" w:rsidRDefault="00F97747" w:rsidP="00F97747">
            <w:pPr>
              <w:pStyle w:val="BodyText"/>
              <w:spacing w:after="0" w:line="240" w:lineRule="atLeast"/>
              <w:ind w:right="-7"/>
              <w:jc w:val="right"/>
              <w:rPr>
                <w:rFonts w:cs="Times New Roman"/>
                <w:b/>
                <w:bCs/>
                <w:szCs w:val="22"/>
                <w:lang w:val="en-GB"/>
              </w:rPr>
            </w:pPr>
          </w:p>
        </w:tc>
        <w:tc>
          <w:tcPr>
            <w:tcW w:w="1080" w:type="dxa"/>
            <w:tcBorders>
              <w:top w:val="double" w:sz="4" w:space="0" w:color="auto"/>
              <w:bottom w:val="double" w:sz="4" w:space="0" w:color="auto"/>
            </w:tcBorders>
            <w:shd w:val="clear" w:color="auto" w:fill="auto"/>
            <w:vAlign w:val="bottom"/>
          </w:tcPr>
          <w:p w14:paraId="4ABBF539" w14:textId="38FD0B16" w:rsidR="00F97747" w:rsidRPr="00F97747" w:rsidRDefault="00F97747" w:rsidP="00F97747">
            <w:pPr>
              <w:pStyle w:val="BodyText"/>
              <w:spacing w:after="0" w:line="240" w:lineRule="atLeast"/>
              <w:ind w:left="-108" w:right="-7"/>
              <w:jc w:val="right"/>
              <w:rPr>
                <w:rFonts w:cs="Times New Roman"/>
                <w:b/>
                <w:bCs/>
                <w:szCs w:val="22"/>
                <w:lang w:val="en-US"/>
              </w:rPr>
            </w:pPr>
            <w:r w:rsidRPr="00F97747">
              <w:rPr>
                <w:rFonts w:cs="Times New Roman"/>
                <w:b/>
                <w:bCs/>
                <w:szCs w:val="22"/>
              </w:rPr>
              <w:t>3.15</w:t>
            </w:r>
          </w:p>
        </w:tc>
        <w:tc>
          <w:tcPr>
            <w:tcW w:w="180" w:type="dxa"/>
            <w:shd w:val="clear" w:color="auto" w:fill="auto"/>
          </w:tcPr>
          <w:p w14:paraId="27BB75E2" w14:textId="77777777" w:rsidR="00F97747" w:rsidRPr="00F97747" w:rsidRDefault="00F97747" w:rsidP="00F97747">
            <w:pPr>
              <w:pStyle w:val="BodyText"/>
              <w:spacing w:after="0" w:line="240" w:lineRule="atLeast"/>
              <w:ind w:left="-126" w:right="-7"/>
              <w:jc w:val="right"/>
              <w:rPr>
                <w:rFonts w:cs="Times New Roman"/>
                <w:b/>
                <w:bCs/>
                <w:szCs w:val="22"/>
                <w:lang w:val="en-GB"/>
              </w:rPr>
            </w:pPr>
          </w:p>
        </w:tc>
        <w:tc>
          <w:tcPr>
            <w:tcW w:w="1170" w:type="dxa"/>
            <w:tcBorders>
              <w:top w:val="double" w:sz="4" w:space="0" w:color="auto"/>
              <w:bottom w:val="double" w:sz="4" w:space="0" w:color="auto"/>
            </w:tcBorders>
            <w:shd w:val="clear" w:color="auto" w:fill="auto"/>
            <w:vAlign w:val="bottom"/>
          </w:tcPr>
          <w:p w14:paraId="5DA62156" w14:textId="1D1359E3" w:rsidR="00F97747" w:rsidRPr="00F97747" w:rsidRDefault="00F97747" w:rsidP="00F97747">
            <w:pPr>
              <w:pStyle w:val="BodyText"/>
              <w:spacing w:after="0" w:line="240" w:lineRule="atLeast"/>
              <w:ind w:left="-108" w:right="-7"/>
              <w:jc w:val="right"/>
              <w:rPr>
                <w:rFonts w:cs="Times New Roman"/>
                <w:b/>
                <w:bCs/>
                <w:szCs w:val="22"/>
                <w:lang w:val="en-US" w:bidi="th-TH"/>
              </w:rPr>
            </w:pPr>
            <w:r w:rsidRPr="00F97747">
              <w:rPr>
                <w:rFonts w:cs="Times New Roman"/>
                <w:b/>
                <w:bCs/>
                <w:szCs w:val="22"/>
              </w:rPr>
              <w:t>0.49</w:t>
            </w:r>
          </w:p>
        </w:tc>
        <w:tc>
          <w:tcPr>
            <w:tcW w:w="180" w:type="dxa"/>
            <w:shd w:val="clear" w:color="auto" w:fill="auto"/>
          </w:tcPr>
          <w:p w14:paraId="4959CFF6" w14:textId="77777777" w:rsidR="00F97747" w:rsidRPr="00A95C68" w:rsidRDefault="00F97747" w:rsidP="00F97747">
            <w:pPr>
              <w:pStyle w:val="BodyText"/>
              <w:spacing w:after="0" w:line="240" w:lineRule="atLeast"/>
              <w:ind w:right="-7"/>
              <w:jc w:val="right"/>
              <w:rPr>
                <w:rFonts w:cs="Times New Roman"/>
                <w:b/>
                <w:bCs/>
                <w:szCs w:val="22"/>
                <w:lang w:val="en-GB"/>
              </w:rPr>
            </w:pPr>
          </w:p>
        </w:tc>
        <w:tc>
          <w:tcPr>
            <w:tcW w:w="1170" w:type="dxa"/>
            <w:tcBorders>
              <w:top w:val="double" w:sz="4" w:space="0" w:color="auto"/>
              <w:bottom w:val="double" w:sz="4" w:space="0" w:color="auto"/>
            </w:tcBorders>
            <w:shd w:val="clear" w:color="auto" w:fill="auto"/>
            <w:vAlign w:val="bottom"/>
          </w:tcPr>
          <w:p w14:paraId="158BE38A" w14:textId="288953E8" w:rsidR="00F97747" w:rsidRPr="00A95C68" w:rsidRDefault="00F97747" w:rsidP="00F97747">
            <w:pPr>
              <w:pStyle w:val="BodyText"/>
              <w:spacing w:after="0" w:line="240" w:lineRule="atLeast"/>
              <w:ind w:left="-108" w:right="-7"/>
              <w:jc w:val="right"/>
              <w:rPr>
                <w:rFonts w:cs="Times New Roman"/>
                <w:b/>
                <w:bCs/>
                <w:szCs w:val="22"/>
                <w:lang w:val="en-GB"/>
              </w:rPr>
            </w:pPr>
            <w:r w:rsidRPr="00A95C68">
              <w:rPr>
                <w:rFonts w:cs="Times New Roman"/>
                <w:b/>
                <w:bCs/>
                <w:szCs w:val="22"/>
              </w:rPr>
              <w:t>1.0</w:t>
            </w:r>
            <w:r w:rsidRPr="00A95C68">
              <w:rPr>
                <w:rFonts w:cstheme="minorBidi"/>
                <w:b/>
                <w:bCs/>
                <w:szCs w:val="28"/>
                <w:lang w:val="en-US" w:bidi="th-TH"/>
              </w:rPr>
              <w:t>4</w:t>
            </w:r>
          </w:p>
        </w:tc>
      </w:tr>
    </w:tbl>
    <w:p w14:paraId="7CA8C137" w14:textId="1235E27A" w:rsidR="00F24D4C" w:rsidRDefault="00F24D4C" w:rsidP="0033369D">
      <w:pPr>
        <w:pStyle w:val="block"/>
        <w:spacing w:after="0" w:line="240" w:lineRule="atLeast"/>
        <w:ind w:left="540" w:right="-27"/>
        <w:jc w:val="thaiDistribute"/>
        <w:rPr>
          <w:rFonts w:cs="Times New Roman"/>
          <w:sz w:val="18"/>
          <w:szCs w:val="18"/>
        </w:rPr>
      </w:pPr>
    </w:p>
    <w:p w14:paraId="383E16B2" w14:textId="3F2C3CBC" w:rsidR="006531ED" w:rsidRDefault="006531ED" w:rsidP="0033369D">
      <w:pPr>
        <w:pStyle w:val="block"/>
        <w:spacing w:after="0" w:line="240" w:lineRule="atLeast"/>
        <w:ind w:left="540" w:right="-27"/>
        <w:jc w:val="thaiDistribute"/>
        <w:rPr>
          <w:rFonts w:cs="Times New Roman"/>
          <w:sz w:val="18"/>
          <w:szCs w:val="18"/>
        </w:rPr>
      </w:pPr>
      <w:r>
        <w:rPr>
          <w:rFonts w:cs="Times New Roman"/>
          <w:sz w:val="18"/>
          <w:szCs w:val="18"/>
        </w:rPr>
        <w:br w:type="page"/>
      </w:r>
    </w:p>
    <w:p w14:paraId="0DFEF734" w14:textId="77777777"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lastRenderedPageBreak/>
        <w:t>Dividends</w:t>
      </w:r>
    </w:p>
    <w:p w14:paraId="3C505AB1" w14:textId="4B9B6240" w:rsidR="00437BC4" w:rsidRDefault="00437BC4" w:rsidP="00631CF7">
      <w:pPr>
        <w:pStyle w:val="block"/>
        <w:spacing w:after="0" w:line="240" w:lineRule="atLeast"/>
        <w:ind w:left="540" w:right="-27"/>
        <w:jc w:val="thaiDistribute"/>
        <w:rPr>
          <w:rFonts w:cs="Times New Roman"/>
          <w:sz w:val="18"/>
          <w:szCs w:val="18"/>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B35147" w:rsidRPr="007C4A02" w14:paraId="51608A97" w14:textId="77777777" w:rsidTr="00250BC6">
        <w:trPr>
          <w:tblHeader/>
        </w:trPr>
        <w:tc>
          <w:tcPr>
            <w:tcW w:w="2160" w:type="dxa"/>
            <w:shd w:val="clear" w:color="auto" w:fill="auto"/>
            <w:vAlign w:val="bottom"/>
          </w:tcPr>
          <w:p w14:paraId="71B40B52" w14:textId="77777777" w:rsidR="00B35147" w:rsidRPr="007C4A02" w:rsidRDefault="00B35147" w:rsidP="00B35147">
            <w:pPr>
              <w:pStyle w:val="block"/>
              <w:spacing w:after="0" w:line="240" w:lineRule="auto"/>
              <w:ind w:left="0"/>
              <w:jc w:val="center"/>
              <w:rPr>
                <w:rFonts w:cs="Times New Roman"/>
                <w:szCs w:val="22"/>
              </w:rPr>
            </w:pPr>
          </w:p>
        </w:tc>
        <w:tc>
          <w:tcPr>
            <w:tcW w:w="1890" w:type="dxa"/>
            <w:shd w:val="clear" w:color="auto" w:fill="auto"/>
            <w:vAlign w:val="bottom"/>
          </w:tcPr>
          <w:p w14:paraId="23234386" w14:textId="77777777" w:rsidR="00B35147" w:rsidRPr="007C4A02" w:rsidRDefault="00B35147" w:rsidP="00B35147">
            <w:pPr>
              <w:pStyle w:val="block"/>
              <w:spacing w:after="0" w:line="240" w:lineRule="auto"/>
              <w:ind w:left="0"/>
              <w:jc w:val="center"/>
              <w:rPr>
                <w:rFonts w:cs="Times New Roman"/>
                <w:szCs w:val="22"/>
              </w:rPr>
            </w:pPr>
            <w:r w:rsidRPr="007C4A02">
              <w:rPr>
                <w:rFonts w:cs="Times New Roman"/>
                <w:szCs w:val="22"/>
              </w:rPr>
              <w:t>Approval date</w:t>
            </w:r>
          </w:p>
        </w:tc>
        <w:tc>
          <w:tcPr>
            <w:tcW w:w="1890" w:type="dxa"/>
            <w:shd w:val="clear" w:color="auto" w:fill="auto"/>
            <w:vAlign w:val="bottom"/>
          </w:tcPr>
          <w:p w14:paraId="1AE2338A" w14:textId="77777777" w:rsidR="00B35147" w:rsidRPr="007C4A02" w:rsidRDefault="00B35147" w:rsidP="00B35147">
            <w:pPr>
              <w:pStyle w:val="block"/>
              <w:spacing w:after="0" w:line="240" w:lineRule="auto"/>
              <w:ind w:left="0"/>
              <w:jc w:val="center"/>
              <w:rPr>
                <w:rFonts w:cs="Times New Roman"/>
                <w:szCs w:val="22"/>
              </w:rPr>
            </w:pPr>
            <w:r w:rsidRPr="007C4A02">
              <w:rPr>
                <w:rFonts w:cs="Times New Roman"/>
                <w:szCs w:val="22"/>
              </w:rPr>
              <w:t>Payment schedule</w:t>
            </w:r>
          </w:p>
        </w:tc>
        <w:tc>
          <w:tcPr>
            <w:tcW w:w="1358" w:type="dxa"/>
            <w:shd w:val="clear" w:color="auto" w:fill="auto"/>
            <w:vAlign w:val="bottom"/>
          </w:tcPr>
          <w:p w14:paraId="72DFF006" w14:textId="77777777" w:rsidR="00B35147" w:rsidRPr="007C4A02" w:rsidRDefault="00B35147" w:rsidP="00B35147">
            <w:pPr>
              <w:pStyle w:val="block"/>
              <w:spacing w:after="0" w:line="240" w:lineRule="auto"/>
              <w:ind w:left="-83" w:right="-108"/>
              <w:jc w:val="center"/>
              <w:rPr>
                <w:rFonts w:cs="Times New Roman"/>
                <w:i/>
                <w:iCs/>
                <w:szCs w:val="22"/>
              </w:rPr>
            </w:pPr>
            <w:r w:rsidRPr="007C4A02">
              <w:rPr>
                <w:rFonts w:cs="Times New Roman"/>
                <w:szCs w:val="22"/>
              </w:rPr>
              <w:t>Dividend rate per share</w:t>
            </w:r>
            <w:r w:rsidRPr="007C4A02">
              <w:rPr>
                <w:rFonts w:cs="Times New Roman"/>
                <w:i/>
                <w:iCs/>
                <w:szCs w:val="22"/>
              </w:rPr>
              <w:t xml:space="preserve"> </w:t>
            </w:r>
          </w:p>
        </w:tc>
        <w:tc>
          <w:tcPr>
            <w:tcW w:w="262" w:type="dxa"/>
            <w:shd w:val="clear" w:color="auto" w:fill="auto"/>
            <w:vAlign w:val="bottom"/>
          </w:tcPr>
          <w:p w14:paraId="14080D8B" w14:textId="77777777" w:rsidR="00B35147" w:rsidRPr="007C4A02" w:rsidRDefault="00B35147" w:rsidP="00B35147">
            <w:pPr>
              <w:pStyle w:val="block"/>
              <w:spacing w:after="0" w:line="240" w:lineRule="auto"/>
              <w:ind w:left="0"/>
              <w:jc w:val="center"/>
              <w:rPr>
                <w:rFonts w:cs="Times New Roman"/>
                <w:i/>
                <w:iCs/>
                <w:szCs w:val="22"/>
              </w:rPr>
            </w:pPr>
          </w:p>
        </w:tc>
        <w:tc>
          <w:tcPr>
            <w:tcW w:w="1620" w:type="dxa"/>
            <w:shd w:val="clear" w:color="auto" w:fill="auto"/>
            <w:vAlign w:val="bottom"/>
          </w:tcPr>
          <w:p w14:paraId="13FC4E9D" w14:textId="77777777" w:rsidR="00B35147" w:rsidRPr="007C4A02" w:rsidRDefault="00B35147" w:rsidP="00B35147">
            <w:pPr>
              <w:pStyle w:val="block"/>
              <w:spacing w:after="0" w:line="240" w:lineRule="auto"/>
              <w:ind w:left="-96" w:right="-83"/>
              <w:jc w:val="center"/>
              <w:rPr>
                <w:rFonts w:cs="Times New Roman"/>
                <w:i/>
                <w:iCs/>
                <w:szCs w:val="22"/>
                <w:lang w:val="en-US" w:bidi="th-TH"/>
              </w:rPr>
            </w:pPr>
            <w:r w:rsidRPr="007C4A02">
              <w:rPr>
                <w:rFonts w:cs="Times New Roman"/>
                <w:szCs w:val="22"/>
                <w:lang w:val="en-US" w:bidi="th-TH"/>
              </w:rPr>
              <w:t>Amount</w:t>
            </w:r>
          </w:p>
        </w:tc>
      </w:tr>
      <w:tr w:rsidR="00B35147" w:rsidRPr="007C4A02" w14:paraId="7362A6D5" w14:textId="77777777" w:rsidTr="00250BC6">
        <w:trPr>
          <w:tblHeader/>
        </w:trPr>
        <w:tc>
          <w:tcPr>
            <w:tcW w:w="2160" w:type="dxa"/>
            <w:shd w:val="clear" w:color="auto" w:fill="auto"/>
            <w:vAlign w:val="bottom"/>
          </w:tcPr>
          <w:p w14:paraId="7FB1AD7A" w14:textId="77777777" w:rsidR="00B35147" w:rsidRPr="007C4A02" w:rsidRDefault="00B35147" w:rsidP="00B35147">
            <w:pPr>
              <w:pStyle w:val="block"/>
              <w:spacing w:after="0" w:line="240" w:lineRule="auto"/>
              <w:ind w:left="-135" w:right="-146"/>
              <w:jc w:val="center"/>
              <w:rPr>
                <w:rFonts w:cs="Times New Roman"/>
                <w:szCs w:val="22"/>
              </w:rPr>
            </w:pPr>
          </w:p>
        </w:tc>
        <w:tc>
          <w:tcPr>
            <w:tcW w:w="1890" w:type="dxa"/>
            <w:shd w:val="clear" w:color="auto" w:fill="auto"/>
            <w:vAlign w:val="bottom"/>
          </w:tcPr>
          <w:p w14:paraId="5E590D5E" w14:textId="77777777" w:rsidR="00B35147" w:rsidRPr="007C4A02" w:rsidRDefault="00B35147" w:rsidP="00B35147">
            <w:pPr>
              <w:pStyle w:val="block"/>
              <w:spacing w:after="0" w:line="240" w:lineRule="auto"/>
              <w:ind w:left="-135" w:right="-146"/>
              <w:jc w:val="center"/>
              <w:rPr>
                <w:rFonts w:cs="Times New Roman"/>
                <w:szCs w:val="22"/>
              </w:rPr>
            </w:pPr>
          </w:p>
        </w:tc>
        <w:tc>
          <w:tcPr>
            <w:tcW w:w="1890" w:type="dxa"/>
            <w:shd w:val="clear" w:color="auto" w:fill="auto"/>
            <w:vAlign w:val="bottom"/>
          </w:tcPr>
          <w:p w14:paraId="1962A64B" w14:textId="77777777" w:rsidR="00B35147" w:rsidRPr="007C4A02" w:rsidRDefault="00B35147" w:rsidP="00B35147">
            <w:pPr>
              <w:pStyle w:val="block"/>
              <w:spacing w:after="0" w:line="240" w:lineRule="auto"/>
              <w:ind w:left="-70" w:right="-146"/>
              <w:jc w:val="center"/>
              <w:rPr>
                <w:rFonts w:cs="Times New Roman"/>
                <w:szCs w:val="22"/>
              </w:rPr>
            </w:pPr>
          </w:p>
        </w:tc>
        <w:tc>
          <w:tcPr>
            <w:tcW w:w="1358" w:type="dxa"/>
            <w:shd w:val="clear" w:color="auto" w:fill="auto"/>
            <w:vAlign w:val="bottom"/>
          </w:tcPr>
          <w:p w14:paraId="7892483C" w14:textId="77777777" w:rsidR="00B35147" w:rsidRPr="007C4A02" w:rsidRDefault="00B35147" w:rsidP="00B35147">
            <w:pPr>
              <w:pStyle w:val="block"/>
              <w:spacing w:after="0" w:line="240" w:lineRule="auto"/>
              <w:ind w:left="0"/>
              <w:jc w:val="center"/>
              <w:rPr>
                <w:rFonts w:cs="Times New Roman"/>
                <w:szCs w:val="22"/>
              </w:rPr>
            </w:pPr>
            <w:r w:rsidRPr="007C4A02">
              <w:rPr>
                <w:rFonts w:cs="Times New Roman"/>
                <w:i/>
                <w:iCs/>
                <w:szCs w:val="22"/>
              </w:rPr>
              <w:t>(Baht)</w:t>
            </w:r>
          </w:p>
        </w:tc>
        <w:tc>
          <w:tcPr>
            <w:tcW w:w="262" w:type="dxa"/>
            <w:shd w:val="clear" w:color="auto" w:fill="auto"/>
            <w:vAlign w:val="bottom"/>
          </w:tcPr>
          <w:p w14:paraId="1EEA2075" w14:textId="77777777" w:rsidR="00B35147" w:rsidRPr="007C4A02" w:rsidRDefault="00B35147" w:rsidP="00B35147">
            <w:pPr>
              <w:pStyle w:val="block"/>
              <w:spacing w:after="0" w:line="240" w:lineRule="auto"/>
              <w:ind w:left="0"/>
              <w:jc w:val="center"/>
              <w:rPr>
                <w:rFonts w:cs="Times New Roman"/>
                <w:szCs w:val="22"/>
              </w:rPr>
            </w:pPr>
          </w:p>
        </w:tc>
        <w:tc>
          <w:tcPr>
            <w:tcW w:w="1620" w:type="dxa"/>
            <w:shd w:val="clear" w:color="auto" w:fill="auto"/>
            <w:vAlign w:val="bottom"/>
          </w:tcPr>
          <w:p w14:paraId="16EBE952" w14:textId="77777777" w:rsidR="00B35147" w:rsidRPr="007C4A02" w:rsidRDefault="00B35147" w:rsidP="00B35147">
            <w:pPr>
              <w:pStyle w:val="block"/>
              <w:spacing w:after="0" w:line="240" w:lineRule="auto"/>
              <w:ind w:left="-96" w:right="-83"/>
              <w:jc w:val="center"/>
              <w:rPr>
                <w:rFonts w:cs="Times New Roman"/>
                <w:szCs w:val="22"/>
              </w:rPr>
            </w:pPr>
            <w:r w:rsidRPr="007C4A02">
              <w:rPr>
                <w:rFonts w:cs="Times New Roman"/>
                <w:i/>
                <w:iCs/>
                <w:szCs w:val="22"/>
              </w:rPr>
              <w:t>(in million Baht)</w:t>
            </w:r>
          </w:p>
        </w:tc>
      </w:tr>
      <w:tr w:rsidR="00B35147" w:rsidRPr="007C4A02" w14:paraId="78D590AD" w14:textId="77777777" w:rsidTr="00250BC6">
        <w:tc>
          <w:tcPr>
            <w:tcW w:w="2160" w:type="dxa"/>
            <w:shd w:val="clear" w:color="auto" w:fill="auto"/>
            <w:vAlign w:val="bottom"/>
          </w:tcPr>
          <w:p w14:paraId="2AA7347D" w14:textId="3A26DCF5" w:rsidR="00B35147" w:rsidRPr="007C4A02" w:rsidRDefault="00B35147" w:rsidP="00B35147">
            <w:pPr>
              <w:pStyle w:val="block"/>
              <w:spacing w:after="0" w:line="240" w:lineRule="auto"/>
              <w:ind w:left="0" w:right="-146"/>
              <w:rPr>
                <w:rFonts w:cs="Times New Roman"/>
                <w:b/>
                <w:bCs/>
                <w:i/>
                <w:iCs/>
                <w:szCs w:val="22"/>
                <w:lang w:val="en-US" w:bidi="th-TH"/>
              </w:rPr>
            </w:pPr>
            <w:r w:rsidRPr="007C4A02">
              <w:rPr>
                <w:rFonts w:cs="Times New Roman"/>
                <w:b/>
                <w:bCs/>
                <w:i/>
                <w:iCs/>
                <w:szCs w:val="22"/>
                <w:lang w:val="en-US" w:bidi="th-TH"/>
              </w:rPr>
              <w:t>202</w:t>
            </w:r>
            <w:r w:rsidR="00BF2973">
              <w:rPr>
                <w:rFonts w:cs="Times New Roman"/>
                <w:b/>
                <w:bCs/>
                <w:i/>
                <w:iCs/>
                <w:szCs w:val="22"/>
                <w:lang w:val="en-US" w:bidi="th-TH"/>
              </w:rPr>
              <w:t>3</w:t>
            </w:r>
          </w:p>
        </w:tc>
        <w:tc>
          <w:tcPr>
            <w:tcW w:w="1890" w:type="dxa"/>
            <w:shd w:val="clear" w:color="auto" w:fill="auto"/>
            <w:vAlign w:val="bottom"/>
          </w:tcPr>
          <w:p w14:paraId="6B9563AB" w14:textId="77777777" w:rsidR="00B35147" w:rsidRPr="007C4A02" w:rsidRDefault="00B35147" w:rsidP="00B35147">
            <w:pPr>
              <w:pStyle w:val="block"/>
              <w:spacing w:after="0" w:line="240" w:lineRule="auto"/>
              <w:ind w:left="-135" w:right="-146"/>
              <w:jc w:val="center"/>
              <w:rPr>
                <w:rFonts w:cs="Times New Roman"/>
                <w:szCs w:val="22"/>
              </w:rPr>
            </w:pPr>
          </w:p>
        </w:tc>
        <w:tc>
          <w:tcPr>
            <w:tcW w:w="1890" w:type="dxa"/>
            <w:shd w:val="clear" w:color="auto" w:fill="auto"/>
            <w:vAlign w:val="bottom"/>
          </w:tcPr>
          <w:p w14:paraId="5D1D832B" w14:textId="77777777" w:rsidR="00B35147" w:rsidRPr="007C4A02" w:rsidRDefault="00B35147" w:rsidP="00B35147">
            <w:pPr>
              <w:pStyle w:val="block"/>
              <w:spacing w:after="0" w:line="240" w:lineRule="auto"/>
              <w:ind w:left="-70" w:right="-146"/>
              <w:jc w:val="center"/>
              <w:rPr>
                <w:rFonts w:cs="Times New Roman"/>
                <w:szCs w:val="22"/>
              </w:rPr>
            </w:pPr>
          </w:p>
        </w:tc>
        <w:tc>
          <w:tcPr>
            <w:tcW w:w="1358" w:type="dxa"/>
            <w:shd w:val="clear" w:color="auto" w:fill="auto"/>
            <w:vAlign w:val="bottom"/>
          </w:tcPr>
          <w:p w14:paraId="503DDFC3" w14:textId="77777777" w:rsidR="00B35147" w:rsidRPr="007C4A02" w:rsidRDefault="00B35147" w:rsidP="00B35147">
            <w:pPr>
              <w:pStyle w:val="block"/>
              <w:spacing w:after="0" w:line="240" w:lineRule="auto"/>
              <w:ind w:left="0"/>
              <w:jc w:val="center"/>
              <w:rPr>
                <w:rFonts w:cs="Times New Roman"/>
                <w:szCs w:val="22"/>
              </w:rPr>
            </w:pPr>
          </w:p>
        </w:tc>
        <w:tc>
          <w:tcPr>
            <w:tcW w:w="262" w:type="dxa"/>
            <w:shd w:val="clear" w:color="auto" w:fill="auto"/>
            <w:vAlign w:val="bottom"/>
          </w:tcPr>
          <w:p w14:paraId="70BE1F31" w14:textId="77777777" w:rsidR="00B35147" w:rsidRPr="007C4A02" w:rsidRDefault="00B35147" w:rsidP="00B35147">
            <w:pPr>
              <w:pStyle w:val="block"/>
              <w:spacing w:after="0" w:line="240" w:lineRule="auto"/>
              <w:ind w:left="0"/>
              <w:jc w:val="center"/>
              <w:rPr>
                <w:rFonts w:cs="Times New Roman"/>
                <w:szCs w:val="22"/>
              </w:rPr>
            </w:pPr>
          </w:p>
        </w:tc>
        <w:tc>
          <w:tcPr>
            <w:tcW w:w="1620" w:type="dxa"/>
            <w:shd w:val="clear" w:color="auto" w:fill="auto"/>
            <w:vAlign w:val="bottom"/>
          </w:tcPr>
          <w:p w14:paraId="48BF9575" w14:textId="77777777" w:rsidR="00B35147" w:rsidRPr="007C4A02" w:rsidRDefault="00B35147" w:rsidP="00B35147">
            <w:pPr>
              <w:pStyle w:val="block"/>
              <w:spacing w:after="0" w:line="240" w:lineRule="auto"/>
              <w:ind w:left="-96" w:right="-83"/>
              <w:jc w:val="center"/>
              <w:rPr>
                <w:rFonts w:cs="Times New Roman"/>
                <w:szCs w:val="22"/>
              </w:rPr>
            </w:pPr>
          </w:p>
        </w:tc>
      </w:tr>
      <w:tr w:rsidR="000A4D9F" w:rsidRPr="007C4A02" w14:paraId="1BE25804" w14:textId="77777777" w:rsidTr="00250BC6">
        <w:tc>
          <w:tcPr>
            <w:tcW w:w="2160" w:type="dxa"/>
            <w:shd w:val="clear" w:color="auto" w:fill="auto"/>
            <w:vAlign w:val="bottom"/>
          </w:tcPr>
          <w:p w14:paraId="341C419F" w14:textId="1DA2103D" w:rsidR="000A4D9F" w:rsidRPr="007C4A02" w:rsidRDefault="000A4D9F" w:rsidP="000A4D9F">
            <w:pPr>
              <w:pStyle w:val="block"/>
              <w:spacing w:after="0" w:line="240" w:lineRule="auto"/>
              <w:ind w:left="0" w:right="-146"/>
              <w:rPr>
                <w:rFonts w:cs="Times New Roman"/>
                <w:szCs w:val="22"/>
              </w:rPr>
            </w:pPr>
            <w:r w:rsidRPr="007C4A02">
              <w:rPr>
                <w:rFonts w:cs="Times New Roman"/>
                <w:szCs w:val="22"/>
              </w:rPr>
              <w:t xml:space="preserve">Annual dividend </w:t>
            </w:r>
            <w:r w:rsidRPr="007C4A02">
              <w:rPr>
                <w:rFonts w:cs="Times New Roman"/>
                <w:szCs w:val="22"/>
              </w:rPr>
              <w:br/>
              <w:t xml:space="preserve">   for the year 202</w:t>
            </w:r>
            <w:r w:rsidR="00BF2973">
              <w:rPr>
                <w:rFonts w:cs="Times New Roman"/>
                <w:szCs w:val="22"/>
              </w:rPr>
              <w:t>2</w:t>
            </w:r>
          </w:p>
        </w:tc>
        <w:tc>
          <w:tcPr>
            <w:tcW w:w="1890" w:type="dxa"/>
            <w:shd w:val="clear" w:color="auto" w:fill="auto"/>
            <w:vAlign w:val="bottom"/>
          </w:tcPr>
          <w:p w14:paraId="3B0E4582" w14:textId="5FB6074C" w:rsidR="000A4D9F" w:rsidRPr="007C4A02" w:rsidRDefault="00B477BC" w:rsidP="00B477BC">
            <w:pPr>
              <w:spacing w:line="240" w:lineRule="auto"/>
              <w:ind w:left="191" w:hanging="31"/>
              <w:rPr>
                <w:rFonts w:cs="Times New Roman"/>
                <w:szCs w:val="22"/>
              </w:rPr>
            </w:pPr>
            <w:r>
              <w:rPr>
                <w:rFonts w:cs="Times New Roman"/>
                <w:szCs w:val="22"/>
              </w:rPr>
              <w:t>24</w:t>
            </w:r>
            <w:r w:rsidR="000A4D9F" w:rsidRPr="007C4A02">
              <w:rPr>
                <w:rFonts w:cs="Times New Roman"/>
                <w:szCs w:val="22"/>
              </w:rPr>
              <w:t xml:space="preserve"> April 202</w:t>
            </w:r>
            <w:r w:rsidR="00BF2973">
              <w:rPr>
                <w:rFonts w:cs="Times New Roman"/>
                <w:szCs w:val="22"/>
              </w:rPr>
              <w:t>3</w:t>
            </w:r>
          </w:p>
        </w:tc>
        <w:tc>
          <w:tcPr>
            <w:tcW w:w="1890" w:type="dxa"/>
            <w:shd w:val="clear" w:color="auto" w:fill="auto"/>
            <w:vAlign w:val="bottom"/>
          </w:tcPr>
          <w:p w14:paraId="2D8D506A" w14:textId="5A5ED080" w:rsidR="000A4D9F" w:rsidRPr="007C4A02" w:rsidRDefault="0041668D" w:rsidP="000A4D9F">
            <w:pPr>
              <w:pStyle w:val="block"/>
              <w:spacing w:after="0" w:line="240" w:lineRule="auto"/>
              <w:ind w:left="-70" w:right="-146"/>
              <w:jc w:val="center"/>
              <w:rPr>
                <w:rFonts w:cs="Times New Roman"/>
                <w:szCs w:val="22"/>
              </w:rPr>
            </w:pPr>
            <w:r>
              <w:rPr>
                <w:rFonts w:cs="Times New Roman"/>
                <w:szCs w:val="22"/>
              </w:rPr>
              <w:t>May 202</w:t>
            </w:r>
            <w:r w:rsidR="00BF2973">
              <w:rPr>
                <w:rFonts w:cs="Times New Roman"/>
                <w:szCs w:val="22"/>
              </w:rPr>
              <w:t>3</w:t>
            </w:r>
          </w:p>
        </w:tc>
        <w:tc>
          <w:tcPr>
            <w:tcW w:w="1358" w:type="dxa"/>
            <w:shd w:val="clear" w:color="auto" w:fill="auto"/>
            <w:vAlign w:val="bottom"/>
          </w:tcPr>
          <w:p w14:paraId="2152B13A" w14:textId="163877CF" w:rsidR="000A4D9F" w:rsidRPr="007C4A02" w:rsidRDefault="00B477BC" w:rsidP="00611198">
            <w:pPr>
              <w:tabs>
                <w:tab w:val="decimal" w:pos="700"/>
              </w:tabs>
              <w:spacing w:line="240" w:lineRule="exact"/>
              <w:ind w:left="-108" w:right="-198" w:hanging="17"/>
              <w:rPr>
                <w:rFonts w:cs="Times New Roman"/>
                <w:szCs w:val="22"/>
              </w:rPr>
            </w:pPr>
            <w:r>
              <w:rPr>
                <w:rFonts w:cs="Times New Roman"/>
                <w:szCs w:val="22"/>
              </w:rPr>
              <w:t>1.60</w:t>
            </w:r>
          </w:p>
        </w:tc>
        <w:tc>
          <w:tcPr>
            <w:tcW w:w="262" w:type="dxa"/>
            <w:shd w:val="clear" w:color="auto" w:fill="auto"/>
            <w:vAlign w:val="bottom"/>
          </w:tcPr>
          <w:p w14:paraId="7C65B2D1" w14:textId="77777777" w:rsidR="000A4D9F" w:rsidRPr="007C4A02" w:rsidRDefault="000A4D9F" w:rsidP="000A4D9F">
            <w:pPr>
              <w:pStyle w:val="block"/>
              <w:spacing w:after="0" w:line="240" w:lineRule="auto"/>
              <w:ind w:left="0"/>
              <w:jc w:val="center"/>
              <w:rPr>
                <w:rFonts w:cs="Times New Roman"/>
                <w:szCs w:val="22"/>
              </w:rPr>
            </w:pPr>
          </w:p>
        </w:tc>
        <w:tc>
          <w:tcPr>
            <w:tcW w:w="1620" w:type="dxa"/>
            <w:shd w:val="clear" w:color="auto" w:fill="auto"/>
            <w:vAlign w:val="bottom"/>
          </w:tcPr>
          <w:p w14:paraId="6489F755" w14:textId="38D70F07" w:rsidR="000A4D9F" w:rsidRPr="007C4A02" w:rsidRDefault="00B477BC" w:rsidP="000A4D9F">
            <w:pPr>
              <w:pStyle w:val="block"/>
              <w:tabs>
                <w:tab w:val="decimal" w:pos="696"/>
              </w:tabs>
              <w:spacing w:after="0" w:line="240" w:lineRule="auto"/>
              <w:ind w:left="-96" w:right="-470"/>
              <w:jc w:val="center"/>
              <w:rPr>
                <w:rFonts w:cs="Times New Roman"/>
                <w:szCs w:val="22"/>
                <w:lang w:val="en-US" w:bidi="th-TH"/>
              </w:rPr>
            </w:pPr>
            <w:r>
              <w:rPr>
                <w:rFonts w:cs="Times New Roman"/>
                <w:szCs w:val="22"/>
                <w:lang w:val="en-US" w:bidi="th-TH"/>
              </w:rPr>
              <w:t>3,480</w:t>
            </w:r>
          </w:p>
        </w:tc>
      </w:tr>
      <w:tr w:rsidR="000A4D9F" w:rsidRPr="007C4A02" w14:paraId="6FE326C7" w14:textId="77777777" w:rsidTr="00250BC6">
        <w:tc>
          <w:tcPr>
            <w:tcW w:w="2160" w:type="dxa"/>
            <w:shd w:val="clear" w:color="auto" w:fill="auto"/>
            <w:vAlign w:val="bottom"/>
          </w:tcPr>
          <w:p w14:paraId="555746A7" w14:textId="0EA1B520" w:rsidR="000A4D9F" w:rsidRPr="007C4A02" w:rsidRDefault="000A4D9F" w:rsidP="000A4D9F">
            <w:pPr>
              <w:pStyle w:val="block"/>
              <w:spacing w:after="0" w:line="240" w:lineRule="auto"/>
              <w:ind w:left="0" w:right="-146"/>
              <w:rPr>
                <w:rFonts w:cs="Times New Roman"/>
                <w:szCs w:val="22"/>
              </w:rPr>
            </w:pPr>
            <w:r w:rsidRPr="007C4A02">
              <w:rPr>
                <w:rFonts w:cs="Times New Roman"/>
                <w:szCs w:val="22"/>
              </w:rPr>
              <w:t xml:space="preserve">Interim dividend </w:t>
            </w:r>
            <w:r w:rsidRPr="007C4A02">
              <w:rPr>
                <w:rFonts w:cs="Times New Roman"/>
                <w:szCs w:val="22"/>
              </w:rPr>
              <w:br/>
              <w:t xml:space="preserve">   for the year 202</w:t>
            </w:r>
            <w:r w:rsidR="00BF2973">
              <w:rPr>
                <w:rFonts w:cs="Times New Roman"/>
                <w:szCs w:val="22"/>
              </w:rPr>
              <w:t>2</w:t>
            </w:r>
          </w:p>
        </w:tc>
        <w:tc>
          <w:tcPr>
            <w:tcW w:w="1890" w:type="dxa"/>
            <w:shd w:val="clear" w:color="auto" w:fill="auto"/>
            <w:vAlign w:val="bottom"/>
          </w:tcPr>
          <w:p w14:paraId="103E4D29" w14:textId="695E160D" w:rsidR="000A4D9F" w:rsidRPr="007C4A02" w:rsidRDefault="00B477BC" w:rsidP="000A4D9F">
            <w:pPr>
              <w:spacing w:line="240" w:lineRule="auto"/>
              <w:ind w:left="191" w:hanging="191"/>
              <w:jc w:val="center"/>
              <w:rPr>
                <w:rFonts w:cs="Times New Roman"/>
                <w:szCs w:val="22"/>
              </w:rPr>
            </w:pPr>
            <w:r>
              <w:rPr>
                <w:rFonts w:cs="Times New Roman"/>
                <w:szCs w:val="22"/>
              </w:rPr>
              <w:t>26</w:t>
            </w:r>
            <w:r w:rsidR="000A4D9F" w:rsidRPr="007C4A02">
              <w:rPr>
                <w:rFonts w:cs="Times New Roman"/>
                <w:szCs w:val="22"/>
              </w:rPr>
              <w:t xml:space="preserve"> August 202</w:t>
            </w:r>
            <w:r w:rsidR="00BF2973">
              <w:rPr>
                <w:rFonts w:cs="Times New Roman"/>
                <w:szCs w:val="22"/>
              </w:rPr>
              <w:t>2</w:t>
            </w:r>
          </w:p>
        </w:tc>
        <w:tc>
          <w:tcPr>
            <w:tcW w:w="1890" w:type="dxa"/>
            <w:shd w:val="clear" w:color="auto" w:fill="auto"/>
            <w:vAlign w:val="bottom"/>
          </w:tcPr>
          <w:p w14:paraId="4122E53A" w14:textId="3135F39D" w:rsidR="000A4D9F" w:rsidRPr="007C4A02" w:rsidRDefault="000A4D9F" w:rsidP="000A4D9F">
            <w:pPr>
              <w:pStyle w:val="block"/>
              <w:spacing w:after="0" w:line="240" w:lineRule="auto"/>
              <w:ind w:left="-70" w:right="-146"/>
              <w:jc w:val="center"/>
              <w:rPr>
                <w:rFonts w:cs="Times New Roman"/>
                <w:szCs w:val="22"/>
              </w:rPr>
            </w:pPr>
            <w:r w:rsidRPr="007C4A02">
              <w:rPr>
                <w:rFonts w:cs="Times New Roman"/>
                <w:szCs w:val="22"/>
              </w:rPr>
              <w:t xml:space="preserve">September </w:t>
            </w:r>
            <w:r w:rsidRPr="007C4A02">
              <w:rPr>
                <w:rFonts w:cs="Times New Roman"/>
                <w:szCs w:val="22"/>
                <w:lang w:val="en-US"/>
              </w:rPr>
              <w:t>2</w:t>
            </w:r>
            <w:r w:rsidRPr="007C4A02">
              <w:rPr>
                <w:rFonts w:cs="Times New Roman"/>
                <w:szCs w:val="22"/>
              </w:rPr>
              <w:t>02</w:t>
            </w:r>
            <w:r w:rsidR="00BF2973">
              <w:rPr>
                <w:rFonts w:cs="Times New Roman"/>
                <w:szCs w:val="22"/>
              </w:rPr>
              <w:t>2</w:t>
            </w:r>
          </w:p>
        </w:tc>
        <w:tc>
          <w:tcPr>
            <w:tcW w:w="1358" w:type="dxa"/>
            <w:tcBorders>
              <w:bottom w:val="single" w:sz="4" w:space="0" w:color="auto"/>
            </w:tcBorders>
            <w:shd w:val="clear" w:color="auto" w:fill="auto"/>
            <w:vAlign w:val="bottom"/>
          </w:tcPr>
          <w:p w14:paraId="72C0B8E9" w14:textId="3B56879C" w:rsidR="000A4D9F" w:rsidRPr="007C4A02" w:rsidRDefault="00B477BC" w:rsidP="00611198">
            <w:pPr>
              <w:tabs>
                <w:tab w:val="decimal" w:pos="700"/>
              </w:tabs>
              <w:spacing w:line="240" w:lineRule="exact"/>
              <w:ind w:left="-108" w:right="-198" w:hanging="17"/>
              <w:rPr>
                <w:rFonts w:cs="Times New Roman"/>
                <w:szCs w:val="22"/>
              </w:rPr>
            </w:pPr>
            <w:r>
              <w:rPr>
                <w:rFonts w:cs="Times New Roman"/>
                <w:szCs w:val="22"/>
              </w:rPr>
              <w:t>(0.80)</w:t>
            </w:r>
          </w:p>
        </w:tc>
        <w:tc>
          <w:tcPr>
            <w:tcW w:w="262" w:type="dxa"/>
            <w:shd w:val="clear" w:color="auto" w:fill="auto"/>
            <w:vAlign w:val="bottom"/>
          </w:tcPr>
          <w:p w14:paraId="6682B07D" w14:textId="77777777" w:rsidR="000A4D9F" w:rsidRPr="007C4A02" w:rsidRDefault="000A4D9F" w:rsidP="000A4D9F">
            <w:pPr>
              <w:pStyle w:val="block"/>
              <w:spacing w:after="0" w:line="240" w:lineRule="auto"/>
              <w:ind w:left="0"/>
              <w:jc w:val="center"/>
              <w:rPr>
                <w:rFonts w:cs="Times New Roman"/>
                <w:szCs w:val="22"/>
              </w:rPr>
            </w:pPr>
          </w:p>
        </w:tc>
        <w:tc>
          <w:tcPr>
            <w:tcW w:w="1620" w:type="dxa"/>
            <w:tcBorders>
              <w:bottom w:val="single" w:sz="4" w:space="0" w:color="auto"/>
            </w:tcBorders>
            <w:shd w:val="clear" w:color="auto" w:fill="auto"/>
            <w:vAlign w:val="bottom"/>
          </w:tcPr>
          <w:p w14:paraId="3EB99057" w14:textId="446A6C15" w:rsidR="000A4D9F" w:rsidRPr="007C4A02" w:rsidRDefault="00B477BC" w:rsidP="000A4D9F">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0A4D9F" w:rsidRPr="007C4A02" w14:paraId="61218607" w14:textId="77777777" w:rsidTr="00250BC6">
        <w:tc>
          <w:tcPr>
            <w:tcW w:w="2160" w:type="dxa"/>
            <w:shd w:val="clear" w:color="auto" w:fill="auto"/>
            <w:vAlign w:val="bottom"/>
          </w:tcPr>
          <w:p w14:paraId="7853A3F0" w14:textId="7C659AEC" w:rsidR="000A4D9F" w:rsidRPr="007C4A02" w:rsidRDefault="000A4D9F" w:rsidP="000A4D9F">
            <w:pPr>
              <w:pStyle w:val="block"/>
              <w:spacing w:after="0" w:line="240" w:lineRule="auto"/>
              <w:ind w:left="0" w:right="-146"/>
              <w:rPr>
                <w:rFonts w:cs="Times New Roman"/>
                <w:szCs w:val="22"/>
              </w:rPr>
            </w:pPr>
            <w:r w:rsidRPr="007C4A02">
              <w:rPr>
                <w:rFonts w:cs="Times New Roman"/>
                <w:szCs w:val="22"/>
              </w:rPr>
              <w:t>Additional dividend</w:t>
            </w:r>
          </w:p>
        </w:tc>
        <w:tc>
          <w:tcPr>
            <w:tcW w:w="1890" w:type="dxa"/>
            <w:shd w:val="clear" w:color="auto" w:fill="auto"/>
            <w:vAlign w:val="bottom"/>
          </w:tcPr>
          <w:p w14:paraId="3BC533EF" w14:textId="0BB3BF86" w:rsidR="000A4D9F" w:rsidRPr="007C4A02" w:rsidRDefault="000A4D9F" w:rsidP="000A4D9F">
            <w:pPr>
              <w:spacing w:line="240" w:lineRule="auto"/>
              <w:ind w:left="191" w:hanging="191"/>
              <w:jc w:val="center"/>
              <w:rPr>
                <w:rFonts w:cs="Times New Roman"/>
                <w:szCs w:val="22"/>
              </w:rPr>
            </w:pPr>
          </w:p>
        </w:tc>
        <w:tc>
          <w:tcPr>
            <w:tcW w:w="1890" w:type="dxa"/>
            <w:shd w:val="clear" w:color="auto" w:fill="auto"/>
            <w:vAlign w:val="bottom"/>
          </w:tcPr>
          <w:p w14:paraId="17663A82" w14:textId="5E48034E" w:rsidR="000A4D9F" w:rsidRPr="007C4A02" w:rsidRDefault="000A4D9F" w:rsidP="000A4D9F">
            <w:pPr>
              <w:pStyle w:val="block"/>
              <w:spacing w:after="0" w:line="240" w:lineRule="auto"/>
              <w:ind w:left="-70" w:right="-146"/>
              <w:jc w:val="center"/>
              <w:rPr>
                <w:rFonts w:cs="Times New Roman"/>
                <w:szCs w:val="22"/>
              </w:rPr>
            </w:pPr>
          </w:p>
        </w:tc>
        <w:tc>
          <w:tcPr>
            <w:tcW w:w="1358" w:type="dxa"/>
            <w:shd w:val="clear" w:color="auto" w:fill="auto"/>
            <w:vAlign w:val="bottom"/>
          </w:tcPr>
          <w:p w14:paraId="47DF492B" w14:textId="00920336" w:rsidR="000A4D9F" w:rsidRPr="007C4A02" w:rsidRDefault="00B477BC" w:rsidP="00611198">
            <w:pPr>
              <w:tabs>
                <w:tab w:val="decimal" w:pos="700"/>
              </w:tabs>
              <w:spacing w:line="240" w:lineRule="exact"/>
              <w:ind w:left="-108" w:right="-198" w:hanging="17"/>
              <w:rPr>
                <w:rFonts w:cs="Times New Roman"/>
                <w:szCs w:val="22"/>
              </w:rPr>
            </w:pPr>
            <w:r>
              <w:rPr>
                <w:rFonts w:cs="Times New Roman"/>
                <w:szCs w:val="22"/>
              </w:rPr>
              <w:t>0.80</w:t>
            </w:r>
          </w:p>
        </w:tc>
        <w:tc>
          <w:tcPr>
            <w:tcW w:w="262" w:type="dxa"/>
            <w:shd w:val="clear" w:color="auto" w:fill="auto"/>
            <w:vAlign w:val="bottom"/>
          </w:tcPr>
          <w:p w14:paraId="5C06DC72" w14:textId="77777777" w:rsidR="000A4D9F" w:rsidRPr="007C4A02" w:rsidRDefault="000A4D9F" w:rsidP="000A4D9F">
            <w:pPr>
              <w:pStyle w:val="block"/>
              <w:spacing w:after="0" w:line="240" w:lineRule="auto"/>
              <w:ind w:left="0"/>
              <w:jc w:val="center"/>
              <w:rPr>
                <w:rFonts w:cs="Times New Roman"/>
                <w:szCs w:val="22"/>
              </w:rPr>
            </w:pPr>
          </w:p>
        </w:tc>
        <w:tc>
          <w:tcPr>
            <w:tcW w:w="1620" w:type="dxa"/>
            <w:tcBorders>
              <w:top w:val="single" w:sz="4" w:space="0" w:color="auto"/>
            </w:tcBorders>
            <w:shd w:val="clear" w:color="auto" w:fill="auto"/>
            <w:vAlign w:val="bottom"/>
          </w:tcPr>
          <w:p w14:paraId="0E43FBDA" w14:textId="48D476D1" w:rsidR="000A4D9F" w:rsidRPr="007C4A02" w:rsidRDefault="00B477BC" w:rsidP="000A4D9F">
            <w:pPr>
              <w:pStyle w:val="block"/>
              <w:tabs>
                <w:tab w:val="decimal" w:pos="696"/>
              </w:tabs>
              <w:spacing w:after="0" w:line="240" w:lineRule="auto"/>
              <w:ind w:left="-96" w:right="-470"/>
              <w:jc w:val="center"/>
              <w:rPr>
                <w:rFonts w:cs="Times New Roman"/>
                <w:szCs w:val="22"/>
                <w:lang w:val="en-US" w:bidi="th-TH"/>
              </w:rPr>
            </w:pPr>
            <w:r>
              <w:rPr>
                <w:rFonts w:cs="Times New Roman"/>
                <w:szCs w:val="22"/>
                <w:lang w:val="en-US" w:bidi="th-TH"/>
              </w:rPr>
              <w:t>1,740</w:t>
            </w:r>
          </w:p>
        </w:tc>
      </w:tr>
      <w:tr w:rsidR="000A4D9F" w:rsidRPr="007C4A02" w14:paraId="1B0BE487" w14:textId="77777777" w:rsidTr="00250BC6">
        <w:tc>
          <w:tcPr>
            <w:tcW w:w="2160" w:type="dxa"/>
            <w:shd w:val="clear" w:color="auto" w:fill="auto"/>
            <w:vAlign w:val="bottom"/>
          </w:tcPr>
          <w:p w14:paraId="5E1F9E59" w14:textId="74CF6C40" w:rsidR="000A4D9F" w:rsidRPr="007C4A02" w:rsidRDefault="000A4D9F" w:rsidP="000A4D9F">
            <w:pPr>
              <w:pStyle w:val="block"/>
              <w:spacing w:after="0" w:line="240" w:lineRule="auto"/>
              <w:ind w:left="0" w:right="-146"/>
              <w:rPr>
                <w:rFonts w:cs="Times New Roman"/>
                <w:szCs w:val="22"/>
              </w:rPr>
            </w:pPr>
            <w:r w:rsidRPr="007C4A02">
              <w:rPr>
                <w:rFonts w:cs="Times New Roman"/>
                <w:szCs w:val="22"/>
              </w:rPr>
              <w:t xml:space="preserve">Interim dividend </w:t>
            </w:r>
            <w:r w:rsidRPr="007C4A02">
              <w:rPr>
                <w:rFonts w:cs="Times New Roman"/>
                <w:szCs w:val="22"/>
              </w:rPr>
              <w:br/>
              <w:t xml:space="preserve">   for the year 202</w:t>
            </w:r>
            <w:r w:rsidR="00BF2973">
              <w:rPr>
                <w:rFonts w:cs="Times New Roman"/>
                <w:szCs w:val="22"/>
              </w:rPr>
              <w:t>3</w:t>
            </w:r>
          </w:p>
        </w:tc>
        <w:tc>
          <w:tcPr>
            <w:tcW w:w="1890" w:type="dxa"/>
            <w:shd w:val="clear" w:color="auto" w:fill="auto"/>
            <w:vAlign w:val="bottom"/>
          </w:tcPr>
          <w:p w14:paraId="7E0A9412" w14:textId="4BA5CD3F" w:rsidR="000A4D9F" w:rsidRPr="007C4A02" w:rsidRDefault="00B477BC" w:rsidP="000A4D9F">
            <w:pPr>
              <w:spacing w:line="240" w:lineRule="auto"/>
              <w:ind w:left="191" w:hanging="191"/>
              <w:jc w:val="center"/>
              <w:rPr>
                <w:rFonts w:cs="Times New Roman"/>
                <w:szCs w:val="22"/>
              </w:rPr>
            </w:pPr>
            <w:r>
              <w:rPr>
                <w:rFonts w:cs="Times New Roman"/>
                <w:szCs w:val="22"/>
              </w:rPr>
              <w:t>18</w:t>
            </w:r>
            <w:r w:rsidR="000A4D9F" w:rsidRPr="007C4A02">
              <w:rPr>
                <w:rFonts w:cs="Times New Roman"/>
                <w:szCs w:val="22"/>
              </w:rPr>
              <w:t xml:space="preserve"> August 202</w:t>
            </w:r>
            <w:r w:rsidR="00BF2973">
              <w:rPr>
                <w:rFonts w:cs="Times New Roman"/>
                <w:szCs w:val="22"/>
              </w:rPr>
              <w:t>3</w:t>
            </w:r>
          </w:p>
        </w:tc>
        <w:tc>
          <w:tcPr>
            <w:tcW w:w="1890" w:type="dxa"/>
            <w:shd w:val="clear" w:color="auto" w:fill="auto"/>
            <w:vAlign w:val="bottom"/>
          </w:tcPr>
          <w:p w14:paraId="76DF6B46" w14:textId="231D25E7" w:rsidR="000A4D9F" w:rsidRPr="007C4A02" w:rsidRDefault="000A4D9F" w:rsidP="000A4D9F">
            <w:pPr>
              <w:pStyle w:val="block"/>
              <w:spacing w:after="0" w:line="240" w:lineRule="auto"/>
              <w:ind w:left="-70" w:right="-146"/>
              <w:jc w:val="center"/>
              <w:rPr>
                <w:rFonts w:cs="Times New Roman"/>
                <w:szCs w:val="22"/>
              </w:rPr>
            </w:pPr>
            <w:r w:rsidRPr="007C4A02">
              <w:rPr>
                <w:rFonts w:cs="Times New Roman"/>
                <w:szCs w:val="22"/>
              </w:rPr>
              <w:t>September 202</w:t>
            </w:r>
            <w:r w:rsidR="00BF2973">
              <w:rPr>
                <w:rFonts w:cs="Times New Roman"/>
                <w:szCs w:val="22"/>
              </w:rPr>
              <w:t>3</w:t>
            </w:r>
          </w:p>
        </w:tc>
        <w:tc>
          <w:tcPr>
            <w:tcW w:w="1358" w:type="dxa"/>
            <w:shd w:val="clear" w:color="auto" w:fill="auto"/>
            <w:vAlign w:val="bottom"/>
          </w:tcPr>
          <w:p w14:paraId="74235CA1" w14:textId="45705471" w:rsidR="000A4D9F" w:rsidRPr="007C4A02" w:rsidRDefault="00B477BC" w:rsidP="00611198">
            <w:pPr>
              <w:tabs>
                <w:tab w:val="decimal" w:pos="700"/>
              </w:tabs>
              <w:spacing w:line="240" w:lineRule="exact"/>
              <w:ind w:left="-108" w:right="-198" w:hanging="17"/>
              <w:rPr>
                <w:rFonts w:cs="Times New Roman"/>
                <w:szCs w:val="22"/>
              </w:rPr>
            </w:pPr>
            <w:r>
              <w:rPr>
                <w:rFonts w:cs="Times New Roman"/>
                <w:szCs w:val="22"/>
              </w:rPr>
              <w:t>0.80</w:t>
            </w:r>
          </w:p>
        </w:tc>
        <w:tc>
          <w:tcPr>
            <w:tcW w:w="262" w:type="dxa"/>
            <w:shd w:val="clear" w:color="auto" w:fill="auto"/>
            <w:vAlign w:val="bottom"/>
          </w:tcPr>
          <w:p w14:paraId="0BA5849A" w14:textId="77777777" w:rsidR="000A4D9F" w:rsidRPr="007C4A02" w:rsidRDefault="000A4D9F" w:rsidP="000A4D9F">
            <w:pPr>
              <w:pStyle w:val="block"/>
              <w:spacing w:after="0" w:line="240" w:lineRule="auto"/>
              <w:ind w:left="0"/>
              <w:jc w:val="center"/>
              <w:rPr>
                <w:rFonts w:cs="Times New Roman"/>
                <w:szCs w:val="22"/>
              </w:rPr>
            </w:pPr>
          </w:p>
        </w:tc>
        <w:tc>
          <w:tcPr>
            <w:tcW w:w="1620" w:type="dxa"/>
            <w:tcBorders>
              <w:bottom w:val="single" w:sz="4" w:space="0" w:color="auto"/>
            </w:tcBorders>
            <w:shd w:val="clear" w:color="auto" w:fill="auto"/>
            <w:vAlign w:val="bottom"/>
          </w:tcPr>
          <w:p w14:paraId="67DCC203" w14:textId="3501856D" w:rsidR="000A4D9F" w:rsidRPr="007C4A02" w:rsidRDefault="00B477BC" w:rsidP="000A4D9F">
            <w:pPr>
              <w:pStyle w:val="block"/>
              <w:tabs>
                <w:tab w:val="decimal" w:pos="696"/>
              </w:tabs>
              <w:spacing w:after="0" w:line="240" w:lineRule="auto"/>
              <w:ind w:left="-96" w:right="-470"/>
              <w:jc w:val="center"/>
              <w:rPr>
                <w:rFonts w:cs="Times New Roman"/>
                <w:szCs w:val="22"/>
                <w:lang w:val="en-US"/>
              </w:rPr>
            </w:pPr>
            <w:r>
              <w:rPr>
                <w:rFonts w:cs="Times New Roman"/>
                <w:szCs w:val="22"/>
                <w:lang w:val="en-US"/>
              </w:rPr>
              <w:t>1,740</w:t>
            </w:r>
          </w:p>
        </w:tc>
      </w:tr>
      <w:tr w:rsidR="000A4D9F" w:rsidRPr="007C4A02" w14:paraId="1DC711C3" w14:textId="77777777" w:rsidTr="00250BC6">
        <w:tc>
          <w:tcPr>
            <w:tcW w:w="2160" w:type="dxa"/>
            <w:shd w:val="clear" w:color="auto" w:fill="auto"/>
            <w:vAlign w:val="bottom"/>
          </w:tcPr>
          <w:p w14:paraId="324AD70D" w14:textId="77618F8B" w:rsidR="000A4D9F" w:rsidRPr="007C4A02" w:rsidRDefault="000A4D9F" w:rsidP="000A4D9F">
            <w:pPr>
              <w:pStyle w:val="block"/>
              <w:spacing w:after="0" w:line="240" w:lineRule="auto"/>
              <w:ind w:left="0" w:right="-146"/>
              <w:rPr>
                <w:rFonts w:cs="Times New Roman"/>
                <w:b/>
                <w:bCs/>
                <w:szCs w:val="22"/>
              </w:rPr>
            </w:pPr>
            <w:r w:rsidRPr="007C4A02">
              <w:rPr>
                <w:rFonts w:cs="Times New Roman"/>
                <w:b/>
                <w:bCs/>
                <w:szCs w:val="22"/>
              </w:rPr>
              <w:t>Total dividend</w:t>
            </w:r>
          </w:p>
        </w:tc>
        <w:tc>
          <w:tcPr>
            <w:tcW w:w="1890" w:type="dxa"/>
            <w:shd w:val="clear" w:color="auto" w:fill="auto"/>
            <w:vAlign w:val="bottom"/>
          </w:tcPr>
          <w:p w14:paraId="7C28D68D" w14:textId="77777777" w:rsidR="000A4D9F" w:rsidRPr="007C4A02" w:rsidRDefault="000A4D9F" w:rsidP="000A4D9F">
            <w:pPr>
              <w:spacing w:line="240" w:lineRule="auto"/>
              <w:ind w:left="191" w:hanging="191"/>
              <w:jc w:val="center"/>
              <w:rPr>
                <w:rFonts w:cs="Times New Roman"/>
                <w:szCs w:val="22"/>
              </w:rPr>
            </w:pPr>
          </w:p>
        </w:tc>
        <w:tc>
          <w:tcPr>
            <w:tcW w:w="1890" w:type="dxa"/>
            <w:shd w:val="clear" w:color="auto" w:fill="auto"/>
            <w:vAlign w:val="bottom"/>
          </w:tcPr>
          <w:p w14:paraId="45BBCE57" w14:textId="77777777" w:rsidR="000A4D9F" w:rsidRPr="007C4A02" w:rsidRDefault="000A4D9F" w:rsidP="000A4D9F">
            <w:pPr>
              <w:pStyle w:val="block"/>
              <w:spacing w:after="0" w:line="240" w:lineRule="auto"/>
              <w:ind w:left="-70" w:right="-146"/>
              <w:jc w:val="center"/>
              <w:rPr>
                <w:rFonts w:cs="Times New Roman"/>
                <w:szCs w:val="22"/>
              </w:rPr>
            </w:pPr>
          </w:p>
        </w:tc>
        <w:tc>
          <w:tcPr>
            <w:tcW w:w="1358" w:type="dxa"/>
            <w:shd w:val="clear" w:color="auto" w:fill="auto"/>
            <w:vAlign w:val="bottom"/>
          </w:tcPr>
          <w:p w14:paraId="50E7C7D4" w14:textId="77777777" w:rsidR="000A4D9F" w:rsidRPr="007C4A02" w:rsidRDefault="000A4D9F" w:rsidP="00611198">
            <w:pPr>
              <w:tabs>
                <w:tab w:val="decimal" w:pos="700"/>
              </w:tabs>
              <w:spacing w:line="240" w:lineRule="exact"/>
              <w:ind w:left="-108" w:right="-198" w:hanging="17"/>
              <w:rPr>
                <w:rFonts w:cs="Times New Roman"/>
                <w:szCs w:val="22"/>
              </w:rPr>
            </w:pPr>
          </w:p>
        </w:tc>
        <w:tc>
          <w:tcPr>
            <w:tcW w:w="262" w:type="dxa"/>
            <w:shd w:val="clear" w:color="auto" w:fill="auto"/>
            <w:vAlign w:val="bottom"/>
          </w:tcPr>
          <w:p w14:paraId="66EA0341" w14:textId="77777777" w:rsidR="000A4D9F" w:rsidRPr="007C4A02" w:rsidRDefault="000A4D9F" w:rsidP="000A4D9F">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shd w:val="clear" w:color="auto" w:fill="auto"/>
            <w:vAlign w:val="bottom"/>
          </w:tcPr>
          <w:p w14:paraId="3A8BBC64" w14:textId="6015A791" w:rsidR="000A4D9F" w:rsidRPr="007C4A02" w:rsidRDefault="00B477BC" w:rsidP="000A4D9F">
            <w:pPr>
              <w:pStyle w:val="block"/>
              <w:tabs>
                <w:tab w:val="decimal" w:pos="696"/>
              </w:tabs>
              <w:spacing w:after="0" w:line="240" w:lineRule="auto"/>
              <w:ind w:left="-96" w:right="-470"/>
              <w:jc w:val="center"/>
              <w:rPr>
                <w:rFonts w:cs="Times New Roman"/>
                <w:b/>
                <w:bCs/>
                <w:szCs w:val="22"/>
                <w:lang w:val="en-US"/>
              </w:rPr>
            </w:pPr>
            <w:r>
              <w:rPr>
                <w:rFonts w:cs="Times New Roman"/>
                <w:b/>
                <w:bCs/>
                <w:szCs w:val="22"/>
                <w:lang w:val="en-US"/>
              </w:rPr>
              <w:t>3,480</w:t>
            </w:r>
          </w:p>
        </w:tc>
      </w:tr>
      <w:tr w:rsidR="00B35147" w:rsidRPr="007C4A02" w14:paraId="0E2A0084" w14:textId="77777777" w:rsidTr="00BC2806">
        <w:tc>
          <w:tcPr>
            <w:tcW w:w="2160" w:type="dxa"/>
            <w:shd w:val="clear" w:color="auto" w:fill="auto"/>
            <w:vAlign w:val="bottom"/>
          </w:tcPr>
          <w:p w14:paraId="7901199D" w14:textId="77777777" w:rsidR="00B35147" w:rsidRPr="007C4A02" w:rsidRDefault="00B35147" w:rsidP="00B35147">
            <w:pPr>
              <w:pStyle w:val="block"/>
              <w:spacing w:after="0" w:line="240" w:lineRule="auto"/>
              <w:ind w:left="0" w:right="-146"/>
              <w:rPr>
                <w:rFonts w:cs="Times New Roman"/>
                <w:b/>
                <w:bCs/>
                <w:szCs w:val="22"/>
              </w:rPr>
            </w:pPr>
          </w:p>
        </w:tc>
        <w:tc>
          <w:tcPr>
            <w:tcW w:w="1890" w:type="dxa"/>
            <w:shd w:val="clear" w:color="auto" w:fill="auto"/>
            <w:vAlign w:val="bottom"/>
          </w:tcPr>
          <w:p w14:paraId="3A408995" w14:textId="77777777" w:rsidR="00B35147" w:rsidRPr="007C4A02" w:rsidRDefault="00B35147" w:rsidP="00B35147">
            <w:pPr>
              <w:spacing w:line="240" w:lineRule="auto"/>
              <w:ind w:left="191" w:hanging="191"/>
              <w:jc w:val="center"/>
              <w:rPr>
                <w:rFonts w:cs="Times New Roman"/>
                <w:szCs w:val="22"/>
              </w:rPr>
            </w:pPr>
          </w:p>
        </w:tc>
        <w:tc>
          <w:tcPr>
            <w:tcW w:w="1890" w:type="dxa"/>
            <w:shd w:val="clear" w:color="auto" w:fill="auto"/>
            <w:vAlign w:val="bottom"/>
          </w:tcPr>
          <w:p w14:paraId="58EAE22F" w14:textId="77777777" w:rsidR="00B35147" w:rsidRPr="007C4A02" w:rsidRDefault="00B35147" w:rsidP="00B35147">
            <w:pPr>
              <w:pStyle w:val="block"/>
              <w:spacing w:after="0" w:line="240" w:lineRule="auto"/>
              <w:ind w:left="-70" w:right="-146"/>
              <w:jc w:val="center"/>
              <w:rPr>
                <w:rFonts w:cs="Times New Roman"/>
                <w:szCs w:val="22"/>
              </w:rPr>
            </w:pPr>
          </w:p>
        </w:tc>
        <w:tc>
          <w:tcPr>
            <w:tcW w:w="1358" w:type="dxa"/>
            <w:shd w:val="clear" w:color="auto" w:fill="auto"/>
            <w:vAlign w:val="bottom"/>
          </w:tcPr>
          <w:p w14:paraId="45F402BC" w14:textId="77777777" w:rsidR="00B35147" w:rsidRPr="007C4A02" w:rsidRDefault="00B35147" w:rsidP="00611198">
            <w:pPr>
              <w:tabs>
                <w:tab w:val="decimal" w:pos="700"/>
              </w:tabs>
              <w:spacing w:line="240" w:lineRule="exact"/>
              <w:ind w:left="-108" w:right="-198" w:hanging="17"/>
              <w:rPr>
                <w:rFonts w:cs="Times New Roman"/>
                <w:szCs w:val="22"/>
              </w:rPr>
            </w:pPr>
          </w:p>
        </w:tc>
        <w:tc>
          <w:tcPr>
            <w:tcW w:w="262" w:type="dxa"/>
            <w:shd w:val="clear" w:color="auto" w:fill="auto"/>
            <w:vAlign w:val="bottom"/>
          </w:tcPr>
          <w:p w14:paraId="3D19C216" w14:textId="77777777" w:rsidR="00B35147" w:rsidRPr="007C4A02" w:rsidRDefault="00B35147" w:rsidP="00B35147">
            <w:pPr>
              <w:pStyle w:val="block"/>
              <w:spacing w:after="0" w:line="240" w:lineRule="auto"/>
              <w:ind w:left="0"/>
              <w:jc w:val="center"/>
              <w:rPr>
                <w:rFonts w:cs="Times New Roman"/>
                <w:szCs w:val="22"/>
              </w:rPr>
            </w:pPr>
          </w:p>
        </w:tc>
        <w:tc>
          <w:tcPr>
            <w:tcW w:w="1620" w:type="dxa"/>
            <w:tcBorders>
              <w:top w:val="double" w:sz="4" w:space="0" w:color="auto"/>
            </w:tcBorders>
            <w:shd w:val="clear" w:color="auto" w:fill="auto"/>
            <w:vAlign w:val="bottom"/>
          </w:tcPr>
          <w:p w14:paraId="20378D07" w14:textId="77777777" w:rsidR="00B35147" w:rsidRPr="007C4A02" w:rsidRDefault="00B35147" w:rsidP="00B35147">
            <w:pPr>
              <w:pStyle w:val="block"/>
              <w:tabs>
                <w:tab w:val="decimal" w:pos="696"/>
              </w:tabs>
              <w:spacing w:after="0" w:line="240" w:lineRule="auto"/>
              <w:ind w:left="-96" w:right="-470"/>
              <w:jc w:val="center"/>
              <w:rPr>
                <w:rFonts w:cs="Times New Roman"/>
                <w:b/>
                <w:bCs/>
                <w:szCs w:val="22"/>
                <w:lang w:val="en-US"/>
              </w:rPr>
            </w:pPr>
          </w:p>
        </w:tc>
      </w:tr>
      <w:tr w:rsidR="00BF2973" w:rsidRPr="007C4A02" w14:paraId="122FFBB2" w14:textId="77777777" w:rsidTr="00250BC6">
        <w:tc>
          <w:tcPr>
            <w:tcW w:w="2160" w:type="dxa"/>
            <w:shd w:val="clear" w:color="auto" w:fill="auto"/>
            <w:vAlign w:val="bottom"/>
          </w:tcPr>
          <w:p w14:paraId="5FED5312" w14:textId="496DB8AF" w:rsidR="00BF2973" w:rsidRPr="007C4A02" w:rsidRDefault="00BF2973" w:rsidP="00BF2973">
            <w:pPr>
              <w:pStyle w:val="block"/>
              <w:spacing w:after="0" w:line="240" w:lineRule="auto"/>
              <w:ind w:left="0" w:right="-146"/>
              <w:rPr>
                <w:rFonts w:cs="Times New Roman"/>
                <w:b/>
                <w:bCs/>
                <w:i/>
                <w:iCs/>
                <w:szCs w:val="22"/>
              </w:rPr>
            </w:pPr>
            <w:r w:rsidRPr="007C4A02">
              <w:rPr>
                <w:rFonts w:cs="Times New Roman"/>
                <w:b/>
                <w:bCs/>
                <w:i/>
                <w:iCs/>
                <w:szCs w:val="22"/>
                <w:lang w:val="en-US" w:bidi="th-TH"/>
              </w:rPr>
              <w:t>202</w:t>
            </w:r>
            <w:r>
              <w:rPr>
                <w:rFonts w:cs="Times New Roman"/>
                <w:b/>
                <w:bCs/>
                <w:i/>
                <w:iCs/>
                <w:szCs w:val="22"/>
                <w:lang w:val="en-US" w:bidi="th-TH"/>
              </w:rPr>
              <w:t>2</w:t>
            </w:r>
          </w:p>
        </w:tc>
        <w:tc>
          <w:tcPr>
            <w:tcW w:w="1890" w:type="dxa"/>
            <w:shd w:val="clear" w:color="auto" w:fill="auto"/>
            <w:vAlign w:val="bottom"/>
          </w:tcPr>
          <w:p w14:paraId="2E98B687" w14:textId="77777777" w:rsidR="00BF2973" w:rsidRPr="007C4A02" w:rsidRDefault="00BF2973" w:rsidP="00BF2973">
            <w:pPr>
              <w:spacing w:line="240" w:lineRule="auto"/>
              <w:ind w:left="191" w:hanging="191"/>
              <w:jc w:val="center"/>
              <w:rPr>
                <w:rFonts w:cs="Times New Roman"/>
                <w:szCs w:val="22"/>
              </w:rPr>
            </w:pPr>
          </w:p>
        </w:tc>
        <w:tc>
          <w:tcPr>
            <w:tcW w:w="1890" w:type="dxa"/>
            <w:shd w:val="clear" w:color="auto" w:fill="auto"/>
            <w:vAlign w:val="bottom"/>
          </w:tcPr>
          <w:p w14:paraId="339F1C7B" w14:textId="77777777" w:rsidR="00BF2973" w:rsidRPr="007C4A02" w:rsidRDefault="00BF2973" w:rsidP="00BF2973">
            <w:pPr>
              <w:pStyle w:val="block"/>
              <w:spacing w:after="0" w:line="240" w:lineRule="auto"/>
              <w:ind w:left="-70" w:right="-146"/>
              <w:jc w:val="center"/>
              <w:rPr>
                <w:rFonts w:cs="Times New Roman"/>
                <w:szCs w:val="22"/>
              </w:rPr>
            </w:pPr>
          </w:p>
        </w:tc>
        <w:tc>
          <w:tcPr>
            <w:tcW w:w="1358" w:type="dxa"/>
            <w:shd w:val="clear" w:color="auto" w:fill="auto"/>
            <w:vAlign w:val="bottom"/>
          </w:tcPr>
          <w:p w14:paraId="7A146070" w14:textId="77777777" w:rsidR="00BF2973" w:rsidRPr="007C4A02" w:rsidRDefault="00BF2973" w:rsidP="00BF2973">
            <w:pPr>
              <w:tabs>
                <w:tab w:val="decimal" w:pos="700"/>
              </w:tabs>
              <w:spacing w:line="240" w:lineRule="exact"/>
              <w:ind w:left="-108" w:right="-198" w:hanging="17"/>
              <w:rPr>
                <w:rFonts w:cs="Times New Roman"/>
                <w:szCs w:val="22"/>
              </w:rPr>
            </w:pPr>
          </w:p>
        </w:tc>
        <w:tc>
          <w:tcPr>
            <w:tcW w:w="262" w:type="dxa"/>
            <w:shd w:val="clear" w:color="auto" w:fill="auto"/>
            <w:vAlign w:val="bottom"/>
          </w:tcPr>
          <w:p w14:paraId="7AC4AD02" w14:textId="77777777" w:rsidR="00BF2973" w:rsidRPr="007C4A02" w:rsidRDefault="00BF2973" w:rsidP="00BF2973">
            <w:pPr>
              <w:pStyle w:val="block"/>
              <w:spacing w:after="0" w:line="240" w:lineRule="auto"/>
              <w:ind w:left="0"/>
              <w:jc w:val="center"/>
              <w:rPr>
                <w:rFonts w:cs="Times New Roman"/>
                <w:szCs w:val="22"/>
              </w:rPr>
            </w:pPr>
          </w:p>
        </w:tc>
        <w:tc>
          <w:tcPr>
            <w:tcW w:w="1620" w:type="dxa"/>
            <w:shd w:val="clear" w:color="auto" w:fill="auto"/>
            <w:vAlign w:val="bottom"/>
          </w:tcPr>
          <w:p w14:paraId="662E1D89" w14:textId="77777777" w:rsidR="00BF2973" w:rsidRPr="007C4A02" w:rsidRDefault="00BF2973" w:rsidP="00BF2973">
            <w:pPr>
              <w:pStyle w:val="block"/>
              <w:tabs>
                <w:tab w:val="decimal" w:pos="696"/>
              </w:tabs>
              <w:spacing w:after="0" w:line="240" w:lineRule="auto"/>
              <w:ind w:left="-96" w:right="-470"/>
              <w:jc w:val="center"/>
              <w:rPr>
                <w:rFonts w:cs="Times New Roman"/>
                <w:b/>
                <w:bCs/>
                <w:szCs w:val="22"/>
                <w:lang w:val="en-US"/>
              </w:rPr>
            </w:pPr>
          </w:p>
        </w:tc>
      </w:tr>
      <w:tr w:rsidR="00BF2973" w:rsidRPr="007C4A02" w14:paraId="3F3D4DF4" w14:textId="77777777" w:rsidTr="00250BC6">
        <w:tc>
          <w:tcPr>
            <w:tcW w:w="2160" w:type="dxa"/>
            <w:shd w:val="clear" w:color="auto" w:fill="auto"/>
            <w:vAlign w:val="bottom"/>
          </w:tcPr>
          <w:p w14:paraId="60127027" w14:textId="379F21CE" w:rsidR="00BF2973" w:rsidRPr="007C4A02" w:rsidRDefault="00BF2973" w:rsidP="00BF2973">
            <w:pPr>
              <w:pStyle w:val="block"/>
              <w:spacing w:after="0" w:line="240" w:lineRule="auto"/>
              <w:ind w:left="0" w:right="-146"/>
              <w:rPr>
                <w:rFonts w:cs="Times New Roman"/>
                <w:b/>
                <w:bCs/>
                <w:i/>
                <w:iCs/>
                <w:szCs w:val="22"/>
                <w:lang w:val="en-US" w:bidi="th-TH"/>
              </w:rPr>
            </w:pPr>
            <w:r w:rsidRPr="007C4A02">
              <w:rPr>
                <w:rFonts w:cs="Times New Roman"/>
                <w:szCs w:val="22"/>
              </w:rPr>
              <w:t xml:space="preserve">Annual dividend </w:t>
            </w:r>
            <w:r w:rsidRPr="007C4A02">
              <w:rPr>
                <w:rFonts w:cs="Times New Roman"/>
                <w:szCs w:val="22"/>
              </w:rPr>
              <w:br/>
              <w:t xml:space="preserve">   for the year 202</w:t>
            </w:r>
            <w:r>
              <w:rPr>
                <w:rFonts w:cs="Times New Roman"/>
                <w:szCs w:val="22"/>
              </w:rPr>
              <w:t>1</w:t>
            </w:r>
          </w:p>
        </w:tc>
        <w:tc>
          <w:tcPr>
            <w:tcW w:w="1890" w:type="dxa"/>
            <w:shd w:val="clear" w:color="auto" w:fill="auto"/>
            <w:vAlign w:val="bottom"/>
          </w:tcPr>
          <w:p w14:paraId="3E657184" w14:textId="3CA3CB29" w:rsidR="00BF2973" w:rsidRPr="007C4A02" w:rsidRDefault="00BF2973" w:rsidP="00BF2973">
            <w:pPr>
              <w:spacing w:line="240" w:lineRule="auto"/>
              <w:ind w:left="191" w:hanging="191"/>
              <w:jc w:val="center"/>
              <w:rPr>
                <w:rFonts w:cs="Times New Roman"/>
                <w:szCs w:val="22"/>
              </w:rPr>
            </w:pPr>
            <w:r>
              <w:rPr>
                <w:rFonts w:cs="Times New Roman"/>
                <w:szCs w:val="22"/>
              </w:rPr>
              <w:t>27</w:t>
            </w:r>
            <w:r w:rsidRPr="007C4A02">
              <w:rPr>
                <w:rFonts w:cs="Times New Roman"/>
                <w:szCs w:val="22"/>
              </w:rPr>
              <w:t xml:space="preserve"> April 202</w:t>
            </w:r>
            <w:r>
              <w:rPr>
                <w:rFonts w:cs="Times New Roman"/>
                <w:szCs w:val="22"/>
              </w:rPr>
              <w:t>2</w:t>
            </w:r>
          </w:p>
        </w:tc>
        <w:tc>
          <w:tcPr>
            <w:tcW w:w="1890" w:type="dxa"/>
            <w:shd w:val="clear" w:color="auto" w:fill="auto"/>
            <w:vAlign w:val="bottom"/>
          </w:tcPr>
          <w:p w14:paraId="54C0BDA1" w14:textId="3F42BDBB" w:rsidR="00BF2973" w:rsidRPr="007C4A02" w:rsidRDefault="00BF2973" w:rsidP="00BF2973">
            <w:pPr>
              <w:pStyle w:val="block"/>
              <w:spacing w:after="0" w:line="240" w:lineRule="auto"/>
              <w:ind w:left="-70" w:right="-146"/>
              <w:jc w:val="center"/>
              <w:rPr>
                <w:rFonts w:cs="Times New Roman"/>
                <w:szCs w:val="22"/>
              </w:rPr>
            </w:pPr>
            <w:r>
              <w:rPr>
                <w:rFonts w:cs="Times New Roman"/>
                <w:szCs w:val="22"/>
              </w:rPr>
              <w:t>May 2022</w:t>
            </w:r>
          </w:p>
        </w:tc>
        <w:tc>
          <w:tcPr>
            <w:tcW w:w="1358" w:type="dxa"/>
            <w:shd w:val="clear" w:color="auto" w:fill="auto"/>
            <w:vAlign w:val="bottom"/>
          </w:tcPr>
          <w:p w14:paraId="013799D1" w14:textId="7D776C53" w:rsidR="00BF2973" w:rsidRPr="007C4A02" w:rsidRDefault="00BF2973" w:rsidP="00BF2973">
            <w:pPr>
              <w:tabs>
                <w:tab w:val="decimal" w:pos="700"/>
              </w:tabs>
              <w:spacing w:line="240" w:lineRule="exact"/>
              <w:ind w:left="-108" w:right="-198" w:hanging="17"/>
              <w:rPr>
                <w:rFonts w:cs="Times New Roman"/>
                <w:szCs w:val="22"/>
              </w:rPr>
            </w:pPr>
            <w:r w:rsidRPr="007C4A02">
              <w:rPr>
                <w:rFonts w:cs="Times New Roman"/>
                <w:szCs w:val="22"/>
              </w:rPr>
              <w:t>2.</w:t>
            </w:r>
            <w:r>
              <w:rPr>
                <w:rFonts w:cs="Times New Roman"/>
                <w:szCs w:val="22"/>
              </w:rPr>
              <w:t>5</w:t>
            </w:r>
            <w:r w:rsidRPr="007C4A02">
              <w:rPr>
                <w:rFonts w:cs="Times New Roman"/>
                <w:szCs w:val="22"/>
              </w:rPr>
              <w:t>0</w:t>
            </w:r>
          </w:p>
        </w:tc>
        <w:tc>
          <w:tcPr>
            <w:tcW w:w="262" w:type="dxa"/>
            <w:shd w:val="clear" w:color="auto" w:fill="auto"/>
            <w:vAlign w:val="bottom"/>
          </w:tcPr>
          <w:p w14:paraId="4D148F9D" w14:textId="77777777" w:rsidR="00BF2973" w:rsidRPr="007C4A02" w:rsidRDefault="00BF2973" w:rsidP="00BF2973">
            <w:pPr>
              <w:pStyle w:val="block"/>
              <w:spacing w:after="0" w:line="240" w:lineRule="auto"/>
              <w:ind w:left="0"/>
              <w:jc w:val="center"/>
              <w:rPr>
                <w:rFonts w:cs="Times New Roman"/>
                <w:szCs w:val="22"/>
              </w:rPr>
            </w:pPr>
          </w:p>
        </w:tc>
        <w:tc>
          <w:tcPr>
            <w:tcW w:w="1620" w:type="dxa"/>
            <w:shd w:val="clear" w:color="auto" w:fill="auto"/>
            <w:vAlign w:val="bottom"/>
          </w:tcPr>
          <w:p w14:paraId="28D645B7" w14:textId="790B0CBD" w:rsidR="00BF2973" w:rsidRPr="00D73231" w:rsidRDefault="00BF2973" w:rsidP="00D73231">
            <w:pPr>
              <w:pStyle w:val="block"/>
              <w:tabs>
                <w:tab w:val="decimal" w:pos="696"/>
              </w:tabs>
              <w:spacing w:after="0" w:line="240" w:lineRule="auto"/>
              <w:ind w:left="-96" w:right="-470"/>
              <w:jc w:val="center"/>
              <w:rPr>
                <w:rFonts w:cs="Times New Roman"/>
                <w:szCs w:val="22"/>
                <w:lang w:val="en-US"/>
              </w:rPr>
            </w:pPr>
            <w:r w:rsidRPr="007C4A02">
              <w:rPr>
                <w:rFonts w:cs="Times New Roman"/>
                <w:szCs w:val="22"/>
                <w:lang w:val="en-US"/>
              </w:rPr>
              <w:t>3,</w:t>
            </w:r>
            <w:r>
              <w:rPr>
                <w:rFonts w:cs="Times New Roman"/>
                <w:szCs w:val="22"/>
                <w:lang w:val="en-US"/>
              </w:rPr>
              <w:t>625</w:t>
            </w:r>
          </w:p>
        </w:tc>
      </w:tr>
      <w:tr w:rsidR="00BF2973" w:rsidRPr="007C4A02" w14:paraId="386826C0" w14:textId="77777777" w:rsidTr="005D3C00">
        <w:tc>
          <w:tcPr>
            <w:tcW w:w="2160" w:type="dxa"/>
            <w:shd w:val="clear" w:color="auto" w:fill="auto"/>
            <w:vAlign w:val="bottom"/>
          </w:tcPr>
          <w:p w14:paraId="3AF99F42" w14:textId="3D4A6F9F" w:rsidR="00BF2973" w:rsidRPr="007C4A02" w:rsidRDefault="00BF2973" w:rsidP="00BF2973">
            <w:pPr>
              <w:pStyle w:val="block"/>
              <w:spacing w:after="0" w:line="240" w:lineRule="auto"/>
              <w:ind w:left="0" w:right="-146"/>
              <w:rPr>
                <w:rFonts w:cs="Times New Roman"/>
                <w:szCs w:val="22"/>
              </w:rPr>
            </w:pPr>
            <w:r w:rsidRPr="007C4A02">
              <w:rPr>
                <w:rFonts w:cs="Times New Roman"/>
                <w:szCs w:val="22"/>
              </w:rPr>
              <w:t xml:space="preserve">Interim dividend </w:t>
            </w:r>
            <w:r w:rsidRPr="007C4A02">
              <w:rPr>
                <w:rFonts w:cs="Times New Roman"/>
                <w:szCs w:val="22"/>
              </w:rPr>
              <w:br/>
              <w:t xml:space="preserve">   for the year 202</w:t>
            </w:r>
            <w:r>
              <w:rPr>
                <w:rFonts w:cs="Times New Roman"/>
                <w:szCs w:val="22"/>
              </w:rPr>
              <w:t>1</w:t>
            </w:r>
          </w:p>
        </w:tc>
        <w:tc>
          <w:tcPr>
            <w:tcW w:w="1890" w:type="dxa"/>
            <w:shd w:val="clear" w:color="auto" w:fill="auto"/>
            <w:vAlign w:val="bottom"/>
          </w:tcPr>
          <w:p w14:paraId="155F83D1" w14:textId="4C94909C" w:rsidR="00BF2973" w:rsidRPr="007C4A02" w:rsidRDefault="00BF2973" w:rsidP="00BF2973">
            <w:pPr>
              <w:spacing w:line="240" w:lineRule="auto"/>
              <w:ind w:left="191" w:hanging="191"/>
              <w:jc w:val="center"/>
              <w:rPr>
                <w:rFonts w:cs="Times New Roman"/>
                <w:szCs w:val="22"/>
              </w:rPr>
            </w:pPr>
            <w:r w:rsidRPr="007C4A02">
              <w:rPr>
                <w:rFonts w:cs="Times New Roman"/>
                <w:szCs w:val="22"/>
              </w:rPr>
              <w:t>24 August 202</w:t>
            </w:r>
            <w:r>
              <w:rPr>
                <w:rFonts w:cs="Times New Roman"/>
                <w:szCs w:val="22"/>
              </w:rPr>
              <w:t>1</w:t>
            </w:r>
          </w:p>
        </w:tc>
        <w:tc>
          <w:tcPr>
            <w:tcW w:w="1890" w:type="dxa"/>
            <w:shd w:val="clear" w:color="auto" w:fill="auto"/>
            <w:vAlign w:val="bottom"/>
          </w:tcPr>
          <w:p w14:paraId="0C509E6E" w14:textId="178CCD3F" w:rsidR="00BF2973" w:rsidRPr="007C4A02" w:rsidRDefault="00BF2973" w:rsidP="00BF2973">
            <w:pPr>
              <w:pStyle w:val="block"/>
              <w:spacing w:after="0" w:line="240" w:lineRule="auto"/>
              <w:ind w:left="-70" w:right="-146"/>
              <w:jc w:val="center"/>
              <w:rPr>
                <w:rFonts w:cs="Times New Roman"/>
                <w:szCs w:val="22"/>
              </w:rPr>
            </w:pPr>
            <w:r w:rsidRPr="007C4A02">
              <w:rPr>
                <w:rFonts w:cs="Times New Roman"/>
                <w:szCs w:val="22"/>
              </w:rPr>
              <w:t xml:space="preserve">September </w:t>
            </w:r>
            <w:r w:rsidRPr="007C4A02">
              <w:rPr>
                <w:rFonts w:cs="Times New Roman"/>
                <w:szCs w:val="22"/>
                <w:lang w:val="en-US"/>
              </w:rPr>
              <w:t>2</w:t>
            </w:r>
            <w:r w:rsidRPr="007C4A02">
              <w:rPr>
                <w:rFonts w:cs="Times New Roman"/>
                <w:szCs w:val="22"/>
              </w:rPr>
              <w:t>02</w:t>
            </w:r>
            <w:r>
              <w:rPr>
                <w:rFonts w:cs="Times New Roman"/>
                <w:szCs w:val="22"/>
              </w:rPr>
              <w:t>1</w:t>
            </w:r>
          </w:p>
        </w:tc>
        <w:tc>
          <w:tcPr>
            <w:tcW w:w="1358" w:type="dxa"/>
            <w:tcBorders>
              <w:bottom w:val="single" w:sz="4" w:space="0" w:color="auto"/>
            </w:tcBorders>
            <w:shd w:val="clear" w:color="auto" w:fill="auto"/>
            <w:vAlign w:val="bottom"/>
          </w:tcPr>
          <w:p w14:paraId="0BDA899A" w14:textId="2146B4BC" w:rsidR="00BF2973" w:rsidRPr="007C4A02" w:rsidRDefault="00BF2973" w:rsidP="00BF2973">
            <w:pPr>
              <w:tabs>
                <w:tab w:val="decimal" w:pos="700"/>
              </w:tabs>
              <w:spacing w:line="240" w:lineRule="exact"/>
              <w:ind w:left="-108" w:right="-198" w:hanging="17"/>
              <w:rPr>
                <w:rFonts w:cs="Times New Roman"/>
                <w:szCs w:val="22"/>
              </w:rPr>
            </w:pPr>
            <w:r w:rsidRPr="007C4A02">
              <w:rPr>
                <w:rFonts w:cs="Times New Roman"/>
                <w:szCs w:val="22"/>
              </w:rPr>
              <w:t>(1.15)</w:t>
            </w:r>
          </w:p>
        </w:tc>
        <w:tc>
          <w:tcPr>
            <w:tcW w:w="262" w:type="dxa"/>
            <w:shd w:val="clear" w:color="auto" w:fill="auto"/>
            <w:vAlign w:val="bottom"/>
          </w:tcPr>
          <w:p w14:paraId="59DD8FCB" w14:textId="77777777" w:rsidR="00BF2973" w:rsidRPr="007C4A02" w:rsidRDefault="00BF2973" w:rsidP="00BF2973">
            <w:pPr>
              <w:pStyle w:val="block"/>
              <w:spacing w:after="0" w:line="240" w:lineRule="auto"/>
              <w:ind w:left="0"/>
              <w:jc w:val="center"/>
              <w:rPr>
                <w:rFonts w:cs="Times New Roman"/>
                <w:szCs w:val="22"/>
              </w:rPr>
            </w:pPr>
          </w:p>
        </w:tc>
        <w:tc>
          <w:tcPr>
            <w:tcW w:w="1620" w:type="dxa"/>
            <w:tcBorders>
              <w:bottom w:val="single" w:sz="4" w:space="0" w:color="auto"/>
            </w:tcBorders>
            <w:shd w:val="clear" w:color="auto" w:fill="auto"/>
            <w:vAlign w:val="bottom"/>
          </w:tcPr>
          <w:p w14:paraId="23E23717" w14:textId="292E987C" w:rsidR="00BF2973" w:rsidRPr="007C4A02" w:rsidRDefault="00BF2973" w:rsidP="00D73231">
            <w:pPr>
              <w:pStyle w:val="block"/>
              <w:tabs>
                <w:tab w:val="decimal" w:pos="696"/>
              </w:tabs>
              <w:spacing w:after="0" w:line="240" w:lineRule="auto"/>
              <w:ind w:left="-96" w:right="-558"/>
              <w:jc w:val="center"/>
              <w:rPr>
                <w:rFonts w:cs="Times New Roman"/>
                <w:szCs w:val="22"/>
              </w:rPr>
            </w:pPr>
            <w:r w:rsidRPr="007C4A02">
              <w:rPr>
                <w:rFonts w:cs="Times New Roman"/>
                <w:szCs w:val="22"/>
              </w:rPr>
              <w:t>(</w:t>
            </w:r>
            <w:r w:rsidRPr="007C4A02">
              <w:rPr>
                <w:rFonts w:cs="Times New Roman"/>
                <w:szCs w:val="22"/>
                <w:lang w:val="en-US"/>
              </w:rPr>
              <w:t>1</w:t>
            </w:r>
            <w:r w:rsidRPr="007C4A02">
              <w:rPr>
                <w:rFonts w:cs="Times New Roman"/>
                <w:szCs w:val="22"/>
              </w:rPr>
              <w:t>,</w:t>
            </w:r>
            <w:r w:rsidRPr="007C4A02">
              <w:rPr>
                <w:rFonts w:cs="Times New Roman"/>
                <w:szCs w:val="22"/>
                <w:lang w:val="en-US"/>
              </w:rPr>
              <w:t>667</w:t>
            </w:r>
            <w:r w:rsidRPr="007C4A02">
              <w:rPr>
                <w:rFonts w:cs="Times New Roman"/>
                <w:szCs w:val="22"/>
              </w:rPr>
              <w:t>)</w:t>
            </w:r>
          </w:p>
        </w:tc>
      </w:tr>
      <w:tr w:rsidR="00BF2973" w:rsidRPr="007C4A02" w14:paraId="4DF2F6CE" w14:textId="77777777" w:rsidTr="005D3C00">
        <w:tc>
          <w:tcPr>
            <w:tcW w:w="2160" w:type="dxa"/>
            <w:shd w:val="clear" w:color="auto" w:fill="auto"/>
            <w:vAlign w:val="bottom"/>
          </w:tcPr>
          <w:p w14:paraId="0EA372D6" w14:textId="3F31D862" w:rsidR="00BF2973" w:rsidRPr="007C4A02" w:rsidRDefault="00BF2973" w:rsidP="00BF2973">
            <w:pPr>
              <w:pStyle w:val="block"/>
              <w:spacing w:after="0" w:line="240" w:lineRule="auto"/>
              <w:ind w:left="0" w:right="-146"/>
              <w:rPr>
                <w:rFonts w:cs="Times New Roman"/>
                <w:szCs w:val="22"/>
              </w:rPr>
            </w:pPr>
            <w:r w:rsidRPr="007C4A02">
              <w:rPr>
                <w:rFonts w:cs="Times New Roman"/>
                <w:szCs w:val="22"/>
              </w:rPr>
              <w:t>Additional dividend</w:t>
            </w:r>
          </w:p>
        </w:tc>
        <w:tc>
          <w:tcPr>
            <w:tcW w:w="1890" w:type="dxa"/>
            <w:shd w:val="clear" w:color="auto" w:fill="auto"/>
            <w:vAlign w:val="bottom"/>
          </w:tcPr>
          <w:p w14:paraId="2F79427A" w14:textId="126B446F" w:rsidR="00BF2973" w:rsidRPr="007C4A02" w:rsidRDefault="00BF2973" w:rsidP="00BF2973">
            <w:pPr>
              <w:spacing w:line="240" w:lineRule="auto"/>
              <w:ind w:left="191" w:hanging="191"/>
              <w:jc w:val="center"/>
              <w:rPr>
                <w:rFonts w:cs="Times New Roman"/>
                <w:szCs w:val="22"/>
              </w:rPr>
            </w:pPr>
          </w:p>
        </w:tc>
        <w:tc>
          <w:tcPr>
            <w:tcW w:w="1890" w:type="dxa"/>
            <w:shd w:val="clear" w:color="auto" w:fill="auto"/>
            <w:vAlign w:val="bottom"/>
          </w:tcPr>
          <w:p w14:paraId="59F807C7" w14:textId="382D212E" w:rsidR="00BF2973" w:rsidRPr="007C4A02" w:rsidRDefault="00BF2973" w:rsidP="00BF2973">
            <w:pPr>
              <w:pStyle w:val="block"/>
              <w:spacing w:after="0" w:line="240" w:lineRule="auto"/>
              <w:ind w:left="-70" w:right="-146"/>
              <w:jc w:val="center"/>
              <w:rPr>
                <w:rFonts w:cs="Times New Roman"/>
                <w:szCs w:val="22"/>
              </w:rPr>
            </w:pPr>
          </w:p>
        </w:tc>
        <w:tc>
          <w:tcPr>
            <w:tcW w:w="1358" w:type="dxa"/>
            <w:shd w:val="clear" w:color="auto" w:fill="auto"/>
            <w:vAlign w:val="bottom"/>
          </w:tcPr>
          <w:p w14:paraId="1B4F45BF" w14:textId="1F4E03DC" w:rsidR="00BF2973" w:rsidRPr="007C4A02" w:rsidRDefault="00BF2973" w:rsidP="00BF2973">
            <w:pPr>
              <w:tabs>
                <w:tab w:val="decimal" w:pos="700"/>
              </w:tabs>
              <w:spacing w:line="240" w:lineRule="exact"/>
              <w:ind w:left="-108" w:right="-198" w:hanging="17"/>
              <w:rPr>
                <w:rFonts w:cs="Times New Roman"/>
                <w:szCs w:val="22"/>
              </w:rPr>
            </w:pPr>
            <w:r w:rsidRPr="007C4A02">
              <w:rPr>
                <w:rFonts w:cs="Times New Roman"/>
                <w:szCs w:val="22"/>
              </w:rPr>
              <w:t>1.</w:t>
            </w:r>
            <w:r>
              <w:rPr>
                <w:rFonts w:cs="Times New Roman"/>
                <w:szCs w:val="22"/>
              </w:rPr>
              <w:t>3</w:t>
            </w:r>
            <w:r w:rsidRPr="007C4A02">
              <w:rPr>
                <w:rFonts w:cs="Times New Roman"/>
                <w:szCs w:val="22"/>
              </w:rPr>
              <w:t>5</w:t>
            </w:r>
          </w:p>
        </w:tc>
        <w:tc>
          <w:tcPr>
            <w:tcW w:w="262" w:type="dxa"/>
            <w:shd w:val="clear" w:color="auto" w:fill="auto"/>
            <w:vAlign w:val="bottom"/>
          </w:tcPr>
          <w:p w14:paraId="4B336BCE" w14:textId="77777777" w:rsidR="00BF2973" w:rsidRPr="007C4A02" w:rsidRDefault="00BF2973" w:rsidP="00BF2973">
            <w:pPr>
              <w:pStyle w:val="block"/>
              <w:spacing w:after="0" w:line="240" w:lineRule="auto"/>
              <w:ind w:left="0"/>
              <w:jc w:val="center"/>
              <w:rPr>
                <w:rFonts w:cs="Times New Roman"/>
                <w:szCs w:val="22"/>
              </w:rPr>
            </w:pPr>
          </w:p>
        </w:tc>
        <w:tc>
          <w:tcPr>
            <w:tcW w:w="1620" w:type="dxa"/>
            <w:shd w:val="clear" w:color="auto" w:fill="auto"/>
            <w:vAlign w:val="bottom"/>
          </w:tcPr>
          <w:p w14:paraId="0EBB9940" w14:textId="2E77F31A" w:rsidR="00BF2973" w:rsidRPr="007C4A02" w:rsidRDefault="00BF2973" w:rsidP="00D73231">
            <w:pPr>
              <w:pStyle w:val="block"/>
              <w:tabs>
                <w:tab w:val="decimal" w:pos="696"/>
              </w:tabs>
              <w:spacing w:after="0" w:line="240" w:lineRule="auto"/>
              <w:ind w:left="-96" w:right="-470"/>
              <w:jc w:val="center"/>
              <w:rPr>
                <w:rFonts w:cs="Times New Roman"/>
                <w:szCs w:val="22"/>
              </w:rPr>
            </w:pPr>
            <w:r w:rsidRPr="007C4A02">
              <w:rPr>
                <w:rFonts w:cs="Times New Roman"/>
                <w:szCs w:val="22"/>
                <w:lang w:val="en-US"/>
              </w:rPr>
              <w:t>1</w:t>
            </w:r>
            <w:r w:rsidRPr="007C4A02">
              <w:rPr>
                <w:rFonts w:cs="Times New Roman"/>
                <w:szCs w:val="22"/>
              </w:rPr>
              <w:t>,</w:t>
            </w:r>
            <w:r>
              <w:rPr>
                <w:rFonts w:cs="Times New Roman"/>
                <w:szCs w:val="22"/>
                <w:lang w:val="en-US"/>
              </w:rPr>
              <w:t>958</w:t>
            </w:r>
          </w:p>
        </w:tc>
      </w:tr>
      <w:tr w:rsidR="00BF2973" w:rsidRPr="007C4A02" w14:paraId="2E63D15A" w14:textId="77777777" w:rsidTr="005D3C00">
        <w:tc>
          <w:tcPr>
            <w:tcW w:w="2160" w:type="dxa"/>
            <w:shd w:val="clear" w:color="auto" w:fill="auto"/>
            <w:vAlign w:val="bottom"/>
          </w:tcPr>
          <w:p w14:paraId="7CF30C68" w14:textId="44722C50" w:rsidR="00BF2973" w:rsidRPr="007C4A02" w:rsidRDefault="00BF2973" w:rsidP="00BF2973">
            <w:pPr>
              <w:pStyle w:val="block"/>
              <w:spacing w:after="0" w:line="240" w:lineRule="auto"/>
              <w:ind w:left="0" w:right="-146"/>
              <w:rPr>
                <w:rFonts w:cs="Times New Roman"/>
                <w:szCs w:val="22"/>
              </w:rPr>
            </w:pPr>
            <w:r w:rsidRPr="007C4A02">
              <w:rPr>
                <w:rFonts w:cs="Times New Roman"/>
                <w:szCs w:val="22"/>
              </w:rPr>
              <w:t xml:space="preserve">Interim dividend </w:t>
            </w:r>
            <w:r w:rsidRPr="007C4A02">
              <w:rPr>
                <w:rFonts w:cs="Times New Roman"/>
                <w:szCs w:val="22"/>
              </w:rPr>
              <w:br/>
              <w:t xml:space="preserve">   for the year 202</w:t>
            </w:r>
            <w:r>
              <w:rPr>
                <w:rFonts w:cs="Times New Roman"/>
                <w:szCs w:val="22"/>
              </w:rPr>
              <w:t>2</w:t>
            </w:r>
          </w:p>
        </w:tc>
        <w:tc>
          <w:tcPr>
            <w:tcW w:w="1890" w:type="dxa"/>
            <w:shd w:val="clear" w:color="auto" w:fill="auto"/>
            <w:vAlign w:val="bottom"/>
          </w:tcPr>
          <w:p w14:paraId="132FEE3D" w14:textId="7DC0C91B" w:rsidR="00BF2973" w:rsidRPr="007C4A02" w:rsidRDefault="00BF2973" w:rsidP="00BF2973">
            <w:pPr>
              <w:spacing w:line="240" w:lineRule="auto"/>
              <w:ind w:left="191" w:hanging="191"/>
              <w:jc w:val="center"/>
              <w:rPr>
                <w:rFonts w:cs="Times New Roman"/>
                <w:szCs w:val="22"/>
              </w:rPr>
            </w:pPr>
            <w:r w:rsidRPr="007C4A02">
              <w:rPr>
                <w:rFonts w:cs="Times New Roman"/>
                <w:szCs w:val="22"/>
              </w:rPr>
              <w:t>2</w:t>
            </w:r>
            <w:r>
              <w:rPr>
                <w:rFonts w:cs="Times New Roman"/>
                <w:szCs w:val="22"/>
              </w:rPr>
              <w:t>6</w:t>
            </w:r>
            <w:r w:rsidRPr="007C4A02">
              <w:rPr>
                <w:rFonts w:cs="Times New Roman"/>
                <w:szCs w:val="22"/>
              </w:rPr>
              <w:t xml:space="preserve"> August 202</w:t>
            </w:r>
            <w:r>
              <w:rPr>
                <w:rFonts w:cs="Times New Roman"/>
                <w:szCs w:val="22"/>
              </w:rPr>
              <w:t>2</w:t>
            </w:r>
          </w:p>
        </w:tc>
        <w:tc>
          <w:tcPr>
            <w:tcW w:w="1890" w:type="dxa"/>
            <w:shd w:val="clear" w:color="auto" w:fill="auto"/>
            <w:vAlign w:val="bottom"/>
          </w:tcPr>
          <w:p w14:paraId="30D368C3" w14:textId="7F1CF998" w:rsidR="00BF2973" w:rsidRPr="007C4A02" w:rsidRDefault="00BF2973" w:rsidP="00BF2973">
            <w:pPr>
              <w:pStyle w:val="block"/>
              <w:spacing w:after="0" w:line="240" w:lineRule="auto"/>
              <w:ind w:left="-70" w:right="-146"/>
              <w:jc w:val="center"/>
              <w:rPr>
                <w:rFonts w:cs="Times New Roman"/>
                <w:szCs w:val="22"/>
              </w:rPr>
            </w:pPr>
            <w:r w:rsidRPr="007C4A02">
              <w:rPr>
                <w:rFonts w:cs="Times New Roman"/>
                <w:szCs w:val="22"/>
              </w:rPr>
              <w:t>September 202</w:t>
            </w:r>
            <w:r>
              <w:rPr>
                <w:rFonts w:cs="Times New Roman"/>
                <w:szCs w:val="22"/>
              </w:rPr>
              <w:t>2</w:t>
            </w:r>
          </w:p>
        </w:tc>
        <w:tc>
          <w:tcPr>
            <w:tcW w:w="1358" w:type="dxa"/>
            <w:shd w:val="clear" w:color="auto" w:fill="auto"/>
            <w:vAlign w:val="bottom"/>
          </w:tcPr>
          <w:p w14:paraId="3966C912" w14:textId="3D048689" w:rsidR="00BF2973" w:rsidRPr="007C4A02" w:rsidRDefault="00BF2973" w:rsidP="00BF2973">
            <w:pPr>
              <w:tabs>
                <w:tab w:val="decimal" w:pos="700"/>
              </w:tabs>
              <w:spacing w:line="240" w:lineRule="exact"/>
              <w:ind w:left="-108" w:right="-198" w:hanging="17"/>
              <w:rPr>
                <w:rFonts w:cs="Times New Roman"/>
                <w:szCs w:val="22"/>
              </w:rPr>
            </w:pPr>
            <w:r>
              <w:rPr>
                <w:rFonts w:cs="Times New Roman"/>
                <w:szCs w:val="22"/>
              </w:rPr>
              <w:t>0.80</w:t>
            </w:r>
          </w:p>
        </w:tc>
        <w:tc>
          <w:tcPr>
            <w:tcW w:w="262" w:type="dxa"/>
            <w:shd w:val="clear" w:color="auto" w:fill="auto"/>
            <w:vAlign w:val="bottom"/>
          </w:tcPr>
          <w:p w14:paraId="373C9546" w14:textId="77777777" w:rsidR="00BF2973" w:rsidRPr="007C4A02" w:rsidRDefault="00BF2973" w:rsidP="00BF2973">
            <w:pPr>
              <w:pStyle w:val="block"/>
              <w:spacing w:after="0" w:line="240" w:lineRule="auto"/>
              <w:ind w:left="0"/>
              <w:jc w:val="center"/>
              <w:rPr>
                <w:rFonts w:cs="Times New Roman"/>
                <w:szCs w:val="22"/>
              </w:rPr>
            </w:pPr>
          </w:p>
        </w:tc>
        <w:tc>
          <w:tcPr>
            <w:tcW w:w="1620" w:type="dxa"/>
            <w:tcBorders>
              <w:bottom w:val="single" w:sz="4" w:space="0" w:color="auto"/>
            </w:tcBorders>
            <w:shd w:val="clear" w:color="auto" w:fill="auto"/>
            <w:vAlign w:val="bottom"/>
          </w:tcPr>
          <w:p w14:paraId="2A378130" w14:textId="2159E58C" w:rsidR="00BF2973" w:rsidRPr="007C4A02" w:rsidRDefault="00BF2973" w:rsidP="00BF2973">
            <w:pPr>
              <w:pStyle w:val="block"/>
              <w:tabs>
                <w:tab w:val="decimal" w:pos="696"/>
              </w:tabs>
              <w:spacing w:after="0" w:line="240" w:lineRule="auto"/>
              <w:ind w:left="-96" w:right="-470"/>
              <w:jc w:val="center"/>
              <w:rPr>
                <w:rFonts w:cs="Times New Roman"/>
                <w:szCs w:val="22"/>
              </w:rPr>
            </w:pPr>
            <w:r w:rsidRPr="007C4A02">
              <w:rPr>
                <w:rFonts w:cs="Times New Roman"/>
                <w:szCs w:val="22"/>
                <w:lang w:val="en-US"/>
              </w:rPr>
              <w:t>1,</w:t>
            </w:r>
            <w:r>
              <w:rPr>
                <w:rFonts w:cs="Times New Roman"/>
                <w:szCs w:val="22"/>
                <w:lang w:val="en-US"/>
              </w:rPr>
              <w:t>740</w:t>
            </w:r>
          </w:p>
        </w:tc>
      </w:tr>
      <w:tr w:rsidR="00BF2973" w:rsidRPr="007C4A02" w14:paraId="469371C3" w14:textId="77777777" w:rsidTr="005D3C00">
        <w:tc>
          <w:tcPr>
            <w:tcW w:w="2160" w:type="dxa"/>
            <w:shd w:val="clear" w:color="auto" w:fill="auto"/>
            <w:vAlign w:val="bottom"/>
          </w:tcPr>
          <w:p w14:paraId="4663250A" w14:textId="630E4707" w:rsidR="00BF2973" w:rsidRPr="007C4A02" w:rsidRDefault="00BF2973" w:rsidP="00BF2973">
            <w:pPr>
              <w:pStyle w:val="block"/>
              <w:spacing w:after="0" w:line="240" w:lineRule="auto"/>
              <w:ind w:left="0" w:right="-146"/>
              <w:rPr>
                <w:rFonts w:cs="Times New Roman"/>
                <w:szCs w:val="22"/>
              </w:rPr>
            </w:pPr>
            <w:r w:rsidRPr="007C4A02">
              <w:rPr>
                <w:rFonts w:cs="Times New Roman"/>
                <w:b/>
                <w:bCs/>
                <w:szCs w:val="22"/>
              </w:rPr>
              <w:t>Total dividend</w:t>
            </w:r>
          </w:p>
        </w:tc>
        <w:tc>
          <w:tcPr>
            <w:tcW w:w="1890" w:type="dxa"/>
            <w:shd w:val="clear" w:color="auto" w:fill="auto"/>
            <w:vAlign w:val="bottom"/>
          </w:tcPr>
          <w:p w14:paraId="6490C513" w14:textId="747EE784" w:rsidR="00BF2973" w:rsidRPr="007C4A02" w:rsidRDefault="00BF2973" w:rsidP="00BF2973">
            <w:pPr>
              <w:spacing w:line="240" w:lineRule="auto"/>
              <w:ind w:left="191" w:hanging="191"/>
              <w:jc w:val="center"/>
              <w:rPr>
                <w:rFonts w:cs="Times New Roman"/>
                <w:szCs w:val="22"/>
              </w:rPr>
            </w:pPr>
          </w:p>
        </w:tc>
        <w:tc>
          <w:tcPr>
            <w:tcW w:w="1890" w:type="dxa"/>
            <w:shd w:val="clear" w:color="auto" w:fill="auto"/>
            <w:vAlign w:val="bottom"/>
          </w:tcPr>
          <w:p w14:paraId="20E55EF1" w14:textId="43849A5B" w:rsidR="00BF2973" w:rsidRPr="007C4A02" w:rsidRDefault="00BF2973" w:rsidP="00BF2973">
            <w:pPr>
              <w:pStyle w:val="block"/>
              <w:spacing w:after="0" w:line="240" w:lineRule="auto"/>
              <w:ind w:left="-70" w:right="-146"/>
              <w:jc w:val="center"/>
              <w:rPr>
                <w:rFonts w:cs="Times New Roman"/>
                <w:szCs w:val="22"/>
              </w:rPr>
            </w:pPr>
          </w:p>
        </w:tc>
        <w:tc>
          <w:tcPr>
            <w:tcW w:w="1358" w:type="dxa"/>
            <w:shd w:val="clear" w:color="auto" w:fill="auto"/>
            <w:vAlign w:val="bottom"/>
          </w:tcPr>
          <w:p w14:paraId="1A7812C1" w14:textId="51226D8C" w:rsidR="00BF2973" w:rsidRPr="007C4A02" w:rsidRDefault="00BF2973" w:rsidP="00BF2973">
            <w:pPr>
              <w:pStyle w:val="block"/>
              <w:tabs>
                <w:tab w:val="decimal" w:pos="696"/>
              </w:tabs>
              <w:spacing w:after="0" w:line="240" w:lineRule="auto"/>
              <w:ind w:left="-96" w:right="-75"/>
              <w:jc w:val="center"/>
              <w:rPr>
                <w:rFonts w:cs="Times New Roman"/>
                <w:szCs w:val="22"/>
              </w:rPr>
            </w:pPr>
          </w:p>
        </w:tc>
        <w:tc>
          <w:tcPr>
            <w:tcW w:w="262" w:type="dxa"/>
            <w:shd w:val="clear" w:color="auto" w:fill="auto"/>
            <w:vAlign w:val="bottom"/>
          </w:tcPr>
          <w:p w14:paraId="0B74295E" w14:textId="77777777" w:rsidR="00BF2973" w:rsidRPr="007C4A02" w:rsidRDefault="00BF2973" w:rsidP="00BF2973">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shd w:val="clear" w:color="auto" w:fill="auto"/>
            <w:vAlign w:val="bottom"/>
          </w:tcPr>
          <w:p w14:paraId="0263B7EB" w14:textId="4B2034ED" w:rsidR="00BF2973" w:rsidRPr="007C4A02" w:rsidRDefault="00BF2973" w:rsidP="00BF2973">
            <w:pPr>
              <w:pStyle w:val="block"/>
              <w:tabs>
                <w:tab w:val="decimal" w:pos="696"/>
              </w:tabs>
              <w:spacing w:after="0" w:line="240" w:lineRule="auto"/>
              <w:ind w:left="-96" w:right="-470"/>
              <w:jc w:val="center"/>
              <w:rPr>
                <w:rFonts w:cs="Times New Roman"/>
                <w:szCs w:val="22"/>
                <w:lang w:val="en-US"/>
              </w:rPr>
            </w:pPr>
            <w:r w:rsidRPr="007C4A02">
              <w:rPr>
                <w:rFonts w:cs="Times New Roman"/>
                <w:b/>
                <w:bCs/>
                <w:szCs w:val="22"/>
                <w:lang w:val="en-US"/>
              </w:rPr>
              <w:t>3,</w:t>
            </w:r>
            <w:r>
              <w:rPr>
                <w:rFonts w:cs="Times New Roman"/>
                <w:b/>
                <w:bCs/>
                <w:szCs w:val="22"/>
                <w:lang w:val="en-US"/>
              </w:rPr>
              <w:t>698</w:t>
            </w:r>
          </w:p>
        </w:tc>
      </w:tr>
    </w:tbl>
    <w:p w14:paraId="19B3132C" w14:textId="77777777" w:rsidR="00D4345B" w:rsidRPr="007C4A02" w:rsidRDefault="00D4345B" w:rsidP="00631CF7">
      <w:pPr>
        <w:pStyle w:val="block"/>
        <w:spacing w:after="0" w:line="240" w:lineRule="atLeast"/>
        <w:ind w:left="540" w:right="-27"/>
        <w:jc w:val="thaiDistribute"/>
        <w:rPr>
          <w:rFonts w:cs="Times New Roman"/>
          <w:szCs w:val="22"/>
        </w:rPr>
      </w:pPr>
    </w:p>
    <w:p w14:paraId="05F3469F" w14:textId="1C3DA98F"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Financial instruments</w:t>
      </w:r>
    </w:p>
    <w:p w14:paraId="60E8E7C0" w14:textId="77777777" w:rsidR="003E413E" w:rsidRPr="007C4A02" w:rsidRDefault="003E413E" w:rsidP="00076174">
      <w:pPr>
        <w:spacing w:line="240" w:lineRule="atLeast"/>
        <w:ind w:left="540" w:right="-27"/>
        <w:jc w:val="both"/>
        <w:rPr>
          <w:rFonts w:cs="Times New Roman"/>
          <w:szCs w:val="22"/>
        </w:rPr>
      </w:pPr>
    </w:p>
    <w:p w14:paraId="620F8E1C" w14:textId="77777777" w:rsidR="00260C5F" w:rsidRPr="007C4A02" w:rsidRDefault="00260C5F" w:rsidP="00357C21">
      <w:pPr>
        <w:pStyle w:val="block"/>
        <w:numPr>
          <w:ilvl w:val="0"/>
          <w:numId w:val="33"/>
        </w:numPr>
        <w:spacing w:after="0" w:line="240" w:lineRule="auto"/>
        <w:ind w:left="540" w:right="-7" w:hanging="540"/>
        <w:jc w:val="both"/>
        <w:rPr>
          <w:rFonts w:cs="Times New Roman"/>
          <w:szCs w:val="22"/>
        </w:rPr>
      </w:pPr>
      <w:r w:rsidRPr="007C4A02">
        <w:rPr>
          <w:i/>
          <w:iCs/>
          <w:szCs w:val="22"/>
          <w:lang w:val="en-US"/>
        </w:rPr>
        <w:t xml:space="preserve">Carrying amounts and fair values </w:t>
      </w:r>
    </w:p>
    <w:p w14:paraId="09CBAE74" w14:textId="77777777" w:rsidR="00260C5F" w:rsidRPr="007C4A02" w:rsidRDefault="00260C5F" w:rsidP="00260C5F">
      <w:pPr>
        <w:pStyle w:val="block"/>
        <w:spacing w:after="0" w:line="240" w:lineRule="auto"/>
        <w:ind w:left="540" w:right="-7"/>
        <w:jc w:val="both"/>
        <w:rPr>
          <w:rFonts w:cs="Times New Roman"/>
          <w:szCs w:val="22"/>
        </w:rPr>
      </w:pPr>
    </w:p>
    <w:p w14:paraId="65F0494B" w14:textId="77777777" w:rsidR="00260C5F" w:rsidRPr="007C4A02" w:rsidRDefault="00260C5F" w:rsidP="00260C5F">
      <w:pPr>
        <w:pStyle w:val="block"/>
        <w:spacing w:after="0" w:line="240" w:lineRule="auto"/>
        <w:ind w:left="540" w:right="-7"/>
        <w:jc w:val="both"/>
        <w:rPr>
          <w:szCs w:val="22"/>
          <w:lang w:val="en-US"/>
        </w:rPr>
      </w:pPr>
      <w:r w:rsidRPr="007C4A02">
        <w:rPr>
          <w:szCs w:val="22"/>
          <w:lang w:val="en-US"/>
        </w:rPr>
        <w:t xml:space="preserve">The following table shows the carrying amounts and fair values of financial assets and financial liabilities, including their levels in the fair value hierarchy. It does not include fair value information for financial assets and financial liabilities measured at </w:t>
      </w:r>
      <w:proofErr w:type="spellStart"/>
      <w:r w:rsidRPr="007C4A02">
        <w:rPr>
          <w:szCs w:val="22"/>
          <w:lang w:val="en-US"/>
        </w:rPr>
        <w:t>amortised</w:t>
      </w:r>
      <w:proofErr w:type="spellEnd"/>
      <w:r w:rsidRPr="007C4A02">
        <w:rPr>
          <w:szCs w:val="22"/>
          <w:lang w:val="en-US"/>
        </w:rPr>
        <w:t xml:space="preserve"> cost if the carrying amount is a reasonable approximation of fair value.</w:t>
      </w:r>
    </w:p>
    <w:p w14:paraId="4E38A214" w14:textId="77777777" w:rsidR="006A6112" w:rsidRPr="007C4A02" w:rsidRDefault="006A6112" w:rsidP="00260C5F">
      <w:pPr>
        <w:pStyle w:val="block"/>
        <w:spacing w:after="0" w:line="240" w:lineRule="auto"/>
        <w:ind w:left="540" w:right="-7"/>
        <w:jc w:val="both"/>
        <w:rPr>
          <w:szCs w:val="22"/>
          <w:lang w:val="en-US"/>
        </w:rPr>
      </w:pPr>
    </w:p>
    <w:p w14:paraId="6DAEBF51" w14:textId="77777777" w:rsidR="006A6112" w:rsidRPr="007C4A02" w:rsidRDefault="006A6112" w:rsidP="00260C5F">
      <w:pPr>
        <w:pStyle w:val="block"/>
        <w:spacing w:after="0" w:line="240" w:lineRule="auto"/>
        <w:ind w:left="540" w:right="-7"/>
        <w:jc w:val="both"/>
        <w:rPr>
          <w:rFonts w:cs="Times New Roman"/>
          <w:szCs w:val="22"/>
        </w:rPr>
      </w:pPr>
    </w:p>
    <w:p w14:paraId="63EE6F66" w14:textId="77777777" w:rsidR="006D361E" w:rsidRPr="007C4A02" w:rsidRDefault="006D361E" w:rsidP="00631CF7">
      <w:pPr>
        <w:spacing w:line="240" w:lineRule="atLeast"/>
        <w:ind w:left="540" w:right="-27"/>
        <w:jc w:val="both"/>
        <w:rPr>
          <w:rFonts w:cs="Times New Roman"/>
          <w:szCs w:val="22"/>
        </w:rPr>
        <w:sectPr w:rsidR="006D361E" w:rsidRPr="007C4A02" w:rsidSect="00D72FBF">
          <w:footerReference w:type="default" r:id="rId22"/>
          <w:pgSz w:w="11907" w:h="16840"/>
          <w:pgMar w:top="691" w:right="1152" w:bottom="576" w:left="1152" w:header="720" w:footer="720" w:gutter="0"/>
          <w:cols w:space="720"/>
        </w:sectPr>
      </w:pPr>
    </w:p>
    <w:tbl>
      <w:tblPr>
        <w:tblW w:w="15420" w:type="dxa"/>
        <w:tblInd w:w="-90" w:type="dxa"/>
        <w:tblLayout w:type="fixed"/>
        <w:tblLook w:val="04A0" w:firstRow="1" w:lastRow="0" w:firstColumn="1" w:lastColumn="0" w:noHBand="0" w:noVBand="1"/>
      </w:tblPr>
      <w:tblGrid>
        <w:gridCol w:w="3325"/>
        <w:gridCol w:w="1168"/>
        <w:gridCol w:w="269"/>
        <w:gridCol w:w="1021"/>
        <w:gridCol w:w="284"/>
        <w:gridCol w:w="992"/>
        <w:gridCol w:w="284"/>
        <w:gridCol w:w="1134"/>
        <w:gridCol w:w="283"/>
        <w:gridCol w:w="1236"/>
        <w:gridCol w:w="259"/>
        <w:gridCol w:w="986"/>
        <w:gridCol w:w="254"/>
        <w:gridCol w:w="1211"/>
        <w:gridCol w:w="284"/>
        <w:gridCol w:w="992"/>
        <w:gridCol w:w="283"/>
        <w:gridCol w:w="1155"/>
      </w:tblGrid>
      <w:tr w:rsidR="0062670F" w:rsidRPr="0062670F" w14:paraId="18031869" w14:textId="77777777" w:rsidTr="0062670F">
        <w:trPr>
          <w:trHeight w:val="20"/>
        </w:trPr>
        <w:tc>
          <w:tcPr>
            <w:tcW w:w="3325" w:type="dxa"/>
            <w:vAlign w:val="bottom"/>
          </w:tcPr>
          <w:p w14:paraId="6529A8A5" w14:textId="77777777" w:rsidR="0062670F" w:rsidRPr="0062670F" w:rsidRDefault="0062670F">
            <w:pPr>
              <w:spacing w:line="240" w:lineRule="auto"/>
              <w:ind w:left="73" w:right="-90"/>
              <w:jc w:val="center"/>
              <w:rPr>
                <w:rFonts w:cs="Times New Roman"/>
                <w:sz w:val="20"/>
                <w:lang w:val="en-US" w:bidi="th-TH"/>
              </w:rPr>
            </w:pPr>
          </w:p>
        </w:tc>
        <w:tc>
          <w:tcPr>
            <w:tcW w:w="12095" w:type="dxa"/>
            <w:gridSpan w:val="17"/>
            <w:vAlign w:val="bottom"/>
            <w:hideMark/>
          </w:tcPr>
          <w:p w14:paraId="0A37C166" w14:textId="77777777" w:rsidR="0062670F" w:rsidRPr="0062670F" w:rsidRDefault="0062670F">
            <w:pPr>
              <w:pStyle w:val="acctfourfigures"/>
              <w:tabs>
                <w:tab w:val="left" w:pos="720"/>
              </w:tabs>
              <w:spacing w:line="240" w:lineRule="auto"/>
              <w:ind w:left="-43" w:right="-86"/>
              <w:jc w:val="center"/>
              <w:rPr>
                <w:rFonts w:cs="Times New Roman"/>
                <w:b/>
                <w:bCs/>
                <w:sz w:val="20"/>
                <w:lang w:val="en-US" w:bidi="th-TH"/>
              </w:rPr>
            </w:pPr>
            <w:r w:rsidRPr="0062670F">
              <w:rPr>
                <w:rFonts w:cs="Times New Roman"/>
                <w:b/>
                <w:bCs/>
                <w:sz w:val="20"/>
              </w:rPr>
              <w:t>Consolidated financial statements</w:t>
            </w:r>
          </w:p>
        </w:tc>
      </w:tr>
      <w:tr w:rsidR="0062670F" w:rsidRPr="0062670F" w14:paraId="036C8C51" w14:textId="77777777" w:rsidTr="0062670F">
        <w:trPr>
          <w:trHeight w:val="20"/>
        </w:trPr>
        <w:tc>
          <w:tcPr>
            <w:tcW w:w="3325" w:type="dxa"/>
            <w:vAlign w:val="bottom"/>
          </w:tcPr>
          <w:p w14:paraId="49CC2A05" w14:textId="77777777" w:rsidR="0062670F" w:rsidRPr="0062670F" w:rsidRDefault="0062670F">
            <w:pPr>
              <w:spacing w:line="240" w:lineRule="auto"/>
              <w:ind w:left="73" w:right="-90"/>
              <w:jc w:val="center"/>
              <w:rPr>
                <w:rFonts w:cs="Times New Roman"/>
                <w:sz w:val="20"/>
                <w:cs/>
                <w:lang w:val="en-US" w:bidi="th-TH"/>
              </w:rPr>
            </w:pPr>
          </w:p>
        </w:tc>
        <w:tc>
          <w:tcPr>
            <w:tcW w:w="6671" w:type="dxa"/>
            <w:gridSpan w:val="9"/>
            <w:tcBorders>
              <w:top w:val="nil"/>
              <w:left w:val="nil"/>
              <w:bottom w:val="single" w:sz="4" w:space="0" w:color="auto"/>
              <w:right w:val="nil"/>
            </w:tcBorders>
            <w:vAlign w:val="bottom"/>
            <w:hideMark/>
          </w:tcPr>
          <w:p w14:paraId="3874CC4C" w14:textId="77777777" w:rsidR="0062670F" w:rsidRPr="0062670F" w:rsidRDefault="0062670F">
            <w:pPr>
              <w:pStyle w:val="acctfourfigures"/>
              <w:tabs>
                <w:tab w:val="left" w:pos="720"/>
              </w:tabs>
              <w:spacing w:line="240" w:lineRule="auto"/>
              <w:ind w:left="-43" w:right="-86"/>
              <w:jc w:val="center"/>
              <w:rPr>
                <w:rFonts w:cs="Times New Roman"/>
                <w:b/>
                <w:bCs/>
                <w:sz w:val="20"/>
                <w:lang w:bidi="th-TH"/>
              </w:rPr>
            </w:pPr>
            <w:r w:rsidRPr="0062670F">
              <w:rPr>
                <w:rFonts w:cs="Times New Roman"/>
                <w:b/>
                <w:bCs/>
                <w:sz w:val="20"/>
                <w:lang w:bidi="th-TH"/>
              </w:rPr>
              <w:t>Carrying amount</w:t>
            </w:r>
          </w:p>
        </w:tc>
        <w:tc>
          <w:tcPr>
            <w:tcW w:w="259" w:type="dxa"/>
            <w:vAlign w:val="bottom"/>
          </w:tcPr>
          <w:p w14:paraId="73CE4836" w14:textId="77777777" w:rsidR="0062670F" w:rsidRPr="0062670F" w:rsidRDefault="0062670F">
            <w:pPr>
              <w:pStyle w:val="acctfourfigures"/>
              <w:tabs>
                <w:tab w:val="left" w:pos="720"/>
              </w:tabs>
              <w:spacing w:line="240" w:lineRule="auto"/>
              <w:ind w:left="-43" w:right="-86"/>
              <w:jc w:val="center"/>
              <w:rPr>
                <w:rFonts w:cs="Times New Roman"/>
                <w:b/>
                <w:bCs/>
                <w:sz w:val="20"/>
                <w:cs/>
                <w:lang w:bidi="th-TH"/>
              </w:rPr>
            </w:pPr>
          </w:p>
        </w:tc>
        <w:tc>
          <w:tcPr>
            <w:tcW w:w="5165" w:type="dxa"/>
            <w:gridSpan w:val="7"/>
            <w:tcBorders>
              <w:top w:val="nil"/>
              <w:left w:val="nil"/>
              <w:bottom w:val="single" w:sz="4" w:space="0" w:color="auto"/>
              <w:right w:val="nil"/>
            </w:tcBorders>
            <w:vAlign w:val="bottom"/>
            <w:hideMark/>
          </w:tcPr>
          <w:p w14:paraId="4BB54032" w14:textId="77777777" w:rsidR="0062670F" w:rsidRPr="0062670F" w:rsidRDefault="0062670F">
            <w:pPr>
              <w:pStyle w:val="acctfourfigures"/>
              <w:tabs>
                <w:tab w:val="left" w:pos="720"/>
              </w:tabs>
              <w:spacing w:line="240" w:lineRule="auto"/>
              <w:ind w:left="-43" w:right="-86"/>
              <w:jc w:val="center"/>
              <w:rPr>
                <w:rFonts w:cs="Times New Roman"/>
                <w:b/>
                <w:bCs/>
                <w:sz w:val="20"/>
                <w:cs/>
                <w:lang w:bidi="th-TH"/>
              </w:rPr>
            </w:pPr>
            <w:r w:rsidRPr="0062670F">
              <w:rPr>
                <w:rFonts w:cs="Times New Roman"/>
                <w:b/>
                <w:bCs/>
                <w:sz w:val="20"/>
                <w:lang w:bidi="th-TH"/>
              </w:rPr>
              <w:t>Fair value</w:t>
            </w:r>
          </w:p>
        </w:tc>
      </w:tr>
      <w:tr w:rsidR="0062670F" w:rsidRPr="0062670F" w14:paraId="2207E6AB" w14:textId="77777777" w:rsidTr="00252A44">
        <w:trPr>
          <w:trHeight w:val="20"/>
        </w:trPr>
        <w:tc>
          <w:tcPr>
            <w:tcW w:w="3325" w:type="dxa"/>
            <w:vAlign w:val="bottom"/>
            <w:hideMark/>
          </w:tcPr>
          <w:p w14:paraId="764FC435" w14:textId="5B4B65CF" w:rsidR="0062670F" w:rsidRPr="0062670F" w:rsidRDefault="0062670F">
            <w:pPr>
              <w:spacing w:line="240" w:lineRule="auto"/>
              <w:ind w:left="-19" w:right="-90"/>
              <w:rPr>
                <w:rFonts w:cs="Times New Roman"/>
                <w:b/>
                <w:bCs/>
                <w:i/>
                <w:iCs/>
                <w:sz w:val="20"/>
                <w:cs/>
                <w:lang w:bidi="th-TH"/>
              </w:rPr>
            </w:pPr>
            <w:r w:rsidRPr="0062670F">
              <w:rPr>
                <w:rFonts w:cs="Times New Roman"/>
                <w:b/>
                <w:bCs/>
                <w:i/>
                <w:iCs/>
                <w:sz w:val="20"/>
              </w:rPr>
              <w:t>At 31 December</w:t>
            </w:r>
          </w:p>
        </w:tc>
        <w:tc>
          <w:tcPr>
            <w:tcW w:w="1168" w:type="dxa"/>
            <w:tcBorders>
              <w:top w:val="single" w:sz="4" w:space="0" w:color="auto"/>
              <w:left w:val="nil"/>
              <w:bottom w:val="nil"/>
              <w:right w:val="nil"/>
            </w:tcBorders>
            <w:vAlign w:val="bottom"/>
            <w:hideMark/>
          </w:tcPr>
          <w:p w14:paraId="6D271BB7" w14:textId="77777777" w:rsidR="0062670F" w:rsidRPr="0062670F" w:rsidRDefault="0062670F">
            <w:pPr>
              <w:pStyle w:val="acctfourfigures"/>
              <w:tabs>
                <w:tab w:val="left" w:pos="720"/>
              </w:tabs>
              <w:spacing w:line="240" w:lineRule="auto"/>
              <w:ind w:left="-105" w:right="-86"/>
              <w:jc w:val="center"/>
              <w:rPr>
                <w:rFonts w:cs="Times New Roman"/>
                <w:sz w:val="20"/>
                <w:lang w:val="en-US" w:bidi="th-TH"/>
              </w:rPr>
            </w:pPr>
            <w:r w:rsidRPr="0062670F">
              <w:rPr>
                <w:rFonts w:cs="Times New Roman"/>
                <w:color w:val="000000"/>
                <w:sz w:val="20"/>
              </w:rPr>
              <w:t>Hedging instruments</w:t>
            </w:r>
          </w:p>
        </w:tc>
        <w:tc>
          <w:tcPr>
            <w:tcW w:w="269" w:type="dxa"/>
            <w:tcBorders>
              <w:top w:val="single" w:sz="4" w:space="0" w:color="auto"/>
              <w:left w:val="nil"/>
              <w:bottom w:val="nil"/>
              <w:right w:val="nil"/>
            </w:tcBorders>
            <w:vAlign w:val="bottom"/>
          </w:tcPr>
          <w:p w14:paraId="105F1C11"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021" w:type="dxa"/>
            <w:tcBorders>
              <w:top w:val="single" w:sz="4" w:space="0" w:color="auto"/>
              <w:left w:val="nil"/>
              <w:bottom w:val="nil"/>
              <w:right w:val="nil"/>
            </w:tcBorders>
            <w:vAlign w:val="bottom"/>
            <w:hideMark/>
          </w:tcPr>
          <w:p w14:paraId="2BC470E6" w14:textId="77777777" w:rsidR="0062670F" w:rsidRPr="0062670F" w:rsidRDefault="0062670F">
            <w:pPr>
              <w:pStyle w:val="acctfourfigures"/>
              <w:tabs>
                <w:tab w:val="left" w:pos="720"/>
              </w:tabs>
              <w:spacing w:line="240" w:lineRule="auto"/>
              <w:ind w:left="-90" w:right="-86"/>
              <w:jc w:val="center"/>
              <w:rPr>
                <w:rFonts w:cs="Times New Roman"/>
                <w:sz w:val="20"/>
                <w:cs/>
                <w:lang w:val="en-US" w:bidi="th-TH"/>
              </w:rPr>
            </w:pPr>
            <w:r w:rsidRPr="0062670F">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2A2BEE4A"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992" w:type="dxa"/>
            <w:tcBorders>
              <w:top w:val="single" w:sz="4" w:space="0" w:color="auto"/>
              <w:left w:val="nil"/>
              <w:bottom w:val="nil"/>
              <w:right w:val="nil"/>
            </w:tcBorders>
            <w:vAlign w:val="bottom"/>
            <w:hideMark/>
          </w:tcPr>
          <w:p w14:paraId="72615257" w14:textId="77777777" w:rsidR="0062670F" w:rsidRPr="0062670F" w:rsidRDefault="0062670F">
            <w:pPr>
              <w:pStyle w:val="acctfourfigures"/>
              <w:tabs>
                <w:tab w:val="left" w:pos="720"/>
              </w:tabs>
              <w:spacing w:line="240" w:lineRule="auto"/>
              <w:ind w:left="-105" w:right="-105"/>
              <w:jc w:val="center"/>
              <w:rPr>
                <w:rFonts w:cs="Times New Roman"/>
                <w:sz w:val="20"/>
                <w:cs/>
                <w:lang w:bidi="th-TH"/>
              </w:rPr>
            </w:pPr>
            <w:r w:rsidRPr="0062670F">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1AA0BC0F" w14:textId="77777777" w:rsidR="0062670F" w:rsidRPr="0062670F" w:rsidRDefault="0062670F">
            <w:pPr>
              <w:spacing w:line="240" w:lineRule="auto"/>
              <w:ind w:left="-43" w:right="-86"/>
              <w:jc w:val="center"/>
              <w:rPr>
                <w:rFonts w:cs="Times New Roman"/>
                <w:sz w:val="20"/>
                <w:lang w:bidi="th-TH"/>
              </w:rPr>
            </w:pPr>
          </w:p>
        </w:tc>
        <w:tc>
          <w:tcPr>
            <w:tcW w:w="1134" w:type="dxa"/>
            <w:tcBorders>
              <w:top w:val="single" w:sz="4" w:space="0" w:color="auto"/>
              <w:left w:val="nil"/>
              <w:bottom w:val="nil"/>
              <w:right w:val="nil"/>
            </w:tcBorders>
            <w:vAlign w:val="bottom"/>
            <w:hideMark/>
          </w:tcPr>
          <w:p w14:paraId="235B4705" w14:textId="77777777" w:rsidR="0062670F" w:rsidRPr="0062670F" w:rsidRDefault="0062670F">
            <w:pPr>
              <w:pStyle w:val="acctfourfigures"/>
              <w:tabs>
                <w:tab w:val="left" w:pos="720"/>
              </w:tabs>
              <w:spacing w:line="240" w:lineRule="auto"/>
              <w:ind w:left="-43" w:right="-86"/>
              <w:jc w:val="center"/>
              <w:rPr>
                <w:rFonts w:cs="Times New Roman"/>
                <w:sz w:val="20"/>
                <w:lang w:bidi="th-TH"/>
              </w:rPr>
            </w:pPr>
            <w:r w:rsidRPr="0062670F">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7FC04DCC" w14:textId="77777777" w:rsidR="0062670F" w:rsidRPr="0062670F" w:rsidRDefault="0062670F">
            <w:pPr>
              <w:spacing w:line="240" w:lineRule="auto"/>
              <w:ind w:left="-43" w:right="-86"/>
              <w:jc w:val="center"/>
              <w:rPr>
                <w:rFonts w:cs="Times New Roman"/>
                <w:sz w:val="20"/>
                <w:lang w:bidi="th-TH"/>
              </w:rPr>
            </w:pPr>
          </w:p>
        </w:tc>
        <w:tc>
          <w:tcPr>
            <w:tcW w:w="1236" w:type="dxa"/>
            <w:tcBorders>
              <w:top w:val="single" w:sz="4" w:space="0" w:color="auto"/>
              <w:left w:val="nil"/>
              <w:bottom w:val="nil"/>
              <w:right w:val="nil"/>
            </w:tcBorders>
            <w:vAlign w:val="bottom"/>
            <w:hideMark/>
          </w:tcPr>
          <w:p w14:paraId="0F759A27" w14:textId="77777777" w:rsidR="0062670F" w:rsidRPr="0062670F" w:rsidRDefault="0062670F">
            <w:pPr>
              <w:pStyle w:val="acctfourfigures"/>
              <w:tabs>
                <w:tab w:val="left" w:pos="720"/>
              </w:tabs>
              <w:spacing w:line="240" w:lineRule="auto"/>
              <w:ind w:left="-43" w:right="-86"/>
              <w:jc w:val="center"/>
              <w:rPr>
                <w:rFonts w:cs="Times New Roman"/>
                <w:sz w:val="20"/>
                <w:lang w:bidi="th-TH"/>
              </w:rPr>
            </w:pPr>
            <w:r w:rsidRPr="0062670F">
              <w:rPr>
                <w:rFonts w:cs="Times New Roman"/>
                <w:sz w:val="20"/>
                <w:lang w:bidi="th-TH"/>
              </w:rPr>
              <w:t>Total</w:t>
            </w:r>
          </w:p>
        </w:tc>
        <w:tc>
          <w:tcPr>
            <w:tcW w:w="259" w:type="dxa"/>
            <w:vAlign w:val="bottom"/>
          </w:tcPr>
          <w:p w14:paraId="2DA77434"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0C21C4E9" w14:textId="77777777" w:rsidR="0062670F" w:rsidRPr="0062670F" w:rsidRDefault="0062670F">
            <w:pPr>
              <w:pStyle w:val="acctfourfigures"/>
              <w:tabs>
                <w:tab w:val="left" w:pos="720"/>
              </w:tabs>
              <w:spacing w:line="240" w:lineRule="auto"/>
              <w:ind w:left="-43" w:right="-86"/>
              <w:jc w:val="center"/>
              <w:rPr>
                <w:rFonts w:cs="Times New Roman"/>
                <w:sz w:val="20"/>
                <w:cs/>
              </w:rPr>
            </w:pPr>
            <w:r w:rsidRPr="0062670F">
              <w:rPr>
                <w:rFonts w:cs="Times New Roman"/>
                <w:sz w:val="20"/>
                <w:lang w:bidi="th-TH"/>
              </w:rPr>
              <w:t xml:space="preserve">Level </w:t>
            </w:r>
            <w:r w:rsidRPr="0062670F">
              <w:rPr>
                <w:rFonts w:cs="Times New Roman"/>
                <w:sz w:val="20"/>
                <w:lang w:val="en-US" w:bidi="th-TH"/>
              </w:rPr>
              <w:t>1</w:t>
            </w:r>
          </w:p>
        </w:tc>
        <w:tc>
          <w:tcPr>
            <w:tcW w:w="254" w:type="dxa"/>
            <w:vAlign w:val="bottom"/>
          </w:tcPr>
          <w:p w14:paraId="068BE634"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400B1E46" w14:textId="77777777" w:rsidR="0062670F" w:rsidRPr="0062670F" w:rsidRDefault="0062670F">
            <w:pPr>
              <w:pStyle w:val="acctfourfigures"/>
              <w:tabs>
                <w:tab w:val="left" w:pos="720"/>
              </w:tabs>
              <w:spacing w:line="240" w:lineRule="auto"/>
              <w:ind w:left="-43" w:right="-86"/>
              <w:jc w:val="center"/>
              <w:rPr>
                <w:rFonts w:cs="Times New Roman"/>
                <w:sz w:val="20"/>
                <w:cs/>
              </w:rPr>
            </w:pPr>
            <w:r w:rsidRPr="0062670F">
              <w:rPr>
                <w:rFonts w:cs="Times New Roman"/>
                <w:sz w:val="20"/>
                <w:lang w:bidi="th-TH"/>
              </w:rPr>
              <w:t xml:space="preserve">Level </w:t>
            </w:r>
            <w:r w:rsidRPr="0062670F">
              <w:rPr>
                <w:rFonts w:cs="Times New Roman"/>
                <w:sz w:val="20"/>
                <w:lang w:val="en-US" w:bidi="th-TH"/>
              </w:rPr>
              <w:t>2</w:t>
            </w:r>
          </w:p>
        </w:tc>
        <w:tc>
          <w:tcPr>
            <w:tcW w:w="284" w:type="dxa"/>
            <w:vAlign w:val="bottom"/>
          </w:tcPr>
          <w:p w14:paraId="059544EA" w14:textId="77777777" w:rsidR="0062670F" w:rsidRPr="0062670F" w:rsidRDefault="0062670F">
            <w:pPr>
              <w:spacing w:line="240" w:lineRule="auto"/>
              <w:ind w:left="-43" w:right="-86"/>
              <w:jc w:val="center"/>
              <w:rPr>
                <w:rFonts w:cs="Times New Roman"/>
                <w:sz w:val="20"/>
              </w:rPr>
            </w:pPr>
          </w:p>
        </w:tc>
        <w:tc>
          <w:tcPr>
            <w:tcW w:w="992" w:type="dxa"/>
            <w:vAlign w:val="bottom"/>
            <w:hideMark/>
          </w:tcPr>
          <w:p w14:paraId="4A81848C" w14:textId="77777777" w:rsidR="0062670F" w:rsidRPr="0062670F" w:rsidRDefault="0062670F">
            <w:pPr>
              <w:spacing w:line="240" w:lineRule="auto"/>
              <w:ind w:left="-43" w:right="-86"/>
              <w:jc w:val="center"/>
              <w:rPr>
                <w:rFonts w:cs="Times New Roman"/>
                <w:sz w:val="20"/>
                <w:cs/>
              </w:rPr>
            </w:pPr>
            <w:r w:rsidRPr="0062670F">
              <w:rPr>
                <w:rFonts w:cs="Times New Roman"/>
                <w:sz w:val="20"/>
              </w:rPr>
              <w:t>Level 3</w:t>
            </w:r>
          </w:p>
        </w:tc>
        <w:tc>
          <w:tcPr>
            <w:tcW w:w="283" w:type="dxa"/>
            <w:vAlign w:val="bottom"/>
          </w:tcPr>
          <w:p w14:paraId="65C6C9E5"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163C4AA2" w14:textId="77777777" w:rsidR="0062670F" w:rsidRPr="0062670F" w:rsidRDefault="0062670F">
            <w:pPr>
              <w:pStyle w:val="acctfourfigures"/>
              <w:tabs>
                <w:tab w:val="left" w:pos="720"/>
              </w:tabs>
              <w:spacing w:line="240" w:lineRule="auto"/>
              <w:ind w:left="-43" w:right="-86"/>
              <w:jc w:val="center"/>
              <w:rPr>
                <w:rFonts w:cs="Times New Roman"/>
                <w:sz w:val="20"/>
                <w:cs/>
                <w:lang w:bidi="th-TH"/>
              </w:rPr>
            </w:pPr>
            <w:r w:rsidRPr="0062670F">
              <w:rPr>
                <w:rFonts w:cs="Times New Roman"/>
                <w:sz w:val="20"/>
                <w:lang w:bidi="th-TH"/>
              </w:rPr>
              <w:t>Total</w:t>
            </w:r>
          </w:p>
        </w:tc>
      </w:tr>
      <w:tr w:rsidR="0062670F" w:rsidRPr="0062670F" w14:paraId="74D56538" w14:textId="77777777" w:rsidTr="0062670F">
        <w:trPr>
          <w:trHeight w:val="20"/>
        </w:trPr>
        <w:tc>
          <w:tcPr>
            <w:tcW w:w="3325" w:type="dxa"/>
            <w:vAlign w:val="bottom"/>
          </w:tcPr>
          <w:p w14:paraId="24290258" w14:textId="77777777" w:rsidR="0062670F" w:rsidRPr="0062670F" w:rsidRDefault="0062670F">
            <w:pPr>
              <w:spacing w:line="240" w:lineRule="auto"/>
              <w:ind w:left="-14" w:right="-90"/>
              <w:rPr>
                <w:rFonts w:cs="Times New Roman"/>
                <w:b/>
                <w:bCs/>
                <w:i/>
                <w:iCs/>
                <w:sz w:val="20"/>
                <w:lang w:bidi="th-TH"/>
              </w:rPr>
            </w:pPr>
          </w:p>
        </w:tc>
        <w:tc>
          <w:tcPr>
            <w:tcW w:w="12095" w:type="dxa"/>
            <w:gridSpan w:val="17"/>
            <w:vAlign w:val="bottom"/>
            <w:hideMark/>
          </w:tcPr>
          <w:p w14:paraId="544BA3BD" w14:textId="77777777" w:rsidR="0062670F" w:rsidRPr="0062670F" w:rsidRDefault="0062670F">
            <w:pPr>
              <w:pStyle w:val="acctfourfigures"/>
              <w:tabs>
                <w:tab w:val="left" w:pos="720"/>
              </w:tabs>
              <w:spacing w:line="240" w:lineRule="auto"/>
              <w:ind w:left="-43" w:right="-86"/>
              <w:jc w:val="center"/>
              <w:rPr>
                <w:rFonts w:cs="Times New Roman"/>
                <w:i/>
                <w:iCs/>
                <w:sz w:val="20"/>
                <w:cs/>
                <w:lang w:bidi="th-TH"/>
              </w:rPr>
            </w:pPr>
            <w:r w:rsidRPr="0062670F">
              <w:rPr>
                <w:rFonts w:cs="Times New Roman"/>
                <w:i/>
                <w:iCs/>
                <w:sz w:val="20"/>
                <w:cs/>
                <w:lang w:bidi="th-TH"/>
              </w:rPr>
              <w:t>(</w:t>
            </w:r>
            <w:r w:rsidRPr="0062670F">
              <w:rPr>
                <w:rFonts w:cs="Times New Roman"/>
                <w:i/>
                <w:iCs/>
                <w:sz w:val="20"/>
                <w:lang w:bidi="th-TH"/>
              </w:rPr>
              <w:t>in thousand Baht)</w:t>
            </w:r>
          </w:p>
        </w:tc>
      </w:tr>
      <w:tr w:rsidR="0062670F" w:rsidRPr="0062670F" w14:paraId="209A6969" w14:textId="77777777" w:rsidTr="00252A44">
        <w:trPr>
          <w:trHeight w:val="20"/>
        </w:trPr>
        <w:tc>
          <w:tcPr>
            <w:tcW w:w="3325" w:type="dxa"/>
            <w:vAlign w:val="bottom"/>
            <w:hideMark/>
          </w:tcPr>
          <w:p w14:paraId="39991433" w14:textId="53D96383" w:rsidR="0062670F" w:rsidRPr="0062670F" w:rsidRDefault="0062670F">
            <w:pPr>
              <w:spacing w:line="240" w:lineRule="auto"/>
              <w:ind w:left="-14" w:right="-90"/>
              <w:rPr>
                <w:rFonts w:cs="Times New Roman"/>
                <w:b/>
                <w:bCs/>
                <w:i/>
                <w:iCs/>
                <w:sz w:val="20"/>
                <w:cs/>
                <w:lang w:bidi="th-TH"/>
              </w:rPr>
            </w:pPr>
            <w:r w:rsidRPr="0062670F">
              <w:rPr>
                <w:rFonts w:cs="Times New Roman"/>
                <w:b/>
                <w:bCs/>
                <w:i/>
                <w:iCs/>
                <w:sz w:val="20"/>
              </w:rPr>
              <w:t>202</w:t>
            </w:r>
            <w:r w:rsidR="00BF2973">
              <w:rPr>
                <w:rFonts w:cs="Times New Roman"/>
                <w:b/>
                <w:bCs/>
                <w:i/>
                <w:iCs/>
                <w:sz w:val="20"/>
              </w:rPr>
              <w:t>3</w:t>
            </w:r>
          </w:p>
        </w:tc>
        <w:tc>
          <w:tcPr>
            <w:tcW w:w="1168" w:type="dxa"/>
            <w:vAlign w:val="bottom"/>
          </w:tcPr>
          <w:p w14:paraId="40A8AFEF" w14:textId="77777777" w:rsidR="0062670F" w:rsidRPr="0062670F" w:rsidRDefault="0062670F">
            <w:pPr>
              <w:pStyle w:val="acctfourfigures"/>
              <w:tabs>
                <w:tab w:val="decimal" w:pos="595"/>
              </w:tabs>
              <w:spacing w:line="240" w:lineRule="auto"/>
              <w:ind w:left="-43" w:right="-86"/>
              <w:rPr>
                <w:rFonts w:cs="Times New Roman"/>
                <w:sz w:val="20"/>
              </w:rPr>
            </w:pPr>
          </w:p>
        </w:tc>
        <w:tc>
          <w:tcPr>
            <w:tcW w:w="269" w:type="dxa"/>
            <w:vAlign w:val="bottom"/>
          </w:tcPr>
          <w:p w14:paraId="227241A3" w14:textId="77777777" w:rsidR="0062670F" w:rsidRPr="0062670F" w:rsidRDefault="0062670F">
            <w:pPr>
              <w:pStyle w:val="acctfourfigures"/>
              <w:spacing w:line="240" w:lineRule="auto"/>
              <w:ind w:left="-43" w:right="-86"/>
              <w:rPr>
                <w:rFonts w:cs="Times New Roman"/>
                <w:sz w:val="20"/>
              </w:rPr>
            </w:pPr>
          </w:p>
        </w:tc>
        <w:tc>
          <w:tcPr>
            <w:tcW w:w="1021" w:type="dxa"/>
            <w:vAlign w:val="bottom"/>
          </w:tcPr>
          <w:p w14:paraId="144CCD94" w14:textId="77777777" w:rsidR="0062670F" w:rsidRPr="0062670F" w:rsidRDefault="0062670F">
            <w:pPr>
              <w:pStyle w:val="acctfourfigures"/>
              <w:spacing w:line="240" w:lineRule="auto"/>
              <w:ind w:left="-43" w:right="-86"/>
              <w:rPr>
                <w:rFonts w:cs="Times New Roman"/>
                <w:sz w:val="20"/>
              </w:rPr>
            </w:pPr>
          </w:p>
        </w:tc>
        <w:tc>
          <w:tcPr>
            <w:tcW w:w="284" w:type="dxa"/>
            <w:vAlign w:val="bottom"/>
          </w:tcPr>
          <w:p w14:paraId="6177658E" w14:textId="77777777" w:rsidR="0062670F" w:rsidRPr="0062670F" w:rsidRDefault="0062670F">
            <w:pPr>
              <w:pStyle w:val="acctfourfigures"/>
              <w:tabs>
                <w:tab w:val="clear" w:pos="765"/>
                <w:tab w:val="decimal" w:pos="796"/>
              </w:tabs>
              <w:spacing w:line="240" w:lineRule="auto"/>
              <w:ind w:left="-43" w:right="-86"/>
              <w:rPr>
                <w:rFonts w:cs="Times New Roman"/>
                <w:sz w:val="20"/>
              </w:rPr>
            </w:pPr>
          </w:p>
        </w:tc>
        <w:tc>
          <w:tcPr>
            <w:tcW w:w="992" w:type="dxa"/>
            <w:vAlign w:val="bottom"/>
          </w:tcPr>
          <w:p w14:paraId="3C7FDAAB" w14:textId="77777777" w:rsidR="0062670F" w:rsidRPr="0062670F" w:rsidRDefault="0062670F">
            <w:pPr>
              <w:pStyle w:val="acctfourfigures"/>
              <w:tabs>
                <w:tab w:val="clear" w:pos="765"/>
                <w:tab w:val="decimal" w:pos="796"/>
              </w:tabs>
              <w:spacing w:line="240" w:lineRule="auto"/>
              <w:ind w:left="-43" w:right="-86"/>
              <w:rPr>
                <w:rFonts w:cs="Times New Roman"/>
                <w:sz w:val="20"/>
              </w:rPr>
            </w:pPr>
          </w:p>
        </w:tc>
        <w:tc>
          <w:tcPr>
            <w:tcW w:w="284" w:type="dxa"/>
            <w:vAlign w:val="bottom"/>
          </w:tcPr>
          <w:p w14:paraId="0FF4A30C" w14:textId="77777777" w:rsidR="0062670F" w:rsidRPr="0062670F" w:rsidRDefault="0062670F">
            <w:pPr>
              <w:pStyle w:val="acctfourfigures"/>
              <w:spacing w:line="240" w:lineRule="auto"/>
              <w:ind w:left="-43" w:right="-86"/>
              <w:rPr>
                <w:rFonts w:cs="Times New Roman"/>
                <w:sz w:val="20"/>
              </w:rPr>
            </w:pPr>
          </w:p>
        </w:tc>
        <w:tc>
          <w:tcPr>
            <w:tcW w:w="1134" w:type="dxa"/>
            <w:vAlign w:val="bottom"/>
          </w:tcPr>
          <w:p w14:paraId="371FBD6E" w14:textId="77777777" w:rsidR="0062670F" w:rsidRPr="0062670F" w:rsidRDefault="0062670F">
            <w:pPr>
              <w:pStyle w:val="acctfourfigures"/>
              <w:tabs>
                <w:tab w:val="decimal" w:pos="595"/>
              </w:tabs>
              <w:spacing w:line="240" w:lineRule="auto"/>
              <w:ind w:left="-43" w:right="-86"/>
              <w:rPr>
                <w:rFonts w:cs="Times New Roman"/>
                <w:sz w:val="20"/>
              </w:rPr>
            </w:pPr>
          </w:p>
        </w:tc>
        <w:tc>
          <w:tcPr>
            <w:tcW w:w="283" w:type="dxa"/>
            <w:vAlign w:val="bottom"/>
          </w:tcPr>
          <w:p w14:paraId="57B2F608" w14:textId="77777777" w:rsidR="0062670F" w:rsidRPr="0062670F" w:rsidRDefault="0062670F">
            <w:pPr>
              <w:pStyle w:val="acctfourfigures"/>
              <w:tabs>
                <w:tab w:val="decimal" w:pos="595"/>
              </w:tabs>
              <w:spacing w:line="240" w:lineRule="auto"/>
              <w:ind w:left="-43" w:right="-86"/>
              <w:rPr>
                <w:rFonts w:cs="Times New Roman"/>
                <w:sz w:val="20"/>
              </w:rPr>
            </w:pPr>
          </w:p>
        </w:tc>
        <w:tc>
          <w:tcPr>
            <w:tcW w:w="1236" w:type="dxa"/>
            <w:vAlign w:val="bottom"/>
          </w:tcPr>
          <w:p w14:paraId="07957F48" w14:textId="77777777" w:rsidR="0062670F" w:rsidRPr="0062670F" w:rsidRDefault="0062670F">
            <w:pPr>
              <w:pStyle w:val="acctfourfigures"/>
              <w:tabs>
                <w:tab w:val="decimal" w:pos="595"/>
              </w:tabs>
              <w:spacing w:line="240" w:lineRule="auto"/>
              <w:ind w:left="-43" w:right="-86"/>
              <w:rPr>
                <w:rFonts w:cs="Times New Roman"/>
                <w:sz w:val="20"/>
              </w:rPr>
            </w:pPr>
          </w:p>
        </w:tc>
        <w:tc>
          <w:tcPr>
            <w:tcW w:w="259" w:type="dxa"/>
            <w:vAlign w:val="bottom"/>
          </w:tcPr>
          <w:p w14:paraId="0D408FA0" w14:textId="77777777" w:rsidR="0062670F" w:rsidRPr="0062670F" w:rsidRDefault="0062670F">
            <w:pPr>
              <w:pStyle w:val="acctfourfigures"/>
              <w:tabs>
                <w:tab w:val="decimal" w:pos="595"/>
              </w:tabs>
              <w:spacing w:line="240" w:lineRule="auto"/>
              <w:ind w:left="-43" w:right="-86"/>
              <w:rPr>
                <w:rFonts w:cs="Times New Roman"/>
                <w:sz w:val="20"/>
              </w:rPr>
            </w:pPr>
          </w:p>
        </w:tc>
        <w:tc>
          <w:tcPr>
            <w:tcW w:w="986" w:type="dxa"/>
            <w:vAlign w:val="bottom"/>
          </w:tcPr>
          <w:p w14:paraId="00D2B5E2" w14:textId="77777777" w:rsidR="0062670F" w:rsidRPr="0062670F" w:rsidRDefault="0062670F">
            <w:pPr>
              <w:pStyle w:val="acctfourfigures"/>
              <w:tabs>
                <w:tab w:val="decimal" w:pos="595"/>
              </w:tabs>
              <w:spacing w:line="240" w:lineRule="auto"/>
              <w:ind w:left="-43" w:right="-86"/>
              <w:rPr>
                <w:rFonts w:cs="Times New Roman"/>
                <w:sz w:val="20"/>
              </w:rPr>
            </w:pPr>
          </w:p>
        </w:tc>
        <w:tc>
          <w:tcPr>
            <w:tcW w:w="254" w:type="dxa"/>
            <w:vAlign w:val="bottom"/>
          </w:tcPr>
          <w:p w14:paraId="2E9860E4" w14:textId="77777777" w:rsidR="0062670F" w:rsidRPr="0062670F" w:rsidRDefault="0062670F">
            <w:pPr>
              <w:pStyle w:val="acctfourfigures"/>
              <w:tabs>
                <w:tab w:val="decimal" w:pos="595"/>
              </w:tabs>
              <w:spacing w:line="240" w:lineRule="auto"/>
              <w:ind w:left="-43" w:right="-86"/>
              <w:rPr>
                <w:rFonts w:cs="Times New Roman"/>
                <w:sz w:val="20"/>
              </w:rPr>
            </w:pPr>
          </w:p>
        </w:tc>
        <w:tc>
          <w:tcPr>
            <w:tcW w:w="1211" w:type="dxa"/>
            <w:vAlign w:val="bottom"/>
          </w:tcPr>
          <w:p w14:paraId="26C9D0BD" w14:textId="77777777" w:rsidR="0062670F" w:rsidRPr="0062670F" w:rsidRDefault="0062670F">
            <w:pPr>
              <w:pStyle w:val="acctfourfigures"/>
              <w:tabs>
                <w:tab w:val="decimal" w:pos="595"/>
              </w:tabs>
              <w:spacing w:line="240" w:lineRule="auto"/>
              <w:ind w:left="-43" w:right="-86"/>
              <w:rPr>
                <w:rFonts w:cs="Times New Roman"/>
                <w:sz w:val="20"/>
              </w:rPr>
            </w:pPr>
          </w:p>
        </w:tc>
        <w:tc>
          <w:tcPr>
            <w:tcW w:w="284" w:type="dxa"/>
            <w:vAlign w:val="bottom"/>
          </w:tcPr>
          <w:p w14:paraId="2759B3B2" w14:textId="77777777" w:rsidR="0062670F" w:rsidRPr="0062670F" w:rsidRDefault="0062670F">
            <w:pPr>
              <w:pStyle w:val="acctfourfigures"/>
              <w:tabs>
                <w:tab w:val="decimal" w:pos="595"/>
              </w:tabs>
              <w:spacing w:line="240" w:lineRule="auto"/>
              <w:ind w:left="-43" w:right="-86"/>
              <w:rPr>
                <w:rFonts w:cs="Times New Roman"/>
                <w:sz w:val="20"/>
              </w:rPr>
            </w:pPr>
          </w:p>
        </w:tc>
        <w:tc>
          <w:tcPr>
            <w:tcW w:w="992" w:type="dxa"/>
            <w:vAlign w:val="bottom"/>
          </w:tcPr>
          <w:p w14:paraId="374F8B5E" w14:textId="77777777" w:rsidR="0062670F" w:rsidRPr="0062670F" w:rsidRDefault="0062670F">
            <w:pPr>
              <w:pStyle w:val="acctfourfigures"/>
              <w:tabs>
                <w:tab w:val="decimal" w:pos="595"/>
              </w:tabs>
              <w:spacing w:line="240" w:lineRule="auto"/>
              <w:ind w:left="-43" w:right="-86"/>
              <w:rPr>
                <w:rFonts w:cs="Times New Roman"/>
                <w:sz w:val="20"/>
              </w:rPr>
            </w:pPr>
          </w:p>
        </w:tc>
        <w:tc>
          <w:tcPr>
            <w:tcW w:w="283" w:type="dxa"/>
            <w:vAlign w:val="bottom"/>
          </w:tcPr>
          <w:p w14:paraId="01A2733A" w14:textId="77777777" w:rsidR="0062670F" w:rsidRPr="0062670F" w:rsidRDefault="0062670F">
            <w:pPr>
              <w:pStyle w:val="acctfourfigures"/>
              <w:tabs>
                <w:tab w:val="decimal" w:pos="595"/>
              </w:tabs>
              <w:spacing w:line="240" w:lineRule="auto"/>
              <w:ind w:left="-43" w:right="-86"/>
              <w:rPr>
                <w:rFonts w:cs="Times New Roman"/>
                <w:sz w:val="20"/>
              </w:rPr>
            </w:pPr>
          </w:p>
        </w:tc>
        <w:tc>
          <w:tcPr>
            <w:tcW w:w="1155" w:type="dxa"/>
            <w:vAlign w:val="bottom"/>
          </w:tcPr>
          <w:p w14:paraId="502B1A3D" w14:textId="77777777" w:rsidR="0062670F" w:rsidRPr="0062670F" w:rsidRDefault="0062670F">
            <w:pPr>
              <w:pStyle w:val="acctfourfigures"/>
              <w:tabs>
                <w:tab w:val="decimal" w:pos="595"/>
              </w:tabs>
              <w:spacing w:line="240" w:lineRule="auto"/>
              <w:ind w:left="-43" w:right="-86"/>
              <w:rPr>
                <w:rFonts w:cs="Times New Roman"/>
                <w:sz w:val="20"/>
              </w:rPr>
            </w:pPr>
          </w:p>
        </w:tc>
      </w:tr>
      <w:tr w:rsidR="0062670F" w:rsidRPr="0062670F" w14:paraId="1C506C13" w14:textId="77777777" w:rsidTr="00252A44">
        <w:trPr>
          <w:trHeight w:val="20"/>
        </w:trPr>
        <w:tc>
          <w:tcPr>
            <w:tcW w:w="3325" w:type="dxa"/>
            <w:vAlign w:val="bottom"/>
          </w:tcPr>
          <w:p w14:paraId="576B16F0" w14:textId="6D672309" w:rsidR="0062670F" w:rsidRPr="0062670F" w:rsidRDefault="0062670F">
            <w:pPr>
              <w:spacing w:line="240" w:lineRule="auto"/>
              <w:ind w:left="-14" w:right="-90"/>
              <w:rPr>
                <w:rFonts w:cs="Times New Roman"/>
                <w:b/>
                <w:bCs/>
                <w:i/>
                <w:iCs/>
                <w:sz w:val="20"/>
              </w:rPr>
            </w:pPr>
            <w:r w:rsidRPr="0062670F">
              <w:rPr>
                <w:rFonts w:cs="Times New Roman"/>
                <w:b/>
                <w:bCs/>
                <w:i/>
                <w:iCs/>
                <w:sz w:val="20"/>
              </w:rPr>
              <w:t>Financial assets</w:t>
            </w:r>
          </w:p>
        </w:tc>
        <w:tc>
          <w:tcPr>
            <w:tcW w:w="1168" w:type="dxa"/>
            <w:vAlign w:val="bottom"/>
          </w:tcPr>
          <w:p w14:paraId="425BE7D4" w14:textId="77777777" w:rsidR="0062670F" w:rsidRPr="0062670F" w:rsidRDefault="0062670F">
            <w:pPr>
              <w:pStyle w:val="acctfourfigures"/>
              <w:tabs>
                <w:tab w:val="decimal" w:pos="595"/>
              </w:tabs>
              <w:spacing w:line="240" w:lineRule="auto"/>
              <w:ind w:left="-43" w:right="-86"/>
              <w:rPr>
                <w:rFonts w:cs="Times New Roman"/>
                <w:sz w:val="20"/>
              </w:rPr>
            </w:pPr>
          </w:p>
        </w:tc>
        <w:tc>
          <w:tcPr>
            <w:tcW w:w="269" w:type="dxa"/>
            <w:vAlign w:val="bottom"/>
          </w:tcPr>
          <w:p w14:paraId="5AD98668" w14:textId="77777777" w:rsidR="0062670F" w:rsidRPr="0062670F" w:rsidRDefault="0062670F">
            <w:pPr>
              <w:pStyle w:val="acctfourfigures"/>
              <w:spacing w:line="240" w:lineRule="auto"/>
              <w:ind w:left="-43" w:right="-86"/>
              <w:rPr>
                <w:rFonts w:cs="Times New Roman"/>
                <w:sz w:val="20"/>
              </w:rPr>
            </w:pPr>
          </w:p>
        </w:tc>
        <w:tc>
          <w:tcPr>
            <w:tcW w:w="1021" w:type="dxa"/>
            <w:vAlign w:val="bottom"/>
          </w:tcPr>
          <w:p w14:paraId="66062E2D" w14:textId="77777777" w:rsidR="0062670F" w:rsidRPr="0062670F" w:rsidRDefault="0062670F">
            <w:pPr>
              <w:pStyle w:val="acctfourfigures"/>
              <w:spacing w:line="240" w:lineRule="auto"/>
              <w:ind w:left="-43" w:right="-86"/>
              <w:rPr>
                <w:rFonts w:cs="Times New Roman"/>
                <w:sz w:val="20"/>
              </w:rPr>
            </w:pPr>
          </w:p>
        </w:tc>
        <w:tc>
          <w:tcPr>
            <w:tcW w:w="284" w:type="dxa"/>
            <w:vAlign w:val="bottom"/>
          </w:tcPr>
          <w:p w14:paraId="162671DB" w14:textId="77777777" w:rsidR="0062670F" w:rsidRPr="0062670F" w:rsidRDefault="0062670F">
            <w:pPr>
              <w:pStyle w:val="acctfourfigures"/>
              <w:tabs>
                <w:tab w:val="clear" w:pos="765"/>
                <w:tab w:val="decimal" w:pos="796"/>
              </w:tabs>
              <w:spacing w:line="240" w:lineRule="auto"/>
              <w:ind w:left="-43" w:right="-86"/>
              <w:rPr>
                <w:rFonts w:cs="Times New Roman"/>
                <w:sz w:val="20"/>
              </w:rPr>
            </w:pPr>
          </w:p>
        </w:tc>
        <w:tc>
          <w:tcPr>
            <w:tcW w:w="992" w:type="dxa"/>
            <w:vAlign w:val="bottom"/>
          </w:tcPr>
          <w:p w14:paraId="5BEA9B8D" w14:textId="77777777" w:rsidR="0062670F" w:rsidRPr="0062670F" w:rsidRDefault="0062670F">
            <w:pPr>
              <w:pStyle w:val="acctfourfigures"/>
              <w:tabs>
                <w:tab w:val="clear" w:pos="765"/>
                <w:tab w:val="decimal" w:pos="796"/>
              </w:tabs>
              <w:spacing w:line="240" w:lineRule="auto"/>
              <w:ind w:left="-43" w:right="-86"/>
              <w:rPr>
                <w:rFonts w:cs="Times New Roman"/>
                <w:sz w:val="20"/>
              </w:rPr>
            </w:pPr>
          </w:p>
        </w:tc>
        <w:tc>
          <w:tcPr>
            <w:tcW w:w="284" w:type="dxa"/>
            <w:vAlign w:val="bottom"/>
          </w:tcPr>
          <w:p w14:paraId="525E4484" w14:textId="77777777" w:rsidR="0062670F" w:rsidRPr="0062670F" w:rsidRDefault="0062670F">
            <w:pPr>
              <w:pStyle w:val="acctfourfigures"/>
              <w:spacing w:line="240" w:lineRule="auto"/>
              <w:ind w:left="-43" w:right="-86"/>
              <w:rPr>
                <w:rFonts w:cs="Times New Roman"/>
                <w:sz w:val="20"/>
              </w:rPr>
            </w:pPr>
          </w:p>
        </w:tc>
        <w:tc>
          <w:tcPr>
            <w:tcW w:w="1134" w:type="dxa"/>
            <w:vAlign w:val="bottom"/>
          </w:tcPr>
          <w:p w14:paraId="0577630F" w14:textId="77777777" w:rsidR="0062670F" w:rsidRPr="0062670F" w:rsidRDefault="0062670F">
            <w:pPr>
              <w:pStyle w:val="acctfourfigures"/>
              <w:tabs>
                <w:tab w:val="decimal" w:pos="595"/>
              </w:tabs>
              <w:spacing w:line="240" w:lineRule="auto"/>
              <w:ind w:left="-43" w:right="-86"/>
              <w:rPr>
                <w:rFonts w:cs="Times New Roman"/>
                <w:sz w:val="20"/>
              </w:rPr>
            </w:pPr>
          </w:p>
        </w:tc>
        <w:tc>
          <w:tcPr>
            <w:tcW w:w="283" w:type="dxa"/>
            <w:vAlign w:val="bottom"/>
          </w:tcPr>
          <w:p w14:paraId="501FE787" w14:textId="77777777" w:rsidR="0062670F" w:rsidRPr="0062670F" w:rsidRDefault="0062670F">
            <w:pPr>
              <w:pStyle w:val="acctfourfigures"/>
              <w:tabs>
                <w:tab w:val="decimal" w:pos="595"/>
              </w:tabs>
              <w:spacing w:line="240" w:lineRule="auto"/>
              <w:ind w:left="-43" w:right="-86"/>
              <w:rPr>
                <w:rFonts w:cs="Times New Roman"/>
                <w:sz w:val="20"/>
              </w:rPr>
            </w:pPr>
          </w:p>
        </w:tc>
        <w:tc>
          <w:tcPr>
            <w:tcW w:w="1236" w:type="dxa"/>
            <w:vAlign w:val="bottom"/>
          </w:tcPr>
          <w:p w14:paraId="7301FEE8" w14:textId="77777777" w:rsidR="0062670F" w:rsidRPr="0062670F" w:rsidRDefault="0062670F">
            <w:pPr>
              <w:pStyle w:val="acctfourfigures"/>
              <w:tabs>
                <w:tab w:val="decimal" w:pos="595"/>
              </w:tabs>
              <w:spacing w:line="240" w:lineRule="auto"/>
              <w:ind w:left="-43" w:right="-86"/>
              <w:rPr>
                <w:rFonts w:cs="Times New Roman"/>
                <w:sz w:val="20"/>
              </w:rPr>
            </w:pPr>
          </w:p>
        </w:tc>
        <w:tc>
          <w:tcPr>
            <w:tcW w:w="259" w:type="dxa"/>
            <w:vAlign w:val="bottom"/>
          </w:tcPr>
          <w:p w14:paraId="2E9CF475" w14:textId="77777777" w:rsidR="0062670F" w:rsidRPr="0062670F" w:rsidRDefault="0062670F">
            <w:pPr>
              <w:pStyle w:val="acctfourfigures"/>
              <w:tabs>
                <w:tab w:val="decimal" w:pos="595"/>
              </w:tabs>
              <w:spacing w:line="240" w:lineRule="auto"/>
              <w:ind w:left="-43" w:right="-86"/>
              <w:rPr>
                <w:rFonts w:cs="Times New Roman"/>
                <w:sz w:val="20"/>
              </w:rPr>
            </w:pPr>
          </w:p>
        </w:tc>
        <w:tc>
          <w:tcPr>
            <w:tcW w:w="986" w:type="dxa"/>
            <w:vAlign w:val="bottom"/>
          </w:tcPr>
          <w:p w14:paraId="565AEED0" w14:textId="77777777" w:rsidR="0062670F" w:rsidRPr="0062670F" w:rsidRDefault="0062670F">
            <w:pPr>
              <w:pStyle w:val="acctfourfigures"/>
              <w:tabs>
                <w:tab w:val="decimal" w:pos="595"/>
              </w:tabs>
              <w:spacing w:line="240" w:lineRule="auto"/>
              <w:ind w:left="-43" w:right="-86"/>
              <w:rPr>
                <w:rFonts w:cs="Times New Roman"/>
                <w:sz w:val="20"/>
              </w:rPr>
            </w:pPr>
          </w:p>
        </w:tc>
        <w:tc>
          <w:tcPr>
            <w:tcW w:w="254" w:type="dxa"/>
            <w:vAlign w:val="bottom"/>
          </w:tcPr>
          <w:p w14:paraId="7988983F" w14:textId="77777777" w:rsidR="0062670F" w:rsidRPr="0062670F" w:rsidRDefault="0062670F">
            <w:pPr>
              <w:pStyle w:val="acctfourfigures"/>
              <w:tabs>
                <w:tab w:val="decimal" w:pos="595"/>
              </w:tabs>
              <w:spacing w:line="240" w:lineRule="auto"/>
              <w:ind w:left="-43" w:right="-86"/>
              <w:rPr>
                <w:rFonts w:cs="Times New Roman"/>
                <w:sz w:val="20"/>
              </w:rPr>
            </w:pPr>
          </w:p>
        </w:tc>
        <w:tc>
          <w:tcPr>
            <w:tcW w:w="1211" w:type="dxa"/>
            <w:vAlign w:val="bottom"/>
          </w:tcPr>
          <w:p w14:paraId="08459E4E" w14:textId="77777777" w:rsidR="0062670F" w:rsidRPr="0062670F" w:rsidRDefault="0062670F">
            <w:pPr>
              <w:pStyle w:val="acctfourfigures"/>
              <w:tabs>
                <w:tab w:val="decimal" w:pos="595"/>
              </w:tabs>
              <w:spacing w:line="240" w:lineRule="auto"/>
              <w:ind w:left="-43" w:right="-86"/>
              <w:rPr>
                <w:rFonts w:cs="Times New Roman"/>
                <w:sz w:val="20"/>
              </w:rPr>
            </w:pPr>
          </w:p>
        </w:tc>
        <w:tc>
          <w:tcPr>
            <w:tcW w:w="284" w:type="dxa"/>
            <w:vAlign w:val="bottom"/>
          </w:tcPr>
          <w:p w14:paraId="71D6BBB9" w14:textId="77777777" w:rsidR="0062670F" w:rsidRPr="0062670F" w:rsidRDefault="0062670F">
            <w:pPr>
              <w:pStyle w:val="acctfourfigures"/>
              <w:tabs>
                <w:tab w:val="decimal" w:pos="595"/>
              </w:tabs>
              <w:spacing w:line="240" w:lineRule="auto"/>
              <w:ind w:left="-43" w:right="-86"/>
              <w:rPr>
                <w:rFonts w:cs="Times New Roman"/>
                <w:sz w:val="20"/>
              </w:rPr>
            </w:pPr>
          </w:p>
        </w:tc>
        <w:tc>
          <w:tcPr>
            <w:tcW w:w="992" w:type="dxa"/>
            <w:vAlign w:val="bottom"/>
          </w:tcPr>
          <w:p w14:paraId="55EC9A8C" w14:textId="77777777" w:rsidR="0062670F" w:rsidRPr="0062670F" w:rsidRDefault="0062670F">
            <w:pPr>
              <w:pStyle w:val="acctfourfigures"/>
              <w:tabs>
                <w:tab w:val="decimal" w:pos="595"/>
              </w:tabs>
              <w:spacing w:line="240" w:lineRule="auto"/>
              <w:ind w:left="-43" w:right="-86"/>
              <w:rPr>
                <w:rFonts w:cs="Times New Roman"/>
                <w:sz w:val="20"/>
              </w:rPr>
            </w:pPr>
          </w:p>
        </w:tc>
        <w:tc>
          <w:tcPr>
            <w:tcW w:w="283" w:type="dxa"/>
            <w:vAlign w:val="bottom"/>
          </w:tcPr>
          <w:p w14:paraId="70F1CDE4" w14:textId="77777777" w:rsidR="0062670F" w:rsidRPr="0062670F" w:rsidRDefault="0062670F">
            <w:pPr>
              <w:pStyle w:val="acctfourfigures"/>
              <w:tabs>
                <w:tab w:val="decimal" w:pos="595"/>
              </w:tabs>
              <w:spacing w:line="240" w:lineRule="auto"/>
              <w:ind w:left="-43" w:right="-86"/>
              <w:rPr>
                <w:rFonts w:cs="Times New Roman"/>
                <w:sz w:val="20"/>
              </w:rPr>
            </w:pPr>
          </w:p>
        </w:tc>
        <w:tc>
          <w:tcPr>
            <w:tcW w:w="1155" w:type="dxa"/>
            <w:vAlign w:val="bottom"/>
          </w:tcPr>
          <w:p w14:paraId="0774864A" w14:textId="77777777" w:rsidR="0062670F" w:rsidRPr="0062670F" w:rsidRDefault="0062670F">
            <w:pPr>
              <w:pStyle w:val="acctfourfigures"/>
              <w:tabs>
                <w:tab w:val="decimal" w:pos="595"/>
              </w:tabs>
              <w:spacing w:line="240" w:lineRule="auto"/>
              <w:ind w:left="-43" w:right="-86"/>
              <w:rPr>
                <w:rFonts w:cs="Times New Roman"/>
                <w:sz w:val="20"/>
              </w:rPr>
            </w:pPr>
          </w:p>
        </w:tc>
      </w:tr>
      <w:tr w:rsidR="0062670F" w:rsidRPr="0062670F" w14:paraId="034FA883" w14:textId="77777777" w:rsidTr="00252A44">
        <w:trPr>
          <w:trHeight w:val="20"/>
        </w:trPr>
        <w:tc>
          <w:tcPr>
            <w:tcW w:w="3325" w:type="dxa"/>
            <w:vAlign w:val="bottom"/>
            <w:hideMark/>
          </w:tcPr>
          <w:p w14:paraId="5ECA9884" w14:textId="77777777" w:rsidR="0062670F" w:rsidRPr="0062670F" w:rsidRDefault="0062670F">
            <w:pPr>
              <w:spacing w:line="240" w:lineRule="auto"/>
              <w:ind w:left="160" w:right="-90" w:hanging="180"/>
              <w:rPr>
                <w:rFonts w:cs="Times New Roman"/>
                <w:sz w:val="20"/>
              </w:rPr>
            </w:pPr>
            <w:r w:rsidRPr="0062670F">
              <w:rPr>
                <w:rFonts w:cs="Times New Roman"/>
                <w:sz w:val="20"/>
              </w:rPr>
              <w:t>Other current financial assets:</w:t>
            </w:r>
          </w:p>
        </w:tc>
        <w:tc>
          <w:tcPr>
            <w:tcW w:w="1168" w:type="dxa"/>
            <w:vAlign w:val="bottom"/>
          </w:tcPr>
          <w:p w14:paraId="1D49E2B6" w14:textId="77777777" w:rsidR="0062670F" w:rsidRPr="0062670F" w:rsidRDefault="0062670F">
            <w:pPr>
              <w:pStyle w:val="acctfourfigures"/>
              <w:tabs>
                <w:tab w:val="decimal" w:pos="630"/>
              </w:tabs>
              <w:spacing w:line="240" w:lineRule="auto"/>
              <w:ind w:left="-43" w:right="75"/>
              <w:rPr>
                <w:rFonts w:cs="Times New Roman"/>
                <w:sz w:val="20"/>
                <w:cs/>
              </w:rPr>
            </w:pPr>
          </w:p>
        </w:tc>
        <w:tc>
          <w:tcPr>
            <w:tcW w:w="269" w:type="dxa"/>
            <w:vAlign w:val="bottom"/>
          </w:tcPr>
          <w:p w14:paraId="368B2307" w14:textId="77777777" w:rsidR="0062670F" w:rsidRPr="0062670F" w:rsidRDefault="0062670F">
            <w:pPr>
              <w:pStyle w:val="acctfourfigures"/>
              <w:spacing w:line="240" w:lineRule="auto"/>
              <w:ind w:left="-43" w:right="-86"/>
              <w:rPr>
                <w:rFonts w:cs="Times New Roman"/>
                <w:sz w:val="20"/>
              </w:rPr>
            </w:pPr>
          </w:p>
        </w:tc>
        <w:tc>
          <w:tcPr>
            <w:tcW w:w="1021" w:type="dxa"/>
            <w:vAlign w:val="bottom"/>
          </w:tcPr>
          <w:p w14:paraId="12CBA541" w14:textId="77777777" w:rsidR="0062670F" w:rsidRPr="0062670F" w:rsidRDefault="0062670F">
            <w:pPr>
              <w:pStyle w:val="acctfourfigures"/>
              <w:tabs>
                <w:tab w:val="decimal" w:pos="563"/>
              </w:tabs>
              <w:spacing w:line="240" w:lineRule="auto"/>
              <w:ind w:left="-43" w:right="75"/>
              <w:rPr>
                <w:rFonts w:cs="Times New Roman"/>
                <w:sz w:val="20"/>
              </w:rPr>
            </w:pPr>
          </w:p>
        </w:tc>
        <w:tc>
          <w:tcPr>
            <w:tcW w:w="284" w:type="dxa"/>
            <w:vAlign w:val="bottom"/>
          </w:tcPr>
          <w:p w14:paraId="298F5CB2" w14:textId="77777777" w:rsidR="0062670F" w:rsidRPr="0062670F" w:rsidRDefault="0062670F">
            <w:pPr>
              <w:pStyle w:val="acctfourfigures"/>
              <w:tabs>
                <w:tab w:val="clear" w:pos="765"/>
                <w:tab w:val="decimal" w:pos="796"/>
              </w:tabs>
              <w:spacing w:line="240" w:lineRule="auto"/>
              <w:ind w:left="-43" w:right="-86"/>
              <w:rPr>
                <w:rFonts w:cs="Times New Roman"/>
                <w:sz w:val="20"/>
              </w:rPr>
            </w:pPr>
          </w:p>
        </w:tc>
        <w:tc>
          <w:tcPr>
            <w:tcW w:w="992" w:type="dxa"/>
            <w:vAlign w:val="bottom"/>
          </w:tcPr>
          <w:p w14:paraId="7BE3E756" w14:textId="77777777" w:rsidR="0062670F" w:rsidRPr="0062670F" w:rsidRDefault="0062670F">
            <w:pPr>
              <w:pStyle w:val="acctfourfigures"/>
              <w:tabs>
                <w:tab w:val="decimal" w:pos="630"/>
              </w:tabs>
              <w:spacing w:line="240" w:lineRule="auto"/>
              <w:ind w:left="-43" w:right="75"/>
              <w:rPr>
                <w:rFonts w:cs="Times New Roman"/>
                <w:sz w:val="20"/>
              </w:rPr>
            </w:pPr>
          </w:p>
        </w:tc>
        <w:tc>
          <w:tcPr>
            <w:tcW w:w="284" w:type="dxa"/>
            <w:vAlign w:val="bottom"/>
          </w:tcPr>
          <w:p w14:paraId="712EC3CD" w14:textId="77777777" w:rsidR="0062670F" w:rsidRPr="0062670F" w:rsidRDefault="0062670F">
            <w:pPr>
              <w:tabs>
                <w:tab w:val="decimal" w:pos="789"/>
              </w:tabs>
              <w:spacing w:line="240" w:lineRule="auto"/>
              <w:ind w:left="-43" w:right="-86"/>
              <w:rPr>
                <w:rFonts w:cs="Times New Roman"/>
                <w:sz w:val="20"/>
              </w:rPr>
            </w:pPr>
          </w:p>
        </w:tc>
        <w:tc>
          <w:tcPr>
            <w:tcW w:w="1134" w:type="dxa"/>
            <w:vAlign w:val="bottom"/>
          </w:tcPr>
          <w:p w14:paraId="2A1A8F87" w14:textId="77777777" w:rsidR="0062670F" w:rsidRPr="0062670F" w:rsidRDefault="0062670F">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5800F1DA" w14:textId="77777777" w:rsidR="0062670F" w:rsidRPr="0062670F" w:rsidRDefault="0062670F">
            <w:pPr>
              <w:tabs>
                <w:tab w:val="decimal" w:pos="595"/>
              </w:tabs>
              <w:spacing w:line="240" w:lineRule="auto"/>
              <w:ind w:left="-43" w:right="-86"/>
              <w:rPr>
                <w:rFonts w:cs="Times New Roman"/>
                <w:sz w:val="20"/>
                <w:lang w:val="en-US" w:bidi="th-TH"/>
              </w:rPr>
            </w:pPr>
          </w:p>
        </w:tc>
        <w:tc>
          <w:tcPr>
            <w:tcW w:w="1236" w:type="dxa"/>
            <w:vAlign w:val="bottom"/>
          </w:tcPr>
          <w:p w14:paraId="374B20CC" w14:textId="77777777" w:rsidR="0062670F" w:rsidRPr="0062670F" w:rsidRDefault="0062670F">
            <w:pPr>
              <w:pStyle w:val="acctfourfigures"/>
              <w:tabs>
                <w:tab w:val="clear" w:pos="765"/>
                <w:tab w:val="decimal" w:pos="885"/>
              </w:tabs>
              <w:spacing w:line="240" w:lineRule="auto"/>
              <w:ind w:left="-43" w:right="-86"/>
              <w:rPr>
                <w:rFonts w:cs="Times New Roman"/>
                <w:sz w:val="20"/>
              </w:rPr>
            </w:pPr>
          </w:p>
        </w:tc>
        <w:tc>
          <w:tcPr>
            <w:tcW w:w="259" w:type="dxa"/>
            <w:vAlign w:val="bottom"/>
          </w:tcPr>
          <w:p w14:paraId="5835FB77" w14:textId="77777777" w:rsidR="0062670F" w:rsidRPr="0062670F" w:rsidRDefault="0062670F">
            <w:pPr>
              <w:pStyle w:val="acctfourfigures"/>
              <w:tabs>
                <w:tab w:val="decimal" w:pos="595"/>
              </w:tabs>
              <w:spacing w:line="240" w:lineRule="auto"/>
              <w:ind w:left="-43" w:right="-86"/>
              <w:rPr>
                <w:rFonts w:cs="Times New Roman"/>
                <w:sz w:val="20"/>
              </w:rPr>
            </w:pPr>
          </w:p>
        </w:tc>
        <w:tc>
          <w:tcPr>
            <w:tcW w:w="986" w:type="dxa"/>
            <w:vAlign w:val="bottom"/>
          </w:tcPr>
          <w:p w14:paraId="29FCD767" w14:textId="77777777" w:rsidR="0062670F" w:rsidRPr="0062670F" w:rsidRDefault="0062670F">
            <w:pPr>
              <w:pStyle w:val="acctfourfigures"/>
              <w:tabs>
                <w:tab w:val="decimal" w:pos="525"/>
              </w:tabs>
              <w:spacing w:line="240" w:lineRule="auto"/>
              <w:ind w:left="-43" w:right="75"/>
              <w:rPr>
                <w:rFonts w:cs="Times New Roman"/>
                <w:sz w:val="20"/>
              </w:rPr>
            </w:pPr>
          </w:p>
        </w:tc>
        <w:tc>
          <w:tcPr>
            <w:tcW w:w="254" w:type="dxa"/>
            <w:vAlign w:val="bottom"/>
          </w:tcPr>
          <w:p w14:paraId="63E055B8" w14:textId="77777777" w:rsidR="0062670F" w:rsidRPr="0062670F" w:rsidRDefault="0062670F">
            <w:pPr>
              <w:pStyle w:val="acctfourfigures"/>
              <w:tabs>
                <w:tab w:val="decimal" w:pos="595"/>
              </w:tabs>
              <w:spacing w:line="240" w:lineRule="auto"/>
              <w:ind w:left="-43" w:right="-86"/>
              <w:rPr>
                <w:rFonts w:cs="Times New Roman"/>
                <w:sz w:val="20"/>
              </w:rPr>
            </w:pPr>
          </w:p>
        </w:tc>
        <w:tc>
          <w:tcPr>
            <w:tcW w:w="1211" w:type="dxa"/>
            <w:vAlign w:val="bottom"/>
          </w:tcPr>
          <w:p w14:paraId="304562BD" w14:textId="77777777" w:rsidR="0062670F" w:rsidRPr="0062670F" w:rsidRDefault="0062670F">
            <w:pPr>
              <w:pStyle w:val="acctfourfigures"/>
              <w:tabs>
                <w:tab w:val="clear" w:pos="765"/>
                <w:tab w:val="decimal" w:pos="860"/>
              </w:tabs>
              <w:spacing w:line="240" w:lineRule="auto"/>
              <w:ind w:left="-43" w:right="-86"/>
              <w:rPr>
                <w:rFonts w:cs="Times New Roman"/>
                <w:sz w:val="20"/>
              </w:rPr>
            </w:pPr>
          </w:p>
        </w:tc>
        <w:tc>
          <w:tcPr>
            <w:tcW w:w="284" w:type="dxa"/>
            <w:vAlign w:val="bottom"/>
          </w:tcPr>
          <w:p w14:paraId="70E9BFE7" w14:textId="77777777" w:rsidR="0062670F" w:rsidRPr="0062670F" w:rsidRDefault="0062670F">
            <w:pPr>
              <w:tabs>
                <w:tab w:val="decimal" w:pos="595"/>
              </w:tabs>
              <w:spacing w:line="240" w:lineRule="auto"/>
              <w:ind w:left="-43" w:right="-86"/>
              <w:rPr>
                <w:rFonts w:cs="Times New Roman"/>
                <w:sz w:val="20"/>
              </w:rPr>
            </w:pPr>
          </w:p>
        </w:tc>
        <w:tc>
          <w:tcPr>
            <w:tcW w:w="992" w:type="dxa"/>
            <w:vAlign w:val="bottom"/>
          </w:tcPr>
          <w:p w14:paraId="5273F98D" w14:textId="77777777" w:rsidR="0062670F" w:rsidRPr="0062670F" w:rsidRDefault="0062670F">
            <w:pPr>
              <w:pStyle w:val="acctfourfigures"/>
              <w:tabs>
                <w:tab w:val="decimal" w:pos="520"/>
              </w:tabs>
              <w:spacing w:line="240" w:lineRule="auto"/>
              <w:ind w:left="-43" w:right="75"/>
              <w:rPr>
                <w:rFonts w:cs="Times New Roman"/>
                <w:sz w:val="20"/>
              </w:rPr>
            </w:pPr>
          </w:p>
        </w:tc>
        <w:tc>
          <w:tcPr>
            <w:tcW w:w="283" w:type="dxa"/>
            <w:vAlign w:val="bottom"/>
          </w:tcPr>
          <w:p w14:paraId="46398125" w14:textId="77777777" w:rsidR="0062670F" w:rsidRPr="0062670F" w:rsidRDefault="0062670F">
            <w:pPr>
              <w:pStyle w:val="acctfourfigures"/>
              <w:tabs>
                <w:tab w:val="decimal" w:pos="595"/>
              </w:tabs>
              <w:spacing w:line="240" w:lineRule="auto"/>
              <w:ind w:left="-43" w:right="-86"/>
              <w:rPr>
                <w:rFonts w:cs="Times New Roman"/>
                <w:sz w:val="20"/>
              </w:rPr>
            </w:pPr>
          </w:p>
        </w:tc>
        <w:tc>
          <w:tcPr>
            <w:tcW w:w="1155" w:type="dxa"/>
            <w:vAlign w:val="bottom"/>
          </w:tcPr>
          <w:p w14:paraId="271C4A00" w14:textId="77777777" w:rsidR="0062670F" w:rsidRPr="0062670F" w:rsidRDefault="0062670F">
            <w:pPr>
              <w:pStyle w:val="acctfourfigures"/>
              <w:tabs>
                <w:tab w:val="clear" w:pos="765"/>
                <w:tab w:val="decimal" w:pos="860"/>
              </w:tabs>
              <w:spacing w:line="240" w:lineRule="auto"/>
              <w:ind w:left="-43" w:right="-86"/>
              <w:rPr>
                <w:rFonts w:cs="Times New Roman"/>
                <w:sz w:val="20"/>
              </w:rPr>
            </w:pPr>
          </w:p>
        </w:tc>
      </w:tr>
      <w:tr w:rsidR="00CA2057" w:rsidRPr="00B477BC" w14:paraId="2E1B4B8E" w14:textId="77777777" w:rsidTr="00252A44">
        <w:trPr>
          <w:trHeight w:val="20"/>
        </w:trPr>
        <w:tc>
          <w:tcPr>
            <w:tcW w:w="3325" w:type="dxa"/>
            <w:vAlign w:val="bottom"/>
          </w:tcPr>
          <w:p w14:paraId="46809957" w14:textId="53140B5A" w:rsidR="00CA2057" w:rsidRPr="00B477BC" w:rsidRDefault="00CA2057" w:rsidP="00CA2057">
            <w:pPr>
              <w:spacing w:line="240" w:lineRule="auto"/>
              <w:ind w:left="160" w:right="-90" w:hanging="180"/>
              <w:rPr>
                <w:rFonts w:cs="Times New Roman"/>
                <w:sz w:val="20"/>
              </w:rPr>
            </w:pPr>
            <w:r w:rsidRPr="00B477BC">
              <w:rPr>
                <w:rFonts w:cstheme="minorBidi" w:hint="cs"/>
                <w:sz w:val="20"/>
                <w:cs/>
              </w:rPr>
              <w:t xml:space="preserve">   </w:t>
            </w:r>
            <w:r w:rsidRPr="00B477BC">
              <w:rPr>
                <w:rFonts w:cs="Times New Roman"/>
                <w:sz w:val="20"/>
              </w:rPr>
              <w:t>Deposits at financial institutions</w:t>
            </w:r>
          </w:p>
        </w:tc>
        <w:tc>
          <w:tcPr>
            <w:tcW w:w="1168" w:type="dxa"/>
            <w:vAlign w:val="bottom"/>
          </w:tcPr>
          <w:p w14:paraId="4E878BB3" w14:textId="4DB2E3E6" w:rsidR="00CA2057" w:rsidRPr="00CA2057" w:rsidRDefault="00CA2057" w:rsidP="00C16ACC">
            <w:pPr>
              <w:pStyle w:val="acctfourfigures"/>
              <w:tabs>
                <w:tab w:val="clear" w:pos="765"/>
                <w:tab w:val="decimal" w:pos="340"/>
              </w:tabs>
              <w:spacing w:line="240" w:lineRule="auto"/>
              <w:ind w:left="-43" w:right="75"/>
              <w:jc w:val="center"/>
              <w:rPr>
                <w:rFonts w:cs="Times New Roman"/>
                <w:sz w:val="20"/>
                <w:cs/>
              </w:rPr>
            </w:pPr>
            <w:r w:rsidRPr="00CA2057">
              <w:rPr>
                <w:rFonts w:cs="Times New Roman"/>
                <w:sz w:val="20"/>
              </w:rPr>
              <w:t>-</w:t>
            </w:r>
          </w:p>
        </w:tc>
        <w:tc>
          <w:tcPr>
            <w:tcW w:w="269" w:type="dxa"/>
            <w:vAlign w:val="bottom"/>
          </w:tcPr>
          <w:p w14:paraId="41073DD9" w14:textId="77777777" w:rsidR="00CA2057" w:rsidRPr="00CA2057" w:rsidRDefault="00CA2057" w:rsidP="00CA2057">
            <w:pPr>
              <w:pStyle w:val="acctfourfigures"/>
              <w:spacing w:line="240" w:lineRule="auto"/>
              <w:ind w:left="-43" w:right="-86"/>
              <w:rPr>
                <w:rFonts w:cs="Times New Roman"/>
                <w:sz w:val="20"/>
              </w:rPr>
            </w:pPr>
          </w:p>
        </w:tc>
        <w:tc>
          <w:tcPr>
            <w:tcW w:w="1021" w:type="dxa"/>
            <w:vAlign w:val="bottom"/>
          </w:tcPr>
          <w:p w14:paraId="4DDC9648" w14:textId="62DDC5C5" w:rsidR="00CA2057" w:rsidRPr="00CA2057" w:rsidRDefault="00CA2057" w:rsidP="00C16ACC">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227E29F1"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5D1BB799" w14:textId="70F900E3" w:rsidR="00CA2057" w:rsidRPr="00CA2057" w:rsidRDefault="00CA2057" w:rsidP="00C16ACC">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84" w:type="dxa"/>
            <w:vAlign w:val="bottom"/>
          </w:tcPr>
          <w:p w14:paraId="0B5F5981"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63F95312" w14:textId="1BA3FB01" w:rsidR="00CA2057" w:rsidRPr="00CA2057" w:rsidRDefault="00CA2057" w:rsidP="00CA2057">
            <w:pPr>
              <w:pStyle w:val="acctfourfigures"/>
              <w:tabs>
                <w:tab w:val="clear" w:pos="765"/>
                <w:tab w:val="decimal" w:pos="790"/>
              </w:tabs>
              <w:spacing w:line="240" w:lineRule="auto"/>
              <w:ind w:left="-43"/>
              <w:jc w:val="center"/>
              <w:rPr>
                <w:rFonts w:cs="Times New Roman"/>
                <w:sz w:val="20"/>
                <w:lang w:val="en-US" w:bidi="th-TH"/>
              </w:rPr>
            </w:pPr>
            <w:r w:rsidRPr="00CA2057">
              <w:rPr>
                <w:rFonts w:cs="Times New Roman"/>
                <w:sz w:val="20"/>
                <w:lang w:val="en-US" w:bidi="th-TH"/>
              </w:rPr>
              <w:t>3,349,444</w:t>
            </w:r>
          </w:p>
        </w:tc>
        <w:tc>
          <w:tcPr>
            <w:tcW w:w="283" w:type="dxa"/>
            <w:vAlign w:val="bottom"/>
          </w:tcPr>
          <w:p w14:paraId="6EF4D5FE" w14:textId="77777777" w:rsidR="00CA2057" w:rsidRPr="00CA2057" w:rsidRDefault="00CA2057" w:rsidP="00CA2057">
            <w:pPr>
              <w:tabs>
                <w:tab w:val="decimal" w:pos="595"/>
              </w:tabs>
              <w:spacing w:line="240" w:lineRule="auto"/>
              <w:ind w:left="-43" w:right="-86"/>
              <w:rPr>
                <w:rFonts w:cs="Times New Roman"/>
                <w:sz w:val="20"/>
                <w:lang w:val="en-US" w:bidi="th-TH"/>
              </w:rPr>
            </w:pPr>
          </w:p>
        </w:tc>
        <w:tc>
          <w:tcPr>
            <w:tcW w:w="1236" w:type="dxa"/>
            <w:vAlign w:val="bottom"/>
          </w:tcPr>
          <w:p w14:paraId="41C26629" w14:textId="7CE1169F" w:rsidR="00CA2057" w:rsidRPr="0098002D" w:rsidRDefault="00CA2057" w:rsidP="0098002D">
            <w:pPr>
              <w:pStyle w:val="acctfourfigures"/>
              <w:tabs>
                <w:tab w:val="clear" w:pos="765"/>
                <w:tab w:val="decimal" w:pos="1020"/>
              </w:tabs>
              <w:spacing w:line="240" w:lineRule="auto"/>
              <w:ind w:left="-43" w:right="-86"/>
              <w:rPr>
                <w:rFonts w:cs="Times New Roman"/>
                <w:sz w:val="20"/>
                <w:lang w:val="en-US" w:bidi="th-TH"/>
              </w:rPr>
            </w:pPr>
            <w:r w:rsidRPr="0098002D">
              <w:rPr>
                <w:rFonts w:cs="Times New Roman"/>
                <w:sz w:val="20"/>
                <w:lang w:val="en-US" w:bidi="th-TH"/>
              </w:rPr>
              <w:t>3,349,444</w:t>
            </w:r>
          </w:p>
        </w:tc>
        <w:tc>
          <w:tcPr>
            <w:tcW w:w="259" w:type="dxa"/>
            <w:vAlign w:val="bottom"/>
          </w:tcPr>
          <w:p w14:paraId="59D61A85"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05C4422D" w14:textId="77777777" w:rsidR="00CA2057" w:rsidRPr="00CA2057" w:rsidRDefault="00CA2057" w:rsidP="00CA2057">
            <w:pPr>
              <w:pStyle w:val="acctfourfigures"/>
              <w:tabs>
                <w:tab w:val="decimal" w:pos="525"/>
              </w:tabs>
              <w:spacing w:line="240" w:lineRule="auto"/>
              <w:ind w:left="-43" w:right="75"/>
              <w:rPr>
                <w:rFonts w:cs="Times New Roman"/>
                <w:sz w:val="20"/>
              </w:rPr>
            </w:pPr>
          </w:p>
        </w:tc>
        <w:tc>
          <w:tcPr>
            <w:tcW w:w="254" w:type="dxa"/>
            <w:vAlign w:val="bottom"/>
          </w:tcPr>
          <w:p w14:paraId="552B745D"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7F1C0094" w14:textId="77777777" w:rsidR="00CA2057" w:rsidRPr="00CA2057" w:rsidRDefault="00CA2057" w:rsidP="00CA2057">
            <w:pPr>
              <w:pStyle w:val="acctfourfigures"/>
              <w:tabs>
                <w:tab w:val="clear" w:pos="765"/>
                <w:tab w:val="decimal" w:pos="860"/>
              </w:tabs>
              <w:spacing w:line="240" w:lineRule="auto"/>
              <w:ind w:left="-43" w:right="-86"/>
              <w:rPr>
                <w:rFonts w:cs="Times New Roman"/>
                <w:sz w:val="20"/>
              </w:rPr>
            </w:pPr>
          </w:p>
        </w:tc>
        <w:tc>
          <w:tcPr>
            <w:tcW w:w="284" w:type="dxa"/>
            <w:vAlign w:val="bottom"/>
          </w:tcPr>
          <w:p w14:paraId="704F2413" w14:textId="77777777" w:rsidR="00CA2057" w:rsidRPr="00CA2057" w:rsidRDefault="00CA2057" w:rsidP="00CA2057">
            <w:pPr>
              <w:tabs>
                <w:tab w:val="decimal" w:pos="595"/>
              </w:tabs>
              <w:spacing w:line="240" w:lineRule="auto"/>
              <w:ind w:left="-43" w:right="-86"/>
              <w:rPr>
                <w:rFonts w:cs="Times New Roman"/>
                <w:sz w:val="20"/>
              </w:rPr>
            </w:pPr>
          </w:p>
        </w:tc>
        <w:tc>
          <w:tcPr>
            <w:tcW w:w="992" w:type="dxa"/>
            <w:vAlign w:val="bottom"/>
          </w:tcPr>
          <w:p w14:paraId="2727E5EA" w14:textId="77777777" w:rsidR="00CA2057" w:rsidRPr="00CA2057" w:rsidRDefault="00CA2057" w:rsidP="00CA2057">
            <w:pPr>
              <w:pStyle w:val="acctfourfigures"/>
              <w:tabs>
                <w:tab w:val="decimal" w:pos="520"/>
              </w:tabs>
              <w:spacing w:line="240" w:lineRule="auto"/>
              <w:ind w:left="-43" w:right="75"/>
              <w:rPr>
                <w:rFonts w:cs="Times New Roman"/>
                <w:sz w:val="20"/>
              </w:rPr>
            </w:pPr>
          </w:p>
        </w:tc>
        <w:tc>
          <w:tcPr>
            <w:tcW w:w="283" w:type="dxa"/>
            <w:vAlign w:val="bottom"/>
          </w:tcPr>
          <w:p w14:paraId="40AC02F9"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21FAD071" w14:textId="77777777" w:rsidR="00CA2057" w:rsidRPr="00CA2057" w:rsidRDefault="00CA2057" w:rsidP="00CA2057">
            <w:pPr>
              <w:pStyle w:val="acctfourfigures"/>
              <w:tabs>
                <w:tab w:val="clear" w:pos="765"/>
                <w:tab w:val="decimal" w:pos="860"/>
              </w:tabs>
              <w:spacing w:line="240" w:lineRule="auto"/>
              <w:ind w:left="-43" w:right="-86"/>
              <w:rPr>
                <w:rFonts w:cs="Times New Roman"/>
                <w:sz w:val="20"/>
              </w:rPr>
            </w:pPr>
          </w:p>
        </w:tc>
      </w:tr>
      <w:tr w:rsidR="00CA2057" w:rsidRPr="0062670F" w14:paraId="61D439A2" w14:textId="77777777" w:rsidTr="00252A44">
        <w:trPr>
          <w:trHeight w:val="20"/>
        </w:trPr>
        <w:tc>
          <w:tcPr>
            <w:tcW w:w="3325" w:type="dxa"/>
            <w:vAlign w:val="bottom"/>
            <w:hideMark/>
          </w:tcPr>
          <w:p w14:paraId="22005A25" w14:textId="77777777" w:rsidR="00CA2057" w:rsidRPr="0062670F" w:rsidRDefault="00CA2057" w:rsidP="00CA2057">
            <w:pPr>
              <w:spacing w:line="240" w:lineRule="auto"/>
              <w:ind w:left="160" w:right="-90" w:hanging="180"/>
              <w:rPr>
                <w:rFonts w:cs="Times New Roman"/>
                <w:sz w:val="20"/>
              </w:rPr>
            </w:pPr>
            <w:r w:rsidRPr="0062670F">
              <w:rPr>
                <w:rFonts w:cs="Times New Roman"/>
                <w:sz w:val="20"/>
              </w:rPr>
              <w:t xml:space="preserve">  Investment in debt instruments</w:t>
            </w:r>
          </w:p>
        </w:tc>
        <w:tc>
          <w:tcPr>
            <w:tcW w:w="1168" w:type="dxa"/>
            <w:vAlign w:val="bottom"/>
          </w:tcPr>
          <w:p w14:paraId="028F0BE6" w14:textId="622DD9FB"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69" w:type="dxa"/>
            <w:vAlign w:val="bottom"/>
          </w:tcPr>
          <w:p w14:paraId="44C8217D" w14:textId="77777777" w:rsidR="00CA2057" w:rsidRPr="00CA2057" w:rsidRDefault="00CA2057" w:rsidP="00CA2057">
            <w:pPr>
              <w:pStyle w:val="acctfourfigures"/>
              <w:spacing w:line="240" w:lineRule="auto"/>
              <w:ind w:left="-43" w:right="-86"/>
              <w:rPr>
                <w:rFonts w:cs="Times New Roman"/>
                <w:sz w:val="20"/>
              </w:rPr>
            </w:pPr>
          </w:p>
        </w:tc>
        <w:tc>
          <w:tcPr>
            <w:tcW w:w="1021" w:type="dxa"/>
            <w:vAlign w:val="bottom"/>
          </w:tcPr>
          <w:p w14:paraId="4CB99553" w14:textId="141054B8" w:rsidR="00CA2057" w:rsidRPr="00CA2057" w:rsidRDefault="00CA2057" w:rsidP="0098002D">
            <w:pPr>
              <w:pStyle w:val="acctfourfigures"/>
              <w:tabs>
                <w:tab w:val="clear" w:pos="765"/>
                <w:tab w:val="decimal" w:pos="1042"/>
              </w:tabs>
              <w:spacing w:line="240" w:lineRule="auto"/>
              <w:ind w:left="-43" w:right="-86"/>
              <w:rPr>
                <w:rFonts w:cs="Times New Roman"/>
                <w:sz w:val="20"/>
              </w:rPr>
            </w:pPr>
            <w:r w:rsidRPr="0098002D">
              <w:rPr>
                <w:rFonts w:cs="Times New Roman"/>
                <w:sz w:val="20"/>
              </w:rPr>
              <w:t>2,646,187</w:t>
            </w:r>
          </w:p>
        </w:tc>
        <w:tc>
          <w:tcPr>
            <w:tcW w:w="284" w:type="dxa"/>
            <w:vAlign w:val="bottom"/>
          </w:tcPr>
          <w:p w14:paraId="06A264A0"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1EFB0EF1" w14:textId="518EC4D9"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2078EB99"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59F32153" w14:textId="6D22A6E6" w:rsidR="00CA2057" w:rsidRPr="00CA2057" w:rsidRDefault="00CA2057" w:rsidP="0098002D">
            <w:pPr>
              <w:pStyle w:val="acctfourfigures"/>
              <w:tabs>
                <w:tab w:val="clear" w:pos="765"/>
                <w:tab w:val="decimal" w:pos="790"/>
              </w:tabs>
              <w:spacing w:line="240" w:lineRule="auto"/>
              <w:ind w:left="-43"/>
              <w:jc w:val="center"/>
              <w:rPr>
                <w:rFonts w:cs="Times New Roman"/>
                <w:sz w:val="20"/>
              </w:rPr>
            </w:pPr>
            <w:r w:rsidRPr="00CA2057">
              <w:rPr>
                <w:rFonts w:cs="Times New Roman"/>
                <w:sz w:val="20"/>
                <w:lang w:val="en-US" w:bidi="th-TH"/>
              </w:rPr>
              <w:t>509,864</w:t>
            </w:r>
          </w:p>
        </w:tc>
        <w:tc>
          <w:tcPr>
            <w:tcW w:w="283" w:type="dxa"/>
            <w:vAlign w:val="bottom"/>
          </w:tcPr>
          <w:p w14:paraId="5F5257B3" w14:textId="77777777" w:rsidR="00CA2057" w:rsidRPr="00CA2057" w:rsidRDefault="00CA2057" w:rsidP="00CA2057">
            <w:pPr>
              <w:tabs>
                <w:tab w:val="decimal" w:pos="595"/>
              </w:tabs>
              <w:spacing w:line="240" w:lineRule="auto"/>
              <w:ind w:left="-43" w:right="-86"/>
              <w:rPr>
                <w:rFonts w:cs="Times New Roman"/>
                <w:sz w:val="20"/>
                <w:lang w:bidi="th-TH"/>
              </w:rPr>
            </w:pPr>
          </w:p>
        </w:tc>
        <w:tc>
          <w:tcPr>
            <w:tcW w:w="1236" w:type="dxa"/>
            <w:vAlign w:val="bottom"/>
          </w:tcPr>
          <w:p w14:paraId="74FB531A" w14:textId="6569BF3C" w:rsidR="00CA2057" w:rsidRPr="00CA2057" w:rsidRDefault="00CA2057" w:rsidP="00CA2057">
            <w:pPr>
              <w:pStyle w:val="acctfourfigures"/>
              <w:tabs>
                <w:tab w:val="clear" w:pos="765"/>
                <w:tab w:val="decimal" w:pos="1020"/>
              </w:tabs>
              <w:spacing w:line="240" w:lineRule="auto"/>
              <w:ind w:left="-43" w:right="-86"/>
              <w:rPr>
                <w:rFonts w:cs="Times New Roman"/>
                <w:sz w:val="20"/>
              </w:rPr>
            </w:pPr>
            <w:r w:rsidRPr="00CA2057">
              <w:rPr>
                <w:rFonts w:cs="Times New Roman"/>
                <w:sz w:val="20"/>
                <w:lang w:val="en-US" w:bidi="th-TH"/>
              </w:rPr>
              <w:t>3,156,051</w:t>
            </w:r>
          </w:p>
        </w:tc>
        <w:tc>
          <w:tcPr>
            <w:tcW w:w="259" w:type="dxa"/>
            <w:vAlign w:val="bottom"/>
          </w:tcPr>
          <w:p w14:paraId="68B00DEB"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4512EBC7" w14:textId="24DA606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54" w:type="dxa"/>
            <w:vAlign w:val="bottom"/>
          </w:tcPr>
          <w:p w14:paraId="01EC115B"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58627E4A" w14:textId="68B10FB4" w:rsidR="00CA2057" w:rsidRPr="00CA2057" w:rsidRDefault="00CA2057" w:rsidP="00CA2057">
            <w:pPr>
              <w:pStyle w:val="acctfourfigures"/>
              <w:tabs>
                <w:tab w:val="clear" w:pos="765"/>
                <w:tab w:val="decimal" w:pos="1042"/>
              </w:tabs>
              <w:spacing w:line="240" w:lineRule="auto"/>
              <w:ind w:left="-43"/>
              <w:rPr>
                <w:rFonts w:cs="Times New Roman"/>
                <w:sz w:val="20"/>
                <w:lang w:val="en-US"/>
              </w:rPr>
            </w:pPr>
            <w:r w:rsidRPr="00CA2057">
              <w:rPr>
                <w:rFonts w:cs="Times New Roman"/>
                <w:sz w:val="20"/>
              </w:rPr>
              <w:t>3,157,001</w:t>
            </w:r>
          </w:p>
        </w:tc>
        <w:tc>
          <w:tcPr>
            <w:tcW w:w="284" w:type="dxa"/>
            <w:vAlign w:val="bottom"/>
          </w:tcPr>
          <w:p w14:paraId="5593B97F" w14:textId="77777777" w:rsidR="00CA2057" w:rsidRPr="00CA2057" w:rsidRDefault="00CA2057" w:rsidP="00CA2057">
            <w:pPr>
              <w:tabs>
                <w:tab w:val="decimal" w:pos="595"/>
              </w:tabs>
              <w:spacing w:line="240" w:lineRule="auto"/>
              <w:ind w:left="-43" w:right="-86"/>
              <w:rPr>
                <w:rFonts w:cs="Times New Roman"/>
                <w:sz w:val="20"/>
                <w:lang w:val="en-US"/>
              </w:rPr>
            </w:pPr>
          </w:p>
        </w:tc>
        <w:tc>
          <w:tcPr>
            <w:tcW w:w="992" w:type="dxa"/>
            <w:vAlign w:val="bottom"/>
          </w:tcPr>
          <w:p w14:paraId="1F401B19" w14:textId="6BB466BF"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3" w:type="dxa"/>
            <w:vAlign w:val="bottom"/>
          </w:tcPr>
          <w:p w14:paraId="795C5F60"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67C3E926" w14:textId="02D69EFB"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3,157,001</w:t>
            </w:r>
          </w:p>
        </w:tc>
      </w:tr>
      <w:tr w:rsidR="00CA2057" w:rsidRPr="0062670F" w14:paraId="1F5F7E6B" w14:textId="77777777" w:rsidTr="00252A44">
        <w:trPr>
          <w:trHeight w:val="20"/>
        </w:trPr>
        <w:tc>
          <w:tcPr>
            <w:tcW w:w="3325" w:type="dxa"/>
            <w:vAlign w:val="bottom"/>
          </w:tcPr>
          <w:p w14:paraId="25B3EC19" w14:textId="77777777" w:rsidR="00CA2057" w:rsidRPr="0062670F" w:rsidRDefault="00CA2057" w:rsidP="00CA2057">
            <w:pPr>
              <w:spacing w:line="240" w:lineRule="auto"/>
              <w:ind w:left="160" w:right="-90" w:hanging="180"/>
              <w:rPr>
                <w:rFonts w:cs="Times New Roman"/>
                <w:sz w:val="20"/>
              </w:rPr>
            </w:pPr>
          </w:p>
        </w:tc>
        <w:tc>
          <w:tcPr>
            <w:tcW w:w="1168" w:type="dxa"/>
            <w:vAlign w:val="bottom"/>
          </w:tcPr>
          <w:p w14:paraId="0275324F"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6517AF27" w14:textId="77777777" w:rsidR="00CA2057" w:rsidRPr="00CA2057" w:rsidRDefault="00CA2057" w:rsidP="00CA2057">
            <w:pPr>
              <w:pStyle w:val="acctfourfigures"/>
              <w:spacing w:line="240" w:lineRule="auto"/>
              <w:ind w:left="-43" w:right="-86"/>
              <w:rPr>
                <w:rFonts w:cs="Times New Roman"/>
                <w:sz w:val="20"/>
              </w:rPr>
            </w:pPr>
          </w:p>
        </w:tc>
        <w:tc>
          <w:tcPr>
            <w:tcW w:w="1021" w:type="dxa"/>
            <w:vAlign w:val="bottom"/>
          </w:tcPr>
          <w:p w14:paraId="58A75CAF" w14:textId="77777777" w:rsidR="00CA2057" w:rsidRPr="00CA2057" w:rsidRDefault="00CA2057" w:rsidP="00CA2057">
            <w:pPr>
              <w:pStyle w:val="acctfourfigures"/>
              <w:tabs>
                <w:tab w:val="decimal" w:pos="563"/>
              </w:tabs>
              <w:spacing w:line="240" w:lineRule="auto"/>
              <w:ind w:left="-43" w:right="75"/>
              <w:rPr>
                <w:rFonts w:cs="Times New Roman"/>
                <w:sz w:val="20"/>
              </w:rPr>
            </w:pPr>
          </w:p>
        </w:tc>
        <w:tc>
          <w:tcPr>
            <w:tcW w:w="284" w:type="dxa"/>
            <w:vAlign w:val="bottom"/>
          </w:tcPr>
          <w:p w14:paraId="279B9D89"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17F76332" w14:textId="77777777" w:rsidR="00CA2057" w:rsidRPr="00CA2057" w:rsidRDefault="00CA2057" w:rsidP="00CA2057">
            <w:pPr>
              <w:pStyle w:val="acctfourfigures"/>
              <w:tabs>
                <w:tab w:val="decimal" w:pos="630"/>
              </w:tabs>
              <w:spacing w:line="240" w:lineRule="auto"/>
              <w:ind w:left="-43" w:right="75"/>
              <w:rPr>
                <w:rFonts w:cs="Times New Roman"/>
                <w:sz w:val="20"/>
              </w:rPr>
            </w:pPr>
          </w:p>
        </w:tc>
        <w:tc>
          <w:tcPr>
            <w:tcW w:w="284" w:type="dxa"/>
            <w:vAlign w:val="bottom"/>
          </w:tcPr>
          <w:p w14:paraId="08A52127"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41F57A2F" w14:textId="77777777" w:rsidR="00CA2057" w:rsidRPr="00CA2057" w:rsidRDefault="00CA2057" w:rsidP="00CA2057">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015D2C94" w14:textId="77777777" w:rsidR="00CA2057" w:rsidRPr="00CA2057" w:rsidRDefault="00CA2057" w:rsidP="00CA2057">
            <w:pPr>
              <w:tabs>
                <w:tab w:val="decimal" w:pos="595"/>
              </w:tabs>
              <w:spacing w:line="240" w:lineRule="auto"/>
              <w:ind w:left="-43" w:right="-86"/>
              <w:rPr>
                <w:rFonts w:cs="Times New Roman"/>
                <w:sz w:val="20"/>
                <w:lang w:val="en-US" w:bidi="th-TH"/>
              </w:rPr>
            </w:pPr>
          </w:p>
        </w:tc>
        <w:tc>
          <w:tcPr>
            <w:tcW w:w="1236" w:type="dxa"/>
            <w:vAlign w:val="bottom"/>
          </w:tcPr>
          <w:p w14:paraId="6E83D286" w14:textId="77777777" w:rsidR="00CA2057" w:rsidRPr="00CA2057"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523057B0"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23A0EDCE" w14:textId="77777777" w:rsidR="00CA2057" w:rsidRPr="00CA2057" w:rsidRDefault="00CA2057" w:rsidP="00CA2057">
            <w:pPr>
              <w:pStyle w:val="acctfourfigures"/>
              <w:tabs>
                <w:tab w:val="decimal" w:pos="525"/>
              </w:tabs>
              <w:spacing w:line="240" w:lineRule="auto"/>
              <w:ind w:left="-43" w:right="75"/>
              <w:rPr>
                <w:rFonts w:cs="Times New Roman"/>
                <w:sz w:val="20"/>
              </w:rPr>
            </w:pPr>
          </w:p>
        </w:tc>
        <w:tc>
          <w:tcPr>
            <w:tcW w:w="254" w:type="dxa"/>
            <w:vAlign w:val="bottom"/>
          </w:tcPr>
          <w:p w14:paraId="6FCFBCC4"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0F89AF9B" w14:textId="77777777" w:rsidR="00CA2057" w:rsidRPr="00CA2057" w:rsidRDefault="00CA2057" w:rsidP="00CA2057">
            <w:pPr>
              <w:pStyle w:val="acctfourfigures"/>
              <w:tabs>
                <w:tab w:val="clear" w:pos="765"/>
                <w:tab w:val="decimal" w:pos="860"/>
              </w:tabs>
              <w:spacing w:line="240" w:lineRule="auto"/>
              <w:ind w:left="-43" w:right="-86"/>
              <w:rPr>
                <w:rFonts w:cs="Times New Roman"/>
                <w:sz w:val="20"/>
              </w:rPr>
            </w:pPr>
          </w:p>
        </w:tc>
        <w:tc>
          <w:tcPr>
            <w:tcW w:w="284" w:type="dxa"/>
            <w:vAlign w:val="bottom"/>
          </w:tcPr>
          <w:p w14:paraId="30227F49" w14:textId="77777777" w:rsidR="00CA2057" w:rsidRPr="00CA2057" w:rsidRDefault="00CA2057" w:rsidP="00CA2057">
            <w:pPr>
              <w:tabs>
                <w:tab w:val="decimal" w:pos="595"/>
              </w:tabs>
              <w:spacing w:line="240" w:lineRule="auto"/>
              <w:ind w:left="-43" w:right="-86"/>
              <w:rPr>
                <w:rFonts w:cs="Times New Roman"/>
                <w:sz w:val="20"/>
              </w:rPr>
            </w:pPr>
          </w:p>
        </w:tc>
        <w:tc>
          <w:tcPr>
            <w:tcW w:w="992" w:type="dxa"/>
            <w:vAlign w:val="bottom"/>
          </w:tcPr>
          <w:p w14:paraId="3679F347" w14:textId="77777777" w:rsidR="00CA2057" w:rsidRPr="00CA2057" w:rsidRDefault="00CA2057" w:rsidP="00CA2057">
            <w:pPr>
              <w:pStyle w:val="acctfourfigures"/>
              <w:tabs>
                <w:tab w:val="decimal" w:pos="520"/>
              </w:tabs>
              <w:spacing w:line="240" w:lineRule="auto"/>
              <w:ind w:left="-43" w:right="75"/>
              <w:rPr>
                <w:rFonts w:cs="Times New Roman"/>
                <w:sz w:val="20"/>
              </w:rPr>
            </w:pPr>
          </w:p>
        </w:tc>
        <w:tc>
          <w:tcPr>
            <w:tcW w:w="283" w:type="dxa"/>
            <w:vAlign w:val="bottom"/>
          </w:tcPr>
          <w:p w14:paraId="7F76C9E0"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0B2B8379" w14:textId="77777777" w:rsidR="00CA2057" w:rsidRPr="00CA2057"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604892D5" w14:textId="77777777" w:rsidTr="00252A44">
        <w:trPr>
          <w:trHeight w:val="20"/>
        </w:trPr>
        <w:tc>
          <w:tcPr>
            <w:tcW w:w="3325" w:type="dxa"/>
            <w:vAlign w:val="bottom"/>
            <w:hideMark/>
          </w:tcPr>
          <w:p w14:paraId="2D8190F6" w14:textId="77777777" w:rsidR="00CA2057" w:rsidRPr="0062670F" w:rsidRDefault="00CA2057" w:rsidP="00CA2057">
            <w:pPr>
              <w:spacing w:line="240" w:lineRule="auto"/>
              <w:ind w:left="160" w:right="-90" w:hanging="180"/>
              <w:rPr>
                <w:rFonts w:cs="Times New Roman"/>
                <w:sz w:val="20"/>
              </w:rPr>
            </w:pPr>
            <w:r w:rsidRPr="0062670F">
              <w:rPr>
                <w:rFonts w:cs="Times New Roman"/>
                <w:sz w:val="20"/>
              </w:rPr>
              <w:t>Other non-current financial assets:</w:t>
            </w:r>
          </w:p>
        </w:tc>
        <w:tc>
          <w:tcPr>
            <w:tcW w:w="1168" w:type="dxa"/>
            <w:vAlign w:val="bottom"/>
          </w:tcPr>
          <w:p w14:paraId="5EA2E8C9"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2AC9426F" w14:textId="77777777" w:rsidR="00CA2057" w:rsidRPr="00CA2057" w:rsidRDefault="00CA2057" w:rsidP="00CA2057">
            <w:pPr>
              <w:pStyle w:val="acctfourfigures"/>
              <w:spacing w:line="240" w:lineRule="auto"/>
              <w:ind w:left="-43" w:right="-86"/>
              <w:rPr>
                <w:rFonts w:cs="Times New Roman"/>
                <w:sz w:val="20"/>
              </w:rPr>
            </w:pPr>
          </w:p>
        </w:tc>
        <w:tc>
          <w:tcPr>
            <w:tcW w:w="1021" w:type="dxa"/>
            <w:vAlign w:val="bottom"/>
          </w:tcPr>
          <w:p w14:paraId="060666E2" w14:textId="77777777" w:rsidR="00CA2057" w:rsidRPr="00CA2057" w:rsidRDefault="00CA2057" w:rsidP="00CA2057">
            <w:pPr>
              <w:pStyle w:val="acctfourfigures"/>
              <w:tabs>
                <w:tab w:val="decimal" w:pos="563"/>
              </w:tabs>
              <w:spacing w:line="240" w:lineRule="auto"/>
              <w:ind w:left="-43" w:right="75"/>
              <w:rPr>
                <w:rFonts w:cs="Times New Roman"/>
                <w:sz w:val="20"/>
              </w:rPr>
            </w:pPr>
          </w:p>
        </w:tc>
        <w:tc>
          <w:tcPr>
            <w:tcW w:w="284" w:type="dxa"/>
            <w:vAlign w:val="bottom"/>
          </w:tcPr>
          <w:p w14:paraId="3EA59550"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715DF427" w14:textId="77777777" w:rsidR="00CA2057" w:rsidRPr="00CA2057" w:rsidRDefault="00CA2057" w:rsidP="00CA2057">
            <w:pPr>
              <w:pStyle w:val="acctfourfigures"/>
              <w:tabs>
                <w:tab w:val="decimal" w:pos="630"/>
              </w:tabs>
              <w:spacing w:line="240" w:lineRule="auto"/>
              <w:ind w:left="-43" w:right="75"/>
              <w:rPr>
                <w:rFonts w:cs="Times New Roman"/>
                <w:sz w:val="20"/>
              </w:rPr>
            </w:pPr>
          </w:p>
        </w:tc>
        <w:tc>
          <w:tcPr>
            <w:tcW w:w="284" w:type="dxa"/>
            <w:vAlign w:val="bottom"/>
          </w:tcPr>
          <w:p w14:paraId="3C6C710F"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273A0DB7" w14:textId="77777777" w:rsidR="00CA2057" w:rsidRPr="00CA2057" w:rsidRDefault="00CA2057" w:rsidP="00CA2057">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92CE0F8" w14:textId="77777777" w:rsidR="00CA2057" w:rsidRPr="00CA2057" w:rsidRDefault="00CA2057" w:rsidP="00CA2057">
            <w:pPr>
              <w:tabs>
                <w:tab w:val="decimal" w:pos="595"/>
              </w:tabs>
              <w:spacing w:line="240" w:lineRule="auto"/>
              <w:ind w:left="-43" w:right="-86"/>
              <w:rPr>
                <w:rFonts w:cs="Times New Roman"/>
                <w:sz w:val="20"/>
                <w:lang w:val="en-US" w:bidi="th-TH"/>
              </w:rPr>
            </w:pPr>
          </w:p>
        </w:tc>
        <w:tc>
          <w:tcPr>
            <w:tcW w:w="1236" w:type="dxa"/>
            <w:vAlign w:val="bottom"/>
          </w:tcPr>
          <w:p w14:paraId="49BF92D6" w14:textId="77777777" w:rsidR="00CA2057" w:rsidRPr="00CA2057"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5571089D"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6C6445F3" w14:textId="77777777" w:rsidR="00CA2057" w:rsidRPr="00CA2057" w:rsidRDefault="00CA2057" w:rsidP="00CA2057">
            <w:pPr>
              <w:pStyle w:val="acctfourfigures"/>
              <w:tabs>
                <w:tab w:val="decimal" w:pos="525"/>
              </w:tabs>
              <w:spacing w:line="240" w:lineRule="auto"/>
              <w:ind w:left="-43" w:right="75"/>
              <w:rPr>
                <w:rFonts w:cs="Times New Roman"/>
                <w:sz w:val="20"/>
              </w:rPr>
            </w:pPr>
          </w:p>
        </w:tc>
        <w:tc>
          <w:tcPr>
            <w:tcW w:w="254" w:type="dxa"/>
            <w:vAlign w:val="bottom"/>
          </w:tcPr>
          <w:p w14:paraId="5DDC7017"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6CC50316" w14:textId="79E22E8B" w:rsidR="00CA2057" w:rsidRPr="00CA2057" w:rsidRDefault="00CA2057" w:rsidP="00CA2057">
            <w:pPr>
              <w:pStyle w:val="acctfourfigures"/>
              <w:tabs>
                <w:tab w:val="clear" w:pos="765"/>
                <w:tab w:val="decimal" w:pos="461"/>
              </w:tabs>
              <w:spacing w:line="240" w:lineRule="auto"/>
              <w:ind w:left="-169" w:right="180"/>
              <w:jc w:val="center"/>
              <w:rPr>
                <w:rFonts w:cs="Times New Roman"/>
                <w:sz w:val="20"/>
              </w:rPr>
            </w:pPr>
          </w:p>
        </w:tc>
        <w:tc>
          <w:tcPr>
            <w:tcW w:w="284" w:type="dxa"/>
            <w:vAlign w:val="bottom"/>
          </w:tcPr>
          <w:p w14:paraId="5D144FF0" w14:textId="77777777" w:rsidR="00CA2057" w:rsidRPr="00CA2057" w:rsidRDefault="00CA2057" w:rsidP="00CA2057">
            <w:pPr>
              <w:tabs>
                <w:tab w:val="decimal" w:pos="595"/>
              </w:tabs>
              <w:spacing w:line="240" w:lineRule="auto"/>
              <w:ind w:left="-43" w:right="-86"/>
              <w:rPr>
                <w:rFonts w:cs="Times New Roman"/>
                <w:sz w:val="20"/>
              </w:rPr>
            </w:pPr>
          </w:p>
        </w:tc>
        <w:tc>
          <w:tcPr>
            <w:tcW w:w="992" w:type="dxa"/>
            <w:vAlign w:val="bottom"/>
          </w:tcPr>
          <w:p w14:paraId="6F4B8838" w14:textId="77777777" w:rsidR="00CA2057" w:rsidRPr="00CA2057" w:rsidRDefault="00CA2057" w:rsidP="00CA2057">
            <w:pPr>
              <w:pStyle w:val="acctfourfigures"/>
              <w:tabs>
                <w:tab w:val="decimal" w:pos="520"/>
              </w:tabs>
              <w:spacing w:line="240" w:lineRule="auto"/>
              <w:ind w:left="-43" w:right="75"/>
              <w:rPr>
                <w:rFonts w:cs="Times New Roman"/>
                <w:sz w:val="20"/>
              </w:rPr>
            </w:pPr>
          </w:p>
        </w:tc>
        <w:tc>
          <w:tcPr>
            <w:tcW w:w="283" w:type="dxa"/>
            <w:vAlign w:val="bottom"/>
          </w:tcPr>
          <w:p w14:paraId="3FB5CAF9"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3C388B66" w14:textId="77777777" w:rsidR="00CA2057" w:rsidRPr="00CA2057"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2932CFD3" w14:textId="77777777" w:rsidTr="00252A44">
        <w:trPr>
          <w:trHeight w:val="20"/>
        </w:trPr>
        <w:tc>
          <w:tcPr>
            <w:tcW w:w="3325" w:type="dxa"/>
            <w:vAlign w:val="bottom"/>
            <w:hideMark/>
          </w:tcPr>
          <w:p w14:paraId="5B35D9DB" w14:textId="77777777" w:rsidR="00CA2057" w:rsidRPr="0062670F" w:rsidRDefault="00CA2057" w:rsidP="00CA2057">
            <w:pPr>
              <w:spacing w:line="240" w:lineRule="auto"/>
              <w:ind w:left="160" w:right="-90" w:hanging="180"/>
              <w:rPr>
                <w:rFonts w:cs="Times New Roman"/>
                <w:sz w:val="20"/>
              </w:rPr>
            </w:pPr>
            <w:r w:rsidRPr="0062670F">
              <w:rPr>
                <w:rFonts w:cs="Times New Roman"/>
                <w:sz w:val="20"/>
              </w:rPr>
              <w:t xml:space="preserve">  Investment in equity instruments</w:t>
            </w:r>
          </w:p>
        </w:tc>
        <w:tc>
          <w:tcPr>
            <w:tcW w:w="1168" w:type="dxa"/>
            <w:vAlign w:val="bottom"/>
          </w:tcPr>
          <w:p w14:paraId="3BF396A7" w14:textId="1F011265" w:rsidR="00CA2057" w:rsidRPr="00CA2057" w:rsidRDefault="00CA2057" w:rsidP="00CA2057">
            <w:pPr>
              <w:pStyle w:val="acctfourfigures"/>
              <w:tabs>
                <w:tab w:val="clear" w:pos="765"/>
                <w:tab w:val="decimal" w:pos="340"/>
              </w:tabs>
              <w:spacing w:line="240" w:lineRule="auto"/>
              <w:ind w:left="-43" w:right="75"/>
              <w:jc w:val="center"/>
              <w:rPr>
                <w:rFonts w:cs="Times New Roman"/>
                <w:sz w:val="20"/>
                <w:cs/>
              </w:rPr>
            </w:pPr>
            <w:r w:rsidRPr="00CA2057">
              <w:rPr>
                <w:rFonts w:cs="Times New Roman"/>
                <w:sz w:val="20"/>
              </w:rPr>
              <w:t>-</w:t>
            </w:r>
          </w:p>
        </w:tc>
        <w:tc>
          <w:tcPr>
            <w:tcW w:w="269" w:type="dxa"/>
            <w:vAlign w:val="bottom"/>
          </w:tcPr>
          <w:p w14:paraId="0AE75452" w14:textId="77777777" w:rsidR="00CA2057" w:rsidRPr="00CA2057" w:rsidRDefault="00CA2057" w:rsidP="00CA2057">
            <w:pPr>
              <w:pStyle w:val="acctfourfigures"/>
              <w:tabs>
                <w:tab w:val="decimal" w:pos="516"/>
              </w:tabs>
              <w:spacing w:line="240" w:lineRule="auto"/>
              <w:ind w:left="-43" w:right="-108"/>
              <w:rPr>
                <w:rFonts w:cs="Times New Roman"/>
                <w:sz w:val="20"/>
                <w:lang w:bidi="th-TH"/>
              </w:rPr>
            </w:pPr>
          </w:p>
        </w:tc>
        <w:tc>
          <w:tcPr>
            <w:tcW w:w="1021" w:type="dxa"/>
            <w:vAlign w:val="bottom"/>
          </w:tcPr>
          <w:p w14:paraId="679A847C" w14:textId="072B693D"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2DD979D1"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0B230891" w14:textId="2770F3A5"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2,877,329</w:t>
            </w:r>
          </w:p>
        </w:tc>
        <w:tc>
          <w:tcPr>
            <w:tcW w:w="284" w:type="dxa"/>
            <w:vAlign w:val="bottom"/>
          </w:tcPr>
          <w:p w14:paraId="5A0C5AA5"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26FE6015" w14:textId="333FDA68"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83" w:type="dxa"/>
            <w:vAlign w:val="bottom"/>
          </w:tcPr>
          <w:p w14:paraId="07B8CDF0" w14:textId="77777777" w:rsidR="00CA2057" w:rsidRPr="00CA2057" w:rsidRDefault="00CA2057" w:rsidP="00CA2057">
            <w:pPr>
              <w:tabs>
                <w:tab w:val="decimal" w:pos="595"/>
              </w:tabs>
              <w:spacing w:line="240" w:lineRule="auto"/>
              <w:ind w:left="-43" w:right="-86"/>
              <w:rPr>
                <w:rFonts w:cs="Times New Roman"/>
                <w:sz w:val="20"/>
              </w:rPr>
            </w:pPr>
          </w:p>
        </w:tc>
        <w:tc>
          <w:tcPr>
            <w:tcW w:w="1236" w:type="dxa"/>
            <w:vAlign w:val="bottom"/>
          </w:tcPr>
          <w:p w14:paraId="57C12E87" w14:textId="33AA9CFA" w:rsidR="00CA2057" w:rsidRPr="00CA2057" w:rsidRDefault="00CA2057" w:rsidP="00CA2057">
            <w:pPr>
              <w:pStyle w:val="acctfourfigures"/>
              <w:tabs>
                <w:tab w:val="clear" w:pos="765"/>
                <w:tab w:val="decimal" w:pos="1020"/>
              </w:tabs>
              <w:spacing w:line="240" w:lineRule="auto"/>
              <w:ind w:left="-43" w:right="-86"/>
              <w:rPr>
                <w:rFonts w:cs="Times New Roman"/>
                <w:sz w:val="20"/>
              </w:rPr>
            </w:pPr>
            <w:r w:rsidRPr="00CA2057">
              <w:rPr>
                <w:rFonts w:cs="Times New Roman"/>
                <w:sz w:val="20"/>
                <w:lang w:val="en-US" w:bidi="th-TH"/>
              </w:rPr>
              <w:t>2,877,329</w:t>
            </w:r>
          </w:p>
        </w:tc>
        <w:tc>
          <w:tcPr>
            <w:tcW w:w="259" w:type="dxa"/>
            <w:vAlign w:val="bottom"/>
          </w:tcPr>
          <w:p w14:paraId="2922CFAE"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3786097F" w14:textId="3354EA74" w:rsidR="00CA2057" w:rsidRPr="00CA2057" w:rsidRDefault="00CA2057" w:rsidP="00CA2057">
            <w:pPr>
              <w:pStyle w:val="acctfourfigures"/>
              <w:tabs>
                <w:tab w:val="clear" w:pos="765"/>
                <w:tab w:val="decimal" w:pos="1042"/>
              </w:tabs>
              <w:spacing w:line="240" w:lineRule="auto"/>
              <w:ind w:left="-43" w:right="-7"/>
              <w:rPr>
                <w:rFonts w:cs="Times New Roman"/>
                <w:sz w:val="20"/>
                <w:lang w:val="en-US"/>
              </w:rPr>
            </w:pPr>
            <w:r w:rsidRPr="00CA2057">
              <w:rPr>
                <w:rFonts w:cs="Times New Roman"/>
                <w:sz w:val="20"/>
              </w:rPr>
              <w:t>2,373,176</w:t>
            </w:r>
          </w:p>
        </w:tc>
        <w:tc>
          <w:tcPr>
            <w:tcW w:w="254" w:type="dxa"/>
            <w:vAlign w:val="bottom"/>
          </w:tcPr>
          <w:p w14:paraId="2C272B53"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75B5CEFD" w14:textId="5BB3307E"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5AD2B6D2" w14:textId="77777777" w:rsidR="00CA2057" w:rsidRPr="00CA2057" w:rsidRDefault="00CA2057" w:rsidP="00CA2057">
            <w:pPr>
              <w:tabs>
                <w:tab w:val="decimal" w:pos="595"/>
              </w:tabs>
              <w:spacing w:line="240" w:lineRule="auto"/>
              <w:ind w:left="-43" w:right="-86"/>
              <w:rPr>
                <w:rFonts w:cs="Times New Roman"/>
                <w:sz w:val="20"/>
              </w:rPr>
            </w:pPr>
          </w:p>
        </w:tc>
        <w:tc>
          <w:tcPr>
            <w:tcW w:w="992" w:type="dxa"/>
            <w:vAlign w:val="bottom"/>
          </w:tcPr>
          <w:p w14:paraId="60BC7A51" w14:textId="04582F23" w:rsidR="00CA2057" w:rsidRPr="00CA2057" w:rsidRDefault="00CA2057" w:rsidP="00CA2057">
            <w:pPr>
              <w:pStyle w:val="acctfourfigures"/>
              <w:tabs>
                <w:tab w:val="clear" w:pos="765"/>
                <w:tab w:val="decimal" w:pos="1042"/>
              </w:tabs>
              <w:spacing w:line="240" w:lineRule="auto"/>
              <w:ind w:left="-43" w:right="-10"/>
              <w:rPr>
                <w:rFonts w:cs="Times New Roman"/>
                <w:sz w:val="20"/>
              </w:rPr>
            </w:pPr>
            <w:r w:rsidRPr="00CA2057">
              <w:rPr>
                <w:rFonts w:cs="Times New Roman"/>
                <w:sz w:val="20"/>
              </w:rPr>
              <w:t>504,153</w:t>
            </w:r>
          </w:p>
        </w:tc>
        <w:tc>
          <w:tcPr>
            <w:tcW w:w="283" w:type="dxa"/>
            <w:vAlign w:val="bottom"/>
          </w:tcPr>
          <w:p w14:paraId="39AD6213"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4B9834EA" w14:textId="461511A1"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2,877,329</w:t>
            </w:r>
          </w:p>
        </w:tc>
      </w:tr>
      <w:tr w:rsidR="00CA2057" w:rsidRPr="0062670F" w14:paraId="430C2B88" w14:textId="77777777" w:rsidTr="00252A44">
        <w:trPr>
          <w:trHeight w:val="20"/>
        </w:trPr>
        <w:tc>
          <w:tcPr>
            <w:tcW w:w="3325" w:type="dxa"/>
            <w:vAlign w:val="bottom"/>
            <w:hideMark/>
          </w:tcPr>
          <w:p w14:paraId="1D5B8AD3" w14:textId="77777777" w:rsidR="00CA2057" w:rsidRPr="0062670F" w:rsidRDefault="00CA2057" w:rsidP="00CA2057">
            <w:pPr>
              <w:spacing w:line="240" w:lineRule="auto"/>
              <w:ind w:left="160" w:right="-90" w:hanging="180"/>
              <w:rPr>
                <w:rFonts w:cs="Times New Roman"/>
                <w:sz w:val="20"/>
              </w:rPr>
            </w:pPr>
            <w:r w:rsidRPr="0062670F">
              <w:rPr>
                <w:rFonts w:cs="Times New Roman"/>
                <w:sz w:val="20"/>
              </w:rPr>
              <w:t xml:space="preserve">  Investment in debt instruments</w:t>
            </w:r>
          </w:p>
        </w:tc>
        <w:tc>
          <w:tcPr>
            <w:tcW w:w="1168" w:type="dxa"/>
            <w:vAlign w:val="bottom"/>
          </w:tcPr>
          <w:p w14:paraId="5BE98AD4" w14:textId="31522501"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69" w:type="dxa"/>
            <w:vAlign w:val="bottom"/>
          </w:tcPr>
          <w:p w14:paraId="297FE07A" w14:textId="77777777" w:rsidR="00CA2057" w:rsidRPr="00CA2057" w:rsidRDefault="00CA2057" w:rsidP="00CA2057">
            <w:pPr>
              <w:pStyle w:val="acctfourfigures"/>
              <w:tabs>
                <w:tab w:val="decimal" w:pos="516"/>
              </w:tabs>
              <w:spacing w:line="240" w:lineRule="auto"/>
              <w:ind w:left="-43" w:right="-108"/>
              <w:rPr>
                <w:rFonts w:cs="Times New Roman"/>
                <w:sz w:val="20"/>
                <w:lang w:bidi="th-TH"/>
              </w:rPr>
            </w:pPr>
          </w:p>
        </w:tc>
        <w:tc>
          <w:tcPr>
            <w:tcW w:w="1021" w:type="dxa"/>
            <w:vAlign w:val="bottom"/>
          </w:tcPr>
          <w:p w14:paraId="29D36CA8" w14:textId="37627733"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2EFC35AF"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1CA44D73" w14:textId="57839F3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663BE434"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22AE9E45" w14:textId="6F7FE9F4" w:rsidR="00CA2057" w:rsidRPr="00CA2057" w:rsidRDefault="00CA2057" w:rsidP="00CA2057">
            <w:pPr>
              <w:pStyle w:val="acctfourfigures"/>
              <w:tabs>
                <w:tab w:val="clear" w:pos="765"/>
                <w:tab w:val="decimal" w:pos="910"/>
              </w:tabs>
              <w:spacing w:line="240" w:lineRule="auto"/>
              <w:ind w:left="-43" w:right="-86"/>
              <w:rPr>
                <w:rFonts w:cs="Times New Roman"/>
                <w:sz w:val="20"/>
              </w:rPr>
            </w:pPr>
            <w:r w:rsidRPr="00CA2057">
              <w:rPr>
                <w:rFonts w:cs="Times New Roman"/>
                <w:sz w:val="20"/>
                <w:lang w:val="en-US" w:bidi="th-TH"/>
              </w:rPr>
              <w:t>56,345</w:t>
            </w:r>
          </w:p>
        </w:tc>
        <w:tc>
          <w:tcPr>
            <w:tcW w:w="283" w:type="dxa"/>
            <w:vAlign w:val="bottom"/>
          </w:tcPr>
          <w:p w14:paraId="1FFA8ED1" w14:textId="77777777" w:rsidR="00CA2057" w:rsidRPr="00CA2057" w:rsidRDefault="00CA2057" w:rsidP="00CA2057">
            <w:pPr>
              <w:tabs>
                <w:tab w:val="decimal" w:pos="595"/>
              </w:tabs>
              <w:spacing w:line="240" w:lineRule="auto"/>
              <w:ind w:left="-43" w:right="-86"/>
              <w:rPr>
                <w:rFonts w:cs="Times New Roman"/>
                <w:sz w:val="20"/>
              </w:rPr>
            </w:pPr>
          </w:p>
        </w:tc>
        <w:tc>
          <w:tcPr>
            <w:tcW w:w="1236" w:type="dxa"/>
            <w:vAlign w:val="bottom"/>
          </w:tcPr>
          <w:p w14:paraId="6A45A1EB" w14:textId="193F21D7" w:rsidR="00CA2057" w:rsidRPr="00CA2057" w:rsidRDefault="00CA2057" w:rsidP="00CA2057">
            <w:pPr>
              <w:pStyle w:val="acctfourfigures"/>
              <w:tabs>
                <w:tab w:val="clear" w:pos="765"/>
                <w:tab w:val="decimal" w:pos="1020"/>
              </w:tabs>
              <w:spacing w:line="240" w:lineRule="auto"/>
              <w:ind w:left="-43" w:right="-86"/>
              <w:rPr>
                <w:rFonts w:cs="Times New Roman"/>
                <w:sz w:val="20"/>
              </w:rPr>
            </w:pPr>
            <w:r w:rsidRPr="00CA2057">
              <w:rPr>
                <w:rFonts w:cs="Times New Roman"/>
                <w:sz w:val="20"/>
                <w:lang w:val="en-US" w:bidi="th-TH"/>
              </w:rPr>
              <w:t>56,345</w:t>
            </w:r>
          </w:p>
        </w:tc>
        <w:tc>
          <w:tcPr>
            <w:tcW w:w="259" w:type="dxa"/>
            <w:vAlign w:val="bottom"/>
          </w:tcPr>
          <w:p w14:paraId="0C61A4D8"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18FD983C" w14:textId="2601F3AC"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54" w:type="dxa"/>
            <w:vAlign w:val="bottom"/>
          </w:tcPr>
          <w:p w14:paraId="53C5FE40"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6DB7CFE3" w14:textId="33EDDAA9" w:rsidR="00CA2057" w:rsidRPr="00CA2057" w:rsidRDefault="00CA2057" w:rsidP="00CA2057">
            <w:pPr>
              <w:pStyle w:val="acctfourfigures"/>
              <w:tabs>
                <w:tab w:val="clear" w:pos="765"/>
                <w:tab w:val="decimal" w:pos="1042"/>
              </w:tabs>
              <w:spacing w:line="240" w:lineRule="auto"/>
              <w:ind w:left="-43"/>
              <w:rPr>
                <w:rFonts w:cs="Times New Roman"/>
                <w:sz w:val="20"/>
              </w:rPr>
            </w:pPr>
            <w:r w:rsidRPr="00CA2057">
              <w:rPr>
                <w:rFonts w:cs="Times New Roman"/>
                <w:sz w:val="20"/>
              </w:rPr>
              <w:t>56,535</w:t>
            </w:r>
          </w:p>
        </w:tc>
        <w:tc>
          <w:tcPr>
            <w:tcW w:w="284" w:type="dxa"/>
            <w:vAlign w:val="bottom"/>
          </w:tcPr>
          <w:p w14:paraId="3FAF3439" w14:textId="4FBA4525" w:rsidR="00CA2057" w:rsidRPr="00CA2057" w:rsidRDefault="00CA2057" w:rsidP="00CA2057">
            <w:pPr>
              <w:tabs>
                <w:tab w:val="decimal" w:pos="595"/>
              </w:tabs>
              <w:ind w:left="-43" w:right="-86"/>
              <w:jc w:val="right"/>
              <w:rPr>
                <w:rFonts w:cs="Times New Roman"/>
                <w:sz w:val="20"/>
              </w:rPr>
            </w:pPr>
          </w:p>
        </w:tc>
        <w:tc>
          <w:tcPr>
            <w:tcW w:w="992" w:type="dxa"/>
            <w:vAlign w:val="bottom"/>
          </w:tcPr>
          <w:p w14:paraId="3F7332D1" w14:textId="46EA62AE" w:rsidR="00CA2057" w:rsidRPr="00CA2057" w:rsidRDefault="00CA2057" w:rsidP="00CA2057">
            <w:pPr>
              <w:pStyle w:val="acctfourfigures"/>
              <w:tabs>
                <w:tab w:val="clear" w:pos="765"/>
                <w:tab w:val="decimal" w:pos="314"/>
                <w:tab w:val="decimal" w:pos="584"/>
              </w:tabs>
              <w:spacing w:line="240" w:lineRule="atLeast"/>
              <w:ind w:left="-46" w:right="-251"/>
              <w:jc w:val="center"/>
              <w:rPr>
                <w:rFonts w:cs="Times New Roman"/>
                <w:sz w:val="20"/>
              </w:rPr>
            </w:pPr>
            <w:r w:rsidRPr="00CA2057">
              <w:rPr>
                <w:rFonts w:cs="Times New Roman"/>
                <w:sz w:val="20"/>
              </w:rPr>
              <w:t>-</w:t>
            </w:r>
          </w:p>
        </w:tc>
        <w:tc>
          <w:tcPr>
            <w:tcW w:w="283" w:type="dxa"/>
            <w:vAlign w:val="bottom"/>
          </w:tcPr>
          <w:p w14:paraId="41715A09"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3497EA81" w14:textId="28D88C85"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56,535</w:t>
            </w:r>
          </w:p>
        </w:tc>
      </w:tr>
      <w:tr w:rsidR="00CA2057" w:rsidRPr="0062670F" w14:paraId="70E21E80" w14:textId="77777777" w:rsidTr="00252A44">
        <w:trPr>
          <w:trHeight w:val="20"/>
        </w:trPr>
        <w:tc>
          <w:tcPr>
            <w:tcW w:w="3325" w:type="dxa"/>
            <w:vAlign w:val="bottom"/>
          </w:tcPr>
          <w:p w14:paraId="4B7418B6" w14:textId="77777777" w:rsidR="00CA2057" w:rsidRPr="0062670F" w:rsidRDefault="00CA2057" w:rsidP="00CA2057">
            <w:pPr>
              <w:spacing w:line="240" w:lineRule="auto"/>
              <w:ind w:left="160" w:right="-90" w:hanging="180"/>
              <w:rPr>
                <w:rFonts w:cs="Times New Roman"/>
                <w:sz w:val="20"/>
              </w:rPr>
            </w:pPr>
          </w:p>
        </w:tc>
        <w:tc>
          <w:tcPr>
            <w:tcW w:w="1168" w:type="dxa"/>
            <w:vAlign w:val="bottom"/>
          </w:tcPr>
          <w:p w14:paraId="3FE4C945"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470A3D06" w14:textId="77777777" w:rsidR="00CA2057" w:rsidRPr="00CA2057" w:rsidRDefault="00CA2057" w:rsidP="00CA2057">
            <w:pPr>
              <w:pStyle w:val="acctfourfigures"/>
              <w:tabs>
                <w:tab w:val="decimal" w:pos="516"/>
              </w:tabs>
              <w:spacing w:line="240" w:lineRule="auto"/>
              <w:ind w:left="-43" w:right="-108"/>
              <w:rPr>
                <w:rFonts w:cs="Times New Roman"/>
                <w:sz w:val="20"/>
                <w:lang w:bidi="th-TH"/>
              </w:rPr>
            </w:pPr>
          </w:p>
        </w:tc>
        <w:tc>
          <w:tcPr>
            <w:tcW w:w="1021" w:type="dxa"/>
            <w:vAlign w:val="bottom"/>
          </w:tcPr>
          <w:p w14:paraId="6ED3EAAA"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2DE73A4" w14:textId="77777777" w:rsidR="00CA2057" w:rsidRPr="00CA2057"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3B074C65"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20A9529" w14:textId="77777777" w:rsidR="00CA2057" w:rsidRPr="00CA2057" w:rsidRDefault="00CA2057" w:rsidP="00CA2057">
            <w:pPr>
              <w:tabs>
                <w:tab w:val="decimal" w:pos="789"/>
              </w:tabs>
              <w:spacing w:line="240" w:lineRule="auto"/>
              <w:ind w:left="-43" w:right="-86"/>
              <w:rPr>
                <w:rFonts w:cs="Times New Roman"/>
                <w:sz w:val="20"/>
              </w:rPr>
            </w:pPr>
          </w:p>
        </w:tc>
        <w:tc>
          <w:tcPr>
            <w:tcW w:w="1134" w:type="dxa"/>
            <w:vAlign w:val="bottom"/>
          </w:tcPr>
          <w:p w14:paraId="0B0910E7" w14:textId="77777777" w:rsidR="00CA2057" w:rsidRPr="00CA2057" w:rsidRDefault="00CA2057" w:rsidP="00CA2057">
            <w:pPr>
              <w:pStyle w:val="acctfourfigures"/>
              <w:tabs>
                <w:tab w:val="clear" w:pos="765"/>
                <w:tab w:val="decimal" w:pos="910"/>
              </w:tabs>
              <w:spacing w:line="240" w:lineRule="auto"/>
              <w:ind w:left="-43" w:right="-86"/>
              <w:rPr>
                <w:rFonts w:cs="Times New Roman"/>
                <w:sz w:val="20"/>
              </w:rPr>
            </w:pPr>
          </w:p>
        </w:tc>
        <w:tc>
          <w:tcPr>
            <w:tcW w:w="283" w:type="dxa"/>
            <w:vAlign w:val="bottom"/>
          </w:tcPr>
          <w:p w14:paraId="75DA1A93" w14:textId="77777777" w:rsidR="00CA2057" w:rsidRPr="00CA2057" w:rsidRDefault="00CA2057" w:rsidP="00CA2057">
            <w:pPr>
              <w:tabs>
                <w:tab w:val="decimal" w:pos="595"/>
              </w:tabs>
              <w:spacing w:line="240" w:lineRule="auto"/>
              <w:ind w:left="-43" w:right="-86"/>
              <w:rPr>
                <w:rFonts w:cs="Times New Roman"/>
                <w:sz w:val="20"/>
              </w:rPr>
            </w:pPr>
          </w:p>
        </w:tc>
        <w:tc>
          <w:tcPr>
            <w:tcW w:w="1236" w:type="dxa"/>
            <w:vAlign w:val="bottom"/>
          </w:tcPr>
          <w:p w14:paraId="4B3A5D22" w14:textId="77777777" w:rsidR="00CA2057" w:rsidRPr="00CA2057"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1913B234" w14:textId="77777777" w:rsidR="00CA2057" w:rsidRPr="00CA2057"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23A827FE" w14:textId="7777777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5131079"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476B933A" w14:textId="77777777" w:rsidR="00CA2057" w:rsidRPr="00CA2057" w:rsidRDefault="00CA2057" w:rsidP="00CA2057">
            <w:pPr>
              <w:pStyle w:val="acctfourfigures"/>
              <w:tabs>
                <w:tab w:val="clear" w:pos="765"/>
                <w:tab w:val="decimal" w:pos="1042"/>
              </w:tabs>
              <w:spacing w:line="240" w:lineRule="auto"/>
              <w:ind w:left="-43"/>
              <w:rPr>
                <w:rFonts w:cs="Times New Roman"/>
                <w:sz w:val="20"/>
              </w:rPr>
            </w:pPr>
          </w:p>
        </w:tc>
        <w:tc>
          <w:tcPr>
            <w:tcW w:w="284" w:type="dxa"/>
            <w:vAlign w:val="bottom"/>
          </w:tcPr>
          <w:p w14:paraId="04FBE46D" w14:textId="77777777" w:rsidR="00CA2057" w:rsidRPr="00CA2057" w:rsidRDefault="00CA2057" w:rsidP="00CA2057">
            <w:pPr>
              <w:tabs>
                <w:tab w:val="decimal" w:pos="595"/>
              </w:tabs>
              <w:ind w:left="-43" w:right="-86"/>
              <w:jc w:val="right"/>
              <w:rPr>
                <w:rFonts w:cs="Times New Roman"/>
                <w:sz w:val="20"/>
              </w:rPr>
            </w:pPr>
          </w:p>
        </w:tc>
        <w:tc>
          <w:tcPr>
            <w:tcW w:w="992" w:type="dxa"/>
            <w:vAlign w:val="bottom"/>
          </w:tcPr>
          <w:p w14:paraId="4E76E098" w14:textId="77777777" w:rsidR="00CA2057" w:rsidRPr="00CA2057" w:rsidRDefault="00CA2057" w:rsidP="00CA2057">
            <w:pPr>
              <w:pStyle w:val="acctfourfigures"/>
              <w:tabs>
                <w:tab w:val="clear" w:pos="765"/>
                <w:tab w:val="decimal" w:pos="314"/>
                <w:tab w:val="decimal" w:pos="584"/>
              </w:tabs>
              <w:spacing w:line="240" w:lineRule="atLeast"/>
              <w:ind w:left="-46" w:right="-251"/>
              <w:jc w:val="center"/>
              <w:rPr>
                <w:rFonts w:cs="Times New Roman"/>
                <w:sz w:val="20"/>
              </w:rPr>
            </w:pPr>
          </w:p>
        </w:tc>
        <w:tc>
          <w:tcPr>
            <w:tcW w:w="283" w:type="dxa"/>
            <w:vAlign w:val="bottom"/>
          </w:tcPr>
          <w:p w14:paraId="41930D7F"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417998A7" w14:textId="77777777" w:rsidR="00CA2057" w:rsidRPr="00CA2057"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0704B621" w14:textId="77777777" w:rsidTr="00252A44">
        <w:trPr>
          <w:trHeight w:val="20"/>
        </w:trPr>
        <w:tc>
          <w:tcPr>
            <w:tcW w:w="3325" w:type="dxa"/>
            <w:vAlign w:val="bottom"/>
          </w:tcPr>
          <w:p w14:paraId="44EEE3FC" w14:textId="63B51A8F" w:rsidR="00CA2057" w:rsidRPr="00BA63B9" w:rsidRDefault="00CA2057" w:rsidP="00CA2057">
            <w:pPr>
              <w:tabs>
                <w:tab w:val="left" w:pos="720"/>
              </w:tabs>
              <w:spacing w:line="240" w:lineRule="auto"/>
              <w:ind w:right="-90"/>
              <w:rPr>
                <w:rFonts w:cstheme="minorBidi"/>
                <w:sz w:val="20"/>
                <w:szCs w:val="25"/>
                <w:lang w:val="en-US" w:bidi="th-TH"/>
              </w:rPr>
            </w:pPr>
            <w:r>
              <w:rPr>
                <w:rFonts w:cstheme="minorBidi"/>
                <w:sz w:val="20"/>
                <w:szCs w:val="25"/>
                <w:lang w:val="en-US" w:bidi="th-TH"/>
              </w:rPr>
              <w:t>Long term loan to other related parties</w:t>
            </w:r>
          </w:p>
        </w:tc>
        <w:tc>
          <w:tcPr>
            <w:tcW w:w="1168" w:type="dxa"/>
            <w:vAlign w:val="bottom"/>
          </w:tcPr>
          <w:p w14:paraId="1BAD23C0" w14:textId="0C40C3AF" w:rsidR="00CA2057" w:rsidRPr="00CA2057" w:rsidRDefault="00CA2057" w:rsidP="00CA2057">
            <w:pPr>
              <w:pStyle w:val="acctfourfigures"/>
              <w:tabs>
                <w:tab w:val="clear" w:pos="765"/>
                <w:tab w:val="decimal" w:pos="349"/>
                <w:tab w:val="decimal" w:pos="439"/>
              </w:tabs>
              <w:spacing w:line="240" w:lineRule="atLeast"/>
              <w:ind w:left="79" w:right="-393" w:hanging="270"/>
              <w:jc w:val="center"/>
              <w:rPr>
                <w:rFonts w:cs="Times New Roman"/>
                <w:sz w:val="20"/>
                <w:cs/>
              </w:rPr>
            </w:pPr>
            <w:r w:rsidRPr="00CA2057">
              <w:rPr>
                <w:rFonts w:cs="Times New Roman"/>
                <w:sz w:val="20"/>
              </w:rPr>
              <w:t>-</w:t>
            </w:r>
          </w:p>
        </w:tc>
        <w:tc>
          <w:tcPr>
            <w:tcW w:w="269" w:type="dxa"/>
            <w:vAlign w:val="bottom"/>
          </w:tcPr>
          <w:p w14:paraId="5C413120" w14:textId="77777777" w:rsidR="00CA2057" w:rsidRPr="00CA2057" w:rsidRDefault="00CA2057" w:rsidP="00CA2057">
            <w:pPr>
              <w:pStyle w:val="acctfourfigures"/>
              <w:spacing w:line="240" w:lineRule="atLeast"/>
              <w:ind w:left="-43" w:right="-86"/>
              <w:rPr>
                <w:rFonts w:cs="Times New Roman"/>
                <w:sz w:val="20"/>
              </w:rPr>
            </w:pPr>
          </w:p>
        </w:tc>
        <w:tc>
          <w:tcPr>
            <w:tcW w:w="1021" w:type="dxa"/>
            <w:vAlign w:val="bottom"/>
          </w:tcPr>
          <w:p w14:paraId="4C067131" w14:textId="2B9FD62F"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2E31331A" w14:textId="77777777" w:rsidR="00CA2057" w:rsidRPr="00CA2057" w:rsidRDefault="00CA2057" w:rsidP="00CA2057">
            <w:pPr>
              <w:pStyle w:val="acctfourfigures"/>
              <w:tabs>
                <w:tab w:val="clear" w:pos="765"/>
                <w:tab w:val="decimal" w:pos="796"/>
              </w:tabs>
              <w:spacing w:line="240" w:lineRule="atLeast"/>
              <w:ind w:left="-43" w:right="-86"/>
              <w:rPr>
                <w:rFonts w:cs="Times New Roman"/>
                <w:sz w:val="20"/>
              </w:rPr>
            </w:pPr>
          </w:p>
        </w:tc>
        <w:tc>
          <w:tcPr>
            <w:tcW w:w="992" w:type="dxa"/>
            <w:vAlign w:val="bottom"/>
          </w:tcPr>
          <w:p w14:paraId="30823F2B" w14:textId="2DE89919"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0FBE1C7B" w14:textId="77777777" w:rsidR="00CA2057" w:rsidRPr="00CA2057" w:rsidRDefault="00CA2057" w:rsidP="00CA2057">
            <w:pPr>
              <w:tabs>
                <w:tab w:val="decimal" w:pos="789"/>
              </w:tabs>
              <w:ind w:left="-43" w:right="-86"/>
              <w:rPr>
                <w:rFonts w:cs="Times New Roman"/>
                <w:sz w:val="20"/>
              </w:rPr>
            </w:pPr>
          </w:p>
        </w:tc>
        <w:tc>
          <w:tcPr>
            <w:tcW w:w="1134" w:type="dxa"/>
            <w:vAlign w:val="bottom"/>
          </w:tcPr>
          <w:p w14:paraId="0B575595" w14:textId="4F462D9F" w:rsidR="00CA2057" w:rsidRPr="00CA2057" w:rsidRDefault="00CA2057" w:rsidP="00CA2057">
            <w:pPr>
              <w:pStyle w:val="acctfourfigures"/>
              <w:tabs>
                <w:tab w:val="decimal" w:pos="620"/>
              </w:tabs>
              <w:spacing w:line="240" w:lineRule="atLeast"/>
              <w:ind w:left="-43"/>
              <w:jc w:val="right"/>
              <w:rPr>
                <w:rFonts w:cs="Times New Roman"/>
                <w:sz w:val="20"/>
                <w:lang w:val="en-US" w:bidi="th-TH"/>
              </w:rPr>
            </w:pPr>
            <w:r w:rsidRPr="00CA2057">
              <w:rPr>
                <w:rFonts w:cs="Times New Roman"/>
                <w:sz w:val="20"/>
                <w:lang w:val="en-US" w:bidi="th-TH"/>
              </w:rPr>
              <w:t>4,423,580</w:t>
            </w:r>
          </w:p>
        </w:tc>
        <w:tc>
          <w:tcPr>
            <w:tcW w:w="283" w:type="dxa"/>
            <w:vAlign w:val="bottom"/>
          </w:tcPr>
          <w:p w14:paraId="307ADFC4" w14:textId="77777777" w:rsidR="00CA2057" w:rsidRPr="00CA2057" w:rsidRDefault="00CA2057" w:rsidP="00CA2057">
            <w:pPr>
              <w:tabs>
                <w:tab w:val="decimal" w:pos="595"/>
              </w:tabs>
              <w:ind w:left="-43" w:right="-86"/>
              <w:rPr>
                <w:rFonts w:cs="Times New Roman"/>
                <w:sz w:val="20"/>
                <w:lang w:val="en-US" w:bidi="th-TH"/>
              </w:rPr>
            </w:pPr>
          </w:p>
        </w:tc>
        <w:tc>
          <w:tcPr>
            <w:tcW w:w="1236" w:type="dxa"/>
            <w:vAlign w:val="bottom"/>
          </w:tcPr>
          <w:p w14:paraId="74E7233D" w14:textId="525108EC" w:rsidR="00CA2057" w:rsidRPr="00CA2057" w:rsidRDefault="00CA2057" w:rsidP="00CA2057">
            <w:pPr>
              <w:pStyle w:val="acctfourfigures"/>
              <w:tabs>
                <w:tab w:val="clear" w:pos="765"/>
                <w:tab w:val="decimal" w:pos="1020"/>
              </w:tabs>
              <w:spacing w:line="240" w:lineRule="auto"/>
              <w:ind w:left="-43" w:right="-86"/>
              <w:rPr>
                <w:rFonts w:cs="Times New Roman"/>
                <w:sz w:val="20"/>
              </w:rPr>
            </w:pPr>
            <w:r w:rsidRPr="00CA2057">
              <w:rPr>
                <w:rFonts w:cs="Times New Roman"/>
                <w:sz w:val="20"/>
                <w:lang w:val="en-US" w:bidi="th-TH"/>
              </w:rPr>
              <w:t>4,423,580</w:t>
            </w:r>
          </w:p>
        </w:tc>
        <w:tc>
          <w:tcPr>
            <w:tcW w:w="259" w:type="dxa"/>
            <w:vAlign w:val="bottom"/>
          </w:tcPr>
          <w:p w14:paraId="623FCE79" w14:textId="77777777" w:rsidR="00CA2057" w:rsidRPr="00CA2057" w:rsidRDefault="00CA2057" w:rsidP="00CA2057">
            <w:pPr>
              <w:pStyle w:val="acctfourfigures"/>
              <w:tabs>
                <w:tab w:val="decimal" w:pos="595"/>
              </w:tabs>
              <w:spacing w:line="240" w:lineRule="atLeast"/>
              <w:ind w:left="-43" w:right="-86"/>
              <w:rPr>
                <w:rFonts w:cs="Times New Roman"/>
                <w:sz w:val="20"/>
              </w:rPr>
            </w:pPr>
          </w:p>
        </w:tc>
        <w:tc>
          <w:tcPr>
            <w:tcW w:w="986" w:type="dxa"/>
            <w:vAlign w:val="bottom"/>
          </w:tcPr>
          <w:p w14:paraId="44E0E6C7" w14:textId="09D02F9D"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54" w:type="dxa"/>
            <w:vAlign w:val="bottom"/>
          </w:tcPr>
          <w:p w14:paraId="03022C93"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0574B36F" w14:textId="12BF4067" w:rsidR="00CA2057" w:rsidRPr="00CA2057" w:rsidRDefault="00CA2057" w:rsidP="00CA2057">
            <w:pPr>
              <w:pStyle w:val="acctfourfigures"/>
              <w:tabs>
                <w:tab w:val="clear" w:pos="765"/>
                <w:tab w:val="decimal" w:pos="876"/>
              </w:tabs>
              <w:spacing w:line="240" w:lineRule="auto"/>
              <w:ind w:left="191" w:right="-180"/>
              <w:rPr>
                <w:rFonts w:cs="Times New Roman"/>
                <w:sz w:val="20"/>
              </w:rPr>
            </w:pPr>
            <w:r w:rsidRPr="00CA2057">
              <w:rPr>
                <w:rFonts w:cs="Times New Roman"/>
                <w:sz w:val="20"/>
              </w:rPr>
              <w:t>4,317,488</w:t>
            </w:r>
          </w:p>
        </w:tc>
        <w:tc>
          <w:tcPr>
            <w:tcW w:w="284" w:type="dxa"/>
            <w:vAlign w:val="bottom"/>
          </w:tcPr>
          <w:p w14:paraId="69146D5C" w14:textId="77777777" w:rsidR="00CA2057" w:rsidRPr="00CA2057" w:rsidRDefault="00CA2057" w:rsidP="00CA2057">
            <w:pPr>
              <w:tabs>
                <w:tab w:val="decimal" w:pos="595"/>
              </w:tabs>
              <w:ind w:left="-43" w:right="-86"/>
              <w:jc w:val="right"/>
              <w:rPr>
                <w:rFonts w:cs="Times New Roman"/>
                <w:sz w:val="20"/>
              </w:rPr>
            </w:pPr>
          </w:p>
        </w:tc>
        <w:tc>
          <w:tcPr>
            <w:tcW w:w="992" w:type="dxa"/>
            <w:vAlign w:val="bottom"/>
          </w:tcPr>
          <w:p w14:paraId="4FB4508E" w14:textId="4E1662E5" w:rsidR="00CA2057" w:rsidRPr="00CA2057" w:rsidRDefault="00CA2057" w:rsidP="00CA2057">
            <w:pPr>
              <w:pStyle w:val="acctfourfigures"/>
              <w:tabs>
                <w:tab w:val="clear" w:pos="765"/>
                <w:tab w:val="decimal" w:pos="314"/>
                <w:tab w:val="decimal" w:pos="584"/>
              </w:tabs>
              <w:spacing w:line="240" w:lineRule="atLeast"/>
              <w:ind w:left="-46" w:right="-251"/>
              <w:jc w:val="center"/>
              <w:rPr>
                <w:rFonts w:cs="Times New Roman"/>
                <w:sz w:val="20"/>
              </w:rPr>
            </w:pPr>
            <w:r w:rsidRPr="00CA2057">
              <w:rPr>
                <w:rFonts w:cs="Times New Roman"/>
                <w:sz w:val="20"/>
              </w:rPr>
              <w:t>-</w:t>
            </w:r>
          </w:p>
        </w:tc>
        <w:tc>
          <w:tcPr>
            <w:tcW w:w="283" w:type="dxa"/>
            <w:vAlign w:val="bottom"/>
          </w:tcPr>
          <w:p w14:paraId="538348F4"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6E928BA9" w14:textId="4BDCBCDD"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4,317,488</w:t>
            </w:r>
          </w:p>
        </w:tc>
      </w:tr>
      <w:tr w:rsidR="00CA2057" w:rsidRPr="0062670F" w14:paraId="45DDB6FC" w14:textId="77777777" w:rsidTr="00953D18">
        <w:trPr>
          <w:trHeight w:val="20"/>
        </w:trPr>
        <w:tc>
          <w:tcPr>
            <w:tcW w:w="3325" w:type="dxa"/>
            <w:vAlign w:val="center"/>
          </w:tcPr>
          <w:p w14:paraId="5ACBBA79" w14:textId="572FE0F1" w:rsidR="00CA2057" w:rsidRPr="0062670F" w:rsidRDefault="00CA2057" w:rsidP="00CA2057">
            <w:pPr>
              <w:tabs>
                <w:tab w:val="left" w:pos="720"/>
              </w:tabs>
              <w:spacing w:line="240" w:lineRule="auto"/>
              <w:ind w:right="-90"/>
              <w:rPr>
                <w:rFonts w:cs="Times New Roman"/>
                <w:b/>
                <w:bCs/>
                <w:sz w:val="20"/>
              </w:rPr>
            </w:pPr>
          </w:p>
        </w:tc>
        <w:tc>
          <w:tcPr>
            <w:tcW w:w="1168" w:type="dxa"/>
            <w:vAlign w:val="bottom"/>
          </w:tcPr>
          <w:p w14:paraId="54BD8D6C" w14:textId="6E1193EA" w:rsidR="00CA2057" w:rsidRPr="00CA2057" w:rsidRDefault="00CA2057" w:rsidP="00CA2057">
            <w:pPr>
              <w:pStyle w:val="acctfourfigures"/>
              <w:tabs>
                <w:tab w:val="clear" w:pos="765"/>
                <w:tab w:val="decimal" w:pos="876"/>
              </w:tabs>
              <w:spacing w:line="240" w:lineRule="auto"/>
              <w:ind w:left="-43" w:right="-86"/>
              <w:rPr>
                <w:rFonts w:cs="Times New Roman"/>
                <w:sz w:val="20"/>
                <w:cs/>
              </w:rPr>
            </w:pPr>
          </w:p>
        </w:tc>
        <w:tc>
          <w:tcPr>
            <w:tcW w:w="269" w:type="dxa"/>
            <w:vAlign w:val="bottom"/>
          </w:tcPr>
          <w:p w14:paraId="06E73D6F" w14:textId="77777777" w:rsidR="00CA2057" w:rsidRPr="00CA2057" w:rsidRDefault="00CA2057" w:rsidP="00CA2057">
            <w:pPr>
              <w:pStyle w:val="acctfourfigures"/>
              <w:spacing w:line="240" w:lineRule="atLeast"/>
              <w:ind w:left="-43" w:right="-86"/>
              <w:rPr>
                <w:rFonts w:cs="Times New Roman"/>
                <w:sz w:val="20"/>
              </w:rPr>
            </w:pPr>
          </w:p>
        </w:tc>
        <w:tc>
          <w:tcPr>
            <w:tcW w:w="1021" w:type="dxa"/>
            <w:vAlign w:val="bottom"/>
          </w:tcPr>
          <w:p w14:paraId="702C6C97" w14:textId="31BB0091"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34ECF91" w14:textId="77777777" w:rsidR="00CA2057" w:rsidRPr="00CA2057" w:rsidRDefault="00CA2057" w:rsidP="00CA2057">
            <w:pPr>
              <w:pStyle w:val="acctfourfigures"/>
              <w:tabs>
                <w:tab w:val="clear" w:pos="765"/>
                <w:tab w:val="decimal" w:pos="796"/>
              </w:tabs>
              <w:spacing w:line="240" w:lineRule="atLeast"/>
              <w:ind w:left="-43" w:right="-86"/>
              <w:rPr>
                <w:rFonts w:cs="Times New Roman"/>
                <w:sz w:val="20"/>
              </w:rPr>
            </w:pPr>
          </w:p>
        </w:tc>
        <w:tc>
          <w:tcPr>
            <w:tcW w:w="992" w:type="dxa"/>
            <w:vAlign w:val="bottom"/>
          </w:tcPr>
          <w:p w14:paraId="317DF17A" w14:textId="431FB04B"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7A59C47" w14:textId="77777777" w:rsidR="00CA2057" w:rsidRPr="00CA2057" w:rsidRDefault="00CA2057" w:rsidP="00CA2057">
            <w:pPr>
              <w:tabs>
                <w:tab w:val="decimal" w:pos="789"/>
              </w:tabs>
              <w:ind w:left="-43" w:right="-86"/>
              <w:rPr>
                <w:rFonts w:cs="Times New Roman"/>
                <w:sz w:val="20"/>
              </w:rPr>
            </w:pPr>
          </w:p>
        </w:tc>
        <w:tc>
          <w:tcPr>
            <w:tcW w:w="1134" w:type="dxa"/>
            <w:vAlign w:val="bottom"/>
          </w:tcPr>
          <w:p w14:paraId="37692A28" w14:textId="3AB8158E"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8831C9E" w14:textId="77777777" w:rsidR="00CA2057" w:rsidRPr="00CA2057" w:rsidRDefault="00CA2057" w:rsidP="00CA2057">
            <w:pPr>
              <w:tabs>
                <w:tab w:val="decimal" w:pos="595"/>
              </w:tabs>
              <w:ind w:left="-43" w:right="-86"/>
              <w:rPr>
                <w:rFonts w:cs="Times New Roman"/>
                <w:sz w:val="20"/>
              </w:rPr>
            </w:pPr>
          </w:p>
        </w:tc>
        <w:tc>
          <w:tcPr>
            <w:tcW w:w="1236" w:type="dxa"/>
            <w:vAlign w:val="bottom"/>
          </w:tcPr>
          <w:p w14:paraId="38EDBC4E" w14:textId="2D79F4FB" w:rsidR="00CA2057" w:rsidRPr="00CA2057"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135DCD30" w14:textId="77777777" w:rsidR="00CA2057" w:rsidRPr="00CA2057" w:rsidRDefault="00CA2057" w:rsidP="00CA2057">
            <w:pPr>
              <w:pStyle w:val="acctfourfigures"/>
              <w:tabs>
                <w:tab w:val="decimal" w:pos="595"/>
              </w:tabs>
              <w:spacing w:line="240" w:lineRule="atLeast"/>
              <w:ind w:left="-43" w:right="-86"/>
              <w:rPr>
                <w:rFonts w:cs="Times New Roman"/>
                <w:sz w:val="20"/>
              </w:rPr>
            </w:pPr>
          </w:p>
        </w:tc>
        <w:tc>
          <w:tcPr>
            <w:tcW w:w="986" w:type="dxa"/>
            <w:vAlign w:val="bottom"/>
          </w:tcPr>
          <w:p w14:paraId="10955D8B" w14:textId="4B62EF0F"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4D324C53"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1DA6FA26" w14:textId="48C868A2" w:rsidR="00CA2057" w:rsidRPr="00CA2057" w:rsidRDefault="00CA2057" w:rsidP="00CA2057">
            <w:pPr>
              <w:pStyle w:val="acctfourfigures"/>
              <w:tabs>
                <w:tab w:val="clear" w:pos="765"/>
                <w:tab w:val="decimal" w:pos="876"/>
              </w:tabs>
              <w:spacing w:line="240" w:lineRule="auto"/>
              <w:ind w:left="191" w:right="-180"/>
              <w:rPr>
                <w:rFonts w:cs="Times New Roman"/>
                <w:sz w:val="20"/>
              </w:rPr>
            </w:pPr>
          </w:p>
        </w:tc>
        <w:tc>
          <w:tcPr>
            <w:tcW w:w="284" w:type="dxa"/>
            <w:vAlign w:val="bottom"/>
          </w:tcPr>
          <w:p w14:paraId="29D75029" w14:textId="77777777" w:rsidR="00CA2057" w:rsidRPr="00CA2057" w:rsidRDefault="00CA2057" w:rsidP="00CA2057">
            <w:pPr>
              <w:tabs>
                <w:tab w:val="decimal" w:pos="595"/>
              </w:tabs>
              <w:ind w:left="-43" w:right="-86"/>
              <w:jc w:val="right"/>
              <w:rPr>
                <w:rFonts w:cs="Times New Roman"/>
                <w:sz w:val="20"/>
              </w:rPr>
            </w:pPr>
          </w:p>
        </w:tc>
        <w:tc>
          <w:tcPr>
            <w:tcW w:w="992" w:type="dxa"/>
            <w:vAlign w:val="bottom"/>
          </w:tcPr>
          <w:p w14:paraId="442AEBE4" w14:textId="25F87C61"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DA8701B"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01E19354" w14:textId="7DB8649B" w:rsidR="00CA2057" w:rsidRPr="00CA2057"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18CF7B70" w14:textId="77777777" w:rsidTr="00252A44">
        <w:trPr>
          <w:trHeight w:val="20"/>
        </w:trPr>
        <w:tc>
          <w:tcPr>
            <w:tcW w:w="3325" w:type="dxa"/>
            <w:vAlign w:val="center"/>
            <w:hideMark/>
          </w:tcPr>
          <w:p w14:paraId="65C1C799" w14:textId="77777777" w:rsidR="00CA2057" w:rsidRPr="0062670F" w:rsidRDefault="00CA2057" w:rsidP="00CA2057">
            <w:pPr>
              <w:spacing w:line="240" w:lineRule="auto"/>
              <w:ind w:left="-14" w:right="-90"/>
              <w:rPr>
                <w:rFonts w:cs="Times New Roman"/>
                <w:sz w:val="20"/>
              </w:rPr>
            </w:pPr>
            <w:r w:rsidRPr="0062670F">
              <w:rPr>
                <w:rFonts w:cs="Times New Roman"/>
                <w:sz w:val="20"/>
              </w:rPr>
              <w:t>Derivatives assets</w:t>
            </w:r>
          </w:p>
        </w:tc>
        <w:tc>
          <w:tcPr>
            <w:tcW w:w="1168" w:type="dxa"/>
            <w:vAlign w:val="bottom"/>
          </w:tcPr>
          <w:p w14:paraId="5613388F" w14:textId="7CCF2F3E"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A6DA914" w14:textId="77777777" w:rsidR="00CA2057" w:rsidRPr="00CA2057" w:rsidRDefault="00CA2057" w:rsidP="00CA2057">
            <w:pPr>
              <w:pStyle w:val="acctfourfigures"/>
              <w:spacing w:line="240" w:lineRule="atLeast"/>
              <w:ind w:left="-43" w:right="-86"/>
              <w:rPr>
                <w:rFonts w:cs="Times New Roman"/>
                <w:sz w:val="20"/>
              </w:rPr>
            </w:pPr>
          </w:p>
        </w:tc>
        <w:tc>
          <w:tcPr>
            <w:tcW w:w="1021" w:type="dxa"/>
            <w:vAlign w:val="bottom"/>
          </w:tcPr>
          <w:p w14:paraId="1BFC4A05" w14:textId="4D8EDD5E" w:rsidR="00CA2057" w:rsidRPr="00CA2057" w:rsidRDefault="00CA2057" w:rsidP="00CA2057">
            <w:pPr>
              <w:pStyle w:val="acctfourfigures"/>
              <w:tabs>
                <w:tab w:val="decimal" w:pos="563"/>
              </w:tabs>
              <w:spacing w:line="240" w:lineRule="auto"/>
              <w:ind w:left="-43" w:right="10"/>
              <w:jc w:val="right"/>
              <w:rPr>
                <w:rFonts w:cs="Times New Roman"/>
                <w:sz w:val="20"/>
              </w:rPr>
            </w:pPr>
          </w:p>
        </w:tc>
        <w:tc>
          <w:tcPr>
            <w:tcW w:w="284" w:type="dxa"/>
            <w:vAlign w:val="bottom"/>
          </w:tcPr>
          <w:p w14:paraId="38B06EEB" w14:textId="77777777" w:rsidR="00CA2057" w:rsidRPr="00CA2057" w:rsidRDefault="00CA2057" w:rsidP="00CA2057">
            <w:pPr>
              <w:pStyle w:val="acctfourfigures"/>
              <w:tabs>
                <w:tab w:val="clear" w:pos="765"/>
                <w:tab w:val="decimal" w:pos="796"/>
              </w:tabs>
              <w:spacing w:line="240" w:lineRule="atLeast"/>
              <w:ind w:left="-43" w:right="-86"/>
              <w:rPr>
                <w:rFonts w:cs="Times New Roman"/>
                <w:sz w:val="20"/>
              </w:rPr>
            </w:pPr>
          </w:p>
        </w:tc>
        <w:tc>
          <w:tcPr>
            <w:tcW w:w="992" w:type="dxa"/>
            <w:vAlign w:val="bottom"/>
          </w:tcPr>
          <w:p w14:paraId="639C03B0" w14:textId="6C8536A9" w:rsidR="00CA2057" w:rsidRPr="00CA2057" w:rsidRDefault="00CA2057" w:rsidP="00CA2057">
            <w:pPr>
              <w:pStyle w:val="acctfourfigures"/>
              <w:tabs>
                <w:tab w:val="decimal" w:pos="570"/>
              </w:tabs>
              <w:spacing w:line="240" w:lineRule="auto"/>
              <w:ind w:left="37" w:right="-244" w:hanging="80"/>
              <w:jc w:val="center"/>
              <w:rPr>
                <w:rFonts w:cs="Times New Roman"/>
                <w:sz w:val="20"/>
              </w:rPr>
            </w:pPr>
          </w:p>
        </w:tc>
        <w:tc>
          <w:tcPr>
            <w:tcW w:w="284" w:type="dxa"/>
            <w:vAlign w:val="bottom"/>
          </w:tcPr>
          <w:p w14:paraId="73465A5D" w14:textId="77777777" w:rsidR="00CA2057" w:rsidRPr="00CA2057" w:rsidRDefault="00CA2057" w:rsidP="00CA2057">
            <w:pPr>
              <w:tabs>
                <w:tab w:val="decimal" w:pos="789"/>
              </w:tabs>
              <w:ind w:left="-43" w:right="-86"/>
              <w:rPr>
                <w:rFonts w:cs="Times New Roman"/>
                <w:sz w:val="20"/>
              </w:rPr>
            </w:pPr>
          </w:p>
        </w:tc>
        <w:tc>
          <w:tcPr>
            <w:tcW w:w="1134" w:type="dxa"/>
            <w:vAlign w:val="bottom"/>
          </w:tcPr>
          <w:p w14:paraId="6D05A369" w14:textId="416576A4"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0C5AD647" w14:textId="77777777" w:rsidR="00CA2057" w:rsidRPr="00CA2057" w:rsidRDefault="00CA2057" w:rsidP="00CA2057">
            <w:pPr>
              <w:tabs>
                <w:tab w:val="decimal" w:pos="595"/>
              </w:tabs>
              <w:ind w:left="-43" w:right="-86"/>
              <w:rPr>
                <w:rFonts w:cs="Times New Roman"/>
                <w:sz w:val="20"/>
              </w:rPr>
            </w:pPr>
          </w:p>
        </w:tc>
        <w:tc>
          <w:tcPr>
            <w:tcW w:w="1236" w:type="dxa"/>
            <w:vAlign w:val="bottom"/>
          </w:tcPr>
          <w:p w14:paraId="13DB2143" w14:textId="65D1EC5C" w:rsidR="00CA2057" w:rsidRPr="00CA2057"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5897B50C" w14:textId="77777777" w:rsidR="00CA2057" w:rsidRPr="00CA2057" w:rsidRDefault="00CA2057" w:rsidP="00CA2057">
            <w:pPr>
              <w:pStyle w:val="acctfourfigures"/>
              <w:tabs>
                <w:tab w:val="decimal" w:pos="595"/>
              </w:tabs>
              <w:spacing w:line="240" w:lineRule="atLeast"/>
              <w:ind w:left="-43" w:right="-86"/>
              <w:rPr>
                <w:rFonts w:cs="Times New Roman"/>
                <w:sz w:val="20"/>
              </w:rPr>
            </w:pPr>
          </w:p>
        </w:tc>
        <w:tc>
          <w:tcPr>
            <w:tcW w:w="986" w:type="dxa"/>
            <w:vAlign w:val="bottom"/>
          </w:tcPr>
          <w:p w14:paraId="4F095F8E" w14:textId="6975C34A"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5A3AE64"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63660A11" w14:textId="36FB804C" w:rsidR="00CA2057" w:rsidRPr="00CA2057" w:rsidRDefault="00CA2057" w:rsidP="00CA2057">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5C9D22EA" w14:textId="77777777" w:rsidR="00CA2057" w:rsidRPr="00CA2057" w:rsidRDefault="00CA2057" w:rsidP="00CA2057">
            <w:pPr>
              <w:tabs>
                <w:tab w:val="decimal" w:pos="595"/>
              </w:tabs>
              <w:ind w:left="-43" w:right="-86"/>
              <w:jc w:val="right"/>
              <w:rPr>
                <w:rFonts w:cs="Times New Roman"/>
                <w:sz w:val="20"/>
              </w:rPr>
            </w:pPr>
          </w:p>
        </w:tc>
        <w:tc>
          <w:tcPr>
            <w:tcW w:w="992" w:type="dxa"/>
            <w:vAlign w:val="bottom"/>
          </w:tcPr>
          <w:p w14:paraId="135144B3" w14:textId="2C904D8A"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FC54AC4"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3ED1FC79" w14:textId="33645EA9" w:rsidR="00CA2057" w:rsidRPr="00CA2057"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25F7215A" w14:textId="77777777" w:rsidTr="00252A44">
        <w:trPr>
          <w:trHeight w:val="20"/>
        </w:trPr>
        <w:tc>
          <w:tcPr>
            <w:tcW w:w="3325" w:type="dxa"/>
            <w:vAlign w:val="center"/>
          </w:tcPr>
          <w:p w14:paraId="1C148452" w14:textId="26243C73" w:rsidR="00CA2057" w:rsidRPr="0062670F" w:rsidRDefault="00CA2057" w:rsidP="00CA2057">
            <w:pPr>
              <w:spacing w:line="240" w:lineRule="auto"/>
              <w:ind w:left="-14" w:right="-90"/>
              <w:rPr>
                <w:rFonts w:cs="Times New Roman"/>
                <w:sz w:val="20"/>
              </w:rPr>
            </w:pPr>
            <w:r>
              <w:rPr>
                <w:rFonts w:cs="Times New Roman"/>
                <w:sz w:val="20"/>
              </w:rPr>
              <w:t xml:space="preserve">  </w:t>
            </w:r>
            <w:r w:rsidRPr="0062670F">
              <w:rPr>
                <w:rFonts w:cs="Times New Roman"/>
                <w:sz w:val="20"/>
              </w:rPr>
              <w:t>Interest rate swaps used for hedging</w:t>
            </w:r>
          </w:p>
        </w:tc>
        <w:tc>
          <w:tcPr>
            <w:tcW w:w="1168" w:type="dxa"/>
            <w:vAlign w:val="bottom"/>
          </w:tcPr>
          <w:p w14:paraId="5A250EA3" w14:textId="396AD086" w:rsidR="00CA2057" w:rsidRPr="00CA2057" w:rsidRDefault="00CA2057" w:rsidP="00C16ACC">
            <w:pPr>
              <w:pStyle w:val="acctfourfigures"/>
              <w:tabs>
                <w:tab w:val="decimal" w:pos="516"/>
              </w:tabs>
              <w:spacing w:line="240" w:lineRule="auto"/>
              <w:ind w:left="-43" w:right="-290"/>
              <w:jc w:val="center"/>
              <w:rPr>
                <w:rFonts w:cs="Times New Roman"/>
                <w:sz w:val="20"/>
              </w:rPr>
            </w:pPr>
            <w:r w:rsidRPr="00CA2057">
              <w:rPr>
                <w:rFonts w:cs="Times New Roman"/>
                <w:sz w:val="20"/>
              </w:rPr>
              <w:t>940,258</w:t>
            </w:r>
          </w:p>
        </w:tc>
        <w:tc>
          <w:tcPr>
            <w:tcW w:w="269" w:type="dxa"/>
            <w:vAlign w:val="bottom"/>
          </w:tcPr>
          <w:p w14:paraId="5AAF5CAE" w14:textId="77777777" w:rsidR="00CA2057" w:rsidRPr="00CA2057" w:rsidRDefault="00CA2057" w:rsidP="00CA2057">
            <w:pPr>
              <w:pStyle w:val="acctfourfigures"/>
              <w:spacing w:line="240" w:lineRule="atLeast"/>
              <w:ind w:left="-43" w:right="-86"/>
              <w:rPr>
                <w:rFonts w:cs="Times New Roman"/>
                <w:sz w:val="20"/>
              </w:rPr>
            </w:pPr>
          </w:p>
        </w:tc>
        <w:tc>
          <w:tcPr>
            <w:tcW w:w="1021" w:type="dxa"/>
            <w:vAlign w:val="bottom"/>
          </w:tcPr>
          <w:p w14:paraId="14835468" w14:textId="51CE864F" w:rsidR="00CA2057" w:rsidRPr="00CA2057" w:rsidRDefault="00CA2057" w:rsidP="00C16ACC">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4" w:type="dxa"/>
            <w:vAlign w:val="bottom"/>
          </w:tcPr>
          <w:p w14:paraId="0D49E16B" w14:textId="77777777" w:rsidR="00CA2057" w:rsidRPr="00CA2057" w:rsidRDefault="00CA2057" w:rsidP="00CA2057">
            <w:pPr>
              <w:pStyle w:val="acctfourfigures"/>
              <w:tabs>
                <w:tab w:val="clear" w:pos="765"/>
                <w:tab w:val="decimal" w:pos="796"/>
              </w:tabs>
              <w:spacing w:line="240" w:lineRule="atLeast"/>
              <w:ind w:left="-43" w:right="-86"/>
              <w:rPr>
                <w:rFonts w:cs="Times New Roman"/>
                <w:sz w:val="20"/>
              </w:rPr>
            </w:pPr>
          </w:p>
        </w:tc>
        <w:tc>
          <w:tcPr>
            <w:tcW w:w="992" w:type="dxa"/>
            <w:vAlign w:val="bottom"/>
          </w:tcPr>
          <w:p w14:paraId="66596BDC" w14:textId="7B037889" w:rsidR="00CA2057" w:rsidRPr="00CA2057" w:rsidRDefault="00CA2057" w:rsidP="00CA2057">
            <w:pPr>
              <w:pStyle w:val="acctfourfigures"/>
              <w:tabs>
                <w:tab w:val="decimal" w:pos="570"/>
              </w:tabs>
              <w:spacing w:line="240" w:lineRule="auto"/>
              <w:ind w:left="37" w:right="-244" w:hanging="80"/>
              <w:jc w:val="center"/>
              <w:rPr>
                <w:rFonts w:cs="Times New Roman"/>
                <w:sz w:val="20"/>
              </w:rPr>
            </w:pPr>
            <w:r w:rsidRPr="00CA2057">
              <w:rPr>
                <w:rFonts w:cs="Times New Roman"/>
                <w:sz w:val="20"/>
                <w:lang w:bidi="th-TH"/>
              </w:rPr>
              <w:t>-</w:t>
            </w:r>
          </w:p>
        </w:tc>
        <w:tc>
          <w:tcPr>
            <w:tcW w:w="284" w:type="dxa"/>
            <w:vAlign w:val="bottom"/>
          </w:tcPr>
          <w:p w14:paraId="0F8BB449" w14:textId="77777777" w:rsidR="00CA2057" w:rsidRPr="00CA2057" w:rsidRDefault="00CA2057" w:rsidP="00CA2057">
            <w:pPr>
              <w:tabs>
                <w:tab w:val="decimal" w:pos="789"/>
              </w:tabs>
              <w:ind w:left="-43" w:right="-86"/>
              <w:rPr>
                <w:rFonts w:cs="Times New Roman"/>
                <w:sz w:val="20"/>
              </w:rPr>
            </w:pPr>
          </w:p>
        </w:tc>
        <w:tc>
          <w:tcPr>
            <w:tcW w:w="1134" w:type="dxa"/>
            <w:vAlign w:val="bottom"/>
          </w:tcPr>
          <w:p w14:paraId="7D90146E" w14:textId="4F3418EE"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83" w:type="dxa"/>
            <w:vAlign w:val="bottom"/>
          </w:tcPr>
          <w:p w14:paraId="1B6CBDD8" w14:textId="77777777" w:rsidR="00CA2057" w:rsidRPr="00CA2057" w:rsidRDefault="00CA2057" w:rsidP="00CA2057">
            <w:pPr>
              <w:tabs>
                <w:tab w:val="decimal" w:pos="595"/>
              </w:tabs>
              <w:ind w:left="-43" w:right="-86"/>
              <w:rPr>
                <w:rFonts w:cs="Times New Roman"/>
                <w:sz w:val="20"/>
              </w:rPr>
            </w:pPr>
          </w:p>
        </w:tc>
        <w:tc>
          <w:tcPr>
            <w:tcW w:w="1236" w:type="dxa"/>
            <w:vAlign w:val="bottom"/>
          </w:tcPr>
          <w:p w14:paraId="35BBC0F1" w14:textId="1CAD315D" w:rsidR="00CA2057" w:rsidRPr="00CA2057" w:rsidRDefault="00CA2057" w:rsidP="00CA2057">
            <w:pPr>
              <w:pStyle w:val="acctfourfigures"/>
              <w:tabs>
                <w:tab w:val="clear" w:pos="765"/>
                <w:tab w:val="decimal" w:pos="1020"/>
              </w:tabs>
              <w:spacing w:line="240" w:lineRule="auto"/>
              <w:ind w:left="-43" w:right="-86"/>
              <w:rPr>
                <w:rFonts w:cs="Times New Roman"/>
                <w:sz w:val="20"/>
              </w:rPr>
            </w:pPr>
            <w:r w:rsidRPr="00CA2057">
              <w:rPr>
                <w:rFonts w:cs="Times New Roman"/>
                <w:sz w:val="20"/>
              </w:rPr>
              <w:t>940,258</w:t>
            </w:r>
          </w:p>
        </w:tc>
        <w:tc>
          <w:tcPr>
            <w:tcW w:w="259" w:type="dxa"/>
            <w:vAlign w:val="bottom"/>
          </w:tcPr>
          <w:p w14:paraId="7EE59D3C" w14:textId="77777777" w:rsidR="00CA2057" w:rsidRPr="00CA2057" w:rsidRDefault="00CA2057" w:rsidP="00CA2057">
            <w:pPr>
              <w:pStyle w:val="acctfourfigures"/>
              <w:tabs>
                <w:tab w:val="decimal" w:pos="595"/>
              </w:tabs>
              <w:spacing w:line="240" w:lineRule="atLeast"/>
              <w:ind w:left="-43" w:right="-86"/>
              <w:rPr>
                <w:rFonts w:cs="Times New Roman"/>
                <w:sz w:val="20"/>
              </w:rPr>
            </w:pPr>
          </w:p>
        </w:tc>
        <w:tc>
          <w:tcPr>
            <w:tcW w:w="986" w:type="dxa"/>
            <w:vAlign w:val="bottom"/>
          </w:tcPr>
          <w:p w14:paraId="49CE1622" w14:textId="3B4B7A87"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lang w:bidi="th-TH"/>
              </w:rPr>
              <w:t>-</w:t>
            </w:r>
          </w:p>
        </w:tc>
        <w:tc>
          <w:tcPr>
            <w:tcW w:w="254" w:type="dxa"/>
            <w:vAlign w:val="bottom"/>
          </w:tcPr>
          <w:p w14:paraId="023402A1"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211" w:type="dxa"/>
            <w:vAlign w:val="bottom"/>
          </w:tcPr>
          <w:p w14:paraId="205579A9" w14:textId="59A85A4B" w:rsidR="00CA2057" w:rsidRPr="00CA2057" w:rsidRDefault="00CA2057" w:rsidP="00CA2057">
            <w:pPr>
              <w:pStyle w:val="acctfourfigures"/>
              <w:tabs>
                <w:tab w:val="clear" w:pos="765"/>
                <w:tab w:val="decimal" w:pos="1001"/>
              </w:tabs>
              <w:spacing w:line="240" w:lineRule="auto"/>
              <w:ind w:left="371" w:right="-270" w:hanging="90"/>
              <w:rPr>
                <w:rFonts w:cs="Times New Roman"/>
                <w:sz w:val="20"/>
              </w:rPr>
            </w:pPr>
            <w:r w:rsidRPr="00CA2057">
              <w:rPr>
                <w:rFonts w:cs="Times New Roman"/>
                <w:sz w:val="20"/>
              </w:rPr>
              <w:t>940,258</w:t>
            </w:r>
          </w:p>
        </w:tc>
        <w:tc>
          <w:tcPr>
            <w:tcW w:w="284" w:type="dxa"/>
            <w:vAlign w:val="bottom"/>
          </w:tcPr>
          <w:p w14:paraId="0A291175" w14:textId="77777777" w:rsidR="00CA2057" w:rsidRPr="00CA2057" w:rsidRDefault="00CA2057" w:rsidP="00CA2057">
            <w:pPr>
              <w:tabs>
                <w:tab w:val="decimal" w:pos="595"/>
              </w:tabs>
              <w:ind w:left="-43" w:right="-86"/>
              <w:jc w:val="right"/>
              <w:rPr>
                <w:rFonts w:cs="Times New Roman"/>
                <w:sz w:val="20"/>
              </w:rPr>
            </w:pPr>
          </w:p>
        </w:tc>
        <w:tc>
          <w:tcPr>
            <w:tcW w:w="992" w:type="dxa"/>
            <w:vAlign w:val="bottom"/>
          </w:tcPr>
          <w:p w14:paraId="648F5D70" w14:textId="2A9CD380" w:rsidR="00CA2057" w:rsidRPr="00CA2057" w:rsidRDefault="00CA2057" w:rsidP="00CA2057">
            <w:pPr>
              <w:pStyle w:val="acctfourfigures"/>
              <w:tabs>
                <w:tab w:val="clear" w:pos="765"/>
                <w:tab w:val="decimal" w:pos="340"/>
              </w:tabs>
              <w:spacing w:line="240" w:lineRule="auto"/>
              <w:ind w:left="-43" w:right="75"/>
              <w:jc w:val="center"/>
              <w:rPr>
                <w:rFonts w:cs="Times New Roman"/>
                <w:sz w:val="20"/>
              </w:rPr>
            </w:pPr>
            <w:r w:rsidRPr="00CA2057">
              <w:rPr>
                <w:rFonts w:cs="Times New Roman"/>
                <w:sz w:val="20"/>
              </w:rPr>
              <w:t>-</w:t>
            </w:r>
          </w:p>
        </w:tc>
        <w:tc>
          <w:tcPr>
            <w:tcW w:w="283" w:type="dxa"/>
            <w:vAlign w:val="bottom"/>
          </w:tcPr>
          <w:p w14:paraId="6B008AC5" w14:textId="77777777" w:rsidR="00CA2057" w:rsidRPr="00CA2057" w:rsidRDefault="00CA2057" w:rsidP="00CA2057">
            <w:pPr>
              <w:pStyle w:val="acctfourfigures"/>
              <w:tabs>
                <w:tab w:val="decimal" w:pos="595"/>
              </w:tabs>
              <w:spacing w:line="240" w:lineRule="atLeast"/>
              <w:ind w:left="-43" w:right="-86"/>
              <w:jc w:val="right"/>
              <w:rPr>
                <w:rFonts w:cs="Times New Roman"/>
                <w:sz w:val="20"/>
              </w:rPr>
            </w:pPr>
          </w:p>
        </w:tc>
        <w:tc>
          <w:tcPr>
            <w:tcW w:w="1155" w:type="dxa"/>
            <w:vAlign w:val="bottom"/>
          </w:tcPr>
          <w:p w14:paraId="0ED895CA" w14:textId="5D6AB0B0" w:rsidR="00CA2057" w:rsidRPr="00CA2057" w:rsidRDefault="00CA2057" w:rsidP="00CA2057">
            <w:pPr>
              <w:pStyle w:val="acctfourfigures"/>
              <w:tabs>
                <w:tab w:val="clear" w:pos="765"/>
                <w:tab w:val="decimal" w:pos="1042"/>
              </w:tabs>
              <w:spacing w:line="240" w:lineRule="auto"/>
              <w:ind w:left="-43" w:right="-86"/>
              <w:rPr>
                <w:rFonts w:cs="Times New Roman"/>
                <w:sz w:val="20"/>
              </w:rPr>
            </w:pPr>
            <w:r w:rsidRPr="00CA2057">
              <w:rPr>
                <w:rFonts w:cs="Times New Roman"/>
                <w:sz w:val="20"/>
              </w:rPr>
              <w:t>940,258</w:t>
            </w:r>
          </w:p>
        </w:tc>
      </w:tr>
      <w:tr w:rsidR="00CA2057" w:rsidRPr="0062670F" w14:paraId="3E64AE89" w14:textId="77777777" w:rsidTr="00252A44">
        <w:trPr>
          <w:trHeight w:val="20"/>
        </w:trPr>
        <w:tc>
          <w:tcPr>
            <w:tcW w:w="3325" w:type="dxa"/>
            <w:vAlign w:val="bottom"/>
          </w:tcPr>
          <w:p w14:paraId="6ABF241E" w14:textId="77777777" w:rsidR="00CA2057" w:rsidRPr="0062670F" w:rsidRDefault="00CA2057" w:rsidP="00CA2057">
            <w:pPr>
              <w:spacing w:line="240" w:lineRule="auto"/>
              <w:ind w:left="-14" w:right="-90"/>
              <w:rPr>
                <w:rFonts w:cs="Times New Roman"/>
                <w:sz w:val="20"/>
              </w:rPr>
            </w:pPr>
          </w:p>
        </w:tc>
        <w:tc>
          <w:tcPr>
            <w:tcW w:w="1168" w:type="dxa"/>
          </w:tcPr>
          <w:p w14:paraId="41D98816" w14:textId="77777777" w:rsidR="00CA2057" w:rsidRPr="0062670F" w:rsidRDefault="00CA2057" w:rsidP="00CA2057">
            <w:pPr>
              <w:pStyle w:val="acctfourfigures"/>
              <w:tabs>
                <w:tab w:val="decimal" w:pos="610"/>
              </w:tabs>
              <w:spacing w:line="240" w:lineRule="auto"/>
              <w:ind w:left="-43" w:right="-108"/>
              <w:rPr>
                <w:rFonts w:cs="Times New Roman"/>
                <w:sz w:val="20"/>
              </w:rPr>
            </w:pPr>
          </w:p>
        </w:tc>
        <w:tc>
          <w:tcPr>
            <w:tcW w:w="269" w:type="dxa"/>
            <w:vAlign w:val="bottom"/>
          </w:tcPr>
          <w:p w14:paraId="51469121" w14:textId="77777777" w:rsidR="00CA2057" w:rsidRPr="0062670F" w:rsidRDefault="00CA2057" w:rsidP="00CA2057">
            <w:pPr>
              <w:pStyle w:val="acctfourfigures"/>
              <w:spacing w:line="240" w:lineRule="auto"/>
              <w:ind w:left="-43" w:right="-86"/>
              <w:rPr>
                <w:rFonts w:cs="Times New Roman"/>
                <w:sz w:val="20"/>
              </w:rPr>
            </w:pPr>
          </w:p>
        </w:tc>
        <w:tc>
          <w:tcPr>
            <w:tcW w:w="1021" w:type="dxa"/>
            <w:vAlign w:val="bottom"/>
          </w:tcPr>
          <w:p w14:paraId="1B3A705D" w14:textId="77777777" w:rsidR="00CA2057" w:rsidRPr="0062670F" w:rsidRDefault="00CA2057" w:rsidP="00CA2057">
            <w:pPr>
              <w:pStyle w:val="acctfourfigures"/>
              <w:tabs>
                <w:tab w:val="decimal" w:pos="522"/>
              </w:tabs>
              <w:spacing w:line="240" w:lineRule="auto"/>
              <w:ind w:left="-43" w:right="75"/>
              <w:rPr>
                <w:rFonts w:cs="Times New Roman"/>
                <w:sz w:val="20"/>
              </w:rPr>
            </w:pPr>
          </w:p>
        </w:tc>
        <w:tc>
          <w:tcPr>
            <w:tcW w:w="284" w:type="dxa"/>
            <w:vAlign w:val="bottom"/>
          </w:tcPr>
          <w:p w14:paraId="2BF55D4E" w14:textId="77777777" w:rsidR="00CA2057" w:rsidRPr="0062670F" w:rsidRDefault="00CA2057" w:rsidP="00CA2057">
            <w:pPr>
              <w:pStyle w:val="acctfourfigures"/>
              <w:tabs>
                <w:tab w:val="clear" w:pos="765"/>
                <w:tab w:val="decimal" w:pos="796"/>
              </w:tabs>
              <w:spacing w:line="240" w:lineRule="auto"/>
              <w:ind w:left="-43" w:right="-86"/>
              <w:rPr>
                <w:rFonts w:cs="Times New Roman"/>
                <w:sz w:val="20"/>
              </w:rPr>
            </w:pPr>
          </w:p>
        </w:tc>
        <w:tc>
          <w:tcPr>
            <w:tcW w:w="992" w:type="dxa"/>
            <w:vAlign w:val="bottom"/>
          </w:tcPr>
          <w:p w14:paraId="7F0931AE" w14:textId="77777777" w:rsidR="00CA2057" w:rsidRPr="0062670F" w:rsidRDefault="00CA2057" w:rsidP="00CA2057">
            <w:pPr>
              <w:pStyle w:val="acctfourfigures"/>
              <w:tabs>
                <w:tab w:val="decimal" w:pos="570"/>
              </w:tabs>
              <w:spacing w:line="240" w:lineRule="auto"/>
              <w:ind w:left="-43" w:right="-108"/>
              <w:rPr>
                <w:rFonts w:cs="Times New Roman"/>
                <w:sz w:val="20"/>
              </w:rPr>
            </w:pPr>
          </w:p>
        </w:tc>
        <w:tc>
          <w:tcPr>
            <w:tcW w:w="284" w:type="dxa"/>
            <w:vAlign w:val="bottom"/>
          </w:tcPr>
          <w:p w14:paraId="1EC3D0D5" w14:textId="77777777" w:rsidR="00CA2057" w:rsidRPr="0062670F" w:rsidRDefault="00CA2057" w:rsidP="00CA2057">
            <w:pPr>
              <w:tabs>
                <w:tab w:val="decimal" w:pos="789"/>
              </w:tabs>
              <w:spacing w:line="240" w:lineRule="auto"/>
              <w:ind w:left="-43" w:right="-86"/>
              <w:rPr>
                <w:rFonts w:cs="Times New Roman"/>
                <w:sz w:val="20"/>
              </w:rPr>
            </w:pPr>
          </w:p>
        </w:tc>
        <w:tc>
          <w:tcPr>
            <w:tcW w:w="1134" w:type="dxa"/>
            <w:vAlign w:val="bottom"/>
          </w:tcPr>
          <w:p w14:paraId="592F2F27" w14:textId="77777777" w:rsidR="00CA2057" w:rsidRPr="0062670F" w:rsidRDefault="00CA2057" w:rsidP="00CA2057">
            <w:pPr>
              <w:pStyle w:val="acctfourfigures"/>
              <w:tabs>
                <w:tab w:val="clear" w:pos="765"/>
                <w:tab w:val="decimal" w:pos="860"/>
              </w:tabs>
              <w:spacing w:line="240" w:lineRule="auto"/>
              <w:ind w:left="-43" w:right="-86"/>
              <w:rPr>
                <w:rFonts w:cs="Times New Roman"/>
                <w:sz w:val="20"/>
                <w:lang w:bidi="th-TH"/>
              </w:rPr>
            </w:pPr>
          </w:p>
        </w:tc>
        <w:tc>
          <w:tcPr>
            <w:tcW w:w="283" w:type="dxa"/>
            <w:vAlign w:val="bottom"/>
          </w:tcPr>
          <w:p w14:paraId="0230D8B8" w14:textId="77777777" w:rsidR="00CA2057" w:rsidRPr="0062670F" w:rsidRDefault="00CA2057" w:rsidP="00CA2057">
            <w:pPr>
              <w:tabs>
                <w:tab w:val="decimal" w:pos="595"/>
              </w:tabs>
              <w:spacing w:line="240" w:lineRule="auto"/>
              <w:ind w:left="-43" w:right="-86"/>
              <w:rPr>
                <w:rFonts w:cs="Times New Roman"/>
                <w:sz w:val="20"/>
                <w:cs/>
                <w:lang w:bidi="th-TH"/>
              </w:rPr>
            </w:pPr>
          </w:p>
        </w:tc>
        <w:tc>
          <w:tcPr>
            <w:tcW w:w="1236" w:type="dxa"/>
            <w:vAlign w:val="bottom"/>
          </w:tcPr>
          <w:p w14:paraId="26F6AD63" w14:textId="77777777" w:rsidR="00CA2057" w:rsidRPr="0062670F"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60667EB0" w14:textId="77777777" w:rsidR="00CA2057" w:rsidRPr="0062670F" w:rsidRDefault="00CA2057" w:rsidP="00CA2057">
            <w:pPr>
              <w:pStyle w:val="acctfourfigures"/>
              <w:tabs>
                <w:tab w:val="decimal" w:pos="595"/>
              </w:tabs>
              <w:spacing w:line="240" w:lineRule="auto"/>
              <w:ind w:left="-43" w:right="-86"/>
              <w:rPr>
                <w:rFonts w:cs="Times New Roman"/>
                <w:sz w:val="20"/>
              </w:rPr>
            </w:pPr>
          </w:p>
        </w:tc>
        <w:tc>
          <w:tcPr>
            <w:tcW w:w="986" w:type="dxa"/>
            <w:vAlign w:val="bottom"/>
          </w:tcPr>
          <w:p w14:paraId="571720F8" w14:textId="77777777" w:rsidR="00CA2057" w:rsidRPr="0062670F" w:rsidRDefault="00CA2057" w:rsidP="00CA2057">
            <w:pPr>
              <w:pStyle w:val="acctfourfigures"/>
              <w:tabs>
                <w:tab w:val="decimal" w:pos="516"/>
              </w:tabs>
              <w:spacing w:line="240" w:lineRule="auto"/>
              <w:ind w:left="-43" w:right="-108"/>
              <w:rPr>
                <w:rFonts w:cs="Times New Roman"/>
                <w:sz w:val="20"/>
                <w:lang w:bidi="th-TH"/>
              </w:rPr>
            </w:pPr>
          </w:p>
        </w:tc>
        <w:tc>
          <w:tcPr>
            <w:tcW w:w="254" w:type="dxa"/>
            <w:vAlign w:val="bottom"/>
          </w:tcPr>
          <w:p w14:paraId="2D58ADAD" w14:textId="77777777" w:rsidR="00CA2057" w:rsidRPr="0062670F" w:rsidRDefault="00CA2057" w:rsidP="00CA2057">
            <w:pPr>
              <w:pStyle w:val="acctfourfigures"/>
              <w:tabs>
                <w:tab w:val="decimal" w:pos="595"/>
              </w:tabs>
              <w:spacing w:line="240" w:lineRule="auto"/>
              <w:ind w:left="-43" w:right="-86"/>
              <w:rPr>
                <w:rFonts w:cs="Times New Roman"/>
                <w:sz w:val="20"/>
              </w:rPr>
            </w:pPr>
          </w:p>
        </w:tc>
        <w:tc>
          <w:tcPr>
            <w:tcW w:w="1211" w:type="dxa"/>
            <w:vAlign w:val="bottom"/>
          </w:tcPr>
          <w:p w14:paraId="3E0B88AF" w14:textId="77777777" w:rsidR="00CA2057" w:rsidRPr="0062670F" w:rsidRDefault="00CA2057" w:rsidP="00CA2057">
            <w:pPr>
              <w:pStyle w:val="acctfourfigures"/>
              <w:tabs>
                <w:tab w:val="clear" w:pos="765"/>
                <w:tab w:val="decimal" w:pos="810"/>
              </w:tabs>
              <w:spacing w:line="240" w:lineRule="auto"/>
              <w:ind w:left="-43" w:right="-114"/>
              <w:rPr>
                <w:rFonts w:cs="Times New Roman"/>
                <w:sz w:val="20"/>
                <w:lang w:val="en-US"/>
              </w:rPr>
            </w:pPr>
          </w:p>
        </w:tc>
        <w:tc>
          <w:tcPr>
            <w:tcW w:w="284" w:type="dxa"/>
            <w:vAlign w:val="bottom"/>
          </w:tcPr>
          <w:p w14:paraId="5B877C50" w14:textId="77777777" w:rsidR="00CA2057" w:rsidRPr="0062670F" w:rsidRDefault="00CA2057" w:rsidP="00CA2057">
            <w:pPr>
              <w:tabs>
                <w:tab w:val="decimal" w:pos="595"/>
              </w:tabs>
              <w:spacing w:line="240" w:lineRule="auto"/>
              <w:ind w:left="-43" w:right="-86"/>
              <w:rPr>
                <w:rFonts w:cs="Times New Roman"/>
                <w:sz w:val="20"/>
                <w:lang w:val="en-US"/>
              </w:rPr>
            </w:pPr>
          </w:p>
        </w:tc>
        <w:tc>
          <w:tcPr>
            <w:tcW w:w="992" w:type="dxa"/>
            <w:vAlign w:val="bottom"/>
          </w:tcPr>
          <w:p w14:paraId="77B8E1A0" w14:textId="77777777" w:rsidR="00CA2057" w:rsidRPr="0062670F" w:rsidRDefault="00CA2057" w:rsidP="00CA2057">
            <w:pPr>
              <w:pStyle w:val="acctfourfigures"/>
              <w:tabs>
                <w:tab w:val="decimal" w:pos="520"/>
              </w:tabs>
              <w:spacing w:line="240" w:lineRule="auto"/>
              <w:ind w:left="-43" w:right="75"/>
              <w:rPr>
                <w:rFonts w:cs="Times New Roman"/>
                <w:sz w:val="20"/>
              </w:rPr>
            </w:pPr>
          </w:p>
        </w:tc>
        <w:tc>
          <w:tcPr>
            <w:tcW w:w="283" w:type="dxa"/>
            <w:vAlign w:val="bottom"/>
          </w:tcPr>
          <w:p w14:paraId="0AB4ABCB" w14:textId="77777777" w:rsidR="00CA2057" w:rsidRPr="0062670F" w:rsidRDefault="00CA2057" w:rsidP="00CA2057">
            <w:pPr>
              <w:pStyle w:val="acctfourfigures"/>
              <w:tabs>
                <w:tab w:val="decimal" w:pos="595"/>
              </w:tabs>
              <w:spacing w:line="240" w:lineRule="auto"/>
              <w:ind w:left="-43" w:right="-86"/>
              <w:rPr>
                <w:rFonts w:cs="Times New Roman"/>
                <w:sz w:val="20"/>
              </w:rPr>
            </w:pPr>
          </w:p>
        </w:tc>
        <w:tc>
          <w:tcPr>
            <w:tcW w:w="1155" w:type="dxa"/>
            <w:vAlign w:val="bottom"/>
          </w:tcPr>
          <w:p w14:paraId="502F372E" w14:textId="77777777" w:rsidR="00CA2057" w:rsidRPr="0062670F" w:rsidRDefault="00CA2057" w:rsidP="00CA2057">
            <w:pPr>
              <w:pStyle w:val="acctfourfigures"/>
              <w:tabs>
                <w:tab w:val="clear" w:pos="765"/>
                <w:tab w:val="decimal" w:pos="1042"/>
              </w:tabs>
              <w:spacing w:line="240" w:lineRule="auto"/>
              <w:ind w:left="-43" w:right="-86"/>
              <w:rPr>
                <w:rFonts w:cs="Times New Roman"/>
                <w:sz w:val="20"/>
              </w:rPr>
            </w:pPr>
          </w:p>
        </w:tc>
      </w:tr>
      <w:tr w:rsidR="00CA2057" w:rsidRPr="0062670F" w14:paraId="1FCBC7AB" w14:textId="77777777" w:rsidTr="00252A44">
        <w:trPr>
          <w:trHeight w:val="117"/>
        </w:trPr>
        <w:tc>
          <w:tcPr>
            <w:tcW w:w="3325" w:type="dxa"/>
            <w:vAlign w:val="bottom"/>
            <w:hideMark/>
          </w:tcPr>
          <w:p w14:paraId="37889AE8" w14:textId="77777777" w:rsidR="00CA2057" w:rsidRPr="0062670F" w:rsidRDefault="00CA2057" w:rsidP="00CA2057">
            <w:pPr>
              <w:spacing w:line="240" w:lineRule="auto"/>
              <w:ind w:left="-14" w:right="-90"/>
              <w:rPr>
                <w:rFonts w:cs="Times New Roman"/>
                <w:b/>
                <w:bCs/>
                <w:i/>
                <w:iCs/>
                <w:sz w:val="20"/>
              </w:rPr>
            </w:pPr>
            <w:r w:rsidRPr="0062670F">
              <w:rPr>
                <w:rFonts w:cs="Times New Roman"/>
                <w:b/>
                <w:bCs/>
                <w:i/>
                <w:iCs/>
                <w:sz w:val="20"/>
              </w:rPr>
              <w:t>Financial liabilities</w:t>
            </w:r>
          </w:p>
        </w:tc>
        <w:tc>
          <w:tcPr>
            <w:tcW w:w="1168" w:type="dxa"/>
            <w:vAlign w:val="bottom"/>
          </w:tcPr>
          <w:p w14:paraId="0EAB87A8" w14:textId="77777777" w:rsidR="00CA2057" w:rsidRPr="0062670F" w:rsidRDefault="00CA2057" w:rsidP="00CA2057">
            <w:pPr>
              <w:pStyle w:val="acctfourfigures"/>
              <w:tabs>
                <w:tab w:val="decimal" w:pos="610"/>
              </w:tabs>
              <w:spacing w:line="240" w:lineRule="auto"/>
              <w:ind w:left="-43" w:right="-108"/>
              <w:rPr>
                <w:rFonts w:cs="Times New Roman"/>
                <w:sz w:val="20"/>
                <w:cs/>
              </w:rPr>
            </w:pPr>
          </w:p>
        </w:tc>
        <w:tc>
          <w:tcPr>
            <w:tcW w:w="269" w:type="dxa"/>
            <w:vAlign w:val="bottom"/>
          </w:tcPr>
          <w:p w14:paraId="657FF58C" w14:textId="77777777" w:rsidR="00CA2057" w:rsidRPr="0062670F" w:rsidRDefault="00CA2057" w:rsidP="00CA2057">
            <w:pPr>
              <w:spacing w:line="240" w:lineRule="auto"/>
              <w:ind w:left="-14" w:right="-90"/>
              <w:rPr>
                <w:rFonts w:cs="Times New Roman"/>
                <w:b/>
                <w:bCs/>
                <w:i/>
                <w:iCs/>
                <w:sz w:val="20"/>
              </w:rPr>
            </w:pPr>
          </w:p>
        </w:tc>
        <w:tc>
          <w:tcPr>
            <w:tcW w:w="1021" w:type="dxa"/>
            <w:vAlign w:val="bottom"/>
          </w:tcPr>
          <w:p w14:paraId="78FBDA91" w14:textId="77777777" w:rsidR="00CA2057" w:rsidRPr="0062670F" w:rsidRDefault="00CA2057" w:rsidP="00CA2057">
            <w:pPr>
              <w:spacing w:line="240" w:lineRule="auto"/>
              <w:ind w:left="-14" w:right="-90"/>
              <w:rPr>
                <w:rFonts w:cs="Times New Roman"/>
                <w:b/>
                <w:bCs/>
                <w:i/>
                <w:iCs/>
                <w:sz w:val="20"/>
              </w:rPr>
            </w:pPr>
          </w:p>
        </w:tc>
        <w:tc>
          <w:tcPr>
            <w:tcW w:w="284" w:type="dxa"/>
            <w:vAlign w:val="bottom"/>
          </w:tcPr>
          <w:p w14:paraId="70FCDD4A" w14:textId="77777777" w:rsidR="00CA2057" w:rsidRPr="0062670F" w:rsidRDefault="00CA2057" w:rsidP="00CA2057">
            <w:pPr>
              <w:spacing w:line="240" w:lineRule="auto"/>
              <w:ind w:left="-14" w:right="-90"/>
              <w:rPr>
                <w:rFonts w:cs="Times New Roman"/>
                <w:b/>
                <w:bCs/>
                <w:i/>
                <w:iCs/>
                <w:sz w:val="20"/>
              </w:rPr>
            </w:pPr>
          </w:p>
        </w:tc>
        <w:tc>
          <w:tcPr>
            <w:tcW w:w="992" w:type="dxa"/>
            <w:vAlign w:val="bottom"/>
          </w:tcPr>
          <w:p w14:paraId="2FC26063" w14:textId="77777777" w:rsidR="00CA2057" w:rsidRPr="0062670F" w:rsidRDefault="00CA2057" w:rsidP="00CA2057">
            <w:pPr>
              <w:pStyle w:val="acctfourfigures"/>
              <w:tabs>
                <w:tab w:val="decimal" w:pos="570"/>
              </w:tabs>
              <w:spacing w:line="240" w:lineRule="auto"/>
              <w:ind w:left="-43" w:right="-108"/>
              <w:rPr>
                <w:rFonts w:cs="Times New Roman"/>
                <w:sz w:val="20"/>
              </w:rPr>
            </w:pPr>
          </w:p>
        </w:tc>
        <w:tc>
          <w:tcPr>
            <w:tcW w:w="284" w:type="dxa"/>
            <w:vAlign w:val="bottom"/>
          </w:tcPr>
          <w:p w14:paraId="4EF87D39" w14:textId="77777777" w:rsidR="00CA2057" w:rsidRPr="0062670F" w:rsidRDefault="00CA2057" w:rsidP="00CA2057">
            <w:pPr>
              <w:spacing w:line="240" w:lineRule="auto"/>
              <w:ind w:left="-14" w:right="-90"/>
              <w:rPr>
                <w:rFonts w:cs="Times New Roman"/>
                <w:b/>
                <w:bCs/>
                <w:i/>
                <w:iCs/>
                <w:sz w:val="20"/>
              </w:rPr>
            </w:pPr>
          </w:p>
        </w:tc>
        <w:tc>
          <w:tcPr>
            <w:tcW w:w="1134" w:type="dxa"/>
            <w:vAlign w:val="bottom"/>
          </w:tcPr>
          <w:p w14:paraId="2DE8C395" w14:textId="77777777" w:rsidR="00CA2057" w:rsidRPr="0062670F" w:rsidRDefault="00CA2057" w:rsidP="00CA2057">
            <w:pPr>
              <w:spacing w:line="240" w:lineRule="auto"/>
              <w:ind w:left="-14" w:right="-90"/>
              <w:rPr>
                <w:rFonts w:cs="Times New Roman"/>
                <w:b/>
                <w:bCs/>
                <w:i/>
                <w:iCs/>
                <w:sz w:val="20"/>
              </w:rPr>
            </w:pPr>
          </w:p>
        </w:tc>
        <w:tc>
          <w:tcPr>
            <w:tcW w:w="283" w:type="dxa"/>
            <w:vAlign w:val="bottom"/>
          </w:tcPr>
          <w:p w14:paraId="55A3F6BB" w14:textId="77777777" w:rsidR="00CA2057" w:rsidRPr="0062670F" w:rsidRDefault="00CA2057" w:rsidP="00CA2057">
            <w:pPr>
              <w:spacing w:line="240" w:lineRule="auto"/>
              <w:ind w:left="-14" w:right="-90"/>
              <w:rPr>
                <w:rFonts w:cs="Times New Roman"/>
                <w:b/>
                <w:bCs/>
                <w:i/>
                <w:iCs/>
                <w:sz w:val="20"/>
              </w:rPr>
            </w:pPr>
          </w:p>
        </w:tc>
        <w:tc>
          <w:tcPr>
            <w:tcW w:w="1236" w:type="dxa"/>
            <w:vAlign w:val="bottom"/>
          </w:tcPr>
          <w:p w14:paraId="0E3D4857" w14:textId="77777777" w:rsidR="00CA2057" w:rsidRPr="0062670F" w:rsidRDefault="00CA2057" w:rsidP="00CA2057">
            <w:pPr>
              <w:pStyle w:val="acctfourfigures"/>
              <w:tabs>
                <w:tab w:val="clear" w:pos="765"/>
                <w:tab w:val="decimal" w:pos="1020"/>
              </w:tabs>
              <w:spacing w:line="240" w:lineRule="auto"/>
              <w:ind w:left="-43" w:right="-86"/>
              <w:rPr>
                <w:rFonts w:cs="Times New Roman"/>
                <w:sz w:val="20"/>
              </w:rPr>
            </w:pPr>
          </w:p>
        </w:tc>
        <w:tc>
          <w:tcPr>
            <w:tcW w:w="259" w:type="dxa"/>
            <w:vAlign w:val="bottom"/>
          </w:tcPr>
          <w:p w14:paraId="600CF45D" w14:textId="77777777" w:rsidR="00CA2057" w:rsidRPr="0062670F" w:rsidRDefault="00CA2057" w:rsidP="00CA2057">
            <w:pPr>
              <w:spacing w:line="240" w:lineRule="auto"/>
              <w:ind w:left="-14" w:right="-90"/>
              <w:rPr>
                <w:rFonts w:cs="Times New Roman"/>
                <w:b/>
                <w:bCs/>
                <w:i/>
                <w:iCs/>
                <w:sz w:val="20"/>
              </w:rPr>
            </w:pPr>
          </w:p>
        </w:tc>
        <w:tc>
          <w:tcPr>
            <w:tcW w:w="986" w:type="dxa"/>
            <w:vAlign w:val="bottom"/>
          </w:tcPr>
          <w:p w14:paraId="6C078DEA" w14:textId="77777777" w:rsidR="00CA2057" w:rsidRPr="0062670F" w:rsidRDefault="00CA2057" w:rsidP="00CA2057">
            <w:pPr>
              <w:spacing w:line="240" w:lineRule="auto"/>
              <w:ind w:left="-14" w:right="-90"/>
              <w:rPr>
                <w:rFonts w:cs="Times New Roman"/>
                <w:b/>
                <w:bCs/>
                <w:i/>
                <w:iCs/>
                <w:sz w:val="20"/>
              </w:rPr>
            </w:pPr>
          </w:p>
        </w:tc>
        <w:tc>
          <w:tcPr>
            <w:tcW w:w="254" w:type="dxa"/>
            <w:vAlign w:val="bottom"/>
          </w:tcPr>
          <w:p w14:paraId="78DC4D0E" w14:textId="77777777" w:rsidR="00CA2057" w:rsidRPr="0062670F" w:rsidRDefault="00CA2057" w:rsidP="00CA2057">
            <w:pPr>
              <w:spacing w:line="240" w:lineRule="auto"/>
              <w:ind w:left="-14" w:right="-90"/>
              <w:rPr>
                <w:rFonts w:cs="Times New Roman"/>
                <w:b/>
                <w:bCs/>
                <w:i/>
                <w:iCs/>
                <w:sz w:val="20"/>
              </w:rPr>
            </w:pPr>
          </w:p>
        </w:tc>
        <w:tc>
          <w:tcPr>
            <w:tcW w:w="1211" w:type="dxa"/>
            <w:vAlign w:val="bottom"/>
          </w:tcPr>
          <w:p w14:paraId="36850673" w14:textId="77777777" w:rsidR="00CA2057" w:rsidRPr="0062670F" w:rsidRDefault="00CA2057" w:rsidP="00CA2057">
            <w:pPr>
              <w:spacing w:line="240" w:lineRule="auto"/>
              <w:ind w:left="-14" w:right="-90"/>
              <w:rPr>
                <w:rFonts w:cs="Times New Roman"/>
                <w:b/>
                <w:bCs/>
                <w:i/>
                <w:iCs/>
                <w:sz w:val="20"/>
              </w:rPr>
            </w:pPr>
          </w:p>
        </w:tc>
        <w:tc>
          <w:tcPr>
            <w:tcW w:w="284" w:type="dxa"/>
            <w:vAlign w:val="bottom"/>
          </w:tcPr>
          <w:p w14:paraId="28554711" w14:textId="77777777" w:rsidR="00CA2057" w:rsidRPr="0062670F" w:rsidRDefault="00CA2057" w:rsidP="00CA2057">
            <w:pPr>
              <w:spacing w:line="240" w:lineRule="auto"/>
              <w:ind w:left="-14" w:right="-90"/>
              <w:rPr>
                <w:rFonts w:cs="Times New Roman"/>
                <w:b/>
                <w:bCs/>
                <w:i/>
                <w:iCs/>
                <w:sz w:val="20"/>
              </w:rPr>
            </w:pPr>
          </w:p>
        </w:tc>
        <w:tc>
          <w:tcPr>
            <w:tcW w:w="992" w:type="dxa"/>
            <w:vAlign w:val="bottom"/>
          </w:tcPr>
          <w:p w14:paraId="6A94101E" w14:textId="77777777" w:rsidR="00CA2057" w:rsidRPr="0062670F" w:rsidRDefault="00CA2057" w:rsidP="00CA2057">
            <w:pPr>
              <w:spacing w:line="240" w:lineRule="auto"/>
              <w:ind w:left="-14" w:right="-90"/>
              <w:rPr>
                <w:rFonts w:cs="Times New Roman"/>
                <w:b/>
                <w:bCs/>
                <w:i/>
                <w:iCs/>
                <w:sz w:val="20"/>
              </w:rPr>
            </w:pPr>
          </w:p>
        </w:tc>
        <w:tc>
          <w:tcPr>
            <w:tcW w:w="283" w:type="dxa"/>
            <w:vAlign w:val="bottom"/>
          </w:tcPr>
          <w:p w14:paraId="4D3B50E6" w14:textId="77777777" w:rsidR="00CA2057" w:rsidRPr="0062670F" w:rsidRDefault="00CA2057" w:rsidP="00CA2057">
            <w:pPr>
              <w:spacing w:line="240" w:lineRule="auto"/>
              <w:ind w:left="-14" w:right="-90"/>
              <w:rPr>
                <w:rFonts w:cs="Times New Roman"/>
                <w:b/>
                <w:bCs/>
                <w:i/>
                <w:iCs/>
                <w:sz w:val="20"/>
              </w:rPr>
            </w:pPr>
          </w:p>
        </w:tc>
        <w:tc>
          <w:tcPr>
            <w:tcW w:w="1155" w:type="dxa"/>
            <w:vAlign w:val="bottom"/>
          </w:tcPr>
          <w:p w14:paraId="779B6703" w14:textId="77777777" w:rsidR="00CA2057" w:rsidRPr="0062670F" w:rsidRDefault="00CA2057" w:rsidP="00CA2057">
            <w:pPr>
              <w:pStyle w:val="acctfourfigures"/>
              <w:tabs>
                <w:tab w:val="clear" w:pos="765"/>
                <w:tab w:val="decimal" w:pos="1042"/>
              </w:tabs>
              <w:spacing w:line="240" w:lineRule="auto"/>
              <w:ind w:left="-43" w:right="-86"/>
              <w:rPr>
                <w:rFonts w:cs="Times New Roman"/>
                <w:sz w:val="20"/>
              </w:rPr>
            </w:pPr>
          </w:p>
        </w:tc>
      </w:tr>
      <w:tr w:rsidR="00C16ACC" w:rsidRPr="0062670F" w14:paraId="051E6620" w14:textId="77777777" w:rsidTr="00252A44">
        <w:trPr>
          <w:trHeight w:val="20"/>
        </w:trPr>
        <w:tc>
          <w:tcPr>
            <w:tcW w:w="3325" w:type="dxa"/>
            <w:vAlign w:val="bottom"/>
            <w:hideMark/>
          </w:tcPr>
          <w:p w14:paraId="67B79C0C" w14:textId="77777777" w:rsidR="00C16ACC" w:rsidRPr="0062670F" w:rsidRDefault="00C16ACC" w:rsidP="00C16ACC">
            <w:pPr>
              <w:spacing w:line="240" w:lineRule="auto"/>
              <w:ind w:left="161" w:right="-90" w:hanging="161"/>
              <w:rPr>
                <w:rFonts w:cs="Times New Roman"/>
                <w:sz w:val="20"/>
              </w:rPr>
            </w:pPr>
            <w:r w:rsidRPr="0062670F">
              <w:rPr>
                <w:rFonts w:cs="Times New Roman"/>
                <w:sz w:val="20"/>
              </w:rPr>
              <w:t>Long-term loans from financial institutions</w:t>
            </w:r>
          </w:p>
        </w:tc>
        <w:tc>
          <w:tcPr>
            <w:tcW w:w="1168" w:type="dxa"/>
            <w:vAlign w:val="bottom"/>
          </w:tcPr>
          <w:p w14:paraId="09EA69A8" w14:textId="262B859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lang w:val="en-US" w:bidi="th-TH"/>
              </w:rPr>
              <w:t>-</w:t>
            </w:r>
          </w:p>
        </w:tc>
        <w:tc>
          <w:tcPr>
            <w:tcW w:w="269" w:type="dxa"/>
            <w:vAlign w:val="bottom"/>
          </w:tcPr>
          <w:p w14:paraId="00E3F7B9"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44A335B2" w14:textId="6EB0CA7E" w:rsidR="00C16ACC" w:rsidRPr="00C16ACC" w:rsidRDefault="00C16ACC" w:rsidP="00C16ACC">
            <w:pPr>
              <w:pStyle w:val="acctfourfigures"/>
              <w:tabs>
                <w:tab w:val="clear" w:pos="765"/>
                <w:tab w:val="decimal" w:pos="340"/>
                <w:tab w:val="decimal" w:pos="529"/>
              </w:tabs>
              <w:spacing w:line="240" w:lineRule="auto"/>
              <w:ind w:left="-43" w:right="-263"/>
              <w:jc w:val="center"/>
              <w:rPr>
                <w:rFonts w:cs="Times New Roman"/>
                <w:sz w:val="20"/>
              </w:rPr>
            </w:pPr>
            <w:r w:rsidRPr="00C16ACC">
              <w:rPr>
                <w:rFonts w:cs="Times New Roman"/>
                <w:sz w:val="20"/>
                <w:lang w:val="en-US" w:bidi="th-TH"/>
              </w:rPr>
              <w:t>-</w:t>
            </w:r>
          </w:p>
        </w:tc>
        <w:tc>
          <w:tcPr>
            <w:tcW w:w="284" w:type="dxa"/>
            <w:vAlign w:val="bottom"/>
          </w:tcPr>
          <w:p w14:paraId="444FBE10" w14:textId="77777777" w:rsidR="00C16ACC" w:rsidRPr="00C16ACC" w:rsidRDefault="00C16ACC" w:rsidP="00C16ACC">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423B4D4B" w14:textId="0F553F69" w:rsidR="00C16ACC" w:rsidRPr="00C16ACC" w:rsidRDefault="00C16ACC" w:rsidP="00C16ACC">
            <w:pPr>
              <w:pStyle w:val="acctfourfigures"/>
              <w:tabs>
                <w:tab w:val="clear" w:pos="765"/>
                <w:tab w:val="decimal" w:pos="340"/>
                <w:tab w:val="decimal" w:pos="397"/>
                <w:tab w:val="left" w:pos="487"/>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78111C25"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4371B8D8" w14:textId="546E4788" w:rsidR="00C16ACC" w:rsidRPr="00C16ACC" w:rsidRDefault="00C16ACC" w:rsidP="00C16ACC">
            <w:pPr>
              <w:pStyle w:val="acctfourfigures"/>
              <w:tabs>
                <w:tab w:val="clear" w:pos="765"/>
                <w:tab w:val="decimal" w:pos="910"/>
              </w:tabs>
              <w:spacing w:line="240" w:lineRule="auto"/>
              <w:ind w:left="-43" w:right="-86"/>
              <w:rPr>
                <w:rFonts w:cs="Times New Roman"/>
                <w:sz w:val="20"/>
              </w:rPr>
            </w:pPr>
            <w:r w:rsidRPr="00C16ACC">
              <w:rPr>
                <w:rFonts w:cs="Times New Roman"/>
                <w:sz w:val="20"/>
              </w:rPr>
              <w:t>(59,627,285)</w:t>
            </w:r>
          </w:p>
        </w:tc>
        <w:tc>
          <w:tcPr>
            <w:tcW w:w="283" w:type="dxa"/>
            <w:vAlign w:val="bottom"/>
          </w:tcPr>
          <w:p w14:paraId="7CCD049E" w14:textId="77777777" w:rsidR="00C16ACC" w:rsidRPr="00C16ACC" w:rsidRDefault="00C16ACC" w:rsidP="00C16ACC">
            <w:pPr>
              <w:tabs>
                <w:tab w:val="decimal" w:pos="595"/>
                <w:tab w:val="decimal" w:pos="785"/>
                <w:tab w:val="decimal" w:pos="1042"/>
              </w:tabs>
              <w:spacing w:line="240" w:lineRule="auto"/>
              <w:ind w:left="-43" w:right="75"/>
              <w:rPr>
                <w:rFonts w:cs="Times New Roman"/>
                <w:sz w:val="20"/>
              </w:rPr>
            </w:pPr>
          </w:p>
        </w:tc>
        <w:tc>
          <w:tcPr>
            <w:tcW w:w="1236" w:type="dxa"/>
            <w:vAlign w:val="bottom"/>
          </w:tcPr>
          <w:p w14:paraId="60370C8B" w14:textId="25BB0293"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(59,627,285)</w:t>
            </w:r>
          </w:p>
        </w:tc>
        <w:tc>
          <w:tcPr>
            <w:tcW w:w="259" w:type="dxa"/>
            <w:vAlign w:val="bottom"/>
          </w:tcPr>
          <w:p w14:paraId="3AE9271C"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986" w:type="dxa"/>
            <w:vAlign w:val="bottom"/>
          </w:tcPr>
          <w:p w14:paraId="1D8E2541" w14:textId="125E96E6" w:rsidR="00C16ACC" w:rsidRPr="00C16ACC" w:rsidRDefault="00C16ACC" w:rsidP="00C16ACC">
            <w:pPr>
              <w:pStyle w:val="acctfourfigures"/>
              <w:tabs>
                <w:tab w:val="clear" w:pos="765"/>
                <w:tab w:val="decimal" w:pos="340"/>
              </w:tabs>
              <w:spacing w:line="240" w:lineRule="auto"/>
              <w:ind w:left="-43" w:right="75"/>
              <w:jc w:val="center"/>
              <w:rPr>
                <w:rFonts w:cs="Times New Roman"/>
                <w:sz w:val="20"/>
                <w:lang w:bidi="th-TH"/>
              </w:rPr>
            </w:pPr>
            <w:r w:rsidRPr="00C16ACC">
              <w:rPr>
                <w:rFonts w:cs="Times New Roman"/>
                <w:sz w:val="20"/>
              </w:rPr>
              <w:t>-</w:t>
            </w:r>
          </w:p>
        </w:tc>
        <w:tc>
          <w:tcPr>
            <w:tcW w:w="254" w:type="dxa"/>
            <w:vAlign w:val="bottom"/>
          </w:tcPr>
          <w:p w14:paraId="7137FE69" w14:textId="77777777" w:rsidR="00C16ACC" w:rsidRPr="00C16ACC" w:rsidRDefault="00C16ACC" w:rsidP="00C16ACC">
            <w:pPr>
              <w:pStyle w:val="acctfourfigures"/>
              <w:spacing w:line="240" w:lineRule="atLeast"/>
              <w:ind w:left="-43" w:right="-86"/>
              <w:rPr>
                <w:rFonts w:cs="Times New Roman"/>
                <w:sz w:val="20"/>
              </w:rPr>
            </w:pPr>
          </w:p>
        </w:tc>
        <w:tc>
          <w:tcPr>
            <w:tcW w:w="1211" w:type="dxa"/>
            <w:vAlign w:val="bottom"/>
          </w:tcPr>
          <w:p w14:paraId="0C27ED25" w14:textId="51CFB2B2" w:rsidR="00C16ACC" w:rsidRPr="00C16ACC" w:rsidRDefault="00C16ACC" w:rsidP="00C16ACC">
            <w:pPr>
              <w:pStyle w:val="acctfourfigures"/>
              <w:tabs>
                <w:tab w:val="clear" w:pos="765"/>
                <w:tab w:val="decimal" w:pos="1042"/>
              </w:tabs>
              <w:spacing w:line="240" w:lineRule="auto"/>
              <w:ind w:left="-43" w:right="-86"/>
              <w:rPr>
                <w:rFonts w:cs="Times New Roman"/>
                <w:sz w:val="20"/>
                <w:lang w:val="en-US" w:bidi="th-TH"/>
              </w:rPr>
            </w:pPr>
            <w:r w:rsidRPr="00C16ACC">
              <w:rPr>
                <w:rFonts w:cs="Times New Roman"/>
                <w:sz w:val="20"/>
              </w:rPr>
              <w:t>(59,474,744)</w:t>
            </w:r>
          </w:p>
        </w:tc>
        <w:tc>
          <w:tcPr>
            <w:tcW w:w="284" w:type="dxa"/>
            <w:vAlign w:val="bottom"/>
          </w:tcPr>
          <w:p w14:paraId="72C1669A"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92" w:type="dxa"/>
            <w:vAlign w:val="bottom"/>
          </w:tcPr>
          <w:p w14:paraId="008A0AB3" w14:textId="280738E6"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4AC9261B"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21C7B2AD" w14:textId="381E880D"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(59,474,744)</w:t>
            </w:r>
          </w:p>
        </w:tc>
      </w:tr>
      <w:tr w:rsidR="00C16ACC" w:rsidRPr="0062670F" w14:paraId="039BAD26" w14:textId="77777777" w:rsidTr="00252A44">
        <w:trPr>
          <w:trHeight w:val="20"/>
        </w:trPr>
        <w:tc>
          <w:tcPr>
            <w:tcW w:w="3325" w:type="dxa"/>
            <w:vAlign w:val="bottom"/>
            <w:hideMark/>
          </w:tcPr>
          <w:p w14:paraId="7A4093D7" w14:textId="77777777" w:rsidR="00C16ACC" w:rsidRPr="0062670F" w:rsidRDefault="00C16ACC" w:rsidP="00C16ACC">
            <w:pPr>
              <w:spacing w:line="240" w:lineRule="auto"/>
              <w:ind w:left="161" w:right="-90" w:hanging="161"/>
              <w:rPr>
                <w:rFonts w:cs="Times New Roman"/>
                <w:sz w:val="20"/>
              </w:rPr>
            </w:pPr>
            <w:r w:rsidRPr="0062670F">
              <w:rPr>
                <w:rFonts w:cs="Times New Roman"/>
                <w:sz w:val="20"/>
              </w:rPr>
              <w:t>Long-term loans</w:t>
            </w:r>
          </w:p>
        </w:tc>
        <w:tc>
          <w:tcPr>
            <w:tcW w:w="1168" w:type="dxa"/>
            <w:vAlign w:val="bottom"/>
          </w:tcPr>
          <w:p w14:paraId="1A74A47B" w14:textId="065632EB"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lang w:val="en-US" w:bidi="th-TH"/>
              </w:rPr>
              <w:t>-</w:t>
            </w:r>
          </w:p>
        </w:tc>
        <w:tc>
          <w:tcPr>
            <w:tcW w:w="269" w:type="dxa"/>
            <w:vAlign w:val="bottom"/>
          </w:tcPr>
          <w:p w14:paraId="07D6C274"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54EE7F5B" w14:textId="33EC0CD5" w:rsidR="00C16ACC" w:rsidRPr="00C16ACC" w:rsidRDefault="00C16ACC" w:rsidP="00C16ACC">
            <w:pPr>
              <w:pStyle w:val="acctfourfigures"/>
              <w:tabs>
                <w:tab w:val="clear" w:pos="765"/>
                <w:tab w:val="decimal" w:pos="340"/>
                <w:tab w:val="decimal" w:pos="529"/>
              </w:tabs>
              <w:spacing w:line="240" w:lineRule="auto"/>
              <w:ind w:left="-43" w:right="-263"/>
              <w:jc w:val="center"/>
              <w:rPr>
                <w:rFonts w:cs="Times New Roman"/>
                <w:sz w:val="20"/>
              </w:rPr>
            </w:pPr>
            <w:r w:rsidRPr="00C16ACC">
              <w:rPr>
                <w:rFonts w:cs="Times New Roman"/>
                <w:sz w:val="20"/>
                <w:lang w:val="en-US" w:bidi="th-TH"/>
              </w:rPr>
              <w:t>-</w:t>
            </w:r>
          </w:p>
        </w:tc>
        <w:tc>
          <w:tcPr>
            <w:tcW w:w="284" w:type="dxa"/>
            <w:vAlign w:val="bottom"/>
          </w:tcPr>
          <w:p w14:paraId="5C98AE22" w14:textId="77777777" w:rsidR="00C16ACC" w:rsidRPr="00C16ACC" w:rsidRDefault="00C16ACC" w:rsidP="00C16ACC">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685D33A7" w14:textId="01B50859" w:rsidR="00C16ACC" w:rsidRPr="00C16ACC" w:rsidRDefault="00C16ACC" w:rsidP="00C16ACC">
            <w:pPr>
              <w:pStyle w:val="acctfourfigures"/>
              <w:tabs>
                <w:tab w:val="clear" w:pos="765"/>
                <w:tab w:val="decimal" w:pos="340"/>
                <w:tab w:val="decimal" w:pos="397"/>
                <w:tab w:val="left" w:pos="487"/>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5A937DAF"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6749919E" w14:textId="190DDDF4" w:rsidR="00C16ACC" w:rsidRPr="00C16ACC" w:rsidRDefault="00C16ACC" w:rsidP="00C16ACC">
            <w:pPr>
              <w:pStyle w:val="acctfourfigures"/>
              <w:tabs>
                <w:tab w:val="clear" w:pos="765"/>
                <w:tab w:val="decimal" w:pos="910"/>
              </w:tabs>
              <w:spacing w:line="240" w:lineRule="auto"/>
              <w:ind w:left="-43" w:right="-86"/>
              <w:rPr>
                <w:rFonts w:cs="Times New Roman"/>
                <w:sz w:val="20"/>
              </w:rPr>
            </w:pPr>
            <w:r w:rsidRPr="00C16ACC">
              <w:rPr>
                <w:rFonts w:cs="Times New Roman"/>
                <w:sz w:val="20"/>
              </w:rPr>
              <w:t>(320,000)</w:t>
            </w:r>
          </w:p>
        </w:tc>
        <w:tc>
          <w:tcPr>
            <w:tcW w:w="283" w:type="dxa"/>
            <w:vAlign w:val="bottom"/>
          </w:tcPr>
          <w:p w14:paraId="0C643B95" w14:textId="77777777" w:rsidR="00C16ACC" w:rsidRPr="00C16ACC" w:rsidRDefault="00C16ACC" w:rsidP="00C16ACC">
            <w:pPr>
              <w:tabs>
                <w:tab w:val="decimal" w:pos="595"/>
                <w:tab w:val="decimal" w:pos="785"/>
                <w:tab w:val="decimal" w:pos="1042"/>
              </w:tabs>
              <w:spacing w:line="240" w:lineRule="auto"/>
              <w:ind w:left="-43" w:right="75"/>
              <w:rPr>
                <w:rFonts w:cs="Times New Roman"/>
                <w:sz w:val="20"/>
              </w:rPr>
            </w:pPr>
          </w:p>
        </w:tc>
        <w:tc>
          <w:tcPr>
            <w:tcW w:w="1236" w:type="dxa"/>
            <w:vAlign w:val="bottom"/>
          </w:tcPr>
          <w:p w14:paraId="7C4E8D28" w14:textId="4408A625"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(320,000)</w:t>
            </w:r>
          </w:p>
        </w:tc>
        <w:tc>
          <w:tcPr>
            <w:tcW w:w="259" w:type="dxa"/>
            <w:vAlign w:val="bottom"/>
          </w:tcPr>
          <w:p w14:paraId="6C8A230D"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986" w:type="dxa"/>
            <w:vAlign w:val="bottom"/>
          </w:tcPr>
          <w:p w14:paraId="0A6F9CBE" w14:textId="1ADAB562"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54" w:type="dxa"/>
            <w:vAlign w:val="bottom"/>
          </w:tcPr>
          <w:p w14:paraId="76DCD19A"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10620413" w14:textId="536D1F35"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val="en-US" w:bidi="th-TH"/>
              </w:rPr>
              <w:t>(342,</w:t>
            </w:r>
            <w:r w:rsidRPr="00C16ACC">
              <w:rPr>
                <w:rFonts w:cs="Times New Roman"/>
                <w:sz w:val="20"/>
              </w:rPr>
              <w:t>654</w:t>
            </w:r>
            <w:r w:rsidRPr="00C16ACC">
              <w:rPr>
                <w:rFonts w:cs="Times New Roman"/>
                <w:sz w:val="20"/>
                <w:lang w:val="en-US" w:bidi="th-TH"/>
              </w:rPr>
              <w:t>)</w:t>
            </w:r>
          </w:p>
        </w:tc>
        <w:tc>
          <w:tcPr>
            <w:tcW w:w="284" w:type="dxa"/>
            <w:vAlign w:val="bottom"/>
          </w:tcPr>
          <w:p w14:paraId="1B42FB96"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92" w:type="dxa"/>
            <w:vAlign w:val="bottom"/>
          </w:tcPr>
          <w:p w14:paraId="73BA632F" w14:textId="1C530D59"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507BFD08"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3FA6F898" w14:textId="3933C1AF"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val="en-US" w:bidi="th-TH"/>
              </w:rPr>
              <w:t>(342,654)</w:t>
            </w:r>
          </w:p>
        </w:tc>
      </w:tr>
      <w:tr w:rsidR="00C16ACC" w:rsidRPr="0062670F" w14:paraId="62F7B944" w14:textId="77777777" w:rsidTr="00252A44">
        <w:trPr>
          <w:trHeight w:val="20"/>
        </w:trPr>
        <w:tc>
          <w:tcPr>
            <w:tcW w:w="3325" w:type="dxa"/>
            <w:vAlign w:val="bottom"/>
            <w:hideMark/>
          </w:tcPr>
          <w:p w14:paraId="064E3AB0" w14:textId="77777777" w:rsidR="00C16ACC" w:rsidRPr="0062670F" w:rsidRDefault="00C16ACC" w:rsidP="00C16ACC">
            <w:pPr>
              <w:spacing w:line="240" w:lineRule="auto"/>
              <w:ind w:left="161" w:right="-90" w:hanging="161"/>
              <w:rPr>
                <w:rFonts w:cs="Times New Roman"/>
                <w:sz w:val="20"/>
              </w:rPr>
            </w:pPr>
            <w:r w:rsidRPr="0062670F">
              <w:rPr>
                <w:rFonts w:cs="Times New Roman"/>
                <w:sz w:val="20"/>
              </w:rPr>
              <w:t>Debentures</w:t>
            </w:r>
          </w:p>
        </w:tc>
        <w:tc>
          <w:tcPr>
            <w:tcW w:w="1168" w:type="dxa"/>
            <w:vAlign w:val="bottom"/>
          </w:tcPr>
          <w:p w14:paraId="022E280A" w14:textId="119A32D0"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lang w:val="en-US" w:bidi="th-TH"/>
              </w:rPr>
              <w:t>-</w:t>
            </w:r>
          </w:p>
        </w:tc>
        <w:tc>
          <w:tcPr>
            <w:tcW w:w="269" w:type="dxa"/>
            <w:vAlign w:val="bottom"/>
          </w:tcPr>
          <w:p w14:paraId="3FC2C0A7"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2D65A947" w14:textId="639C200A" w:rsidR="00C16ACC" w:rsidRPr="00C16ACC" w:rsidRDefault="00C16ACC" w:rsidP="00C16ACC">
            <w:pPr>
              <w:pStyle w:val="acctfourfigures"/>
              <w:tabs>
                <w:tab w:val="clear" w:pos="765"/>
                <w:tab w:val="decimal" w:pos="340"/>
                <w:tab w:val="decimal" w:pos="529"/>
              </w:tabs>
              <w:spacing w:line="240" w:lineRule="auto"/>
              <w:ind w:left="-43" w:right="-263"/>
              <w:jc w:val="center"/>
              <w:rPr>
                <w:rFonts w:cs="Times New Roman"/>
                <w:sz w:val="20"/>
              </w:rPr>
            </w:pPr>
            <w:r w:rsidRPr="00C16ACC">
              <w:rPr>
                <w:rFonts w:cs="Times New Roman"/>
                <w:sz w:val="20"/>
                <w:lang w:val="en-US" w:bidi="th-TH"/>
              </w:rPr>
              <w:t>-</w:t>
            </w:r>
          </w:p>
        </w:tc>
        <w:tc>
          <w:tcPr>
            <w:tcW w:w="284" w:type="dxa"/>
            <w:vAlign w:val="bottom"/>
          </w:tcPr>
          <w:p w14:paraId="301BD4C6" w14:textId="77777777" w:rsidR="00C16ACC" w:rsidRPr="00C16ACC" w:rsidRDefault="00C16ACC" w:rsidP="00C16ACC">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36BE6A73" w14:textId="77860E99" w:rsidR="00C16ACC" w:rsidRPr="00C16ACC" w:rsidRDefault="00C16ACC" w:rsidP="00C16ACC">
            <w:pPr>
              <w:pStyle w:val="acctfourfigures"/>
              <w:tabs>
                <w:tab w:val="clear" w:pos="765"/>
                <w:tab w:val="decimal" w:pos="340"/>
                <w:tab w:val="decimal" w:pos="397"/>
                <w:tab w:val="left" w:pos="487"/>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4206924C"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11274341" w14:textId="6CEB0428" w:rsidR="00C16ACC" w:rsidRPr="00C16ACC" w:rsidRDefault="00C16ACC" w:rsidP="00C16ACC">
            <w:pPr>
              <w:pStyle w:val="acctfourfigures"/>
              <w:tabs>
                <w:tab w:val="clear" w:pos="765"/>
                <w:tab w:val="decimal" w:pos="910"/>
              </w:tabs>
              <w:spacing w:line="240" w:lineRule="auto"/>
              <w:ind w:left="-43" w:right="-86"/>
              <w:rPr>
                <w:rFonts w:cs="Times New Roman"/>
                <w:sz w:val="20"/>
              </w:rPr>
            </w:pPr>
            <w:r w:rsidRPr="00C16ACC">
              <w:rPr>
                <w:rFonts w:cs="Times New Roman"/>
                <w:sz w:val="20"/>
              </w:rPr>
              <w:t>(24,526,632)</w:t>
            </w:r>
          </w:p>
        </w:tc>
        <w:tc>
          <w:tcPr>
            <w:tcW w:w="283" w:type="dxa"/>
            <w:vAlign w:val="bottom"/>
          </w:tcPr>
          <w:p w14:paraId="2A4BDFB1" w14:textId="77777777" w:rsidR="00C16ACC" w:rsidRPr="00C16ACC" w:rsidRDefault="00C16ACC" w:rsidP="00C16ACC">
            <w:pPr>
              <w:tabs>
                <w:tab w:val="decimal" w:pos="595"/>
                <w:tab w:val="decimal" w:pos="785"/>
                <w:tab w:val="decimal" w:pos="1042"/>
              </w:tabs>
              <w:spacing w:line="240" w:lineRule="auto"/>
              <w:ind w:left="-43" w:right="75"/>
              <w:jc w:val="right"/>
              <w:rPr>
                <w:rFonts w:cs="Times New Roman"/>
                <w:sz w:val="20"/>
              </w:rPr>
            </w:pPr>
          </w:p>
        </w:tc>
        <w:tc>
          <w:tcPr>
            <w:tcW w:w="1236" w:type="dxa"/>
            <w:vAlign w:val="bottom"/>
          </w:tcPr>
          <w:p w14:paraId="3BD1634A" w14:textId="0F0B670C"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(24,526,632)</w:t>
            </w:r>
          </w:p>
        </w:tc>
        <w:tc>
          <w:tcPr>
            <w:tcW w:w="259" w:type="dxa"/>
            <w:vAlign w:val="bottom"/>
          </w:tcPr>
          <w:p w14:paraId="6ADAED7D"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986" w:type="dxa"/>
            <w:vAlign w:val="bottom"/>
          </w:tcPr>
          <w:p w14:paraId="6BD5CBEB" w14:textId="437CFC38"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54" w:type="dxa"/>
            <w:vAlign w:val="bottom"/>
          </w:tcPr>
          <w:p w14:paraId="03FCEBCA" w14:textId="77777777" w:rsidR="00C16ACC" w:rsidRPr="00C16ACC" w:rsidRDefault="00C16ACC" w:rsidP="00C16ACC">
            <w:pPr>
              <w:pStyle w:val="acctfourfigures"/>
              <w:spacing w:line="240" w:lineRule="atLeast"/>
              <w:ind w:left="-43" w:right="-86"/>
              <w:rPr>
                <w:rFonts w:cs="Times New Roman"/>
                <w:sz w:val="20"/>
              </w:rPr>
            </w:pPr>
          </w:p>
        </w:tc>
        <w:tc>
          <w:tcPr>
            <w:tcW w:w="1211" w:type="dxa"/>
            <w:vAlign w:val="bottom"/>
          </w:tcPr>
          <w:p w14:paraId="18EE49C6" w14:textId="2CE4C769"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val="en-US" w:bidi="th-TH"/>
              </w:rPr>
              <w:t>(26,214,193)</w:t>
            </w:r>
          </w:p>
        </w:tc>
        <w:tc>
          <w:tcPr>
            <w:tcW w:w="284" w:type="dxa"/>
            <w:vAlign w:val="bottom"/>
          </w:tcPr>
          <w:p w14:paraId="0890FCE9" w14:textId="77777777" w:rsidR="00C16ACC" w:rsidRPr="00C16ACC" w:rsidRDefault="00C16ACC" w:rsidP="00C16ACC">
            <w:pPr>
              <w:tabs>
                <w:tab w:val="decimal" w:pos="595"/>
              </w:tabs>
              <w:ind w:left="-43" w:right="-86"/>
              <w:rPr>
                <w:rFonts w:cs="Times New Roman"/>
                <w:sz w:val="20"/>
              </w:rPr>
            </w:pPr>
          </w:p>
        </w:tc>
        <w:tc>
          <w:tcPr>
            <w:tcW w:w="992" w:type="dxa"/>
            <w:vAlign w:val="bottom"/>
          </w:tcPr>
          <w:p w14:paraId="3D43312A" w14:textId="5FC2E388"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55C1ECC7"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0BA563F1" w14:textId="529FB0D2"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val="en-US" w:bidi="th-TH"/>
              </w:rPr>
              <w:t>(26,214,193)</w:t>
            </w:r>
          </w:p>
        </w:tc>
      </w:tr>
      <w:tr w:rsidR="00C16ACC" w:rsidRPr="0062670F" w14:paraId="2F7ABE3F" w14:textId="77777777" w:rsidTr="00252A44">
        <w:trPr>
          <w:trHeight w:val="20"/>
        </w:trPr>
        <w:tc>
          <w:tcPr>
            <w:tcW w:w="3325" w:type="dxa"/>
            <w:vAlign w:val="bottom"/>
          </w:tcPr>
          <w:p w14:paraId="27C75657" w14:textId="2892D196" w:rsidR="00C16ACC" w:rsidRPr="0062670F" w:rsidRDefault="00C16ACC" w:rsidP="00C16ACC">
            <w:pPr>
              <w:spacing w:line="240" w:lineRule="auto"/>
              <w:ind w:left="161" w:right="-90" w:hanging="161"/>
              <w:rPr>
                <w:rFonts w:cs="Times New Roman"/>
                <w:sz w:val="20"/>
              </w:rPr>
            </w:pPr>
            <w:r>
              <w:rPr>
                <w:rFonts w:cs="Times New Roman"/>
                <w:sz w:val="20"/>
              </w:rPr>
              <w:t>Derivative liabilities</w:t>
            </w:r>
          </w:p>
        </w:tc>
        <w:tc>
          <w:tcPr>
            <w:tcW w:w="1168" w:type="dxa"/>
            <w:vAlign w:val="bottom"/>
          </w:tcPr>
          <w:p w14:paraId="2548141C"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59383B1B"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021" w:type="dxa"/>
            <w:vAlign w:val="bottom"/>
          </w:tcPr>
          <w:p w14:paraId="5D4058D8" w14:textId="77777777" w:rsidR="00C16ACC" w:rsidRPr="00C16ACC" w:rsidRDefault="00C16ACC" w:rsidP="00C16ACC">
            <w:pPr>
              <w:pStyle w:val="acctfourfigures"/>
              <w:tabs>
                <w:tab w:val="clear" w:pos="765"/>
                <w:tab w:val="decimal" w:pos="340"/>
                <w:tab w:val="decimal" w:pos="529"/>
              </w:tabs>
              <w:spacing w:line="240" w:lineRule="auto"/>
              <w:ind w:left="-43" w:right="-263"/>
              <w:jc w:val="center"/>
              <w:rPr>
                <w:rFonts w:cs="Times New Roman"/>
                <w:sz w:val="20"/>
              </w:rPr>
            </w:pPr>
          </w:p>
        </w:tc>
        <w:tc>
          <w:tcPr>
            <w:tcW w:w="284" w:type="dxa"/>
            <w:vAlign w:val="bottom"/>
          </w:tcPr>
          <w:p w14:paraId="089D2EBD" w14:textId="77777777" w:rsidR="00C16ACC" w:rsidRPr="00C16ACC" w:rsidRDefault="00C16ACC" w:rsidP="00C16ACC">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1116BB17" w14:textId="77777777" w:rsidR="00C16ACC" w:rsidRPr="00C16ACC" w:rsidRDefault="00C16ACC" w:rsidP="00C16ACC">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0141E33"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0ED750E3" w14:textId="77777777" w:rsidR="00C16ACC" w:rsidRPr="00C16ACC" w:rsidRDefault="00C16ACC" w:rsidP="00C16ACC">
            <w:pPr>
              <w:pStyle w:val="acctfourfigures"/>
              <w:tabs>
                <w:tab w:val="clear" w:pos="765"/>
                <w:tab w:val="decimal" w:pos="910"/>
              </w:tabs>
              <w:spacing w:line="240" w:lineRule="auto"/>
              <w:ind w:left="-43" w:right="-86"/>
              <w:rPr>
                <w:rFonts w:cs="Times New Roman"/>
                <w:sz w:val="20"/>
              </w:rPr>
            </w:pPr>
          </w:p>
        </w:tc>
        <w:tc>
          <w:tcPr>
            <w:tcW w:w="283" w:type="dxa"/>
            <w:vAlign w:val="bottom"/>
          </w:tcPr>
          <w:p w14:paraId="7546DD71" w14:textId="77777777" w:rsidR="00C16ACC" w:rsidRPr="00C16ACC" w:rsidRDefault="00C16ACC" w:rsidP="00C16ACC">
            <w:pPr>
              <w:tabs>
                <w:tab w:val="decimal" w:pos="595"/>
                <w:tab w:val="decimal" w:pos="785"/>
                <w:tab w:val="decimal" w:pos="1042"/>
              </w:tabs>
              <w:spacing w:line="240" w:lineRule="auto"/>
              <w:ind w:left="-43" w:right="75"/>
              <w:jc w:val="right"/>
              <w:rPr>
                <w:rFonts w:cs="Times New Roman"/>
                <w:sz w:val="20"/>
              </w:rPr>
            </w:pPr>
          </w:p>
        </w:tc>
        <w:tc>
          <w:tcPr>
            <w:tcW w:w="1236" w:type="dxa"/>
            <w:vAlign w:val="bottom"/>
          </w:tcPr>
          <w:p w14:paraId="3AAA351B" w14:textId="77777777" w:rsidR="00C16ACC" w:rsidRPr="00C16ACC" w:rsidRDefault="00C16ACC" w:rsidP="00C16ACC">
            <w:pPr>
              <w:pStyle w:val="acctfourfigures"/>
              <w:tabs>
                <w:tab w:val="clear" w:pos="765"/>
                <w:tab w:val="decimal" w:pos="1042"/>
              </w:tabs>
              <w:spacing w:line="240" w:lineRule="auto"/>
              <w:ind w:left="-43" w:right="-86"/>
              <w:rPr>
                <w:rFonts w:cs="Times New Roman"/>
                <w:sz w:val="20"/>
              </w:rPr>
            </w:pPr>
          </w:p>
        </w:tc>
        <w:tc>
          <w:tcPr>
            <w:tcW w:w="259" w:type="dxa"/>
            <w:vAlign w:val="bottom"/>
          </w:tcPr>
          <w:p w14:paraId="2EC42CCB"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986" w:type="dxa"/>
            <w:vAlign w:val="bottom"/>
          </w:tcPr>
          <w:p w14:paraId="36F7355F"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44C75E3F" w14:textId="77777777" w:rsidR="00C16ACC" w:rsidRPr="00C16ACC" w:rsidRDefault="00C16ACC" w:rsidP="00C16ACC">
            <w:pPr>
              <w:pStyle w:val="acctfourfigures"/>
              <w:spacing w:line="240" w:lineRule="atLeast"/>
              <w:ind w:left="-43" w:right="-86"/>
              <w:rPr>
                <w:rFonts w:cs="Times New Roman"/>
                <w:sz w:val="20"/>
              </w:rPr>
            </w:pPr>
          </w:p>
        </w:tc>
        <w:tc>
          <w:tcPr>
            <w:tcW w:w="1211" w:type="dxa"/>
            <w:vAlign w:val="bottom"/>
          </w:tcPr>
          <w:p w14:paraId="2F775D78" w14:textId="77777777" w:rsidR="00C16ACC" w:rsidRPr="00C16ACC" w:rsidRDefault="00C16ACC" w:rsidP="00C16ACC">
            <w:pPr>
              <w:pStyle w:val="acctfourfigures"/>
              <w:tabs>
                <w:tab w:val="clear" w:pos="765"/>
                <w:tab w:val="decimal" w:pos="1042"/>
              </w:tabs>
              <w:spacing w:line="240" w:lineRule="auto"/>
              <w:ind w:left="-43" w:right="-86"/>
              <w:rPr>
                <w:rFonts w:cs="Times New Roman"/>
                <w:sz w:val="20"/>
              </w:rPr>
            </w:pPr>
          </w:p>
        </w:tc>
        <w:tc>
          <w:tcPr>
            <w:tcW w:w="284" w:type="dxa"/>
            <w:vAlign w:val="bottom"/>
          </w:tcPr>
          <w:p w14:paraId="1149A27B" w14:textId="77777777" w:rsidR="00C16ACC" w:rsidRPr="00C16ACC" w:rsidRDefault="00C16ACC" w:rsidP="00C16ACC">
            <w:pPr>
              <w:tabs>
                <w:tab w:val="decimal" w:pos="595"/>
              </w:tabs>
              <w:ind w:left="-43" w:right="-86"/>
              <w:rPr>
                <w:rFonts w:cs="Times New Roman"/>
                <w:sz w:val="20"/>
              </w:rPr>
            </w:pPr>
          </w:p>
        </w:tc>
        <w:tc>
          <w:tcPr>
            <w:tcW w:w="992" w:type="dxa"/>
            <w:vAlign w:val="bottom"/>
          </w:tcPr>
          <w:p w14:paraId="50EB1303"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65453B1F"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2BF9F6B8" w14:textId="77777777" w:rsidR="00C16ACC" w:rsidRPr="00C16ACC" w:rsidRDefault="00C16ACC" w:rsidP="00C16ACC">
            <w:pPr>
              <w:pStyle w:val="acctfourfigures"/>
              <w:tabs>
                <w:tab w:val="clear" w:pos="765"/>
                <w:tab w:val="decimal" w:pos="1042"/>
              </w:tabs>
              <w:spacing w:line="240" w:lineRule="auto"/>
              <w:ind w:left="-43" w:right="-86"/>
              <w:rPr>
                <w:rFonts w:cs="Times New Roman"/>
                <w:sz w:val="20"/>
              </w:rPr>
            </w:pPr>
          </w:p>
        </w:tc>
      </w:tr>
      <w:tr w:rsidR="00C16ACC" w:rsidRPr="0062670F" w14:paraId="1ABAAE5B" w14:textId="77777777" w:rsidTr="00252A44">
        <w:trPr>
          <w:trHeight w:val="20"/>
        </w:trPr>
        <w:tc>
          <w:tcPr>
            <w:tcW w:w="3325" w:type="dxa"/>
            <w:vAlign w:val="center"/>
            <w:hideMark/>
          </w:tcPr>
          <w:p w14:paraId="548B3FB1" w14:textId="5F6DFFED" w:rsidR="00C16ACC" w:rsidRPr="0062670F" w:rsidRDefault="00C16ACC" w:rsidP="00C16ACC">
            <w:pPr>
              <w:spacing w:line="240" w:lineRule="auto"/>
              <w:ind w:left="161" w:right="-90" w:hanging="161"/>
              <w:rPr>
                <w:rFonts w:cs="Times New Roman"/>
                <w:sz w:val="20"/>
              </w:rPr>
            </w:pPr>
            <w:r>
              <w:rPr>
                <w:rFonts w:cs="Times New Roman"/>
                <w:sz w:val="20"/>
              </w:rPr>
              <w:t xml:space="preserve">  </w:t>
            </w:r>
            <w:r w:rsidRPr="0062670F">
              <w:rPr>
                <w:rFonts w:cs="Times New Roman"/>
                <w:sz w:val="20"/>
              </w:rPr>
              <w:t>Interest rate swaps used for hedging</w:t>
            </w:r>
          </w:p>
        </w:tc>
        <w:tc>
          <w:tcPr>
            <w:tcW w:w="1168" w:type="dxa"/>
            <w:vAlign w:val="bottom"/>
          </w:tcPr>
          <w:p w14:paraId="7D1748E8" w14:textId="3AD825A1" w:rsidR="00C16ACC" w:rsidRPr="00C16ACC" w:rsidRDefault="00C16ACC" w:rsidP="00C16ACC">
            <w:pPr>
              <w:pStyle w:val="acctfourfigures"/>
              <w:tabs>
                <w:tab w:val="decimal" w:pos="516"/>
              </w:tabs>
              <w:spacing w:line="240" w:lineRule="auto"/>
              <w:ind w:left="-43" w:right="-290"/>
              <w:jc w:val="center"/>
              <w:rPr>
                <w:rFonts w:cs="Times New Roman"/>
                <w:sz w:val="20"/>
                <w:lang w:bidi="th-TH"/>
              </w:rPr>
            </w:pPr>
            <w:r w:rsidRPr="00C16ACC">
              <w:rPr>
                <w:rFonts w:cs="Times New Roman"/>
                <w:sz w:val="20"/>
                <w:lang w:bidi="th-TH"/>
              </w:rPr>
              <w:t>(76,115)</w:t>
            </w:r>
          </w:p>
        </w:tc>
        <w:tc>
          <w:tcPr>
            <w:tcW w:w="269" w:type="dxa"/>
            <w:vAlign w:val="bottom"/>
          </w:tcPr>
          <w:p w14:paraId="0154E3CC" w14:textId="77777777" w:rsidR="00C16ACC" w:rsidRPr="00C16ACC" w:rsidRDefault="00C16ACC" w:rsidP="00C16ACC">
            <w:pPr>
              <w:pStyle w:val="acctfourfigures"/>
              <w:spacing w:line="240" w:lineRule="atLeast"/>
              <w:ind w:left="-43" w:right="-86"/>
              <w:rPr>
                <w:rFonts w:cs="Times New Roman"/>
                <w:sz w:val="20"/>
              </w:rPr>
            </w:pPr>
          </w:p>
        </w:tc>
        <w:tc>
          <w:tcPr>
            <w:tcW w:w="1021" w:type="dxa"/>
            <w:vAlign w:val="bottom"/>
          </w:tcPr>
          <w:p w14:paraId="30B3B1CC" w14:textId="11286E41"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lang w:val="en-US" w:bidi="th-TH"/>
              </w:rPr>
              <w:t>-</w:t>
            </w:r>
          </w:p>
        </w:tc>
        <w:tc>
          <w:tcPr>
            <w:tcW w:w="284" w:type="dxa"/>
            <w:vAlign w:val="bottom"/>
          </w:tcPr>
          <w:p w14:paraId="78B8AAC9" w14:textId="77777777" w:rsidR="00C16ACC" w:rsidRPr="00C16ACC" w:rsidRDefault="00C16ACC" w:rsidP="00C16ACC">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5F7CD7E4" w14:textId="571A6225" w:rsidR="00C16ACC" w:rsidRPr="00C16ACC" w:rsidRDefault="00C16ACC" w:rsidP="00C16ACC">
            <w:pPr>
              <w:pStyle w:val="acctfourfigures"/>
              <w:tabs>
                <w:tab w:val="clear" w:pos="765"/>
                <w:tab w:val="decimal" w:pos="340"/>
                <w:tab w:val="decimal" w:pos="570"/>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53733997" w14:textId="77777777"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0675480D" w14:textId="2A33F791" w:rsidR="00C16ACC" w:rsidRPr="00C16ACC" w:rsidRDefault="00C16ACC" w:rsidP="00C16ACC">
            <w:pPr>
              <w:pStyle w:val="acctfourfigures"/>
              <w:tabs>
                <w:tab w:val="decimal" w:pos="340"/>
                <w:tab w:val="decimal" w:pos="648"/>
              </w:tabs>
              <w:spacing w:line="240" w:lineRule="auto"/>
              <w:ind w:left="-43" w:right="-267"/>
              <w:jc w:val="center"/>
              <w:rPr>
                <w:rFonts w:cs="Times New Roman"/>
                <w:sz w:val="20"/>
              </w:rPr>
            </w:pPr>
            <w:r w:rsidRPr="00C16ACC">
              <w:rPr>
                <w:rFonts w:cs="Times New Roman"/>
                <w:sz w:val="20"/>
              </w:rPr>
              <w:t>-</w:t>
            </w:r>
          </w:p>
        </w:tc>
        <w:tc>
          <w:tcPr>
            <w:tcW w:w="283" w:type="dxa"/>
            <w:vAlign w:val="bottom"/>
          </w:tcPr>
          <w:p w14:paraId="5C59C74E"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1236" w:type="dxa"/>
            <w:vAlign w:val="bottom"/>
          </w:tcPr>
          <w:p w14:paraId="7B3FD818" w14:textId="26AD2C27" w:rsidR="00C16ACC" w:rsidRPr="00C16ACC" w:rsidRDefault="00C16ACC" w:rsidP="00C16ACC">
            <w:pPr>
              <w:pStyle w:val="acctfourfigures"/>
              <w:tabs>
                <w:tab w:val="clear" w:pos="765"/>
                <w:tab w:val="decimal" w:pos="1020"/>
              </w:tabs>
              <w:spacing w:line="240" w:lineRule="auto"/>
              <w:ind w:left="-43" w:right="-86"/>
              <w:rPr>
                <w:rFonts w:cs="Times New Roman"/>
                <w:sz w:val="20"/>
              </w:rPr>
            </w:pPr>
            <w:r w:rsidRPr="00C16ACC">
              <w:rPr>
                <w:rFonts w:cs="Times New Roman"/>
                <w:sz w:val="20"/>
              </w:rPr>
              <w:t>(76,115)</w:t>
            </w:r>
          </w:p>
        </w:tc>
        <w:tc>
          <w:tcPr>
            <w:tcW w:w="259" w:type="dxa"/>
            <w:vAlign w:val="bottom"/>
          </w:tcPr>
          <w:p w14:paraId="5B520BF9"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986" w:type="dxa"/>
            <w:vAlign w:val="bottom"/>
          </w:tcPr>
          <w:p w14:paraId="75A24804" w14:textId="5C8389AA"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54" w:type="dxa"/>
            <w:vAlign w:val="bottom"/>
          </w:tcPr>
          <w:p w14:paraId="6DB1A541" w14:textId="77777777" w:rsidR="00C16ACC" w:rsidRPr="00C16ACC" w:rsidRDefault="00C16ACC" w:rsidP="00C16ACC">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31DACB7" w14:textId="3D45331F"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bidi="th-TH"/>
              </w:rPr>
              <w:t>(76,115)</w:t>
            </w:r>
          </w:p>
        </w:tc>
        <w:tc>
          <w:tcPr>
            <w:tcW w:w="284" w:type="dxa"/>
            <w:vAlign w:val="bottom"/>
          </w:tcPr>
          <w:p w14:paraId="3477DD4B" w14:textId="77777777" w:rsidR="00C16ACC" w:rsidRPr="00C16ACC" w:rsidRDefault="00C16ACC" w:rsidP="00C16ACC">
            <w:pPr>
              <w:tabs>
                <w:tab w:val="decimal" w:pos="595"/>
              </w:tabs>
              <w:ind w:left="-43" w:right="-86"/>
              <w:rPr>
                <w:rFonts w:cs="Times New Roman"/>
                <w:sz w:val="20"/>
              </w:rPr>
            </w:pPr>
          </w:p>
        </w:tc>
        <w:tc>
          <w:tcPr>
            <w:tcW w:w="992" w:type="dxa"/>
            <w:vAlign w:val="bottom"/>
          </w:tcPr>
          <w:p w14:paraId="757166E7" w14:textId="22C7097A"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1A8591E6"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113AE047" w14:textId="48C33F4C"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(76,115)</w:t>
            </w:r>
          </w:p>
        </w:tc>
      </w:tr>
      <w:tr w:rsidR="00C16ACC" w:rsidRPr="0062670F" w14:paraId="1D070A1F" w14:textId="77777777" w:rsidTr="00C16ACC">
        <w:trPr>
          <w:trHeight w:val="20"/>
        </w:trPr>
        <w:tc>
          <w:tcPr>
            <w:tcW w:w="3325" w:type="dxa"/>
            <w:vAlign w:val="center"/>
            <w:hideMark/>
          </w:tcPr>
          <w:p w14:paraId="06BF9322" w14:textId="10080825" w:rsidR="00C16ACC" w:rsidRPr="0062670F" w:rsidRDefault="00C16ACC" w:rsidP="00C16ACC">
            <w:pPr>
              <w:spacing w:line="240" w:lineRule="auto"/>
              <w:ind w:left="161" w:right="-90" w:hanging="161"/>
              <w:rPr>
                <w:rFonts w:cs="Times New Roman"/>
                <w:sz w:val="20"/>
              </w:rPr>
            </w:pPr>
            <w:r>
              <w:rPr>
                <w:rFonts w:cs="Times New Roman"/>
                <w:sz w:val="20"/>
              </w:rPr>
              <w:t xml:space="preserve">  Energy derivatives</w:t>
            </w:r>
          </w:p>
        </w:tc>
        <w:tc>
          <w:tcPr>
            <w:tcW w:w="1168" w:type="dxa"/>
            <w:vAlign w:val="bottom"/>
          </w:tcPr>
          <w:p w14:paraId="7E7C2A0F" w14:textId="2D6C8A8C" w:rsidR="00C16ACC" w:rsidRPr="00C16ACC" w:rsidRDefault="00C16ACC" w:rsidP="00C16ACC">
            <w:pPr>
              <w:pStyle w:val="acctfourfigures"/>
              <w:tabs>
                <w:tab w:val="clear" w:pos="765"/>
                <w:tab w:val="decimal" w:pos="484"/>
                <w:tab w:val="decimal" w:pos="516"/>
              </w:tabs>
              <w:spacing w:line="240" w:lineRule="auto"/>
              <w:ind w:left="-43"/>
              <w:jc w:val="right"/>
              <w:rPr>
                <w:rFonts w:cs="Times New Roman"/>
                <w:sz w:val="20"/>
                <w:lang w:bidi="th-TH"/>
              </w:rPr>
            </w:pPr>
            <w:r w:rsidRPr="00C16ACC">
              <w:rPr>
                <w:rFonts w:cs="Times New Roman"/>
                <w:sz w:val="20"/>
              </w:rPr>
              <w:t>(</w:t>
            </w:r>
            <w:r w:rsidR="009954AE">
              <w:rPr>
                <w:rFonts w:cs="Times New Roman"/>
                <w:sz w:val="20"/>
              </w:rPr>
              <w:t>1</w:t>
            </w:r>
            <w:r w:rsidRPr="00C16ACC">
              <w:rPr>
                <w:rFonts w:cs="Times New Roman"/>
                <w:sz w:val="20"/>
              </w:rPr>
              <w:t>,</w:t>
            </w:r>
            <w:r w:rsidR="009954AE">
              <w:rPr>
                <w:rFonts w:cs="Times New Roman"/>
                <w:sz w:val="20"/>
              </w:rPr>
              <w:t>751</w:t>
            </w:r>
            <w:r w:rsidRPr="00C16ACC">
              <w:rPr>
                <w:rFonts w:cs="Times New Roman"/>
                <w:sz w:val="20"/>
              </w:rPr>
              <w:t>,</w:t>
            </w:r>
            <w:r w:rsidR="009954AE">
              <w:rPr>
                <w:rFonts w:cs="Times New Roman"/>
                <w:sz w:val="20"/>
              </w:rPr>
              <w:t>629</w:t>
            </w:r>
            <w:r w:rsidRPr="00C16ACC">
              <w:rPr>
                <w:rFonts w:cs="Times New Roman"/>
                <w:sz w:val="20"/>
              </w:rPr>
              <w:t>)</w:t>
            </w:r>
          </w:p>
        </w:tc>
        <w:tc>
          <w:tcPr>
            <w:tcW w:w="269" w:type="dxa"/>
            <w:vAlign w:val="bottom"/>
          </w:tcPr>
          <w:p w14:paraId="7C666FD1" w14:textId="77777777" w:rsidR="00C16ACC" w:rsidRPr="00C16ACC" w:rsidRDefault="00C16ACC" w:rsidP="00C16ACC">
            <w:pPr>
              <w:pStyle w:val="acctfourfigures"/>
              <w:spacing w:line="240" w:lineRule="atLeast"/>
              <w:ind w:left="-43" w:right="-86"/>
              <w:rPr>
                <w:rFonts w:cs="Times New Roman"/>
                <w:sz w:val="20"/>
              </w:rPr>
            </w:pPr>
          </w:p>
        </w:tc>
        <w:tc>
          <w:tcPr>
            <w:tcW w:w="1021" w:type="dxa"/>
            <w:vAlign w:val="bottom"/>
          </w:tcPr>
          <w:p w14:paraId="00DC9433" w14:textId="255B755B"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w:t>
            </w:r>
            <w:r w:rsidR="009954AE">
              <w:rPr>
                <w:rFonts w:cs="Times New Roman"/>
                <w:sz w:val="20"/>
              </w:rPr>
              <w:t>765</w:t>
            </w:r>
            <w:r w:rsidRPr="00C16ACC">
              <w:rPr>
                <w:rFonts w:cs="Times New Roman"/>
                <w:sz w:val="20"/>
              </w:rPr>
              <w:t>,</w:t>
            </w:r>
            <w:r w:rsidR="009954AE">
              <w:rPr>
                <w:rFonts w:cs="Times New Roman"/>
                <w:sz w:val="20"/>
              </w:rPr>
              <w:t>263</w:t>
            </w:r>
            <w:r w:rsidRPr="00C16ACC">
              <w:rPr>
                <w:rFonts w:cs="Times New Roman"/>
                <w:sz w:val="20"/>
              </w:rPr>
              <w:t>)</w:t>
            </w:r>
          </w:p>
        </w:tc>
        <w:tc>
          <w:tcPr>
            <w:tcW w:w="284" w:type="dxa"/>
            <w:vAlign w:val="bottom"/>
          </w:tcPr>
          <w:p w14:paraId="292E11F7"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92" w:type="dxa"/>
            <w:vAlign w:val="bottom"/>
          </w:tcPr>
          <w:p w14:paraId="6773F55D" w14:textId="02CA9B89" w:rsidR="00C16ACC" w:rsidRPr="00C16ACC" w:rsidRDefault="00C16ACC" w:rsidP="00C16ACC">
            <w:pPr>
              <w:pStyle w:val="acctfourfigures"/>
              <w:tabs>
                <w:tab w:val="clear" w:pos="765"/>
                <w:tab w:val="decimal" w:pos="340"/>
                <w:tab w:val="decimal" w:pos="570"/>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6698E4CF"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128ED0A3" w14:textId="31BD75DE" w:rsidR="00C16ACC" w:rsidRPr="00C16ACC" w:rsidRDefault="00C16ACC" w:rsidP="00C16ACC">
            <w:pPr>
              <w:pStyle w:val="acctfourfigures"/>
              <w:tabs>
                <w:tab w:val="decimal" w:pos="340"/>
                <w:tab w:val="decimal" w:pos="630"/>
              </w:tabs>
              <w:spacing w:line="240" w:lineRule="auto"/>
              <w:ind w:left="-43" w:right="-267"/>
              <w:jc w:val="center"/>
              <w:rPr>
                <w:rFonts w:cs="Times New Roman"/>
                <w:sz w:val="20"/>
              </w:rPr>
            </w:pPr>
            <w:r w:rsidRPr="00C16ACC">
              <w:rPr>
                <w:rFonts w:cs="Times New Roman"/>
                <w:sz w:val="20"/>
              </w:rPr>
              <w:t>-</w:t>
            </w:r>
          </w:p>
        </w:tc>
        <w:tc>
          <w:tcPr>
            <w:tcW w:w="283" w:type="dxa"/>
            <w:vAlign w:val="bottom"/>
          </w:tcPr>
          <w:p w14:paraId="0BE6C539" w14:textId="77777777" w:rsidR="00C16ACC" w:rsidRPr="00C16ACC" w:rsidRDefault="00C16ACC" w:rsidP="00C16ACC">
            <w:pPr>
              <w:tabs>
                <w:tab w:val="decimal" w:pos="595"/>
              </w:tabs>
              <w:ind w:left="-43" w:right="-86"/>
              <w:jc w:val="right"/>
              <w:rPr>
                <w:rFonts w:cs="Times New Roman"/>
                <w:sz w:val="20"/>
              </w:rPr>
            </w:pPr>
          </w:p>
        </w:tc>
        <w:tc>
          <w:tcPr>
            <w:tcW w:w="1236" w:type="dxa"/>
            <w:vAlign w:val="bottom"/>
          </w:tcPr>
          <w:p w14:paraId="2F28E48A" w14:textId="1539431D" w:rsidR="00C16ACC" w:rsidRPr="00C16ACC" w:rsidRDefault="00C16ACC" w:rsidP="00C16ACC">
            <w:pPr>
              <w:pStyle w:val="acctfourfigures"/>
              <w:tabs>
                <w:tab w:val="clear" w:pos="765"/>
                <w:tab w:val="decimal" w:pos="1020"/>
              </w:tabs>
              <w:spacing w:line="240" w:lineRule="auto"/>
              <w:ind w:left="-43" w:right="-86"/>
              <w:rPr>
                <w:rFonts w:cs="Times New Roman"/>
                <w:sz w:val="20"/>
              </w:rPr>
            </w:pPr>
            <w:r w:rsidRPr="00C16ACC">
              <w:rPr>
                <w:rFonts w:cs="Times New Roman"/>
                <w:sz w:val="20"/>
              </w:rPr>
              <w:t>(</w:t>
            </w:r>
            <w:r w:rsidR="009954AE">
              <w:rPr>
                <w:rFonts w:cs="Times New Roman"/>
                <w:sz w:val="20"/>
              </w:rPr>
              <w:t>2</w:t>
            </w:r>
            <w:r w:rsidRPr="00C16ACC">
              <w:rPr>
                <w:rFonts w:cs="Times New Roman"/>
                <w:sz w:val="20"/>
              </w:rPr>
              <w:t>,</w:t>
            </w:r>
            <w:r w:rsidR="009954AE">
              <w:rPr>
                <w:rFonts w:cs="Times New Roman"/>
                <w:sz w:val="20"/>
              </w:rPr>
              <w:t>516</w:t>
            </w:r>
            <w:r w:rsidRPr="00C16ACC">
              <w:rPr>
                <w:rFonts w:cs="Times New Roman"/>
                <w:sz w:val="20"/>
              </w:rPr>
              <w:t>,</w:t>
            </w:r>
            <w:r w:rsidR="009954AE">
              <w:rPr>
                <w:rFonts w:cs="Times New Roman"/>
                <w:sz w:val="20"/>
              </w:rPr>
              <w:t>892</w:t>
            </w:r>
            <w:r w:rsidRPr="00C16ACC">
              <w:rPr>
                <w:rFonts w:cs="Times New Roman"/>
                <w:sz w:val="20"/>
              </w:rPr>
              <w:t>)</w:t>
            </w:r>
          </w:p>
        </w:tc>
        <w:tc>
          <w:tcPr>
            <w:tcW w:w="259" w:type="dxa"/>
            <w:vAlign w:val="bottom"/>
          </w:tcPr>
          <w:p w14:paraId="4ED44AE3"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86" w:type="dxa"/>
            <w:vAlign w:val="bottom"/>
          </w:tcPr>
          <w:p w14:paraId="4149CE9E" w14:textId="07E73016"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54" w:type="dxa"/>
            <w:vAlign w:val="bottom"/>
          </w:tcPr>
          <w:p w14:paraId="4788494E" w14:textId="77777777" w:rsidR="00C16ACC" w:rsidRPr="00C16ACC" w:rsidRDefault="00C16ACC" w:rsidP="00C16ACC">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271213B" w14:textId="25EB7498"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lang w:val="en-US" w:bidi="th-TH"/>
              </w:rPr>
              <w:t>(</w:t>
            </w:r>
            <w:r w:rsidR="009954AE">
              <w:rPr>
                <w:rFonts w:cs="Times New Roman"/>
                <w:sz w:val="20"/>
                <w:lang w:val="en-US" w:bidi="th-TH"/>
              </w:rPr>
              <w:t>2</w:t>
            </w:r>
            <w:r w:rsidRPr="00C16ACC">
              <w:rPr>
                <w:rFonts w:cs="Times New Roman"/>
                <w:sz w:val="20"/>
                <w:lang w:val="en-US" w:bidi="th-TH"/>
              </w:rPr>
              <w:t>,</w:t>
            </w:r>
            <w:r w:rsidR="009954AE">
              <w:rPr>
                <w:rFonts w:cs="Times New Roman"/>
                <w:sz w:val="20"/>
                <w:lang w:val="en-US" w:bidi="th-TH"/>
              </w:rPr>
              <w:t>516</w:t>
            </w:r>
            <w:r w:rsidRPr="00C16ACC">
              <w:rPr>
                <w:rFonts w:cs="Times New Roman"/>
                <w:sz w:val="20"/>
                <w:lang w:val="en-US" w:bidi="th-TH"/>
              </w:rPr>
              <w:t>,</w:t>
            </w:r>
            <w:r w:rsidR="009954AE">
              <w:rPr>
                <w:rFonts w:cs="Times New Roman"/>
                <w:sz w:val="20"/>
                <w:lang w:val="en-US" w:bidi="th-TH"/>
              </w:rPr>
              <w:t>892</w:t>
            </w:r>
            <w:r w:rsidRPr="00C16ACC">
              <w:rPr>
                <w:rFonts w:cs="Times New Roman"/>
                <w:sz w:val="20"/>
                <w:lang w:val="en-US" w:bidi="th-TH"/>
              </w:rPr>
              <w:t>)</w:t>
            </w:r>
          </w:p>
        </w:tc>
        <w:tc>
          <w:tcPr>
            <w:tcW w:w="284" w:type="dxa"/>
            <w:vAlign w:val="bottom"/>
          </w:tcPr>
          <w:p w14:paraId="5914C3DA" w14:textId="77777777" w:rsidR="00C16ACC" w:rsidRPr="00C16ACC" w:rsidRDefault="00C16ACC" w:rsidP="00C16ACC">
            <w:pPr>
              <w:tabs>
                <w:tab w:val="decimal" w:pos="595"/>
              </w:tabs>
              <w:ind w:left="-43" w:right="-86"/>
              <w:rPr>
                <w:rFonts w:cs="Times New Roman"/>
                <w:sz w:val="20"/>
              </w:rPr>
            </w:pPr>
          </w:p>
        </w:tc>
        <w:tc>
          <w:tcPr>
            <w:tcW w:w="992" w:type="dxa"/>
            <w:vAlign w:val="bottom"/>
          </w:tcPr>
          <w:p w14:paraId="0CAA5FDC" w14:textId="019DAD34"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7F2C3058"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5D478D5D" w14:textId="2414364A"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w:t>
            </w:r>
            <w:r w:rsidR="009954AE">
              <w:rPr>
                <w:rFonts w:cs="Times New Roman"/>
                <w:sz w:val="20"/>
              </w:rPr>
              <w:t>2</w:t>
            </w:r>
            <w:r w:rsidRPr="00C16ACC">
              <w:rPr>
                <w:rFonts w:cs="Times New Roman"/>
                <w:sz w:val="20"/>
              </w:rPr>
              <w:t>,</w:t>
            </w:r>
            <w:r w:rsidR="009954AE">
              <w:rPr>
                <w:rFonts w:cs="Times New Roman"/>
                <w:sz w:val="20"/>
              </w:rPr>
              <w:t>516</w:t>
            </w:r>
            <w:r w:rsidRPr="00C16ACC">
              <w:rPr>
                <w:rFonts w:cs="Times New Roman"/>
                <w:sz w:val="20"/>
              </w:rPr>
              <w:t>,</w:t>
            </w:r>
            <w:r w:rsidR="009954AE">
              <w:rPr>
                <w:rFonts w:cs="Times New Roman"/>
                <w:sz w:val="20"/>
              </w:rPr>
              <w:t>892</w:t>
            </w:r>
            <w:r w:rsidRPr="00C16ACC">
              <w:rPr>
                <w:rFonts w:cs="Times New Roman"/>
                <w:sz w:val="20"/>
              </w:rPr>
              <w:t>)</w:t>
            </w:r>
          </w:p>
        </w:tc>
      </w:tr>
      <w:tr w:rsidR="00C16ACC" w:rsidRPr="0062670F" w14:paraId="1F6B33E6" w14:textId="77777777" w:rsidTr="00655CC5">
        <w:trPr>
          <w:trHeight w:val="20"/>
        </w:trPr>
        <w:tc>
          <w:tcPr>
            <w:tcW w:w="3325" w:type="dxa"/>
            <w:vAlign w:val="center"/>
          </w:tcPr>
          <w:p w14:paraId="321BF8DE" w14:textId="0F38F763" w:rsidR="00C16ACC" w:rsidRPr="0062670F" w:rsidRDefault="00C16ACC" w:rsidP="00C16ACC">
            <w:pPr>
              <w:spacing w:line="240" w:lineRule="auto"/>
              <w:ind w:left="161" w:right="-90" w:hanging="161"/>
              <w:rPr>
                <w:rFonts w:cs="Times New Roman"/>
                <w:sz w:val="20"/>
              </w:rPr>
            </w:pPr>
            <w:r>
              <w:rPr>
                <w:rFonts w:cs="Times New Roman"/>
                <w:sz w:val="20"/>
              </w:rPr>
              <w:t xml:space="preserve">  Other derivative liabilities</w:t>
            </w:r>
          </w:p>
        </w:tc>
        <w:tc>
          <w:tcPr>
            <w:tcW w:w="1168" w:type="dxa"/>
            <w:vAlign w:val="bottom"/>
          </w:tcPr>
          <w:p w14:paraId="76271990" w14:textId="3B39D4AB" w:rsidR="00C16ACC" w:rsidRPr="00C16ACC" w:rsidRDefault="00C16ACC" w:rsidP="0098002D">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69" w:type="dxa"/>
            <w:vAlign w:val="bottom"/>
          </w:tcPr>
          <w:p w14:paraId="550C9D00" w14:textId="77777777" w:rsidR="00C16ACC" w:rsidRPr="00C16ACC" w:rsidRDefault="00C16ACC" w:rsidP="00C16ACC">
            <w:pPr>
              <w:pStyle w:val="acctfourfigures"/>
              <w:spacing w:line="240" w:lineRule="atLeast"/>
              <w:ind w:left="-43" w:right="-86"/>
              <w:rPr>
                <w:rFonts w:cs="Times New Roman"/>
                <w:sz w:val="20"/>
              </w:rPr>
            </w:pPr>
          </w:p>
        </w:tc>
        <w:tc>
          <w:tcPr>
            <w:tcW w:w="1021" w:type="dxa"/>
            <w:vAlign w:val="bottom"/>
          </w:tcPr>
          <w:p w14:paraId="5FEFF439" w14:textId="34A08245" w:rsidR="00C16ACC" w:rsidRPr="00C16ACC" w:rsidRDefault="00C16ACC" w:rsidP="0098002D">
            <w:pPr>
              <w:pStyle w:val="acctfourfigures"/>
              <w:tabs>
                <w:tab w:val="clear" w:pos="765"/>
                <w:tab w:val="decimal" w:pos="1042"/>
              </w:tabs>
              <w:spacing w:line="240" w:lineRule="auto"/>
              <w:ind w:left="-43" w:right="-86"/>
              <w:rPr>
                <w:rFonts w:cs="Times New Roman"/>
                <w:sz w:val="20"/>
              </w:rPr>
            </w:pPr>
            <w:r w:rsidRPr="00C16ACC">
              <w:rPr>
                <w:rFonts w:cs="Times New Roman"/>
                <w:sz w:val="20"/>
              </w:rPr>
              <w:t>(128,305)</w:t>
            </w:r>
          </w:p>
        </w:tc>
        <w:tc>
          <w:tcPr>
            <w:tcW w:w="284" w:type="dxa"/>
            <w:vAlign w:val="bottom"/>
          </w:tcPr>
          <w:p w14:paraId="137905C7"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92" w:type="dxa"/>
            <w:vAlign w:val="bottom"/>
          </w:tcPr>
          <w:p w14:paraId="24DF5951" w14:textId="0CB260A5" w:rsidR="00C16ACC" w:rsidRPr="00C16ACC" w:rsidRDefault="00C16ACC" w:rsidP="00C16ACC">
            <w:pPr>
              <w:pStyle w:val="acctfourfigures"/>
              <w:tabs>
                <w:tab w:val="clear" w:pos="765"/>
                <w:tab w:val="decimal" w:pos="340"/>
                <w:tab w:val="decimal" w:pos="570"/>
              </w:tabs>
              <w:spacing w:line="240" w:lineRule="auto"/>
              <w:ind w:left="-43" w:right="-244"/>
              <w:jc w:val="center"/>
              <w:rPr>
                <w:rFonts w:cs="Times New Roman"/>
                <w:sz w:val="20"/>
              </w:rPr>
            </w:pPr>
            <w:r w:rsidRPr="00C16ACC">
              <w:rPr>
                <w:rFonts w:cs="Times New Roman"/>
                <w:sz w:val="20"/>
              </w:rPr>
              <w:t>-</w:t>
            </w:r>
          </w:p>
        </w:tc>
        <w:tc>
          <w:tcPr>
            <w:tcW w:w="284" w:type="dxa"/>
            <w:vAlign w:val="bottom"/>
          </w:tcPr>
          <w:p w14:paraId="277250D8" w14:textId="77777777" w:rsidR="00C16ACC" w:rsidRPr="00C16ACC" w:rsidRDefault="00C16ACC" w:rsidP="00C16ACC">
            <w:pPr>
              <w:tabs>
                <w:tab w:val="decimal" w:pos="789"/>
              </w:tabs>
              <w:ind w:left="-43" w:right="-86"/>
              <w:rPr>
                <w:rFonts w:cs="Times New Roman"/>
                <w:sz w:val="20"/>
              </w:rPr>
            </w:pPr>
          </w:p>
        </w:tc>
        <w:tc>
          <w:tcPr>
            <w:tcW w:w="1134" w:type="dxa"/>
            <w:vAlign w:val="bottom"/>
          </w:tcPr>
          <w:p w14:paraId="67942ED4" w14:textId="323249AC" w:rsidR="00C16ACC" w:rsidRPr="00C16ACC" w:rsidRDefault="00C16ACC" w:rsidP="00C16ACC">
            <w:pPr>
              <w:pStyle w:val="acctfourfigures"/>
              <w:tabs>
                <w:tab w:val="decimal" w:pos="340"/>
                <w:tab w:val="decimal" w:pos="630"/>
              </w:tabs>
              <w:spacing w:line="240" w:lineRule="auto"/>
              <w:ind w:left="-43" w:right="-267"/>
              <w:jc w:val="center"/>
              <w:rPr>
                <w:rFonts w:cs="Times New Roman"/>
                <w:sz w:val="20"/>
              </w:rPr>
            </w:pPr>
            <w:r w:rsidRPr="00C16ACC">
              <w:rPr>
                <w:rFonts w:cs="Times New Roman"/>
                <w:sz w:val="20"/>
              </w:rPr>
              <w:t>-</w:t>
            </w:r>
          </w:p>
        </w:tc>
        <w:tc>
          <w:tcPr>
            <w:tcW w:w="283" w:type="dxa"/>
            <w:vAlign w:val="bottom"/>
          </w:tcPr>
          <w:p w14:paraId="3AD57C58" w14:textId="77777777" w:rsidR="00C16ACC" w:rsidRPr="00C16ACC" w:rsidRDefault="00C16ACC" w:rsidP="00C16ACC">
            <w:pPr>
              <w:tabs>
                <w:tab w:val="decimal" w:pos="595"/>
              </w:tabs>
              <w:ind w:left="-43" w:right="-86"/>
              <w:jc w:val="right"/>
              <w:rPr>
                <w:rFonts w:cs="Times New Roman"/>
                <w:sz w:val="20"/>
              </w:rPr>
            </w:pPr>
          </w:p>
        </w:tc>
        <w:tc>
          <w:tcPr>
            <w:tcW w:w="1236" w:type="dxa"/>
            <w:vAlign w:val="bottom"/>
          </w:tcPr>
          <w:p w14:paraId="2B100314" w14:textId="4E411A02" w:rsidR="00C16ACC" w:rsidRPr="00C16ACC" w:rsidRDefault="00C16ACC" w:rsidP="0098002D">
            <w:pPr>
              <w:pStyle w:val="acctfourfigures"/>
              <w:tabs>
                <w:tab w:val="clear" w:pos="765"/>
                <w:tab w:val="decimal" w:pos="1020"/>
              </w:tabs>
              <w:spacing w:line="240" w:lineRule="auto"/>
              <w:ind w:left="-43" w:right="-86"/>
              <w:rPr>
                <w:rFonts w:cs="Times New Roman"/>
                <w:sz w:val="20"/>
              </w:rPr>
            </w:pPr>
            <w:r w:rsidRPr="00C16ACC">
              <w:rPr>
                <w:rFonts w:cs="Times New Roman"/>
                <w:sz w:val="20"/>
              </w:rPr>
              <w:t>(128,305)</w:t>
            </w:r>
          </w:p>
        </w:tc>
        <w:tc>
          <w:tcPr>
            <w:tcW w:w="259" w:type="dxa"/>
            <w:vAlign w:val="bottom"/>
          </w:tcPr>
          <w:p w14:paraId="2052D834" w14:textId="77777777" w:rsidR="00C16ACC" w:rsidRPr="00C16ACC" w:rsidRDefault="00C16ACC" w:rsidP="00C16ACC">
            <w:pPr>
              <w:pStyle w:val="acctfourfigures"/>
              <w:tabs>
                <w:tab w:val="clear" w:pos="765"/>
                <w:tab w:val="decimal" w:pos="796"/>
              </w:tabs>
              <w:spacing w:line="240" w:lineRule="atLeast"/>
              <w:ind w:left="-43" w:right="-86"/>
              <w:rPr>
                <w:rFonts w:cs="Times New Roman"/>
                <w:sz w:val="20"/>
              </w:rPr>
            </w:pPr>
          </w:p>
        </w:tc>
        <w:tc>
          <w:tcPr>
            <w:tcW w:w="986" w:type="dxa"/>
            <w:vAlign w:val="bottom"/>
          </w:tcPr>
          <w:p w14:paraId="253D16BD" w14:textId="328FA65B" w:rsidR="00C16ACC" w:rsidRPr="00C16ACC" w:rsidRDefault="00C16ACC" w:rsidP="00C16ACC">
            <w:pPr>
              <w:pStyle w:val="acctfourfigures"/>
              <w:tabs>
                <w:tab w:val="clear" w:pos="765"/>
                <w:tab w:val="decimal" w:pos="340"/>
              </w:tabs>
              <w:spacing w:line="240" w:lineRule="auto"/>
              <w:ind w:left="-43" w:right="75"/>
              <w:jc w:val="center"/>
              <w:rPr>
                <w:rFonts w:cs="Times New Roman"/>
                <w:sz w:val="20"/>
                <w:lang w:bidi="th-TH"/>
              </w:rPr>
            </w:pPr>
            <w:r w:rsidRPr="00C16ACC">
              <w:rPr>
                <w:rFonts w:cs="Times New Roman"/>
                <w:sz w:val="20"/>
              </w:rPr>
              <w:t>-</w:t>
            </w:r>
          </w:p>
        </w:tc>
        <w:tc>
          <w:tcPr>
            <w:tcW w:w="254" w:type="dxa"/>
            <w:vAlign w:val="bottom"/>
          </w:tcPr>
          <w:p w14:paraId="339E0DF4" w14:textId="77777777" w:rsidR="00C16ACC" w:rsidRPr="00C16ACC" w:rsidRDefault="00C16ACC" w:rsidP="00C16ACC">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18A1372" w14:textId="4BEDAC8D"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(128,305)</w:t>
            </w:r>
          </w:p>
        </w:tc>
        <w:tc>
          <w:tcPr>
            <w:tcW w:w="284" w:type="dxa"/>
            <w:vAlign w:val="bottom"/>
          </w:tcPr>
          <w:p w14:paraId="3918D308" w14:textId="77777777" w:rsidR="00C16ACC" w:rsidRPr="00C16ACC" w:rsidRDefault="00C16ACC" w:rsidP="00C16ACC">
            <w:pPr>
              <w:tabs>
                <w:tab w:val="decimal" w:pos="595"/>
              </w:tabs>
              <w:ind w:left="-43" w:right="-86"/>
              <w:rPr>
                <w:rFonts w:cs="Times New Roman"/>
                <w:sz w:val="20"/>
              </w:rPr>
            </w:pPr>
          </w:p>
        </w:tc>
        <w:tc>
          <w:tcPr>
            <w:tcW w:w="992" w:type="dxa"/>
            <w:vAlign w:val="bottom"/>
          </w:tcPr>
          <w:p w14:paraId="0864B2DA" w14:textId="78017F9A" w:rsidR="00C16ACC" w:rsidRPr="00C16ACC" w:rsidRDefault="00C16ACC" w:rsidP="00C16ACC">
            <w:pPr>
              <w:pStyle w:val="acctfourfigures"/>
              <w:tabs>
                <w:tab w:val="clear" w:pos="765"/>
                <w:tab w:val="decimal" w:pos="340"/>
              </w:tabs>
              <w:spacing w:line="240" w:lineRule="auto"/>
              <w:ind w:left="-43" w:right="75"/>
              <w:jc w:val="center"/>
              <w:rPr>
                <w:rFonts w:cs="Times New Roman"/>
                <w:sz w:val="20"/>
              </w:rPr>
            </w:pPr>
            <w:r w:rsidRPr="00C16ACC">
              <w:rPr>
                <w:rFonts w:cs="Times New Roman"/>
                <w:sz w:val="20"/>
              </w:rPr>
              <w:t>-</w:t>
            </w:r>
          </w:p>
        </w:tc>
        <w:tc>
          <w:tcPr>
            <w:tcW w:w="283" w:type="dxa"/>
            <w:vAlign w:val="bottom"/>
          </w:tcPr>
          <w:p w14:paraId="1A2DF99D" w14:textId="77777777" w:rsidR="00C16ACC" w:rsidRPr="00C16ACC" w:rsidRDefault="00C16ACC" w:rsidP="00C16ACC">
            <w:pPr>
              <w:pStyle w:val="acctfourfigures"/>
              <w:tabs>
                <w:tab w:val="decimal" w:pos="595"/>
              </w:tabs>
              <w:spacing w:line="240" w:lineRule="atLeast"/>
              <w:ind w:left="-43" w:right="-86"/>
              <w:rPr>
                <w:rFonts w:cs="Times New Roman"/>
                <w:sz w:val="20"/>
              </w:rPr>
            </w:pPr>
          </w:p>
        </w:tc>
        <w:tc>
          <w:tcPr>
            <w:tcW w:w="1155" w:type="dxa"/>
            <w:vAlign w:val="bottom"/>
          </w:tcPr>
          <w:p w14:paraId="70CDBA26" w14:textId="6C8923BD" w:rsidR="00C16ACC" w:rsidRPr="00C16ACC" w:rsidRDefault="00C16ACC" w:rsidP="00C16ACC">
            <w:pPr>
              <w:pStyle w:val="acctfourfigures"/>
              <w:tabs>
                <w:tab w:val="clear" w:pos="765"/>
                <w:tab w:val="decimal" w:pos="1042"/>
              </w:tabs>
              <w:spacing w:line="240" w:lineRule="auto"/>
              <w:ind w:left="-43" w:right="-86"/>
              <w:rPr>
                <w:rFonts w:cs="Times New Roman"/>
                <w:sz w:val="20"/>
              </w:rPr>
            </w:pPr>
            <w:r w:rsidRPr="00C16ACC">
              <w:rPr>
                <w:rFonts w:cs="Times New Roman"/>
                <w:sz w:val="20"/>
              </w:rPr>
              <w:t>(128,305)</w:t>
            </w:r>
          </w:p>
        </w:tc>
      </w:tr>
    </w:tbl>
    <w:p w14:paraId="557C09BF" w14:textId="77777777" w:rsidR="006D361E" w:rsidRDefault="006D361E" w:rsidP="00631CF7">
      <w:pPr>
        <w:spacing w:line="240" w:lineRule="atLeast"/>
        <w:ind w:left="540" w:right="-27"/>
        <w:jc w:val="both"/>
        <w:rPr>
          <w:rFonts w:cstheme="minorBidi"/>
          <w:szCs w:val="28"/>
          <w:lang w:val="en-US" w:bidi="th-TH"/>
        </w:rPr>
      </w:pPr>
    </w:p>
    <w:p w14:paraId="7E5D3928" w14:textId="03907D83" w:rsidR="0062670F" w:rsidRDefault="0062670F">
      <w:pPr>
        <w:spacing w:line="240" w:lineRule="auto"/>
        <w:rPr>
          <w:rFonts w:cstheme="minorBidi"/>
          <w:szCs w:val="28"/>
          <w:lang w:val="en-US" w:bidi="th-TH"/>
        </w:rPr>
      </w:pPr>
      <w:r>
        <w:rPr>
          <w:rFonts w:cstheme="minorBidi"/>
          <w:szCs w:val="28"/>
          <w:lang w:val="en-US" w:bidi="th-TH"/>
        </w:rPr>
        <w:br w:type="page"/>
      </w:r>
    </w:p>
    <w:tbl>
      <w:tblPr>
        <w:tblW w:w="15300" w:type="dxa"/>
        <w:tblInd w:w="-90" w:type="dxa"/>
        <w:tblLayout w:type="fixed"/>
        <w:tblLook w:val="04A0" w:firstRow="1" w:lastRow="0" w:firstColumn="1" w:lastColumn="0" w:noHBand="0" w:noVBand="1"/>
      </w:tblPr>
      <w:tblGrid>
        <w:gridCol w:w="3330"/>
        <w:gridCol w:w="1170"/>
        <w:gridCol w:w="270"/>
        <w:gridCol w:w="1080"/>
        <w:gridCol w:w="270"/>
        <w:gridCol w:w="1080"/>
        <w:gridCol w:w="270"/>
        <w:gridCol w:w="1170"/>
        <w:gridCol w:w="270"/>
        <w:gridCol w:w="1170"/>
        <w:gridCol w:w="270"/>
        <w:gridCol w:w="900"/>
        <w:gridCol w:w="270"/>
        <w:gridCol w:w="1170"/>
        <w:gridCol w:w="270"/>
        <w:gridCol w:w="990"/>
        <w:gridCol w:w="270"/>
        <w:gridCol w:w="1080"/>
      </w:tblGrid>
      <w:tr w:rsidR="0062670F" w:rsidRPr="0062670F" w14:paraId="239D68FF" w14:textId="77777777" w:rsidTr="0089750F">
        <w:trPr>
          <w:trHeight w:val="144"/>
        </w:trPr>
        <w:tc>
          <w:tcPr>
            <w:tcW w:w="3330" w:type="dxa"/>
            <w:vAlign w:val="bottom"/>
          </w:tcPr>
          <w:p w14:paraId="7C11D739" w14:textId="77777777" w:rsidR="0062670F" w:rsidRPr="0062670F" w:rsidRDefault="0062670F">
            <w:pPr>
              <w:spacing w:line="240" w:lineRule="auto"/>
              <w:ind w:right="-90"/>
              <w:rPr>
                <w:rFonts w:cs="Times New Roman"/>
                <w:sz w:val="20"/>
                <w:lang w:val="en-US" w:bidi="th-TH"/>
              </w:rPr>
            </w:pPr>
          </w:p>
        </w:tc>
        <w:tc>
          <w:tcPr>
            <w:tcW w:w="11970" w:type="dxa"/>
            <w:gridSpan w:val="17"/>
            <w:vAlign w:val="bottom"/>
            <w:hideMark/>
          </w:tcPr>
          <w:p w14:paraId="537AA875" w14:textId="77777777" w:rsidR="0062670F" w:rsidRPr="0062670F" w:rsidRDefault="0062670F">
            <w:pPr>
              <w:pStyle w:val="acctmergecolhdg"/>
              <w:spacing w:line="240" w:lineRule="auto"/>
              <w:ind w:firstLine="136"/>
              <w:rPr>
                <w:rFonts w:cs="Times New Roman"/>
                <w:sz w:val="20"/>
              </w:rPr>
            </w:pPr>
            <w:r w:rsidRPr="0062670F">
              <w:rPr>
                <w:rFonts w:cs="Times New Roman"/>
                <w:sz w:val="20"/>
              </w:rPr>
              <w:t>Consolidated financial statements</w:t>
            </w:r>
          </w:p>
        </w:tc>
      </w:tr>
      <w:tr w:rsidR="0062670F" w:rsidRPr="0062670F" w14:paraId="78CF5428" w14:textId="77777777" w:rsidTr="0089750F">
        <w:trPr>
          <w:trHeight w:val="144"/>
        </w:trPr>
        <w:tc>
          <w:tcPr>
            <w:tcW w:w="3330" w:type="dxa"/>
            <w:vAlign w:val="bottom"/>
          </w:tcPr>
          <w:p w14:paraId="68D1C5F7" w14:textId="77777777" w:rsidR="0062670F" w:rsidRPr="0062670F" w:rsidRDefault="0062670F">
            <w:pPr>
              <w:spacing w:line="240" w:lineRule="auto"/>
              <w:ind w:left="73" w:right="-90"/>
              <w:jc w:val="center"/>
              <w:rPr>
                <w:rFonts w:cs="Times New Roman"/>
                <w:sz w:val="20"/>
                <w:rtl/>
              </w:rPr>
            </w:pPr>
          </w:p>
        </w:tc>
        <w:tc>
          <w:tcPr>
            <w:tcW w:w="6750" w:type="dxa"/>
            <w:gridSpan w:val="9"/>
            <w:tcBorders>
              <w:top w:val="nil"/>
              <w:left w:val="nil"/>
              <w:bottom w:val="single" w:sz="4" w:space="0" w:color="auto"/>
              <w:right w:val="nil"/>
            </w:tcBorders>
            <w:vAlign w:val="bottom"/>
            <w:hideMark/>
          </w:tcPr>
          <w:p w14:paraId="52A491EF" w14:textId="77777777" w:rsidR="0062670F" w:rsidRPr="0062670F" w:rsidRDefault="0062670F">
            <w:pPr>
              <w:pStyle w:val="acctfourfigures"/>
              <w:tabs>
                <w:tab w:val="left" w:pos="720"/>
              </w:tabs>
              <w:spacing w:line="240" w:lineRule="auto"/>
              <w:ind w:left="-43" w:right="-86"/>
              <w:jc w:val="center"/>
              <w:rPr>
                <w:rFonts w:cs="Times New Roman"/>
                <w:b/>
                <w:sz w:val="20"/>
                <w:lang w:bidi="th-TH"/>
              </w:rPr>
            </w:pPr>
            <w:r w:rsidRPr="0062670F">
              <w:rPr>
                <w:rFonts w:cs="Times New Roman"/>
                <w:b/>
                <w:sz w:val="20"/>
                <w:lang w:bidi="th-TH"/>
              </w:rPr>
              <w:t>Carrying amount</w:t>
            </w:r>
          </w:p>
        </w:tc>
        <w:tc>
          <w:tcPr>
            <w:tcW w:w="270" w:type="dxa"/>
            <w:vAlign w:val="bottom"/>
          </w:tcPr>
          <w:p w14:paraId="0E7F6BAC" w14:textId="77777777" w:rsidR="0062670F" w:rsidRPr="0062670F" w:rsidRDefault="0062670F">
            <w:pPr>
              <w:pStyle w:val="acctfourfigures"/>
              <w:tabs>
                <w:tab w:val="left" w:pos="720"/>
              </w:tabs>
              <w:spacing w:line="240" w:lineRule="auto"/>
              <w:ind w:left="-43" w:right="-86"/>
              <w:jc w:val="center"/>
              <w:rPr>
                <w:rFonts w:cs="Times New Roman"/>
                <w:b/>
                <w:bCs/>
                <w:sz w:val="20"/>
                <w:cs/>
                <w:lang w:bidi="th-TH"/>
              </w:rPr>
            </w:pPr>
          </w:p>
        </w:tc>
        <w:tc>
          <w:tcPr>
            <w:tcW w:w="4950" w:type="dxa"/>
            <w:gridSpan w:val="7"/>
            <w:tcBorders>
              <w:top w:val="nil"/>
              <w:left w:val="nil"/>
              <w:bottom w:val="single" w:sz="4" w:space="0" w:color="auto"/>
              <w:right w:val="nil"/>
            </w:tcBorders>
            <w:vAlign w:val="bottom"/>
            <w:hideMark/>
          </w:tcPr>
          <w:p w14:paraId="495263E6" w14:textId="77777777" w:rsidR="0062670F" w:rsidRPr="0062670F" w:rsidRDefault="0062670F">
            <w:pPr>
              <w:pStyle w:val="acctfourfigures"/>
              <w:tabs>
                <w:tab w:val="left" w:pos="720"/>
              </w:tabs>
              <w:spacing w:line="240" w:lineRule="auto"/>
              <w:ind w:left="-43" w:right="-86"/>
              <w:jc w:val="center"/>
              <w:rPr>
                <w:rFonts w:cs="Times New Roman"/>
                <w:b/>
                <w:bCs/>
                <w:sz w:val="20"/>
                <w:cs/>
                <w:lang w:bidi="th-TH"/>
              </w:rPr>
            </w:pPr>
            <w:r w:rsidRPr="0062670F">
              <w:rPr>
                <w:rFonts w:cs="Times New Roman"/>
                <w:b/>
                <w:bCs/>
                <w:sz w:val="20"/>
                <w:lang w:bidi="th-TH"/>
              </w:rPr>
              <w:t>Fair value</w:t>
            </w:r>
          </w:p>
        </w:tc>
      </w:tr>
      <w:tr w:rsidR="0062670F" w:rsidRPr="0062670F" w14:paraId="6DE35C17" w14:textId="77777777" w:rsidTr="0089750F">
        <w:trPr>
          <w:trHeight w:val="144"/>
        </w:trPr>
        <w:tc>
          <w:tcPr>
            <w:tcW w:w="3330" w:type="dxa"/>
            <w:vAlign w:val="bottom"/>
            <w:hideMark/>
          </w:tcPr>
          <w:p w14:paraId="44DC680F" w14:textId="58A85ACE" w:rsidR="0062670F" w:rsidRPr="0062670F" w:rsidRDefault="0062670F">
            <w:pPr>
              <w:spacing w:line="240" w:lineRule="auto"/>
              <w:ind w:left="-19" w:right="-90"/>
              <w:rPr>
                <w:rFonts w:cs="Times New Roman"/>
                <w:b/>
                <w:bCs/>
                <w:i/>
                <w:iCs/>
                <w:sz w:val="20"/>
                <w:cs/>
                <w:lang w:bidi="th-TH"/>
              </w:rPr>
            </w:pPr>
            <w:r w:rsidRPr="0062670F">
              <w:rPr>
                <w:rFonts w:cs="Times New Roman"/>
                <w:b/>
                <w:bCs/>
                <w:i/>
                <w:iCs/>
                <w:sz w:val="20"/>
              </w:rPr>
              <w:t xml:space="preserve">At 31 December </w:t>
            </w:r>
          </w:p>
        </w:tc>
        <w:tc>
          <w:tcPr>
            <w:tcW w:w="1170" w:type="dxa"/>
            <w:tcBorders>
              <w:top w:val="single" w:sz="4" w:space="0" w:color="auto"/>
              <w:left w:val="nil"/>
              <w:bottom w:val="nil"/>
              <w:right w:val="nil"/>
            </w:tcBorders>
            <w:vAlign w:val="bottom"/>
            <w:hideMark/>
          </w:tcPr>
          <w:p w14:paraId="5690E615" w14:textId="77777777" w:rsidR="0062670F" w:rsidRPr="0062670F" w:rsidRDefault="0062670F">
            <w:pPr>
              <w:pStyle w:val="acctfourfigures"/>
              <w:tabs>
                <w:tab w:val="left" w:pos="720"/>
              </w:tabs>
              <w:spacing w:line="240" w:lineRule="auto"/>
              <w:ind w:left="-43" w:right="-86"/>
              <w:jc w:val="center"/>
              <w:rPr>
                <w:rFonts w:cs="Times New Roman"/>
                <w:sz w:val="20"/>
                <w:lang w:val="en-US" w:bidi="th-TH"/>
              </w:rPr>
            </w:pPr>
            <w:r w:rsidRPr="0062670F">
              <w:rPr>
                <w:rFonts w:cs="Times New Roman"/>
                <w:color w:val="000000"/>
                <w:sz w:val="20"/>
              </w:rPr>
              <w:t>Hedging instruments</w:t>
            </w:r>
          </w:p>
        </w:tc>
        <w:tc>
          <w:tcPr>
            <w:tcW w:w="270" w:type="dxa"/>
            <w:tcBorders>
              <w:top w:val="single" w:sz="4" w:space="0" w:color="auto"/>
              <w:left w:val="nil"/>
              <w:bottom w:val="nil"/>
              <w:right w:val="nil"/>
            </w:tcBorders>
            <w:vAlign w:val="bottom"/>
          </w:tcPr>
          <w:p w14:paraId="0FD79D48"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080" w:type="dxa"/>
            <w:tcBorders>
              <w:top w:val="single" w:sz="4" w:space="0" w:color="auto"/>
              <w:left w:val="nil"/>
              <w:bottom w:val="nil"/>
              <w:right w:val="nil"/>
            </w:tcBorders>
            <w:vAlign w:val="bottom"/>
            <w:hideMark/>
          </w:tcPr>
          <w:p w14:paraId="5DB98AFA" w14:textId="77777777" w:rsidR="0062670F" w:rsidRPr="0062670F" w:rsidRDefault="0062670F">
            <w:pPr>
              <w:pStyle w:val="acctfourfigures"/>
              <w:tabs>
                <w:tab w:val="left" w:pos="720"/>
              </w:tabs>
              <w:spacing w:line="240" w:lineRule="auto"/>
              <w:ind w:left="-43" w:right="-86"/>
              <w:jc w:val="center"/>
              <w:rPr>
                <w:rFonts w:cs="Times New Roman"/>
                <w:sz w:val="20"/>
                <w:cs/>
                <w:lang w:val="en-US" w:bidi="th-TH"/>
              </w:rPr>
            </w:pPr>
            <w:r w:rsidRPr="0062670F">
              <w:rPr>
                <w:rFonts w:cs="Times New Roman"/>
                <w:color w:val="000000"/>
                <w:sz w:val="20"/>
              </w:rPr>
              <w:t>Financial instruments measured at FVTPL</w:t>
            </w:r>
          </w:p>
        </w:tc>
        <w:tc>
          <w:tcPr>
            <w:tcW w:w="270" w:type="dxa"/>
            <w:tcBorders>
              <w:top w:val="single" w:sz="4" w:space="0" w:color="auto"/>
              <w:left w:val="nil"/>
              <w:bottom w:val="nil"/>
              <w:right w:val="nil"/>
            </w:tcBorders>
            <w:vAlign w:val="bottom"/>
          </w:tcPr>
          <w:p w14:paraId="32157F06"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080" w:type="dxa"/>
            <w:tcBorders>
              <w:top w:val="single" w:sz="4" w:space="0" w:color="auto"/>
              <w:left w:val="nil"/>
              <w:bottom w:val="nil"/>
              <w:right w:val="nil"/>
            </w:tcBorders>
            <w:vAlign w:val="bottom"/>
            <w:hideMark/>
          </w:tcPr>
          <w:p w14:paraId="7DB6D9B9" w14:textId="77777777" w:rsidR="0062670F" w:rsidRPr="0062670F" w:rsidRDefault="0062670F">
            <w:pPr>
              <w:pStyle w:val="acctfourfigures"/>
              <w:tabs>
                <w:tab w:val="left" w:pos="720"/>
              </w:tabs>
              <w:spacing w:line="240" w:lineRule="auto"/>
              <w:ind w:left="-43" w:right="-86"/>
              <w:jc w:val="center"/>
              <w:rPr>
                <w:rFonts w:cs="Times New Roman"/>
                <w:sz w:val="20"/>
                <w:cs/>
                <w:lang w:bidi="th-TH"/>
              </w:rPr>
            </w:pPr>
            <w:r w:rsidRPr="0062670F">
              <w:rPr>
                <w:rFonts w:cs="Times New Roman"/>
                <w:color w:val="000000"/>
                <w:sz w:val="20"/>
              </w:rPr>
              <w:t>Financial instruments measured at FVOCI</w:t>
            </w:r>
          </w:p>
        </w:tc>
        <w:tc>
          <w:tcPr>
            <w:tcW w:w="270" w:type="dxa"/>
            <w:tcBorders>
              <w:top w:val="single" w:sz="4" w:space="0" w:color="auto"/>
              <w:left w:val="nil"/>
              <w:bottom w:val="nil"/>
              <w:right w:val="nil"/>
            </w:tcBorders>
            <w:vAlign w:val="bottom"/>
          </w:tcPr>
          <w:p w14:paraId="6ACB9886" w14:textId="77777777" w:rsidR="0062670F" w:rsidRPr="0062670F" w:rsidRDefault="0062670F">
            <w:pPr>
              <w:spacing w:line="240" w:lineRule="auto"/>
              <w:ind w:left="-43" w:right="-86"/>
              <w:jc w:val="center"/>
              <w:rPr>
                <w:rFonts w:cs="Times New Roman"/>
                <w:sz w:val="20"/>
                <w:lang w:bidi="th-TH"/>
              </w:rPr>
            </w:pPr>
          </w:p>
        </w:tc>
        <w:tc>
          <w:tcPr>
            <w:tcW w:w="1170" w:type="dxa"/>
            <w:tcBorders>
              <w:top w:val="single" w:sz="4" w:space="0" w:color="auto"/>
              <w:left w:val="nil"/>
              <w:bottom w:val="nil"/>
              <w:right w:val="nil"/>
            </w:tcBorders>
            <w:vAlign w:val="bottom"/>
            <w:hideMark/>
          </w:tcPr>
          <w:p w14:paraId="1FA73282" w14:textId="77777777" w:rsidR="0062670F" w:rsidRPr="0062670F" w:rsidRDefault="0062670F">
            <w:pPr>
              <w:pStyle w:val="acctfourfigures"/>
              <w:tabs>
                <w:tab w:val="left" w:pos="720"/>
              </w:tabs>
              <w:spacing w:line="240" w:lineRule="auto"/>
              <w:ind w:left="-111" w:right="-86"/>
              <w:jc w:val="center"/>
              <w:rPr>
                <w:rFonts w:cs="Times New Roman"/>
                <w:sz w:val="20"/>
                <w:lang w:bidi="th-TH"/>
              </w:rPr>
            </w:pPr>
            <w:r w:rsidRPr="0062670F">
              <w:rPr>
                <w:rFonts w:cs="Times New Roman"/>
                <w:color w:val="000000"/>
                <w:sz w:val="20"/>
              </w:rPr>
              <w:t>Financial instruments measured at amortised cost</w:t>
            </w:r>
          </w:p>
        </w:tc>
        <w:tc>
          <w:tcPr>
            <w:tcW w:w="270" w:type="dxa"/>
            <w:tcBorders>
              <w:top w:val="single" w:sz="4" w:space="0" w:color="auto"/>
              <w:left w:val="nil"/>
              <w:bottom w:val="nil"/>
              <w:right w:val="nil"/>
            </w:tcBorders>
            <w:vAlign w:val="bottom"/>
          </w:tcPr>
          <w:p w14:paraId="6C49795E" w14:textId="77777777" w:rsidR="0062670F" w:rsidRPr="0062670F" w:rsidRDefault="0062670F">
            <w:pPr>
              <w:spacing w:line="240" w:lineRule="auto"/>
              <w:ind w:left="-43" w:right="-86"/>
              <w:jc w:val="center"/>
              <w:rPr>
                <w:rFonts w:cs="Times New Roman"/>
                <w:sz w:val="20"/>
                <w:lang w:bidi="th-TH"/>
              </w:rPr>
            </w:pPr>
          </w:p>
        </w:tc>
        <w:tc>
          <w:tcPr>
            <w:tcW w:w="1170" w:type="dxa"/>
            <w:tcBorders>
              <w:top w:val="single" w:sz="4" w:space="0" w:color="auto"/>
              <w:left w:val="nil"/>
              <w:bottom w:val="nil"/>
              <w:right w:val="nil"/>
            </w:tcBorders>
            <w:vAlign w:val="bottom"/>
            <w:hideMark/>
          </w:tcPr>
          <w:p w14:paraId="59C20AAD" w14:textId="77777777" w:rsidR="0062670F" w:rsidRPr="0062670F" w:rsidRDefault="0062670F">
            <w:pPr>
              <w:pStyle w:val="acctfourfigures"/>
              <w:tabs>
                <w:tab w:val="left" w:pos="720"/>
              </w:tabs>
              <w:spacing w:line="240" w:lineRule="auto"/>
              <w:ind w:left="-43" w:right="-86"/>
              <w:jc w:val="center"/>
              <w:rPr>
                <w:rFonts w:cs="Times New Roman"/>
                <w:sz w:val="20"/>
                <w:lang w:bidi="th-TH"/>
              </w:rPr>
            </w:pPr>
            <w:r w:rsidRPr="0062670F">
              <w:rPr>
                <w:rFonts w:cs="Times New Roman"/>
                <w:sz w:val="20"/>
                <w:lang w:bidi="th-TH"/>
              </w:rPr>
              <w:t>Total</w:t>
            </w:r>
          </w:p>
        </w:tc>
        <w:tc>
          <w:tcPr>
            <w:tcW w:w="270" w:type="dxa"/>
            <w:vAlign w:val="bottom"/>
          </w:tcPr>
          <w:p w14:paraId="04206EAF"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900" w:type="dxa"/>
            <w:vAlign w:val="bottom"/>
            <w:hideMark/>
          </w:tcPr>
          <w:p w14:paraId="6B42EF43" w14:textId="77777777" w:rsidR="0062670F" w:rsidRPr="0062670F" w:rsidRDefault="0062670F">
            <w:pPr>
              <w:pStyle w:val="acctfourfigures"/>
              <w:tabs>
                <w:tab w:val="left" w:pos="720"/>
              </w:tabs>
              <w:spacing w:line="240" w:lineRule="auto"/>
              <w:ind w:left="-43" w:right="-86"/>
              <w:jc w:val="center"/>
              <w:rPr>
                <w:rFonts w:cs="Times New Roman"/>
                <w:sz w:val="20"/>
                <w:cs/>
              </w:rPr>
            </w:pPr>
            <w:r w:rsidRPr="0062670F">
              <w:rPr>
                <w:rFonts w:cs="Times New Roman"/>
                <w:sz w:val="20"/>
                <w:lang w:bidi="th-TH"/>
              </w:rPr>
              <w:t xml:space="preserve">Level </w:t>
            </w:r>
            <w:r w:rsidRPr="0062670F">
              <w:rPr>
                <w:rFonts w:cs="Times New Roman"/>
                <w:sz w:val="20"/>
                <w:lang w:val="en-US" w:bidi="th-TH"/>
              </w:rPr>
              <w:t>1</w:t>
            </w:r>
          </w:p>
        </w:tc>
        <w:tc>
          <w:tcPr>
            <w:tcW w:w="270" w:type="dxa"/>
            <w:vAlign w:val="bottom"/>
          </w:tcPr>
          <w:p w14:paraId="01E1C652"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170" w:type="dxa"/>
            <w:vAlign w:val="bottom"/>
            <w:hideMark/>
          </w:tcPr>
          <w:p w14:paraId="4D81D755" w14:textId="77777777" w:rsidR="0062670F" w:rsidRPr="0062670F" w:rsidRDefault="0062670F">
            <w:pPr>
              <w:pStyle w:val="acctfourfigures"/>
              <w:tabs>
                <w:tab w:val="left" w:pos="720"/>
              </w:tabs>
              <w:spacing w:line="240" w:lineRule="auto"/>
              <w:ind w:left="-43" w:right="-86"/>
              <w:jc w:val="center"/>
              <w:rPr>
                <w:rFonts w:cs="Times New Roman"/>
                <w:sz w:val="20"/>
                <w:cs/>
              </w:rPr>
            </w:pPr>
            <w:r w:rsidRPr="0062670F">
              <w:rPr>
                <w:rFonts w:cs="Times New Roman"/>
                <w:sz w:val="20"/>
                <w:lang w:bidi="th-TH"/>
              </w:rPr>
              <w:t xml:space="preserve">Level </w:t>
            </w:r>
            <w:r w:rsidRPr="0062670F">
              <w:rPr>
                <w:rFonts w:cs="Times New Roman"/>
                <w:sz w:val="20"/>
                <w:lang w:val="en-US" w:bidi="th-TH"/>
              </w:rPr>
              <w:t>2</w:t>
            </w:r>
          </w:p>
        </w:tc>
        <w:tc>
          <w:tcPr>
            <w:tcW w:w="270" w:type="dxa"/>
            <w:vAlign w:val="bottom"/>
          </w:tcPr>
          <w:p w14:paraId="092EC3C8" w14:textId="77777777" w:rsidR="0062670F" w:rsidRPr="0062670F" w:rsidRDefault="0062670F">
            <w:pPr>
              <w:spacing w:line="240" w:lineRule="auto"/>
              <w:ind w:left="-43" w:right="-86"/>
              <w:jc w:val="center"/>
              <w:rPr>
                <w:rFonts w:cs="Times New Roman"/>
                <w:sz w:val="20"/>
              </w:rPr>
            </w:pPr>
          </w:p>
        </w:tc>
        <w:tc>
          <w:tcPr>
            <w:tcW w:w="990" w:type="dxa"/>
            <w:vAlign w:val="bottom"/>
            <w:hideMark/>
          </w:tcPr>
          <w:p w14:paraId="62198959" w14:textId="77777777" w:rsidR="0062670F" w:rsidRPr="0062670F" w:rsidRDefault="0062670F">
            <w:pPr>
              <w:spacing w:line="240" w:lineRule="auto"/>
              <w:ind w:left="-43" w:right="-86"/>
              <w:jc w:val="center"/>
              <w:rPr>
                <w:rFonts w:cs="Times New Roman"/>
                <w:sz w:val="20"/>
                <w:cs/>
              </w:rPr>
            </w:pPr>
            <w:r w:rsidRPr="0062670F">
              <w:rPr>
                <w:rFonts w:cs="Times New Roman"/>
                <w:sz w:val="20"/>
              </w:rPr>
              <w:t>Level 3</w:t>
            </w:r>
          </w:p>
        </w:tc>
        <w:tc>
          <w:tcPr>
            <w:tcW w:w="270" w:type="dxa"/>
            <w:vAlign w:val="bottom"/>
          </w:tcPr>
          <w:p w14:paraId="08B7164B" w14:textId="77777777" w:rsidR="0062670F" w:rsidRPr="0062670F" w:rsidRDefault="0062670F">
            <w:pPr>
              <w:pStyle w:val="acctfourfigures"/>
              <w:tabs>
                <w:tab w:val="left" w:pos="720"/>
              </w:tabs>
              <w:spacing w:line="240" w:lineRule="auto"/>
              <w:ind w:left="-43" w:right="-86"/>
              <w:jc w:val="center"/>
              <w:rPr>
                <w:rFonts w:cs="Times New Roman"/>
                <w:sz w:val="20"/>
                <w:lang w:bidi="th-TH"/>
              </w:rPr>
            </w:pPr>
          </w:p>
        </w:tc>
        <w:tc>
          <w:tcPr>
            <w:tcW w:w="1080" w:type="dxa"/>
            <w:vAlign w:val="bottom"/>
            <w:hideMark/>
          </w:tcPr>
          <w:p w14:paraId="72DEF17E" w14:textId="77777777" w:rsidR="0062670F" w:rsidRPr="0062670F" w:rsidRDefault="0062670F">
            <w:pPr>
              <w:pStyle w:val="acctfourfigures"/>
              <w:tabs>
                <w:tab w:val="left" w:pos="720"/>
              </w:tabs>
              <w:spacing w:line="240" w:lineRule="auto"/>
              <w:ind w:left="-43" w:right="-86"/>
              <w:jc w:val="center"/>
              <w:rPr>
                <w:rFonts w:cs="Times New Roman"/>
                <w:sz w:val="20"/>
                <w:cs/>
                <w:lang w:bidi="th-TH"/>
              </w:rPr>
            </w:pPr>
            <w:r w:rsidRPr="0062670F">
              <w:rPr>
                <w:rFonts w:cs="Times New Roman"/>
                <w:sz w:val="20"/>
                <w:lang w:bidi="th-TH"/>
              </w:rPr>
              <w:t>Total</w:t>
            </w:r>
          </w:p>
        </w:tc>
      </w:tr>
      <w:tr w:rsidR="0062670F" w:rsidRPr="0062670F" w14:paraId="098A0D27" w14:textId="77777777" w:rsidTr="0089750F">
        <w:trPr>
          <w:trHeight w:val="144"/>
        </w:trPr>
        <w:tc>
          <w:tcPr>
            <w:tcW w:w="3330" w:type="dxa"/>
            <w:vAlign w:val="bottom"/>
          </w:tcPr>
          <w:p w14:paraId="4650DF28" w14:textId="77777777" w:rsidR="0062670F" w:rsidRPr="0062670F" w:rsidRDefault="0062670F">
            <w:pPr>
              <w:spacing w:line="240" w:lineRule="auto"/>
              <w:ind w:left="-14" w:right="-90"/>
              <w:rPr>
                <w:rFonts w:cs="Times New Roman"/>
                <w:b/>
                <w:bCs/>
                <w:i/>
                <w:iCs/>
                <w:sz w:val="20"/>
                <w:lang w:bidi="th-TH"/>
              </w:rPr>
            </w:pPr>
          </w:p>
        </w:tc>
        <w:tc>
          <w:tcPr>
            <w:tcW w:w="11970" w:type="dxa"/>
            <w:gridSpan w:val="17"/>
            <w:vAlign w:val="bottom"/>
            <w:hideMark/>
          </w:tcPr>
          <w:p w14:paraId="278DE4AA" w14:textId="77777777" w:rsidR="0062670F" w:rsidRPr="0062670F" w:rsidRDefault="0062670F">
            <w:pPr>
              <w:pStyle w:val="acctfourfigures"/>
              <w:tabs>
                <w:tab w:val="left" w:pos="720"/>
              </w:tabs>
              <w:spacing w:line="240" w:lineRule="auto"/>
              <w:ind w:left="-43" w:right="-86"/>
              <w:jc w:val="center"/>
              <w:rPr>
                <w:rFonts w:cs="Times New Roman"/>
                <w:i/>
                <w:iCs/>
                <w:sz w:val="20"/>
                <w:cs/>
                <w:lang w:bidi="th-TH"/>
              </w:rPr>
            </w:pPr>
            <w:r w:rsidRPr="0062670F">
              <w:rPr>
                <w:rFonts w:cs="Times New Roman"/>
                <w:i/>
                <w:iCs/>
                <w:sz w:val="20"/>
                <w:cs/>
                <w:lang w:bidi="th-TH"/>
              </w:rPr>
              <w:t>(</w:t>
            </w:r>
            <w:r w:rsidRPr="0062670F">
              <w:rPr>
                <w:rFonts w:cs="Times New Roman"/>
                <w:i/>
                <w:iCs/>
                <w:sz w:val="20"/>
                <w:lang w:bidi="th-TH"/>
              </w:rPr>
              <w:t>in thousand Baht)</w:t>
            </w:r>
          </w:p>
        </w:tc>
      </w:tr>
      <w:tr w:rsidR="0062670F" w:rsidRPr="0062670F" w14:paraId="21E52BB2" w14:textId="77777777" w:rsidTr="0089750F">
        <w:trPr>
          <w:trHeight w:val="144"/>
        </w:trPr>
        <w:tc>
          <w:tcPr>
            <w:tcW w:w="3330" w:type="dxa"/>
            <w:vAlign w:val="bottom"/>
            <w:hideMark/>
          </w:tcPr>
          <w:p w14:paraId="102737E9" w14:textId="79987021" w:rsidR="0062670F" w:rsidRPr="0062670F" w:rsidRDefault="0062670F">
            <w:pPr>
              <w:spacing w:line="240" w:lineRule="auto"/>
              <w:ind w:left="168" w:right="-113" w:hanging="168"/>
              <w:rPr>
                <w:rFonts w:cs="Times New Roman"/>
                <w:b/>
                <w:bCs/>
                <w:i/>
                <w:iCs/>
                <w:sz w:val="20"/>
                <w:cs/>
                <w:lang w:bidi="th-TH"/>
              </w:rPr>
            </w:pPr>
            <w:r w:rsidRPr="0062670F">
              <w:rPr>
                <w:rFonts w:cs="Times New Roman"/>
                <w:b/>
                <w:bCs/>
                <w:i/>
                <w:iCs/>
                <w:sz w:val="20"/>
                <w:lang w:bidi="th-TH"/>
              </w:rPr>
              <w:t>202</w:t>
            </w:r>
            <w:r w:rsidR="00BF2973">
              <w:rPr>
                <w:rFonts w:cs="Times New Roman"/>
                <w:b/>
                <w:bCs/>
                <w:i/>
                <w:iCs/>
                <w:sz w:val="20"/>
                <w:lang w:bidi="th-TH"/>
              </w:rPr>
              <w:t>2</w:t>
            </w:r>
          </w:p>
        </w:tc>
        <w:tc>
          <w:tcPr>
            <w:tcW w:w="1170" w:type="dxa"/>
            <w:vAlign w:val="bottom"/>
          </w:tcPr>
          <w:p w14:paraId="4B989599" w14:textId="77777777" w:rsidR="0062670F" w:rsidRPr="0062670F" w:rsidRDefault="0062670F">
            <w:pPr>
              <w:pStyle w:val="acctfourfigures"/>
              <w:tabs>
                <w:tab w:val="decimal" w:pos="630"/>
              </w:tabs>
              <w:spacing w:line="240" w:lineRule="auto"/>
              <w:ind w:left="-43" w:right="75"/>
              <w:rPr>
                <w:rFonts w:cs="Times New Roman"/>
                <w:sz w:val="20"/>
              </w:rPr>
            </w:pPr>
          </w:p>
        </w:tc>
        <w:tc>
          <w:tcPr>
            <w:tcW w:w="270" w:type="dxa"/>
            <w:vAlign w:val="bottom"/>
          </w:tcPr>
          <w:p w14:paraId="37AFF203" w14:textId="77777777" w:rsidR="0062670F" w:rsidRPr="0062670F" w:rsidRDefault="0062670F">
            <w:pPr>
              <w:pStyle w:val="acctfourfigures"/>
              <w:spacing w:line="240" w:lineRule="auto"/>
              <w:ind w:left="-43" w:right="-86"/>
              <w:jc w:val="center"/>
              <w:rPr>
                <w:rFonts w:cs="Times New Roman"/>
                <w:sz w:val="20"/>
              </w:rPr>
            </w:pPr>
          </w:p>
        </w:tc>
        <w:tc>
          <w:tcPr>
            <w:tcW w:w="1080" w:type="dxa"/>
            <w:vAlign w:val="bottom"/>
          </w:tcPr>
          <w:p w14:paraId="73E4385A" w14:textId="77777777" w:rsidR="0062670F" w:rsidRPr="0062670F" w:rsidRDefault="0062670F">
            <w:pPr>
              <w:pStyle w:val="acctfourfigures"/>
              <w:tabs>
                <w:tab w:val="decimal" w:pos="563"/>
              </w:tabs>
              <w:spacing w:line="240" w:lineRule="auto"/>
              <w:ind w:left="-43" w:right="75"/>
              <w:rPr>
                <w:rFonts w:cs="Times New Roman"/>
                <w:sz w:val="20"/>
              </w:rPr>
            </w:pPr>
          </w:p>
        </w:tc>
        <w:tc>
          <w:tcPr>
            <w:tcW w:w="270" w:type="dxa"/>
            <w:vAlign w:val="bottom"/>
          </w:tcPr>
          <w:p w14:paraId="1552B7AE" w14:textId="77777777" w:rsidR="0062670F" w:rsidRPr="0062670F" w:rsidRDefault="0062670F">
            <w:pPr>
              <w:pStyle w:val="acctfourfigures"/>
              <w:tabs>
                <w:tab w:val="decimal" w:pos="563"/>
              </w:tabs>
              <w:spacing w:line="240" w:lineRule="auto"/>
              <w:ind w:left="-43" w:right="75"/>
              <w:jc w:val="center"/>
              <w:rPr>
                <w:rFonts w:cs="Times New Roman"/>
                <w:sz w:val="20"/>
              </w:rPr>
            </w:pPr>
          </w:p>
        </w:tc>
        <w:tc>
          <w:tcPr>
            <w:tcW w:w="1080" w:type="dxa"/>
            <w:vAlign w:val="bottom"/>
          </w:tcPr>
          <w:p w14:paraId="215D3FBE" w14:textId="77777777" w:rsidR="0062670F" w:rsidRPr="0062670F" w:rsidRDefault="0062670F">
            <w:pPr>
              <w:pStyle w:val="acctfourfigures"/>
              <w:tabs>
                <w:tab w:val="decimal" w:pos="630"/>
              </w:tabs>
              <w:spacing w:line="240" w:lineRule="auto"/>
              <w:ind w:left="-43" w:right="75"/>
              <w:rPr>
                <w:rFonts w:cs="Times New Roman"/>
                <w:sz w:val="20"/>
              </w:rPr>
            </w:pPr>
          </w:p>
        </w:tc>
        <w:tc>
          <w:tcPr>
            <w:tcW w:w="270" w:type="dxa"/>
            <w:vAlign w:val="bottom"/>
          </w:tcPr>
          <w:p w14:paraId="116311FA" w14:textId="77777777" w:rsidR="0062670F" w:rsidRPr="0062670F" w:rsidRDefault="0062670F">
            <w:pPr>
              <w:pStyle w:val="acctfourfigures"/>
              <w:spacing w:line="240" w:lineRule="auto"/>
              <w:ind w:left="-43" w:right="-86"/>
              <w:jc w:val="center"/>
              <w:rPr>
                <w:rFonts w:cs="Times New Roman"/>
                <w:sz w:val="20"/>
              </w:rPr>
            </w:pPr>
          </w:p>
        </w:tc>
        <w:tc>
          <w:tcPr>
            <w:tcW w:w="1170" w:type="dxa"/>
            <w:vAlign w:val="bottom"/>
          </w:tcPr>
          <w:p w14:paraId="20B54EE8" w14:textId="77777777" w:rsidR="0062670F" w:rsidRPr="0062670F" w:rsidRDefault="0062670F">
            <w:pPr>
              <w:pStyle w:val="acctfourfigures"/>
              <w:tabs>
                <w:tab w:val="decimal" w:pos="230"/>
              </w:tabs>
              <w:spacing w:line="240" w:lineRule="auto"/>
              <w:ind w:left="-43"/>
              <w:jc w:val="right"/>
              <w:rPr>
                <w:rFonts w:cs="Times New Roman"/>
                <w:sz w:val="20"/>
              </w:rPr>
            </w:pPr>
          </w:p>
        </w:tc>
        <w:tc>
          <w:tcPr>
            <w:tcW w:w="270" w:type="dxa"/>
            <w:vAlign w:val="bottom"/>
          </w:tcPr>
          <w:p w14:paraId="66A0DEC4" w14:textId="77777777" w:rsidR="0062670F" w:rsidRPr="0062670F" w:rsidRDefault="0062670F">
            <w:pPr>
              <w:pStyle w:val="acctfourfigures"/>
              <w:tabs>
                <w:tab w:val="decimal" w:pos="595"/>
              </w:tabs>
              <w:spacing w:line="240" w:lineRule="auto"/>
              <w:ind w:left="-43" w:right="-86"/>
              <w:jc w:val="center"/>
              <w:rPr>
                <w:rFonts w:cs="Times New Roman"/>
                <w:sz w:val="20"/>
              </w:rPr>
            </w:pPr>
          </w:p>
        </w:tc>
        <w:tc>
          <w:tcPr>
            <w:tcW w:w="1170" w:type="dxa"/>
            <w:vAlign w:val="bottom"/>
          </w:tcPr>
          <w:p w14:paraId="448EDFCB" w14:textId="77777777" w:rsidR="0062670F" w:rsidRPr="0062670F" w:rsidRDefault="0062670F">
            <w:pPr>
              <w:pStyle w:val="acctfourfigures"/>
              <w:tabs>
                <w:tab w:val="clear" w:pos="765"/>
                <w:tab w:val="decimal" w:pos="885"/>
              </w:tabs>
              <w:spacing w:line="240" w:lineRule="auto"/>
              <w:ind w:left="-43" w:right="-86"/>
              <w:rPr>
                <w:rFonts w:cs="Times New Roman"/>
                <w:sz w:val="20"/>
              </w:rPr>
            </w:pPr>
          </w:p>
        </w:tc>
        <w:tc>
          <w:tcPr>
            <w:tcW w:w="270" w:type="dxa"/>
            <w:vAlign w:val="bottom"/>
          </w:tcPr>
          <w:p w14:paraId="382C3960" w14:textId="77777777" w:rsidR="0062670F" w:rsidRPr="0062670F" w:rsidRDefault="0062670F">
            <w:pPr>
              <w:pStyle w:val="acctfourfigures"/>
              <w:tabs>
                <w:tab w:val="decimal" w:pos="595"/>
              </w:tabs>
              <w:spacing w:line="240" w:lineRule="auto"/>
              <w:ind w:left="-43" w:right="-86"/>
              <w:jc w:val="center"/>
              <w:rPr>
                <w:rFonts w:cs="Times New Roman"/>
                <w:sz w:val="20"/>
              </w:rPr>
            </w:pPr>
          </w:p>
        </w:tc>
        <w:tc>
          <w:tcPr>
            <w:tcW w:w="900" w:type="dxa"/>
            <w:vAlign w:val="bottom"/>
          </w:tcPr>
          <w:p w14:paraId="13A1EE6C" w14:textId="77777777" w:rsidR="0062670F" w:rsidRPr="0062670F" w:rsidRDefault="0062670F">
            <w:pPr>
              <w:pStyle w:val="acctfourfigures"/>
              <w:tabs>
                <w:tab w:val="decimal" w:pos="525"/>
              </w:tabs>
              <w:spacing w:line="240" w:lineRule="auto"/>
              <w:ind w:left="-43" w:right="75"/>
              <w:rPr>
                <w:rFonts w:cs="Times New Roman"/>
                <w:sz w:val="20"/>
              </w:rPr>
            </w:pPr>
          </w:p>
        </w:tc>
        <w:tc>
          <w:tcPr>
            <w:tcW w:w="270" w:type="dxa"/>
            <w:vAlign w:val="bottom"/>
          </w:tcPr>
          <w:p w14:paraId="464450D8" w14:textId="77777777" w:rsidR="0062670F" w:rsidRPr="0062670F" w:rsidRDefault="0062670F">
            <w:pPr>
              <w:pStyle w:val="acctfourfigures"/>
              <w:tabs>
                <w:tab w:val="decimal" w:pos="595"/>
              </w:tabs>
              <w:spacing w:line="240" w:lineRule="auto"/>
              <w:ind w:left="-43" w:right="-86"/>
              <w:jc w:val="center"/>
              <w:rPr>
                <w:rFonts w:cs="Times New Roman"/>
                <w:sz w:val="20"/>
              </w:rPr>
            </w:pPr>
          </w:p>
        </w:tc>
        <w:tc>
          <w:tcPr>
            <w:tcW w:w="1170" w:type="dxa"/>
            <w:vAlign w:val="bottom"/>
          </w:tcPr>
          <w:p w14:paraId="45DE3D5E" w14:textId="77777777" w:rsidR="0062670F" w:rsidRPr="0062670F" w:rsidRDefault="0062670F">
            <w:pPr>
              <w:pStyle w:val="acctfourfigures"/>
              <w:tabs>
                <w:tab w:val="clear" w:pos="765"/>
                <w:tab w:val="decimal" w:pos="860"/>
              </w:tabs>
              <w:spacing w:line="240" w:lineRule="auto"/>
              <w:ind w:left="-43" w:right="-86"/>
              <w:rPr>
                <w:rFonts w:cs="Times New Roman"/>
                <w:sz w:val="20"/>
              </w:rPr>
            </w:pPr>
          </w:p>
        </w:tc>
        <w:tc>
          <w:tcPr>
            <w:tcW w:w="270" w:type="dxa"/>
            <w:vAlign w:val="bottom"/>
          </w:tcPr>
          <w:p w14:paraId="79E52340" w14:textId="77777777" w:rsidR="0062670F" w:rsidRPr="0062670F" w:rsidRDefault="0062670F">
            <w:pPr>
              <w:pStyle w:val="acctfourfigures"/>
              <w:tabs>
                <w:tab w:val="decimal" w:pos="595"/>
              </w:tabs>
              <w:spacing w:line="240" w:lineRule="auto"/>
              <w:ind w:left="-43" w:right="-86"/>
              <w:jc w:val="center"/>
              <w:rPr>
                <w:rFonts w:cs="Times New Roman"/>
                <w:sz w:val="20"/>
              </w:rPr>
            </w:pPr>
          </w:p>
        </w:tc>
        <w:tc>
          <w:tcPr>
            <w:tcW w:w="990" w:type="dxa"/>
            <w:vAlign w:val="bottom"/>
          </w:tcPr>
          <w:p w14:paraId="668641DD" w14:textId="77777777" w:rsidR="0062670F" w:rsidRPr="0062670F" w:rsidRDefault="0062670F">
            <w:pPr>
              <w:pStyle w:val="acctfourfigures"/>
              <w:tabs>
                <w:tab w:val="decimal" w:pos="296"/>
              </w:tabs>
              <w:spacing w:line="240" w:lineRule="auto"/>
              <w:ind w:left="-43" w:right="-86"/>
              <w:jc w:val="center"/>
              <w:rPr>
                <w:rFonts w:cs="Times New Roman"/>
                <w:sz w:val="20"/>
              </w:rPr>
            </w:pPr>
          </w:p>
        </w:tc>
        <w:tc>
          <w:tcPr>
            <w:tcW w:w="270" w:type="dxa"/>
            <w:vAlign w:val="bottom"/>
          </w:tcPr>
          <w:p w14:paraId="47999F9D" w14:textId="77777777" w:rsidR="0062670F" w:rsidRPr="0062670F" w:rsidRDefault="0062670F">
            <w:pPr>
              <w:pStyle w:val="acctfourfigures"/>
              <w:tabs>
                <w:tab w:val="decimal" w:pos="595"/>
              </w:tabs>
              <w:spacing w:line="240" w:lineRule="auto"/>
              <w:ind w:left="-43" w:right="-86"/>
              <w:jc w:val="center"/>
              <w:rPr>
                <w:rFonts w:cs="Times New Roman"/>
                <w:sz w:val="20"/>
              </w:rPr>
            </w:pPr>
          </w:p>
        </w:tc>
        <w:tc>
          <w:tcPr>
            <w:tcW w:w="1080" w:type="dxa"/>
            <w:vAlign w:val="bottom"/>
          </w:tcPr>
          <w:p w14:paraId="6B8D2C30" w14:textId="77777777" w:rsidR="0062670F" w:rsidRPr="0062670F" w:rsidRDefault="0062670F">
            <w:pPr>
              <w:pStyle w:val="acctfourfigures"/>
              <w:tabs>
                <w:tab w:val="clear" w:pos="765"/>
                <w:tab w:val="decimal" w:pos="880"/>
              </w:tabs>
              <w:spacing w:line="240" w:lineRule="auto"/>
              <w:ind w:left="-43" w:right="-86"/>
              <w:rPr>
                <w:rFonts w:cs="Times New Roman"/>
                <w:sz w:val="20"/>
              </w:rPr>
            </w:pPr>
          </w:p>
        </w:tc>
      </w:tr>
      <w:tr w:rsidR="0062670F" w:rsidRPr="0062670F" w14:paraId="77B1D97A" w14:textId="77777777" w:rsidTr="0089750F">
        <w:trPr>
          <w:trHeight w:val="144"/>
        </w:trPr>
        <w:tc>
          <w:tcPr>
            <w:tcW w:w="3330" w:type="dxa"/>
            <w:vAlign w:val="bottom"/>
          </w:tcPr>
          <w:p w14:paraId="1249184A" w14:textId="5E171B3F" w:rsidR="0062670F" w:rsidRPr="0062670F" w:rsidRDefault="0062670F" w:rsidP="0062670F">
            <w:pPr>
              <w:spacing w:line="240" w:lineRule="auto"/>
              <w:ind w:left="168" w:right="-113" w:hanging="168"/>
              <w:rPr>
                <w:rFonts w:cs="Times New Roman"/>
                <w:b/>
                <w:bCs/>
                <w:i/>
                <w:iCs/>
                <w:sz w:val="20"/>
              </w:rPr>
            </w:pPr>
            <w:r w:rsidRPr="0062670F">
              <w:rPr>
                <w:rFonts w:cs="Times New Roman"/>
                <w:b/>
                <w:bCs/>
                <w:i/>
                <w:iCs/>
                <w:sz w:val="20"/>
              </w:rPr>
              <w:t>Financial assets</w:t>
            </w:r>
          </w:p>
        </w:tc>
        <w:tc>
          <w:tcPr>
            <w:tcW w:w="1170" w:type="dxa"/>
            <w:vAlign w:val="bottom"/>
          </w:tcPr>
          <w:p w14:paraId="19358343" w14:textId="77777777" w:rsidR="0062670F" w:rsidRPr="0062670F" w:rsidRDefault="0062670F" w:rsidP="0062670F">
            <w:pPr>
              <w:pStyle w:val="acctfourfigures"/>
              <w:tabs>
                <w:tab w:val="decimal" w:pos="630"/>
              </w:tabs>
              <w:spacing w:line="240" w:lineRule="auto"/>
              <w:ind w:left="-43" w:right="75"/>
              <w:rPr>
                <w:rFonts w:cs="Times New Roman"/>
                <w:sz w:val="20"/>
              </w:rPr>
            </w:pPr>
          </w:p>
        </w:tc>
        <w:tc>
          <w:tcPr>
            <w:tcW w:w="270" w:type="dxa"/>
            <w:vAlign w:val="bottom"/>
          </w:tcPr>
          <w:p w14:paraId="34F9538B" w14:textId="77777777" w:rsidR="0062670F" w:rsidRPr="0062670F" w:rsidRDefault="0062670F" w:rsidP="0062670F">
            <w:pPr>
              <w:pStyle w:val="acctfourfigures"/>
              <w:spacing w:line="240" w:lineRule="auto"/>
              <w:ind w:left="-43" w:right="-86"/>
              <w:jc w:val="center"/>
              <w:rPr>
                <w:rFonts w:cs="Times New Roman"/>
                <w:sz w:val="20"/>
              </w:rPr>
            </w:pPr>
          </w:p>
        </w:tc>
        <w:tc>
          <w:tcPr>
            <w:tcW w:w="1080" w:type="dxa"/>
            <w:vAlign w:val="bottom"/>
          </w:tcPr>
          <w:p w14:paraId="5C06C9CB" w14:textId="77777777" w:rsidR="0062670F" w:rsidRPr="0062670F" w:rsidRDefault="0062670F" w:rsidP="0062670F">
            <w:pPr>
              <w:pStyle w:val="acctfourfigures"/>
              <w:tabs>
                <w:tab w:val="decimal" w:pos="563"/>
              </w:tabs>
              <w:spacing w:line="240" w:lineRule="auto"/>
              <w:ind w:left="-43" w:right="75"/>
              <w:rPr>
                <w:rFonts w:cs="Times New Roman"/>
                <w:sz w:val="20"/>
              </w:rPr>
            </w:pPr>
          </w:p>
        </w:tc>
        <w:tc>
          <w:tcPr>
            <w:tcW w:w="270" w:type="dxa"/>
            <w:vAlign w:val="bottom"/>
          </w:tcPr>
          <w:p w14:paraId="0B7869D5" w14:textId="77777777" w:rsidR="0062670F" w:rsidRPr="0062670F" w:rsidRDefault="0062670F" w:rsidP="0062670F">
            <w:pPr>
              <w:pStyle w:val="acctfourfigures"/>
              <w:tabs>
                <w:tab w:val="decimal" w:pos="563"/>
              </w:tabs>
              <w:spacing w:line="240" w:lineRule="auto"/>
              <w:ind w:left="-43" w:right="75"/>
              <w:jc w:val="center"/>
              <w:rPr>
                <w:rFonts w:cs="Times New Roman"/>
                <w:sz w:val="20"/>
              </w:rPr>
            </w:pPr>
          </w:p>
        </w:tc>
        <w:tc>
          <w:tcPr>
            <w:tcW w:w="1080" w:type="dxa"/>
            <w:vAlign w:val="bottom"/>
          </w:tcPr>
          <w:p w14:paraId="2580D83D" w14:textId="77777777" w:rsidR="0062670F" w:rsidRPr="0062670F" w:rsidRDefault="0062670F" w:rsidP="0062670F">
            <w:pPr>
              <w:pStyle w:val="acctfourfigures"/>
              <w:tabs>
                <w:tab w:val="decimal" w:pos="630"/>
              </w:tabs>
              <w:spacing w:line="240" w:lineRule="auto"/>
              <w:ind w:left="-43" w:right="75"/>
              <w:rPr>
                <w:rFonts w:cs="Times New Roman"/>
                <w:sz w:val="20"/>
              </w:rPr>
            </w:pPr>
          </w:p>
        </w:tc>
        <w:tc>
          <w:tcPr>
            <w:tcW w:w="270" w:type="dxa"/>
            <w:vAlign w:val="bottom"/>
          </w:tcPr>
          <w:p w14:paraId="5AF4570D" w14:textId="77777777" w:rsidR="0062670F" w:rsidRPr="0062670F" w:rsidRDefault="0062670F" w:rsidP="0062670F">
            <w:pPr>
              <w:pStyle w:val="acctfourfigures"/>
              <w:spacing w:line="240" w:lineRule="auto"/>
              <w:ind w:left="-43" w:right="-86"/>
              <w:jc w:val="center"/>
              <w:rPr>
                <w:rFonts w:cs="Times New Roman"/>
                <w:sz w:val="20"/>
              </w:rPr>
            </w:pPr>
          </w:p>
        </w:tc>
        <w:tc>
          <w:tcPr>
            <w:tcW w:w="1170" w:type="dxa"/>
            <w:vAlign w:val="bottom"/>
          </w:tcPr>
          <w:p w14:paraId="6ABC8515" w14:textId="77777777" w:rsidR="0062670F" w:rsidRPr="0062670F" w:rsidRDefault="0062670F" w:rsidP="0062670F">
            <w:pPr>
              <w:pStyle w:val="acctfourfigures"/>
              <w:tabs>
                <w:tab w:val="decimal" w:pos="230"/>
              </w:tabs>
              <w:spacing w:line="240" w:lineRule="auto"/>
              <w:ind w:left="-43"/>
              <w:jc w:val="right"/>
              <w:rPr>
                <w:rFonts w:cs="Times New Roman"/>
                <w:sz w:val="20"/>
              </w:rPr>
            </w:pPr>
          </w:p>
        </w:tc>
        <w:tc>
          <w:tcPr>
            <w:tcW w:w="270" w:type="dxa"/>
            <w:vAlign w:val="bottom"/>
          </w:tcPr>
          <w:p w14:paraId="5D4A5E07"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170" w:type="dxa"/>
            <w:vAlign w:val="bottom"/>
          </w:tcPr>
          <w:p w14:paraId="090625DC" w14:textId="77777777" w:rsidR="0062670F" w:rsidRPr="0062670F" w:rsidRDefault="0062670F" w:rsidP="0062670F">
            <w:pPr>
              <w:pStyle w:val="acctfourfigures"/>
              <w:tabs>
                <w:tab w:val="clear" w:pos="765"/>
                <w:tab w:val="decimal" w:pos="885"/>
              </w:tabs>
              <w:spacing w:line="240" w:lineRule="auto"/>
              <w:ind w:left="-43" w:right="-86"/>
              <w:rPr>
                <w:rFonts w:cs="Times New Roman"/>
                <w:sz w:val="20"/>
              </w:rPr>
            </w:pPr>
          </w:p>
        </w:tc>
        <w:tc>
          <w:tcPr>
            <w:tcW w:w="270" w:type="dxa"/>
            <w:vAlign w:val="bottom"/>
          </w:tcPr>
          <w:p w14:paraId="4BE7314D"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900" w:type="dxa"/>
            <w:vAlign w:val="bottom"/>
          </w:tcPr>
          <w:p w14:paraId="7F5B42A4" w14:textId="77777777" w:rsidR="0062670F" w:rsidRPr="0062670F" w:rsidRDefault="0062670F" w:rsidP="0062670F">
            <w:pPr>
              <w:pStyle w:val="acctfourfigures"/>
              <w:tabs>
                <w:tab w:val="decimal" w:pos="525"/>
              </w:tabs>
              <w:spacing w:line="240" w:lineRule="auto"/>
              <w:ind w:left="-43" w:right="75"/>
              <w:rPr>
                <w:rFonts w:cs="Times New Roman"/>
                <w:sz w:val="20"/>
              </w:rPr>
            </w:pPr>
          </w:p>
        </w:tc>
        <w:tc>
          <w:tcPr>
            <w:tcW w:w="270" w:type="dxa"/>
            <w:vAlign w:val="bottom"/>
          </w:tcPr>
          <w:p w14:paraId="6B188E74"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170" w:type="dxa"/>
            <w:vAlign w:val="bottom"/>
          </w:tcPr>
          <w:p w14:paraId="281DE22A" w14:textId="77777777" w:rsidR="0062670F" w:rsidRPr="0062670F" w:rsidRDefault="0062670F" w:rsidP="0062670F">
            <w:pPr>
              <w:pStyle w:val="acctfourfigures"/>
              <w:tabs>
                <w:tab w:val="clear" w:pos="765"/>
                <w:tab w:val="decimal" w:pos="860"/>
              </w:tabs>
              <w:spacing w:line="240" w:lineRule="auto"/>
              <w:ind w:left="-43" w:right="-86"/>
              <w:rPr>
                <w:rFonts w:cs="Times New Roman"/>
                <w:sz w:val="20"/>
              </w:rPr>
            </w:pPr>
          </w:p>
        </w:tc>
        <w:tc>
          <w:tcPr>
            <w:tcW w:w="270" w:type="dxa"/>
            <w:vAlign w:val="bottom"/>
          </w:tcPr>
          <w:p w14:paraId="1D7A4000"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990" w:type="dxa"/>
            <w:vAlign w:val="bottom"/>
          </w:tcPr>
          <w:p w14:paraId="75F5F233" w14:textId="77777777" w:rsidR="0062670F" w:rsidRPr="0062670F" w:rsidRDefault="0062670F" w:rsidP="0062670F">
            <w:pPr>
              <w:pStyle w:val="acctfourfigures"/>
              <w:tabs>
                <w:tab w:val="decimal" w:pos="296"/>
              </w:tabs>
              <w:spacing w:line="240" w:lineRule="auto"/>
              <w:ind w:left="-43" w:right="-86"/>
              <w:jc w:val="center"/>
              <w:rPr>
                <w:rFonts w:cs="Times New Roman"/>
                <w:sz w:val="20"/>
              </w:rPr>
            </w:pPr>
          </w:p>
        </w:tc>
        <w:tc>
          <w:tcPr>
            <w:tcW w:w="270" w:type="dxa"/>
            <w:vAlign w:val="bottom"/>
          </w:tcPr>
          <w:p w14:paraId="77598330"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080" w:type="dxa"/>
            <w:vAlign w:val="bottom"/>
          </w:tcPr>
          <w:p w14:paraId="400AC199" w14:textId="77777777" w:rsidR="0062670F" w:rsidRPr="0062670F" w:rsidRDefault="0062670F" w:rsidP="0062670F">
            <w:pPr>
              <w:pStyle w:val="acctfourfigures"/>
              <w:tabs>
                <w:tab w:val="clear" w:pos="765"/>
                <w:tab w:val="decimal" w:pos="880"/>
              </w:tabs>
              <w:spacing w:line="240" w:lineRule="auto"/>
              <w:ind w:left="-43" w:right="-86"/>
              <w:rPr>
                <w:rFonts w:cs="Times New Roman"/>
                <w:sz w:val="20"/>
              </w:rPr>
            </w:pPr>
          </w:p>
        </w:tc>
      </w:tr>
      <w:tr w:rsidR="0062670F" w:rsidRPr="0062670F" w14:paraId="57759773" w14:textId="77777777" w:rsidTr="0089750F">
        <w:trPr>
          <w:trHeight w:val="144"/>
        </w:trPr>
        <w:tc>
          <w:tcPr>
            <w:tcW w:w="3330" w:type="dxa"/>
            <w:vAlign w:val="bottom"/>
            <w:hideMark/>
          </w:tcPr>
          <w:p w14:paraId="6FCA01AF" w14:textId="77777777" w:rsidR="0062670F" w:rsidRPr="0062670F" w:rsidRDefault="0062670F" w:rsidP="0062670F">
            <w:pPr>
              <w:spacing w:line="240" w:lineRule="auto"/>
              <w:ind w:left="168" w:right="-113" w:hanging="168"/>
              <w:rPr>
                <w:rFonts w:cs="Times New Roman"/>
                <w:sz w:val="20"/>
              </w:rPr>
            </w:pPr>
            <w:r w:rsidRPr="0062670F">
              <w:rPr>
                <w:rFonts w:cs="Times New Roman"/>
                <w:sz w:val="20"/>
              </w:rPr>
              <w:t>Other current financial assets:</w:t>
            </w:r>
          </w:p>
        </w:tc>
        <w:tc>
          <w:tcPr>
            <w:tcW w:w="1170" w:type="dxa"/>
            <w:vAlign w:val="bottom"/>
          </w:tcPr>
          <w:p w14:paraId="33AF955B" w14:textId="77777777" w:rsidR="0062670F" w:rsidRPr="0062670F" w:rsidRDefault="0062670F" w:rsidP="0062670F">
            <w:pPr>
              <w:pStyle w:val="acctfourfigures"/>
              <w:tabs>
                <w:tab w:val="decimal" w:pos="630"/>
              </w:tabs>
              <w:spacing w:line="240" w:lineRule="auto"/>
              <w:ind w:left="-43" w:right="75"/>
              <w:rPr>
                <w:rFonts w:cs="Times New Roman"/>
                <w:sz w:val="20"/>
              </w:rPr>
            </w:pPr>
          </w:p>
        </w:tc>
        <w:tc>
          <w:tcPr>
            <w:tcW w:w="270" w:type="dxa"/>
            <w:vAlign w:val="bottom"/>
          </w:tcPr>
          <w:p w14:paraId="7201846B" w14:textId="77777777" w:rsidR="0062670F" w:rsidRPr="0062670F" w:rsidRDefault="0062670F" w:rsidP="0062670F">
            <w:pPr>
              <w:pStyle w:val="acctfourfigures"/>
              <w:spacing w:line="240" w:lineRule="auto"/>
              <w:ind w:left="-43" w:right="-86"/>
              <w:jc w:val="center"/>
              <w:rPr>
                <w:rFonts w:cs="Times New Roman"/>
                <w:sz w:val="20"/>
              </w:rPr>
            </w:pPr>
          </w:p>
        </w:tc>
        <w:tc>
          <w:tcPr>
            <w:tcW w:w="1080" w:type="dxa"/>
            <w:vAlign w:val="bottom"/>
          </w:tcPr>
          <w:p w14:paraId="3F41FE33" w14:textId="77777777" w:rsidR="0062670F" w:rsidRPr="0062670F" w:rsidRDefault="0062670F" w:rsidP="0062670F">
            <w:pPr>
              <w:pStyle w:val="acctfourfigures"/>
              <w:tabs>
                <w:tab w:val="decimal" w:pos="563"/>
              </w:tabs>
              <w:spacing w:line="240" w:lineRule="auto"/>
              <w:ind w:left="-43" w:right="75"/>
              <w:rPr>
                <w:rFonts w:cs="Times New Roman"/>
                <w:sz w:val="20"/>
              </w:rPr>
            </w:pPr>
          </w:p>
        </w:tc>
        <w:tc>
          <w:tcPr>
            <w:tcW w:w="270" w:type="dxa"/>
            <w:vAlign w:val="bottom"/>
          </w:tcPr>
          <w:p w14:paraId="61C1B1C8" w14:textId="77777777" w:rsidR="0062670F" w:rsidRPr="0062670F" w:rsidRDefault="0062670F" w:rsidP="0062670F">
            <w:pPr>
              <w:pStyle w:val="acctfourfigures"/>
              <w:tabs>
                <w:tab w:val="decimal" w:pos="563"/>
              </w:tabs>
              <w:spacing w:line="240" w:lineRule="auto"/>
              <w:ind w:left="-43" w:right="75"/>
              <w:jc w:val="center"/>
              <w:rPr>
                <w:rFonts w:cs="Times New Roman"/>
                <w:sz w:val="20"/>
              </w:rPr>
            </w:pPr>
          </w:p>
        </w:tc>
        <w:tc>
          <w:tcPr>
            <w:tcW w:w="1080" w:type="dxa"/>
            <w:vAlign w:val="bottom"/>
          </w:tcPr>
          <w:p w14:paraId="5ECE3BE4" w14:textId="77777777" w:rsidR="0062670F" w:rsidRPr="0062670F" w:rsidRDefault="0062670F" w:rsidP="0062670F">
            <w:pPr>
              <w:pStyle w:val="acctfourfigures"/>
              <w:tabs>
                <w:tab w:val="decimal" w:pos="630"/>
              </w:tabs>
              <w:spacing w:line="240" w:lineRule="auto"/>
              <w:ind w:left="-43" w:right="75"/>
              <w:rPr>
                <w:rFonts w:cs="Times New Roman"/>
                <w:sz w:val="20"/>
              </w:rPr>
            </w:pPr>
          </w:p>
        </w:tc>
        <w:tc>
          <w:tcPr>
            <w:tcW w:w="270" w:type="dxa"/>
            <w:vAlign w:val="bottom"/>
          </w:tcPr>
          <w:p w14:paraId="28DC8BCC" w14:textId="77777777" w:rsidR="0062670F" w:rsidRPr="0062670F" w:rsidRDefault="0062670F" w:rsidP="0062670F">
            <w:pPr>
              <w:pStyle w:val="acctfourfigures"/>
              <w:spacing w:line="240" w:lineRule="auto"/>
              <w:ind w:left="-43" w:right="-86"/>
              <w:jc w:val="center"/>
              <w:rPr>
                <w:rFonts w:cs="Times New Roman"/>
                <w:sz w:val="20"/>
              </w:rPr>
            </w:pPr>
          </w:p>
        </w:tc>
        <w:tc>
          <w:tcPr>
            <w:tcW w:w="1170" w:type="dxa"/>
            <w:vAlign w:val="bottom"/>
          </w:tcPr>
          <w:p w14:paraId="2FEBCF27" w14:textId="77777777" w:rsidR="0062670F" w:rsidRPr="0062670F" w:rsidRDefault="0062670F" w:rsidP="0062670F">
            <w:pPr>
              <w:pStyle w:val="acctfourfigures"/>
              <w:tabs>
                <w:tab w:val="decimal" w:pos="230"/>
              </w:tabs>
              <w:spacing w:line="240" w:lineRule="auto"/>
              <w:ind w:left="-43"/>
              <w:jc w:val="right"/>
              <w:rPr>
                <w:rFonts w:cs="Times New Roman"/>
                <w:sz w:val="20"/>
              </w:rPr>
            </w:pPr>
          </w:p>
        </w:tc>
        <w:tc>
          <w:tcPr>
            <w:tcW w:w="270" w:type="dxa"/>
            <w:vAlign w:val="bottom"/>
          </w:tcPr>
          <w:p w14:paraId="0476CDEF"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170" w:type="dxa"/>
            <w:vAlign w:val="bottom"/>
          </w:tcPr>
          <w:p w14:paraId="5CC6F73B" w14:textId="77777777" w:rsidR="0062670F" w:rsidRPr="0062670F" w:rsidRDefault="0062670F" w:rsidP="0062670F">
            <w:pPr>
              <w:pStyle w:val="acctfourfigures"/>
              <w:tabs>
                <w:tab w:val="clear" w:pos="765"/>
                <w:tab w:val="decimal" w:pos="885"/>
              </w:tabs>
              <w:spacing w:line="240" w:lineRule="auto"/>
              <w:ind w:left="-43" w:right="-86"/>
              <w:rPr>
                <w:rFonts w:cs="Times New Roman"/>
                <w:sz w:val="20"/>
              </w:rPr>
            </w:pPr>
          </w:p>
        </w:tc>
        <w:tc>
          <w:tcPr>
            <w:tcW w:w="270" w:type="dxa"/>
            <w:vAlign w:val="bottom"/>
          </w:tcPr>
          <w:p w14:paraId="58076F1E"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900" w:type="dxa"/>
            <w:vAlign w:val="bottom"/>
          </w:tcPr>
          <w:p w14:paraId="303EC630" w14:textId="77777777" w:rsidR="0062670F" w:rsidRPr="0062670F" w:rsidRDefault="0062670F" w:rsidP="0062670F">
            <w:pPr>
              <w:pStyle w:val="acctfourfigures"/>
              <w:tabs>
                <w:tab w:val="decimal" w:pos="525"/>
              </w:tabs>
              <w:spacing w:line="240" w:lineRule="auto"/>
              <w:ind w:left="-43" w:right="75"/>
              <w:rPr>
                <w:rFonts w:cs="Times New Roman"/>
                <w:sz w:val="20"/>
              </w:rPr>
            </w:pPr>
          </w:p>
        </w:tc>
        <w:tc>
          <w:tcPr>
            <w:tcW w:w="270" w:type="dxa"/>
            <w:vAlign w:val="bottom"/>
          </w:tcPr>
          <w:p w14:paraId="7345F5AD"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170" w:type="dxa"/>
            <w:vAlign w:val="bottom"/>
          </w:tcPr>
          <w:p w14:paraId="5DEEF0AC" w14:textId="77777777" w:rsidR="0062670F" w:rsidRPr="0062670F" w:rsidRDefault="0062670F" w:rsidP="0062670F">
            <w:pPr>
              <w:pStyle w:val="acctfourfigures"/>
              <w:tabs>
                <w:tab w:val="clear" w:pos="765"/>
                <w:tab w:val="decimal" w:pos="860"/>
              </w:tabs>
              <w:spacing w:line="240" w:lineRule="auto"/>
              <w:ind w:left="-43" w:right="-86"/>
              <w:rPr>
                <w:rFonts w:cs="Times New Roman"/>
                <w:sz w:val="20"/>
              </w:rPr>
            </w:pPr>
          </w:p>
        </w:tc>
        <w:tc>
          <w:tcPr>
            <w:tcW w:w="270" w:type="dxa"/>
            <w:vAlign w:val="bottom"/>
          </w:tcPr>
          <w:p w14:paraId="3293D605"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990" w:type="dxa"/>
            <w:vAlign w:val="bottom"/>
          </w:tcPr>
          <w:p w14:paraId="6C8647FE" w14:textId="77777777" w:rsidR="0062670F" w:rsidRPr="0062670F" w:rsidRDefault="0062670F" w:rsidP="0062670F">
            <w:pPr>
              <w:pStyle w:val="acctfourfigures"/>
              <w:tabs>
                <w:tab w:val="decimal" w:pos="296"/>
              </w:tabs>
              <w:spacing w:line="240" w:lineRule="auto"/>
              <w:ind w:left="-43" w:right="-86"/>
              <w:jc w:val="center"/>
              <w:rPr>
                <w:rFonts w:cs="Times New Roman"/>
                <w:sz w:val="20"/>
              </w:rPr>
            </w:pPr>
          </w:p>
        </w:tc>
        <w:tc>
          <w:tcPr>
            <w:tcW w:w="270" w:type="dxa"/>
            <w:vAlign w:val="bottom"/>
          </w:tcPr>
          <w:p w14:paraId="7684D4BB" w14:textId="77777777" w:rsidR="0062670F" w:rsidRPr="0062670F" w:rsidRDefault="0062670F" w:rsidP="0062670F">
            <w:pPr>
              <w:pStyle w:val="acctfourfigures"/>
              <w:tabs>
                <w:tab w:val="decimal" w:pos="595"/>
              </w:tabs>
              <w:spacing w:line="240" w:lineRule="auto"/>
              <w:ind w:left="-43" w:right="-86"/>
              <w:jc w:val="center"/>
              <w:rPr>
                <w:rFonts w:cs="Times New Roman"/>
                <w:sz w:val="20"/>
              </w:rPr>
            </w:pPr>
          </w:p>
        </w:tc>
        <w:tc>
          <w:tcPr>
            <w:tcW w:w="1080" w:type="dxa"/>
            <w:vAlign w:val="bottom"/>
          </w:tcPr>
          <w:p w14:paraId="60E1F4B4" w14:textId="77777777" w:rsidR="0062670F" w:rsidRPr="0062670F" w:rsidRDefault="0062670F" w:rsidP="0062670F">
            <w:pPr>
              <w:pStyle w:val="acctfourfigures"/>
              <w:tabs>
                <w:tab w:val="clear" w:pos="765"/>
                <w:tab w:val="decimal" w:pos="880"/>
              </w:tabs>
              <w:spacing w:line="240" w:lineRule="auto"/>
              <w:ind w:left="-43" w:right="-86"/>
              <w:rPr>
                <w:rFonts w:cs="Times New Roman"/>
                <w:sz w:val="20"/>
              </w:rPr>
            </w:pPr>
          </w:p>
        </w:tc>
      </w:tr>
      <w:tr w:rsidR="00953D18" w:rsidRPr="0062670F" w14:paraId="5BEF847B" w14:textId="77777777" w:rsidTr="0089750F">
        <w:trPr>
          <w:trHeight w:val="144"/>
        </w:trPr>
        <w:tc>
          <w:tcPr>
            <w:tcW w:w="3330" w:type="dxa"/>
            <w:vAlign w:val="bottom"/>
          </w:tcPr>
          <w:p w14:paraId="6875616A" w14:textId="618B7658" w:rsidR="00953D18" w:rsidRPr="0062670F" w:rsidRDefault="00953D18" w:rsidP="00953D18">
            <w:pPr>
              <w:spacing w:line="240" w:lineRule="auto"/>
              <w:ind w:left="168" w:right="-113" w:hanging="168"/>
              <w:rPr>
                <w:rFonts w:cs="Times New Roman"/>
                <w:sz w:val="20"/>
              </w:rPr>
            </w:pPr>
            <w:r>
              <w:rPr>
                <w:rFonts w:cs="Times New Roman"/>
                <w:sz w:val="20"/>
              </w:rPr>
              <w:t xml:space="preserve">  Deposit at financial institutions</w:t>
            </w:r>
          </w:p>
        </w:tc>
        <w:tc>
          <w:tcPr>
            <w:tcW w:w="1170" w:type="dxa"/>
            <w:vAlign w:val="bottom"/>
          </w:tcPr>
          <w:p w14:paraId="7A270FD2" w14:textId="45EB68F2" w:rsidR="00953D18" w:rsidRPr="0062670F" w:rsidRDefault="00953D18" w:rsidP="00953D18">
            <w:pPr>
              <w:pStyle w:val="acctfourfigures"/>
              <w:tabs>
                <w:tab w:val="clear" w:pos="765"/>
                <w:tab w:val="decimal" w:pos="340"/>
              </w:tabs>
              <w:spacing w:line="240" w:lineRule="auto"/>
              <w:ind w:left="-43" w:right="75"/>
              <w:jc w:val="center"/>
              <w:rPr>
                <w:rFonts w:cs="Times New Roman"/>
                <w:sz w:val="20"/>
              </w:rPr>
            </w:pPr>
            <w:r w:rsidRPr="009F5023">
              <w:rPr>
                <w:rFonts w:cs="Times New Roman"/>
                <w:sz w:val="20"/>
              </w:rPr>
              <w:t>-</w:t>
            </w:r>
          </w:p>
        </w:tc>
        <w:tc>
          <w:tcPr>
            <w:tcW w:w="270" w:type="dxa"/>
            <w:vAlign w:val="bottom"/>
          </w:tcPr>
          <w:p w14:paraId="4796F635" w14:textId="77777777" w:rsidR="00953D18" w:rsidRPr="0062670F" w:rsidRDefault="00953D18" w:rsidP="00953D18">
            <w:pPr>
              <w:pStyle w:val="acctfourfigures"/>
              <w:spacing w:line="240" w:lineRule="auto"/>
              <w:ind w:left="-43" w:right="-86"/>
              <w:jc w:val="center"/>
              <w:rPr>
                <w:rFonts w:cs="Times New Roman"/>
                <w:sz w:val="20"/>
              </w:rPr>
            </w:pPr>
          </w:p>
        </w:tc>
        <w:tc>
          <w:tcPr>
            <w:tcW w:w="1080" w:type="dxa"/>
            <w:vAlign w:val="bottom"/>
          </w:tcPr>
          <w:p w14:paraId="0570201B" w14:textId="7325D86A" w:rsidR="00953D18" w:rsidRPr="0062670F" w:rsidRDefault="00953D18" w:rsidP="00953D18">
            <w:pPr>
              <w:pStyle w:val="acctfourfigures"/>
              <w:tabs>
                <w:tab w:val="clear" w:pos="765"/>
                <w:tab w:val="decimal" w:pos="610"/>
              </w:tabs>
              <w:spacing w:line="240" w:lineRule="auto"/>
              <w:ind w:left="-43" w:right="75"/>
              <w:rPr>
                <w:rFonts w:cs="Times New Roman"/>
                <w:sz w:val="20"/>
              </w:rPr>
            </w:pPr>
            <w:r w:rsidRPr="009F5023">
              <w:rPr>
                <w:rFonts w:cs="Times New Roman"/>
                <w:sz w:val="20"/>
              </w:rPr>
              <w:t>-</w:t>
            </w:r>
          </w:p>
        </w:tc>
        <w:tc>
          <w:tcPr>
            <w:tcW w:w="270" w:type="dxa"/>
            <w:vAlign w:val="bottom"/>
          </w:tcPr>
          <w:p w14:paraId="398C5EE9" w14:textId="77777777" w:rsidR="00953D18" w:rsidRPr="0062670F" w:rsidRDefault="00953D18" w:rsidP="00953D18">
            <w:pPr>
              <w:pStyle w:val="acctfourfigures"/>
              <w:tabs>
                <w:tab w:val="decimal" w:pos="563"/>
              </w:tabs>
              <w:spacing w:line="240" w:lineRule="auto"/>
              <w:ind w:left="-43" w:right="75"/>
              <w:jc w:val="center"/>
              <w:rPr>
                <w:rFonts w:cs="Times New Roman"/>
                <w:sz w:val="20"/>
              </w:rPr>
            </w:pPr>
          </w:p>
        </w:tc>
        <w:tc>
          <w:tcPr>
            <w:tcW w:w="1080" w:type="dxa"/>
            <w:vAlign w:val="bottom"/>
          </w:tcPr>
          <w:p w14:paraId="5921E5D6" w14:textId="0DEC45CF" w:rsidR="00953D18" w:rsidRPr="0062670F" w:rsidRDefault="00953D18" w:rsidP="00953D18">
            <w:pPr>
              <w:pStyle w:val="acctfourfigures"/>
              <w:tabs>
                <w:tab w:val="clear" w:pos="765"/>
                <w:tab w:val="decimal" w:pos="630"/>
              </w:tabs>
              <w:spacing w:line="240" w:lineRule="auto"/>
              <w:ind w:left="-43" w:right="75"/>
              <w:rPr>
                <w:rFonts w:cs="Times New Roman"/>
                <w:sz w:val="20"/>
              </w:rPr>
            </w:pPr>
            <w:r w:rsidRPr="009F5023">
              <w:rPr>
                <w:rFonts w:cs="Times New Roman"/>
                <w:sz w:val="20"/>
              </w:rPr>
              <w:t>-</w:t>
            </w:r>
          </w:p>
        </w:tc>
        <w:tc>
          <w:tcPr>
            <w:tcW w:w="270" w:type="dxa"/>
            <w:vAlign w:val="bottom"/>
          </w:tcPr>
          <w:p w14:paraId="047B30BE" w14:textId="77777777" w:rsidR="00953D18" w:rsidRPr="0062670F" w:rsidRDefault="00953D18" w:rsidP="00953D18">
            <w:pPr>
              <w:pStyle w:val="acctfourfigures"/>
              <w:spacing w:line="240" w:lineRule="auto"/>
              <w:ind w:left="-43" w:right="-86"/>
              <w:jc w:val="center"/>
              <w:rPr>
                <w:rFonts w:cs="Times New Roman"/>
                <w:sz w:val="20"/>
              </w:rPr>
            </w:pPr>
          </w:p>
        </w:tc>
        <w:tc>
          <w:tcPr>
            <w:tcW w:w="1170" w:type="dxa"/>
            <w:vAlign w:val="bottom"/>
          </w:tcPr>
          <w:p w14:paraId="05098F04" w14:textId="3C3ECDDF" w:rsidR="00953D18" w:rsidRPr="0062670F" w:rsidRDefault="00953D18" w:rsidP="00953D18">
            <w:pPr>
              <w:pStyle w:val="acctfourfigures"/>
              <w:tabs>
                <w:tab w:val="decimal" w:pos="230"/>
              </w:tabs>
              <w:spacing w:line="240" w:lineRule="auto"/>
              <w:ind w:left="-43"/>
              <w:jc w:val="right"/>
              <w:rPr>
                <w:rFonts w:cs="Times New Roman"/>
                <w:sz w:val="20"/>
              </w:rPr>
            </w:pPr>
            <w:r w:rsidRPr="009F5023">
              <w:rPr>
                <w:rFonts w:cs="Times New Roman"/>
                <w:sz w:val="20"/>
                <w:lang w:val="en-US" w:bidi="th-TH"/>
              </w:rPr>
              <w:t>274,357</w:t>
            </w:r>
          </w:p>
        </w:tc>
        <w:tc>
          <w:tcPr>
            <w:tcW w:w="270" w:type="dxa"/>
            <w:vAlign w:val="bottom"/>
          </w:tcPr>
          <w:p w14:paraId="5AC04373" w14:textId="77777777" w:rsidR="00953D18" w:rsidRPr="0062670F" w:rsidRDefault="00953D18" w:rsidP="00953D18">
            <w:pPr>
              <w:pStyle w:val="acctfourfigures"/>
              <w:tabs>
                <w:tab w:val="decimal" w:pos="595"/>
              </w:tabs>
              <w:spacing w:line="240" w:lineRule="auto"/>
              <w:ind w:left="-43" w:right="-86"/>
              <w:jc w:val="center"/>
              <w:rPr>
                <w:rFonts w:cs="Times New Roman"/>
                <w:sz w:val="20"/>
              </w:rPr>
            </w:pPr>
          </w:p>
        </w:tc>
        <w:tc>
          <w:tcPr>
            <w:tcW w:w="1170" w:type="dxa"/>
            <w:vAlign w:val="bottom"/>
          </w:tcPr>
          <w:p w14:paraId="1CE8790F" w14:textId="506CBC47" w:rsidR="00953D18" w:rsidRPr="0062670F" w:rsidRDefault="00953D18" w:rsidP="00953D18">
            <w:pPr>
              <w:pStyle w:val="acctfourfigures"/>
              <w:tabs>
                <w:tab w:val="clear" w:pos="765"/>
                <w:tab w:val="decimal" w:pos="885"/>
              </w:tabs>
              <w:spacing w:line="240" w:lineRule="auto"/>
              <w:ind w:left="-43" w:right="-86"/>
              <w:rPr>
                <w:rFonts w:cs="Times New Roman"/>
                <w:sz w:val="20"/>
              </w:rPr>
            </w:pPr>
            <w:r w:rsidRPr="009F5023">
              <w:rPr>
                <w:rFonts w:cs="Times New Roman"/>
                <w:sz w:val="20"/>
              </w:rPr>
              <w:t>274,357</w:t>
            </w:r>
          </w:p>
        </w:tc>
        <w:tc>
          <w:tcPr>
            <w:tcW w:w="270" w:type="dxa"/>
            <w:vAlign w:val="bottom"/>
          </w:tcPr>
          <w:p w14:paraId="1D78E59B" w14:textId="77777777" w:rsidR="00953D18" w:rsidRPr="0062670F" w:rsidRDefault="00953D18" w:rsidP="00953D18">
            <w:pPr>
              <w:pStyle w:val="acctfourfigures"/>
              <w:tabs>
                <w:tab w:val="decimal" w:pos="595"/>
              </w:tabs>
              <w:spacing w:line="240" w:lineRule="auto"/>
              <w:ind w:left="-43" w:right="-86"/>
              <w:jc w:val="center"/>
              <w:rPr>
                <w:rFonts w:cs="Times New Roman"/>
                <w:sz w:val="20"/>
              </w:rPr>
            </w:pPr>
          </w:p>
        </w:tc>
        <w:tc>
          <w:tcPr>
            <w:tcW w:w="900" w:type="dxa"/>
            <w:vAlign w:val="bottom"/>
          </w:tcPr>
          <w:p w14:paraId="420D24C7" w14:textId="77777777" w:rsidR="00953D18" w:rsidRPr="0062670F" w:rsidRDefault="00953D18" w:rsidP="00953D18">
            <w:pPr>
              <w:pStyle w:val="acctfourfigures"/>
              <w:tabs>
                <w:tab w:val="decimal" w:pos="525"/>
              </w:tabs>
              <w:spacing w:line="240" w:lineRule="auto"/>
              <w:ind w:left="-43" w:right="75"/>
              <w:rPr>
                <w:rFonts w:cs="Times New Roman"/>
                <w:sz w:val="20"/>
              </w:rPr>
            </w:pPr>
          </w:p>
        </w:tc>
        <w:tc>
          <w:tcPr>
            <w:tcW w:w="270" w:type="dxa"/>
            <w:vAlign w:val="bottom"/>
          </w:tcPr>
          <w:p w14:paraId="0D48CC59" w14:textId="77777777" w:rsidR="00953D18" w:rsidRPr="0062670F" w:rsidRDefault="00953D18" w:rsidP="00953D18">
            <w:pPr>
              <w:pStyle w:val="acctfourfigures"/>
              <w:tabs>
                <w:tab w:val="decimal" w:pos="595"/>
              </w:tabs>
              <w:spacing w:line="240" w:lineRule="auto"/>
              <w:ind w:left="-43" w:right="-86"/>
              <w:jc w:val="center"/>
              <w:rPr>
                <w:rFonts w:cs="Times New Roman"/>
                <w:sz w:val="20"/>
              </w:rPr>
            </w:pPr>
          </w:p>
        </w:tc>
        <w:tc>
          <w:tcPr>
            <w:tcW w:w="1170" w:type="dxa"/>
            <w:vAlign w:val="bottom"/>
          </w:tcPr>
          <w:p w14:paraId="3CD434F2" w14:textId="77777777" w:rsidR="00953D18" w:rsidRPr="0062670F" w:rsidRDefault="00953D18" w:rsidP="00953D18">
            <w:pPr>
              <w:pStyle w:val="acctfourfigures"/>
              <w:tabs>
                <w:tab w:val="clear" w:pos="765"/>
                <w:tab w:val="decimal" w:pos="860"/>
              </w:tabs>
              <w:spacing w:line="240" w:lineRule="auto"/>
              <w:ind w:left="-43" w:right="-86"/>
              <w:rPr>
                <w:rFonts w:cs="Times New Roman"/>
                <w:sz w:val="20"/>
              </w:rPr>
            </w:pPr>
          </w:p>
        </w:tc>
        <w:tc>
          <w:tcPr>
            <w:tcW w:w="270" w:type="dxa"/>
            <w:vAlign w:val="bottom"/>
          </w:tcPr>
          <w:p w14:paraId="33FFEDC0" w14:textId="77777777" w:rsidR="00953D18" w:rsidRPr="0062670F" w:rsidRDefault="00953D18" w:rsidP="00953D18">
            <w:pPr>
              <w:pStyle w:val="acctfourfigures"/>
              <w:tabs>
                <w:tab w:val="decimal" w:pos="595"/>
              </w:tabs>
              <w:spacing w:line="240" w:lineRule="auto"/>
              <w:ind w:left="-43" w:right="-86"/>
              <w:jc w:val="center"/>
              <w:rPr>
                <w:rFonts w:cs="Times New Roman"/>
                <w:sz w:val="20"/>
              </w:rPr>
            </w:pPr>
          </w:p>
        </w:tc>
        <w:tc>
          <w:tcPr>
            <w:tcW w:w="990" w:type="dxa"/>
            <w:vAlign w:val="bottom"/>
          </w:tcPr>
          <w:p w14:paraId="7C509D50" w14:textId="77777777" w:rsidR="00953D18" w:rsidRPr="0062670F" w:rsidRDefault="00953D18" w:rsidP="00953D18">
            <w:pPr>
              <w:pStyle w:val="acctfourfigures"/>
              <w:tabs>
                <w:tab w:val="decimal" w:pos="296"/>
              </w:tabs>
              <w:spacing w:line="240" w:lineRule="auto"/>
              <w:ind w:left="-43" w:right="-86"/>
              <w:jc w:val="center"/>
              <w:rPr>
                <w:rFonts w:cs="Times New Roman"/>
                <w:sz w:val="20"/>
              </w:rPr>
            </w:pPr>
          </w:p>
        </w:tc>
        <w:tc>
          <w:tcPr>
            <w:tcW w:w="270" w:type="dxa"/>
            <w:vAlign w:val="bottom"/>
          </w:tcPr>
          <w:p w14:paraId="3BAFF99A" w14:textId="77777777" w:rsidR="00953D18" w:rsidRPr="0062670F" w:rsidRDefault="00953D18" w:rsidP="00953D18">
            <w:pPr>
              <w:pStyle w:val="acctfourfigures"/>
              <w:tabs>
                <w:tab w:val="decimal" w:pos="595"/>
              </w:tabs>
              <w:spacing w:line="240" w:lineRule="auto"/>
              <w:ind w:left="-43" w:right="-86"/>
              <w:jc w:val="center"/>
              <w:rPr>
                <w:rFonts w:cs="Times New Roman"/>
                <w:sz w:val="20"/>
              </w:rPr>
            </w:pPr>
          </w:p>
        </w:tc>
        <w:tc>
          <w:tcPr>
            <w:tcW w:w="1080" w:type="dxa"/>
            <w:vAlign w:val="bottom"/>
          </w:tcPr>
          <w:p w14:paraId="69076661" w14:textId="77777777" w:rsidR="00953D18" w:rsidRPr="0062670F" w:rsidRDefault="00953D18" w:rsidP="00953D18">
            <w:pPr>
              <w:pStyle w:val="acctfourfigures"/>
              <w:tabs>
                <w:tab w:val="clear" w:pos="765"/>
                <w:tab w:val="decimal" w:pos="880"/>
              </w:tabs>
              <w:spacing w:line="240" w:lineRule="auto"/>
              <w:ind w:left="-43" w:right="-86"/>
              <w:rPr>
                <w:rFonts w:cs="Times New Roman"/>
                <w:sz w:val="20"/>
              </w:rPr>
            </w:pPr>
          </w:p>
        </w:tc>
      </w:tr>
      <w:tr w:rsidR="00BF2973" w:rsidRPr="0062670F" w14:paraId="068133DF" w14:textId="77777777" w:rsidTr="0089750F">
        <w:trPr>
          <w:trHeight w:val="70"/>
        </w:trPr>
        <w:tc>
          <w:tcPr>
            <w:tcW w:w="3330" w:type="dxa"/>
            <w:vAlign w:val="bottom"/>
            <w:hideMark/>
          </w:tcPr>
          <w:p w14:paraId="553FEC7F" w14:textId="77777777" w:rsidR="00BF2973" w:rsidRPr="0062670F" w:rsidRDefault="00BF2973" w:rsidP="00BF2973">
            <w:pPr>
              <w:spacing w:line="240" w:lineRule="auto"/>
              <w:ind w:left="168" w:right="-113" w:hanging="168"/>
              <w:rPr>
                <w:rFonts w:cs="Times New Roman"/>
                <w:sz w:val="20"/>
              </w:rPr>
            </w:pPr>
            <w:r w:rsidRPr="0062670F">
              <w:rPr>
                <w:rFonts w:cs="Times New Roman"/>
                <w:sz w:val="20"/>
              </w:rPr>
              <w:t xml:space="preserve">  Investment in debt instruments</w:t>
            </w:r>
          </w:p>
        </w:tc>
        <w:tc>
          <w:tcPr>
            <w:tcW w:w="1170" w:type="dxa"/>
            <w:vAlign w:val="bottom"/>
          </w:tcPr>
          <w:p w14:paraId="10609630" w14:textId="50277253"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646E5EF1"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793D2388" w14:textId="1459A96E" w:rsidR="00BF2973" w:rsidRPr="0062670F" w:rsidRDefault="00BF2973" w:rsidP="00BF2973">
            <w:pPr>
              <w:pStyle w:val="acctfourfigures"/>
              <w:tabs>
                <w:tab w:val="clear" w:pos="765"/>
                <w:tab w:val="decimal" w:pos="860"/>
              </w:tabs>
              <w:spacing w:line="240" w:lineRule="auto"/>
              <w:ind w:left="-43" w:right="-86"/>
              <w:rPr>
                <w:rFonts w:cs="Times New Roman"/>
                <w:sz w:val="20"/>
              </w:rPr>
            </w:pPr>
            <w:r w:rsidRPr="00252A44">
              <w:rPr>
                <w:rFonts w:cs="Times New Roman"/>
                <w:sz w:val="20"/>
              </w:rPr>
              <w:t>2,884,01</w:t>
            </w:r>
            <w:r>
              <w:rPr>
                <w:rFonts w:cs="Times New Roman"/>
                <w:sz w:val="20"/>
              </w:rPr>
              <w:t>6</w:t>
            </w:r>
          </w:p>
        </w:tc>
        <w:tc>
          <w:tcPr>
            <w:tcW w:w="270" w:type="dxa"/>
            <w:vAlign w:val="bottom"/>
          </w:tcPr>
          <w:p w14:paraId="39890C65"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59AD5F6C" w14:textId="4EC59B2E" w:rsidR="00BF2973" w:rsidRPr="0062670F" w:rsidRDefault="00BF2973" w:rsidP="00BF2973">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6B329F2E"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10118599" w14:textId="0DDF12B9" w:rsidR="00BF2973" w:rsidRPr="0062670F" w:rsidRDefault="00BF2973" w:rsidP="0089750F">
            <w:pPr>
              <w:pStyle w:val="acctfourfigures"/>
              <w:tabs>
                <w:tab w:val="clear" w:pos="765"/>
                <w:tab w:val="decimal" w:pos="704"/>
              </w:tabs>
              <w:spacing w:line="240" w:lineRule="auto"/>
              <w:ind w:left="-43" w:right="75"/>
              <w:rPr>
                <w:rFonts w:cs="Times New Roman"/>
                <w:sz w:val="20"/>
                <w:lang w:val="en-US" w:bidi="th-TH"/>
              </w:rPr>
            </w:pPr>
            <w:r w:rsidRPr="00252A44">
              <w:rPr>
                <w:rFonts w:cs="Times New Roman"/>
                <w:sz w:val="20"/>
              </w:rPr>
              <w:t>-</w:t>
            </w:r>
          </w:p>
        </w:tc>
        <w:tc>
          <w:tcPr>
            <w:tcW w:w="270" w:type="dxa"/>
            <w:vAlign w:val="bottom"/>
          </w:tcPr>
          <w:p w14:paraId="0B3F08FD"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0C48938D" w14:textId="41DE02F9" w:rsidR="00BF2973" w:rsidRPr="0062670F" w:rsidRDefault="00BF2973" w:rsidP="0089750F">
            <w:pPr>
              <w:pStyle w:val="acctfourfigures"/>
              <w:tabs>
                <w:tab w:val="clear" w:pos="765"/>
                <w:tab w:val="decimal" w:pos="950"/>
              </w:tabs>
              <w:spacing w:line="240" w:lineRule="auto"/>
              <w:ind w:left="-43" w:right="-86"/>
              <w:rPr>
                <w:rFonts w:cs="Times New Roman"/>
                <w:sz w:val="20"/>
              </w:rPr>
            </w:pPr>
            <w:r w:rsidRPr="00252A44">
              <w:rPr>
                <w:rFonts w:cs="Times New Roman"/>
                <w:sz w:val="20"/>
              </w:rPr>
              <w:t>2,884,01</w:t>
            </w:r>
            <w:r>
              <w:rPr>
                <w:rFonts w:cs="Times New Roman"/>
                <w:sz w:val="20"/>
              </w:rPr>
              <w:t>6</w:t>
            </w:r>
          </w:p>
        </w:tc>
        <w:tc>
          <w:tcPr>
            <w:tcW w:w="270" w:type="dxa"/>
            <w:vAlign w:val="bottom"/>
          </w:tcPr>
          <w:p w14:paraId="57514031"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63188BF0" w14:textId="7D24D409" w:rsidR="00BF2973" w:rsidRPr="0062670F" w:rsidRDefault="00BF2973" w:rsidP="00BF2973">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3FBD64DB"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5FD30A43" w14:textId="08E74559" w:rsidR="00BF2973" w:rsidRPr="0062670F" w:rsidRDefault="00BF2973" w:rsidP="0089750F">
            <w:pPr>
              <w:pStyle w:val="acctfourfigures"/>
              <w:tabs>
                <w:tab w:val="clear" w:pos="765"/>
                <w:tab w:val="decimal" w:pos="964"/>
              </w:tabs>
              <w:spacing w:line="240" w:lineRule="auto"/>
              <w:ind w:left="-43" w:right="-86"/>
              <w:rPr>
                <w:rFonts w:cs="Times New Roman"/>
                <w:sz w:val="20"/>
              </w:rPr>
            </w:pPr>
            <w:r w:rsidRPr="00252A44">
              <w:rPr>
                <w:rFonts w:cs="Times New Roman"/>
                <w:sz w:val="20"/>
              </w:rPr>
              <w:t>2,884,01</w:t>
            </w:r>
            <w:r>
              <w:rPr>
                <w:rFonts w:cs="Times New Roman"/>
                <w:sz w:val="20"/>
              </w:rPr>
              <w:t>6</w:t>
            </w:r>
          </w:p>
        </w:tc>
        <w:tc>
          <w:tcPr>
            <w:tcW w:w="270" w:type="dxa"/>
            <w:vAlign w:val="bottom"/>
          </w:tcPr>
          <w:p w14:paraId="3E3D8AFA"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5A095C1B" w14:textId="2B5C2659" w:rsidR="00BF2973" w:rsidRPr="0062670F" w:rsidRDefault="00BF2973" w:rsidP="00BF2973">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341F55FF"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3132D77A" w14:textId="0937F4F5" w:rsidR="00BF2973" w:rsidRPr="0062670F" w:rsidRDefault="00BF2973" w:rsidP="00BF2973">
            <w:pPr>
              <w:pStyle w:val="acctfourfigures"/>
              <w:tabs>
                <w:tab w:val="clear" w:pos="765"/>
                <w:tab w:val="decimal" w:pos="876"/>
              </w:tabs>
              <w:spacing w:line="240" w:lineRule="auto"/>
              <w:ind w:left="-43" w:right="-86"/>
              <w:rPr>
                <w:rFonts w:cs="Times New Roman"/>
                <w:sz w:val="20"/>
              </w:rPr>
            </w:pPr>
            <w:r w:rsidRPr="00252A44">
              <w:rPr>
                <w:rFonts w:cs="Times New Roman"/>
                <w:sz w:val="20"/>
              </w:rPr>
              <w:t>2,884,01</w:t>
            </w:r>
            <w:r>
              <w:rPr>
                <w:rFonts w:cs="Times New Roman"/>
                <w:sz w:val="20"/>
              </w:rPr>
              <w:t>6</w:t>
            </w:r>
          </w:p>
        </w:tc>
      </w:tr>
      <w:tr w:rsidR="00BF2973" w:rsidRPr="0062670F" w14:paraId="5665BDB6" w14:textId="77777777" w:rsidTr="0089750F">
        <w:trPr>
          <w:trHeight w:val="144"/>
        </w:trPr>
        <w:tc>
          <w:tcPr>
            <w:tcW w:w="3330" w:type="dxa"/>
            <w:vAlign w:val="bottom"/>
          </w:tcPr>
          <w:p w14:paraId="25AFAF9B" w14:textId="77777777" w:rsidR="00BF2973" w:rsidRPr="0062670F" w:rsidRDefault="00BF2973" w:rsidP="00BF2973">
            <w:pPr>
              <w:spacing w:line="240" w:lineRule="auto"/>
              <w:ind w:left="168" w:right="-113" w:hanging="168"/>
              <w:rPr>
                <w:rFonts w:cs="Times New Roman"/>
                <w:sz w:val="20"/>
              </w:rPr>
            </w:pPr>
          </w:p>
        </w:tc>
        <w:tc>
          <w:tcPr>
            <w:tcW w:w="1170" w:type="dxa"/>
            <w:vAlign w:val="bottom"/>
          </w:tcPr>
          <w:p w14:paraId="5FF08C9F" w14:textId="77777777"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p>
        </w:tc>
        <w:tc>
          <w:tcPr>
            <w:tcW w:w="270" w:type="dxa"/>
          </w:tcPr>
          <w:p w14:paraId="2A4F9C42"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4B2A6A6A" w14:textId="77777777" w:rsidR="00BF2973" w:rsidRPr="0062670F" w:rsidRDefault="00BF2973" w:rsidP="00BF2973">
            <w:pPr>
              <w:pStyle w:val="acctfourfigures"/>
              <w:tabs>
                <w:tab w:val="decimal" w:pos="563"/>
              </w:tabs>
              <w:spacing w:line="240" w:lineRule="auto"/>
              <w:ind w:left="-43" w:right="75"/>
              <w:rPr>
                <w:rFonts w:cs="Times New Roman"/>
                <w:sz w:val="20"/>
              </w:rPr>
            </w:pPr>
          </w:p>
        </w:tc>
        <w:tc>
          <w:tcPr>
            <w:tcW w:w="270" w:type="dxa"/>
          </w:tcPr>
          <w:p w14:paraId="35414790"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24633E19" w14:textId="77777777" w:rsidR="00BF2973" w:rsidRPr="0062670F" w:rsidRDefault="00BF2973" w:rsidP="00BF2973">
            <w:pPr>
              <w:pStyle w:val="acctfourfigures"/>
              <w:tabs>
                <w:tab w:val="decimal" w:pos="630"/>
              </w:tabs>
              <w:spacing w:line="240" w:lineRule="auto"/>
              <w:ind w:left="-43" w:right="75"/>
              <w:rPr>
                <w:rFonts w:cs="Times New Roman"/>
                <w:sz w:val="20"/>
              </w:rPr>
            </w:pPr>
          </w:p>
        </w:tc>
        <w:tc>
          <w:tcPr>
            <w:tcW w:w="270" w:type="dxa"/>
            <w:vAlign w:val="bottom"/>
          </w:tcPr>
          <w:p w14:paraId="0E52164F"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7E2E8446" w14:textId="77777777" w:rsidR="00BF2973" w:rsidRPr="0062670F" w:rsidRDefault="00BF2973" w:rsidP="00BF2973">
            <w:pPr>
              <w:pStyle w:val="acctfourfigures"/>
              <w:tabs>
                <w:tab w:val="clear" w:pos="765"/>
                <w:tab w:val="decimal" w:pos="864"/>
              </w:tabs>
              <w:spacing w:line="240" w:lineRule="auto"/>
              <w:ind w:left="-43" w:right="-102"/>
              <w:rPr>
                <w:rFonts w:cs="Times New Roman"/>
                <w:sz w:val="20"/>
                <w:lang w:val="en-US" w:bidi="th-TH"/>
              </w:rPr>
            </w:pPr>
          </w:p>
        </w:tc>
        <w:tc>
          <w:tcPr>
            <w:tcW w:w="270" w:type="dxa"/>
            <w:vAlign w:val="bottom"/>
          </w:tcPr>
          <w:p w14:paraId="59957EBE"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572C2F0A" w14:textId="77777777" w:rsidR="00BF2973" w:rsidRPr="0062670F" w:rsidRDefault="00BF2973" w:rsidP="0089750F">
            <w:pPr>
              <w:pStyle w:val="acctfourfigures"/>
              <w:tabs>
                <w:tab w:val="clear" w:pos="765"/>
                <w:tab w:val="decimal" w:pos="950"/>
              </w:tabs>
              <w:spacing w:line="240" w:lineRule="auto"/>
              <w:ind w:left="-43" w:right="-86"/>
              <w:rPr>
                <w:rFonts w:cs="Times New Roman"/>
                <w:sz w:val="20"/>
              </w:rPr>
            </w:pPr>
          </w:p>
        </w:tc>
        <w:tc>
          <w:tcPr>
            <w:tcW w:w="270" w:type="dxa"/>
            <w:vAlign w:val="bottom"/>
          </w:tcPr>
          <w:p w14:paraId="551581AD"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351CAB08" w14:textId="77777777" w:rsidR="00BF2973" w:rsidRPr="0062670F" w:rsidRDefault="00BF2973" w:rsidP="00BF2973">
            <w:pPr>
              <w:pStyle w:val="acctfourfigures"/>
              <w:tabs>
                <w:tab w:val="decimal" w:pos="525"/>
              </w:tabs>
              <w:spacing w:line="240" w:lineRule="auto"/>
              <w:ind w:left="-43" w:right="75"/>
              <w:rPr>
                <w:rFonts w:cs="Times New Roman"/>
                <w:sz w:val="20"/>
              </w:rPr>
            </w:pPr>
          </w:p>
        </w:tc>
        <w:tc>
          <w:tcPr>
            <w:tcW w:w="270" w:type="dxa"/>
            <w:vAlign w:val="bottom"/>
          </w:tcPr>
          <w:p w14:paraId="27DA1BF0"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756E8B58" w14:textId="77777777" w:rsidR="00BF2973" w:rsidRPr="0062670F" w:rsidRDefault="00BF2973" w:rsidP="00BF2973">
            <w:pPr>
              <w:pStyle w:val="acctfourfigures"/>
              <w:tabs>
                <w:tab w:val="clear" w:pos="765"/>
                <w:tab w:val="decimal" w:pos="860"/>
              </w:tabs>
              <w:spacing w:line="240" w:lineRule="auto"/>
              <w:ind w:left="-43" w:right="-86"/>
              <w:rPr>
                <w:rFonts w:cs="Times New Roman"/>
                <w:sz w:val="20"/>
              </w:rPr>
            </w:pPr>
          </w:p>
        </w:tc>
        <w:tc>
          <w:tcPr>
            <w:tcW w:w="270" w:type="dxa"/>
            <w:vAlign w:val="bottom"/>
          </w:tcPr>
          <w:p w14:paraId="2CE4A1E9"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5A2433B2" w14:textId="77777777" w:rsidR="00BF2973" w:rsidRPr="0062670F" w:rsidRDefault="00BF2973" w:rsidP="00BF2973">
            <w:pPr>
              <w:pStyle w:val="acctfourfigures"/>
              <w:tabs>
                <w:tab w:val="decimal" w:pos="296"/>
              </w:tabs>
              <w:spacing w:line="240" w:lineRule="auto"/>
              <w:ind w:left="-43" w:right="-86"/>
              <w:jc w:val="center"/>
              <w:rPr>
                <w:rFonts w:cs="Times New Roman"/>
                <w:sz w:val="20"/>
              </w:rPr>
            </w:pPr>
          </w:p>
        </w:tc>
        <w:tc>
          <w:tcPr>
            <w:tcW w:w="270" w:type="dxa"/>
          </w:tcPr>
          <w:p w14:paraId="39E01B84"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tcPr>
          <w:p w14:paraId="658C6759" w14:textId="77777777" w:rsidR="00BF2973" w:rsidRPr="0062670F" w:rsidRDefault="00BF2973" w:rsidP="00BF2973">
            <w:pPr>
              <w:pStyle w:val="acctfourfigures"/>
              <w:tabs>
                <w:tab w:val="clear" w:pos="765"/>
                <w:tab w:val="decimal" w:pos="880"/>
              </w:tabs>
              <w:spacing w:line="240" w:lineRule="auto"/>
              <w:ind w:left="-43" w:right="-86"/>
              <w:rPr>
                <w:rFonts w:cs="Times New Roman"/>
                <w:sz w:val="20"/>
              </w:rPr>
            </w:pPr>
          </w:p>
        </w:tc>
      </w:tr>
      <w:tr w:rsidR="00BF2973" w:rsidRPr="0062670F" w14:paraId="74B96C45" w14:textId="77777777" w:rsidTr="0089750F">
        <w:trPr>
          <w:trHeight w:val="144"/>
        </w:trPr>
        <w:tc>
          <w:tcPr>
            <w:tcW w:w="3330" w:type="dxa"/>
            <w:vAlign w:val="bottom"/>
            <w:hideMark/>
          </w:tcPr>
          <w:p w14:paraId="182BDD0A" w14:textId="77777777" w:rsidR="00BF2973" w:rsidRPr="0062670F" w:rsidRDefault="00BF2973" w:rsidP="00BF2973">
            <w:pPr>
              <w:spacing w:line="240" w:lineRule="auto"/>
              <w:ind w:left="168" w:right="-113" w:hanging="168"/>
              <w:rPr>
                <w:rFonts w:cs="Times New Roman"/>
                <w:sz w:val="20"/>
              </w:rPr>
            </w:pPr>
            <w:r w:rsidRPr="0062670F">
              <w:rPr>
                <w:rFonts w:cs="Times New Roman"/>
                <w:sz w:val="20"/>
              </w:rPr>
              <w:t>Other non-current financial assets:</w:t>
            </w:r>
          </w:p>
        </w:tc>
        <w:tc>
          <w:tcPr>
            <w:tcW w:w="1170" w:type="dxa"/>
            <w:vAlign w:val="bottom"/>
          </w:tcPr>
          <w:p w14:paraId="65CB8E04" w14:textId="77777777"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p>
        </w:tc>
        <w:tc>
          <w:tcPr>
            <w:tcW w:w="270" w:type="dxa"/>
          </w:tcPr>
          <w:p w14:paraId="4D1410EF"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15DA86BB" w14:textId="77777777" w:rsidR="00BF2973" w:rsidRPr="0062670F" w:rsidRDefault="00BF2973" w:rsidP="00BF2973">
            <w:pPr>
              <w:pStyle w:val="acctfourfigures"/>
              <w:tabs>
                <w:tab w:val="decimal" w:pos="563"/>
              </w:tabs>
              <w:spacing w:line="240" w:lineRule="auto"/>
              <w:ind w:left="-43" w:right="75"/>
              <w:rPr>
                <w:rFonts w:cs="Times New Roman"/>
                <w:sz w:val="20"/>
              </w:rPr>
            </w:pPr>
          </w:p>
        </w:tc>
        <w:tc>
          <w:tcPr>
            <w:tcW w:w="270" w:type="dxa"/>
          </w:tcPr>
          <w:p w14:paraId="7B6F689B"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tcPr>
          <w:p w14:paraId="7C0CF6BE" w14:textId="77777777" w:rsidR="00BF2973" w:rsidRPr="0062670F" w:rsidRDefault="00BF2973" w:rsidP="00BF2973">
            <w:pPr>
              <w:pStyle w:val="acctfourfigures"/>
              <w:tabs>
                <w:tab w:val="decimal" w:pos="630"/>
              </w:tabs>
              <w:spacing w:line="240" w:lineRule="auto"/>
              <w:ind w:left="-43" w:right="75"/>
              <w:rPr>
                <w:rFonts w:cs="Times New Roman"/>
                <w:sz w:val="20"/>
              </w:rPr>
            </w:pPr>
          </w:p>
        </w:tc>
        <w:tc>
          <w:tcPr>
            <w:tcW w:w="270" w:type="dxa"/>
            <w:vAlign w:val="bottom"/>
          </w:tcPr>
          <w:p w14:paraId="1862E1B8"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247A0BB7" w14:textId="77777777" w:rsidR="00BF2973" w:rsidRPr="0062670F" w:rsidRDefault="00BF2973" w:rsidP="00BF2973">
            <w:pPr>
              <w:pStyle w:val="acctfourfigures"/>
              <w:tabs>
                <w:tab w:val="clear" w:pos="765"/>
                <w:tab w:val="decimal" w:pos="864"/>
              </w:tabs>
              <w:spacing w:line="240" w:lineRule="auto"/>
              <w:ind w:left="-43" w:right="-102"/>
              <w:rPr>
                <w:rFonts w:cs="Times New Roman"/>
                <w:sz w:val="20"/>
                <w:lang w:val="en-US" w:bidi="th-TH"/>
              </w:rPr>
            </w:pPr>
          </w:p>
        </w:tc>
        <w:tc>
          <w:tcPr>
            <w:tcW w:w="270" w:type="dxa"/>
            <w:vAlign w:val="bottom"/>
          </w:tcPr>
          <w:p w14:paraId="792023F9"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61110602" w14:textId="77777777" w:rsidR="00BF2973" w:rsidRPr="0062670F" w:rsidRDefault="00BF2973" w:rsidP="0089750F">
            <w:pPr>
              <w:pStyle w:val="acctfourfigures"/>
              <w:tabs>
                <w:tab w:val="clear" w:pos="765"/>
                <w:tab w:val="decimal" w:pos="950"/>
              </w:tabs>
              <w:spacing w:line="240" w:lineRule="auto"/>
              <w:ind w:left="-43" w:right="-86"/>
              <w:rPr>
                <w:rFonts w:cs="Times New Roman"/>
                <w:sz w:val="20"/>
              </w:rPr>
            </w:pPr>
          </w:p>
        </w:tc>
        <w:tc>
          <w:tcPr>
            <w:tcW w:w="270" w:type="dxa"/>
            <w:vAlign w:val="bottom"/>
          </w:tcPr>
          <w:p w14:paraId="652072FC"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28E81BD8" w14:textId="77777777" w:rsidR="00BF2973" w:rsidRPr="0062670F" w:rsidRDefault="00BF2973" w:rsidP="00BF2973">
            <w:pPr>
              <w:pStyle w:val="acctfourfigures"/>
              <w:tabs>
                <w:tab w:val="decimal" w:pos="525"/>
              </w:tabs>
              <w:spacing w:line="240" w:lineRule="auto"/>
              <w:ind w:left="-43" w:right="75"/>
              <w:rPr>
                <w:rFonts w:cs="Times New Roman"/>
                <w:sz w:val="20"/>
              </w:rPr>
            </w:pPr>
          </w:p>
        </w:tc>
        <w:tc>
          <w:tcPr>
            <w:tcW w:w="270" w:type="dxa"/>
            <w:vAlign w:val="bottom"/>
          </w:tcPr>
          <w:p w14:paraId="6B80EF54"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4C6A5CC1" w14:textId="77777777" w:rsidR="00BF2973" w:rsidRPr="0062670F" w:rsidRDefault="00BF2973" w:rsidP="00BF2973">
            <w:pPr>
              <w:pStyle w:val="acctfourfigures"/>
              <w:tabs>
                <w:tab w:val="clear" w:pos="765"/>
                <w:tab w:val="decimal" w:pos="860"/>
              </w:tabs>
              <w:spacing w:line="240" w:lineRule="auto"/>
              <w:ind w:left="-43" w:right="-86"/>
              <w:rPr>
                <w:rFonts w:cs="Times New Roman"/>
                <w:sz w:val="20"/>
              </w:rPr>
            </w:pPr>
          </w:p>
        </w:tc>
        <w:tc>
          <w:tcPr>
            <w:tcW w:w="270" w:type="dxa"/>
            <w:vAlign w:val="bottom"/>
          </w:tcPr>
          <w:p w14:paraId="2775400A"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58269700" w14:textId="77777777" w:rsidR="00BF2973" w:rsidRPr="0062670F" w:rsidRDefault="00BF2973" w:rsidP="00BF2973">
            <w:pPr>
              <w:pStyle w:val="acctfourfigures"/>
              <w:tabs>
                <w:tab w:val="decimal" w:pos="296"/>
              </w:tabs>
              <w:spacing w:line="240" w:lineRule="auto"/>
              <w:ind w:left="-43" w:right="-86"/>
              <w:jc w:val="center"/>
              <w:rPr>
                <w:rFonts w:cs="Times New Roman"/>
                <w:sz w:val="20"/>
              </w:rPr>
            </w:pPr>
          </w:p>
        </w:tc>
        <w:tc>
          <w:tcPr>
            <w:tcW w:w="270" w:type="dxa"/>
            <w:vAlign w:val="bottom"/>
          </w:tcPr>
          <w:p w14:paraId="5B7BACE5"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32A4BB7D" w14:textId="77777777" w:rsidR="00BF2973" w:rsidRPr="0062670F" w:rsidRDefault="00BF2973" w:rsidP="00BF2973">
            <w:pPr>
              <w:pStyle w:val="acctfourfigures"/>
              <w:tabs>
                <w:tab w:val="clear" w:pos="765"/>
                <w:tab w:val="decimal" w:pos="880"/>
              </w:tabs>
              <w:spacing w:line="240" w:lineRule="auto"/>
              <w:ind w:left="-43" w:right="-86"/>
              <w:rPr>
                <w:rFonts w:cs="Times New Roman"/>
                <w:sz w:val="20"/>
              </w:rPr>
            </w:pPr>
          </w:p>
        </w:tc>
      </w:tr>
      <w:tr w:rsidR="00BF2973" w:rsidRPr="0062670F" w14:paraId="4C88A90D" w14:textId="77777777" w:rsidTr="0089750F">
        <w:trPr>
          <w:trHeight w:val="144"/>
        </w:trPr>
        <w:tc>
          <w:tcPr>
            <w:tcW w:w="3330" w:type="dxa"/>
            <w:vAlign w:val="bottom"/>
            <w:hideMark/>
          </w:tcPr>
          <w:p w14:paraId="087B864F" w14:textId="77777777" w:rsidR="00BF2973" w:rsidRPr="0062670F" w:rsidRDefault="00BF2973" w:rsidP="00BF2973">
            <w:pPr>
              <w:spacing w:line="240" w:lineRule="auto"/>
              <w:ind w:left="168" w:right="-113" w:hanging="168"/>
              <w:rPr>
                <w:rFonts w:cs="Times New Roman"/>
                <w:sz w:val="20"/>
              </w:rPr>
            </w:pPr>
            <w:r w:rsidRPr="0062670F">
              <w:rPr>
                <w:rFonts w:cs="Times New Roman"/>
                <w:sz w:val="20"/>
              </w:rPr>
              <w:t xml:space="preserve">  Investment in equity instruments</w:t>
            </w:r>
          </w:p>
        </w:tc>
        <w:tc>
          <w:tcPr>
            <w:tcW w:w="1170" w:type="dxa"/>
            <w:vAlign w:val="bottom"/>
          </w:tcPr>
          <w:p w14:paraId="05DC4644" w14:textId="5B042585"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6E804FB4"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4B7EA4A6" w14:textId="4920557A" w:rsidR="00BF2973" w:rsidRPr="0062670F" w:rsidRDefault="00BF2973" w:rsidP="00BF2973">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547F62AC"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35F94FAE" w14:textId="787C1451" w:rsidR="00BF2973" w:rsidRPr="0062670F" w:rsidRDefault="00BF2973" w:rsidP="00BF2973">
            <w:pPr>
              <w:pStyle w:val="acctfourfigures"/>
              <w:tabs>
                <w:tab w:val="clear" w:pos="765"/>
                <w:tab w:val="decimal" w:pos="885"/>
              </w:tabs>
              <w:spacing w:line="240" w:lineRule="auto"/>
              <w:ind w:left="-43" w:right="-86"/>
              <w:rPr>
                <w:rFonts w:cs="Times New Roman"/>
                <w:sz w:val="20"/>
              </w:rPr>
            </w:pPr>
            <w:r w:rsidRPr="00252A44">
              <w:rPr>
                <w:rFonts w:cs="Times New Roman"/>
                <w:sz w:val="20"/>
              </w:rPr>
              <w:t>3,466,495</w:t>
            </w:r>
          </w:p>
        </w:tc>
        <w:tc>
          <w:tcPr>
            <w:tcW w:w="270" w:type="dxa"/>
            <w:vAlign w:val="bottom"/>
          </w:tcPr>
          <w:p w14:paraId="38728EF8"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1DE381E2" w14:textId="4B244FF3" w:rsidR="00BF2973" w:rsidRPr="0062670F" w:rsidRDefault="00BF2973" w:rsidP="0089750F">
            <w:pPr>
              <w:pStyle w:val="acctfourfigures"/>
              <w:tabs>
                <w:tab w:val="clear" w:pos="765"/>
                <w:tab w:val="decimal" w:pos="704"/>
              </w:tabs>
              <w:spacing w:line="240" w:lineRule="auto"/>
              <w:ind w:left="-43" w:right="75"/>
              <w:rPr>
                <w:rFonts w:cs="Times New Roman"/>
                <w:sz w:val="20"/>
                <w:lang w:val="en-US" w:bidi="th-TH"/>
              </w:rPr>
            </w:pPr>
            <w:r w:rsidRPr="00252A44">
              <w:rPr>
                <w:rFonts w:cs="Times New Roman"/>
                <w:sz w:val="20"/>
              </w:rPr>
              <w:t>-</w:t>
            </w:r>
          </w:p>
        </w:tc>
        <w:tc>
          <w:tcPr>
            <w:tcW w:w="270" w:type="dxa"/>
            <w:vAlign w:val="bottom"/>
          </w:tcPr>
          <w:p w14:paraId="3BFA8103"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143415A0" w14:textId="4B1C061A" w:rsidR="00BF2973" w:rsidRPr="0062670F" w:rsidRDefault="00BF2973" w:rsidP="0089750F">
            <w:pPr>
              <w:pStyle w:val="acctfourfigures"/>
              <w:tabs>
                <w:tab w:val="clear" w:pos="765"/>
                <w:tab w:val="decimal" w:pos="950"/>
              </w:tabs>
              <w:spacing w:line="240" w:lineRule="auto"/>
              <w:ind w:left="-43" w:right="-86"/>
              <w:rPr>
                <w:rFonts w:cs="Times New Roman"/>
                <w:sz w:val="20"/>
              </w:rPr>
            </w:pPr>
            <w:r w:rsidRPr="0089750F">
              <w:rPr>
                <w:rFonts w:cs="Times New Roman"/>
                <w:sz w:val="20"/>
              </w:rPr>
              <w:t>3,466,495</w:t>
            </w:r>
          </w:p>
        </w:tc>
        <w:tc>
          <w:tcPr>
            <w:tcW w:w="270" w:type="dxa"/>
            <w:vAlign w:val="bottom"/>
          </w:tcPr>
          <w:p w14:paraId="2D2E642E"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67C6165F" w14:textId="0D22F1B5" w:rsidR="00BF2973" w:rsidRPr="0062670F" w:rsidRDefault="00BF2973" w:rsidP="00BF2973">
            <w:pPr>
              <w:pStyle w:val="acctfourfigures"/>
              <w:tabs>
                <w:tab w:val="clear" w:pos="765"/>
                <w:tab w:val="decimal" w:pos="885"/>
              </w:tabs>
              <w:spacing w:line="240" w:lineRule="auto"/>
              <w:ind w:left="-43" w:right="-86"/>
              <w:rPr>
                <w:rFonts w:cs="Times New Roman"/>
                <w:sz w:val="20"/>
              </w:rPr>
            </w:pPr>
            <w:r w:rsidRPr="00252A44">
              <w:rPr>
                <w:rFonts w:cs="Times New Roman"/>
                <w:sz w:val="20"/>
              </w:rPr>
              <w:t>3,013,776</w:t>
            </w:r>
          </w:p>
        </w:tc>
        <w:tc>
          <w:tcPr>
            <w:tcW w:w="270" w:type="dxa"/>
            <w:vAlign w:val="bottom"/>
          </w:tcPr>
          <w:p w14:paraId="3555164D"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1C454F02" w14:textId="109F7390" w:rsidR="00BF2973" w:rsidRPr="0062670F" w:rsidRDefault="00BF2973" w:rsidP="00BF2973">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29F4BAB2"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2CAB16A2" w14:textId="502127BD" w:rsidR="00BF2973" w:rsidRPr="0062670F" w:rsidRDefault="00BF2973" w:rsidP="00BF2973">
            <w:pPr>
              <w:pStyle w:val="acctfourfigures"/>
              <w:tabs>
                <w:tab w:val="clear" w:pos="765"/>
                <w:tab w:val="decimal" w:pos="640"/>
              </w:tabs>
              <w:spacing w:line="240" w:lineRule="auto"/>
              <w:ind w:left="-43" w:right="-67"/>
              <w:jc w:val="center"/>
              <w:rPr>
                <w:rFonts w:cs="Times New Roman"/>
                <w:sz w:val="20"/>
              </w:rPr>
            </w:pPr>
            <w:r w:rsidRPr="00252A44">
              <w:rPr>
                <w:rFonts w:cs="Times New Roman"/>
                <w:sz w:val="20"/>
              </w:rPr>
              <w:t>452,719</w:t>
            </w:r>
          </w:p>
        </w:tc>
        <w:tc>
          <w:tcPr>
            <w:tcW w:w="270" w:type="dxa"/>
            <w:vAlign w:val="bottom"/>
          </w:tcPr>
          <w:p w14:paraId="3A9001C5"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41A0AFE5" w14:textId="22FE61FE" w:rsidR="00BF2973" w:rsidRPr="0062670F" w:rsidRDefault="00BF2973" w:rsidP="00BF2973">
            <w:pPr>
              <w:pStyle w:val="acctfourfigures"/>
              <w:tabs>
                <w:tab w:val="clear" w:pos="765"/>
                <w:tab w:val="decimal" w:pos="880"/>
              </w:tabs>
              <w:spacing w:line="240" w:lineRule="auto"/>
              <w:ind w:left="-43" w:right="-86"/>
              <w:rPr>
                <w:rFonts w:cs="Times New Roman"/>
                <w:sz w:val="20"/>
              </w:rPr>
            </w:pPr>
            <w:r w:rsidRPr="00252A44">
              <w:rPr>
                <w:rFonts w:cs="Times New Roman"/>
                <w:sz w:val="20"/>
              </w:rPr>
              <w:t>3,466,495</w:t>
            </w:r>
          </w:p>
        </w:tc>
      </w:tr>
      <w:tr w:rsidR="00BF2973" w:rsidRPr="0062670F" w14:paraId="165279BC" w14:textId="77777777" w:rsidTr="0089750F">
        <w:trPr>
          <w:trHeight w:val="64"/>
        </w:trPr>
        <w:tc>
          <w:tcPr>
            <w:tcW w:w="3330" w:type="dxa"/>
            <w:vAlign w:val="bottom"/>
            <w:hideMark/>
          </w:tcPr>
          <w:p w14:paraId="31CA2ECA" w14:textId="77777777" w:rsidR="00BF2973" w:rsidRPr="0062670F" w:rsidRDefault="00BF2973" w:rsidP="00BF2973">
            <w:pPr>
              <w:spacing w:line="240" w:lineRule="auto"/>
              <w:ind w:left="168" w:right="-113" w:hanging="168"/>
              <w:rPr>
                <w:rFonts w:cs="Times New Roman"/>
                <w:sz w:val="20"/>
              </w:rPr>
            </w:pPr>
            <w:r w:rsidRPr="0062670F">
              <w:rPr>
                <w:rFonts w:cs="Times New Roman"/>
                <w:sz w:val="20"/>
              </w:rPr>
              <w:t xml:space="preserve">  Investment in debt instruments</w:t>
            </w:r>
          </w:p>
        </w:tc>
        <w:tc>
          <w:tcPr>
            <w:tcW w:w="1170" w:type="dxa"/>
            <w:vAlign w:val="bottom"/>
          </w:tcPr>
          <w:p w14:paraId="3471D7C5" w14:textId="14020912"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0E6F78FC"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65811BE9" w14:textId="2D22A911" w:rsidR="00BF2973" w:rsidRPr="0062670F" w:rsidRDefault="00BF2973" w:rsidP="00BF2973">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2518949C"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3B09EBC8" w14:textId="25BCCD7D" w:rsidR="00BF2973" w:rsidRPr="0062670F" w:rsidRDefault="00BF2973" w:rsidP="00BF2973">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06A71999"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538DB010" w14:textId="572405DB" w:rsidR="00BF2973" w:rsidRPr="0062670F" w:rsidRDefault="00BF2973" w:rsidP="0089750F">
            <w:pPr>
              <w:pStyle w:val="acctfourfigures"/>
              <w:tabs>
                <w:tab w:val="clear" w:pos="765"/>
                <w:tab w:val="decimal" w:pos="950"/>
              </w:tabs>
              <w:spacing w:line="240" w:lineRule="auto"/>
              <w:ind w:left="-43" w:right="-102"/>
              <w:rPr>
                <w:rFonts w:cs="Times New Roman"/>
                <w:sz w:val="20"/>
                <w:lang w:val="en-US" w:bidi="th-TH"/>
              </w:rPr>
            </w:pPr>
            <w:r w:rsidRPr="00252A44">
              <w:rPr>
                <w:rFonts w:cs="Times New Roman"/>
                <w:sz w:val="20"/>
                <w:lang w:val="en-US" w:bidi="th-TH"/>
              </w:rPr>
              <w:t>566,030</w:t>
            </w:r>
          </w:p>
        </w:tc>
        <w:tc>
          <w:tcPr>
            <w:tcW w:w="270" w:type="dxa"/>
            <w:vAlign w:val="bottom"/>
          </w:tcPr>
          <w:p w14:paraId="7DA83977"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39B17A66" w14:textId="1C018D69" w:rsidR="00BF2973" w:rsidRPr="0062670F" w:rsidRDefault="00BF2973" w:rsidP="0089750F">
            <w:pPr>
              <w:pStyle w:val="acctfourfigures"/>
              <w:tabs>
                <w:tab w:val="clear" w:pos="765"/>
                <w:tab w:val="decimal" w:pos="950"/>
              </w:tabs>
              <w:spacing w:line="240" w:lineRule="auto"/>
              <w:ind w:left="-43" w:right="-86"/>
              <w:rPr>
                <w:rFonts w:cs="Times New Roman"/>
                <w:sz w:val="20"/>
              </w:rPr>
            </w:pPr>
            <w:r w:rsidRPr="0089750F">
              <w:rPr>
                <w:rFonts w:cs="Times New Roman"/>
                <w:sz w:val="20"/>
              </w:rPr>
              <w:t>566,030</w:t>
            </w:r>
          </w:p>
        </w:tc>
        <w:tc>
          <w:tcPr>
            <w:tcW w:w="270" w:type="dxa"/>
            <w:vAlign w:val="bottom"/>
          </w:tcPr>
          <w:p w14:paraId="68B171BF"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7A658C4B" w14:textId="029AA960" w:rsidR="00BF2973" w:rsidRPr="0062670F" w:rsidRDefault="00BF2973" w:rsidP="00BF2973">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24C40645"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0F3143A3" w14:textId="02606C25" w:rsidR="00BF2973" w:rsidRPr="0062670F" w:rsidRDefault="00BF2973" w:rsidP="0089750F">
            <w:pPr>
              <w:pStyle w:val="acctfourfigures"/>
              <w:tabs>
                <w:tab w:val="clear" w:pos="765"/>
                <w:tab w:val="decimal" w:pos="964"/>
              </w:tabs>
              <w:spacing w:line="240" w:lineRule="auto"/>
              <w:ind w:left="-43" w:right="-86"/>
              <w:rPr>
                <w:rFonts w:cs="Times New Roman"/>
                <w:sz w:val="20"/>
              </w:rPr>
            </w:pPr>
            <w:r w:rsidRPr="00252A44">
              <w:rPr>
                <w:rFonts w:cs="Times New Roman"/>
                <w:sz w:val="20"/>
              </w:rPr>
              <w:t>568,405</w:t>
            </w:r>
          </w:p>
        </w:tc>
        <w:tc>
          <w:tcPr>
            <w:tcW w:w="270" w:type="dxa"/>
            <w:vAlign w:val="bottom"/>
          </w:tcPr>
          <w:p w14:paraId="6FFC6B06" w14:textId="4821779F" w:rsidR="00BF2973" w:rsidRPr="0062670F" w:rsidRDefault="00BF2973" w:rsidP="00BF2973">
            <w:pPr>
              <w:pStyle w:val="acctfourfigures"/>
              <w:tabs>
                <w:tab w:val="decimal" w:pos="595"/>
              </w:tabs>
              <w:spacing w:line="240" w:lineRule="auto"/>
              <w:ind w:left="-43" w:right="-86"/>
              <w:jc w:val="center"/>
              <w:rPr>
                <w:rFonts w:cs="Times New Roman"/>
                <w:sz w:val="20"/>
              </w:rPr>
            </w:pPr>
            <w:r w:rsidRPr="00252A44">
              <w:rPr>
                <w:rFonts w:cs="Times New Roman"/>
                <w:sz w:val="20"/>
              </w:rPr>
              <w:t xml:space="preserve">     </w:t>
            </w:r>
          </w:p>
        </w:tc>
        <w:tc>
          <w:tcPr>
            <w:tcW w:w="990" w:type="dxa"/>
            <w:vAlign w:val="bottom"/>
          </w:tcPr>
          <w:p w14:paraId="41A2C8D4" w14:textId="46F6F7BB" w:rsidR="00BF2973" w:rsidRPr="0062670F" w:rsidRDefault="00BF2973" w:rsidP="00BF2973">
            <w:pPr>
              <w:pStyle w:val="acctfourfigures"/>
              <w:tabs>
                <w:tab w:val="decimal" w:pos="101"/>
              </w:tabs>
              <w:spacing w:line="240" w:lineRule="auto"/>
              <w:ind w:left="-43" w:right="-110"/>
              <w:jc w:val="center"/>
              <w:rPr>
                <w:rFonts w:cs="Times New Roman"/>
                <w:sz w:val="20"/>
              </w:rPr>
            </w:pPr>
            <w:r>
              <w:rPr>
                <w:rFonts w:cs="Times New Roman"/>
                <w:sz w:val="20"/>
              </w:rPr>
              <w:t>-</w:t>
            </w:r>
          </w:p>
        </w:tc>
        <w:tc>
          <w:tcPr>
            <w:tcW w:w="270" w:type="dxa"/>
            <w:vAlign w:val="bottom"/>
          </w:tcPr>
          <w:p w14:paraId="1CFF4C67"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0922C7AA" w14:textId="0B8AA57E" w:rsidR="00BF2973" w:rsidRPr="0062670F" w:rsidRDefault="00BF2973" w:rsidP="00BF2973">
            <w:pPr>
              <w:pStyle w:val="acctfourfigures"/>
              <w:tabs>
                <w:tab w:val="clear" w:pos="765"/>
                <w:tab w:val="decimal" w:pos="880"/>
              </w:tabs>
              <w:spacing w:line="240" w:lineRule="auto"/>
              <w:ind w:left="-43" w:right="-86"/>
              <w:rPr>
                <w:rFonts w:cs="Times New Roman"/>
                <w:sz w:val="20"/>
              </w:rPr>
            </w:pPr>
            <w:r w:rsidRPr="00252A44">
              <w:rPr>
                <w:rFonts w:cs="Times New Roman"/>
                <w:sz w:val="20"/>
              </w:rPr>
              <w:t>568,405</w:t>
            </w:r>
          </w:p>
        </w:tc>
      </w:tr>
      <w:tr w:rsidR="00953D18" w:rsidRPr="0062670F" w14:paraId="65791C58" w14:textId="77777777" w:rsidTr="0089750F">
        <w:trPr>
          <w:trHeight w:val="64"/>
        </w:trPr>
        <w:tc>
          <w:tcPr>
            <w:tcW w:w="3330" w:type="dxa"/>
            <w:vAlign w:val="bottom"/>
          </w:tcPr>
          <w:p w14:paraId="215549E6" w14:textId="77777777" w:rsidR="00953D18" w:rsidRPr="0062670F" w:rsidRDefault="00953D18" w:rsidP="00BF2973">
            <w:pPr>
              <w:spacing w:line="240" w:lineRule="auto"/>
              <w:ind w:left="168" w:right="-113" w:hanging="168"/>
              <w:rPr>
                <w:rFonts w:cs="Times New Roman"/>
                <w:sz w:val="20"/>
              </w:rPr>
            </w:pPr>
          </w:p>
        </w:tc>
        <w:tc>
          <w:tcPr>
            <w:tcW w:w="1170" w:type="dxa"/>
            <w:vAlign w:val="bottom"/>
          </w:tcPr>
          <w:p w14:paraId="6000AFF4" w14:textId="77777777" w:rsidR="00953D18" w:rsidRPr="00252A44" w:rsidRDefault="00953D18" w:rsidP="00BF2973">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56B14B6" w14:textId="77777777" w:rsidR="00953D18" w:rsidRPr="0062670F" w:rsidRDefault="00953D18" w:rsidP="00BF2973">
            <w:pPr>
              <w:pStyle w:val="acctfourfigures"/>
              <w:spacing w:line="240" w:lineRule="auto"/>
              <w:ind w:left="-43" w:right="-86"/>
              <w:jc w:val="center"/>
              <w:rPr>
                <w:rFonts w:cs="Times New Roman"/>
                <w:sz w:val="20"/>
              </w:rPr>
            </w:pPr>
          </w:p>
        </w:tc>
        <w:tc>
          <w:tcPr>
            <w:tcW w:w="1080" w:type="dxa"/>
            <w:vAlign w:val="bottom"/>
          </w:tcPr>
          <w:p w14:paraId="48064144" w14:textId="77777777" w:rsidR="00953D18" w:rsidRPr="00252A44" w:rsidRDefault="00953D18" w:rsidP="00BF2973">
            <w:pPr>
              <w:pStyle w:val="acctfourfigures"/>
              <w:tabs>
                <w:tab w:val="clear" w:pos="765"/>
                <w:tab w:val="decimal" w:pos="610"/>
              </w:tabs>
              <w:spacing w:line="240" w:lineRule="auto"/>
              <w:ind w:left="-43" w:right="75"/>
              <w:rPr>
                <w:rFonts w:cs="Times New Roman"/>
                <w:sz w:val="20"/>
              </w:rPr>
            </w:pPr>
          </w:p>
        </w:tc>
        <w:tc>
          <w:tcPr>
            <w:tcW w:w="270" w:type="dxa"/>
            <w:vAlign w:val="bottom"/>
          </w:tcPr>
          <w:p w14:paraId="33029B8E" w14:textId="77777777" w:rsidR="00953D18" w:rsidRPr="0062670F" w:rsidRDefault="00953D18"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061665DD" w14:textId="77777777" w:rsidR="00953D18" w:rsidRPr="00252A44" w:rsidRDefault="00953D18" w:rsidP="00BF2973">
            <w:pPr>
              <w:pStyle w:val="acctfourfigures"/>
              <w:tabs>
                <w:tab w:val="clear" w:pos="765"/>
                <w:tab w:val="decimal" w:pos="630"/>
              </w:tabs>
              <w:spacing w:line="240" w:lineRule="auto"/>
              <w:ind w:left="-43" w:right="75"/>
              <w:rPr>
                <w:rFonts w:cs="Times New Roman"/>
                <w:sz w:val="20"/>
              </w:rPr>
            </w:pPr>
          </w:p>
        </w:tc>
        <w:tc>
          <w:tcPr>
            <w:tcW w:w="270" w:type="dxa"/>
            <w:vAlign w:val="bottom"/>
          </w:tcPr>
          <w:p w14:paraId="244E8982" w14:textId="77777777" w:rsidR="00953D18" w:rsidRPr="0062670F" w:rsidRDefault="00953D18" w:rsidP="00BF2973">
            <w:pPr>
              <w:pStyle w:val="acctfourfigures"/>
              <w:spacing w:line="240" w:lineRule="auto"/>
              <w:ind w:left="-43" w:right="-86"/>
              <w:jc w:val="center"/>
              <w:rPr>
                <w:rFonts w:cs="Times New Roman"/>
                <w:sz w:val="20"/>
              </w:rPr>
            </w:pPr>
          </w:p>
        </w:tc>
        <w:tc>
          <w:tcPr>
            <w:tcW w:w="1170" w:type="dxa"/>
            <w:vAlign w:val="bottom"/>
          </w:tcPr>
          <w:p w14:paraId="73FDF8DF" w14:textId="77777777" w:rsidR="00953D18" w:rsidRPr="00252A44" w:rsidRDefault="00953D18" w:rsidP="0089750F">
            <w:pPr>
              <w:pStyle w:val="acctfourfigures"/>
              <w:tabs>
                <w:tab w:val="clear" w:pos="765"/>
                <w:tab w:val="decimal" w:pos="950"/>
              </w:tabs>
              <w:spacing w:line="240" w:lineRule="auto"/>
              <w:ind w:left="-43" w:right="-102"/>
              <w:rPr>
                <w:rFonts w:cs="Times New Roman"/>
                <w:sz w:val="20"/>
                <w:lang w:val="en-US" w:bidi="th-TH"/>
              </w:rPr>
            </w:pPr>
          </w:p>
        </w:tc>
        <w:tc>
          <w:tcPr>
            <w:tcW w:w="270" w:type="dxa"/>
            <w:vAlign w:val="bottom"/>
          </w:tcPr>
          <w:p w14:paraId="71416923"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756B53BB" w14:textId="77777777" w:rsidR="00953D18" w:rsidRPr="0089750F" w:rsidRDefault="00953D18" w:rsidP="0089750F">
            <w:pPr>
              <w:pStyle w:val="acctfourfigures"/>
              <w:tabs>
                <w:tab w:val="clear" w:pos="765"/>
                <w:tab w:val="decimal" w:pos="950"/>
              </w:tabs>
              <w:spacing w:line="240" w:lineRule="auto"/>
              <w:ind w:left="-43" w:right="-86"/>
              <w:rPr>
                <w:rFonts w:cs="Times New Roman"/>
                <w:sz w:val="20"/>
              </w:rPr>
            </w:pPr>
          </w:p>
        </w:tc>
        <w:tc>
          <w:tcPr>
            <w:tcW w:w="270" w:type="dxa"/>
            <w:vAlign w:val="bottom"/>
          </w:tcPr>
          <w:p w14:paraId="31781C0E"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67D906F2" w14:textId="77777777" w:rsidR="00953D18" w:rsidRPr="00252A44" w:rsidRDefault="00953D18" w:rsidP="00BF2973">
            <w:pPr>
              <w:pStyle w:val="acctfourfigures"/>
              <w:tabs>
                <w:tab w:val="clear" w:pos="765"/>
                <w:tab w:val="decimal" w:pos="520"/>
              </w:tabs>
              <w:spacing w:line="240" w:lineRule="auto"/>
              <w:ind w:left="-43" w:right="-20"/>
              <w:rPr>
                <w:rFonts w:cs="Times New Roman"/>
                <w:sz w:val="20"/>
              </w:rPr>
            </w:pPr>
          </w:p>
        </w:tc>
        <w:tc>
          <w:tcPr>
            <w:tcW w:w="270" w:type="dxa"/>
            <w:vAlign w:val="bottom"/>
          </w:tcPr>
          <w:p w14:paraId="0BEC6528"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06F170F3" w14:textId="77777777" w:rsidR="00953D18" w:rsidRPr="00252A44" w:rsidRDefault="00953D18" w:rsidP="0089750F">
            <w:pPr>
              <w:pStyle w:val="acctfourfigures"/>
              <w:tabs>
                <w:tab w:val="clear" w:pos="765"/>
                <w:tab w:val="decimal" w:pos="964"/>
              </w:tabs>
              <w:spacing w:line="240" w:lineRule="auto"/>
              <w:ind w:left="-43" w:right="-86"/>
              <w:rPr>
                <w:rFonts w:cs="Times New Roman"/>
                <w:sz w:val="20"/>
              </w:rPr>
            </w:pPr>
          </w:p>
        </w:tc>
        <w:tc>
          <w:tcPr>
            <w:tcW w:w="270" w:type="dxa"/>
            <w:vAlign w:val="bottom"/>
          </w:tcPr>
          <w:p w14:paraId="7786BD57" w14:textId="77777777" w:rsidR="00953D18" w:rsidRPr="00252A44" w:rsidRDefault="00953D18"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071AB31C" w14:textId="77777777" w:rsidR="00953D18" w:rsidRDefault="00953D18" w:rsidP="00BF2973">
            <w:pPr>
              <w:pStyle w:val="acctfourfigures"/>
              <w:tabs>
                <w:tab w:val="decimal" w:pos="101"/>
              </w:tabs>
              <w:spacing w:line="240" w:lineRule="auto"/>
              <w:ind w:left="-43" w:right="-110"/>
              <w:jc w:val="center"/>
              <w:rPr>
                <w:rFonts w:cs="Times New Roman"/>
                <w:sz w:val="20"/>
              </w:rPr>
            </w:pPr>
          </w:p>
        </w:tc>
        <w:tc>
          <w:tcPr>
            <w:tcW w:w="270" w:type="dxa"/>
            <w:vAlign w:val="bottom"/>
          </w:tcPr>
          <w:p w14:paraId="2656006E"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4C5B4BD6" w14:textId="77777777" w:rsidR="00953D18" w:rsidRPr="00252A44" w:rsidRDefault="00953D18" w:rsidP="00BF2973">
            <w:pPr>
              <w:pStyle w:val="acctfourfigures"/>
              <w:tabs>
                <w:tab w:val="clear" w:pos="765"/>
                <w:tab w:val="decimal" w:pos="880"/>
              </w:tabs>
              <w:spacing w:line="240" w:lineRule="auto"/>
              <w:ind w:left="-43" w:right="-86"/>
              <w:rPr>
                <w:rFonts w:cs="Times New Roman"/>
                <w:sz w:val="20"/>
              </w:rPr>
            </w:pPr>
          </w:p>
        </w:tc>
      </w:tr>
      <w:tr w:rsidR="00BF2973" w:rsidRPr="0062670F" w14:paraId="0D545F8C" w14:textId="77777777" w:rsidTr="0089750F">
        <w:trPr>
          <w:trHeight w:val="64"/>
        </w:trPr>
        <w:tc>
          <w:tcPr>
            <w:tcW w:w="3330" w:type="dxa"/>
            <w:vAlign w:val="bottom"/>
          </w:tcPr>
          <w:p w14:paraId="12DE6808" w14:textId="4C4F65A3" w:rsidR="00BF2973" w:rsidRPr="0062670F" w:rsidRDefault="00BF2973" w:rsidP="00BF2973">
            <w:pPr>
              <w:spacing w:line="240" w:lineRule="auto"/>
              <w:ind w:left="168" w:right="-113" w:hanging="168"/>
              <w:rPr>
                <w:rFonts w:cs="Times New Roman"/>
                <w:sz w:val="20"/>
              </w:rPr>
            </w:pPr>
            <w:r>
              <w:rPr>
                <w:rFonts w:cstheme="minorBidi"/>
                <w:sz w:val="20"/>
                <w:szCs w:val="25"/>
                <w:lang w:val="en-US" w:bidi="th-TH"/>
              </w:rPr>
              <w:t>Long term loan to other related parties</w:t>
            </w:r>
          </w:p>
        </w:tc>
        <w:tc>
          <w:tcPr>
            <w:tcW w:w="1170" w:type="dxa"/>
            <w:vAlign w:val="bottom"/>
          </w:tcPr>
          <w:p w14:paraId="7949C010" w14:textId="60FB7D1B"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70" w:type="dxa"/>
            <w:vAlign w:val="bottom"/>
          </w:tcPr>
          <w:p w14:paraId="1D5A18C1"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2474702B" w14:textId="2AFB66B4" w:rsidR="00BF2973" w:rsidRPr="0062670F" w:rsidRDefault="00BF2973" w:rsidP="00BF2973">
            <w:pPr>
              <w:pStyle w:val="acctfourfigures"/>
              <w:tabs>
                <w:tab w:val="clear" w:pos="765"/>
                <w:tab w:val="decimal" w:pos="610"/>
              </w:tabs>
              <w:spacing w:line="240" w:lineRule="auto"/>
              <w:ind w:left="-43" w:right="75"/>
              <w:rPr>
                <w:rFonts w:cs="Times New Roman"/>
                <w:sz w:val="20"/>
                <w:cs/>
                <w:lang w:bidi="th-TH"/>
              </w:rPr>
            </w:pPr>
            <w:r>
              <w:rPr>
                <w:rFonts w:cs="Times New Roman"/>
                <w:sz w:val="20"/>
              </w:rPr>
              <w:t>-</w:t>
            </w:r>
          </w:p>
        </w:tc>
        <w:tc>
          <w:tcPr>
            <w:tcW w:w="270" w:type="dxa"/>
            <w:vAlign w:val="bottom"/>
          </w:tcPr>
          <w:p w14:paraId="21FFE31C"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70B87991" w14:textId="099FBE77" w:rsidR="00BF2973" w:rsidRPr="0062670F" w:rsidRDefault="00BF2973" w:rsidP="00BF2973">
            <w:pPr>
              <w:pStyle w:val="acctfourfigures"/>
              <w:tabs>
                <w:tab w:val="clear" w:pos="765"/>
                <w:tab w:val="decimal" w:pos="630"/>
              </w:tabs>
              <w:spacing w:line="240" w:lineRule="auto"/>
              <w:ind w:left="-43" w:right="75"/>
              <w:rPr>
                <w:rFonts w:cs="Times New Roman"/>
                <w:sz w:val="20"/>
                <w:cs/>
                <w:lang w:bidi="th-TH"/>
              </w:rPr>
            </w:pPr>
            <w:r>
              <w:rPr>
                <w:rFonts w:cs="Times New Roman"/>
                <w:sz w:val="20"/>
              </w:rPr>
              <w:t>-</w:t>
            </w:r>
          </w:p>
        </w:tc>
        <w:tc>
          <w:tcPr>
            <w:tcW w:w="270" w:type="dxa"/>
            <w:vAlign w:val="bottom"/>
          </w:tcPr>
          <w:p w14:paraId="701CAC0E"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17018302" w14:textId="505AA21D" w:rsidR="00BF2973" w:rsidRPr="0062670F" w:rsidRDefault="00BF2973" w:rsidP="0089750F">
            <w:pPr>
              <w:pStyle w:val="acctfourfigures"/>
              <w:tabs>
                <w:tab w:val="clear" w:pos="765"/>
                <w:tab w:val="decimal" w:pos="950"/>
              </w:tabs>
              <w:spacing w:line="240" w:lineRule="auto"/>
              <w:ind w:left="-43" w:right="-102"/>
              <w:rPr>
                <w:rFonts w:cs="Times New Roman"/>
                <w:sz w:val="20"/>
                <w:lang w:val="en-US" w:bidi="th-TH"/>
              </w:rPr>
            </w:pPr>
            <w:r>
              <w:rPr>
                <w:rFonts w:cs="Times New Roman"/>
                <w:sz w:val="20"/>
              </w:rPr>
              <w:t>4,467,776</w:t>
            </w:r>
          </w:p>
        </w:tc>
        <w:tc>
          <w:tcPr>
            <w:tcW w:w="270" w:type="dxa"/>
            <w:vAlign w:val="bottom"/>
          </w:tcPr>
          <w:p w14:paraId="300BA930"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4A665886" w14:textId="400A05EE" w:rsidR="00BF2973" w:rsidRPr="0089750F" w:rsidRDefault="00BF2973" w:rsidP="0089750F">
            <w:pPr>
              <w:pStyle w:val="acctfourfigures"/>
              <w:tabs>
                <w:tab w:val="clear" w:pos="765"/>
                <w:tab w:val="decimal" w:pos="950"/>
              </w:tabs>
              <w:spacing w:line="240" w:lineRule="auto"/>
              <w:ind w:left="-43" w:right="-86"/>
              <w:rPr>
                <w:rFonts w:cs="Times New Roman"/>
                <w:sz w:val="20"/>
              </w:rPr>
            </w:pPr>
            <w:r>
              <w:rPr>
                <w:rFonts w:cs="Times New Roman"/>
                <w:sz w:val="20"/>
              </w:rPr>
              <w:t>4,467,776</w:t>
            </w:r>
          </w:p>
        </w:tc>
        <w:tc>
          <w:tcPr>
            <w:tcW w:w="270" w:type="dxa"/>
            <w:vAlign w:val="bottom"/>
          </w:tcPr>
          <w:p w14:paraId="535EEE76"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7BEF0047" w14:textId="5B925BAB" w:rsidR="00BF2973" w:rsidRPr="0062670F" w:rsidRDefault="00BF2973" w:rsidP="00BF2973">
            <w:pPr>
              <w:pStyle w:val="acctfourfigures"/>
              <w:tabs>
                <w:tab w:val="clear" w:pos="765"/>
                <w:tab w:val="decimal" w:pos="520"/>
              </w:tabs>
              <w:spacing w:line="240" w:lineRule="auto"/>
              <w:ind w:left="-43" w:right="-20"/>
              <w:rPr>
                <w:rFonts w:cs="Times New Roman"/>
                <w:sz w:val="20"/>
                <w:cs/>
                <w:lang w:bidi="th-TH"/>
              </w:rPr>
            </w:pPr>
            <w:r>
              <w:rPr>
                <w:rFonts w:cs="Times New Roman"/>
                <w:sz w:val="20"/>
              </w:rPr>
              <w:t>-</w:t>
            </w:r>
          </w:p>
        </w:tc>
        <w:tc>
          <w:tcPr>
            <w:tcW w:w="270" w:type="dxa"/>
            <w:vAlign w:val="bottom"/>
          </w:tcPr>
          <w:p w14:paraId="1AEA94B6"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3457D9C4" w14:textId="18D391A8" w:rsidR="00BF2973" w:rsidRPr="0062670F" w:rsidRDefault="00BF2973" w:rsidP="0089750F">
            <w:pPr>
              <w:pStyle w:val="acctfourfigures"/>
              <w:tabs>
                <w:tab w:val="clear" w:pos="765"/>
                <w:tab w:val="decimal" w:pos="964"/>
              </w:tabs>
              <w:spacing w:line="240" w:lineRule="auto"/>
              <w:ind w:left="-43" w:right="-86"/>
              <w:rPr>
                <w:rFonts w:cs="Times New Roman"/>
                <w:sz w:val="20"/>
              </w:rPr>
            </w:pPr>
            <w:r>
              <w:rPr>
                <w:rFonts w:cs="Times New Roman"/>
                <w:sz w:val="20"/>
              </w:rPr>
              <w:t>4,362,205</w:t>
            </w:r>
          </w:p>
        </w:tc>
        <w:tc>
          <w:tcPr>
            <w:tcW w:w="270" w:type="dxa"/>
            <w:vAlign w:val="bottom"/>
          </w:tcPr>
          <w:p w14:paraId="294A1144"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1985281C" w14:textId="0787880A" w:rsidR="00BF2973" w:rsidRPr="0062670F" w:rsidRDefault="00BF2973" w:rsidP="00BF2973">
            <w:pPr>
              <w:pStyle w:val="acctfourfigures"/>
              <w:tabs>
                <w:tab w:val="decimal" w:pos="101"/>
              </w:tabs>
              <w:spacing w:line="240" w:lineRule="auto"/>
              <w:ind w:left="-43" w:right="-110"/>
              <w:jc w:val="center"/>
              <w:rPr>
                <w:rFonts w:cs="Times New Roman"/>
                <w:sz w:val="20"/>
              </w:rPr>
            </w:pPr>
            <w:r>
              <w:rPr>
                <w:rFonts w:cs="Times New Roman"/>
                <w:sz w:val="20"/>
              </w:rPr>
              <w:t>-</w:t>
            </w:r>
          </w:p>
        </w:tc>
        <w:tc>
          <w:tcPr>
            <w:tcW w:w="270" w:type="dxa"/>
            <w:vAlign w:val="bottom"/>
          </w:tcPr>
          <w:p w14:paraId="24607BD0"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247A9289" w14:textId="757AAF56" w:rsidR="00BF2973" w:rsidRPr="0062670F" w:rsidRDefault="00BF2973" w:rsidP="00BF2973">
            <w:pPr>
              <w:pStyle w:val="acctfourfigures"/>
              <w:tabs>
                <w:tab w:val="clear" w:pos="765"/>
                <w:tab w:val="decimal" w:pos="880"/>
              </w:tabs>
              <w:spacing w:line="240" w:lineRule="auto"/>
              <w:ind w:left="-43" w:right="-86"/>
              <w:rPr>
                <w:rFonts w:cs="Times New Roman"/>
                <w:sz w:val="20"/>
              </w:rPr>
            </w:pPr>
            <w:r>
              <w:rPr>
                <w:rFonts w:cs="Times New Roman"/>
                <w:sz w:val="20"/>
              </w:rPr>
              <w:t>4,362,205</w:t>
            </w:r>
          </w:p>
        </w:tc>
      </w:tr>
      <w:tr w:rsidR="00953D18" w:rsidRPr="0062670F" w14:paraId="6145A136" w14:textId="77777777" w:rsidTr="0089750F">
        <w:trPr>
          <w:trHeight w:val="64"/>
        </w:trPr>
        <w:tc>
          <w:tcPr>
            <w:tcW w:w="3330" w:type="dxa"/>
            <w:vAlign w:val="bottom"/>
          </w:tcPr>
          <w:p w14:paraId="5F6DD1F1" w14:textId="77777777" w:rsidR="00953D18" w:rsidRDefault="00953D18" w:rsidP="00BF2973">
            <w:pPr>
              <w:spacing w:line="240" w:lineRule="auto"/>
              <w:ind w:left="168" w:right="-113" w:hanging="168"/>
              <w:rPr>
                <w:rFonts w:cstheme="minorBidi"/>
                <w:sz w:val="20"/>
                <w:szCs w:val="25"/>
                <w:lang w:val="en-US" w:bidi="th-TH"/>
              </w:rPr>
            </w:pPr>
          </w:p>
        </w:tc>
        <w:tc>
          <w:tcPr>
            <w:tcW w:w="1170" w:type="dxa"/>
            <w:vAlign w:val="bottom"/>
          </w:tcPr>
          <w:p w14:paraId="131BFD32" w14:textId="77777777" w:rsidR="00953D18" w:rsidRDefault="00953D18" w:rsidP="00BF2973">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3CD1732" w14:textId="77777777" w:rsidR="00953D18" w:rsidRPr="0062670F" w:rsidRDefault="00953D18" w:rsidP="00BF2973">
            <w:pPr>
              <w:pStyle w:val="acctfourfigures"/>
              <w:spacing w:line="240" w:lineRule="auto"/>
              <w:ind w:left="-43" w:right="-86"/>
              <w:jc w:val="center"/>
              <w:rPr>
                <w:rFonts w:cs="Times New Roman"/>
                <w:sz w:val="20"/>
              </w:rPr>
            </w:pPr>
          </w:p>
        </w:tc>
        <w:tc>
          <w:tcPr>
            <w:tcW w:w="1080" w:type="dxa"/>
            <w:vAlign w:val="bottom"/>
          </w:tcPr>
          <w:p w14:paraId="5DFF9D33" w14:textId="77777777" w:rsidR="00953D18" w:rsidRDefault="00953D18" w:rsidP="00BF2973">
            <w:pPr>
              <w:pStyle w:val="acctfourfigures"/>
              <w:tabs>
                <w:tab w:val="clear" w:pos="765"/>
                <w:tab w:val="decimal" w:pos="610"/>
              </w:tabs>
              <w:spacing w:line="240" w:lineRule="auto"/>
              <w:ind w:left="-43" w:right="75"/>
              <w:rPr>
                <w:rFonts w:cs="Times New Roman"/>
                <w:sz w:val="20"/>
              </w:rPr>
            </w:pPr>
          </w:p>
        </w:tc>
        <w:tc>
          <w:tcPr>
            <w:tcW w:w="270" w:type="dxa"/>
            <w:vAlign w:val="bottom"/>
          </w:tcPr>
          <w:p w14:paraId="323E84AC" w14:textId="77777777" w:rsidR="00953D18" w:rsidRPr="0062670F" w:rsidRDefault="00953D18"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2374777A" w14:textId="77777777" w:rsidR="00953D18" w:rsidRDefault="00953D18" w:rsidP="00BF2973">
            <w:pPr>
              <w:pStyle w:val="acctfourfigures"/>
              <w:tabs>
                <w:tab w:val="clear" w:pos="765"/>
                <w:tab w:val="decimal" w:pos="630"/>
              </w:tabs>
              <w:spacing w:line="240" w:lineRule="auto"/>
              <w:ind w:left="-43" w:right="75"/>
              <w:rPr>
                <w:rFonts w:cs="Times New Roman"/>
                <w:sz w:val="20"/>
              </w:rPr>
            </w:pPr>
          </w:p>
        </w:tc>
        <w:tc>
          <w:tcPr>
            <w:tcW w:w="270" w:type="dxa"/>
            <w:vAlign w:val="bottom"/>
          </w:tcPr>
          <w:p w14:paraId="4618579D" w14:textId="77777777" w:rsidR="00953D18" w:rsidRPr="0062670F" w:rsidRDefault="00953D18" w:rsidP="00BF2973">
            <w:pPr>
              <w:pStyle w:val="acctfourfigures"/>
              <w:spacing w:line="240" w:lineRule="auto"/>
              <w:ind w:left="-43" w:right="-86"/>
              <w:jc w:val="center"/>
              <w:rPr>
                <w:rFonts w:cs="Times New Roman"/>
                <w:sz w:val="20"/>
              </w:rPr>
            </w:pPr>
          </w:p>
        </w:tc>
        <w:tc>
          <w:tcPr>
            <w:tcW w:w="1170" w:type="dxa"/>
            <w:vAlign w:val="bottom"/>
          </w:tcPr>
          <w:p w14:paraId="2EE60923" w14:textId="77777777" w:rsidR="00953D18" w:rsidRDefault="00953D18" w:rsidP="0089750F">
            <w:pPr>
              <w:pStyle w:val="acctfourfigures"/>
              <w:tabs>
                <w:tab w:val="clear" w:pos="765"/>
                <w:tab w:val="decimal" w:pos="950"/>
              </w:tabs>
              <w:spacing w:line="240" w:lineRule="auto"/>
              <w:ind w:left="-43" w:right="-102"/>
              <w:rPr>
                <w:rFonts w:cs="Times New Roman"/>
                <w:sz w:val="20"/>
              </w:rPr>
            </w:pPr>
          </w:p>
        </w:tc>
        <w:tc>
          <w:tcPr>
            <w:tcW w:w="270" w:type="dxa"/>
            <w:vAlign w:val="bottom"/>
          </w:tcPr>
          <w:p w14:paraId="49F95B28"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7E2AE665" w14:textId="77777777" w:rsidR="00953D18" w:rsidRDefault="00953D18" w:rsidP="0089750F">
            <w:pPr>
              <w:pStyle w:val="acctfourfigures"/>
              <w:tabs>
                <w:tab w:val="clear" w:pos="765"/>
                <w:tab w:val="decimal" w:pos="950"/>
              </w:tabs>
              <w:spacing w:line="240" w:lineRule="auto"/>
              <w:ind w:left="-43" w:right="-86"/>
              <w:rPr>
                <w:rFonts w:cs="Times New Roman"/>
                <w:sz w:val="20"/>
              </w:rPr>
            </w:pPr>
          </w:p>
        </w:tc>
        <w:tc>
          <w:tcPr>
            <w:tcW w:w="270" w:type="dxa"/>
            <w:vAlign w:val="bottom"/>
          </w:tcPr>
          <w:p w14:paraId="4ED59ADD"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73A2F8F5" w14:textId="77777777" w:rsidR="00953D18" w:rsidRDefault="00953D18" w:rsidP="00BF2973">
            <w:pPr>
              <w:pStyle w:val="acctfourfigures"/>
              <w:tabs>
                <w:tab w:val="clear" w:pos="765"/>
                <w:tab w:val="decimal" w:pos="520"/>
              </w:tabs>
              <w:spacing w:line="240" w:lineRule="auto"/>
              <w:ind w:left="-43" w:right="-20"/>
              <w:rPr>
                <w:rFonts w:cs="Times New Roman"/>
                <w:sz w:val="20"/>
              </w:rPr>
            </w:pPr>
          </w:p>
        </w:tc>
        <w:tc>
          <w:tcPr>
            <w:tcW w:w="270" w:type="dxa"/>
            <w:vAlign w:val="bottom"/>
          </w:tcPr>
          <w:p w14:paraId="4E35C5B1"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7FEDE659" w14:textId="77777777" w:rsidR="00953D18" w:rsidRDefault="00953D18" w:rsidP="0089750F">
            <w:pPr>
              <w:pStyle w:val="acctfourfigures"/>
              <w:tabs>
                <w:tab w:val="clear" w:pos="765"/>
                <w:tab w:val="decimal" w:pos="964"/>
              </w:tabs>
              <w:spacing w:line="240" w:lineRule="auto"/>
              <w:ind w:left="-43" w:right="-86"/>
              <w:rPr>
                <w:rFonts w:cs="Times New Roman"/>
                <w:sz w:val="20"/>
              </w:rPr>
            </w:pPr>
          </w:p>
        </w:tc>
        <w:tc>
          <w:tcPr>
            <w:tcW w:w="270" w:type="dxa"/>
            <w:vAlign w:val="bottom"/>
          </w:tcPr>
          <w:p w14:paraId="64AAD65F"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08EEE60A" w14:textId="77777777" w:rsidR="00953D18" w:rsidRDefault="00953D18" w:rsidP="00BF2973">
            <w:pPr>
              <w:pStyle w:val="acctfourfigures"/>
              <w:tabs>
                <w:tab w:val="decimal" w:pos="101"/>
              </w:tabs>
              <w:spacing w:line="240" w:lineRule="auto"/>
              <w:ind w:left="-43" w:right="-110"/>
              <w:jc w:val="center"/>
              <w:rPr>
                <w:rFonts w:cs="Times New Roman"/>
                <w:sz w:val="20"/>
              </w:rPr>
            </w:pPr>
          </w:p>
        </w:tc>
        <w:tc>
          <w:tcPr>
            <w:tcW w:w="270" w:type="dxa"/>
            <w:vAlign w:val="bottom"/>
          </w:tcPr>
          <w:p w14:paraId="4FFBB3D8"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062F57BD" w14:textId="77777777" w:rsidR="00953D18" w:rsidRDefault="00953D18" w:rsidP="00BF2973">
            <w:pPr>
              <w:pStyle w:val="acctfourfigures"/>
              <w:tabs>
                <w:tab w:val="clear" w:pos="765"/>
                <w:tab w:val="decimal" w:pos="880"/>
              </w:tabs>
              <w:spacing w:line="240" w:lineRule="auto"/>
              <w:ind w:left="-43" w:right="-86"/>
              <w:rPr>
                <w:rFonts w:cs="Times New Roman"/>
                <w:sz w:val="20"/>
              </w:rPr>
            </w:pPr>
          </w:p>
        </w:tc>
      </w:tr>
      <w:tr w:rsidR="00953D18" w:rsidRPr="0062670F" w14:paraId="574432F8" w14:textId="77777777" w:rsidTr="0089750F">
        <w:trPr>
          <w:trHeight w:val="64"/>
        </w:trPr>
        <w:tc>
          <w:tcPr>
            <w:tcW w:w="3330" w:type="dxa"/>
            <w:vAlign w:val="bottom"/>
          </w:tcPr>
          <w:p w14:paraId="17C32DFC" w14:textId="18016322" w:rsidR="00953D18" w:rsidRDefault="00953D18" w:rsidP="00BF2973">
            <w:pPr>
              <w:spacing w:line="240" w:lineRule="auto"/>
              <w:ind w:left="168" w:right="-113" w:hanging="168"/>
              <w:rPr>
                <w:rFonts w:cstheme="minorBidi"/>
                <w:sz w:val="20"/>
                <w:szCs w:val="25"/>
                <w:lang w:val="en-US" w:bidi="th-TH"/>
              </w:rPr>
            </w:pPr>
            <w:r>
              <w:rPr>
                <w:rFonts w:cstheme="minorBidi"/>
                <w:sz w:val="20"/>
                <w:szCs w:val="25"/>
                <w:lang w:val="en-US" w:bidi="th-TH"/>
              </w:rPr>
              <w:t>Derivative assets</w:t>
            </w:r>
          </w:p>
        </w:tc>
        <w:tc>
          <w:tcPr>
            <w:tcW w:w="1170" w:type="dxa"/>
            <w:vAlign w:val="bottom"/>
          </w:tcPr>
          <w:p w14:paraId="35C7E408" w14:textId="77777777" w:rsidR="00953D18" w:rsidRDefault="00953D18" w:rsidP="00BF2973">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5083C552" w14:textId="77777777" w:rsidR="00953D18" w:rsidRPr="0062670F" w:rsidRDefault="00953D18" w:rsidP="00BF2973">
            <w:pPr>
              <w:pStyle w:val="acctfourfigures"/>
              <w:spacing w:line="240" w:lineRule="auto"/>
              <w:ind w:left="-43" w:right="-86"/>
              <w:jc w:val="center"/>
              <w:rPr>
                <w:rFonts w:cs="Times New Roman"/>
                <w:sz w:val="20"/>
              </w:rPr>
            </w:pPr>
          </w:p>
        </w:tc>
        <w:tc>
          <w:tcPr>
            <w:tcW w:w="1080" w:type="dxa"/>
            <w:vAlign w:val="bottom"/>
          </w:tcPr>
          <w:p w14:paraId="6A35C064" w14:textId="77777777" w:rsidR="00953D18" w:rsidRDefault="00953D18" w:rsidP="00BF2973">
            <w:pPr>
              <w:pStyle w:val="acctfourfigures"/>
              <w:tabs>
                <w:tab w:val="clear" w:pos="765"/>
                <w:tab w:val="decimal" w:pos="610"/>
              </w:tabs>
              <w:spacing w:line="240" w:lineRule="auto"/>
              <w:ind w:left="-43" w:right="75"/>
              <w:rPr>
                <w:rFonts w:cs="Times New Roman"/>
                <w:sz w:val="20"/>
              </w:rPr>
            </w:pPr>
          </w:p>
        </w:tc>
        <w:tc>
          <w:tcPr>
            <w:tcW w:w="270" w:type="dxa"/>
            <w:vAlign w:val="bottom"/>
          </w:tcPr>
          <w:p w14:paraId="2B22A1DC" w14:textId="77777777" w:rsidR="00953D18" w:rsidRPr="0062670F" w:rsidRDefault="00953D18"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6AA82D1E" w14:textId="77777777" w:rsidR="00953D18" w:rsidRDefault="00953D18" w:rsidP="00BF2973">
            <w:pPr>
              <w:pStyle w:val="acctfourfigures"/>
              <w:tabs>
                <w:tab w:val="clear" w:pos="765"/>
                <w:tab w:val="decimal" w:pos="630"/>
              </w:tabs>
              <w:spacing w:line="240" w:lineRule="auto"/>
              <w:ind w:left="-43" w:right="75"/>
              <w:rPr>
                <w:rFonts w:cs="Times New Roman"/>
                <w:sz w:val="20"/>
              </w:rPr>
            </w:pPr>
          </w:p>
        </w:tc>
        <w:tc>
          <w:tcPr>
            <w:tcW w:w="270" w:type="dxa"/>
            <w:vAlign w:val="bottom"/>
          </w:tcPr>
          <w:p w14:paraId="50D7BA94" w14:textId="77777777" w:rsidR="00953D18" w:rsidRPr="0062670F" w:rsidRDefault="00953D18" w:rsidP="00BF2973">
            <w:pPr>
              <w:pStyle w:val="acctfourfigures"/>
              <w:spacing w:line="240" w:lineRule="auto"/>
              <w:ind w:left="-43" w:right="-86"/>
              <w:jc w:val="center"/>
              <w:rPr>
                <w:rFonts w:cs="Times New Roman"/>
                <w:sz w:val="20"/>
              </w:rPr>
            </w:pPr>
          </w:p>
        </w:tc>
        <w:tc>
          <w:tcPr>
            <w:tcW w:w="1170" w:type="dxa"/>
            <w:vAlign w:val="bottom"/>
          </w:tcPr>
          <w:p w14:paraId="7F1DA211" w14:textId="77777777" w:rsidR="00953D18" w:rsidRDefault="00953D18" w:rsidP="0089750F">
            <w:pPr>
              <w:pStyle w:val="acctfourfigures"/>
              <w:tabs>
                <w:tab w:val="clear" w:pos="765"/>
                <w:tab w:val="decimal" w:pos="950"/>
              </w:tabs>
              <w:spacing w:line="240" w:lineRule="auto"/>
              <w:ind w:left="-43" w:right="-102"/>
              <w:rPr>
                <w:rFonts w:cs="Times New Roman"/>
                <w:sz w:val="20"/>
              </w:rPr>
            </w:pPr>
          </w:p>
        </w:tc>
        <w:tc>
          <w:tcPr>
            <w:tcW w:w="270" w:type="dxa"/>
            <w:vAlign w:val="bottom"/>
          </w:tcPr>
          <w:p w14:paraId="2EDF725E"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4D33544B" w14:textId="77777777" w:rsidR="00953D18" w:rsidRDefault="00953D18" w:rsidP="0089750F">
            <w:pPr>
              <w:pStyle w:val="acctfourfigures"/>
              <w:tabs>
                <w:tab w:val="clear" w:pos="765"/>
                <w:tab w:val="decimal" w:pos="950"/>
              </w:tabs>
              <w:spacing w:line="240" w:lineRule="auto"/>
              <w:ind w:left="-43" w:right="-86"/>
              <w:rPr>
                <w:rFonts w:cs="Times New Roman"/>
                <w:sz w:val="20"/>
              </w:rPr>
            </w:pPr>
          </w:p>
        </w:tc>
        <w:tc>
          <w:tcPr>
            <w:tcW w:w="270" w:type="dxa"/>
            <w:vAlign w:val="bottom"/>
          </w:tcPr>
          <w:p w14:paraId="45359A69"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34718DD4" w14:textId="77777777" w:rsidR="00953D18" w:rsidRDefault="00953D18" w:rsidP="00BF2973">
            <w:pPr>
              <w:pStyle w:val="acctfourfigures"/>
              <w:tabs>
                <w:tab w:val="clear" w:pos="765"/>
                <w:tab w:val="decimal" w:pos="520"/>
              </w:tabs>
              <w:spacing w:line="240" w:lineRule="auto"/>
              <w:ind w:left="-43" w:right="-20"/>
              <w:rPr>
                <w:rFonts w:cs="Times New Roman"/>
                <w:sz w:val="20"/>
              </w:rPr>
            </w:pPr>
          </w:p>
        </w:tc>
        <w:tc>
          <w:tcPr>
            <w:tcW w:w="270" w:type="dxa"/>
            <w:vAlign w:val="bottom"/>
          </w:tcPr>
          <w:p w14:paraId="035AD623"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4ED5A134" w14:textId="77777777" w:rsidR="00953D18" w:rsidRDefault="00953D18" w:rsidP="0089750F">
            <w:pPr>
              <w:pStyle w:val="acctfourfigures"/>
              <w:tabs>
                <w:tab w:val="clear" w:pos="765"/>
                <w:tab w:val="decimal" w:pos="964"/>
              </w:tabs>
              <w:spacing w:line="240" w:lineRule="auto"/>
              <w:ind w:left="-43" w:right="-86"/>
              <w:rPr>
                <w:rFonts w:cs="Times New Roman"/>
                <w:sz w:val="20"/>
              </w:rPr>
            </w:pPr>
          </w:p>
        </w:tc>
        <w:tc>
          <w:tcPr>
            <w:tcW w:w="270" w:type="dxa"/>
            <w:vAlign w:val="bottom"/>
          </w:tcPr>
          <w:p w14:paraId="74963356"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413C5637" w14:textId="77777777" w:rsidR="00953D18" w:rsidRDefault="00953D18" w:rsidP="00BF2973">
            <w:pPr>
              <w:pStyle w:val="acctfourfigures"/>
              <w:tabs>
                <w:tab w:val="decimal" w:pos="101"/>
              </w:tabs>
              <w:spacing w:line="240" w:lineRule="auto"/>
              <w:ind w:left="-43" w:right="-110"/>
              <w:jc w:val="center"/>
              <w:rPr>
                <w:rFonts w:cs="Times New Roman"/>
                <w:sz w:val="20"/>
              </w:rPr>
            </w:pPr>
          </w:p>
        </w:tc>
        <w:tc>
          <w:tcPr>
            <w:tcW w:w="270" w:type="dxa"/>
            <w:vAlign w:val="bottom"/>
          </w:tcPr>
          <w:p w14:paraId="42C44C14" w14:textId="77777777" w:rsidR="00953D18" w:rsidRPr="0062670F" w:rsidRDefault="00953D18"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7FA77BC5" w14:textId="77777777" w:rsidR="00953D18" w:rsidRDefault="00953D18" w:rsidP="00BF2973">
            <w:pPr>
              <w:pStyle w:val="acctfourfigures"/>
              <w:tabs>
                <w:tab w:val="clear" w:pos="765"/>
                <w:tab w:val="decimal" w:pos="880"/>
              </w:tabs>
              <w:spacing w:line="240" w:lineRule="auto"/>
              <w:ind w:left="-43" w:right="-86"/>
              <w:rPr>
                <w:rFonts w:cs="Times New Roman"/>
                <w:sz w:val="20"/>
              </w:rPr>
            </w:pPr>
          </w:p>
        </w:tc>
      </w:tr>
      <w:tr w:rsidR="00BF2973" w:rsidRPr="0062670F" w14:paraId="4126B789" w14:textId="77777777" w:rsidTr="0089750F">
        <w:trPr>
          <w:trHeight w:val="144"/>
        </w:trPr>
        <w:tc>
          <w:tcPr>
            <w:tcW w:w="3330" w:type="dxa"/>
            <w:vAlign w:val="center"/>
          </w:tcPr>
          <w:p w14:paraId="7514E4E1" w14:textId="5185AA17" w:rsidR="00BF2973" w:rsidRPr="0062670F" w:rsidRDefault="00953D18" w:rsidP="00BF2973">
            <w:pPr>
              <w:spacing w:line="240" w:lineRule="auto"/>
              <w:ind w:left="168" w:right="-113" w:hanging="168"/>
              <w:rPr>
                <w:rFonts w:cs="Times New Roman"/>
                <w:sz w:val="20"/>
              </w:rPr>
            </w:pPr>
            <w:r>
              <w:rPr>
                <w:rFonts w:cs="Times New Roman"/>
                <w:sz w:val="20"/>
              </w:rPr>
              <w:t xml:space="preserve">  </w:t>
            </w:r>
            <w:r w:rsidR="00BF2973" w:rsidRPr="0062670F">
              <w:rPr>
                <w:rFonts w:cs="Times New Roman"/>
                <w:sz w:val="20"/>
              </w:rPr>
              <w:t>Interest rate swaps used for hedging</w:t>
            </w:r>
          </w:p>
        </w:tc>
        <w:tc>
          <w:tcPr>
            <w:tcW w:w="1170" w:type="dxa"/>
            <w:vAlign w:val="bottom"/>
          </w:tcPr>
          <w:p w14:paraId="3D9D85CC" w14:textId="7EA56FEC" w:rsidR="00BF2973" w:rsidRPr="0062670F" w:rsidRDefault="00BF2973" w:rsidP="0089750F">
            <w:pPr>
              <w:pStyle w:val="acctfourfigures"/>
              <w:tabs>
                <w:tab w:val="clear" w:pos="765"/>
                <w:tab w:val="decimal" w:pos="340"/>
              </w:tabs>
              <w:spacing w:line="240" w:lineRule="auto"/>
              <w:ind w:left="-43" w:right="-104"/>
              <w:jc w:val="center"/>
              <w:rPr>
                <w:rFonts w:cs="Times New Roman"/>
                <w:sz w:val="20"/>
              </w:rPr>
            </w:pPr>
            <w:r w:rsidRPr="00252A44">
              <w:rPr>
                <w:rFonts w:cs="Times New Roman"/>
                <w:sz w:val="20"/>
              </w:rPr>
              <w:t>1,140,507</w:t>
            </w:r>
          </w:p>
        </w:tc>
        <w:tc>
          <w:tcPr>
            <w:tcW w:w="270" w:type="dxa"/>
            <w:vAlign w:val="bottom"/>
          </w:tcPr>
          <w:p w14:paraId="5F22B8E7"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521C4EEF" w14:textId="2BC3B057" w:rsidR="00BF2973" w:rsidRPr="0062670F" w:rsidRDefault="00BF2973" w:rsidP="0089750F">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230CF893"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43A8D966" w14:textId="0D50B9F9" w:rsidR="00BF2973" w:rsidRPr="0062670F" w:rsidRDefault="00BF2973" w:rsidP="00BF2973">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3FA8E829"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4DDF3905" w14:textId="6CFB3A0E" w:rsidR="00BF2973" w:rsidRPr="0089750F" w:rsidRDefault="00BF2973" w:rsidP="0089750F">
            <w:pPr>
              <w:pStyle w:val="acctfourfigures"/>
              <w:tabs>
                <w:tab w:val="clear" w:pos="765"/>
                <w:tab w:val="decimal" w:pos="704"/>
              </w:tabs>
              <w:spacing w:line="240" w:lineRule="auto"/>
              <w:ind w:left="-43" w:right="75"/>
              <w:rPr>
                <w:rFonts w:cs="Times New Roman"/>
                <w:sz w:val="20"/>
              </w:rPr>
            </w:pPr>
            <w:r w:rsidRPr="00252A44">
              <w:rPr>
                <w:rFonts w:cs="Times New Roman"/>
                <w:sz w:val="20"/>
              </w:rPr>
              <w:t>-</w:t>
            </w:r>
          </w:p>
        </w:tc>
        <w:tc>
          <w:tcPr>
            <w:tcW w:w="270" w:type="dxa"/>
            <w:vAlign w:val="bottom"/>
          </w:tcPr>
          <w:p w14:paraId="079B63A4"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6F4A307D" w14:textId="7CEF188E" w:rsidR="00BF2973" w:rsidRPr="0062670F" w:rsidRDefault="00BF2973" w:rsidP="0089750F">
            <w:pPr>
              <w:pStyle w:val="acctfourfigures"/>
              <w:tabs>
                <w:tab w:val="clear" w:pos="765"/>
                <w:tab w:val="decimal" w:pos="950"/>
              </w:tabs>
              <w:spacing w:line="240" w:lineRule="auto"/>
              <w:ind w:left="-43" w:right="-86"/>
              <w:rPr>
                <w:rFonts w:cs="Times New Roman"/>
                <w:sz w:val="20"/>
              </w:rPr>
            </w:pPr>
            <w:r w:rsidRPr="00252A44">
              <w:rPr>
                <w:rFonts w:cs="Times New Roman"/>
                <w:sz w:val="20"/>
              </w:rPr>
              <w:t xml:space="preserve">1,140,507   </w:t>
            </w:r>
          </w:p>
        </w:tc>
        <w:tc>
          <w:tcPr>
            <w:tcW w:w="270" w:type="dxa"/>
            <w:vAlign w:val="bottom"/>
          </w:tcPr>
          <w:p w14:paraId="0C33282B"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2198BDBC" w14:textId="7B8DE7F5" w:rsidR="00BF2973" w:rsidRPr="0062670F" w:rsidRDefault="00BF2973" w:rsidP="00BF2973">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7BB38D0A"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3236BE3B" w14:textId="0E08A342" w:rsidR="00BF2973" w:rsidRPr="0062670F" w:rsidRDefault="00BF2973" w:rsidP="0089750F">
            <w:pPr>
              <w:pStyle w:val="acctfourfigures"/>
              <w:tabs>
                <w:tab w:val="clear" w:pos="765"/>
                <w:tab w:val="decimal" w:pos="964"/>
              </w:tabs>
              <w:spacing w:line="240" w:lineRule="auto"/>
              <w:ind w:left="-43" w:right="-86"/>
              <w:rPr>
                <w:rFonts w:cs="Times New Roman"/>
                <w:sz w:val="20"/>
              </w:rPr>
            </w:pPr>
            <w:r w:rsidRPr="00252A44">
              <w:rPr>
                <w:rFonts w:cs="Times New Roman"/>
                <w:sz w:val="20"/>
              </w:rPr>
              <w:t>1,140,507</w:t>
            </w:r>
          </w:p>
        </w:tc>
        <w:tc>
          <w:tcPr>
            <w:tcW w:w="270" w:type="dxa"/>
            <w:vAlign w:val="bottom"/>
          </w:tcPr>
          <w:p w14:paraId="792CB22D"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42BC52E5" w14:textId="7C6BDB30" w:rsidR="00BF2973" w:rsidRPr="0062670F" w:rsidRDefault="00BF2973" w:rsidP="00BF2973">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4DC5006B"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19ADF1EC" w14:textId="50C4B3D4" w:rsidR="00BF2973" w:rsidRPr="0062670F" w:rsidRDefault="00BF2973" w:rsidP="00BF2973">
            <w:pPr>
              <w:pStyle w:val="acctfourfigures"/>
              <w:tabs>
                <w:tab w:val="clear" w:pos="765"/>
                <w:tab w:val="decimal" w:pos="880"/>
              </w:tabs>
              <w:spacing w:line="240" w:lineRule="auto"/>
              <w:ind w:left="-43" w:right="-86"/>
              <w:rPr>
                <w:rFonts w:cs="Times New Roman"/>
                <w:sz w:val="20"/>
              </w:rPr>
            </w:pPr>
            <w:r w:rsidRPr="00252A44">
              <w:rPr>
                <w:rFonts w:cs="Times New Roman"/>
                <w:sz w:val="20"/>
              </w:rPr>
              <w:t xml:space="preserve">   1,140,507</w:t>
            </w:r>
          </w:p>
        </w:tc>
      </w:tr>
      <w:tr w:rsidR="00BF2973" w:rsidRPr="0062670F" w14:paraId="4E6D64A3" w14:textId="77777777" w:rsidTr="0089750F">
        <w:trPr>
          <w:trHeight w:val="144"/>
        </w:trPr>
        <w:tc>
          <w:tcPr>
            <w:tcW w:w="3330" w:type="dxa"/>
            <w:vAlign w:val="bottom"/>
            <w:hideMark/>
          </w:tcPr>
          <w:p w14:paraId="055BE395" w14:textId="68B1FE3F" w:rsidR="00BF2973" w:rsidRPr="0062670F" w:rsidRDefault="00953D18" w:rsidP="00BF2973">
            <w:pPr>
              <w:spacing w:line="240" w:lineRule="auto"/>
              <w:ind w:left="168" w:right="-113" w:hanging="168"/>
              <w:rPr>
                <w:rFonts w:cs="Times New Roman"/>
                <w:sz w:val="20"/>
              </w:rPr>
            </w:pPr>
            <w:r>
              <w:rPr>
                <w:rFonts w:cs="Times New Roman"/>
                <w:sz w:val="20"/>
              </w:rPr>
              <w:t xml:space="preserve">  Other d</w:t>
            </w:r>
            <w:r w:rsidR="00BF2973" w:rsidRPr="0062670F">
              <w:rPr>
                <w:rFonts w:cs="Times New Roman"/>
                <w:sz w:val="20"/>
              </w:rPr>
              <w:t>erivatives assets</w:t>
            </w:r>
          </w:p>
        </w:tc>
        <w:tc>
          <w:tcPr>
            <w:tcW w:w="1170" w:type="dxa"/>
            <w:vAlign w:val="bottom"/>
          </w:tcPr>
          <w:p w14:paraId="31367251" w14:textId="25339B5E"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10CC6731"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0C9F8D82" w14:textId="47DC2656" w:rsidR="00BF2973" w:rsidRPr="0062670F" w:rsidRDefault="00BF2973" w:rsidP="00BF2973">
            <w:pPr>
              <w:pStyle w:val="acctfourfigures"/>
              <w:tabs>
                <w:tab w:val="clear" w:pos="765"/>
                <w:tab w:val="decimal" w:pos="860"/>
              </w:tabs>
              <w:spacing w:line="240" w:lineRule="auto"/>
              <w:ind w:left="-43" w:right="-86"/>
              <w:rPr>
                <w:rFonts w:cs="Times New Roman"/>
                <w:sz w:val="20"/>
              </w:rPr>
            </w:pPr>
            <w:r w:rsidRPr="00252A44">
              <w:rPr>
                <w:rFonts w:cs="Times New Roman"/>
                <w:sz w:val="20"/>
              </w:rPr>
              <w:t>306,</w:t>
            </w:r>
            <w:r>
              <w:rPr>
                <w:rFonts w:cs="Times New Roman"/>
                <w:sz w:val="20"/>
              </w:rPr>
              <w:t>534</w:t>
            </w:r>
          </w:p>
        </w:tc>
        <w:tc>
          <w:tcPr>
            <w:tcW w:w="270" w:type="dxa"/>
            <w:vAlign w:val="bottom"/>
          </w:tcPr>
          <w:p w14:paraId="60046B5F"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24980FBA" w14:textId="63B78C21" w:rsidR="00BF2973" w:rsidRPr="0062670F" w:rsidRDefault="00BF2973" w:rsidP="00BF2973">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78A021D7"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323F3C0D" w14:textId="1387B47E" w:rsidR="00BF2973" w:rsidRPr="0089750F" w:rsidRDefault="00BF2973" w:rsidP="0089750F">
            <w:pPr>
              <w:pStyle w:val="acctfourfigures"/>
              <w:tabs>
                <w:tab w:val="clear" w:pos="765"/>
                <w:tab w:val="decimal" w:pos="704"/>
              </w:tabs>
              <w:spacing w:line="240" w:lineRule="auto"/>
              <w:ind w:left="-43" w:right="75"/>
              <w:rPr>
                <w:rFonts w:cs="Times New Roman"/>
                <w:sz w:val="20"/>
              </w:rPr>
            </w:pPr>
            <w:r w:rsidRPr="00252A44">
              <w:rPr>
                <w:rFonts w:cs="Times New Roman"/>
                <w:sz w:val="20"/>
              </w:rPr>
              <w:t>-</w:t>
            </w:r>
          </w:p>
        </w:tc>
        <w:tc>
          <w:tcPr>
            <w:tcW w:w="270" w:type="dxa"/>
            <w:vAlign w:val="bottom"/>
          </w:tcPr>
          <w:p w14:paraId="3EEF9DCF"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0985D4EF" w14:textId="58240BD5" w:rsidR="00BF2973" w:rsidRPr="0062670F" w:rsidRDefault="00BF2973" w:rsidP="0089750F">
            <w:pPr>
              <w:pStyle w:val="acctfourfigures"/>
              <w:tabs>
                <w:tab w:val="clear" w:pos="765"/>
                <w:tab w:val="decimal" w:pos="950"/>
              </w:tabs>
              <w:spacing w:line="240" w:lineRule="auto"/>
              <w:ind w:left="-43" w:right="-86"/>
              <w:rPr>
                <w:rFonts w:cs="Times New Roman"/>
                <w:sz w:val="20"/>
              </w:rPr>
            </w:pPr>
            <w:r w:rsidRPr="00252A44">
              <w:rPr>
                <w:rFonts w:cs="Times New Roman"/>
                <w:sz w:val="20"/>
              </w:rPr>
              <w:t>30</w:t>
            </w:r>
            <w:r>
              <w:rPr>
                <w:rFonts w:cs="Times New Roman"/>
                <w:sz w:val="20"/>
              </w:rPr>
              <w:t>6,534</w:t>
            </w:r>
          </w:p>
        </w:tc>
        <w:tc>
          <w:tcPr>
            <w:tcW w:w="270" w:type="dxa"/>
            <w:vAlign w:val="bottom"/>
          </w:tcPr>
          <w:p w14:paraId="6E469A48"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2599A49C" w14:textId="79E6BDD9" w:rsidR="00BF2973" w:rsidRPr="0062670F" w:rsidRDefault="00BF2973" w:rsidP="00BF2973">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124CB03E"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2311FD83" w14:textId="240E1503" w:rsidR="00BF2973" w:rsidRPr="0062670F" w:rsidRDefault="00BF2973" w:rsidP="0089750F">
            <w:pPr>
              <w:pStyle w:val="acctfourfigures"/>
              <w:tabs>
                <w:tab w:val="clear" w:pos="765"/>
                <w:tab w:val="decimal" w:pos="964"/>
              </w:tabs>
              <w:spacing w:line="240" w:lineRule="auto"/>
              <w:ind w:left="-43" w:right="-86"/>
              <w:rPr>
                <w:rFonts w:cs="Times New Roman"/>
                <w:sz w:val="20"/>
              </w:rPr>
            </w:pPr>
            <w:r w:rsidRPr="00252A44">
              <w:rPr>
                <w:rFonts w:cs="Times New Roman"/>
                <w:sz w:val="20"/>
              </w:rPr>
              <w:t>306,</w:t>
            </w:r>
            <w:r>
              <w:rPr>
                <w:rFonts w:cs="Times New Roman"/>
                <w:sz w:val="20"/>
              </w:rPr>
              <w:t>534</w:t>
            </w:r>
          </w:p>
        </w:tc>
        <w:tc>
          <w:tcPr>
            <w:tcW w:w="270" w:type="dxa"/>
            <w:vAlign w:val="bottom"/>
          </w:tcPr>
          <w:p w14:paraId="04374CE8"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588E0A3D" w14:textId="4B48CC36" w:rsidR="00BF2973" w:rsidRPr="0062670F" w:rsidRDefault="00BF2973" w:rsidP="00BF2973">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5C2BBB92"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14C7C215" w14:textId="42CF0F54" w:rsidR="00BF2973" w:rsidRPr="0062670F" w:rsidRDefault="00BF2973" w:rsidP="00BF2973">
            <w:pPr>
              <w:pStyle w:val="acctfourfigures"/>
              <w:tabs>
                <w:tab w:val="clear" w:pos="765"/>
                <w:tab w:val="decimal" w:pos="880"/>
              </w:tabs>
              <w:spacing w:line="240" w:lineRule="auto"/>
              <w:ind w:left="-43" w:right="-86"/>
              <w:rPr>
                <w:rFonts w:cs="Times New Roman"/>
                <w:sz w:val="20"/>
              </w:rPr>
            </w:pPr>
            <w:r w:rsidRPr="00252A44">
              <w:rPr>
                <w:rFonts w:cs="Times New Roman"/>
                <w:sz w:val="20"/>
              </w:rPr>
              <w:t xml:space="preserve">      306,</w:t>
            </w:r>
            <w:r>
              <w:rPr>
                <w:rFonts w:cs="Times New Roman"/>
                <w:sz w:val="20"/>
              </w:rPr>
              <w:t>534</w:t>
            </w:r>
            <w:r w:rsidRPr="00252A44">
              <w:rPr>
                <w:rFonts w:cs="Times New Roman"/>
                <w:sz w:val="20"/>
              </w:rPr>
              <w:t xml:space="preserve"> </w:t>
            </w:r>
          </w:p>
        </w:tc>
      </w:tr>
      <w:tr w:rsidR="00BF2973" w:rsidRPr="0062670F" w14:paraId="362A47DD" w14:textId="77777777" w:rsidTr="0089750F">
        <w:trPr>
          <w:trHeight w:val="144"/>
        </w:trPr>
        <w:tc>
          <w:tcPr>
            <w:tcW w:w="3330" w:type="dxa"/>
            <w:vAlign w:val="bottom"/>
          </w:tcPr>
          <w:p w14:paraId="55BAA638" w14:textId="77777777" w:rsidR="00BF2973" w:rsidRPr="0062670F" w:rsidRDefault="00BF2973" w:rsidP="00BF2973">
            <w:pPr>
              <w:spacing w:line="240" w:lineRule="auto"/>
              <w:ind w:left="168" w:right="-113" w:hanging="168"/>
              <w:rPr>
                <w:rFonts w:cs="Times New Roman"/>
                <w:sz w:val="20"/>
              </w:rPr>
            </w:pPr>
          </w:p>
        </w:tc>
        <w:tc>
          <w:tcPr>
            <w:tcW w:w="1170" w:type="dxa"/>
            <w:vAlign w:val="bottom"/>
          </w:tcPr>
          <w:p w14:paraId="7487867C" w14:textId="77777777"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p>
        </w:tc>
        <w:tc>
          <w:tcPr>
            <w:tcW w:w="270" w:type="dxa"/>
          </w:tcPr>
          <w:p w14:paraId="0E3F4294"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2BE9E13D" w14:textId="77777777" w:rsidR="00BF2973" w:rsidRPr="0062670F" w:rsidRDefault="00BF2973" w:rsidP="00BF2973">
            <w:pPr>
              <w:pStyle w:val="acctfourfigures"/>
              <w:tabs>
                <w:tab w:val="decimal" w:pos="563"/>
              </w:tabs>
              <w:spacing w:line="240" w:lineRule="auto"/>
              <w:ind w:left="-43" w:right="75"/>
              <w:rPr>
                <w:rFonts w:cs="Times New Roman"/>
                <w:sz w:val="20"/>
              </w:rPr>
            </w:pPr>
          </w:p>
        </w:tc>
        <w:tc>
          <w:tcPr>
            <w:tcW w:w="270" w:type="dxa"/>
          </w:tcPr>
          <w:p w14:paraId="4672A0D9"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tcPr>
          <w:p w14:paraId="36918DCF" w14:textId="77777777" w:rsidR="00BF2973" w:rsidRPr="0062670F" w:rsidRDefault="00BF2973" w:rsidP="00BF2973">
            <w:pPr>
              <w:pStyle w:val="acctfourfigures"/>
              <w:tabs>
                <w:tab w:val="clear" w:pos="765"/>
                <w:tab w:val="decimal" w:pos="630"/>
              </w:tabs>
              <w:spacing w:line="240" w:lineRule="auto"/>
              <w:ind w:left="-43" w:right="75"/>
              <w:rPr>
                <w:rFonts w:cs="Times New Roman"/>
                <w:sz w:val="20"/>
              </w:rPr>
            </w:pPr>
          </w:p>
        </w:tc>
        <w:tc>
          <w:tcPr>
            <w:tcW w:w="270" w:type="dxa"/>
            <w:vAlign w:val="bottom"/>
          </w:tcPr>
          <w:p w14:paraId="08FA0409"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7A798BD5" w14:textId="77777777" w:rsidR="00BF2973" w:rsidRPr="0089750F" w:rsidRDefault="00BF2973" w:rsidP="0089750F">
            <w:pPr>
              <w:pStyle w:val="acctfourfigures"/>
              <w:tabs>
                <w:tab w:val="clear" w:pos="765"/>
                <w:tab w:val="decimal" w:pos="704"/>
              </w:tabs>
              <w:spacing w:line="240" w:lineRule="auto"/>
              <w:ind w:left="-43" w:right="75"/>
              <w:rPr>
                <w:rFonts w:cs="Times New Roman"/>
                <w:sz w:val="20"/>
              </w:rPr>
            </w:pPr>
          </w:p>
        </w:tc>
        <w:tc>
          <w:tcPr>
            <w:tcW w:w="270" w:type="dxa"/>
            <w:vAlign w:val="bottom"/>
          </w:tcPr>
          <w:p w14:paraId="23F65DEC"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3D7DDDCF" w14:textId="77777777" w:rsidR="00BF2973" w:rsidRPr="0062670F" w:rsidRDefault="00BF2973" w:rsidP="00BF2973">
            <w:pPr>
              <w:pStyle w:val="acctfourfigures"/>
              <w:tabs>
                <w:tab w:val="clear" w:pos="765"/>
                <w:tab w:val="decimal" w:pos="885"/>
              </w:tabs>
              <w:spacing w:line="240" w:lineRule="auto"/>
              <w:ind w:left="-43" w:right="-86"/>
              <w:rPr>
                <w:rFonts w:cs="Times New Roman"/>
                <w:sz w:val="20"/>
              </w:rPr>
            </w:pPr>
          </w:p>
        </w:tc>
        <w:tc>
          <w:tcPr>
            <w:tcW w:w="270" w:type="dxa"/>
            <w:vAlign w:val="bottom"/>
          </w:tcPr>
          <w:p w14:paraId="20B31515"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113C9A07" w14:textId="77777777" w:rsidR="00BF2973" w:rsidRPr="0062670F" w:rsidRDefault="00BF2973" w:rsidP="00BF2973">
            <w:pPr>
              <w:pStyle w:val="acctfourfigures"/>
              <w:tabs>
                <w:tab w:val="clear" w:pos="765"/>
                <w:tab w:val="decimal" w:pos="520"/>
              </w:tabs>
              <w:spacing w:line="240" w:lineRule="auto"/>
              <w:ind w:left="-43" w:right="-20"/>
              <w:rPr>
                <w:rFonts w:cs="Times New Roman"/>
                <w:sz w:val="20"/>
              </w:rPr>
            </w:pPr>
          </w:p>
        </w:tc>
        <w:tc>
          <w:tcPr>
            <w:tcW w:w="270" w:type="dxa"/>
            <w:vAlign w:val="bottom"/>
          </w:tcPr>
          <w:p w14:paraId="5CEDB863"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26C7907F" w14:textId="77777777" w:rsidR="00BF2973" w:rsidRPr="0062670F" w:rsidRDefault="00BF2973" w:rsidP="00BF2973">
            <w:pPr>
              <w:pStyle w:val="acctfourfigures"/>
              <w:tabs>
                <w:tab w:val="clear" w:pos="765"/>
                <w:tab w:val="decimal" w:pos="885"/>
              </w:tabs>
              <w:spacing w:line="240" w:lineRule="auto"/>
              <w:ind w:left="-43" w:right="-86"/>
              <w:rPr>
                <w:rFonts w:cs="Times New Roman"/>
                <w:sz w:val="20"/>
              </w:rPr>
            </w:pPr>
          </w:p>
        </w:tc>
        <w:tc>
          <w:tcPr>
            <w:tcW w:w="270" w:type="dxa"/>
            <w:vAlign w:val="bottom"/>
          </w:tcPr>
          <w:p w14:paraId="50FF2C81"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685B3EEE" w14:textId="77777777" w:rsidR="00BF2973" w:rsidRPr="0062670F" w:rsidRDefault="00BF2973" w:rsidP="00BF2973">
            <w:pPr>
              <w:pStyle w:val="acctfourfigures"/>
              <w:tabs>
                <w:tab w:val="decimal" w:pos="101"/>
              </w:tabs>
              <w:spacing w:line="240" w:lineRule="auto"/>
              <w:ind w:left="-43" w:right="-110"/>
              <w:jc w:val="center"/>
              <w:rPr>
                <w:rFonts w:cs="Times New Roman"/>
                <w:sz w:val="20"/>
              </w:rPr>
            </w:pPr>
          </w:p>
        </w:tc>
        <w:tc>
          <w:tcPr>
            <w:tcW w:w="270" w:type="dxa"/>
            <w:vAlign w:val="bottom"/>
          </w:tcPr>
          <w:p w14:paraId="0F8A2A26"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427FA6AE" w14:textId="77777777" w:rsidR="00BF2973" w:rsidRPr="0062670F" w:rsidRDefault="00BF2973" w:rsidP="00BF2973">
            <w:pPr>
              <w:pStyle w:val="acctfourfigures"/>
              <w:tabs>
                <w:tab w:val="clear" w:pos="765"/>
                <w:tab w:val="decimal" w:pos="880"/>
              </w:tabs>
              <w:spacing w:line="240" w:lineRule="auto"/>
              <w:ind w:left="-43" w:right="-86"/>
              <w:rPr>
                <w:rFonts w:cs="Times New Roman"/>
                <w:sz w:val="20"/>
              </w:rPr>
            </w:pPr>
          </w:p>
        </w:tc>
      </w:tr>
      <w:tr w:rsidR="00BF2973" w:rsidRPr="0062670F" w14:paraId="7A084EDA" w14:textId="77777777" w:rsidTr="0089750F">
        <w:trPr>
          <w:trHeight w:val="144"/>
        </w:trPr>
        <w:tc>
          <w:tcPr>
            <w:tcW w:w="3330" w:type="dxa"/>
            <w:vAlign w:val="bottom"/>
            <w:hideMark/>
          </w:tcPr>
          <w:p w14:paraId="0F13BD48" w14:textId="77777777" w:rsidR="00BF2973" w:rsidRPr="0062670F" w:rsidRDefault="00BF2973" w:rsidP="00BF2973">
            <w:pPr>
              <w:spacing w:line="240" w:lineRule="auto"/>
              <w:ind w:left="168" w:right="-113" w:hanging="168"/>
              <w:rPr>
                <w:rFonts w:cs="Times New Roman"/>
                <w:sz w:val="20"/>
              </w:rPr>
            </w:pPr>
            <w:r w:rsidRPr="0062670F">
              <w:rPr>
                <w:rFonts w:cs="Times New Roman"/>
                <w:b/>
                <w:bCs/>
                <w:i/>
                <w:iCs/>
                <w:sz w:val="20"/>
              </w:rPr>
              <w:t>Financial liabilities</w:t>
            </w:r>
          </w:p>
        </w:tc>
        <w:tc>
          <w:tcPr>
            <w:tcW w:w="1170" w:type="dxa"/>
            <w:vAlign w:val="bottom"/>
          </w:tcPr>
          <w:p w14:paraId="03513E63" w14:textId="77777777"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p>
        </w:tc>
        <w:tc>
          <w:tcPr>
            <w:tcW w:w="270" w:type="dxa"/>
          </w:tcPr>
          <w:p w14:paraId="5ED31D87"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64209B69" w14:textId="77777777" w:rsidR="00BF2973" w:rsidRPr="0062670F" w:rsidRDefault="00BF2973" w:rsidP="00BF2973">
            <w:pPr>
              <w:pStyle w:val="acctfourfigures"/>
              <w:tabs>
                <w:tab w:val="decimal" w:pos="563"/>
              </w:tabs>
              <w:spacing w:line="240" w:lineRule="auto"/>
              <w:ind w:left="-43" w:right="75"/>
              <w:rPr>
                <w:rFonts w:cs="Times New Roman"/>
                <w:sz w:val="20"/>
              </w:rPr>
            </w:pPr>
          </w:p>
        </w:tc>
        <w:tc>
          <w:tcPr>
            <w:tcW w:w="270" w:type="dxa"/>
          </w:tcPr>
          <w:p w14:paraId="51F6F40B"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tcPr>
          <w:p w14:paraId="09FD2F3A" w14:textId="77777777" w:rsidR="00BF2973" w:rsidRPr="0062670F" w:rsidRDefault="00BF2973" w:rsidP="00BF2973">
            <w:pPr>
              <w:pStyle w:val="acctfourfigures"/>
              <w:tabs>
                <w:tab w:val="clear" w:pos="765"/>
                <w:tab w:val="decimal" w:pos="630"/>
              </w:tabs>
              <w:spacing w:line="240" w:lineRule="auto"/>
              <w:ind w:left="-43" w:right="75"/>
              <w:rPr>
                <w:rFonts w:cs="Times New Roman"/>
                <w:sz w:val="20"/>
              </w:rPr>
            </w:pPr>
          </w:p>
        </w:tc>
        <w:tc>
          <w:tcPr>
            <w:tcW w:w="270" w:type="dxa"/>
            <w:vAlign w:val="bottom"/>
          </w:tcPr>
          <w:p w14:paraId="510986C1"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75838D46" w14:textId="77777777" w:rsidR="00BF2973" w:rsidRPr="0062670F" w:rsidRDefault="00BF2973" w:rsidP="00BF2973">
            <w:pPr>
              <w:pStyle w:val="acctfourfigures"/>
              <w:tabs>
                <w:tab w:val="clear" w:pos="765"/>
                <w:tab w:val="decimal" w:pos="864"/>
              </w:tabs>
              <w:spacing w:line="240" w:lineRule="auto"/>
              <w:ind w:left="-43" w:right="-102"/>
              <w:rPr>
                <w:rFonts w:cs="Times New Roman"/>
                <w:sz w:val="20"/>
                <w:lang w:val="en-US" w:bidi="th-TH"/>
              </w:rPr>
            </w:pPr>
          </w:p>
        </w:tc>
        <w:tc>
          <w:tcPr>
            <w:tcW w:w="270" w:type="dxa"/>
            <w:vAlign w:val="bottom"/>
          </w:tcPr>
          <w:p w14:paraId="52CFBD99"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06A98A80" w14:textId="77777777" w:rsidR="00BF2973" w:rsidRPr="0062670F" w:rsidRDefault="00BF2973" w:rsidP="00BF2973">
            <w:pPr>
              <w:pStyle w:val="acctfourfigures"/>
              <w:tabs>
                <w:tab w:val="clear" w:pos="765"/>
                <w:tab w:val="decimal" w:pos="885"/>
              </w:tabs>
              <w:spacing w:line="240" w:lineRule="auto"/>
              <w:ind w:left="-43" w:right="-86"/>
              <w:rPr>
                <w:rFonts w:cs="Times New Roman"/>
                <w:sz w:val="20"/>
              </w:rPr>
            </w:pPr>
          </w:p>
        </w:tc>
        <w:tc>
          <w:tcPr>
            <w:tcW w:w="270" w:type="dxa"/>
            <w:vAlign w:val="bottom"/>
          </w:tcPr>
          <w:p w14:paraId="313303E7"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0D297FA0" w14:textId="77777777" w:rsidR="00BF2973" w:rsidRPr="0062670F" w:rsidRDefault="00BF2973" w:rsidP="00BF2973">
            <w:pPr>
              <w:pStyle w:val="acctfourfigures"/>
              <w:tabs>
                <w:tab w:val="clear" w:pos="765"/>
                <w:tab w:val="decimal" w:pos="520"/>
              </w:tabs>
              <w:spacing w:line="240" w:lineRule="auto"/>
              <w:ind w:left="-43" w:right="-20"/>
              <w:rPr>
                <w:rFonts w:cs="Times New Roman"/>
                <w:sz w:val="20"/>
              </w:rPr>
            </w:pPr>
          </w:p>
        </w:tc>
        <w:tc>
          <w:tcPr>
            <w:tcW w:w="270" w:type="dxa"/>
            <w:vAlign w:val="bottom"/>
          </w:tcPr>
          <w:p w14:paraId="0C11D447"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23094F48" w14:textId="77777777" w:rsidR="00BF2973" w:rsidRPr="0062670F" w:rsidRDefault="00BF2973" w:rsidP="00BF2973">
            <w:pPr>
              <w:pStyle w:val="acctfourfigures"/>
              <w:tabs>
                <w:tab w:val="clear" w:pos="765"/>
                <w:tab w:val="decimal" w:pos="885"/>
              </w:tabs>
              <w:spacing w:line="240" w:lineRule="auto"/>
              <w:ind w:left="-43" w:right="-86"/>
              <w:rPr>
                <w:rFonts w:cs="Times New Roman"/>
                <w:sz w:val="20"/>
              </w:rPr>
            </w:pPr>
          </w:p>
        </w:tc>
        <w:tc>
          <w:tcPr>
            <w:tcW w:w="270" w:type="dxa"/>
            <w:vAlign w:val="bottom"/>
          </w:tcPr>
          <w:p w14:paraId="37334C6E"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4607F88B" w14:textId="77777777" w:rsidR="00BF2973" w:rsidRPr="0062670F" w:rsidRDefault="00BF2973" w:rsidP="00BF2973">
            <w:pPr>
              <w:pStyle w:val="acctfourfigures"/>
              <w:tabs>
                <w:tab w:val="decimal" w:pos="101"/>
              </w:tabs>
              <w:spacing w:line="240" w:lineRule="auto"/>
              <w:ind w:left="-43" w:right="-110"/>
              <w:jc w:val="center"/>
              <w:rPr>
                <w:rFonts w:cs="Times New Roman"/>
                <w:sz w:val="20"/>
              </w:rPr>
            </w:pPr>
          </w:p>
        </w:tc>
        <w:tc>
          <w:tcPr>
            <w:tcW w:w="270" w:type="dxa"/>
            <w:vAlign w:val="bottom"/>
          </w:tcPr>
          <w:p w14:paraId="3AD6CB81"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5D49F9FD" w14:textId="77777777" w:rsidR="00BF2973" w:rsidRPr="0062670F" w:rsidRDefault="00BF2973" w:rsidP="00BF2973">
            <w:pPr>
              <w:pStyle w:val="acctfourfigures"/>
              <w:tabs>
                <w:tab w:val="clear" w:pos="765"/>
                <w:tab w:val="decimal" w:pos="880"/>
              </w:tabs>
              <w:spacing w:line="240" w:lineRule="auto"/>
              <w:ind w:left="-43" w:right="-86"/>
              <w:rPr>
                <w:rFonts w:cs="Times New Roman"/>
                <w:sz w:val="20"/>
              </w:rPr>
            </w:pPr>
          </w:p>
        </w:tc>
      </w:tr>
      <w:tr w:rsidR="00BF2973" w:rsidRPr="0062670F" w14:paraId="41C9AC42" w14:textId="77777777" w:rsidTr="0089750F">
        <w:trPr>
          <w:trHeight w:val="144"/>
        </w:trPr>
        <w:tc>
          <w:tcPr>
            <w:tcW w:w="3330" w:type="dxa"/>
            <w:vAlign w:val="bottom"/>
            <w:hideMark/>
          </w:tcPr>
          <w:p w14:paraId="2BC5E946" w14:textId="77777777" w:rsidR="00BF2973" w:rsidRPr="0062670F" w:rsidRDefault="00BF2973" w:rsidP="00BF2973">
            <w:pPr>
              <w:spacing w:line="240" w:lineRule="auto"/>
              <w:ind w:left="168" w:right="-113" w:hanging="168"/>
              <w:rPr>
                <w:rFonts w:cs="Times New Roman"/>
                <w:sz w:val="20"/>
              </w:rPr>
            </w:pPr>
            <w:r w:rsidRPr="0062670F">
              <w:rPr>
                <w:rFonts w:cs="Times New Roman"/>
                <w:sz w:val="20"/>
              </w:rPr>
              <w:t>Long-term loans from financial institutions</w:t>
            </w:r>
          </w:p>
        </w:tc>
        <w:tc>
          <w:tcPr>
            <w:tcW w:w="1170" w:type="dxa"/>
            <w:vAlign w:val="bottom"/>
          </w:tcPr>
          <w:p w14:paraId="6292E171" w14:textId="09A96473" w:rsidR="00BF2973" w:rsidRPr="0062670F" w:rsidRDefault="00BF2973" w:rsidP="00BF2973">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37DFA30A" w14:textId="77777777" w:rsidR="00BF2973" w:rsidRPr="0062670F" w:rsidRDefault="00BF2973" w:rsidP="00BF2973">
            <w:pPr>
              <w:pStyle w:val="acctfourfigures"/>
              <w:spacing w:line="240" w:lineRule="auto"/>
              <w:ind w:left="-43" w:right="-86"/>
              <w:jc w:val="center"/>
              <w:rPr>
                <w:rFonts w:cs="Times New Roman"/>
                <w:sz w:val="20"/>
              </w:rPr>
            </w:pPr>
          </w:p>
        </w:tc>
        <w:tc>
          <w:tcPr>
            <w:tcW w:w="1080" w:type="dxa"/>
            <w:vAlign w:val="bottom"/>
          </w:tcPr>
          <w:p w14:paraId="197E7B32" w14:textId="427F353E" w:rsidR="00BF2973" w:rsidRPr="0062670F" w:rsidRDefault="00BF2973" w:rsidP="00BF2973">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2448E85C" w14:textId="77777777" w:rsidR="00BF2973" w:rsidRPr="0062670F" w:rsidRDefault="00BF2973" w:rsidP="00BF2973">
            <w:pPr>
              <w:pStyle w:val="acctfourfigures"/>
              <w:tabs>
                <w:tab w:val="decimal" w:pos="563"/>
              </w:tabs>
              <w:spacing w:line="240" w:lineRule="auto"/>
              <w:ind w:left="-43" w:right="75"/>
              <w:jc w:val="center"/>
              <w:rPr>
                <w:rFonts w:cs="Times New Roman"/>
                <w:sz w:val="20"/>
              </w:rPr>
            </w:pPr>
          </w:p>
        </w:tc>
        <w:tc>
          <w:tcPr>
            <w:tcW w:w="1080" w:type="dxa"/>
            <w:vAlign w:val="bottom"/>
          </w:tcPr>
          <w:p w14:paraId="1C06D7EF" w14:textId="252A5E79" w:rsidR="00BF2973" w:rsidRPr="0062670F" w:rsidRDefault="00BF2973" w:rsidP="00BF2973">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4D969C61" w14:textId="77777777" w:rsidR="00BF2973" w:rsidRPr="0062670F" w:rsidRDefault="00BF2973" w:rsidP="00BF2973">
            <w:pPr>
              <w:pStyle w:val="acctfourfigures"/>
              <w:spacing w:line="240" w:lineRule="auto"/>
              <w:ind w:left="-43" w:right="-86"/>
              <w:jc w:val="center"/>
              <w:rPr>
                <w:rFonts w:cs="Times New Roman"/>
                <w:sz w:val="20"/>
              </w:rPr>
            </w:pPr>
          </w:p>
        </w:tc>
        <w:tc>
          <w:tcPr>
            <w:tcW w:w="1170" w:type="dxa"/>
            <w:vAlign w:val="bottom"/>
          </w:tcPr>
          <w:p w14:paraId="25FA03B1" w14:textId="6576FE5A" w:rsidR="00BF2973" w:rsidRPr="0089750F" w:rsidRDefault="00BF2973" w:rsidP="0089750F">
            <w:pPr>
              <w:pStyle w:val="acctfourfigures"/>
              <w:tabs>
                <w:tab w:val="clear" w:pos="765"/>
                <w:tab w:val="decimal" w:pos="950"/>
              </w:tabs>
              <w:spacing w:line="240" w:lineRule="auto"/>
              <w:ind w:left="-43" w:right="-102"/>
              <w:rPr>
                <w:rFonts w:cs="Times New Roman"/>
                <w:sz w:val="20"/>
                <w:lang w:val="en-US" w:bidi="th-TH"/>
              </w:rPr>
            </w:pPr>
            <w:r w:rsidRPr="0089750F">
              <w:rPr>
                <w:rFonts w:cs="Times New Roman"/>
                <w:sz w:val="20"/>
                <w:lang w:val="en-US" w:bidi="th-TH"/>
              </w:rPr>
              <w:t>(61,660,126)</w:t>
            </w:r>
          </w:p>
        </w:tc>
        <w:tc>
          <w:tcPr>
            <w:tcW w:w="270" w:type="dxa"/>
            <w:vAlign w:val="bottom"/>
          </w:tcPr>
          <w:p w14:paraId="036C5799"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6E694832" w14:textId="2108BDF4" w:rsidR="00BF2973" w:rsidRPr="0062670F" w:rsidRDefault="00BF2973" w:rsidP="00BF2973">
            <w:pPr>
              <w:pStyle w:val="acctfourfigures"/>
              <w:tabs>
                <w:tab w:val="clear" w:pos="765"/>
                <w:tab w:val="decimal" w:pos="885"/>
              </w:tabs>
              <w:spacing w:line="240" w:lineRule="auto"/>
              <w:ind w:left="-43" w:right="-86"/>
              <w:rPr>
                <w:rFonts w:cs="Times New Roman"/>
                <w:spacing w:val="-4"/>
                <w:sz w:val="20"/>
              </w:rPr>
            </w:pPr>
            <w:r w:rsidRPr="00252A44">
              <w:rPr>
                <w:rFonts w:cs="Times New Roman"/>
                <w:sz w:val="20"/>
              </w:rPr>
              <w:t>(61,660,126)</w:t>
            </w:r>
          </w:p>
        </w:tc>
        <w:tc>
          <w:tcPr>
            <w:tcW w:w="270" w:type="dxa"/>
            <w:vAlign w:val="bottom"/>
          </w:tcPr>
          <w:p w14:paraId="5803882B"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00" w:type="dxa"/>
            <w:vAlign w:val="bottom"/>
          </w:tcPr>
          <w:p w14:paraId="1A8BC9F1" w14:textId="676C0BC3" w:rsidR="00BF2973" w:rsidRPr="0062670F" w:rsidRDefault="00BF2973" w:rsidP="00BF2973">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7FCEE0BD"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170" w:type="dxa"/>
            <w:vAlign w:val="bottom"/>
          </w:tcPr>
          <w:p w14:paraId="3E90A9B9" w14:textId="370C14AD" w:rsidR="00BF2973" w:rsidRPr="0062670F" w:rsidRDefault="00BF2973" w:rsidP="00BF2973">
            <w:pPr>
              <w:pStyle w:val="acctfourfigures"/>
              <w:tabs>
                <w:tab w:val="clear" w:pos="765"/>
                <w:tab w:val="decimal" w:pos="885"/>
              </w:tabs>
              <w:spacing w:line="240" w:lineRule="auto"/>
              <w:ind w:left="-43" w:right="-86"/>
              <w:rPr>
                <w:rFonts w:cs="Times New Roman"/>
                <w:spacing w:val="-4"/>
                <w:sz w:val="20"/>
              </w:rPr>
            </w:pPr>
            <w:r w:rsidRPr="00252A44">
              <w:rPr>
                <w:rFonts w:cs="Times New Roman"/>
                <w:sz w:val="20"/>
              </w:rPr>
              <w:t>(61,452,576)</w:t>
            </w:r>
          </w:p>
        </w:tc>
        <w:tc>
          <w:tcPr>
            <w:tcW w:w="270" w:type="dxa"/>
            <w:vAlign w:val="bottom"/>
          </w:tcPr>
          <w:p w14:paraId="4ECBE9CF"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990" w:type="dxa"/>
            <w:vAlign w:val="bottom"/>
          </w:tcPr>
          <w:p w14:paraId="7FD58E99" w14:textId="65820CB5" w:rsidR="00BF2973" w:rsidRPr="0062670F" w:rsidRDefault="00BF2973" w:rsidP="00BF2973">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3ECC9312" w14:textId="77777777" w:rsidR="00BF2973" w:rsidRPr="0062670F" w:rsidRDefault="00BF2973" w:rsidP="00BF2973">
            <w:pPr>
              <w:pStyle w:val="acctfourfigures"/>
              <w:tabs>
                <w:tab w:val="decimal" w:pos="595"/>
              </w:tabs>
              <w:spacing w:line="240" w:lineRule="auto"/>
              <w:ind w:left="-43" w:right="-86"/>
              <w:jc w:val="center"/>
              <w:rPr>
                <w:rFonts w:cs="Times New Roman"/>
                <w:sz w:val="20"/>
              </w:rPr>
            </w:pPr>
          </w:p>
        </w:tc>
        <w:tc>
          <w:tcPr>
            <w:tcW w:w="1080" w:type="dxa"/>
            <w:vAlign w:val="bottom"/>
          </w:tcPr>
          <w:p w14:paraId="4932ED62" w14:textId="492E701E" w:rsidR="00BF2973" w:rsidRPr="0062670F" w:rsidRDefault="00BF2973" w:rsidP="00BF2973">
            <w:pPr>
              <w:pStyle w:val="acctfourfigures"/>
              <w:tabs>
                <w:tab w:val="clear" w:pos="765"/>
                <w:tab w:val="decimal" w:pos="880"/>
              </w:tabs>
              <w:spacing w:line="240" w:lineRule="auto"/>
              <w:ind w:left="-43" w:right="-86"/>
              <w:rPr>
                <w:rFonts w:cs="Times New Roman"/>
                <w:spacing w:val="-4"/>
                <w:sz w:val="20"/>
              </w:rPr>
            </w:pPr>
            <w:r w:rsidRPr="00252A44">
              <w:rPr>
                <w:rFonts w:cs="Times New Roman"/>
                <w:spacing w:val="-4"/>
                <w:sz w:val="20"/>
              </w:rPr>
              <w:t>(61,452,576)</w:t>
            </w:r>
          </w:p>
        </w:tc>
      </w:tr>
      <w:tr w:rsidR="004B3C77" w:rsidRPr="0062670F" w14:paraId="3869D3BE" w14:textId="77777777" w:rsidTr="0089750F">
        <w:trPr>
          <w:trHeight w:val="144"/>
        </w:trPr>
        <w:tc>
          <w:tcPr>
            <w:tcW w:w="3330" w:type="dxa"/>
            <w:vAlign w:val="bottom"/>
            <w:hideMark/>
          </w:tcPr>
          <w:p w14:paraId="70E229C7" w14:textId="77777777" w:rsidR="004B3C77" w:rsidRPr="0062670F" w:rsidRDefault="004B3C77" w:rsidP="004B3C77">
            <w:pPr>
              <w:spacing w:line="240" w:lineRule="auto"/>
              <w:ind w:left="168" w:right="-113" w:hanging="168"/>
              <w:rPr>
                <w:rFonts w:cs="Times New Roman"/>
                <w:sz w:val="20"/>
              </w:rPr>
            </w:pPr>
            <w:r w:rsidRPr="0062670F">
              <w:rPr>
                <w:rFonts w:cs="Times New Roman"/>
                <w:sz w:val="20"/>
              </w:rPr>
              <w:t>Long-term loans</w:t>
            </w:r>
          </w:p>
        </w:tc>
        <w:tc>
          <w:tcPr>
            <w:tcW w:w="1170" w:type="dxa"/>
            <w:vAlign w:val="bottom"/>
          </w:tcPr>
          <w:p w14:paraId="2F69B446" w14:textId="15900C1D" w:rsidR="004B3C77" w:rsidRPr="0062670F" w:rsidRDefault="004B3C77" w:rsidP="004B3C77">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0535BA60" w14:textId="77777777" w:rsidR="004B3C77" w:rsidRPr="0062670F" w:rsidRDefault="004B3C77" w:rsidP="004B3C77">
            <w:pPr>
              <w:pStyle w:val="acctfourfigures"/>
              <w:spacing w:line="240" w:lineRule="auto"/>
              <w:ind w:left="-43" w:right="-86"/>
              <w:jc w:val="center"/>
              <w:rPr>
                <w:rFonts w:cs="Times New Roman"/>
                <w:sz w:val="20"/>
              </w:rPr>
            </w:pPr>
          </w:p>
        </w:tc>
        <w:tc>
          <w:tcPr>
            <w:tcW w:w="1080" w:type="dxa"/>
            <w:vAlign w:val="bottom"/>
          </w:tcPr>
          <w:p w14:paraId="793B9949" w14:textId="522D6683" w:rsidR="004B3C77" w:rsidRPr="0062670F" w:rsidRDefault="004B3C77" w:rsidP="004B3C77">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7E74905C" w14:textId="77777777" w:rsidR="004B3C77" w:rsidRPr="0062670F" w:rsidRDefault="004B3C77" w:rsidP="004B3C77">
            <w:pPr>
              <w:pStyle w:val="acctfourfigures"/>
              <w:tabs>
                <w:tab w:val="decimal" w:pos="563"/>
              </w:tabs>
              <w:spacing w:line="240" w:lineRule="auto"/>
              <w:ind w:left="-43" w:right="75"/>
              <w:jc w:val="center"/>
              <w:rPr>
                <w:rFonts w:cs="Times New Roman"/>
                <w:sz w:val="20"/>
              </w:rPr>
            </w:pPr>
          </w:p>
        </w:tc>
        <w:tc>
          <w:tcPr>
            <w:tcW w:w="1080" w:type="dxa"/>
            <w:vAlign w:val="bottom"/>
          </w:tcPr>
          <w:p w14:paraId="58D30997" w14:textId="32C28F59" w:rsidR="004B3C77" w:rsidRPr="0062670F" w:rsidRDefault="004B3C77" w:rsidP="004B3C77">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3323BC8C" w14:textId="77777777" w:rsidR="004B3C77" w:rsidRPr="0062670F" w:rsidRDefault="004B3C77" w:rsidP="004B3C77">
            <w:pPr>
              <w:pStyle w:val="acctfourfigures"/>
              <w:spacing w:line="240" w:lineRule="auto"/>
              <w:ind w:left="-43" w:right="-86"/>
              <w:jc w:val="center"/>
              <w:rPr>
                <w:rFonts w:cs="Times New Roman"/>
                <w:sz w:val="20"/>
              </w:rPr>
            </w:pPr>
          </w:p>
        </w:tc>
        <w:tc>
          <w:tcPr>
            <w:tcW w:w="1170" w:type="dxa"/>
            <w:vAlign w:val="bottom"/>
          </w:tcPr>
          <w:p w14:paraId="7D0526C4" w14:textId="6D02286A" w:rsidR="004B3C77" w:rsidRPr="0062670F" w:rsidRDefault="004B3C77" w:rsidP="004B3C77">
            <w:pPr>
              <w:pStyle w:val="acctfourfigures"/>
              <w:tabs>
                <w:tab w:val="clear" w:pos="765"/>
                <w:tab w:val="decimal" w:pos="950"/>
              </w:tabs>
              <w:spacing w:line="240" w:lineRule="auto"/>
              <w:ind w:left="-43" w:right="-102"/>
              <w:rPr>
                <w:rFonts w:cs="Times New Roman"/>
                <w:sz w:val="20"/>
                <w:lang w:val="en-US" w:bidi="th-TH"/>
              </w:rPr>
            </w:pPr>
            <w:r w:rsidRPr="0089750F">
              <w:rPr>
                <w:rFonts w:cs="Times New Roman"/>
                <w:sz w:val="20"/>
                <w:lang w:val="en-US" w:bidi="th-TH"/>
              </w:rPr>
              <w:t>(346,959)</w:t>
            </w:r>
          </w:p>
        </w:tc>
        <w:tc>
          <w:tcPr>
            <w:tcW w:w="270" w:type="dxa"/>
            <w:vAlign w:val="bottom"/>
          </w:tcPr>
          <w:p w14:paraId="49AD1A39"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170" w:type="dxa"/>
            <w:vAlign w:val="bottom"/>
          </w:tcPr>
          <w:p w14:paraId="10D3E1A3" w14:textId="06D5579B" w:rsidR="004B3C77" w:rsidRPr="0062670F" w:rsidRDefault="004B3C77" w:rsidP="004B3C77">
            <w:pPr>
              <w:pStyle w:val="acctfourfigures"/>
              <w:tabs>
                <w:tab w:val="clear" w:pos="765"/>
                <w:tab w:val="decimal" w:pos="950"/>
              </w:tabs>
              <w:spacing w:line="240" w:lineRule="auto"/>
              <w:ind w:left="-43" w:right="-86"/>
              <w:rPr>
                <w:rFonts w:cs="Times New Roman"/>
                <w:sz w:val="20"/>
              </w:rPr>
            </w:pPr>
            <w:r w:rsidRPr="00252A44">
              <w:rPr>
                <w:rFonts w:cs="Times New Roman"/>
                <w:sz w:val="20"/>
              </w:rPr>
              <w:t>(346,959)</w:t>
            </w:r>
          </w:p>
        </w:tc>
        <w:tc>
          <w:tcPr>
            <w:tcW w:w="270" w:type="dxa"/>
            <w:vAlign w:val="bottom"/>
          </w:tcPr>
          <w:p w14:paraId="2B83F764"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900" w:type="dxa"/>
            <w:vAlign w:val="bottom"/>
          </w:tcPr>
          <w:p w14:paraId="00B6949E" w14:textId="418E9AC4" w:rsidR="004B3C77" w:rsidRPr="0062670F" w:rsidRDefault="004B3C77" w:rsidP="004B3C77">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77702A57"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170" w:type="dxa"/>
            <w:vAlign w:val="bottom"/>
          </w:tcPr>
          <w:p w14:paraId="25154D9C" w14:textId="4FFD194F" w:rsidR="004B3C77" w:rsidRPr="004B3C77" w:rsidRDefault="004B3C77" w:rsidP="004B3C77">
            <w:pPr>
              <w:pStyle w:val="acctfourfigures"/>
              <w:tabs>
                <w:tab w:val="clear" w:pos="765"/>
                <w:tab w:val="decimal" w:pos="964"/>
              </w:tabs>
              <w:spacing w:line="240" w:lineRule="auto"/>
              <w:ind w:left="-43" w:right="-86"/>
              <w:rPr>
                <w:rFonts w:cs="Times New Roman"/>
                <w:sz w:val="20"/>
                <w:lang w:val="en-US" w:bidi="th-TH"/>
              </w:rPr>
            </w:pPr>
            <w:r w:rsidRPr="004B3C77">
              <w:rPr>
                <w:rFonts w:cs="Times New Roman"/>
                <w:sz w:val="20"/>
                <w:lang w:val="en-US" w:bidi="th-TH"/>
              </w:rPr>
              <w:t>(341,383)</w:t>
            </w:r>
          </w:p>
        </w:tc>
        <w:tc>
          <w:tcPr>
            <w:tcW w:w="270" w:type="dxa"/>
            <w:vAlign w:val="bottom"/>
          </w:tcPr>
          <w:p w14:paraId="3D4F1E62"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990" w:type="dxa"/>
            <w:vAlign w:val="bottom"/>
          </w:tcPr>
          <w:p w14:paraId="1F4D5EBC" w14:textId="6FB194D7" w:rsidR="004B3C77" w:rsidRPr="0062670F" w:rsidRDefault="004B3C77" w:rsidP="004B3C77">
            <w:pPr>
              <w:pStyle w:val="acctfourfigures"/>
              <w:tabs>
                <w:tab w:val="clear" w:pos="765"/>
                <w:tab w:val="decimal" w:pos="640"/>
              </w:tabs>
              <w:spacing w:line="240" w:lineRule="auto"/>
              <w:ind w:left="-43" w:right="-67"/>
              <w:jc w:val="center"/>
              <w:rPr>
                <w:rFonts w:cs="Times New Roman"/>
                <w:sz w:val="20"/>
              </w:rPr>
            </w:pPr>
            <w:r w:rsidRPr="00252A44">
              <w:rPr>
                <w:rFonts w:cs="Times New Roman"/>
                <w:sz w:val="20"/>
              </w:rPr>
              <w:t>(</w:t>
            </w:r>
            <w:r>
              <w:rPr>
                <w:rFonts w:cs="Times New Roman"/>
                <w:sz w:val="20"/>
              </w:rPr>
              <w:t>26</w:t>
            </w:r>
            <w:r w:rsidRPr="00252A44">
              <w:rPr>
                <w:rFonts w:cs="Times New Roman"/>
                <w:sz w:val="20"/>
              </w:rPr>
              <w:t>,</w:t>
            </w:r>
            <w:r>
              <w:rPr>
                <w:rFonts w:cs="Times New Roman"/>
                <w:sz w:val="20"/>
              </w:rPr>
              <w:t>959</w:t>
            </w:r>
            <w:r w:rsidRPr="00252A44">
              <w:rPr>
                <w:rFonts w:cs="Times New Roman"/>
                <w:sz w:val="20"/>
              </w:rPr>
              <w:t>)</w:t>
            </w:r>
          </w:p>
        </w:tc>
        <w:tc>
          <w:tcPr>
            <w:tcW w:w="270" w:type="dxa"/>
            <w:vAlign w:val="bottom"/>
          </w:tcPr>
          <w:p w14:paraId="7638108F"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080" w:type="dxa"/>
            <w:vAlign w:val="bottom"/>
          </w:tcPr>
          <w:p w14:paraId="5FE03BFA" w14:textId="3A092031" w:rsidR="004B3C77" w:rsidRPr="0062670F" w:rsidRDefault="004B3C77" w:rsidP="004B3C77">
            <w:pPr>
              <w:pStyle w:val="acctfourfigures"/>
              <w:tabs>
                <w:tab w:val="clear" w:pos="765"/>
                <w:tab w:val="decimal" w:pos="880"/>
              </w:tabs>
              <w:spacing w:line="240" w:lineRule="auto"/>
              <w:ind w:left="-43" w:right="-86"/>
              <w:rPr>
                <w:rFonts w:cs="Times New Roman"/>
                <w:sz w:val="20"/>
              </w:rPr>
            </w:pPr>
            <w:r w:rsidRPr="00252A44">
              <w:rPr>
                <w:rFonts w:cs="Times New Roman"/>
                <w:sz w:val="20"/>
              </w:rPr>
              <w:t>(368,342)</w:t>
            </w:r>
          </w:p>
        </w:tc>
      </w:tr>
      <w:tr w:rsidR="004B3C77" w:rsidRPr="0062670F" w14:paraId="2FEB197D" w14:textId="77777777" w:rsidTr="0089750F">
        <w:trPr>
          <w:trHeight w:val="144"/>
        </w:trPr>
        <w:tc>
          <w:tcPr>
            <w:tcW w:w="3330" w:type="dxa"/>
            <w:vAlign w:val="bottom"/>
            <w:hideMark/>
          </w:tcPr>
          <w:p w14:paraId="4EECE568" w14:textId="77777777" w:rsidR="004B3C77" w:rsidRPr="0062670F" w:rsidRDefault="004B3C77" w:rsidP="004B3C77">
            <w:pPr>
              <w:spacing w:line="240" w:lineRule="auto"/>
              <w:ind w:left="168" w:right="-113" w:hanging="168"/>
              <w:rPr>
                <w:rFonts w:cs="Times New Roman"/>
                <w:sz w:val="20"/>
              </w:rPr>
            </w:pPr>
            <w:r w:rsidRPr="0062670F">
              <w:rPr>
                <w:rFonts w:cs="Times New Roman"/>
                <w:sz w:val="20"/>
              </w:rPr>
              <w:t>Debentures</w:t>
            </w:r>
          </w:p>
        </w:tc>
        <w:tc>
          <w:tcPr>
            <w:tcW w:w="1170" w:type="dxa"/>
            <w:vAlign w:val="bottom"/>
          </w:tcPr>
          <w:p w14:paraId="7129A843" w14:textId="0B24C25C" w:rsidR="004B3C77" w:rsidRPr="0062670F" w:rsidRDefault="004B3C77" w:rsidP="004B3C77">
            <w:pPr>
              <w:pStyle w:val="acctfourfigures"/>
              <w:tabs>
                <w:tab w:val="clear" w:pos="765"/>
                <w:tab w:val="decimal" w:pos="340"/>
              </w:tabs>
              <w:spacing w:line="240" w:lineRule="auto"/>
              <w:ind w:left="-43" w:right="75"/>
              <w:jc w:val="center"/>
              <w:rPr>
                <w:rFonts w:cs="Times New Roman"/>
                <w:sz w:val="20"/>
              </w:rPr>
            </w:pPr>
            <w:r w:rsidRPr="00252A44">
              <w:rPr>
                <w:rFonts w:cs="Times New Roman"/>
                <w:sz w:val="20"/>
              </w:rPr>
              <w:t>-</w:t>
            </w:r>
          </w:p>
        </w:tc>
        <w:tc>
          <w:tcPr>
            <w:tcW w:w="270" w:type="dxa"/>
            <w:vAlign w:val="bottom"/>
          </w:tcPr>
          <w:p w14:paraId="6628F83E" w14:textId="77777777" w:rsidR="004B3C77" w:rsidRPr="0062670F" w:rsidRDefault="004B3C77" w:rsidP="004B3C77">
            <w:pPr>
              <w:pStyle w:val="acctfourfigures"/>
              <w:spacing w:line="240" w:lineRule="auto"/>
              <w:ind w:left="-43" w:right="-86"/>
              <w:jc w:val="center"/>
              <w:rPr>
                <w:rFonts w:cs="Times New Roman"/>
                <w:sz w:val="20"/>
              </w:rPr>
            </w:pPr>
          </w:p>
        </w:tc>
        <w:tc>
          <w:tcPr>
            <w:tcW w:w="1080" w:type="dxa"/>
            <w:vAlign w:val="bottom"/>
          </w:tcPr>
          <w:p w14:paraId="4CC83D90" w14:textId="1C40ECA3" w:rsidR="004B3C77" w:rsidRPr="0062670F" w:rsidRDefault="004B3C77" w:rsidP="004B3C77">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38EE8B63" w14:textId="77777777" w:rsidR="004B3C77" w:rsidRPr="0062670F" w:rsidRDefault="004B3C77" w:rsidP="004B3C77">
            <w:pPr>
              <w:pStyle w:val="acctfourfigures"/>
              <w:tabs>
                <w:tab w:val="decimal" w:pos="563"/>
              </w:tabs>
              <w:spacing w:line="240" w:lineRule="auto"/>
              <w:ind w:left="-43" w:right="75"/>
              <w:jc w:val="center"/>
              <w:rPr>
                <w:rFonts w:cs="Times New Roman"/>
                <w:sz w:val="20"/>
              </w:rPr>
            </w:pPr>
          </w:p>
        </w:tc>
        <w:tc>
          <w:tcPr>
            <w:tcW w:w="1080" w:type="dxa"/>
            <w:vAlign w:val="bottom"/>
          </w:tcPr>
          <w:p w14:paraId="32663925" w14:textId="01C2D8F3" w:rsidR="004B3C77" w:rsidRPr="0062670F" w:rsidRDefault="004B3C77" w:rsidP="004B3C77">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16AB14AA" w14:textId="77777777" w:rsidR="004B3C77" w:rsidRPr="0062670F" w:rsidRDefault="004B3C77" w:rsidP="004B3C77">
            <w:pPr>
              <w:pStyle w:val="acctfourfigures"/>
              <w:spacing w:line="240" w:lineRule="auto"/>
              <w:ind w:left="-43" w:right="-86"/>
              <w:jc w:val="center"/>
              <w:rPr>
                <w:rFonts w:cs="Times New Roman"/>
                <w:sz w:val="20"/>
              </w:rPr>
            </w:pPr>
          </w:p>
        </w:tc>
        <w:tc>
          <w:tcPr>
            <w:tcW w:w="1170" w:type="dxa"/>
            <w:vAlign w:val="bottom"/>
          </w:tcPr>
          <w:p w14:paraId="3C447787" w14:textId="2B098A71" w:rsidR="004B3C77" w:rsidRPr="0089750F" w:rsidRDefault="004B3C77" w:rsidP="004B3C77">
            <w:pPr>
              <w:pStyle w:val="acctfourfigures"/>
              <w:tabs>
                <w:tab w:val="clear" w:pos="765"/>
                <w:tab w:val="decimal" w:pos="974"/>
              </w:tabs>
              <w:spacing w:line="240" w:lineRule="auto"/>
              <w:ind w:left="-43" w:right="-102"/>
              <w:rPr>
                <w:rFonts w:cs="Times New Roman"/>
                <w:sz w:val="20"/>
                <w:lang w:val="en-US" w:bidi="th-TH"/>
              </w:rPr>
            </w:pPr>
            <w:r w:rsidRPr="0089750F">
              <w:rPr>
                <w:rFonts w:cs="Times New Roman"/>
                <w:sz w:val="20"/>
                <w:lang w:val="en-US" w:bidi="th-TH"/>
              </w:rPr>
              <w:t>(24,918,623)</w:t>
            </w:r>
          </w:p>
        </w:tc>
        <w:tc>
          <w:tcPr>
            <w:tcW w:w="270" w:type="dxa"/>
            <w:vAlign w:val="bottom"/>
          </w:tcPr>
          <w:p w14:paraId="29AA519B"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170" w:type="dxa"/>
            <w:vAlign w:val="bottom"/>
          </w:tcPr>
          <w:p w14:paraId="06097FCE" w14:textId="2810D251" w:rsidR="004B3C77" w:rsidRPr="0062670F" w:rsidRDefault="004B3C77" w:rsidP="004B3C77">
            <w:pPr>
              <w:pStyle w:val="acctfourfigures"/>
              <w:tabs>
                <w:tab w:val="clear" w:pos="765"/>
                <w:tab w:val="decimal" w:pos="950"/>
              </w:tabs>
              <w:spacing w:line="240" w:lineRule="auto"/>
              <w:ind w:left="-43" w:right="-86"/>
              <w:rPr>
                <w:rFonts w:cs="Times New Roman"/>
                <w:spacing w:val="-4"/>
                <w:sz w:val="20"/>
              </w:rPr>
            </w:pPr>
            <w:r w:rsidRPr="00252A44">
              <w:rPr>
                <w:rFonts w:cs="Times New Roman"/>
                <w:sz w:val="20"/>
              </w:rPr>
              <w:t>(24,918,623)</w:t>
            </w:r>
          </w:p>
        </w:tc>
        <w:tc>
          <w:tcPr>
            <w:tcW w:w="270" w:type="dxa"/>
            <w:vAlign w:val="bottom"/>
          </w:tcPr>
          <w:p w14:paraId="3578A2CE"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900" w:type="dxa"/>
            <w:vAlign w:val="bottom"/>
          </w:tcPr>
          <w:p w14:paraId="700A8FAD" w14:textId="28613FEC" w:rsidR="004B3C77" w:rsidRPr="0062670F" w:rsidRDefault="004B3C77" w:rsidP="004B3C77">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6036CDB1"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170" w:type="dxa"/>
            <w:vAlign w:val="bottom"/>
          </w:tcPr>
          <w:p w14:paraId="317DE43B" w14:textId="35DE1A0D" w:rsidR="004B3C77" w:rsidRPr="0062670F" w:rsidRDefault="004B3C77" w:rsidP="004B3C77">
            <w:pPr>
              <w:pStyle w:val="acctfourfigures"/>
              <w:tabs>
                <w:tab w:val="clear" w:pos="765"/>
                <w:tab w:val="decimal" w:pos="964"/>
              </w:tabs>
              <w:spacing w:line="240" w:lineRule="auto"/>
              <w:ind w:left="-43" w:right="-86"/>
              <w:rPr>
                <w:rFonts w:cs="Times New Roman"/>
                <w:spacing w:val="-4"/>
                <w:sz w:val="20"/>
              </w:rPr>
            </w:pPr>
            <w:r w:rsidRPr="00252A44">
              <w:rPr>
                <w:rFonts w:cs="Times New Roman"/>
                <w:sz w:val="20"/>
                <w:lang w:val="en-US" w:bidi="th-TH"/>
              </w:rPr>
              <w:t>(26,075,350)</w:t>
            </w:r>
          </w:p>
        </w:tc>
        <w:tc>
          <w:tcPr>
            <w:tcW w:w="270" w:type="dxa"/>
            <w:vAlign w:val="bottom"/>
          </w:tcPr>
          <w:p w14:paraId="45A9789C"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990" w:type="dxa"/>
            <w:vAlign w:val="bottom"/>
          </w:tcPr>
          <w:p w14:paraId="1184D5F6" w14:textId="249A2BFB" w:rsidR="004B3C77" w:rsidRPr="0062670F" w:rsidRDefault="004B3C77" w:rsidP="004B3C77">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3010F750" w14:textId="77777777" w:rsidR="004B3C77" w:rsidRPr="0062670F" w:rsidRDefault="004B3C77" w:rsidP="004B3C77">
            <w:pPr>
              <w:pStyle w:val="acctfourfigures"/>
              <w:tabs>
                <w:tab w:val="decimal" w:pos="595"/>
              </w:tabs>
              <w:spacing w:line="240" w:lineRule="auto"/>
              <w:ind w:left="-43" w:right="-86"/>
              <w:jc w:val="center"/>
              <w:rPr>
                <w:rFonts w:cs="Times New Roman"/>
                <w:sz w:val="20"/>
              </w:rPr>
            </w:pPr>
          </w:p>
        </w:tc>
        <w:tc>
          <w:tcPr>
            <w:tcW w:w="1080" w:type="dxa"/>
            <w:vAlign w:val="bottom"/>
          </w:tcPr>
          <w:p w14:paraId="15EC93B4" w14:textId="49960C0F" w:rsidR="004B3C77" w:rsidRPr="0062670F" w:rsidRDefault="004B3C77" w:rsidP="004B3C77">
            <w:pPr>
              <w:pStyle w:val="acctfourfigures"/>
              <w:tabs>
                <w:tab w:val="clear" w:pos="765"/>
                <w:tab w:val="decimal" w:pos="880"/>
              </w:tabs>
              <w:spacing w:line="240" w:lineRule="auto"/>
              <w:ind w:left="-43" w:right="-86"/>
              <w:rPr>
                <w:rFonts w:cs="Times New Roman"/>
                <w:spacing w:val="-4"/>
                <w:sz w:val="20"/>
              </w:rPr>
            </w:pPr>
            <w:r w:rsidRPr="00252A44">
              <w:rPr>
                <w:rFonts w:cs="Times New Roman"/>
                <w:spacing w:val="-4"/>
                <w:sz w:val="20"/>
                <w:lang w:val="en-US" w:bidi="th-TH"/>
              </w:rPr>
              <w:t>(26,075,350)</w:t>
            </w:r>
          </w:p>
        </w:tc>
      </w:tr>
      <w:tr w:rsidR="000C2E8A" w:rsidRPr="0062670F" w14:paraId="22569DCA" w14:textId="77777777" w:rsidTr="0089750F">
        <w:trPr>
          <w:trHeight w:val="144"/>
        </w:trPr>
        <w:tc>
          <w:tcPr>
            <w:tcW w:w="3330" w:type="dxa"/>
            <w:vAlign w:val="bottom"/>
          </w:tcPr>
          <w:p w14:paraId="288D0407" w14:textId="66F1B208" w:rsidR="000C2E8A" w:rsidRPr="0062670F" w:rsidRDefault="000C2E8A" w:rsidP="000C2E8A">
            <w:pPr>
              <w:spacing w:line="240" w:lineRule="auto"/>
              <w:ind w:left="168" w:right="-113" w:hanging="168"/>
              <w:rPr>
                <w:rFonts w:cs="Times New Roman"/>
                <w:sz w:val="20"/>
              </w:rPr>
            </w:pPr>
            <w:r>
              <w:rPr>
                <w:rFonts w:cstheme="minorBidi"/>
                <w:sz w:val="20"/>
                <w:szCs w:val="25"/>
                <w:lang w:val="en-US" w:bidi="th-TH"/>
              </w:rPr>
              <w:t>Derivative liabilities</w:t>
            </w:r>
          </w:p>
        </w:tc>
        <w:tc>
          <w:tcPr>
            <w:tcW w:w="1170" w:type="dxa"/>
            <w:vAlign w:val="bottom"/>
          </w:tcPr>
          <w:p w14:paraId="44E05BE1" w14:textId="77777777" w:rsidR="000C2E8A" w:rsidRPr="00252A44" w:rsidRDefault="000C2E8A" w:rsidP="000C2E8A">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6E31B0AF" w14:textId="77777777" w:rsidR="000C2E8A" w:rsidRPr="0062670F" w:rsidRDefault="000C2E8A" w:rsidP="000C2E8A">
            <w:pPr>
              <w:pStyle w:val="acctfourfigures"/>
              <w:spacing w:line="240" w:lineRule="auto"/>
              <w:ind w:left="-43" w:right="-86"/>
              <w:jc w:val="center"/>
              <w:rPr>
                <w:rFonts w:cs="Times New Roman"/>
                <w:sz w:val="20"/>
              </w:rPr>
            </w:pPr>
          </w:p>
        </w:tc>
        <w:tc>
          <w:tcPr>
            <w:tcW w:w="1080" w:type="dxa"/>
            <w:vAlign w:val="bottom"/>
          </w:tcPr>
          <w:p w14:paraId="035423A3" w14:textId="77777777" w:rsidR="000C2E8A" w:rsidRPr="00252A44" w:rsidRDefault="000C2E8A" w:rsidP="000C2E8A">
            <w:pPr>
              <w:pStyle w:val="acctfourfigures"/>
              <w:tabs>
                <w:tab w:val="clear" w:pos="765"/>
                <w:tab w:val="decimal" w:pos="610"/>
              </w:tabs>
              <w:spacing w:line="240" w:lineRule="auto"/>
              <w:ind w:left="-43" w:right="75"/>
              <w:rPr>
                <w:rFonts w:cs="Times New Roman"/>
                <w:sz w:val="20"/>
              </w:rPr>
            </w:pPr>
          </w:p>
        </w:tc>
        <w:tc>
          <w:tcPr>
            <w:tcW w:w="270" w:type="dxa"/>
            <w:vAlign w:val="bottom"/>
          </w:tcPr>
          <w:p w14:paraId="4DE7D3A5" w14:textId="77777777" w:rsidR="000C2E8A" w:rsidRPr="0062670F" w:rsidRDefault="000C2E8A" w:rsidP="000C2E8A">
            <w:pPr>
              <w:pStyle w:val="acctfourfigures"/>
              <w:tabs>
                <w:tab w:val="decimal" w:pos="563"/>
              </w:tabs>
              <w:spacing w:line="240" w:lineRule="auto"/>
              <w:ind w:left="-43" w:right="75"/>
              <w:jc w:val="center"/>
              <w:rPr>
                <w:rFonts w:cs="Times New Roman"/>
                <w:sz w:val="20"/>
              </w:rPr>
            </w:pPr>
          </w:p>
        </w:tc>
        <w:tc>
          <w:tcPr>
            <w:tcW w:w="1080" w:type="dxa"/>
            <w:vAlign w:val="bottom"/>
          </w:tcPr>
          <w:p w14:paraId="51AF39F5" w14:textId="77777777" w:rsidR="000C2E8A" w:rsidRPr="00252A44" w:rsidRDefault="000C2E8A" w:rsidP="000C2E8A">
            <w:pPr>
              <w:pStyle w:val="acctfourfigures"/>
              <w:tabs>
                <w:tab w:val="clear" w:pos="765"/>
                <w:tab w:val="decimal" w:pos="630"/>
              </w:tabs>
              <w:spacing w:line="240" w:lineRule="auto"/>
              <w:ind w:left="-43" w:right="75"/>
              <w:rPr>
                <w:rFonts w:cs="Times New Roman"/>
                <w:sz w:val="20"/>
              </w:rPr>
            </w:pPr>
          </w:p>
        </w:tc>
        <w:tc>
          <w:tcPr>
            <w:tcW w:w="270" w:type="dxa"/>
            <w:vAlign w:val="bottom"/>
          </w:tcPr>
          <w:p w14:paraId="4A4F54C1" w14:textId="77777777" w:rsidR="000C2E8A" w:rsidRPr="0062670F" w:rsidRDefault="000C2E8A" w:rsidP="000C2E8A">
            <w:pPr>
              <w:pStyle w:val="acctfourfigures"/>
              <w:spacing w:line="240" w:lineRule="auto"/>
              <w:ind w:left="-43" w:right="-86"/>
              <w:jc w:val="center"/>
              <w:rPr>
                <w:rFonts w:cs="Times New Roman"/>
                <w:sz w:val="20"/>
              </w:rPr>
            </w:pPr>
          </w:p>
        </w:tc>
        <w:tc>
          <w:tcPr>
            <w:tcW w:w="1170" w:type="dxa"/>
            <w:vAlign w:val="bottom"/>
          </w:tcPr>
          <w:p w14:paraId="60734767" w14:textId="77777777" w:rsidR="000C2E8A" w:rsidRPr="0089750F" w:rsidRDefault="000C2E8A" w:rsidP="000C2E8A">
            <w:pPr>
              <w:pStyle w:val="acctfourfigures"/>
              <w:tabs>
                <w:tab w:val="clear" w:pos="765"/>
                <w:tab w:val="decimal" w:pos="974"/>
              </w:tabs>
              <w:spacing w:line="240" w:lineRule="auto"/>
              <w:ind w:left="-43" w:right="-102"/>
              <w:rPr>
                <w:rFonts w:cs="Times New Roman"/>
                <w:sz w:val="20"/>
                <w:lang w:val="en-US" w:bidi="th-TH"/>
              </w:rPr>
            </w:pPr>
          </w:p>
        </w:tc>
        <w:tc>
          <w:tcPr>
            <w:tcW w:w="270" w:type="dxa"/>
            <w:vAlign w:val="bottom"/>
          </w:tcPr>
          <w:p w14:paraId="41872BB6"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79A4B12B" w14:textId="77777777" w:rsidR="000C2E8A" w:rsidRPr="00252A44" w:rsidRDefault="000C2E8A" w:rsidP="000C2E8A">
            <w:pPr>
              <w:pStyle w:val="acctfourfigures"/>
              <w:tabs>
                <w:tab w:val="clear" w:pos="765"/>
                <w:tab w:val="decimal" w:pos="950"/>
              </w:tabs>
              <w:spacing w:line="240" w:lineRule="auto"/>
              <w:ind w:left="-43" w:right="-86"/>
              <w:rPr>
                <w:rFonts w:cs="Times New Roman"/>
                <w:sz w:val="20"/>
              </w:rPr>
            </w:pPr>
          </w:p>
        </w:tc>
        <w:tc>
          <w:tcPr>
            <w:tcW w:w="270" w:type="dxa"/>
            <w:vAlign w:val="bottom"/>
          </w:tcPr>
          <w:p w14:paraId="3E2DA679"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00" w:type="dxa"/>
            <w:vAlign w:val="bottom"/>
          </w:tcPr>
          <w:p w14:paraId="78584080" w14:textId="77777777" w:rsidR="000C2E8A" w:rsidRPr="00252A44" w:rsidRDefault="000C2E8A" w:rsidP="000C2E8A">
            <w:pPr>
              <w:pStyle w:val="acctfourfigures"/>
              <w:tabs>
                <w:tab w:val="clear" w:pos="765"/>
                <w:tab w:val="decimal" w:pos="520"/>
              </w:tabs>
              <w:spacing w:line="240" w:lineRule="auto"/>
              <w:ind w:left="-43" w:right="-20"/>
              <w:rPr>
                <w:rFonts w:cs="Times New Roman"/>
                <w:sz w:val="20"/>
              </w:rPr>
            </w:pPr>
          </w:p>
        </w:tc>
        <w:tc>
          <w:tcPr>
            <w:tcW w:w="270" w:type="dxa"/>
            <w:vAlign w:val="bottom"/>
          </w:tcPr>
          <w:p w14:paraId="6CAF78D1"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22BACFC1" w14:textId="77777777" w:rsidR="000C2E8A" w:rsidRPr="00252A44" w:rsidRDefault="000C2E8A" w:rsidP="000C2E8A">
            <w:pPr>
              <w:pStyle w:val="acctfourfigures"/>
              <w:tabs>
                <w:tab w:val="clear" w:pos="765"/>
                <w:tab w:val="decimal" w:pos="964"/>
              </w:tabs>
              <w:spacing w:line="240" w:lineRule="auto"/>
              <w:ind w:left="-43" w:right="-86"/>
              <w:rPr>
                <w:rFonts w:cs="Times New Roman"/>
                <w:sz w:val="20"/>
                <w:lang w:val="en-US" w:bidi="th-TH"/>
              </w:rPr>
            </w:pPr>
          </w:p>
        </w:tc>
        <w:tc>
          <w:tcPr>
            <w:tcW w:w="270" w:type="dxa"/>
            <w:vAlign w:val="bottom"/>
          </w:tcPr>
          <w:p w14:paraId="73C0F341"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90" w:type="dxa"/>
            <w:vAlign w:val="bottom"/>
          </w:tcPr>
          <w:p w14:paraId="4C410424" w14:textId="77777777" w:rsidR="000C2E8A" w:rsidRPr="00252A44" w:rsidRDefault="000C2E8A" w:rsidP="000C2E8A">
            <w:pPr>
              <w:pStyle w:val="acctfourfigures"/>
              <w:tabs>
                <w:tab w:val="decimal" w:pos="101"/>
              </w:tabs>
              <w:spacing w:line="240" w:lineRule="auto"/>
              <w:ind w:left="-43" w:right="-110"/>
              <w:jc w:val="center"/>
              <w:rPr>
                <w:rFonts w:cs="Times New Roman"/>
                <w:sz w:val="20"/>
              </w:rPr>
            </w:pPr>
          </w:p>
        </w:tc>
        <w:tc>
          <w:tcPr>
            <w:tcW w:w="270" w:type="dxa"/>
            <w:vAlign w:val="bottom"/>
          </w:tcPr>
          <w:p w14:paraId="7548B8E9"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080" w:type="dxa"/>
            <w:vAlign w:val="bottom"/>
          </w:tcPr>
          <w:p w14:paraId="01EAA8B3" w14:textId="77777777" w:rsidR="000C2E8A" w:rsidRPr="00252A44" w:rsidRDefault="000C2E8A" w:rsidP="000C2E8A">
            <w:pPr>
              <w:pStyle w:val="acctfourfigures"/>
              <w:tabs>
                <w:tab w:val="clear" w:pos="765"/>
                <w:tab w:val="decimal" w:pos="880"/>
              </w:tabs>
              <w:spacing w:line="240" w:lineRule="auto"/>
              <w:ind w:left="-43" w:right="-86"/>
              <w:rPr>
                <w:rFonts w:cs="Times New Roman"/>
                <w:spacing w:val="-4"/>
                <w:sz w:val="20"/>
                <w:lang w:val="en-US" w:bidi="th-TH"/>
              </w:rPr>
            </w:pPr>
          </w:p>
        </w:tc>
      </w:tr>
      <w:tr w:rsidR="000C2E8A" w:rsidRPr="0062670F" w14:paraId="5A72C78A" w14:textId="77777777" w:rsidTr="0057530D">
        <w:trPr>
          <w:trHeight w:val="144"/>
        </w:trPr>
        <w:tc>
          <w:tcPr>
            <w:tcW w:w="3330" w:type="dxa"/>
            <w:vAlign w:val="center"/>
            <w:hideMark/>
          </w:tcPr>
          <w:p w14:paraId="693D939E" w14:textId="0A405784" w:rsidR="000C2E8A" w:rsidRPr="0062670F" w:rsidRDefault="000C2E8A" w:rsidP="000C2E8A">
            <w:pPr>
              <w:spacing w:line="240" w:lineRule="auto"/>
              <w:ind w:right="-113"/>
              <w:rPr>
                <w:rFonts w:cs="Times New Roman"/>
                <w:sz w:val="20"/>
              </w:rPr>
            </w:pPr>
            <w:r>
              <w:rPr>
                <w:rFonts w:cs="Times New Roman"/>
                <w:sz w:val="20"/>
              </w:rPr>
              <w:t xml:space="preserve">  </w:t>
            </w:r>
            <w:r w:rsidRPr="0062670F">
              <w:rPr>
                <w:rFonts w:cs="Times New Roman"/>
                <w:sz w:val="20"/>
              </w:rPr>
              <w:t>Interest rate swaps used for hedging</w:t>
            </w:r>
          </w:p>
        </w:tc>
        <w:tc>
          <w:tcPr>
            <w:tcW w:w="1170" w:type="dxa"/>
            <w:vAlign w:val="bottom"/>
          </w:tcPr>
          <w:p w14:paraId="7A5511FA" w14:textId="1C59670E" w:rsidR="000C2E8A" w:rsidRPr="0062670F" w:rsidRDefault="000C2E8A" w:rsidP="000C2E8A">
            <w:pPr>
              <w:pStyle w:val="acctfourfigures"/>
              <w:tabs>
                <w:tab w:val="clear" w:pos="765"/>
                <w:tab w:val="decimal" w:pos="885"/>
              </w:tabs>
              <w:spacing w:line="240" w:lineRule="auto"/>
              <w:ind w:left="-43" w:right="-86"/>
              <w:rPr>
                <w:rFonts w:cs="Times New Roman"/>
                <w:sz w:val="20"/>
              </w:rPr>
            </w:pPr>
            <w:r w:rsidRPr="00252A44">
              <w:rPr>
                <w:rFonts w:cs="Times New Roman"/>
                <w:sz w:val="20"/>
                <w:lang w:bidi="th-TH"/>
              </w:rPr>
              <w:t>(7,268)</w:t>
            </w:r>
          </w:p>
        </w:tc>
        <w:tc>
          <w:tcPr>
            <w:tcW w:w="270" w:type="dxa"/>
            <w:vAlign w:val="bottom"/>
          </w:tcPr>
          <w:p w14:paraId="2C9F8E25" w14:textId="77777777" w:rsidR="000C2E8A" w:rsidRPr="0062670F" w:rsidRDefault="000C2E8A" w:rsidP="000C2E8A">
            <w:pPr>
              <w:pStyle w:val="acctfourfigures"/>
              <w:spacing w:line="240" w:lineRule="auto"/>
              <w:ind w:left="-43" w:right="-86"/>
              <w:jc w:val="center"/>
              <w:rPr>
                <w:rFonts w:cs="Times New Roman"/>
                <w:sz w:val="20"/>
              </w:rPr>
            </w:pPr>
          </w:p>
        </w:tc>
        <w:tc>
          <w:tcPr>
            <w:tcW w:w="1080" w:type="dxa"/>
            <w:vAlign w:val="bottom"/>
          </w:tcPr>
          <w:p w14:paraId="001CF1B2" w14:textId="2CD34221" w:rsidR="000C2E8A" w:rsidRPr="0062670F" w:rsidRDefault="000C2E8A" w:rsidP="000C2E8A">
            <w:pPr>
              <w:pStyle w:val="acctfourfigures"/>
              <w:tabs>
                <w:tab w:val="clear" w:pos="765"/>
                <w:tab w:val="decimal" w:pos="610"/>
              </w:tabs>
              <w:spacing w:line="240" w:lineRule="auto"/>
              <w:ind w:left="-43" w:right="75"/>
              <w:rPr>
                <w:rFonts w:cs="Times New Roman"/>
                <w:sz w:val="20"/>
              </w:rPr>
            </w:pPr>
            <w:r w:rsidRPr="00252A44">
              <w:rPr>
                <w:rFonts w:cs="Times New Roman"/>
                <w:sz w:val="20"/>
              </w:rPr>
              <w:t>-</w:t>
            </w:r>
          </w:p>
        </w:tc>
        <w:tc>
          <w:tcPr>
            <w:tcW w:w="270" w:type="dxa"/>
            <w:vAlign w:val="bottom"/>
          </w:tcPr>
          <w:p w14:paraId="7170DB61" w14:textId="77777777" w:rsidR="000C2E8A" w:rsidRPr="0062670F" w:rsidRDefault="000C2E8A" w:rsidP="000C2E8A">
            <w:pPr>
              <w:pStyle w:val="acctfourfigures"/>
              <w:tabs>
                <w:tab w:val="decimal" w:pos="563"/>
              </w:tabs>
              <w:spacing w:line="240" w:lineRule="auto"/>
              <w:ind w:left="-43" w:right="75"/>
              <w:jc w:val="center"/>
              <w:rPr>
                <w:rFonts w:cs="Times New Roman"/>
                <w:sz w:val="20"/>
              </w:rPr>
            </w:pPr>
          </w:p>
        </w:tc>
        <w:tc>
          <w:tcPr>
            <w:tcW w:w="1080" w:type="dxa"/>
            <w:vAlign w:val="bottom"/>
          </w:tcPr>
          <w:p w14:paraId="119D0E68" w14:textId="3F9CAEC0" w:rsidR="000C2E8A" w:rsidRPr="0062670F" w:rsidRDefault="000C2E8A" w:rsidP="000C2E8A">
            <w:pPr>
              <w:pStyle w:val="acctfourfigures"/>
              <w:tabs>
                <w:tab w:val="clear" w:pos="765"/>
                <w:tab w:val="decimal" w:pos="630"/>
              </w:tabs>
              <w:spacing w:line="240" w:lineRule="auto"/>
              <w:ind w:left="-43" w:right="75"/>
              <w:rPr>
                <w:rFonts w:cs="Times New Roman"/>
                <w:sz w:val="20"/>
              </w:rPr>
            </w:pPr>
            <w:r w:rsidRPr="00252A44">
              <w:rPr>
                <w:rFonts w:cs="Times New Roman"/>
                <w:sz w:val="20"/>
              </w:rPr>
              <w:t>-</w:t>
            </w:r>
          </w:p>
        </w:tc>
        <w:tc>
          <w:tcPr>
            <w:tcW w:w="270" w:type="dxa"/>
            <w:vAlign w:val="bottom"/>
          </w:tcPr>
          <w:p w14:paraId="513E5883" w14:textId="77777777" w:rsidR="000C2E8A" w:rsidRPr="0062670F" w:rsidRDefault="000C2E8A" w:rsidP="000C2E8A">
            <w:pPr>
              <w:pStyle w:val="acctfourfigures"/>
              <w:spacing w:line="240" w:lineRule="auto"/>
              <w:ind w:left="-43" w:right="-86"/>
              <w:jc w:val="center"/>
              <w:rPr>
                <w:rFonts w:cs="Times New Roman"/>
                <w:sz w:val="20"/>
              </w:rPr>
            </w:pPr>
          </w:p>
        </w:tc>
        <w:tc>
          <w:tcPr>
            <w:tcW w:w="1170" w:type="dxa"/>
            <w:vAlign w:val="bottom"/>
          </w:tcPr>
          <w:p w14:paraId="5FD68449" w14:textId="78E8CF84" w:rsidR="000C2E8A" w:rsidRPr="0062670F" w:rsidRDefault="000C2E8A" w:rsidP="000C2E8A">
            <w:pPr>
              <w:pStyle w:val="acctfourfigures"/>
              <w:tabs>
                <w:tab w:val="clear" w:pos="765"/>
                <w:tab w:val="decimal" w:pos="630"/>
              </w:tabs>
              <w:spacing w:line="240" w:lineRule="auto"/>
              <w:ind w:left="-43" w:right="75"/>
              <w:rPr>
                <w:rFonts w:cs="Times New Roman"/>
                <w:sz w:val="20"/>
                <w:lang w:val="en-US" w:bidi="th-TH"/>
              </w:rPr>
            </w:pPr>
            <w:r w:rsidRPr="00252A44">
              <w:rPr>
                <w:rFonts w:cs="Times New Roman"/>
                <w:sz w:val="20"/>
              </w:rPr>
              <w:t>-</w:t>
            </w:r>
          </w:p>
        </w:tc>
        <w:tc>
          <w:tcPr>
            <w:tcW w:w="270" w:type="dxa"/>
            <w:vAlign w:val="bottom"/>
          </w:tcPr>
          <w:p w14:paraId="439DD789"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196275A5" w14:textId="166DFE01" w:rsidR="000C2E8A" w:rsidRPr="0062670F" w:rsidRDefault="000C2E8A" w:rsidP="000C2E8A">
            <w:pPr>
              <w:pStyle w:val="acctfourfigures"/>
              <w:tabs>
                <w:tab w:val="clear" w:pos="765"/>
                <w:tab w:val="decimal" w:pos="950"/>
              </w:tabs>
              <w:spacing w:line="240" w:lineRule="auto"/>
              <w:ind w:left="-43" w:right="-86"/>
              <w:rPr>
                <w:rFonts w:cs="Times New Roman"/>
                <w:sz w:val="20"/>
              </w:rPr>
            </w:pPr>
            <w:r w:rsidRPr="00252A44">
              <w:rPr>
                <w:rFonts w:cs="Times New Roman"/>
                <w:sz w:val="20"/>
              </w:rPr>
              <w:t>(7,268)</w:t>
            </w:r>
          </w:p>
        </w:tc>
        <w:tc>
          <w:tcPr>
            <w:tcW w:w="270" w:type="dxa"/>
            <w:vAlign w:val="bottom"/>
          </w:tcPr>
          <w:p w14:paraId="7147EA5E"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00" w:type="dxa"/>
            <w:vAlign w:val="bottom"/>
          </w:tcPr>
          <w:p w14:paraId="6EF71786" w14:textId="14B63A5E" w:rsidR="000C2E8A" w:rsidRPr="0062670F" w:rsidRDefault="000C2E8A" w:rsidP="000C2E8A">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184E67CB"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12F090D2" w14:textId="2DE9DEFF" w:rsidR="000C2E8A" w:rsidRPr="0062670F" w:rsidRDefault="000C2E8A" w:rsidP="000C2E8A">
            <w:pPr>
              <w:pStyle w:val="acctfourfigures"/>
              <w:tabs>
                <w:tab w:val="clear" w:pos="765"/>
                <w:tab w:val="decimal" w:pos="964"/>
              </w:tabs>
              <w:spacing w:line="240" w:lineRule="auto"/>
              <w:ind w:left="-43" w:right="-86"/>
              <w:rPr>
                <w:rFonts w:cs="Times New Roman"/>
                <w:sz w:val="20"/>
              </w:rPr>
            </w:pPr>
            <w:r w:rsidRPr="00252A44">
              <w:rPr>
                <w:rFonts w:cs="Times New Roman"/>
                <w:sz w:val="20"/>
              </w:rPr>
              <w:t>(7,268)</w:t>
            </w:r>
          </w:p>
        </w:tc>
        <w:tc>
          <w:tcPr>
            <w:tcW w:w="270" w:type="dxa"/>
            <w:vAlign w:val="bottom"/>
          </w:tcPr>
          <w:p w14:paraId="31F07300"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90" w:type="dxa"/>
            <w:vAlign w:val="bottom"/>
          </w:tcPr>
          <w:p w14:paraId="70788F01" w14:textId="001CB4FB" w:rsidR="000C2E8A" w:rsidRPr="0062670F" w:rsidRDefault="000C2E8A" w:rsidP="000C2E8A">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5C13088E"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080" w:type="dxa"/>
            <w:vAlign w:val="bottom"/>
          </w:tcPr>
          <w:p w14:paraId="613C1EB4" w14:textId="6857BA94" w:rsidR="000C2E8A" w:rsidRPr="0062670F" w:rsidRDefault="000C2E8A" w:rsidP="000C2E8A">
            <w:pPr>
              <w:pStyle w:val="acctfourfigures"/>
              <w:tabs>
                <w:tab w:val="clear" w:pos="765"/>
                <w:tab w:val="decimal" w:pos="885"/>
              </w:tabs>
              <w:spacing w:line="240" w:lineRule="auto"/>
              <w:ind w:left="-43" w:right="-86"/>
              <w:rPr>
                <w:rFonts w:cs="Times New Roman"/>
                <w:sz w:val="20"/>
              </w:rPr>
            </w:pPr>
            <w:r w:rsidRPr="00252A44">
              <w:rPr>
                <w:rFonts w:cs="Times New Roman"/>
                <w:sz w:val="20"/>
              </w:rPr>
              <w:t>(7,268)</w:t>
            </w:r>
          </w:p>
        </w:tc>
      </w:tr>
      <w:tr w:rsidR="000C2E8A" w:rsidRPr="0062670F" w14:paraId="3233A377" w14:textId="77777777" w:rsidTr="0089750F">
        <w:trPr>
          <w:trHeight w:val="234"/>
        </w:trPr>
        <w:tc>
          <w:tcPr>
            <w:tcW w:w="3330" w:type="dxa"/>
            <w:vAlign w:val="bottom"/>
            <w:hideMark/>
          </w:tcPr>
          <w:p w14:paraId="77E15FB5" w14:textId="2DEE2493" w:rsidR="000C2E8A" w:rsidRPr="0062670F" w:rsidRDefault="000C2E8A" w:rsidP="000C2E8A">
            <w:pPr>
              <w:spacing w:line="240" w:lineRule="auto"/>
              <w:ind w:right="-113"/>
              <w:rPr>
                <w:rFonts w:cs="Times New Roman"/>
                <w:sz w:val="20"/>
              </w:rPr>
            </w:pPr>
            <w:r>
              <w:rPr>
                <w:rFonts w:cs="Times New Roman"/>
                <w:sz w:val="20"/>
              </w:rPr>
              <w:t xml:space="preserve">  Energy derivatives</w:t>
            </w:r>
          </w:p>
        </w:tc>
        <w:tc>
          <w:tcPr>
            <w:tcW w:w="1170" w:type="dxa"/>
            <w:vAlign w:val="bottom"/>
          </w:tcPr>
          <w:p w14:paraId="1C21AB93" w14:textId="089D9EDB" w:rsidR="000C2E8A" w:rsidRPr="0062670F" w:rsidRDefault="000C2E8A" w:rsidP="000C2E8A">
            <w:pPr>
              <w:pStyle w:val="acctfourfigures"/>
              <w:tabs>
                <w:tab w:val="clear" w:pos="765"/>
                <w:tab w:val="decimal" w:pos="885"/>
              </w:tabs>
              <w:spacing w:line="240" w:lineRule="auto"/>
              <w:ind w:left="-43" w:right="-86"/>
              <w:rPr>
                <w:rFonts w:cs="Times New Roman"/>
                <w:sz w:val="20"/>
              </w:rPr>
            </w:pPr>
            <w:r w:rsidRPr="00252A44">
              <w:rPr>
                <w:rFonts w:cs="Times New Roman"/>
                <w:sz w:val="20"/>
              </w:rPr>
              <w:t>(2,</w:t>
            </w:r>
            <w:r w:rsidRPr="00252A44">
              <w:rPr>
                <w:rFonts w:cs="Times New Roman"/>
                <w:sz w:val="20"/>
                <w:lang w:bidi="th-TH"/>
              </w:rPr>
              <w:t>232</w:t>
            </w:r>
            <w:r w:rsidRPr="00252A44">
              <w:rPr>
                <w:rFonts w:cs="Times New Roman"/>
                <w:sz w:val="20"/>
              </w:rPr>
              <w:t>,471)</w:t>
            </w:r>
          </w:p>
        </w:tc>
        <w:tc>
          <w:tcPr>
            <w:tcW w:w="270" w:type="dxa"/>
            <w:vAlign w:val="bottom"/>
          </w:tcPr>
          <w:p w14:paraId="52BFF3F4" w14:textId="77777777" w:rsidR="000C2E8A" w:rsidRPr="0062670F" w:rsidRDefault="000C2E8A" w:rsidP="000C2E8A">
            <w:pPr>
              <w:pStyle w:val="acctfourfigures"/>
              <w:spacing w:line="240" w:lineRule="auto"/>
              <w:ind w:left="-43" w:right="-86"/>
              <w:jc w:val="center"/>
              <w:rPr>
                <w:rFonts w:cs="Times New Roman"/>
                <w:sz w:val="20"/>
              </w:rPr>
            </w:pPr>
          </w:p>
        </w:tc>
        <w:tc>
          <w:tcPr>
            <w:tcW w:w="1080" w:type="dxa"/>
            <w:vAlign w:val="bottom"/>
          </w:tcPr>
          <w:p w14:paraId="28FEB168" w14:textId="21E3E651" w:rsidR="000C2E8A" w:rsidRPr="0062670F" w:rsidRDefault="000C2E8A" w:rsidP="000C2E8A">
            <w:pPr>
              <w:pStyle w:val="acctfourfigures"/>
              <w:tabs>
                <w:tab w:val="clear" w:pos="765"/>
                <w:tab w:val="decimal" w:pos="885"/>
              </w:tabs>
              <w:spacing w:line="240" w:lineRule="auto"/>
              <w:ind w:left="-43" w:right="-86"/>
              <w:rPr>
                <w:rFonts w:cs="Times New Roman"/>
                <w:sz w:val="20"/>
              </w:rPr>
            </w:pPr>
            <w:r w:rsidRPr="00252A44">
              <w:rPr>
                <w:rFonts w:cs="Times New Roman"/>
                <w:sz w:val="20"/>
              </w:rPr>
              <w:t>(1,492,014)</w:t>
            </w:r>
          </w:p>
        </w:tc>
        <w:tc>
          <w:tcPr>
            <w:tcW w:w="270" w:type="dxa"/>
            <w:vAlign w:val="bottom"/>
          </w:tcPr>
          <w:p w14:paraId="4DE8AD7C" w14:textId="77777777" w:rsidR="000C2E8A" w:rsidRPr="0062670F" w:rsidRDefault="000C2E8A" w:rsidP="000C2E8A">
            <w:pPr>
              <w:pStyle w:val="acctfourfigures"/>
              <w:tabs>
                <w:tab w:val="clear" w:pos="765"/>
                <w:tab w:val="decimal" w:pos="796"/>
              </w:tabs>
              <w:spacing w:line="240" w:lineRule="auto"/>
              <w:ind w:left="-43" w:right="-86"/>
              <w:jc w:val="center"/>
              <w:rPr>
                <w:rFonts w:cs="Times New Roman"/>
                <w:sz w:val="20"/>
              </w:rPr>
            </w:pPr>
          </w:p>
        </w:tc>
        <w:tc>
          <w:tcPr>
            <w:tcW w:w="1080" w:type="dxa"/>
            <w:vAlign w:val="bottom"/>
          </w:tcPr>
          <w:p w14:paraId="72544B8E" w14:textId="3F077217" w:rsidR="000C2E8A" w:rsidRPr="0062670F" w:rsidRDefault="000C2E8A" w:rsidP="000C2E8A">
            <w:pPr>
              <w:pStyle w:val="acctfourfigures"/>
              <w:tabs>
                <w:tab w:val="clear" w:pos="765"/>
                <w:tab w:val="decimal" w:pos="630"/>
              </w:tabs>
              <w:spacing w:line="240" w:lineRule="auto"/>
              <w:ind w:left="-43" w:right="75"/>
              <w:rPr>
                <w:rFonts w:cs="Times New Roman"/>
                <w:sz w:val="20"/>
              </w:rPr>
            </w:pPr>
            <w:r>
              <w:rPr>
                <w:rFonts w:cs="Times New Roman"/>
                <w:sz w:val="20"/>
              </w:rPr>
              <w:t>-</w:t>
            </w:r>
          </w:p>
        </w:tc>
        <w:tc>
          <w:tcPr>
            <w:tcW w:w="270" w:type="dxa"/>
            <w:vAlign w:val="bottom"/>
          </w:tcPr>
          <w:p w14:paraId="26E37ACD" w14:textId="77777777" w:rsidR="000C2E8A" w:rsidRPr="0062670F" w:rsidRDefault="000C2E8A" w:rsidP="000C2E8A">
            <w:pPr>
              <w:pStyle w:val="acctfourfigures"/>
              <w:spacing w:line="240" w:lineRule="auto"/>
              <w:ind w:left="-43" w:right="-86"/>
              <w:jc w:val="center"/>
              <w:rPr>
                <w:rFonts w:cs="Times New Roman"/>
                <w:sz w:val="20"/>
              </w:rPr>
            </w:pPr>
          </w:p>
        </w:tc>
        <w:tc>
          <w:tcPr>
            <w:tcW w:w="1170" w:type="dxa"/>
            <w:vAlign w:val="bottom"/>
          </w:tcPr>
          <w:p w14:paraId="7FEAD9D1" w14:textId="1BB0ACD5" w:rsidR="000C2E8A" w:rsidRPr="0062670F" w:rsidRDefault="000C2E8A" w:rsidP="000C2E8A">
            <w:pPr>
              <w:pStyle w:val="acctfourfigures"/>
              <w:tabs>
                <w:tab w:val="clear" w:pos="765"/>
                <w:tab w:val="decimal" w:pos="630"/>
              </w:tabs>
              <w:spacing w:line="240" w:lineRule="auto"/>
              <w:ind w:left="-43" w:right="75"/>
              <w:rPr>
                <w:rFonts w:cs="Times New Roman"/>
                <w:sz w:val="20"/>
                <w:lang w:val="en-US" w:bidi="th-TH"/>
              </w:rPr>
            </w:pPr>
            <w:r>
              <w:rPr>
                <w:rFonts w:cs="Times New Roman"/>
                <w:sz w:val="20"/>
              </w:rPr>
              <w:t>-</w:t>
            </w:r>
          </w:p>
        </w:tc>
        <w:tc>
          <w:tcPr>
            <w:tcW w:w="270" w:type="dxa"/>
            <w:vAlign w:val="bottom"/>
          </w:tcPr>
          <w:p w14:paraId="6FB334D6"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48FEF725" w14:textId="63E31E00" w:rsidR="000C2E8A" w:rsidRPr="0062670F" w:rsidRDefault="000C2E8A" w:rsidP="000C2E8A">
            <w:pPr>
              <w:pStyle w:val="acctfourfigures"/>
              <w:tabs>
                <w:tab w:val="clear" w:pos="765"/>
                <w:tab w:val="decimal" w:pos="950"/>
              </w:tabs>
              <w:spacing w:line="240" w:lineRule="auto"/>
              <w:ind w:left="-43" w:right="-86"/>
              <w:rPr>
                <w:rFonts w:cs="Times New Roman"/>
                <w:sz w:val="20"/>
              </w:rPr>
            </w:pPr>
            <w:r w:rsidRPr="00252A44">
              <w:rPr>
                <w:rFonts w:cs="Times New Roman"/>
                <w:sz w:val="20"/>
              </w:rPr>
              <w:t>(3,724,485)</w:t>
            </w:r>
          </w:p>
        </w:tc>
        <w:tc>
          <w:tcPr>
            <w:tcW w:w="270" w:type="dxa"/>
            <w:vAlign w:val="bottom"/>
          </w:tcPr>
          <w:p w14:paraId="785C1497" w14:textId="77777777" w:rsidR="000C2E8A" w:rsidRPr="0062670F" w:rsidRDefault="000C2E8A" w:rsidP="000C2E8A">
            <w:pPr>
              <w:pStyle w:val="acctfourfigures"/>
              <w:tabs>
                <w:tab w:val="clear" w:pos="765"/>
                <w:tab w:val="decimal" w:pos="796"/>
              </w:tabs>
              <w:spacing w:line="240" w:lineRule="auto"/>
              <w:ind w:left="-43" w:right="-86"/>
              <w:jc w:val="center"/>
              <w:rPr>
                <w:rFonts w:cs="Times New Roman"/>
                <w:sz w:val="20"/>
              </w:rPr>
            </w:pPr>
          </w:p>
        </w:tc>
        <w:tc>
          <w:tcPr>
            <w:tcW w:w="900" w:type="dxa"/>
            <w:vAlign w:val="bottom"/>
          </w:tcPr>
          <w:p w14:paraId="7F8ED000" w14:textId="1B02CFCD" w:rsidR="000C2E8A" w:rsidRPr="0062670F" w:rsidRDefault="000C2E8A" w:rsidP="000C2E8A">
            <w:pPr>
              <w:pStyle w:val="acctfourfigures"/>
              <w:tabs>
                <w:tab w:val="clear" w:pos="765"/>
                <w:tab w:val="decimal" w:pos="520"/>
              </w:tabs>
              <w:spacing w:line="240" w:lineRule="auto"/>
              <w:ind w:left="-43" w:right="-20"/>
              <w:rPr>
                <w:rFonts w:cs="Times New Roman"/>
                <w:sz w:val="20"/>
              </w:rPr>
            </w:pPr>
            <w:r w:rsidRPr="00252A44">
              <w:rPr>
                <w:rFonts w:cs="Times New Roman"/>
                <w:sz w:val="20"/>
              </w:rPr>
              <w:t>-</w:t>
            </w:r>
          </w:p>
        </w:tc>
        <w:tc>
          <w:tcPr>
            <w:tcW w:w="270" w:type="dxa"/>
            <w:vAlign w:val="bottom"/>
          </w:tcPr>
          <w:p w14:paraId="24CE869D"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220EFD31" w14:textId="55EAB13B" w:rsidR="000C2E8A" w:rsidRPr="0062670F" w:rsidRDefault="000C2E8A" w:rsidP="000C2E8A">
            <w:pPr>
              <w:pStyle w:val="acctfourfigures"/>
              <w:tabs>
                <w:tab w:val="clear" w:pos="765"/>
                <w:tab w:val="decimal" w:pos="964"/>
              </w:tabs>
              <w:spacing w:line="240" w:lineRule="auto"/>
              <w:ind w:left="-43" w:right="-86"/>
              <w:rPr>
                <w:rFonts w:cs="Times New Roman"/>
                <w:sz w:val="20"/>
              </w:rPr>
            </w:pPr>
            <w:r w:rsidRPr="00252A44">
              <w:rPr>
                <w:rFonts w:cs="Times New Roman"/>
                <w:sz w:val="20"/>
              </w:rPr>
              <w:t>(3,724,485)</w:t>
            </w:r>
          </w:p>
        </w:tc>
        <w:tc>
          <w:tcPr>
            <w:tcW w:w="270" w:type="dxa"/>
            <w:vAlign w:val="bottom"/>
          </w:tcPr>
          <w:p w14:paraId="34141792"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90" w:type="dxa"/>
            <w:vAlign w:val="bottom"/>
          </w:tcPr>
          <w:p w14:paraId="01D8FC8E" w14:textId="279E0265" w:rsidR="000C2E8A" w:rsidRPr="0062670F" w:rsidRDefault="000C2E8A" w:rsidP="000C2E8A">
            <w:pPr>
              <w:pStyle w:val="acctfourfigures"/>
              <w:tabs>
                <w:tab w:val="decimal" w:pos="101"/>
              </w:tabs>
              <w:spacing w:line="240" w:lineRule="auto"/>
              <w:ind w:left="-43" w:right="-110"/>
              <w:jc w:val="center"/>
              <w:rPr>
                <w:rFonts w:cs="Times New Roman"/>
                <w:sz w:val="20"/>
              </w:rPr>
            </w:pPr>
            <w:r w:rsidRPr="00252A44">
              <w:rPr>
                <w:rFonts w:cs="Times New Roman"/>
                <w:sz w:val="20"/>
              </w:rPr>
              <w:t>-</w:t>
            </w:r>
          </w:p>
        </w:tc>
        <w:tc>
          <w:tcPr>
            <w:tcW w:w="270" w:type="dxa"/>
            <w:vAlign w:val="bottom"/>
          </w:tcPr>
          <w:p w14:paraId="7C5D961E"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080" w:type="dxa"/>
            <w:vAlign w:val="bottom"/>
          </w:tcPr>
          <w:p w14:paraId="2D55087E" w14:textId="73CEADFC" w:rsidR="000C2E8A" w:rsidRPr="0062670F" w:rsidRDefault="000C2E8A" w:rsidP="000C2E8A">
            <w:pPr>
              <w:pStyle w:val="acctfourfigures"/>
              <w:tabs>
                <w:tab w:val="clear" w:pos="765"/>
                <w:tab w:val="decimal" w:pos="885"/>
              </w:tabs>
              <w:spacing w:line="240" w:lineRule="auto"/>
              <w:ind w:left="-43" w:right="-86"/>
              <w:rPr>
                <w:rFonts w:cs="Times New Roman"/>
                <w:sz w:val="20"/>
              </w:rPr>
            </w:pPr>
            <w:r w:rsidRPr="00252A44">
              <w:rPr>
                <w:rFonts w:cs="Times New Roman"/>
                <w:sz w:val="20"/>
              </w:rPr>
              <w:t>(3,724,485)</w:t>
            </w:r>
          </w:p>
        </w:tc>
      </w:tr>
      <w:tr w:rsidR="000C2E8A" w:rsidRPr="0062670F" w14:paraId="2170F998" w14:textId="77777777" w:rsidTr="0089750F">
        <w:trPr>
          <w:trHeight w:val="234"/>
        </w:trPr>
        <w:tc>
          <w:tcPr>
            <w:tcW w:w="3330" w:type="dxa"/>
            <w:vAlign w:val="bottom"/>
          </w:tcPr>
          <w:p w14:paraId="0212CFF8" w14:textId="77777777" w:rsidR="000C2E8A" w:rsidRPr="0062670F" w:rsidRDefault="000C2E8A" w:rsidP="000C2E8A">
            <w:pPr>
              <w:spacing w:line="240" w:lineRule="auto"/>
              <w:ind w:right="-113"/>
              <w:rPr>
                <w:rFonts w:cs="Times New Roman"/>
                <w:sz w:val="20"/>
              </w:rPr>
            </w:pPr>
          </w:p>
        </w:tc>
        <w:tc>
          <w:tcPr>
            <w:tcW w:w="1170" w:type="dxa"/>
            <w:vAlign w:val="bottom"/>
          </w:tcPr>
          <w:p w14:paraId="26C1185D" w14:textId="77777777" w:rsidR="000C2E8A" w:rsidRPr="0062670F" w:rsidRDefault="000C2E8A" w:rsidP="000C2E8A">
            <w:pPr>
              <w:pStyle w:val="acctfourfigures"/>
              <w:tabs>
                <w:tab w:val="decimal" w:pos="630"/>
              </w:tabs>
              <w:spacing w:line="240" w:lineRule="auto"/>
              <w:ind w:left="-43" w:right="75"/>
              <w:rPr>
                <w:rFonts w:cs="Times New Roman"/>
                <w:sz w:val="20"/>
              </w:rPr>
            </w:pPr>
          </w:p>
        </w:tc>
        <w:tc>
          <w:tcPr>
            <w:tcW w:w="270" w:type="dxa"/>
            <w:vAlign w:val="bottom"/>
          </w:tcPr>
          <w:p w14:paraId="58D07543" w14:textId="77777777" w:rsidR="000C2E8A" w:rsidRPr="0062670F" w:rsidRDefault="000C2E8A" w:rsidP="000C2E8A">
            <w:pPr>
              <w:pStyle w:val="acctfourfigures"/>
              <w:spacing w:line="240" w:lineRule="auto"/>
              <w:ind w:left="-43" w:right="-86"/>
              <w:jc w:val="center"/>
              <w:rPr>
                <w:rFonts w:cs="Times New Roman"/>
                <w:sz w:val="20"/>
              </w:rPr>
            </w:pPr>
          </w:p>
        </w:tc>
        <w:tc>
          <w:tcPr>
            <w:tcW w:w="1080" w:type="dxa"/>
            <w:vAlign w:val="bottom"/>
          </w:tcPr>
          <w:p w14:paraId="502F7523" w14:textId="77777777" w:rsidR="000C2E8A" w:rsidRPr="0062670F" w:rsidRDefault="000C2E8A" w:rsidP="000C2E8A">
            <w:pPr>
              <w:pStyle w:val="acctfourfigures"/>
              <w:spacing w:line="240" w:lineRule="auto"/>
              <w:ind w:left="-43" w:right="75"/>
              <w:rPr>
                <w:rFonts w:cs="Times New Roman"/>
                <w:sz w:val="20"/>
              </w:rPr>
            </w:pPr>
          </w:p>
        </w:tc>
        <w:tc>
          <w:tcPr>
            <w:tcW w:w="270" w:type="dxa"/>
            <w:vAlign w:val="bottom"/>
          </w:tcPr>
          <w:p w14:paraId="47ADABD6" w14:textId="77777777" w:rsidR="000C2E8A" w:rsidRPr="0062670F" w:rsidRDefault="000C2E8A" w:rsidP="000C2E8A">
            <w:pPr>
              <w:pStyle w:val="acctfourfigures"/>
              <w:tabs>
                <w:tab w:val="clear" w:pos="765"/>
                <w:tab w:val="decimal" w:pos="796"/>
              </w:tabs>
              <w:spacing w:line="240" w:lineRule="auto"/>
              <w:ind w:left="-43" w:right="-86"/>
              <w:jc w:val="center"/>
              <w:rPr>
                <w:rFonts w:cs="Times New Roman"/>
                <w:sz w:val="20"/>
              </w:rPr>
            </w:pPr>
          </w:p>
        </w:tc>
        <w:tc>
          <w:tcPr>
            <w:tcW w:w="1080" w:type="dxa"/>
            <w:vAlign w:val="bottom"/>
          </w:tcPr>
          <w:p w14:paraId="6CA60EB3" w14:textId="77777777" w:rsidR="000C2E8A" w:rsidRPr="0062670F" w:rsidRDefault="000C2E8A" w:rsidP="000C2E8A">
            <w:pPr>
              <w:pStyle w:val="acctfourfigures"/>
              <w:tabs>
                <w:tab w:val="decimal" w:pos="630"/>
              </w:tabs>
              <w:spacing w:line="240" w:lineRule="auto"/>
              <w:ind w:left="-43" w:right="75"/>
              <w:rPr>
                <w:rFonts w:cs="Times New Roman"/>
                <w:sz w:val="20"/>
              </w:rPr>
            </w:pPr>
          </w:p>
        </w:tc>
        <w:tc>
          <w:tcPr>
            <w:tcW w:w="270" w:type="dxa"/>
            <w:vAlign w:val="bottom"/>
          </w:tcPr>
          <w:p w14:paraId="398EE0B0" w14:textId="77777777" w:rsidR="000C2E8A" w:rsidRPr="0062670F" w:rsidRDefault="000C2E8A" w:rsidP="000C2E8A">
            <w:pPr>
              <w:pStyle w:val="acctfourfigures"/>
              <w:spacing w:line="240" w:lineRule="auto"/>
              <w:ind w:left="-43" w:right="-86"/>
              <w:jc w:val="center"/>
              <w:rPr>
                <w:rFonts w:cs="Times New Roman"/>
                <w:sz w:val="20"/>
              </w:rPr>
            </w:pPr>
          </w:p>
        </w:tc>
        <w:tc>
          <w:tcPr>
            <w:tcW w:w="1170" w:type="dxa"/>
            <w:vAlign w:val="bottom"/>
          </w:tcPr>
          <w:p w14:paraId="394E9CED" w14:textId="77777777" w:rsidR="000C2E8A" w:rsidRPr="0062670F" w:rsidRDefault="000C2E8A" w:rsidP="000C2E8A">
            <w:pPr>
              <w:pStyle w:val="acctfourfigures"/>
              <w:tabs>
                <w:tab w:val="decimal" w:pos="630"/>
              </w:tabs>
              <w:spacing w:line="240" w:lineRule="auto"/>
              <w:ind w:left="-43" w:right="75"/>
              <w:rPr>
                <w:rFonts w:cs="Times New Roman"/>
                <w:sz w:val="20"/>
              </w:rPr>
            </w:pPr>
          </w:p>
        </w:tc>
        <w:tc>
          <w:tcPr>
            <w:tcW w:w="270" w:type="dxa"/>
            <w:vAlign w:val="bottom"/>
          </w:tcPr>
          <w:p w14:paraId="17E6F389"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12199488" w14:textId="77777777" w:rsidR="000C2E8A" w:rsidRPr="0062670F" w:rsidRDefault="000C2E8A" w:rsidP="000C2E8A">
            <w:pPr>
              <w:pStyle w:val="acctfourfigures"/>
              <w:tabs>
                <w:tab w:val="clear" w:pos="765"/>
                <w:tab w:val="decimal" w:pos="885"/>
              </w:tabs>
              <w:spacing w:line="240" w:lineRule="auto"/>
              <w:ind w:left="-43" w:right="-86"/>
              <w:rPr>
                <w:rFonts w:cs="Times New Roman"/>
                <w:sz w:val="20"/>
              </w:rPr>
            </w:pPr>
          </w:p>
        </w:tc>
        <w:tc>
          <w:tcPr>
            <w:tcW w:w="270" w:type="dxa"/>
            <w:vAlign w:val="bottom"/>
          </w:tcPr>
          <w:p w14:paraId="7A63DD00"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00" w:type="dxa"/>
            <w:vAlign w:val="bottom"/>
          </w:tcPr>
          <w:p w14:paraId="642240A9" w14:textId="77777777" w:rsidR="000C2E8A" w:rsidRPr="0062670F" w:rsidRDefault="000C2E8A" w:rsidP="000C2E8A">
            <w:pPr>
              <w:pStyle w:val="acctfourfigures"/>
              <w:tabs>
                <w:tab w:val="clear" w:pos="765"/>
                <w:tab w:val="decimal" w:pos="525"/>
              </w:tabs>
              <w:spacing w:line="240" w:lineRule="auto"/>
              <w:ind w:left="-43" w:right="-20"/>
              <w:rPr>
                <w:rFonts w:cs="Times New Roman"/>
                <w:sz w:val="20"/>
              </w:rPr>
            </w:pPr>
          </w:p>
        </w:tc>
        <w:tc>
          <w:tcPr>
            <w:tcW w:w="270" w:type="dxa"/>
            <w:vAlign w:val="bottom"/>
          </w:tcPr>
          <w:p w14:paraId="11177062"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170" w:type="dxa"/>
            <w:vAlign w:val="bottom"/>
          </w:tcPr>
          <w:p w14:paraId="4B3F2309" w14:textId="77777777" w:rsidR="000C2E8A" w:rsidRPr="0062670F" w:rsidRDefault="000C2E8A" w:rsidP="000C2E8A">
            <w:pPr>
              <w:pStyle w:val="acctfourfigures"/>
              <w:tabs>
                <w:tab w:val="clear" w:pos="765"/>
                <w:tab w:val="decimal" w:pos="860"/>
              </w:tabs>
              <w:spacing w:line="240" w:lineRule="auto"/>
              <w:ind w:left="-43" w:right="-86"/>
              <w:rPr>
                <w:rFonts w:cs="Times New Roman"/>
                <w:sz w:val="20"/>
              </w:rPr>
            </w:pPr>
          </w:p>
        </w:tc>
        <w:tc>
          <w:tcPr>
            <w:tcW w:w="270" w:type="dxa"/>
            <w:vAlign w:val="bottom"/>
          </w:tcPr>
          <w:p w14:paraId="502FFC64"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990" w:type="dxa"/>
            <w:vAlign w:val="bottom"/>
          </w:tcPr>
          <w:p w14:paraId="5BF26649" w14:textId="77777777" w:rsidR="000C2E8A" w:rsidRPr="0062670F" w:rsidRDefault="000C2E8A" w:rsidP="000C2E8A">
            <w:pPr>
              <w:pStyle w:val="acctfourfigures"/>
              <w:tabs>
                <w:tab w:val="decimal" w:pos="101"/>
              </w:tabs>
              <w:spacing w:line="240" w:lineRule="auto"/>
              <w:ind w:left="-43" w:right="-110"/>
              <w:jc w:val="center"/>
              <w:rPr>
                <w:rFonts w:cs="Times New Roman"/>
                <w:sz w:val="20"/>
              </w:rPr>
            </w:pPr>
          </w:p>
        </w:tc>
        <w:tc>
          <w:tcPr>
            <w:tcW w:w="270" w:type="dxa"/>
            <w:vAlign w:val="bottom"/>
          </w:tcPr>
          <w:p w14:paraId="7D4AF62D" w14:textId="77777777" w:rsidR="000C2E8A" w:rsidRPr="0062670F" w:rsidRDefault="000C2E8A" w:rsidP="000C2E8A">
            <w:pPr>
              <w:pStyle w:val="acctfourfigures"/>
              <w:tabs>
                <w:tab w:val="decimal" w:pos="595"/>
              </w:tabs>
              <w:spacing w:line="240" w:lineRule="auto"/>
              <w:ind w:left="-43" w:right="-86"/>
              <w:jc w:val="center"/>
              <w:rPr>
                <w:rFonts w:cs="Times New Roman"/>
                <w:sz w:val="20"/>
              </w:rPr>
            </w:pPr>
          </w:p>
        </w:tc>
        <w:tc>
          <w:tcPr>
            <w:tcW w:w="1080" w:type="dxa"/>
            <w:vAlign w:val="bottom"/>
          </w:tcPr>
          <w:p w14:paraId="3FD31F9F" w14:textId="77777777" w:rsidR="000C2E8A" w:rsidRPr="0062670F" w:rsidRDefault="000C2E8A" w:rsidP="000C2E8A">
            <w:pPr>
              <w:pStyle w:val="acctfourfigures"/>
              <w:tabs>
                <w:tab w:val="clear" w:pos="765"/>
                <w:tab w:val="decimal" w:pos="880"/>
              </w:tabs>
              <w:spacing w:line="240" w:lineRule="auto"/>
              <w:ind w:left="-43" w:right="-114"/>
              <w:rPr>
                <w:rFonts w:cs="Times New Roman"/>
                <w:sz w:val="20"/>
                <w:lang w:val="en-US"/>
              </w:rPr>
            </w:pPr>
          </w:p>
        </w:tc>
      </w:tr>
    </w:tbl>
    <w:p w14:paraId="07A6D5CA" w14:textId="77777777" w:rsidR="0062670F" w:rsidRDefault="0062670F" w:rsidP="00631CF7">
      <w:pPr>
        <w:spacing w:line="240" w:lineRule="atLeast"/>
        <w:ind w:left="540" w:right="-27"/>
        <w:jc w:val="both"/>
        <w:rPr>
          <w:rFonts w:cstheme="minorBidi"/>
          <w:szCs w:val="28"/>
          <w:lang w:val="en-US" w:bidi="th-TH"/>
        </w:rPr>
      </w:pPr>
    </w:p>
    <w:p w14:paraId="725C8427" w14:textId="77777777" w:rsidR="0062670F" w:rsidRDefault="0062670F" w:rsidP="00631CF7">
      <w:pPr>
        <w:spacing w:line="240" w:lineRule="atLeast"/>
        <w:ind w:left="540" w:right="-27"/>
        <w:jc w:val="both"/>
        <w:rPr>
          <w:rFonts w:cstheme="minorBidi"/>
          <w:szCs w:val="28"/>
          <w:lang w:val="en-US" w:bidi="th-TH"/>
        </w:rPr>
      </w:pPr>
    </w:p>
    <w:p w14:paraId="4ED96454" w14:textId="7E3E62CF" w:rsidR="0062670F" w:rsidRDefault="0062670F">
      <w:pPr>
        <w:spacing w:line="240" w:lineRule="auto"/>
        <w:rPr>
          <w:rFonts w:cstheme="minorBidi"/>
          <w:szCs w:val="28"/>
          <w:lang w:val="en-US" w:bidi="th-TH"/>
        </w:rPr>
      </w:pPr>
      <w:r>
        <w:rPr>
          <w:rFonts w:cstheme="minorBidi"/>
          <w:szCs w:val="28"/>
          <w:lang w:val="en-US" w:bidi="th-TH"/>
        </w:rPr>
        <w:br w:type="page"/>
      </w:r>
    </w:p>
    <w:tbl>
      <w:tblPr>
        <w:tblW w:w="15210" w:type="dxa"/>
        <w:tblInd w:w="-90" w:type="dxa"/>
        <w:tblLayout w:type="fixed"/>
        <w:tblCellMar>
          <w:left w:w="79" w:type="dxa"/>
          <w:right w:w="79" w:type="dxa"/>
        </w:tblCellMar>
        <w:tblLook w:val="04A0" w:firstRow="1" w:lastRow="0" w:firstColumn="1" w:lastColumn="0" w:noHBand="0" w:noVBand="1"/>
      </w:tblPr>
      <w:tblGrid>
        <w:gridCol w:w="3330"/>
        <w:gridCol w:w="1170"/>
        <w:gridCol w:w="270"/>
        <w:gridCol w:w="1080"/>
        <w:gridCol w:w="270"/>
        <w:gridCol w:w="1170"/>
        <w:gridCol w:w="180"/>
        <w:gridCol w:w="1170"/>
        <w:gridCol w:w="270"/>
        <w:gridCol w:w="1170"/>
        <w:gridCol w:w="180"/>
        <w:gridCol w:w="9"/>
        <w:gridCol w:w="981"/>
        <w:gridCol w:w="210"/>
        <w:gridCol w:w="1317"/>
        <w:gridCol w:w="183"/>
        <w:gridCol w:w="990"/>
        <w:gridCol w:w="180"/>
        <w:gridCol w:w="1080"/>
      </w:tblGrid>
      <w:tr w:rsidR="0062670F" w:rsidRPr="00816C6F" w14:paraId="72E491EE" w14:textId="77777777" w:rsidTr="0089750F">
        <w:trPr>
          <w:cantSplit/>
          <w:trHeight w:val="60"/>
          <w:tblHeader/>
        </w:trPr>
        <w:tc>
          <w:tcPr>
            <w:tcW w:w="3330" w:type="dxa"/>
            <w:vAlign w:val="bottom"/>
          </w:tcPr>
          <w:p w14:paraId="29B33BCA" w14:textId="77777777" w:rsidR="0062670F" w:rsidRPr="00816C6F" w:rsidRDefault="0062670F">
            <w:pPr>
              <w:tabs>
                <w:tab w:val="left" w:pos="100"/>
              </w:tabs>
              <w:spacing w:line="240" w:lineRule="auto"/>
              <w:ind w:left="100" w:hanging="100"/>
              <w:rPr>
                <w:rFonts w:cs="Times New Roman"/>
                <w:b/>
                <w:bCs/>
                <w:i/>
                <w:iCs/>
                <w:sz w:val="20"/>
              </w:rPr>
            </w:pPr>
          </w:p>
        </w:tc>
        <w:tc>
          <w:tcPr>
            <w:tcW w:w="11880" w:type="dxa"/>
            <w:gridSpan w:val="18"/>
            <w:vAlign w:val="bottom"/>
            <w:hideMark/>
          </w:tcPr>
          <w:p w14:paraId="5C097BF0" w14:textId="77777777" w:rsidR="0062670F" w:rsidRPr="00816C6F" w:rsidRDefault="0062670F">
            <w:pPr>
              <w:tabs>
                <w:tab w:val="left" w:pos="720"/>
              </w:tabs>
              <w:spacing w:line="240" w:lineRule="auto"/>
              <w:ind w:right="-79"/>
              <w:jc w:val="center"/>
              <w:rPr>
                <w:rFonts w:cs="Times New Roman"/>
                <w:sz w:val="20"/>
              </w:rPr>
            </w:pPr>
            <w:r w:rsidRPr="00816C6F">
              <w:rPr>
                <w:rFonts w:cs="Times New Roman"/>
                <w:b/>
                <w:bCs/>
                <w:sz w:val="20"/>
              </w:rPr>
              <w:t>Separate financial statement</w:t>
            </w:r>
          </w:p>
        </w:tc>
      </w:tr>
      <w:tr w:rsidR="0062670F" w:rsidRPr="00816C6F" w14:paraId="6F726653" w14:textId="77777777" w:rsidTr="0089750F">
        <w:trPr>
          <w:cantSplit/>
          <w:trHeight w:val="74"/>
          <w:tblHeader/>
        </w:trPr>
        <w:tc>
          <w:tcPr>
            <w:tcW w:w="3330" w:type="dxa"/>
            <w:vAlign w:val="bottom"/>
          </w:tcPr>
          <w:p w14:paraId="45BF5F4E" w14:textId="77777777" w:rsidR="0062670F" w:rsidRPr="00816C6F" w:rsidRDefault="0062670F">
            <w:pPr>
              <w:tabs>
                <w:tab w:val="left" w:pos="100"/>
              </w:tabs>
              <w:spacing w:line="240" w:lineRule="auto"/>
              <w:ind w:left="100" w:hanging="100"/>
              <w:rPr>
                <w:rFonts w:cs="Times New Roman"/>
                <w:b/>
                <w:bCs/>
                <w:i/>
                <w:iCs/>
                <w:sz w:val="20"/>
              </w:rPr>
            </w:pPr>
          </w:p>
        </w:tc>
        <w:tc>
          <w:tcPr>
            <w:tcW w:w="6750" w:type="dxa"/>
            <w:gridSpan w:val="9"/>
            <w:tcBorders>
              <w:top w:val="nil"/>
              <w:left w:val="nil"/>
              <w:bottom w:val="single" w:sz="4" w:space="0" w:color="auto"/>
              <w:right w:val="nil"/>
            </w:tcBorders>
            <w:vAlign w:val="bottom"/>
            <w:hideMark/>
          </w:tcPr>
          <w:p w14:paraId="59B81950" w14:textId="77777777" w:rsidR="0062670F" w:rsidRPr="00816C6F" w:rsidRDefault="0062670F">
            <w:pPr>
              <w:tabs>
                <w:tab w:val="left" w:pos="720"/>
              </w:tabs>
              <w:spacing w:line="240" w:lineRule="auto"/>
              <w:jc w:val="center"/>
              <w:rPr>
                <w:rFonts w:cs="Times New Roman"/>
                <w:b/>
                <w:bCs/>
                <w:sz w:val="20"/>
              </w:rPr>
            </w:pPr>
            <w:r w:rsidRPr="00816C6F">
              <w:rPr>
                <w:rFonts w:cs="Times New Roman"/>
                <w:b/>
                <w:bCs/>
                <w:sz w:val="20"/>
              </w:rPr>
              <w:t xml:space="preserve">Carrying amount </w:t>
            </w:r>
          </w:p>
        </w:tc>
        <w:tc>
          <w:tcPr>
            <w:tcW w:w="189" w:type="dxa"/>
            <w:gridSpan w:val="2"/>
            <w:vAlign w:val="bottom"/>
          </w:tcPr>
          <w:p w14:paraId="06AFF413" w14:textId="77777777" w:rsidR="0062670F" w:rsidRPr="00816C6F" w:rsidRDefault="0062670F">
            <w:pPr>
              <w:tabs>
                <w:tab w:val="left" w:pos="720"/>
              </w:tabs>
              <w:spacing w:line="240" w:lineRule="auto"/>
              <w:jc w:val="center"/>
              <w:rPr>
                <w:rFonts w:cs="Times New Roman"/>
                <w:sz w:val="20"/>
              </w:rPr>
            </w:pPr>
          </w:p>
        </w:tc>
        <w:tc>
          <w:tcPr>
            <w:tcW w:w="4941" w:type="dxa"/>
            <w:gridSpan w:val="7"/>
            <w:tcBorders>
              <w:top w:val="nil"/>
              <w:left w:val="nil"/>
              <w:bottom w:val="single" w:sz="4" w:space="0" w:color="auto"/>
              <w:right w:val="nil"/>
            </w:tcBorders>
            <w:vAlign w:val="bottom"/>
            <w:hideMark/>
          </w:tcPr>
          <w:p w14:paraId="2733207F" w14:textId="77777777" w:rsidR="0062670F" w:rsidRPr="00816C6F" w:rsidRDefault="0062670F">
            <w:pPr>
              <w:tabs>
                <w:tab w:val="left" w:pos="720"/>
              </w:tabs>
              <w:spacing w:line="240" w:lineRule="auto"/>
              <w:ind w:right="-79"/>
              <w:jc w:val="center"/>
              <w:rPr>
                <w:rFonts w:cs="Times New Roman"/>
                <w:b/>
                <w:bCs/>
                <w:sz w:val="20"/>
              </w:rPr>
            </w:pPr>
            <w:r w:rsidRPr="00816C6F">
              <w:rPr>
                <w:rFonts w:cs="Times New Roman"/>
                <w:b/>
                <w:bCs/>
                <w:sz w:val="20"/>
              </w:rPr>
              <w:t>Fair value</w:t>
            </w:r>
            <w:r w:rsidRPr="00816C6F">
              <w:rPr>
                <w:rFonts w:cs="Times New Roman"/>
                <w:sz w:val="20"/>
              </w:rPr>
              <w:t xml:space="preserve"> </w:t>
            </w:r>
          </w:p>
        </w:tc>
      </w:tr>
      <w:tr w:rsidR="0062670F" w:rsidRPr="00816C6F" w14:paraId="637F39BF" w14:textId="77777777" w:rsidTr="0089750F">
        <w:trPr>
          <w:cantSplit/>
          <w:trHeight w:val="60"/>
          <w:tblHeader/>
        </w:trPr>
        <w:tc>
          <w:tcPr>
            <w:tcW w:w="3330" w:type="dxa"/>
            <w:vAlign w:val="bottom"/>
            <w:hideMark/>
          </w:tcPr>
          <w:p w14:paraId="12CC7537" w14:textId="339A8CE7" w:rsidR="0062670F" w:rsidRPr="00816C6F" w:rsidRDefault="0062670F">
            <w:pPr>
              <w:tabs>
                <w:tab w:val="left" w:pos="100"/>
              </w:tabs>
              <w:spacing w:line="240" w:lineRule="auto"/>
              <w:ind w:left="100" w:hanging="100"/>
              <w:rPr>
                <w:rFonts w:cs="Times New Roman"/>
                <w:b/>
                <w:bCs/>
                <w:i/>
                <w:iCs/>
                <w:sz w:val="20"/>
              </w:rPr>
            </w:pPr>
            <w:r w:rsidRPr="00816C6F">
              <w:rPr>
                <w:rFonts w:cs="Times New Roman"/>
                <w:b/>
                <w:bCs/>
                <w:i/>
                <w:iCs/>
                <w:sz w:val="20"/>
              </w:rPr>
              <w:t>At 31 December</w:t>
            </w:r>
          </w:p>
        </w:tc>
        <w:tc>
          <w:tcPr>
            <w:tcW w:w="1170" w:type="dxa"/>
            <w:tcBorders>
              <w:top w:val="single" w:sz="4" w:space="0" w:color="auto"/>
              <w:left w:val="nil"/>
              <w:bottom w:val="nil"/>
              <w:right w:val="nil"/>
            </w:tcBorders>
            <w:vAlign w:val="bottom"/>
            <w:hideMark/>
          </w:tcPr>
          <w:p w14:paraId="48B98A95" w14:textId="77777777" w:rsidR="0062670F" w:rsidRPr="00816C6F" w:rsidRDefault="0062670F">
            <w:pPr>
              <w:tabs>
                <w:tab w:val="left" w:pos="720"/>
              </w:tabs>
              <w:spacing w:line="240" w:lineRule="auto"/>
              <w:ind w:left="-79" w:right="-79"/>
              <w:jc w:val="center"/>
              <w:rPr>
                <w:rFonts w:cs="Times New Roman"/>
                <w:sz w:val="20"/>
                <w:lang w:bidi="th-TH"/>
              </w:rPr>
            </w:pPr>
            <w:r w:rsidRPr="00816C6F">
              <w:rPr>
                <w:rFonts w:cs="Times New Roman"/>
                <w:sz w:val="20"/>
              </w:rPr>
              <w:t>Hedging instruments</w:t>
            </w:r>
          </w:p>
        </w:tc>
        <w:tc>
          <w:tcPr>
            <w:tcW w:w="270" w:type="dxa"/>
            <w:tcBorders>
              <w:top w:val="single" w:sz="4" w:space="0" w:color="auto"/>
              <w:left w:val="nil"/>
              <w:bottom w:val="nil"/>
              <w:right w:val="nil"/>
            </w:tcBorders>
          </w:tcPr>
          <w:p w14:paraId="11065A89" w14:textId="77777777" w:rsidR="0062670F" w:rsidRPr="00816C6F" w:rsidRDefault="0062670F">
            <w:pPr>
              <w:tabs>
                <w:tab w:val="left" w:pos="720"/>
              </w:tabs>
              <w:spacing w:line="240" w:lineRule="auto"/>
              <w:jc w:val="center"/>
              <w:rPr>
                <w:rFonts w:cs="Times New Roman"/>
                <w:sz w:val="20"/>
              </w:rPr>
            </w:pPr>
          </w:p>
        </w:tc>
        <w:tc>
          <w:tcPr>
            <w:tcW w:w="1080" w:type="dxa"/>
            <w:tcBorders>
              <w:top w:val="single" w:sz="4" w:space="0" w:color="auto"/>
              <w:left w:val="nil"/>
              <w:bottom w:val="nil"/>
              <w:right w:val="nil"/>
            </w:tcBorders>
            <w:vAlign w:val="bottom"/>
            <w:hideMark/>
          </w:tcPr>
          <w:p w14:paraId="3BCBFC88" w14:textId="77777777" w:rsidR="0062670F" w:rsidRPr="00816C6F" w:rsidRDefault="0062670F">
            <w:pPr>
              <w:tabs>
                <w:tab w:val="left" w:pos="720"/>
              </w:tabs>
              <w:spacing w:line="240" w:lineRule="auto"/>
              <w:ind w:left="-82" w:right="-85"/>
              <w:jc w:val="center"/>
              <w:rPr>
                <w:rFonts w:cs="Times New Roman"/>
                <w:sz w:val="20"/>
                <w:lang w:bidi="th-TH"/>
              </w:rPr>
            </w:pPr>
            <w:r w:rsidRPr="00816C6F">
              <w:rPr>
                <w:rFonts w:cs="Times New Roman"/>
                <w:sz w:val="20"/>
              </w:rPr>
              <w:t>Financial instruments measured at FVTPL</w:t>
            </w:r>
          </w:p>
        </w:tc>
        <w:tc>
          <w:tcPr>
            <w:tcW w:w="270" w:type="dxa"/>
            <w:tcBorders>
              <w:top w:val="single" w:sz="4" w:space="0" w:color="auto"/>
              <w:left w:val="nil"/>
              <w:bottom w:val="nil"/>
              <w:right w:val="nil"/>
            </w:tcBorders>
            <w:vAlign w:val="bottom"/>
          </w:tcPr>
          <w:p w14:paraId="1BA3C12E" w14:textId="77777777" w:rsidR="0062670F" w:rsidRPr="00816C6F" w:rsidRDefault="0062670F">
            <w:pPr>
              <w:tabs>
                <w:tab w:val="left" w:pos="720"/>
              </w:tabs>
              <w:spacing w:line="240" w:lineRule="auto"/>
              <w:jc w:val="center"/>
              <w:rPr>
                <w:rFonts w:cs="Times New Roman"/>
                <w:sz w:val="20"/>
              </w:rPr>
            </w:pPr>
          </w:p>
        </w:tc>
        <w:tc>
          <w:tcPr>
            <w:tcW w:w="1170" w:type="dxa"/>
            <w:tcBorders>
              <w:top w:val="single" w:sz="4" w:space="0" w:color="auto"/>
              <w:left w:val="nil"/>
              <w:bottom w:val="nil"/>
              <w:right w:val="nil"/>
            </w:tcBorders>
            <w:vAlign w:val="bottom"/>
            <w:hideMark/>
          </w:tcPr>
          <w:p w14:paraId="7436B808" w14:textId="77777777" w:rsidR="0062670F" w:rsidRPr="00816C6F" w:rsidRDefault="0062670F">
            <w:pPr>
              <w:tabs>
                <w:tab w:val="left" w:pos="720"/>
              </w:tabs>
              <w:spacing w:line="240" w:lineRule="auto"/>
              <w:ind w:left="-89" w:right="-79"/>
              <w:jc w:val="center"/>
              <w:rPr>
                <w:rFonts w:cs="Times New Roman"/>
                <w:sz w:val="20"/>
                <w:lang w:bidi="th-TH"/>
              </w:rPr>
            </w:pPr>
            <w:r w:rsidRPr="00816C6F">
              <w:rPr>
                <w:rFonts w:cs="Times New Roman"/>
                <w:sz w:val="20"/>
              </w:rPr>
              <w:t>Financial instruments measured at FVOCI</w:t>
            </w:r>
          </w:p>
        </w:tc>
        <w:tc>
          <w:tcPr>
            <w:tcW w:w="180" w:type="dxa"/>
            <w:tcBorders>
              <w:top w:val="single" w:sz="4" w:space="0" w:color="auto"/>
              <w:left w:val="nil"/>
              <w:bottom w:val="nil"/>
              <w:right w:val="nil"/>
            </w:tcBorders>
            <w:vAlign w:val="bottom"/>
          </w:tcPr>
          <w:p w14:paraId="723EFF31" w14:textId="77777777" w:rsidR="0062670F" w:rsidRPr="00816C6F" w:rsidRDefault="0062670F">
            <w:pPr>
              <w:tabs>
                <w:tab w:val="left" w:pos="720"/>
              </w:tabs>
              <w:spacing w:line="240" w:lineRule="auto"/>
              <w:jc w:val="center"/>
              <w:rPr>
                <w:rFonts w:cs="Times New Roman"/>
                <w:sz w:val="20"/>
              </w:rPr>
            </w:pPr>
          </w:p>
        </w:tc>
        <w:tc>
          <w:tcPr>
            <w:tcW w:w="1170" w:type="dxa"/>
            <w:tcBorders>
              <w:top w:val="single" w:sz="4" w:space="0" w:color="auto"/>
              <w:left w:val="nil"/>
              <w:bottom w:val="nil"/>
              <w:right w:val="nil"/>
            </w:tcBorders>
            <w:vAlign w:val="bottom"/>
            <w:hideMark/>
          </w:tcPr>
          <w:p w14:paraId="75D0F767" w14:textId="77777777" w:rsidR="0062670F" w:rsidRPr="00816C6F" w:rsidRDefault="0062670F">
            <w:pPr>
              <w:tabs>
                <w:tab w:val="left" w:pos="720"/>
              </w:tabs>
              <w:spacing w:line="240" w:lineRule="auto"/>
              <w:ind w:left="-70" w:right="-80"/>
              <w:jc w:val="center"/>
              <w:rPr>
                <w:rFonts w:cs="Times New Roman"/>
                <w:sz w:val="20"/>
                <w:lang w:bidi="th-TH"/>
              </w:rPr>
            </w:pPr>
            <w:r w:rsidRPr="00816C6F">
              <w:rPr>
                <w:rFonts w:cs="Times New Roman"/>
                <w:sz w:val="20"/>
              </w:rPr>
              <w:t>Financial instruments measured at amortised cost</w:t>
            </w:r>
          </w:p>
        </w:tc>
        <w:tc>
          <w:tcPr>
            <w:tcW w:w="270" w:type="dxa"/>
            <w:tcBorders>
              <w:top w:val="single" w:sz="4" w:space="0" w:color="auto"/>
              <w:left w:val="nil"/>
              <w:bottom w:val="nil"/>
              <w:right w:val="nil"/>
            </w:tcBorders>
            <w:vAlign w:val="bottom"/>
          </w:tcPr>
          <w:p w14:paraId="6CB02D51" w14:textId="77777777" w:rsidR="0062670F" w:rsidRPr="00816C6F" w:rsidRDefault="0062670F">
            <w:pPr>
              <w:tabs>
                <w:tab w:val="left" w:pos="720"/>
              </w:tabs>
              <w:spacing w:line="240" w:lineRule="auto"/>
              <w:jc w:val="center"/>
              <w:rPr>
                <w:rFonts w:cs="Times New Roman"/>
                <w:sz w:val="20"/>
              </w:rPr>
            </w:pPr>
          </w:p>
        </w:tc>
        <w:tc>
          <w:tcPr>
            <w:tcW w:w="1170" w:type="dxa"/>
            <w:tcBorders>
              <w:top w:val="single" w:sz="4" w:space="0" w:color="auto"/>
              <w:left w:val="nil"/>
              <w:bottom w:val="nil"/>
              <w:right w:val="nil"/>
            </w:tcBorders>
            <w:vAlign w:val="bottom"/>
            <w:hideMark/>
          </w:tcPr>
          <w:p w14:paraId="3DC762DA"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sz w:val="20"/>
              </w:rPr>
              <w:t>Total</w:t>
            </w:r>
          </w:p>
        </w:tc>
        <w:tc>
          <w:tcPr>
            <w:tcW w:w="180" w:type="dxa"/>
            <w:vAlign w:val="bottom"/>
          </w:tcPr>
          <w:p w14:paraId="25282ABA" w14:textId="77777777" w:rsidR="0062670F" w:rsidRPr="00816C6F" w:rsidRDefault="0062670F">
            <w:pPr>
              <w:tabs>
                <w:tab w:val="left" w:pos="720"/>
              </w:tabs>
              <w:spacing w:line="240" w:lineRule="auto"/>
              <w:jc w:val="center"/>
              <w:rPr>
                <w:rFonts w:cs="Times New Roman"/>
                <w:sz w:val="20"/>
              </w:rPr>
            </w:pPr>
          </w:p>
        </w:tc>
        <w:tc>
          <w:tcPr>
            <w:tcW w:w="990" w:type="dxa"/>
            <w:gridSpan w:val="2"/>
            <w:vAlign w:val="bottom"/>
            <w:hideMark/>
          </w:tcPr>
          <w:p w14:paraId="10FBD9C5"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sz w:val="20"/>
              </w:rPr>
              <w:t>Level 1</w:t>
            </w:r>
          </w:p>
        </w:tc>
        <w:tc>
          <w:tcPr>
            <w:tcW w:w="210" w:type="dxa"/>
            <w:vAlign w:val="bottom"/>
          </w:tcPr>
          <w:p w14:paraId="28DE16E3" w14:textId="77777777" w:rsidR="0062670F" w:rsidRPr="00816C6F" w:rsidRDefault="0062670F">
            <w:pPr>
              <w:tabs>
                <w:tab w:val="left" w:pos="720"/>
              </w:tabs>
              <w:spacing w:line="240" w:lineRule="auto"/>
              <w:jc w:val="center"/>
              <w:rPr>
                <w:rFonts w:cs="Times New Roman"/>
                <w:sz w:val="20"/>
              </w:rPr>
            </w:pPr>
          </w:p>
        </w:tc>
        <w:tc>
          <w:tcPr>
            <w:tcW w:w="1317" w:type="dxa"/>
            <w:vAlign w:val="bottom"/>
            <w:hideMark/>
          </w:tcPr>
          <w:p w14:paraId="6B20BE68"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sz w:val="20"/>
              </w:rPr>
              <w:t>Level 2</w:t>
            </w:r>
          </w:p>
        </w:tc>
        <w:tc>
          <w:tcPr>
            <w:tcW w:w="183" w:type="dxa"/>
            <w:vAlign w:val="bottom"/>
          </w:tcPr>
          <w:p w14:paraId="6235819B" w14:textId="77777777" w:rsidR="0062670F" w:rsidRPr="00816C6F" w:rsidRDefault="0062670F">
            <w:pPr>
              <w:tabs>
                <w:tab w:val="left" w:pos="720"/>
              </w:tabs>
              <w:spacing w:line="240" w:lineRule="auto"/>
              <w:jc w:val="center"/>
              <w:rPr>
                <w:rFonts w:cs="Times New Roman"/>
                <w:sz w:val="20"/>
              </w:rPr>
            </w:pPr>
          </w:p>
        </w:tc>
        <w:tc>
          <w:tcPr>
            <w:tcW w:w="990" w:type="dxa"/>
            <w:vAlign w:val="bottom"/>
            <w:hideMark/>
          </w:tcPr>
          <w:p w14:paraId="39BA11D1"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sz w:val="20"/>
              </w:rPr>
              <w:t>Level 3</w:t>
            </w:r>
          </w:p>
        </w:tc>
        <w:tc>
          <w:tcPr>
            <w:tcW w:w="180" w:type="dxa"/>
            <w:vAlign w:val="bottom"/>
          </w:tcPr>
          <w:p w14:paraId="324A5817" w14:textId="77777777" w:rsidR="0062670F" w:rsidRPr="00816C6F" w:rsidRDefault="0062670F">
            <w:pPr>
              <w:tabs>
                <w:tab w:val="left" w:pos="720"/>
              </w:tabs>
              <w:spacing w:line="240" w:lineRule="auto"/>
              <w:ind w:left="-79" w:right="-79"/>
              <w:jc w:val="center"/>
              <w:rPr>
                <w:rFonts w:cs="Times New Roman"/>
                <w:sz w:val="20"/>
              </w:rPr>
            </w:pPr>
          </w:p>
        </w:tc>
        <w:tc>
          <w:tcPr>
            <w:tcW w:w="1080" w:type="dxa"/>
            <w:vAlign w:val="bottom"/>
            <w:hideMark/>
          </w:tcPr>
          <w:p w14:paraId="69224A09"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sz w:val="20"/>
              </w:rPr>
              <w:t>Total</w:t>
            </w:r>
          </w:p>
        </w:tc>
      </w:tr>
      <w:tr w:rsidR="0062670F" w:rsidRPr="00816C6F" w14:paraId="12FFB84E" w14:textId="77777777" w:rsidTr="0089750F">
        <w:trPr>
          <w:cantSplit/>
          <w:trHeight w:val="60"/>
          <w:tblHeader/>
        </w:trPr>
        <w:tc>
          <w:tcPr>
            <w:tcW w:w="3330" w:type="dxa"/>
            <w:vAlign w:val="bottom"/>
          </w:tcPr>
          <w:p w14:paraId="22D7459B" w14:textId="77777777" w:rsidR="0062670F" w:rsidRPr="00816C6F" w:rsidRDefault="0062670F">
            <w:pPr>
              <w:tabs>
                <w:tab w:val="left" w:pos="100"/>
              </w:tabs>
              <w:spacing w:line="240" w:lineRule="auto"/>
              <w:ind w:left="100" w:hanging="100"/>
              <w:rPr>
                <w:rFonts w:cs="Times New Roman"/>
                <w:b/>
                <w:bCs/>
                <w:i/>
                <w:iCs/>
                <w:sz w:val="20"/>
              </w:rPr>
            </w:pPr>
          </w:p>
        </w:tc>
        <w:tc>
          <w:tcPr>
            <w:tcW w:w="11880" w:type="dxa"/>
            <w:gridSpan w:val="18"/>
            <w:vAlign w:val="bottom"/>
            <w:hideMark/>
          </w:tcPr>
          <w:p w14:paraId="37961065" w14:textId="77777777" w:rsidR="0062670F" w:rsidRPr="00816C6F" w:rsidRDefault="0062670F">
            <w:pPr>
              <w:tabs>
                <w:tab w:val="left" w:pos="720"/>
              </w:tabs>
              <w:spacing w:line="240" w:lineRule="auto"/>
              <w:ind w:left="-79" w:right="-79"/>
              <w:jc w:val="center"/>
              <w:rPr>
                <w:rFonts w:cs="Times New Roman"/>
                <w:sz w:val="20"/>
              </w:rPr>
            </w:pPr>
            <w:r w:rsidRPr="00816C6F">
              <w:rPr>
                <w:rFonts w:cs="Times New Roman"/>
                <w:i/>
                <w:iCs/>
                <w:sz w:val="20"/>
              </w:rPr>
              <w:t>(in thousand Baht)</w:t>
            </w:r>
          </w:p>
        </w:tc>
      </w:tr>
      <w:tr w:rsidR="0062670F" w:rsidRPr="00816C6F" w14:paraId="68C596DC" w14:textId="77777777" w:rsidTr="0089750F">
        <w:trPr>
          <w:cantSplit/>
        </w:trPr>
        <w:tc>
          <w:tcPr>
            <w:tcW w:w="3330" w:type="dxa"/>
            <w:vAlign w:val="bottom"/>
            <w:hideMark/>
          </w:tcPr>
          <w:p w14:paraId="774E31FE" w14:textId="0AD9234F" w:rsidR="0062670F" w:rsidRPr="00816C6F" w:rsidRDefault="0062670F">
            <w:pPr>
              <w:tabs>
                <w:tab w:val="left" w:pos="100"/>
              </w:tabs>
              <w:spacing w:line="240" w:lineRule="auto"/>
              <w:ind w:left="100" w:hanging="100"/>
              <w:rPr>
                <w:rFonts w:cs="Times New Roman"/>
                <w:sz w:val="20"/>
              </w:rPr>
            </w:pPr>
            <w:r w:rsidRPr="00816C6F">
              <w:rPr>
                <w:rFonts w:cs="Times New Roman"/>
                <w:b/>
                <w:bCs/>
                <w:i/>
                <w:iCs/>
                <w:sz w:val="20"/>
              </w:rPr>
              <w:t>202</w:t>
            </w:r>
            <w:r w:rsidR="0089750F">
              <w:rPr>
                <w:rFonts w:cs="Times New Roman"/>
                <w:b/>
                <w:bCs/>
                <w:i/>
                <w:iCs/>
                <w:sz w:val="20"/>
              </w:rPr>
              <w:t>3</w:t>
            </w:r>
          </w:p>
        </w:tc>
        <w:tc>
          <w:tcPr>
            <w:tcW w:w="1170" w:type="dxa"/>
            <w:vAlign w:val="bottom"/>
          </w:tcPr>
          <w:p w14:paraId="0DE0DD2E" w14:textId="77777777" w:rsidR="0062670F" w:rsidRPr="00816C6F" w:rsidRDefault="0062670F">
            <w:pPr>
              <w:tabs>
                <w:tab w:val="decimal" w:pos="48"/>
              </w:tabs>
              <w:spacing w:line="240" w:lineRule="auto"/>
              <w:jc w:val="center"/>
              <w:rPr>
                <w:rFonts w:cs="Times New Roman"/>
                <w:sz w:val="20"/>
              </w:rPr>
            </w:pPr>
          </w:p>
        </w:tc>
        <w:tc>
          <w:tcPr>
            <w:tcW w:w="270" w:type="dxa"/>
          </w:tcPr>
          <w:p w14:paraId="0691E397" w14:textId="77777777" w:rsidR="0062670F" w:rsidRPr="00816C6F" w:rsidRDefault="0062670F">
            <w:pPr>
              <w:tabs>
                <w:tab w:val="decimal" w:pos="765"/>
              </w:tabs>
              <w:spacing w:line="240" w:lineRule="auto"/>
              <w:jc w:val="center"/>
              <w:rPr>
                <w:rFonts w:cs="Times New Roman"/>
                <w:sz w:val="20"/>
              </w:rPr>
            </w:pPr>
          </w:p>
        </w:tc>
        <w:tc>
          <w:tcPr>
            <w:tcW w:w="1080" w:type="dxa"/>
            <w:vAlign w:val="bottom"/>
          </w:tcPr>
          <w:p w14:paraId="25D4BBF9" w14:textId="77777777" w:rsidR="0062670F" w:rsidRPr="00816C6F" w:rsidRDefault="0062670F">
            <w:pPr>
              <w:tabs>
                <w:tab w:val="decimal" w:pos="221"/>
              </w:tabs>
              <w:spacing w:line="240" w:lineRule="auto"/>
              <w:jc w:val="center"/>
              <w:rPr>
                <w:rFonts w:cs="Times New Roman"/>
                <w:sz w:val="20"/>
              </w:rPr>
            </w:pPr>
          </w:p>
        </w:tc>
        <w:tc>
          <w:tcPr>
            <w:tcW w:w="270" w:type="dxa"/>
          </w:tcPr>
          <w:p w14:paraId="6D3C080F"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330E2807" w14:textId="77777777" w:rsidR="0062670F" w:rsidRPr="00816C6F" w:rsidRDefault="0062670F">
            <w:pPr>
              <w:tabs>
                <w:tab w:val="decimal" w:pos="262"/>
              </w:tabs>
              <w:spacing w:line="240" w:lineRule="auto"/>
              <w:jc w:val="center"/>
              <w:rPr>
                <w:rFonts w:cs="Times New Roman"/>
                <w:sz w:val="20"/>
              </w:rPr>
            </w:pPr>
          </w:p>
        </w:tc>
        <w:tc>
          <w:tcPr>
            <w:tcW w:w="180" w:type="dxa"/>
            <w:vAlign w:val="bottom"/>
          </w:tcPr>
          <w:p w14:paraId="412262B2"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5F310B72" w14:textId="77777777" w:rsidR="0062670F" w:rsidRPr="00816C6F" w:rsidRDefault="0062670F">
            <w:pPr>
              <w:tabs>
                <w:tab w:val="decimal" w:pos="1220"/>
              </w:tabs>
              <w:spacing w:line="240" w:lineRule="auto"/>
              <w:jc w:val="center"/>
              <w:rPr>
                <w:rFonts w:cs="Times New Roman"/>
                <w:sz w:val="20"/>
              </w:rPr>
            </w:pPr>
          </w:p>
        </w:tc>
        <w:tc>
          <w:tcPr>
            <w:tcW w:w="270" w:type="dxa"/>
            <w:vAlign w:val="bottom"/>
          </w:tcPr>
          <w:p w14:paraId="77910ADF"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125B13E3" w14:textId="77777777" w:rsidR="0062670F" w:rsidRPr="00816C6F" w:rsidRDefault="0062670F">
            <w:pPr>
              <w:tabs>
                <w:tab w:val="decimal" w:pos="765"/>
              </w:tabs>
              <w:spacing w:line="240" w:lineRule="auto"/>
              <w:jc w:val="center"/>
              <w:rPr>
                <w:rFonts w:cs="Times New Roman"/>
                <w:sz w:val="20"/>
              </w:rPr>
            </w:pPr>
          </w:p>
        </w:tc>
        <w:tc>
          <w:tcPr>
            <w:tcW w:w="180" w:type="dxa"/>
            <w:vAlign w:val="bottom"/>
          </w:tcPr>
          <w:p w14:paraId="4B169D24" w14:textId="77777777" w:rsidR="0062670F" w:rsidRPr="00816C6F" w:rsidRDefault="0062670F">
            <w:pPr>
              <w:tabs>
                <w:tab w:val="decimal" w:pos="765"/>
              </w:tabs>
              <w:spacing w:line="240" w:lineRule="auto"/>
              <w:jc w:val="center"/>
              <w:rPr>
                <w:rFonts w:cs="Times New Roman"/>
                <w:sz w:val="20"/>
              </w:rPr>
            </w:pPr>
          </w:p>
        </w:tc>
        <w:tc>
          <w:tcPr>
            <w:tcW w:w="990" w:type="dxa"/>
            <w:gridSpan w:val="2"/>
            <w:vAlign w:val="bottom"/>
          </w:tcPr>
          <w:p w14:paraId="3D975854" w14:textId="77777777" w:rsidR="0062670F" w:rsidRPr="00816C6F" w:rsidRDefault="0062670F">
            <w:pPr>
              <w:tabs>
                <w:tab w:val="decimal" w:pos="765"/>
              </w:tabs>
              <w:spacing w:line="240" w:lineRule="auto"/>
              <w:jc w:val="center"/>
              <w:rPr>
                <w:rFonts w:cs="Times New Roman"/>
                <w:sz w:val="20"/>
              </w:rPr>
            </w:pPr>
          </w:p>
        </w:tc>
        <w:tc>
          <w:tcPr>
            <w:tcW w:w="210" w:type="dxa"/>
            <w:vAlign w:val="bottom"/>
          </w:tcPr>
          <w:p w14:paraId="722457B8" w14:textId="77777777" w:rsidR="0062670F" w:rsidRPr="00816C6F" w:rsidRDefault="0062670F">
            <w:pPr>
              <w:tabs>
                <w:tab w:val="decimal" w:pos="765"/>
              </w:tabs>
              <w:spacing w:line="240" w:lineRule="auto"/>
              <w:jc w:val="center"/>
              <w:rPr>
                <w:rFonts w:cs="Times New Roman"/>
                <w:sz w:val="20"/>
              </w:rPr>
            </w:pPr>
          </w:p>
        </w:tc>
        <w:tc>
          <w:tcPr>
            <w:tcW w:w="1317" w:type="dxa"/>
            <w:vAlign w:val="bottom"/>
          </w:tcPr>
          <w:p w14:paraId="77461970" w14:textId="77777777" w:rsidR="0062670F" w:rsidRPr="00816C6F" w:rsidRDefault="0062670F">
            <w:pPr>
              <w:tabs>
                <w:tab w:val="decimal" w:pos="765"/>
              </w:tabs>
              <w:spacing w:line="240" w:lineRule="auto"/>
              <w:jc w:val="center"/>
              <w:rPr>
                <w:rFonts w:cs="Times New Roman"/>
                <w:sz w:val="20"/>
              </w:rPr>
            </w:pPr>
          </w:p>
        </w:tc>
        <w:tc>
          <w:tcPr>
            <w:tcW w:w="183" w:type="dxa"/>
            <w:vAlign w:val="bottom"/>
          </w:tcPr>
          <w:p w14:paraId="574AD798" w14:textId="77777777" w:rsidR="0062670F" w:rsidRPr="00816C6F" w:rsidRDefault="0062670F">
            <w:pPr>
              <w:tabs>
                <w:tab w:val="decimal" w:pos="765"/>
              </w:tabs>
              <w:spacing w:line="240" w:lineRule="auto"/>
              <w:jc w:val="center"/>
              <w:rPr>
                <w:rFonts w:cs="Times New Roman"/>
                <w:sz w:val="20"/>
              </w:rPr>
            </w:pPr>
          </w:p>
        </w:tc>
        <w:tc>
          <w:tcPr>
            <w:tcW w:w="990" w:type="dxa"/>
            <w:vAlign w:val="bottom"/>
          </w:tcPr>
          <w:p w14:paraId="6D3DD070" w14:textId="77777777" w:rsidR="0062670F" w:rsidRPr="00816C6F" w:rsidRDefault="0062670F">
            <w:pPr>
              <w:tabs>
                <w:tab w:val="decimal" w:pos="765"/>
              </w:tabs>
              <w:spacing w:line="240" w:lineRule="auto"/>
              <w:jc w:val="center"/>
              <w:rPr>
                <w:rFonts w:cs="Times New Roman"/>
                <w:sz w:val="20"/>
              </w:rPr>
            </w:pPr>
          </w:p>
        </w:tc>
        <w:tc>
          <w:tcPr>
            <w:tcW w:w="180" w:type="dxa"/>
          </w:tcPr>
          <w:p w14:paraId="777239F1" w14:textId="77777777" w:rsidR="0062670F" w:rsidRPr="00816C6F" w:rsidRDefault="0062670F">
            <w:pPr>
              <w:tabs>
                <w:tab w:val="decimal" w:pos="765"/>
              </w:tabs>
              <w:spacing w:line="240" w:lineRule="auto"/>
              <w:jc w:val="center"/>
              <w:rPr>
                <w:rFonts w:cs="Times New Roman"/>
                <w:sz w:val="20"/>
              </w:rPr>
            </w:pPr>
          </w:p>
        </w:tc>
        <w:tc>
          <w:tcPr>
            <w:tcW w:w="1080" w:type="dxa"/>
          </w:tcPr>
          <w:p w14:paraId="7425CA0F" w14:textId="77777777" w:rsidR="0062670F" w:rsidRPr="00816C6F" w:rsidRDefault="0062670F">
            <w:pPr>
              <w:tabs>
                <w:tab w:val="decimal" w:pos="765"/>
              </w:tabs>
              <w:spacing w:line="240" w:lineRule="auto"/>
              <w:jc w:val="center"/>
              <w:rPr>
                <w:rFonts w:cs="Times New Roman"/>
                <w:sz w:val="20"/>
              </w:rPr>
            </w:pPr>
          </w:p>
        </w:tc>
      </w:tr>
      <w:tr w:rsidR="0062670F" w:rsidRPr="00816C6F" w14:paraId="1E2E6328" w14:textId="77777777" w:rsidTr="0089750F">
        <w:trPr>
          <w:cantSplit/>
        </w:trPr>
        <w:tc>
          <w:tcPr>
            <w:tcW w:w="3330" w:type="dxa"/>
            <w:vAlign w:val="bottom"/>
          </w:tcPr>
          <w:p w14:paraId="72B76AD9" w14:textId="0A9A8BCB" w:rsidR="0062670F" w:rsidRPr="00816C6F" w:rsidRDefault="0062670F">
            <w:pPr>
              <w:tabs>
                <w:tab w:val="left" w:pos="100"/>
              </w:tabs>
              <w:spacing w:line="240" w:lineRule="auto"/>
              <w:ind w:left="100" w:hanging="100"/>
              <w:rPr>
                <w:rFonts w:cs="Times New Roman"/>
                <w:b/>
                <w:bCs/>
                <w:i/>
                <w:iCs/>
                <w:sz w:val="20"/>
              </w:rPr>
            </w:pPr>
            <w:r w:rsidRPr="00816C6F">
              <w:rPr>
                <w:rFonts w:cs="Times New Roman"/>
                <w:b/>
                <w:bCs/>
                <w:i/>
                <w:iCs/>
                <w:sz w:val="20"/>
              </w:rPr>
              <w:t>Financial assets</w:t>
            </w:r>
          </w:p>
        </w:tc>
        <w:tc>
          <w:tcPr>
            <w:tcW w:w="1170" w:type="dxa"/>
            <w:vAlign w:val="bottom"/>
          </w:tcPr>
          <w:p w14:paraId="018B065D" w14:textId="77777777" w:rsidR="0062670F" w:rsidRPr="00816C6F" w:rsidRDefault="0062670F">
            <w:pPr>
              <w:tabs>
                <w:tab w:val="decimal" w:pos="48"/>
              </w:tabs>
              <w:spacing w:line="240" w:lineRule="auto"/>
              <w:jc w:val="center"/>
              <w:rPr>
                <w:rFonts w:cs="Times New Roman"/>
                <w:sz w:val="20"/>
              </w:rPr>
            </w:pPr>
          </w:p>
        </w:tc>
        <w:tc>
          <w:tcPr>
            <w:tcW w:w="270" w:type="dxa"/>
          </w:tcPr>
          <w:p w14:paraId="4D7FD741" w14:textId="77777777" w:rsidR="0062670F" w:rsidRPr="00816C6F" w:rsidRDefault="0062670F">
            <w:pPr>
              <w:tabs>
                <w:tab w:val="decimal" w:pos="765"/>
              </w:tabs>
              <w:spacing w:line="240" w:lineRule="auto"/>
              <w:jc w:val="center"/>
              <w:rPr>
                <w:rFonts w:cs="Times New Roman"/>
                <w:sz w:val="20"/>
              </w:rPr>
            </w:pPr>
          </w:p>
        </w:tc>
        <w:tc>
          <w:tcPr>
            <w:tcW w:w="1080" w:type="dxa"/>
            <w:vAlign w:val="bottom"/>
          </w:tcPr>
          <w:p w14:paraId="3C71BEAB" w14:textId="77777777" w:rsidR="0062670F" w:rsidRPr="00816C6F" w:rsidRDefault="0062670F">
            <w:pPr>
              <w:tabs>
                <w:tab w:val="decimal" w:pos="221"/>
              </w:tabs>
              <w:spacing w:line="240" w:lineRule="auto"/>
              <w:jc w:val="center"/>
              <w:rPr>
                <w:rFonts w:cs="Times New Roman"/>
                <w:sz w:val="20"/>
              </w:rPr>
            </w:pPr>
          </w:p>
        </w:tc>
        <w:tc>
          <w:tcPr>
            <w:tcW w:w="270" w:type="dxa"/>
          </w:tcPr>
          <w:p w14:paraId="72AC7432"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5CF28657" w14:textId="77777777" w:rsidR="0062670F" w:rsidRPr="00816C6F" w:rsidRDefault="0062670F">
            <w:pPr>
              <w:tabs>
                <w:tab w:val="decimal" w:pos="262"/>
              </w:tabs>
              <w:spacing w:line="240" w:lineRule="auto"/>
              <w:jc w:val="center"/>
              <w:rPr>
                <w:rFonts w:cs="Times New Roman"/>
                <w:sz w:val="20"/>
              </w:rPr>
            </w:pPr>
          </w:p>
        </w:tc>
        <w:tc>
          <w:tcPr>
            <w:tcW w:w="180" w:type="dxa"/>
            <w:vAlign w:val="bottom"/>
          </w:tcPr>
          <w:p w14:paraId="5F18B243"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517B9B71" w14:textId="77777777" w:rsidR="0062670F" w:rsidRPr="00816C6F" w:rsidRDefault="0062670F">
            <w:pPr>
              <w:tabs>
                <w:tab w:val="decimal" w:pos="1220"/>
              </w:tabs>
              <w:spacing w:line="240" w:lineRule="auto"/>
              <w:jc w:val="center"/>
              <w:rPr>
                <w:rFonts w:cs="Times New Roman"/>
                <w:sz w:val="20"/>
              </w:rPr>
            </w:pPr>
          </w:p>
        </w:tc>
        <w:tc>
          <w:tcPr>
            <w:tcW w:w="270" w:type="dxa"/>
            <w:vAlign w:val="bottom"/>
          </w:tcPr>
          <w:p w14:paraId="0E07157F"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40D05BA3" w14:textId="77777777" w:rsidR="0062670F" w:rsidRPr="00816C6F" w:rsidRDefault="0062670F">
            <w:pPr>
              <w:tabs>
                <w:tab w:val="decimal" w:pos="765"/>
              </w:tabs>
              <w:spacing w:line="240" w:lineRule="auto"/>
              <w:jc w:val="center"/>
              <w:rPr>
                <w:rFonts w:cs="Times New Roman"/>
                <w:sz w:val="20"/>
              </w:rPr>
            </w:pPr>
          </w:p>
        </w:tc>
        <w:tc>
          <w:tcPr>
            <w:tcW w:w="180" w:type="dxa"/>
            <w:vAlign w:val="bottom"/>
          </w:tcPr>
          <w:p w14:paraId="14586664" w14:textId="77777777" w:rsidR="0062670F" w:rsidRPr="00816C6F" w:rsidRDefault="0062670F">
            <w:pPr>
              <w:tabs>
                <w:tab w:val="decimal" w:pos="765"/>
              </w:tabs>
              <w:spacing w:line="240" w:lineRule="auto"/>
              <w:jc w:val="center"/>
              <w:rPr>
                <w:rFonts w:cs="Times New Roman"/>
                <w:sz w:val="20"/>
              </w:rPr>
            </w:pPr>
          </w:p>
        </w:tc>
        <w:tc>
          <w:tcPr>
            <w:tcW w:w="990" w:type="dxa"/>
            <w:gridSpan w:val="2"/>
            <w:vAlign w:val="bottom"/>
          </w:tcPr>
          <w:p w14:paraId="1E5CCC91" w14:textId="77777777" w:rsidR="0062670F" w:rsidRPr="00816C6F" w:rsidRDefault="0062670F">
            <w:pPr>
              <w:tabs>
                <w:tab w:val="decimal" w:pos="765"/>
              </w:tabs>
              <w:spacing w:line="240" w:lineRule="auto"/>
              <w:jc w:val="center"/>
              <w:rPr>
                <w:rFonts w:cs="Times New Roman"/>
                <w:sz w:val="20"/>
              </w:rPr>
            </w:pPr>
          </w:p>
        </w:tc>
        <w:tc>
          <w:tcPr>
            <w:tcW w:w="210" w:type="dxa"/>
            <w:vAlign w:val="bottom"/>
          </w:tcPr>
          <w:p w14:paraId="6920A007" w14:textId="77777777" w:rsidR="0062670F" w:rsidRPr="00816C6F" w:rsidRDefault="0062670F">
            <w:pPr>
              <w:tabs>
                <w:tab w:val="decimal" w:pos="765"/>
              </w:tabs>
              <w:spacing w:line="240" w:lineRule="auto"/>
              <w:jc w:val="center"/>
              <w:rPr>
                <w:rFonts w:cs="Times New Roman"/>
                <w:sz w:val="20"/>
              </w:rPr>
            </w:pPr>
          </w:p>
        </w:tc>
        <w:tc>
          <w:tcPr>
            <w:tcW w:w="1317" w:type="dxa"/>
            <w:vAlign w:val="bottom"/>
          </w:tcPr>
          <w:p w14:paraId="23A82614" w14:textId="77777777" w:rsidR="0062670F" w:rsidRPr="00816C6F" w:rsidRDefault="0062670F">
            <w:pPr>
              <w:tabs>
                <w:tab w:val="decimal" w:pos="765"/>
              </w:tabs>
              <w:spacing w:line="240" w:lineRule="auto"/>
              <w:jc w:val="center"/>
              <w:rPr>
                <w:rFonts w:cs="Times New Roman"/>
                <w:sz w:val="20"/>
              </w:rPr>
            </w:pPr>
          </w:p>
        </w:tc>
        <w:tc>
          <w:tcPr>
            <w:tcW w:w="183" w:type="dxa"/>
            <w:vAlign w:val="bottom"/>
          </w:tcPr>
          <w:p w14:paraId="04C99893" w14:textId="77777777" w:rsidR="0062670F" w:rsidRPr="00816C6F" w:rsidRDefault="0062670F">
            <w:pPr>
              <w:tabs>
                <w:tab w:val="decimal" w:pos="765"/>
              </w:tabs>
              <w:spacing w:line="240" w:lineRule="auto"/>
              <w:jc w:val="center"/>
              <w:rPr>
                <w:rFonts w:cs="Times New Roman"/>
                <w:sz w:val="20"/>
              </w:rPr>
            </w:pPr>
          </w:p>
        </w:tc>
        <w:tc>
          <w:tcPr>
            <w:tcW w:w="990" w:type="dxa"/>
            <w:vAlign w:val="bottom"/>
          </w:tcPr>
          <w:p w14:paraId="44EEE192" w14:textId="77777777" w:rsidR="0062670F" w:rsidRPr="00816C6F" w:rsidRDefault="0062670F">
            <w:pPr>
              <w:tabs>
                <w:tab w:val="decimal" w:pos="765"/>
              </w:tabs>
              <w:spacing w:line="240" w:lineRule="auto"/>
              <w:jc w:val="center"/>
              <w:rPr>
                <w:rFonts w:cs="Times New Roman"/>
                <w:sz w:val="20"/>
              </w:rPr>
            </w:pPr>
          </w:p>
        </w:tc>
        <w:tc>
          <w:tcPr>
            <w:tcW w:w="180" w:type="dxa"/>
          </w:tcPr>
          <w:p w14:paraId="1B507149" w14:textId="77777777" w:rsidR="0062670F" w:rsidRPr="00816C6F" w:rsidRDefault="0062670F">
            <w:pPr>
              <w:tabs>
                <w:tab w:val="decimal" w:pos="765"/>
              </w:tabs>
              <w:spacing w:line="240" w:lineRule="auto"/>
              <w:jc w:val="center"/>
              <w:rPr>
                <w:rFonts w:cs="Times New Roman"/>
                <w:sz w:val="20"/>
              </w:rPr>
            </w:pPr>
          </w:p>
        </w:tc>
        <w:tc>
          <w:tcPr>
            <w:tcW w:w="1080" w:type="dxa"/>
          </w:tcPr>
          <w:p w14:paraId="7816CFCA" w14:textId="77777777" w:rsidR="0062670F" w:rsidRPr="00816C6F" w:rsidRDefault="0062670F">
            <w:pPr>
              <w:tabs>
                <w:tab w:val="decimal" w:pos="765"/>
              </w:tabs>
              <w:spacing w:line="240" w:lineRule="auto"/>
              <w:jc w:val="center"/>
              <w:rPr>
                <w:rFonts w:cs="Times New Roman"/>
                <w:sz w:val="20"/>
              </w:rPr>
            </w:pPr>
          </w:p>
        </w:tc>
      </w:tr>
      <w:tr w:rsidR="0062670F" w:rsidRPr="00816C6F" w14:paraId="6F7B40FB" w14:textId="77777777" w:rsidTr="0089750F">
        <w:trPr>
          <w:cantSplit/>
        </w:trPr>
        <w:tc>
          <w:tcPr>
            <w:tcW w:w="3330" w:type="dxa"/>
            <w:vAlign w:val="bottom"/>
            <w:hideMark/>
          </w:tcPr>
          <w:p w14:paraId="7F396809" w14:textId="77777777" w:rsidR="0062670F" w:rsidRPr="00816C6F" w:rsidRDefault="0062670F">
            <w:pPr>
              <w:tabs>
                <w:tab w:val="left" w:pos="190"/>
              </w:tabs>
              <w:spacing w:line="240" w:lineRule="auto"/>
              <w:rPr>
                <w:rFonts w:cs="Times New Roman"/>
                <w:sz w:val="20"/>
              </w:rPr>
            </w:pPr>
            <w:r w:rsidRPr="00816C6F">
              <w:rPr>
                <w:rFonts w:cs="Times New Roman"/>
                <w:sz w:val="20"/>
              </w:rPr>
              <w:t>Other current financial assets:</w:t>
            </w:r>
          </w:p>
        </w:tc>
        <w:tc>
          <w:tcPr>
            <w:tcW w:w="1170" w:type="dxa"/>
            <w:vAlign w:val="bottom"/>
          </w:tcPr>
          <w:p w14:paraId="5859139C" w14:textId="77777777" w:rsidR="0062670F" w:rsidRPr="00816C6F" w:rsidRDefault="0062670F">
            <w:pPr>
              <w:tabs>
                <w:tab w:val="decimal" w:pos="48"/>
              </w:tabs>
              <w:spacing w:line="240" w:lineRule="auto"/>
              <w:jc w:val="center"/>
              <w:rPr>
                <w:rFonts w:cs="Times New Roman"/>
                <w:sz w:val="20"/>
              </w:rPr>
            </w:pPr>
          </w:p>
        </w:tc>
        <w:tc>
          <w:tcPr>
            <w:tcW w:w="270" w:type="dxa"/>
          </w:tcPr>
          <w:p w14:paraId="6C5228B4" w14:textId="77777777" w:rsidR="0062670F" w:rsidRPr="00816C6F" w:rsidRDefault="0062670F">
            <w:pPr>
              <w:tabs>
                <w:tab w:val="decimal" w:pos="765"/>
              </w:tabs>
              <w:spacing w:line="240" w:lineRule="auto"/>
              <w:jc w:val="center"/>
              <w:rPr>
                <w:rFonts w:cs="Times New Roman"/>
                <w:sz w:val="20"/>
              </w:rPr>
            </w:pPr>
          </w:p>
        </w:tc>
        <w:tc>
          <w:tcPr>
            <w:tcW w:w="1080" w:type="dxa"/>
            <w:vAlign w:val="bottom"/>
          </w:tcPr>
          <w:p w14:paraId="26F063D9" w14:textId="77777777" w:rsidR="0062670F" w:rsidRPr="00816C6F" w:rsidRDefault="0062670F">
            <w:pPr>
              <w:tabs>
                <w:tab w:val="decimal" w:pos="420"/>
              </w:tabs>
              <w:spacing w:line="240" w:lineRule="auto"/>
              <w:jc w:val="center"/>
              <w:rPr>
                <w:rFonts w:cs="Times New Roman"/>
                <w:sz w:val="20"/>
              </w:rPr>
            </w:pPr>
          </w:p>
        </w:tc>
        <w:tc>
          <w:tcPr>
            <w:tcW w:w="270" w:type="dxa"/>
          </w:tcPr>
          <w:p w14:paraId="6F334961"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1D930E5E" w14:textId="77777777" w:rsidR="0062670F" w:rsidRPr="00816C6F" w:rsidRDefault="0062670F">
            <w:pPr>
              <w:tabs>
                <w:tab w:val="decimal" w:pos="262"/>
              </w:tabs>
              <w:spacing w:line="240" w:lineRule="auto"/>
              <w:jc w:val="center"/>
              <w:rPr>
                <w:rFonts w:cs="Times New Roman"/>
                <w:sz w:val="20"/>
              </w:rPr>
            </w:pPr>
          </w:p>
        </w:tc>
        <w:tc>
          <w:tcPr>
            <w:tcW w:w="180" w:type="dxa"/>
            <w:vAlign w:val="bottom"/>
          </w:tcPr>
          <w:p w14:paraId="2D9AF701"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2D02A673" w14:textId="77777777" w:rsidR="0062670F" w:rsidRPr="00816C6F" w:rsidRDefault="0062670F">
            <w:pPr>
              <w:tabs>
                <w:tab w:val="decimal" w:pos="1220"/>
              </w:tabs>
              <w:spacing w:line="240" w:lineRule="auto"/>
              <w:jc w:val="center"/>
              <w:rPr>
                <w:rFonts w:cs="Times New Roman"/>
                <w:sz w:val="20"/>
              </w:rPr>
            </w:pPr>
          </w:p>
        </w:tc>
        <w:tc>
          <w:tcPr>
            <w:tcW w:w="270" w:type="dxa"/>
            <w:vAlign w:val="bottom"/>
          </w:tcPr>
          <w:p w14:paraId="59B84F62" w14:textId="77777777" w:rsidR="0062670F" w:rsidRPr="00816C6F" w:rsidRDefault="0062670F">
            <w:pPr>
              <w:tabs>
                <w:tab w:val="decimal" w:pos="765"/>
              </w:tabs>
              <w:spacing w:line="240" w:lineRule="auto"/>
              <w:jc w:val="center"/>
              <w:rPr>
                <w:rFonts w:cs="Times New Roman"/>
                <w:sz w:val="20"/>
              </w:rPr>
            </w:pPr>
          </w:p>
        </w:tc>
        <w:tc>
          <w:tcPr>
            <w:tcW w:w="1170" w:type="dxa"/>
            <w:vAlign w:val="bottom"/>
          </w:tcPr>
          <w:p w14:paraId="0ECA58FE" w14:textId="77777777" w:rsidR="0062670F" w:rsidRPr="00816C6F" w:rsidRDefault="0062670F">
            <w:pPr>
              <w:tabs>
                <w:tab w:val="decimal" w:pos="765"/>
              </w:tabs>
              <w:spacing w:line="240" w:lineRule="auto"/>
              <w:jc w:val="center"/>
              <w:rPr>
                <w:rFonts w:cs="Times New Roman"/>
                <w:sz w:val="20"/>
              </w:rPr>
            </w:pPr>
          </w:p>
        </w:tc>
        <w:tc>
          <w:tcPr>
            <w:tcW w:w="180" w:type="dxa"/>
            <w:vAlign w:val="bottom"/>
          </w:tcPr>
          <w:p w14:paraId="03C4BB74" w14:textId="77777777" w:rsidR="0062670F" w:rsidRPr="00816C6F" w:rsidRDefault="0062670F">
            <w:pPr>
              <w:tabs>
                <w:tab w:val="decimal" w:pos="765"/>
              </w:tabs>
              <w:spacing w:line="240" w:lineRule="auto"/>
              <w:jc w:val="center"/>
              <w:rPr>
                <w:rFonts w:cs="Times New Roman"/>
                <w:sz w:val="20"/>
              </w:rPr>
            </w:pPr>
          </w:p>
        </w:tc>
        <w:tc>
          <w:tcPr>
            <w:tcW w:w="990" w:type="dxa"/>
            <w:gridSpan w:val="2"/>
            <w:vAlign w:val="bottom"/>
          </w:tcPr>
          <w:p w14:paraId="2D5806F1" w14:textId="77777777" w:rsidR="0062670F" w:rsidRPr="00816C6F" w:rsidRDefault="0062670F">
            <w:pPr>
              <w:tabs>
                <w:tab w:val="decimal" w:pos="765"/>
              </w:tabs>
              <w:spacing w:line="240" w:lineRule="auto"/>
              <w:jc w:val="center"/>
              <w:rPr>
                <w:rFonts w:cs="Times New Roman"/>
                <w:sz w:val="20"/>
              </w:rPr>
            </w:pPr>
          </w:p>
        </w:tc>
        <w:tc>
          <w:tcPr>
            <w:tcW w:w="210" w:type="dxa"/>
            <w:vAlign w:val="bottom"/>
          </w:tcPr>
          <w:p w14:paraId="250F0F10" w14:textId="77777777" w:rsidR="0062670F" w:rsidRPr="00816C6F" w:rsidRDefault="0062670F">
            <w:pPr>
              <w:tabs>
                <w:tab w:val="decimal" w:pos="765"/>
              </w:tabs>
              <w:spacing w:line="240" w:lineRule="auto"/>
              <w:jc w:val="center"/>
              <w:rPr>
                <w:rFonts w:cs="Times New Roman"/>
                <w:sz w:val="20"/>
              </w:rPr>
            </w:pPr>
          </w:p>
        </w:tc>
        <w:tc>
          <w:tcPr>
            <w:tcW w:w="1317" w:type="dxa"/>
            <w:vAlign w:val="bottom"/>
          </w:tcPr>
          <w:p w14:paraId="4DC1A58A" w14:textId="77777777" w:rsidR="0062670F" w:rsidRPr="00816C6F" w:rsidRDefault="0062670F">
            <w:pPr>
              <w:tabs>
                <w:tab w:val="decimal" w:pos="765"/>
              </w:tabs>
              <w:spacing w:line="240" w:lineRule="auto"/>
              <w:jc w:val="center"/>
              <w:rPr>
                <w:rFonts w:cs="Times New Roman"/>
                <w:sz w:val="20"/>
              </w:rPr>
            </w:pPr>
          </w:p>
        </w:tc>
        <w:tc>
          <w:tcPr>
            <w:tcW w:w="183" w:type="dxa"/>
            <w:vAlign w:val="bottom"/>
          </w:tcPr>
          <w:p w14:paraId="18F878F9" w14:textId="77777777" w:rsidR="0062670F" w:rsidRPr="00816C6F" w:rsidRDefault="0062670F">
            <w:pPr>
              <w:tabs>
                <w:tab w:val="decimal" w:pos="765"/>
              </w:tabs>
              <w:spacing w:line="240" w:lineRule="auto"/>
              <w:jc w:val="center"/>
              <w:rPr>
                <w:rFonts w:cs="Times New Roman"/>
                <w:sz w:val="20"/>
              </w:rPr>
            </w:pPr>
          </w:p>
        </w:tc>
        <w:tc>
          <w:tcPr>
            <w:tcW w:w="990" w:type="dxa"/>
            <w:vAlign w:val="bottom"/>
          </w:tcPr>
          <w:p w14:paraId="0F45BA22" w14:textId="77777777" w:rsidR="0062670F" w:rsidRPr="00816C6F" w:rsidRDefault="0062670F">
            <w:pPr>
              <w:tabs>
                <w:tab w:val="decimal" w:pos="765"/>
              </w:tabs>
              <w:spacing w:line="240" w:lineRule="auto"/>
              <w:jc w:val="center"/>
              <w:rPr>
                <w:rFonts w:cs="Times New Roman"/>
                <w:sz w:val="20"/>
              </w:rPr>
            </w:pPr>
          </w:p>
        </w:tc>
        <w:tc>
          <w:tcPr>
            <w:tcW w:w="180" w:type="dxa"/>
          </w:tcPr>
          <w:p w14:paraId="01025D62" w14:textId="77777777" w:rsidR="0062670F" w:rsidRPr="00816C6F" w:rsidRDefault="0062670F">
            <w:pPr>
              <w:tabs>
                <w:tab w:val="decimal" w:pos="765"/>
              </w:tabs>
              <w:spacing w:line="240" w:lineRule="auto"/>
              <w:jc w:val="center"/>
              <w:rPr>
                <w:rFonts w:cs="Times New Roman"/>
                <w:sz w:val="20"/>
              </w:rPr>
            </w:pPr>
          </w:p>
        </w:tc>
        <w:tc>
          <w:tcPr>
            <w:tcW w:w="1080" w:type="dxa"/>
          </w:tcPr>
          <w:p w14:paraId="52C52076" w14:textId="77777777" w:rsidR="0062670F" w:rsidRPr="00816C6F" w:rsidRDefault="0062670F">
            <w:pPr>
              <w:tabs>
                <w:tab w:val="decimal" w:pos="765"/>
              </w:tabs>
              <w:spacing w:line="240" w:lineRule="auto"/>
              <w:jc w:val="center"/>
              <w:rPr>
                <w:rFonts w:cs="Times New Roman"/>
                <w:sz w:val="20"/>
              </w:rPr>
            </w:pPr>
          </w:p>
        </w:tc>
      </w:tr>
      <w:tr w:rsidR="009570FA" w:rsidRPr="00816C6F" w14:paraId="6EAE9FC3" w14:textId="77777777" w:rsidTr="007C4348">
        <w:trPr>
          <w:cantSplit/>
        </w:trPr>
        <w:tc>
          <w:tcPr>
            <w:tcW w:w="3330" w:type="dxa"/>
            <w:vAlign w:val="bottom"/>
          </w:tcPr>
          <w:p w14:paraId="09B32007" w14:textId="5BE7DC6D" w:rsidR="009570FA" w:rsidRPr="00816C6F" w:rsidRDefault="009570FA" w:rsidP="009570FA">
            <w:pPr>
              <w:tabs>
                <w:tab w:val="left" w:pos="100"/>
              </w:tabs>
              <w:spacing w:line="240" w:lineRule="auto"/>
              <w:ind w:left="100" w:hanging="100"/>
              <w:rPr>
                <w:rFonts w:cs="Times New Roman"/>
                <w:sz w:val="20"/>
              </w:rPr>
            </w:pPr>
            <w:r>
              <w:rPr>
                <w:rFonts w:cs="Times New Roman"/>
                <w:sz w:val="20"/>
              </w:rPr>
              <w:t xml:space="preserve">  </w:t>
            </w:r>
            <w:r w:rsidR="005B4A3F">
              <w:rPr>
                <w:rFonts w:cs="Times New Roman"/>
                <w:sz w:val="20"/>
              </w:rPr>
              <w:t>Deposits</w:t>
            </w:r>
            <w:r w:rsidRPr="009570FA">
              <w:rPr>
                <w:rFonts w:cs="Times New Roman"/>
                <w:sz w:val="20"/>
              </w:rPr>
              <w:t xml:space="preserve"> financial institutions</w:t>
            </w:r>
          </w:p>
        </w:tc>
        <w:tc>
          <w:tcPr>
            <w:tcW w:w="1170" w:type="dxa"/>
            <w:vAlign w:val="bottom"/>
          </w:tcPr>
          <w:p w14:paraId="37E0735A" w14:textId="543354FF" w:rsidR="009570FA" w:rsidRPr="009570FA" w:rsidRDefault="009570FA" w:rsidP="009570FA">
            <w:pPr>
              <w:tabs>
                <w:tab w:val="decimal" w:pos="48"/>
              </w:tabs>
              <w:spacing w:line="240" w:lineRule="auto"/>
              <w:jc w:val="center"/>
              <w:rPr>
                <w:rFonts w:cs="Times New Roman"/>
                <w:sz w:val="20"/>
              </w:rPr>
            </w:pPr>
            <w:r w:rsidRPr="009570FA">
              <w:rPr>
                <w:rFonts w:cs="Times New Roman"/>
                <w:sz w:val="20"/>
              </w:rPr>
              <w:t>-</w:t>
            </w:r>
          </w:p>
        </w:tc>
        <w:tc>
          <w:tcPr>
            <w:tcW w:w="270" w:type="dxa"/>
            <w:vAlign w:val="bottom"/>
          </w:tcPr>
          <w:p w14:paraId="38B6101F"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3B955997" w14:textId="50509A05" w:rsidR="009570FA" w:rsidRPr="009570FA" w:rsidRDefault="009570FA" w:rsidP="009570FA">
            <w:pPr>
              <w:tabs>
                <w:tab w:val="decimal" w:pos="420"/>
              </w:tabs>
              <w:spacing w:line="240" w:lineRule="auto"/>
              <w:jc w:val="center"/>
              <w:rPr>
                <w:rFonts w:cs="Times New Roman"/>
                <w:sz w:val="20"/>
              </w:rPr>
            </w:pPr>
            <w:r w:rsidRPr="009570FA">
              <w:rPr>
                <w:rFonts w:cs="Times New Roman"/>
                <w:sz w:val="20"/>
              </w:rPr>
              <w:t>-</w:t>
            </w:r>
          </w:p>
        </w:tc>
        <w:tc>
          <w:tcPr>
            <w:tcW w:w="270" w:type="dxa"/>
            <w:vAlign w:val="bottom"/>
          </w:tcPr>
          <w:p w14:paraId="6B9AD802"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2E5DC2FB" w14:textId="3F31946C" w:rsidR="009570FA" w:rsidRPr="009570FA" w:rsidRDefault="009570FA" w:rsidP="004503EB">
            <w:pPr>
              <w:spacing w:line="240" w:lineRule="auto"/>
              <w:jc w:val="center"/>
              <w:rPr>
                <w:rFonts w:cs="Times New Roman"/>
                <w:sz w:val="20"/>
                <w:lang w:bidi="th-TH"/>
              </w:rPr>
            </w:pPr>
            <w:r w:rsidRPr="009570FA">
              <w:rPr>
                <w:rFonts w:cs="Times New Roman"/>
                <w:sz w:val="20"/>
                <w:lang w:bidi="th-TH"/>
              </w:rPr>
              <w:t>-</w:t>
            </w:r>
          </w:p>
        </w:tc>
        <w:tc>
          <w:tcPr>
            <w:tcW w:w="180" w:type="dxa"/>
            <w:vAlign w:val="bottom"/>
          </w:tcPr>
          <w:p w14:paraId="5E0DF392"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58460074" w14:textId="6C17CE92" w:rsidR="009570FA" w:rsidRPr="009570FA" w:rsidRDefault="009570FA" w:rsidP="009570FA">
            <w:pPr>
              <w:pStyle w:val="acctfourfigures"/>
              <w:tabs>
                <w:tab w:val="clear" w:pos="765"/>
                <w:tab w:val="decimal" w:pos="917"/>
              </w:tabs>
              <w:spacing w:line="240" w:lineRule="auto"/>
              <w:ind w:left="-43" w:right="-86"/>
              <w:rPr>
                <w:rFonts w:cs="Times New Roman"/>
                <w:sz w:val="20"/>
              </w:rPr>
            </w:pPr>
            <w:r w:rsidRPr="009570FA">
              <w:rPr>
                <w:rFonts w:cs="Times New Roman"/>
                <w:sz w:val="20"/>
              </w:rPr>
              <w:t>288,732</w:t>
            </w:r>
          </w:p>
        </w:tc>
        <w:tc>
          <w:tcPr>
            <w:tcW w:w="270" w:type="dxa"/>
            <w:vAlign w:val="bottom"/>
          </w:tcPr>
          <w:p w14:paraId="108C48DF"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70D4479C" w14:textId="685CA0FC" w:rsidR="009570FA" w:rsidRPr="009570FA" w:rsidRDefault="009570FA" w:rsidP="009570FA">
            <w:pPr>
              <w:tabs>
                <w:tab w:val="decimal" w:pos="765"/>
              </w:tabs>
              <w:spacing w:line="240" w:lineRule="auto"/>
              <w:jc w:val="center"/>
              <w:rPr>
                <w:rFonts w:cs="Times New Roman"/>
                <w:sz w:val="20"/>
              </w:rPr>
            </w:pPr>
            <w:r w:rsidRPr="009570FA">
              <w:rPr>
                <w:rFonts w:cs="Times New Roman"/>
                <w:sz w:val="20"/>
              </w:rPr>
              <w:t>288,732</w:t>
            </w:r>
          </w:p>
        </w:tc>
        <w:tc>
          <w:tcPr>
            <w:tcW w:w="180" w:type="dxa"/>
            <w:vAlign w:val="bottom"/>
          </w:tcPr>
          <w:p w14:paraId="1ACC1925"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22ED6275" w14:textId="77777777" w:rsidR="009570FA" w:rsidRPr="009570FA" w:rsidRDefault="009570FA" w:rsidP="009570FA">
            <w:pPr>
              <w:tabs>
                <w:tab w:val="decimal" w:pos="765"/>
              </w:tabs>
              <w:spacing w:line="240" w:lineRule="auto"/>
              <w:jc w:val="center"/>
              <w:rPr>
                <w:rFonts w:cs="Times New Roman"/>
                <w:sz w:val="20"/>
              </w:rPr>
            </w:pPr>
          </w:p>
        </w:tc>
        <w:tc>
          <w:tcPr>
            <w:tcW w:w="210" w:type="dxa"/>
            <w:vAlign w:val="bottom"/>
          </w:tcPr>
          <w:p w14:paraId="07E6D6F5"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3DD12E2D" w14:textId="77777777" w:rsidR="009570FA" w:rsidRPr="009570FA" w:rsidRDefault="009570FA" w:rsidP="009570FA">
            <w:pPr>
              <w:tabs>
                <w:tab w:val="decimal" w:pos="765"/>
              </w:tabs>
              <w:spacing w:line="240" w:lineRule="auto"/>
              <w:jc w:val="center"/>
              <w:rPr>
                <w:rFonts w:cs="Times New Roman"/>
                <w:sz w:val="20"/>
              </w:rPr>
            </w:pPr>
          </w:p>
        </w:tc>
        <w:tc>
          <w:tcPr>
            <w:tcW w:w="183" w:type="dxa"/>
            <w:vAlign w:val="bottom"/>
          </w:tcPr>
          <w:p w14:paraId="1CE53E87"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219C9424" w14:textId="77777777" w:rsidR="009570FA" w:rsidRPr="009570FA" w:rsidRDefault="009570FA" w:rsidP="009570FA">
            <w:pPr>
              <w:tabs>
                <w:tab w:val="decimal" w:pos="765"/>
              </w:tabs>
              <w:spacing w:line="240" w:lineRule="auto"/>
              <w:jc w:val="center"/>
              <w:rPr>
                <w:rFonts w:cs="Times New Roman"/>
                <w:sz w:val="20"/>
              </w:rPr>
            </w:pPr>
          </w:p>
        </w:tc>
        <w:tc>
          <w:tcPr>
            <w:tcW w:w="180" w:type="dxa"/>
            <w:vAlign w:val="bottom"/>
          </w:tcPr>
          <w:p w14:paraId="0EEBED6B"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0BFFC82A" w14:textId="77777777" w:rsidR="009570FA" w:rsidRPr="009570FA" w:rsidRDefault="009570FA" w:rsidP="009570FA">
            <w:pPr>
              <w:tabs>
                <w:tab w:val="decimal" w:pos="765"/>
              </w:tabs>
              <w:spacing w:line="240" w:lineRule="auto"/>
              <w:jc w:val="center"/>
              <w:rPr>
                <w:rFonts w:cs="Times New Roman"/>
                <w:sz w:val="20"/>
              </w:rPr>
            </w:pPr>
          </w:p>
        </w:tc>
      </w:tr>
      <w:tr w:rsidR="009570FA" w:rsidRPr="00816C6F" w14:paraId="225395C1" w14:textId="77777777" w:rsidTr="0089750F">
        <w:trPr>
          <w:cantSplit/>
        </w:trPr>
        <w:tc>
          <w:tcPr>
            <w:tcW w:w="3330" w:type="dxa"/>
            <w:vAlign w:val="bottom"/>
            <w:hideMark/>
          </w:tcPr>
          <w:p w14:paraId="6678DAFC" w14:textId="77777777"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 xml:space="preserve">  Investment in debt instruments</w:t>
            </w:r>
          </w:p>
        </w:tc>
        <w:tc>
          <w:tcPr>
            <w:tcW w:w="1170" w:type="dxa"/>
            <w:vAlign w:val="bottom"/>
          </w:tcPr>
          <w:p w14:paraId="4575F4DA" w14:textId="4498DDC1"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593F19F9" w14:textId="77777777" w:rsidR="009570FA" w:rsidRPr="009570FA" w:rsidRDefault="009570FA" w:rsidP="009570FA">
            <w:pPr>
              <w:pStyle w:val="acctfourfigures"/>
              <w:spacing w:line="240" w:lineRule="atLeast"/>
              <w:ind w:left="-43" w:right="-86"/>
              <w:rPr>
                <w:rFonts w:cs="Times New Roman"/>
                <w:sz w:val="20"/>
              </w:rPr>
            </w:pPr>
          </w:p>
        </w:tc>
        <w:tc>
          <w:tcPr>
            <w:tcW w:w="1080" w:type="dxa"/>
            <w:vAlign w:val="bottom"/>
          </w:tcPr>
          <w:p w14:paraId="64D449EF" w14:textId="378018C5" w:rsidR="009570FA" w:rsidRPr="009570FA" w:rsidRDefault="009570FA" w:rsidP="009570FA">
            <w:pPr>
              <w:pStyle w:val="acctfourfigures"/>
              <w:tabs>
                <w:tab w:val="clear" w:pos="765"/>
                <w:tab w:val="decimal" w:pos="876"/>
              </w:tabs>
              <w:spacing w:line="240" w:lineRule="auto"/>
              <w:ind w:left="-43" w:right="-86"/>
              <w:rPr>
                <w:rFonts w:cs="Times New Roman"/>
                <w:sz w:val="20"/>
              </w:rPr>
            </w:pPr>
            <w:r w:rsidRPr="009570FA">
              <w:rPr>
                <w:rFonts w:cs="Times New Roman"/>
                <w:sz w:val="20"/>
              </w:rPr>
              <w:t>2,076,171</w:t>
            </w:r>
          </w:p>
        </w:tc>
        <w:tc>
          <w:tcPr>
            <w:tcW w:w="270" w:type="dxa"/>
            <w:vAlign w:val="bottom"/>
          </w:tcPr>
          <w:p w14:paraId="3F2545EB" w14:textId="77777777" w:rsidR="009570FA" w:rsidRPr="009570FA" w:rsidRDefault="009570FA" w:rsidP="009570FA">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3F81806" w14:textId="4843075F" w:rsidR="009570FA" w:rsidRPr="009570FA" w:rsidRDefault="009570FA" w:rsidP="009570FA">
            <w:pPr>
              <w:spacing w:line="240" w:lineRule="auto"/>
              <w:jc w:val="center"/>
              <w:rPr>
                <w:rFonts w:cs="Times New Roman"/>
                <w:sz w:val="20"/>
              </w:rPr>
            </w:pPr>
            <w:r w:rsidRPr="009570FA">
              <w:rPr>
                <w:rFonts w:cs="Times New Roman"/>
                <w:sz w:val="20"/>
                <w:lang w:bidi="th-TH"/>
              </w:rPr>
              <w:t>-</w:t>
            </w:r>
          </w:p>
        </w:tc>
        <w:tc>
          <w:tcPr>
            <w:tcW w:w="180" w:type="dxa"/>
            <w:vAlign w:val="bottom"/>
          </w:tcPr>
          <w:p w14:paraId="2FBE54E1" w14:textId="77777777" w:rsidR="009570FA" w:rsidRPr="009570FA" w:rsidRDefault="009570FA" w:rsidP="009570FA">
            <w:pPr>
              <w:tabs>
                <w:tab w:val="decimal" w:pos="789"/>
              </w:tabs>
              <w:ind w:left="-43" w:right="-86"/>
              <w:rPr>
                <w:rFonts w:cs="Times New Roman"/>
                <w:sz w:val="20"/>
              </w:rPr>
            </w:pPr>
          </w:p>
        </w:tc>
        <w:tc>
          <w:tcPr>
            <w:tcW w:w="1170" w:type="dxa"/>
            <w:vAlign w:val="bottom"/>
          </w:tcPr>
          <w:p w14:paraId="33CB0625" w14:textId="4E7E9E21" w:rsidR="009570FA" w:rsidRPr="009570FA" w:rsidRDefault="009570FA" w:rsidP="009570FA">
            <w:pPr>
              <w:pStyle w:val="acctfourfigures"/>
              <w:tabs>
                <w:tab w:val="clear" w:pos="765"/>
                <w:tab w:val="decimal" w:pos="917"/>
              </w:tabs>
              <w:spacing w:line="240" w:lineRule="auto"/>
              <w:ind w:left="-43" w:right="-86"/>
              <w:rPr>
                <w:rFonts w:cs="Times New Roman"/>
                <w:sz w:val="20"/>
              </w:rPr>
            </w:pPr>
            <w:r w:rsidRPr="009570FA">
              <w:rPr>
                <w:rFonts w:cs="Times New Roman"/>
                <w:sz w:val="20"/>
              </w:rPr>
              <w:t>60,000</w:t>
            </w:r>
          </w:p>
        </w:tc>
        <w:tc>
          <w:tcPr>
            <w:tcW w:w="270" w:type="dxa"/>
            <w:vAlign w:val="bottom"/>
          </w:tcPr>
          <w:p w14:paraId="0EB77B15" w14:textId="77777777" w:rsidR="009570FA" w:rsidRPr="009570FA" w:rsidRDefault="009570FA" w:rsidP="009570FA">
            <w:pPr>
              <w:tabs>
                <w:tab w:val="decimal" w:pos="595"/>
              </w:tabs>
              <w:ind w:left="-43" w:right="-86"/>
              <w:rPr>
                <w:rFonts w:cs="Times New Roman"/>
                <w:sz w:val="20"/>
              </w:rPr>
            </w:pPr>
          </w:p>
        </w:tc>
        <w:tc>
          <w:tcPr>
            <w:tcW w:w="1170" w:type="dxa"/>
            <w:vAlign w:val="bottom"/>
          </w:tcPr>
          <w:p w14:paraId="2FF98C9A" w14:textId="6A8530ED" w:rsidR="009570FA" w:rsidRPr="009570FA" w:rsidRDefault="009570FA" w:rsidP="009570FA">
            <w:pPr>
              <w:pStyle w:val="acctfourfigures"/>
              <w:tabs>
                <w:tab w:val="clear" w:pos="765"/>
                <w:tab w:val="decimal" w:pos="876"/>
              </w:tabs>
              <w:spacing w:line="240" w:lineRule="auto"/>
              <w:ind w:left="-43" w:right="-86"/>
              <w:rPr>
                <w:rFonts w:cs="Times New Roman"/>
                <w:sz w:val="20"/>
              </w:rPr>
            </w:pPr>
            <w:r w:rsidRPr="009570FA">
              <w:rPr>
                <w:rFonts w:cs="Times New Roman"/>
                <w:sz w:val="20"/>
              </w:rPr>
              <w:t>2,136,171</w:t>
            </w:r>
          </w:p>
        </w:tc>
        <w:tc>
          <w:tcPr>
            <w:tcW w:w="180" w:type="dxa"/>
            <w:vAlign w:val="bottom"/>
          </w:tcPr>
          <w:p w14:paraId="1393BDB9" w14:textId="77777777" w:rsidR="009570FA" w:rsidRPr="009570FA" w:rsidRDefault="009570FA" w:rsidP="009570FA">
            <w:pPr>
              <w:pStyle w:val="acctfourfigures"/>
              <w:tabs>
                <w:tab w:val="decimal" w:pos="595"/>
              </w:tabs>
              <w:spacing w:line="240" w:lineRule="atLeast"/>
              <w:ind w:left="-43" w:right="-86"/>
              <w:rPr>
                <w:rFonts w:cs="Times New Roman"/>
                <w:sz w:val="20"/>
              </w:rPr>
            </w:pPr>
          </w:p>
        </w:tc>
        <w:tc>
          <w:tcPr>
            <w:tcW w:w="990" w:type="dxa"/>
            <w:gridSpan w:val="2"/>
            <w:vAlign w:val="bottom"/>
          </w:tcPr>
          <w:p w14:paraId="25E22A84" w14:textId="12B2E53E" w:rsidR="009570FA" w:rsidRPr="009570FA" w:rsidRDefault="009570FA" w:rsidP="009570FA">
            <w:pPr>
              <w:tabs>
                <w:tab w:val="decimal" w:pos="287"/>
              </w:tabs>
              <w:spacing w:line="240" w:lineRule="auto"/>
              <w:jc w:val="center"/>
              <w:rPr>
                <w:rFonts w:cs="Times New Roman"/>
                <w:sz w:val="20"/>
              </w:rPr>
            </w:pPr>
            <w:r w:rsidRPr="009570FA">
              <w:rPr>
                <w:rFonts w:cs="Times New Roman"/>
                <w:sz w:val="20"/>
                <w:lang w:bidi="th-TH"/>
              </w:rPr>
              <w:t>-</w:t>
            </w:r>
          </w:p>
        </w:tc>
        <w:tc>
          <w:tcPr>
            <w:tcW w:w="210" w:type="dxa"/>
            <w:vAlign w:val="bottom"/>
          </w:tcPr>
          <w:p w14:paraId="7085C84A" w14:textId="77777777" w:rsidR="009570FA" w:rsidRPr="009570FA" w:rsidRDefault="009570FA" w:rsidP="009570FA">
            <w:pPr>
              <w:pStyle w:val="acctfourfigures"/>
              <w:spacing w:line="240" w:lineRule="atLeast"/>
              <w:ind w:left="-43" w:right="-86"/>
              <w:rPr>
                <w:rFonts w:cs="Times New Roman"/>
                <w:sz w:val="20"/>
              </w:rPr>
            </w:pPr>
          </w:p>
        </w:tc>
        <w:tc>
          <w:tcPr>
            <w:tcW w:w="1317" w:type="dxa"/>
            <w:vAlign w:val="bottom"/>
          </w:tcPr>
          <w:p w14:paraId="5761C3E1" w14:textId="741139A3" w:rsidR="009570FA" w:rsidRPr="009570FA" w:rsidRDefault="009570FA" w:rsidP="009570FA">
            <w:pPr>
              <w:pStyle w:val="acctfourfigures"/>
              <w:tabs>
                <w:tab w:val="clear" w:pos="765"/>
                <w:tab w:val="decimal" w:pos="945"/>
              </w:tabs>
              <w:spacing w:line="240" w:lineRule="auto"/>
              <w:ind w:left="-43" w:right="-204"/>
              <w:rPr>
                <w:rFonts w:cs="Times New Roman"/>
                <w:sz w:val="20"/>
              </w:rPr>
            </w:pPr>
            <w:r w:rsidRPr="009570FA">
              <w:rPr>
                <w:rFonts w:cs="Times New Roman"/>
                <w:sz w:val="20"/>
                <w:lang w:val="en-US" w:bidi="th-TH"/>
              </w:rPr>
              <w:t>2,136,361</w:t>
            </w:r>
          </w:p>
        </w:tc>
        <w:tc>
          <w:tcPr>
            <w:tcW w:w="183" w:type="dxa"/>
            <w:vAlign w:val="bottom"/>
          </w:tcPr>
          <w:p w14:paraId="5CA47876" w14:textId="77777777" w:rsidR="009570FA" w:rsidRPr="009570FA" w:rsidRDefault="009570FA" w:rsidP="009570FA">
            <w:pPr>
              <w:tabs>
                <w:tab w:val="decimal" w:pos="595"/>
              </w:tabs>
              <w:ind w:left="-43" w:right="-86"/>
              <w:rPr>
                <w:rFonts w:cs="Times New Roman"/>
                <w:sz w:val="20"/>
              </w:rPr>
            </w:pPr>
          </w:p>
        </w:tc>
        <w:tc>
          <w:tcPr>
            <w:tcW w:w="990" w:type="dxa"/>
            <w:vAlign w:val="bottom"/>
          </w:tcPr>
          <w:p w14:paraId="2CAE2C06" w14:textId="53DD124F" w:rsidR="009570FA" w:rsidRPr="009570FA" w:rsidRDefault="009570FA" w:rsidP="009570FA">
            <w:pPr>
              <w:tabs>
                <w:tab w:val="left" w:pos="484"/>
              </w:tabs>
              <w:spacing w:line="240" w:lineRule="auto"/>
              <w:ind w:right="-154"/>
              <w:jc w:val="center"/>
              <w:rPr>
                <w:rFonts w:cs="Times New Roman"/>
                <w:sz w:val="20"/>
              </w:rPr>
            </w:pPr>
            <w:r w:rsidRPr="009570FA">
              <w:rPr>
                <w:rFonts w:cs="Times New Roman"/>
                <w:sz w:val="20"/>
              </w:rPr>
              <w:t>-</w:t>
            </w:r>
          </w:p>
        </w:tc>
        <w:tc>
          <w:tcPr>
            <w:tcW w:w="180" w:type="dxa"/>
            <w:vAlign w:val="bottom"/>
          </w:tcPr>
          <w:p w14:paraId="30DB9DE6" w14:textId="77777777" w:rsidR="009570FA" w:rsidRPr="009570FA" w:rsidRDefault="009570FA" w:rsidP="009570FA">
            <w:pPr>
              <w:tabs>
                <w:tab w:val="decimal" w:pos="789"/>
                <w:tab w:val="decimal" w:pos="876"/>
              </w:tabs>
              <w:ind w:left="-43" w:right="-86"/>
              <w:rPr>
                <w:rFonts w:cs="Times New Roman"/>
                <w:sz w:val="20"/>
              </w:rPr>
            </w:pPr>
          </w:p>
        </w:tc>
        <w:tc>
          <w:tcPr>
            <w:tcW w:w="1080" w:type="dxa"/>
            <w:vAlign w:val="bottom"/>
          </w:tcPr>
          <w:p w14:paraId="74455179" w14:textId="63143059" w:rsidR="009570FA" w:rsidRPr="009570FA" w:rsidRDefault="009570FA" w:rsidP="009570FA">
            <w:pPr>
              <w:pStyle w:val="acctfourfigures"/>
              <w:tabs>
                <w:tab w:val="clear" w:pos="765"/>
                <w:tab w:val="decimal" w:pos="910"/>
              </w:tabs>
              <w:spacing w:line="240" w:lineRule="auto"/>
              <w:ind w:left="-43" w:right="-86"/>
              <w:rPr>
                <w:rFonts w:cs="Times New Roman"/>
                <w:sz w:val="20"/>
              </w:rPr>
            </w:pPr>
            <w:r w:rsidRPr="009570FA">
              <w:rPr>
                <w:rFonts w:cs="Times New Roman"/>
                <w:sz w:val="20"/>
                <w:lang w:val="en-US" w:bidi="th-TH"/>
              </w:rPr>
              <w:t>2,136,361</w:t>
            </w:r>
          </w:p>
        </w:tc>
      </w:tr>
      <w:tr w:rsidR="009570FA" w:rsidRPr="00816C6F" w14:paraId="4E6A7043" w14:textId="77777777" w:rsidTr="0089750F">
        <w:trPr>
          <w:cantSplit/>
        </w:trPr>
        <w:tc>
          <w:tcPr>
            <w:tcW w:w="3330" w:type="dxa"/>
            <w:vAlign w:val="bottom"/>
          </w:tcPr>
          <w:p w14:paraId="7BA4DE42" w14:textId="77777777" w:rsidR="009570FA" w:rsidRPr="00816C6F" w:rsidRDefault="009570FA" w:rsidP="009570FA">
            <w:pPr>
              <w:tabs>
                <w:tab w:val="left" w:pos="100"/>
              </w:tabs>
              <w:spacing w:line="240" w:lineRule="auto"/>
              <w:ind w:left="100" w:hanging="100"/>
              <w:rPr>
                <w:rFonts w:cs="Times New Roman"/>
                <w:sz w:val="20"/>
              </w:rPr>
            </w:pPr>
          </w:p>
        </w:tc>
        <w:tc>
          <w:tcPr>
            <w:tcW w:w="1170" w:type="dxa"/>
            <w:vAlign w:val="bottom"/>
          </w:tcPr>
          <w:p w14:paraId="7EEF7F50" w14:textId="77777777" w:rsidR="009570FA" w:rsidRPr="009570FA" w:rsidRDefault="009570FA" w:rsidP="009570FA">
            <w:pPr>
              <w:spacing w:line="240" w:lineRule="auto"/>
              <w:jc w:val="center"/>
              <w:rPr>
                <w:rFonts w:cs="Times New Roman"/>
                <w:sz w:val="20"/>
              </w:rPr>
            </w:pPr>
          </w:p>
        </w:tc>
        <w:tc>
          <w:tcPr>
            <w:tcW w:w="270" w:type="dxa"/>
          </w:tcPr>
          <w:p w14:paraId="44F40B49"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6161C6A9" w14:textId="77777777" w:rsidR="009570FA" w:rsidRPr="009570FA" w:rsidRDefault="009570FA" w:rsidP="009570FA">
            <w:pPr>
              <w:tabs>
                <w:tab w:val="decimal" w:pos="765"/>
              </w:tabs>
              <w:spacing w:line="240" w:lineRule="auto"/>
              <w:jc w:val="center"/>
              <w:rPr>
                <w:rFonts w:cs="Times New Roman"/>
                <w:sz w:val="20"/>
              </w:rPr>
            </w:pPr>
          </w:p>
        </w:tc>
        <w:tc>
          <w:tcPr>
            <w:tcW w:w="270" w:type="dxa"/>
            <w:vAlign w:val="bottom"/>
          </w:tcPr>
          <w:p w14:paraId="7F0F24BF"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0301AE0C" w14:textId="77777777" w:rsidR="009570FA" w:rsidRPr="009570FA" w:rsidRDefault="009570FA" w:rsidP="009570FA">
            <w:pPr>
              <w:pStyle w:val="acctfourfigures"/>
              <w:tabs>
                <w:tab w:val="decimal" w:pos="570"/>
              </w:tabs>
              <w:spacing w:line="240" w:lineRule="auto"/>
              <w:ind w:left="-43" w:right="-108"/>
              <w:rPr>
                <w:rFonts w:cs="Times New Roman"/>
                <w:sz w:val="20"/>
              </w:rPr>
            </w:pPr>
          </w:p>
        </w:tc>
        <w:tc>
          <w:tcPr>
            <w:tcW w:w="180" w:type="dxa"/>
            <w:vAlign w:val="bottom"/>
          </w:tcPr>
          <w:p w14:paraId="727EC32B"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04124D66" w14:textId="77777777" w:rsidR="009570FA" w:rsidRPr="009570FA" w:rsidRDefault="009570FA" w:rsidP="009570FA">
            <w:pPr>
              <w:pStyle w:val="acctfourfigures"/>
              <w:tabs>
                <w:tab w:val="decimal" w:pos="700"/>
              </w:tabs>
              <w:spacing w:line="240" w:lineRule="atLeast"/>
              <w:ind w:left="-43" w:right="-86"/>
              <w:jc w:val="right"/>
              <w:rPr>
                <w:rFonts w:cs="Times New Roman"/>
                <w:sz w:val="20"/>
              </w:rPr>
            </w:pPr>
          </w:p>
        </w:tc>
        <w:tc>
          <w:tcPr>
            <w:tcW w:w="270" w:type="dxa"/>
            <w:vAlign w:val="bottom"/>
          </w:tcPr>
          <w:p w14:paraId="4D300783"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469D150A"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133D026B"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269277EC" w14:textId="77777777" w:rsidR="009570FA" w:rsidRPr="009570FA" w:rsidRDefault="009570FA" w:rsidP="009570FA">
            <w:pPr>
              <w:pStyle w:val="acctfourfigures"/>
              <w:tabs>
                <w:tab w:val="decimal" w:pos="421"/>
              </w:tabs>
              <w:spacing w:line="240" w:lineRule="atLeast"/>
              <w:ind w:left="-43" w:right="-86"/>
              <w:rPr>
                <w:rFonts w:cs="Times New Roman"/>
                <w:sz w:val="20"/>
              </w:rPr>
            </w:pPr>
          </w:p>
        </w:tc>
        <w:tc>
          <w:tcPr>
            <w:tcW w:w="210" w:type="dxa"/>
            <w:vAlign w:val="bottom"/>
          </w:tcPr>
          <w:p w14:paraId="5C0F6349"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5560DD75"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3" w:type="dxa"/>
            <w:vAlign w:val="bottom"/>
          </w:tcPr>
          <w:p w14:paraId="001CA79A"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6656671B"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1BBE5E70" w14:textId="77777777" w:rsidR="009570FA" w:rsidRPr="009570FA" w:rsidRDefault="009570FA" w:rsidP="009570FA">
            <w:pPr>
              <w:tabs>
                <w:tab w:val="decimal" w:pos="765"/>
                <w:tab w:val="decimal" w:pos="876"/>
              </w:tabs>
              <w:spacing w:line="240" w:lineRule="auto"/>
              <w:rPr>
                <w:rFonts w:cs="Times New Roman"/>
                <w:sz w:val="20"/>
              </w:rPr>
            </w:pPr>
          </w:p>
        </w:tc>
        <w:tc>
          <w:tcPr>
            <w:tcW w:w="1080" w:type="dxa"/>
            <w:vAlign w:val="bottom"/>
          </w:tcPr>
          <w:p w14:paraId="7139B890" w14:textId="77777777" w:rsidR="009570FA" w:rsidRPr="009570FA" w:rsidRDefault="009570FA" w:rsidP="009570FA">
            <w:pPr>
              <w:pStyle w:val="acctfourfigures"/>
              <w:tabs>
                <w:tab w:val="clear" w:pos="765"/>
                <w:tab w:val="decimal" w:pos="1042"/>
              </w:tabs>
              <w:spacing w:line="240" w:lineRule="auto"/>
              <w:ind w:left="-43" w:right="-86"/>
              <w:rPr>
                <w:rFonts w:cs="Times New Roman"/>
                <w:sz w:val="20"/>
              </w:rPr>
            </w:pPr>
          </w:p>
        </w:tc>
      </w:tr>
      <w:tr w:rsidR="009570FA" w:rsidRPr="00816C6F" w14:paraId="5AA18CD4" w14:textId="77777777" w:rsidTr="0089750F">
        <w:trPr>
          <w:cantSplit/>
        </w:trPr>
        <w:tc>
          <w:tcPr>
            <w:tcW w:w="3330" w:type="dxa"/>
            <w:vAlign w:val="bottom"/>
            <w:hideMark/>
          </w:tcPr>
          <w:p w14:paraId="64618F3B" w14:textId="77777777"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Other non-current financial assets:</w:t>
            </w:r>
          </w:p>
        </w:tc>
        <w:tc>
          <w:tcPr>
            <w:tcW w:w="1170" w:type="dxa"/>
            <w:vAlign w:val="bottom"/>
          </w:tcPr>
          <w:p w14:paraId="0DC0C2EC" w14:textId="77777777" w:rsidR="009570FA" w:rsidRPr="009570FA" w:rsidRDefault="009570FA" w:rsidP="009570FA">
            <w:pPr>
              <w:spacing w:line="240" w:lineRule="auto"/>
              <w:jc w:val="center"/>
              <w:rPr>
                <w:rFonts w:cs="Times New Roman"/>
                <w:sz w:val="20"/>
              </w:rPr>
            </w:pPr>
          </w:p>
        </w:tc>
        <w:tc>
          <w:tcPr>
            <w:tcW w:w="270" w:type="dxa"/>
          </w:tcPr>
          <w:p w14:paraId="37028E35"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7816631D" w14:textId="77777777" w:rsidR="009570FA" w:rsidRPr="009570FA" w:rsidRDefault="009570FA" w:rsidP="009570FA">
            <w:pPr>
              <w:tabs>
                <w:tab w:val="decimal" w:pos="420"/>
              </w:tabs>
              <w:spacing w:line="240" w:lineRule="auto"/>
              <w:jc w:val="center"/>
              <w:rPr>
                <w:rFonts w:cs="Times New Roman"/>
                <w:sz w:val="20"/>
              </w:rPr>
            </w:pPr>
          </w:p>
        </w:tc>
        <w:tc>
          <w:tcPr>
            <w:tcW w:w="270" w:type="dxa"/>
            <w:vAlign w:val="bottom"/>
          </w:tcPr>
          <w:p w14:paraId="0DE543E7"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2F6AABD7" w14:textId="77777777" w:rsidR="009570FA" w:rsidRPr="009570FA" w:rsidRDefault="009570FA" w:rsidP="009570FA">
            <w:pPr>
              <w:tabs>
                <w:tab w:val="left" w:pos="720"/>
              </w:tabs>
              <w:spacing w:line="240" w:lineRule="auto"/>
              <w:ind w:right="-261"/>
              <w:jc w:val="center"/>
              <w:rPr>
                <w:rFonts w:cs="Times New Roman"/>
                <w:sz w:val="20"/>
              </w:rPr>
            </w:pPr>
          </w:p>
        </w:tc>
        <w:tc>
          <w:tcPr>
            <w:tcW w:w="180" w:type="dxa"/>
            <w:vAlign w:val="bottom"/>
          </w:tcPr>
          <w:p w14:paraId="2A4F366A"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3BE75C25" w14:textId="77777777" w:rsidR="009570FA" w:rsidRPr="009570FA" w:rsidRDefault="009570FA" w:rsidP="009570FA">
            <w:pPr>
              <w:pStyle w:val="acctfourfigures"/>
              <w:tabs>
                <w:tab w:val="decimal" w:pos="700"/>
              </w:tabs>
              <w:spacing w:line="240" w:lineRule="atLeast"/>
              <w:ind w:left="-43" w:right="-86"/>
              <w:jc w:val="right"/>
              <w:rPr>
                <w:rFonts w:cs="Times New Roman"/>
                <w:sz w:val="20"/>
              </w:rPr>
            </w:pPr>
          </w:p>
        </w:tc>
        <w:tc>
          <w:tcPr>
            <w:tcW w:w="270" w:type="dxa"/>
            <w:vAlign w:val="bottom"/>
          </w:tcPr>
          <w:p w14:paraId="35C6D6E7"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282F1F21"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32CA0C35"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0C431138" w14:textId="77777777" w:rsidR="009570FA" w:rsidRPr="009570FA" w:rsidRDefault="009570FA" w:rsidP="009570FA">
            <w:pPr>
              <w:pStyle w:val="acctfourfigures"/>
              <w:tabs>
                <w:tab w:val="decimal" w:pos="421"/>
              </w:tabs>
              <w:spacing w:line="240" w:lineRule="atLeast"/>
              <w:ind w:left="-43" w:right="-86"/>
              <w:rPr>
                <w:rFonts w:cs="Times New Roman"/>
                <w:sz w:val="20"/>
              </w:rPr>
            </w:pPr>
          </w:p>
        </w:tc>
        <w:tc>
          <w:tcPr>
            <w:tcW w:w="210" w:type="dxa"/>
            <w:vAlign w:val="bottom"/>
          </w:tcPr>
          <w:p w14:paraId="03F83B28"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65022EA4"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3" w:type="dxa"/>
            <w:vAlign w:val="bottom"/>
          </w:tcPr>
          <w:p w14:paraId="1FC443DD"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476C398B"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1DE8758C" w14:textId="77777777" w:rsidR="009570FA" w:rsidRPr="009570FA" w:rsidRDefault="009570FA" w:rsidP="009570FA">
            <w:pPr>
              <w:tabs>
                <w:tab w:val="decimal" w:pos="765"/>
                <w:tab w:val="decimal" w:pos="876"/>
              </w:tabs>
              <w:spacing w:line="240" w:lineRule="auto"/>
              <w:rPr>
                <w:rFonts w:cs="Times New Roman"/>
                <w:sz w:val="20"/>
              </w:rPr>
            </w:pPr>
          </w:p>
        </w:tc>
        <w:tc>
          <w:tcPr>
            <w:tcW w:w="1080" w:type="dxa"/>
            <w:vAlign w:val="bottom"/>
          </w:tcPr>
          <w:p w14:paraId="79F22C7C" w14:textId="6A904013" w:rsidR="009570FA" w:rsidRPr="009570FA" w:rsidRDefault="009570FA" w:rsidP="009570FA">
            <w:pPr>
              <w:tabs>
                <w:tab w:val="decimal" w:pos="546"/>
              </w:tabs>
              <w:spacing w:line="240" w:lineRule="auto"/>
              <w:ind w:left="-174" w:right="277"/>
              <w:jc w:val="right"/>
              <w:rPr>
                <w:rFonts w:cs="Times New Roman"/>
                <w:sz w:val="20"/>
              </w:rPr>
            </w:pPr>
          </w:p>
        </w:tc>
      </w:tr>
      <w:tr w:rsidR="009570FA" w:rsidRPr="00816C6F" w14:paraId="2AECECB0" w14:textId="77777777" w:rsidTr="0089750F">
        <w:trPr>
          <w:cantSplit/>
        </w:trPr>
        <w:tc>
          <w:tcPr>
            <w:tcW w:w="3330" w:type="dxa"/>
            <w:vAlign w:val="bottom"/>
            <w:hideMark/>
          </w:tcPr>
          <w:p w14:paraId="02A47D8E" w14:textId="77777777"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 xml:space="preserve">  Investment in equity instruments</w:t>
            </w:r>
          </w:p>
        </w:tc>
        <w:tc>
          <w:tcPr>
            <w:tcW w:w="1170" w:type="dxa"/>
            <w:vAlign w:val="bottom"/>
          </w:tcPr>
          <w:p w14:paraId="7B717092" w14:textId="4A82A4CB"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49F895E4"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609B182E" w14:textId="10F8E4E7"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38FB7A13"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2286EAD1" w14:textId="37722DA3" w:rsidR="009570FA" w:rsidRPr="009570FA" w:rsidRDefault="009570FA" w:rsidP="009570FA">
            <w:pPr>
              <w:pStyle w:val="acctfourfigures"/>
              <w:tabs>
                <w:tab w:val="clear" w:pos="765"/>
                <w:tab w:val="decimal" w:pos="876"/>
              </w:tabs>
              <w:spacing w:line="240" w:lineRule="auto"/>
              <w:ind w:left="-43" w:right="-86"/>
              <w:rPr>
                <w:rFonts w:cs="Times New Roman"/>
                <w:sz w:val="20"/>
                <w:lang w:val="en-US"/>
              </w:rPr>
            </w:pPr>
            <w:r w:rsidRPr="009570FA">
              <w:rPr>
                <w:rFonts w:cs="Times New Roman"/>
                <w:sz w:val="20"/>
                <w:lang w:val="en-US" w:bidi="th-TH"/>
              </w:rPr>
              <w:t>1,980,248</w:t>
            </w:r>
          </w:p>
        </w:tc>
        <w:tc>
          <w:tcPr>
            <w:tcW w:w="180" w:type="dxa"/>
            <w:vAlign w:val="bottom"/>
          </w:tcPr>
          <w:p w14:paraId="2CEB2B72"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54EE6DE2" w14:textId="324D9723" w:rsidR="009570FA" w:rsidRPr="009570FA" w:rsidRDefault="009570FA" w:rsidP="004503EB">
            <w:pPr>
              <w:tabs>
                <w:tab w:val="decimal" w:pos="827"/>
                <w:tab w:val="left" w:pos="917"/>
              </w:tabs>
              <w:spacing w:line="240" w:lineRule="auto"/>
              <w:ind w:left="107" w:right="-173" w:hanging="107"/>
              <w:jc w:val="center"/>
              <w:rPr>
                <w:rFonts w:cs="Times New Roman"/>
                <w:sz w:val="20"/>
                <w:lang w:bidi="th-TH"/>
              </w:rPr>
            </w:pPr>
            <w:r w:rsidRPr="009570FA">
              <w:rPr>
                <w:rFonts w:cs="Times New Roman"/>
                <w:sz w:val="20"/>
                <w:lang w:val="en-US" w:bidi="th-TH"/>
              </w:rPr>
              <w:t>-</w:t>
            </w:r>
          </w:p>
        </w:tc>
        <w:tc>
          <w:tcPr>
            <w:tcW w:w="270" w:type="dxa"/>
            <w:vAlign w:val="bottom"/>
          </w:tcPr>
          <w:p w14:paraId="59FA5D27" w14:textId="77777777" w:rsidR="009570FA" w:rsidRPr="009570FA" w:rsidRDefault="009570FA" w:rsidP="009570FA">
            <w:pPr>
              <w:tabs>
                <w:tab w:val="decimal" w:pos="630"/>
                <w:tab w:val="decimal" w:pos="765"/>
              </w:tabs>
              <w:spacing w:line="240" w:lineRule="auto"/>
              <w:ind w:right="75"/>
              <w:rPr>
                <w:rFonts w:cs="Times New Roman"/>
                <w:sz w:val="20"/>
                <w:lang w:bidi="th-TH"/>
              </w:rPr>
            </w:pPr>
          </w:p>
        </w:tc>
        <w:tc>
          <w:tcPr>
            <w:tcW w:w="1170" w:type="dxa"/>
            <w:vAlign w:val="bottom"/>
          </w:tcPr>
          <w:p w14:paraId="74D48A24" w14:textId="65ABFA25" w:rsidR="009570FA" w:rsidRPr="009570FA" w:rsidRDefault="009570FA" w:rsidP="009570FA">
            <w:pPr>
              <w:pStyle w:val="acctfourfigures"/>
              <w:tabs>
                <w:tab w:val="clear" w:pos="765"/>
                <w:tab w:val="decimal" w:pos="876"/>
              </w:tabs>
              <w:spacing w:line="240" w:lineRule="auto"/>
              <w:ind w:left="-43" w:right="-86"/>
              <w:rPr>
                <w:rFonts w:cs="Times New Roman"/>
                <w:sz w:val="20"/>
              </w:rPr>
            </w:pPr>
            <w:r w:rsidRPr="009570FA">
              <w:rPr>
                <w:rFonts w:cs="Times New Roman"/>
                <w:sz w:val="20"/>
                <w:lang w:val="en-US"/>
              </w:rPr>
              <w:t>1,980,248</w:t>
            </w:r>
          </w:p>
        </w:tc>
        <w:tc>
          <w:tcPr>
            <w:tcW w:w="180" w:type="dxa"/>
            <w:vAlign w:val="bottom"/>
          </w:tcPr>
          <w:p w14:paraId="18C47347"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4387295C" w14:textId="11A854E1" w:rsidR="009570FA" w:rsidRPr="009570FA" w:rsidRDefault="009570FA" w:rsidP="009570FA">
            <w:pPr>
              <w:pStyle w:val="acctfourfigures"/>
              <w:tabs>
                <w:tab w:val="clear" w:pos="765"/>
                <w:tab w:val="decimal" w:pos="1042"/>
              </w:tabs>
              <w:spacing w:line="240" w:lineRule="auto"/>
              <w:ind w:left="-43" w:right="-7"/>
              <w:rPr>
                <w:rFonts w:cs="Times New Roman"/>
                <w:sz w:val="20"/>
              </w:rPr>
            </w:pPr>
            <w:r w:rsidRPr="009570FA">
              <w:rPr>
                <w:rFonts w:cs="Times New Roman"/>
                <w:sz w:val="20"/>
              </w:rPr>
              <w:t>1,713,857</w:t>
            </w:r>
          </w:p>
        </w:tc>
        <w:tc>
          <w:tcPr>
            <w:tcW w:w="210" w:type="dxa"/>
            <w:vAlign w:val="bottom"/>
          </w:tcPr>
          <w:p w14:paraId="334A7B99"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4B7479DE" w14:textId="01CD03C0" w:rsidR="009570FA" w:rsidRPr="009570FA" w:rsidRDefault="009570FA" w:rsidP="009570FA">
            <w:pPr>
              <w:spacing w:line="240" w:lineRule="auto"/>
              <w:jc w:val="center"/>
              <w:rPr>
                <w:rFonts w:cs="Times New Roman"/>
                <w:sz w:val="20"/>
              </w:rPr>
            </w:pPr>
            <w:r w:rsidRPr="009570FA">
              <w:rPr>
                <w:rFonts w:cs="Times New Roman"/>
                <w:sz w:val="20"/>
                <w:lang w:val="en-US" w:bidi="th-TH"/>
              </w:rPr>
              <w:t>-</w:t>
            </w:r>
          </w:p>
        </w:tc>
        <w:tc>
          <w:tcPr>
            <w:tcW w:w="183" w:type="dxa"/>
            <w:vAlign w:val="bottom"/>
          </w:tcPr>
          <w:p w14:paraId="4E7418F5"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56EE4AA4" w14:textId="31157F38" w:rsidR="009570FA" w:rsidRPr="009570FA" w:rsidRDefault="009570FA" w:rsidP="009570FA">
            <w:pPr>
              <w:pStyle w:val="acctfourfigures"/>
              <w:tabs>
                <w:tab w:val="clear" w:pos="765"/>
                <w:tab w:val="decimal" w:pos="876"/>
              </w:tabs>
              <w:spacing w:line="240" w:lineRule="auto"/>
              <w:ind w:left="-43" w:right="-86"/>
              <w:rPr>
                <w:rFonts w:cs="Times New Roman"/>
                <w:sz w:val="20"/>
              </w:rPr>
            </w:pPr>
            <w:r w:rsidRPr="009570FA">
              <w:rPr>
                <w:rFonts w:cs="Times New Roman"/>
                <w:sz w:val="20"/>
              </w:rPr>
              <w:t>266,391</w:t>
            </w:r>
          </w:p>
        </w:tc>
        <w:tc>
          <w:tcPr>
            <w:tcW w:w="180" w:type="dxa"/>
            <w:vAlign w:val="bottom"/>
          </w:tcPr>
          <w:p w14:paraId="0EB2550A" w14:textId="342EF69F" w:rsidR="009570FA" w:rsidRPr="009570FA" w:rsidRDefault="009570FA" w:rsidP="009570FA">
            <w:pPr>
              <w:tabs>
                <w:tab w:val="decimal" w:pos="876"/>
              </w:tabs>
              <w:spacing w:line="240" w:lineRule="auto"/>
              <w:ind w:right="-86"/>
              <w:rPr>
                <w:rFonts w:cs="Times New Roman"/>
                <w:sz w:val="20"/>
              </w:rPr>
            </w:pPr>
          </w:p>
        </w:tc>
        <w:tc>
          <w:tcPr>
            <w:tcW w:w="1080" w:type="dxa"/>
            <w:vAlign w:val="bottom"/>
          </w:tcPr>
          <w:p w14:paraId="6A7523D7" w14:textId="20BE501B" w:rsidR="009570FA" w:rsidRPr="009570FA" w:rsidRDefault="009570FA" w:rsidP="009570FA">
            <w:pPr>
              <w:pStyle w:val="acctfourfigures"/>
              <w:tabs>
                <w:tab w:val="clear" w:pos="765"/>
                <w:tab w:val="decimal" w:pos="910"/>
              </w:tabs>
              <w:spacing w:line="240" w:lineRule="auto"/>
              <w:ind w:left="-43" w:right="-86"/>
              <w:rPr>
                <w:rFonts w:cs="Times New Roman"/>
                <w:sz w:val="20"/>
              </w:rPr>
            </w:pPr>
            <w:r w:rsidRPr="009570FA">
              <w:rPr>
                <w:rFonts w:cs="Times New Roman"/>
                <w:sz w:val="20"/>
                <w:lang w:val="en-US"/>
              </w:rPr>
              <w:t>1,980,248</w:t>
            </w:r>
          </w:p>
        </w:tc>
      </w:tr>
      <w:tr w:rsidR="009570FA" w:rsidRPr="00816C6F" w14:paraId="24C29547" w14:textId="77777777" w:rsidTr="0089750F">
        <w:trPr>
          <w:cantSplit/>
        </w:trPr>
        <w:tc>
          <w:tcPr>
            <w:tcW w:w="3330" w:type="dxa"/>
            <w:vAlign w:val="bottom"/>
            <w:hideMark/>
          </w:tcPr>
          <w:p w14:paraId="5E40DFE5" w14:textId="77777777" w:rsidR="009570FA" w:rsidRPr="00816C6F" w:rsidRDefault="009570FA" w:rsidP="009570FA">
            <w:pPr>
              <w:tabs>
                <w:tab w:val="left" w:pos="720"/>
              </w:tabs>
              <w:spacing w:line="240" w:lineRule="auto"/>
              <w:ind w:right="-90"/>
              <w:rPr>
                <w:rFonts w:cs="Times New Roman"/>
                <w:sz w:val="20"/>
              </w:rPr>
            </w:pPr>
            <w:r w:rsidRPr="00816C6F">
              <w:rPr>
                <w:rFonts w:cs="Times New Roman"/>
                <w:sz w:val="20"/>
              </w:rPr>
              <w:t xml:space="preserve">  Investment in debt instruments</w:t>
            </w:r>
          </w:p>
        </w:tc>
        <w:tc>
          <w:tcPr>
            <w:tcW w:w="1170" w:type="dxa"/>
            <w:vAlign w:val="bottom"/>
          </w:tcPr>
          <w:p w14:paraId="79DA4ABA" w14:textId="4013CE3C" w:rsidR="009570FA" w:rsidRPr="009570FA" w:rsidRDefault="009570FA" w:rsidP="009570FA">
            <w:pPr>
              <w:spacing w:line="240" w:lineRule="auto"/>
              <w:jc w:val="center"/>
              <w:rPr>
                <w:rFonts w:cs="Times New Roman"/>
                <w:sz w:val="20"/>
                <w:rtl/>
                <w:lang w:bidi="th-TH"/>
              </w:rPr>
            </w:pPr>
            <w:r w:rsidRPr="009570FA">
              <w:rPr>
                <w:rFonts w:cs="Times New Roman"/>
                <w:sz w:val="20"/>
              </w:rPr>
              <w:t>-</w:t>
            </w:r>
          </w:p>
        </w:tc>
        <w:tc>
          <w:tcPr>
            <w:tcW w:w="270" w:type="dxa"/>
            <w:vAlign w:val="bottom"/>
          </w:tcPr>
          <w:p w14:paraId="4671A90C" w14:textId="77777777" w:rsidR="009570FA" w:rsidRPr="009570FA" w:rsidRDefault="009570FA" w:rsidP="009570FA">
            <w:pPr>
              <w:pStyle w:val="acctfourfigures"/>
              <w:spacing w:line="240" w:lineRule="atLeast"/>
              <w:ind w:left="-43" w:right="-86"/>
              <w:rPr>
                <w:rFonts w:cs="Times New Roman"/>
                <w:sz w:val="20"/>
              </w:rPr>
            </w:pPr>
          </w:p>
        </w:tc>
        <w:tc>
          <w:tcPr>
            <w:tcW w:w="1080" w:type="dxa"/>
            <w:vAlign w:val="bottom"/>
          </w:tcPr>
          <w:p w14:paraId="116F055B" w14:textId="52DBB700"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6B2D3F49" w14:textId="77777777" w:rsidR="009570FA" w:rsidRPr="009570FA" w:rsidRDefault="009570FA" w:rsidP="009570FA">
            <w:pPr>
              <w:pStyle w:val="acctfourfigures"/>
              <w:tabs>
                <w:tab w:val="clear" w:pos="765"/>
                <w:tab w:val="decimal" w:pos="796"/>
              </w:tabs>
              <w:spacing w:line="240" w:lineRule="atLeast"/>
              <w:ind w:left="-43" w:right="-86"/>
              <w:rPr>
                <w:rFonts w:cs="Times New Roman"/>
                <w:sz w:val="20"/>
              </w:rPr>
            </w:pPr>
          </w:p>
        </w:tc>
        <w:tc>
          <w:tcPr>
            <w:tcW w:w="1170" w:type="dxa"/>
            <w:vAlign w:val="bottom"/>
          </w:tcPr>
          <w:p w14:paraId="41E1BB72" w14:textId="520867B8" w:rsidR="009570FA" w:rsidRPr="009570FA" w:rsidRDefault="009570FA" w:rsidP="009570FA">
            <w:pPr>
              <w:spacing w:line="240" w:lineRule="auto"/>
              <w:jc w:val="center"/>
              <w:rPr>
                <w:rFonts w:cs="Times New Roman"/>
                <w:sz w:val="20"/>
              </w:rPr>
            </w:pPr>
            <w:r w:rsidRPr="009570FA">
              <w:rPr>
                <w:rFonts w:cs="Times New Roman"/>
                <w:sz w:val="20"/>
                <w:lang w:bidi="th-TH"/>
              </w:rPr>
              <w:t>-</w:t>
            </w:r>
          </w:p>
        </w:tc>
        <w:tc>
          <w:tcPr>
            <w:tcW w:w="180" w:type="dxa"/>
            <w:vAlign w:val="bottom"/>
          </w:tcPr>
          <w:p w14:paraId="0BE0DBDC" w14:textId="77777777" w:rsidR="009570FA" w:rsidRPr="009570FA" w:rsidRDefault="009570FA" w:rsidP="009570FA">
            <w:pPr>
              <w:tabs>
                <w:tab w:val="decimal" w:pos="789"/>
              </w:tabs>
              <w:ind w:left="-43" w:right="-86"/>
              <w:rPr>
                <w:rFonts w:cs="Times New Roman"/>
                <w:sz w:val="20"/>
              </w:rPr>
            </w:pPr>
          </w:p>
        </w:tc>
        <w:tc>
          <w:tcPr>
            <w:tcW w:w="1170" w:type="dxa"/>
            <w:vAlign w:val="bottom"/>
          </w:tcPr>
          <w:p w14:paraId="4C5F396C" w14:textId="277FED30" w:rsidR="009570FA" w:rsidRPr="009570FA" w:rsidRDefault="009570FA" w:rsidP="009570FA">
            <w:pPr>
              <w:pStyle w:val="acctfourfigures"/>
              <w:tabs>
                <w:tab w:val="clear" w:pos="765"/>
                <w:tab w:val="decimal" w:pos="917"/>
              </w:tabs>
              <w:spacing w:line="240" w:lineRule="auto"/>
              <w:ind w:left="-43" w:right="-86"/>
              <w:rPr>
                <w:rFonts w:cs="Times New Roman"/>
                <w:sz w:val="20"/>
              </w:rPr>
            </w:pPr>
            <w:r w:rsidRPr="009570FA">
              <w:rPr>
                <w:rFonts w:cs="Times New Roman"/>
                <w:sz w:val="20"/>
              </w:rPr>
              <w:t>52,922</w:t>
            </w:r>
          </w:p>
        </w:tc>
        <w:tc>
          <w:tcPr>
            <w:tcW w:w="270" w:type="dxa"/>
            <w:vAlign w:val="bottom"/>
          </w:tcPr>
          <w:p w14:paraId="7C2ACE68" w14:textId="77777777" w:rsidR="009570FA" w:rsidRPr="009570FA" w:rsidRDefault="009570FA" w:rsidP="009570FA">
            <w:pPr>
              <w:tabs>
                <w:tab w:val="decimal" w:pos="595"/>
              </w:tabs>
              <w:ind w:left="-43" w:right="-86"/>
              <w:rPr>
                <w:rFonts w:cs="Times New Roman"/>
                <w:sz w:val="20"/>
              </w:rPr>
            </w:pPr>
          </w:p>
        </w:tc>
        <w:tc>
          <w:tcPr>
            <w:tcW w:w="1170" w:type="dxa"/>
            <w:vAlign w:val="bottom"/>
          </w:tcPr>
          <w:p w14:paraId="113D5462" w14:textId="71BB2120" w:rsidR="009570FA" w:rsidRPr="009570FA" w:rsidRDefault="009570FA" w:rsidP="009570FA">
            <w:pPr>
              <w:pStyle w:val="acctfourfigures"/>
              <w:tabs>
                <w:tab w:val="clear" w:pos="765"/>
                <w:tab w:val="decimal" w:pos="876"/>
              </w:tabs>
              <w:spacing w:line="240" w:lineRule="auto"/>
              <w:ind w:left="-43" w:right="-86"/>
              <w:rPr>
                <w:rFonts w:cs="Times New Roman"/>
                <w:sz w:val="20"/>
              </w:rPr>
            </w:pPr>
            <w:r w:rsidRPr="009570FA">
              <w:rPr>
                <w:rFonts w:cs="Times New Roman"/>
                <w:sz w:val="20"/>
              </w:rPr>
              <w:t>52,922</w:t>
            </w:r>
          </w:p>
        </w:tc>
        <w:tc>
          <w:tcPr>
            <w:tcW w:w="180" w:type="dxa"/>
            <w:vAlign w:val="bottom"/>
          </w:tcPr>
          <w:p w14:paraId="78DAFCF4" w14:textId="77777777" w:rsidR="009570FA" w:rsidRPr="009570FA" w:rsidRDefault="009570FA" w:rsidP="009570FA">
            <w:pPr>
              <w:pStyle w:val="acctfourfigures"/>
              <w:tabs>
                <w:tab w:val="decimal" w:pos="595"/>
              </w:tabs>
              <w:spacing w:line="240" w:lineRule="atLeast"/>
              <w:ind w:left="-43" w:right="-86"/>
              <w:rPr>
                <w:rFonts w:cs="Times New Roman"/>
                <w:sz w:val="20"/>
              </w:rPr>
            </w:pPr>
          </w:p>
        </w:tc>
        <w:tc>
          <w:tcPr>
            <w:tcW w:w="990" w:type="dxa"/>
            <w:gridSpan w:val="2"/>
            <w:vAlign w:val="bottom"/>
          </w:tcPr>
          <w:p w14:paraId="0427162E" w14:textId="32F2CEE6" w:rsidR="009570FA" w:rsidRPr="009570FA" w:rsidRDefault="009570FA" w:rsidP="009570FA">
            <w:pPr>
              <w:tabs>
                <w:tab w:val="decimal" w:pos="280"/>
              </w:tabs>
              <w:spacing w:line="240" w:lineRule="auto"/>
              <w:jc w:val="center"/>
              <w:rPr>
                <w:rFonts w:cs="Times New Roman"/>
                <w:sz w:val="20"/>
              </w:rPr>
            </w:pPr>
            <w:r w:rsidRPr="009570FA">
              <w:rPr>
                <w:rFonts w:cs="Times New Roman"/>
                <w:sz w:val="20"/>
                <w:lang w:bidi="th-TH"/>
              </w:rPr>
              <w:t>-</w:t>
            </w:r>
          </w:p>
        </w:tc>
        <w:tc>
          <w:tcPr>
            <w:tcW w:w="210" w:type="dxa"/>
            <w:vAlign w:val="bottom"/>
          </w:tcPr>
          <w:p w14:paraId="6A8A87CC" w14:textId="77777777" w:rsidR="009570FA" w:rsidRPr="009570FA" w:rsidRDefault="009570FA" w:rsidP="009570FA">
            <w:pPr>
              <w:pStyle w:val="acctfourfigures"/>
              <w:tabs>
                <w:tab w:val="decimal" w:pos="595"/>
              </w:tabs>
              <w:spacing w:line="240" w:lineRule="atLeast"/>
              <w:ind w:left="-43" w:right="-86"/>
              <w:rPr>
                <w:rFonts w:cs="Times New Roman"/>
                <w:sz w:val="20"/>
              </w:rPr>
            </w:pPr>
          </w:p>
        </w:tc>
        <w:tc>
          <w:tcPr>
            <w:tcW w:w="1317" w:type="dxa"/>
            <w:vAlign w:val="bottom"/>
          </w:tcPr>
          <w:p w14:paraId="5F8899F0" w14:textId="27F81437" w:rsidR="009570FA" w:rsidRPr="009570FA" w:rsidRDefault="009570FA" w:rsidP="009570FA">
            <w:pPr>
              <w:pStyle w:val="acctfourfigures"/>
              <w:tabs>
                <w:tab w:val="clear" w:pos="765"/>
                <w:tab w:val="decimal" w:pos="945"/>
              </w:tabs>
              <w:spacing w:line="240" w:lineRule="auto"/>
              <w:ind w:left="-43" w:right="-294"/>
              <w:rPr>
                <w:rFonts w:cs="Times New Roman"/>
                <w:sz w:val="20"/>
              </w:rPr>
            </w:pPr>
            <w:r w:rsidRPr="009570FA">
              <w:rPr>
                <w:rFonts w:cs="Times New Roman"/>
                <w:sz w:val="20"/>
                <w:lang w:val="en-US"/>
              </w:rPr>
              <w:t>53,113</w:t>
            </w:r>
          </w:p>
        </w:tc>
        <w:tc>
          <w:tcPr>
            <w:tcW w:w="183" w:type="dxa"/>
            <w:vAlign w:val="bottom"/>
          </w:tcPr>
          <w:p w14:paraId="16867D8F" w14:textId="77777777" w:rsidR="009570FA" w:rsidRPr="009570FA" w:rsidRDefault="009570FA" w:rsidP="009570FA">
            <w:pPr>
              <w:tabs>
                <w:tab w:val="decimal" w:pos="595"/>
              </w:tabs>
              <w:ind w:left="-43" w:right="-86"/>
              <w:rPr>
                <w:rFonts w:cs="Times New Roman"/>
                <w:sz w:val="20"/>
              </w:rPr>
            </w:pPr>
          </w:p>
        </w:tc>
        <w:tc>
          <w:tcPr>
            <w:tcW w:w="990" w:type="dxa"/>
            <w:vAlign w:val="bottom"/>
          </w:tcPr>
          <w:p w14:paraId="408B839B" w14:textId="732C4078" w:rsidR="009570FA" w:rsidRPr="009570FA" w:rsidRDefault="009570FA" w:rsidP="009570FA">
            <w:pPr>
              <w:tabs>
                <w:tab w:val="left" w:pos="556"/>
              </w:tabs>
              <w:spacing w:line="240" w:lineRule="auto"/>
              <w:ind w:right="-154" w:firstLine="16"/>
              <w:jc w:val="center"/>
              <w:rPr>
                <w:rFonts w:cs="Times New Roman"/>
                <w:sz w:val="20"/>
              </w:rPr>
            </w:pPr>
            <w:r w:rsidRPr="009570FA">
              <w:rPr>
                <w:rFonts w:cs="Times New Roman"/>
                <w:sz w:val="20"/>
              </w:rPr>
              <w:t>-</w:t>
            </w:r>
          </w:p>
        </w:tc>
        <w:tc>
          <w:tcPr>
            <w:tcW w:w="180" w:type="dxa"/>
            <w:vAlign w:val="bottom"/>
          </w:tcPr>
          <w:p w14:paraId="4344B50A" w14:textId="77777777" w:rsidR="009570FA" w:rsidRPr="009570FA" w:rsidRDefault="009570FA" w:rsidP="009570FA">
            <w:pPr>
              <w:tabs>
                <w:tab w:val="decimal" w:pos="789"/>
                <w:tab w:val="decimal" w:pos="876"/>
              </w:tabs>
              <w:ind w:left="-43" w:right="-86"/>
              <w:rPr>
                <w:rFonts w:cs="Times New Roman"/>
                <w:sz w:val="20"/>
              </w:rPr>
            </w:pPr>
          </w:p>
        </w:tc>
        <w:tc>
          <w:tcPr>
            <w:tcW w:w="1080" w:type="dxa"/>
            <w:vAlign w:val="bottom"/>
          </w:tcPr>
          <w:p w14:paraId="3DE21168" w14:textId="03B2282B" w:rsidR="009570FA" w:rsidRPr="009570FA" w:rsidRDefault="009570FA" w:rsidP="009570FA">
            <w:pPr>
              <w:tabs>
                <w:tab w:val="left" w:pos="728"/>
              </w:tabs>
              <w:spacing w:line="240" w:lineRule="auto"/>
              <w:ind w:left="98" w:right="-257" w:hanging="98"/>
              <w:jc w:val="center"/>
              <w:rPr>
                <w:rFonts w:cs="Times New Roman"/>
                <w:sz w:val="20"/>
              </w:rPr>
            </w:pPr>
            <w:r w:rsidRPr="009570FA">
              <w:rPr>
                <w:rFonts w:cs="Times New Roman"/>
                <w:sz w:val="20"/>
              </w:rPr>
              <w:t>53,113</w:t>
            </w:r>
          </w:p>
        </w:tc>
      </w:tr>
      <w:tr w:rsidR="009570FA" w:rsidRPr="00816C6F" w14:paraId="4D8698CB" w14:textId="77777777" w:rsidTr="0089750F">
        <w:trPr>
          <w:cantSplit/>
        </w:trPr>
        <w:tc>
          <w:tcPr>
            <w:tcW w:w="3330" w:type="dxa"/>
            <w:vAlign w:val="bottom"/>
          </w:tcPr>
          <w:p w14:paraId="57E59E1B" w14:textId="77777777" w:rsidR="009570FA" w:rsidRPr="00816C6F" w:rsidRDefault="009570FA" w:rsidP="009570FA">
            <w:pPr>
              <w:tabs>
                <w:tab w:val="left" w:pos="100"/>
              </w:tabs>
              <w:spacing w:line="240" w:lineRule="auto"/>
              <w:ind w:left="100" w:hanging="100"/>
              <w:rPr>
                <w:rFonts w:cs="Times New Roman"/>
                <w:sz w:val="20"/>
              </w:rPr>
            </w:pPr>
          </w:p>
        </w:tc>
        <w:tc>
          <w:tcPr>
            <w:tcW w:w="1170" w:type="dxa"/>
            <w:vAlign w:val="bottom"/>
          </w:tcPr>
          <w:p w14:paraId="1EEF5F6E" w14:textId="77777777" w:rsidR="009570FA" w:rsidRPr="009570FA" w:rsidRDefault="009570FA" w:rsidP="009570FA">
            <w:pPr>
              <w:spacing w:line="240" w:lineRule="auto"/>
              <w:jc w:val="center"/>
              <w:rPr>
                <w:rFonts w:cs="Times New Roman"/>
                <w:sz w:val="20"/>
              </w:rPr>
            </w:pPr>
          </w:p>
        </w:tc>
        <w:tc>
          <w:tcPr>
            <w:tcW w:w="270" w:type="dxa"/>
          </w:tcPr>
          <w:p w14:paraId="602CCED5"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3207B359" w14:textId="77777777" w:rsidR="009570FA" w:rsidRPr="009570FA" w:rsidRDefault="009570FA" w:rsidP="009570FA">
            <w:pPr>
              <w:spacing w:line="240" w:lineRule="auto"/>
              <w:jc w:val="center"/>
              <w:rPr>
                <w:rFonts w:cs="Times New Roman"/>
                <w:sz w:val="20"/>
              </w:rPr>
            </w:pPr>
          </w:p>
        </w:tc>
        <w:tc>
          <w:tcPr>
            <w:tcW w:w="270" w:type="dxa"/>
            <w:vAlign w:val="bottom"/>
          </w:tcPr>
          <w:p w14:paraId="6C781B5F"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56BEF4A3" w14:textId="77777777" w:rsidR="009570FA" w:rsidRPr="009570FA" w:rsidRDefault="009570FA" w:rsidP="009570FA">
            <w:pPr>
              <w:spacing w:line="240" w:lineRule="auto"/>
              <w:jc w:val="center"/>
              <w:rPr>
                <w:rFonts w:cs="Times New Roman"/>
                <w:sz w:val="20"/>
              </w:rPr>
            </w:pPr>
          </w:p>
        </w:tc>
        <w:tc>
          <w:tcPr>
            <w:tcW w:w="180" w:type="dxa"/>
            <w:vAlign w:val="bottom"/>
          </w:tcPr>
          <w:p w14:paraId="76BBE50E"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214F541B"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270" w:type="dxa"/>
            <w:vAlign w:val="bottom"/>
          </w:tcPr>
          <w:p w14:paraId="7B5A59C2"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54327265"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2E5B5D8A"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0220509A" w14:textId="77777777" w:rsidR="009570FA" w:rsidRPr="009570FA" w:rsidRDefault="009570FA" w:rsidP="009570FA">
            <w:pPr>
              <w:pStyle w:val="acctfourfigures"/>
              <w:tabs>
                <w:tab w:val="decimal" w:pos="516"/>
              </w:tabs>
              <w:spacing w:line="240" w:lineRule="auto"/>
              <w:ind w:left="-43" w:right="-108"/>
              <w:rPr>
                <w:rFonts w:cs="Times New Roman"/>
                <w:sz w:val="20"/>
              </w:rPr>
            </w:pPr>
          </w:p>
        </w:tc>
        <w:tc>
          <w:tcPr>
            <w:tcW w:w="210" w:type="dxa"/>
            <w:vAlign w:val="bottom"/>
          </w:tcPr>
          <w:p w14:paraId="2CC0D2C7"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7C62E3EC" w14:textId="77777777" w:rsidR="009570FA" w:rsidRPr="009570FA" w:rsidRDefault="009570FA" w:rsidP="009570FA">
            <w:pPr>
              <w:pStyle w:val="acctfourfigures"/>
              <w:tabs>
                <w:tab w:val="clear" w:pos="765"/>
                <w:tab w:val="decimal" w:pos="882"/>
              </w:tabs>
              <w:spacing w:line="240" w:lineRule="auto"/>
              <w:ind w:left="-43" w:right="-86"/>
              <w:rPr>
                <w:rFonts w:cs="Times New Roman"/>
                <w:sz w:val="20"/>
              </w:rPr>
            </w:pPr>
          </w:p>
        </w:tc>
        <w:tc>
          <w:tcPr>
            <w:tcW w:w="183" w:type="dxa"/>
            <w:vAlign w:val="bottom"/>
          </w:tcPr>
          <w:p w14:paraId="78CEDE73"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3338DC96" w14:textId="77777777" w:rsidR="009570FA" w:rsidRPr="009570FA" w:rsidRDefault="009570FA" w:rsidP="009570FA">
            <w:pPr>
              <w:pStyle w:val="acctfourfigures"/>
              <w:tabs>
                <w:tab w:val="decimal" w:pos="550"/>
              </w:tabs>
              <w:spacing w:line="240" w:lineRule="auto"/>
              <w:ind w:left="-43" w:right="-64" w:firstLine="16"/>
              <w:rPr>
                <w:rFonts w:cs="Times New Roman"/>
                <w:sz w:val="20"/>
              </w:rPr>
            </w:pPr>
          </w:p>
        </w:tc>
        <w:tc>
          <w:tcPr>
            <w:tcW w:w="180" w:type="dxa"/>
            <w:vAlign w:val="bottom"/>
          </w:tcPr>
          <w:p w14:paraId="2773353E" w14:textId="77777777" w:rsidR="009570FA" w:rsidRPr="009570FA" w:rsidRDefault="009570FA" w:rsidP="009570FA">
            <w:pPr>
              <w:tabs>
                <w:tab w:val="decimal" w:pos="765"/>
                <w:tab w:val="decimal" w:pos="876"/>
              </w:tabs>
              <w:spacing w:line="240" w:lineRule="auto"/>
              <w:ind w:right="-86"/>
              <w:jc w:val="center"/>
              <w:rPr>
                <w:rFonts w:cs="Times New Roman"/>
                <w:sz w:val="20"/>
              </w:rPr>
            </w:pPr>
          </w:p>
        </w:tc>
        <w:tc>
          <w:tcPr>
            <w:tcW w:w="1080" w:type="dxa"/>
            <w:vAlign w:val="bottom"/>
          </w:tcPr>
          <w:p w14:paraId="09CE61B2" w14:textId="77777777" w:rsidR="009570FA" w:rsidRPr="009570FA" w:rsidRDefault="009570FA" w:rsidP="009570FA">
            <w:pPr>
              <w:pStyle w:val="acctfourfigures"/>
              <w:tabs>
                <w:tab w:val="clear" w:pos="765"/>
                <w:tab w:val="decimal" w:pos="910"/>
              </w:tabs>
              <w:spacing w:line="240" w:lineRule="auto"/>
              <w:ind w:left="-43" w:right="-86"/>
              <w:rPr>
                <w:rFonts w:cs="Times New Roman"/>
                <w:sz w:val="20"/>
              </w:rPr>
            </w:pPr>
          </w:p>
        </w:tc>
      </w:tr>
      <w:tr w:rsidR="009570FA" w:rsidRPr="00816C6F" w14:paraId="1C51D49B" w14:textId="77777777" w:rsidTr="0089750F">
        <w:trPr>
          <w:cantSplit/>
        </w:trPr>
        <w:tc>
          <w:tcPr>
            <w:tcW w:w="3330" w:type="dxa"/>
            <w:vAlign w:val="bottom"/>
            <w:hideMark/>
          </w:tcPr>
          <w:p w14:paraId="3FA08740" w14:textId="77777777" w:rsidR="009570FA" w:rsidRPr="00816C6F" w:rsidRDefault="009570FA" w:rsidP="009570FA">
            <w:pPr>
              <w:tabs>
                <w:tab w:val="left" w:pos="100"/>
              </w:tabs>
              <w:spacing w:line="240" w:lineRule="auto"/>
              <w:ind w:left="100" w:hanging="100"/>
              <w:rPr>
                <w:rFonts w:cs="Times New Roman"/>
                <w:sz w:val="20"/>
              </w:rPr>
            </w:pPr>
            <w:r w:rsidRPr="00816C6F">
              <w:rPr>
                <w:rFonts w:cs="Times New Roman"/>
                <w:b/>
                <w:bCs/>
                <w:i/>
                <w:iCs/>
                <w:sz w:val="20"/>
              </w:rPr>
              <w:t>Financial liabilities</w:t>
            </w:r>
          </w:p>
        </w:tc>
        <w:tc>
          <w:tcPr>
            <w:tcW w:w="1170" w:type="dxa"/>
            <w:vAlign w:val="bottom"/>
          </w:tcPr>
          <w:p w14:paraId="0C71847C" w14:textId="77777777" w:rsidR="009570FA" w:rsidRPr="009570FA" w:rsidRDefault="009570FA" w:rsidP="009570FA">
            <w:pPr>
              <w:spacing w:line="240" w:lineRule="auto"/>
              <w:jc w:val="center"/>
              <w:rPr>
                <w:rFonts w:cs="Times New Roman"/>
                <w:sz w:val="20"/>
              </w:rPr>
            </w:pPr>
          </w:p>
        </w:tc>
        <w:tc>
          <w:tcPr>
            <w:tcW w:w="270" w:type="dxa"/>
          </w:tcPr>
          <w:p w14:paraId="79F4418A" w14:textId="77777777" w:rsidR="009570FA" w:rsidRPr="009570FA" w:rsidRDefault="009570FA" w:rsidP="009570FA">
            <w:pPr>
              <w:tabs>
                <w:tab w:val="decimal" w:pos="765"/>
              </w:tabs>
              <w:spacing w:line="240" w:lineRule="auto"/>
              <w:jc w:val="center"/>
              <w:rPr>
                <w:rFonts w:cs="Times New Roman"/>
                <w:sz w:val="20"/>
              </w:rPr>
            </w:pPr>
          </w:p>
        </w:tc>
        <w:tc>
          <w:tcPr>
            <w:tcW w:w="1080" w:type="dxa"/>
            <w:vAlign w:val="bottom"/>
          </w:tcPr>
          <w:p w14:paraId="2A8349B0" w14:textId="77777777" w:rsidR="009570FA" w:rsidRPr="009570FA" w:rsidRDefault="009570FA" w:rsidP="009570FA">
            <w:pPr>
              <w:spacing w:line="240" w:lineRule="auto"/>
              <w:jc w:val="center"/>
              <w:rPr>
                <w:rFonts w:cs="Times New Roman"/>
                <w:sz w:val="20"/>
              </w:rPr>
            </w:pPr>
          </w:p>
        </w:tc>
        <w:tc>
          <w:tcPr>
            <w:tcW w:w="270" w:type="dxa"/>
            <w:vAlign w:val="bottom"/>
          </w:tcPr>
          <w:p w14:paraId="09AEB6D6"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0EA8F7AD" w14:textId="77777777" w:rsidR="009570FA" w:rsidRPr="009570FA" w:rsidRDefault="009570FA" w:rsidP="009570FA">
            <w:pPr>
              <w:spacing w:line="240" w:lineRule="auto"/>
              <w:jc w:val="center"/>
              <w:rPr>
                <w:rFonts w:cs="Times New Roman"/>
                <w:sz w:val="20"/>
              </w:rPr>
            </w:pPr>
          </w:p>
        </w:tc>
        <w:tc>
          <w:tcPr>
            <w:tcW w:w="180" w:type="dxa"/>
            <w:vAlign w:val="bottom"/>
          </w:tcPr>
          <w:p w14:paraId="033269B7"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400E37FE"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270" w:type="dxa"/>
            <w:vAlign w:val="bottom"/>
          </w:tcPr>
          <w:p w14:paraId="7C86F30C" w14:textId="77777777" w:rsidR="009570FA" w:rsidRPr="009570FA" w:rsidRDefault="009570FA" w:rsidP="009570FA">
            <w:pPr>
              <w:tabs>
                <w:tab w:val="decimal" w:pos="765"/>
              </w:tabs>
              <w:spacing w:line="240" w:lineRule="auto"/>
              <w:jc w:val="center"/>
              <w:rPr>
                <w:rFonts w:cs="Times New Roman"/>
                <w:sz w:val="20"/>
              </w:rPr>
            </w:pPr>
          </w:p>
        </w:tc>
        <w:tc>
          <w:tcPr>
            <w:tcW w:w="1170" w:type="dxa"/>
            <w:vAlign w:val="bottom"/>
          </w:tcPr>
          <w:p w14:paraId="60271A27" w14:textId="77777777" w:rsidR="009570FA" w:rsidRPr="009570FA" w:rsidRDefault="009570FA" w:rsidP="009570FA">
            <w:pPr>
              <w:pStyle w:val="acctfourfigures"/>
              <w:tabs>
                <w:tab w:val="clear" w:pos="765"/>
                <w:tab w:val="decimal" w:pos="876"/>
              </w:tabs>
              <w:spacing w:line="240" w:lineRule="auto"/>
              <w:ind w:left="-43" w:right="-86"/>
              <w:rPr>
                <w:rFonts w:cs="Times New Roman"/>
                <w:sz w:val="20"/>
              </w:rPr>
            </w:pPr>
          </w:p>
        </w:tc>
        <w:tc>
          <w:tcPr>
            <w:tcW w:w="180" w:type="dxa"/>
            <w:vAlign w:val="bottom"/>
          </w:tcPr>
          <w:p w14:paraId="572341AD" w14:textId="77777777" w:rsidR="009570FA" w:rsidRPr="009570FA" w:rsidRDefault="009570FA" w:rsidP="009570FA">
            <w:pPr>
              <w:tabs>
                <w:tab w:val="decimal" w:pos="765"/>
              </w:tabs>
              <w:spacing w:line="240" w:lineRule="auto"/>
              <w:jc w:val="center"/>
              <w:rPr>
                <w:rFonts w:cs="Times New Roman"/>
                <w:sz w:val="20"/>
              </w:rPr>
            </w:pPr>
          </w:p>
        </w:tc>
        <w:tc>
          <w:tcPr>
            <w:tcW w:w="990" w:type="dxa"/>
            <w:gridSpan w:val="2"/>
            <w:vAlign w:val="bottom"/>
          </w:tcPr>
          <w:p w14:paraId="7E9B7F2F" w14:textId="77777777" w:rsidR="009570FA" w:rsidRPr="009570FA" w:rsidRDefault="009570FA" w:rsidP="009570FA">
            <w:pPr>
              <w:pStyle w:val="acctfourfigures"/>
              <w:tabs>
                <w:tab w:val="decimal" w:pos="516"/>
              </w:tabs>
              <w:spacing w:line="240" w:lineRule="auto"/>
              <w:ind w:left="-43" w:right="-108"/>
              <w:rPr>
                <w:rFonts w:cs="Times New Roman"/>
                <w:sz w:val="20"/>
              </w:rPr>
            </w:pPr>
          </w:p>
        </w:tc>
        <w:tc>
          <w:tcPr>
            <w:tcW w:w="210" w:type="dxa"/>
            <w:vAlign w:val="bottom"/>
          </w:tcPr>
          <w:p w14:paraId="2E6B1926" w14:textId="77777777" w:rsidR="009570FA" w:rsidRPr="009570FA" w:rsidRDefault="009570FA" w:rsidP="009570FA">
            <w:pPr>
              <w:tabs>
                <w:tab w:val="decimal" w:pos="765"/>
              </w:tabs>
              <w:spacing w:line="240" w:lineRule="auto"/>
              <w:jc w:val="center"/>
              <w:rPr>
                <w:rFonts w:cs="Times New Roman"/>
                <w:sz w:val="20"/>
              </w:rPr>
            </w:pPr>
          </w:p>
        </w:tc>
        <w:tc>
          <w:tcPr>
            <w:tcW w:w="1317" w:type="dxa"/>
            <w:vAlign w:val="bottom"/>
          </w:tcPr>
          <w:p w14:paraId="5DB09002" w14:textId="77777777" w:rsidR="009570FA" w:rsidRPr="009570FA" w:rsidRDefault="009570FA" w:rsidP="009570FA">
            <w:pPr>
              <w:pStyle w:val="acctfourfigures"/>
              <w:tabs>
                <w:tab w:val="clear" w:pos="765"/>
                <w:tab w:val="decimal" w:pos="882"/>
              </w:tabs>
              <w:spacing w:line="240" w:lineRule="auto"/>
              <w:ind w:left="-43" w:right="-86"/>
              <w:rPr>
                <w:rFonts w:cs="Times New Roman"/>
                <w:sz w:val="20"/>
              </w:rPr>
            </w:pPr>
          </w:p>
        </w:tc>
        <w:tc>
          <w:tcPr>
            <w:tcW w:w="183" w:type="dxa"/>
            <w:vAlign w:val="bottom"/>
          </w:tcPr>
          <w:p w14:paraId="59918853" w14:textId="77777777" w:rsidR="009570FA" w:rsidRPr="009570FA" w:rsidRDefault="009570FA" w:rsidP="009570FA">
            <w:pPr>
              <w:tabs>
                <w:tab w:val="decimal" w:pos="765"/>
              </w:tabs>
              <w:spacing w:line="240" w:lineRule="auto"/>
              <w:jc w:val="center"/>
              <w:rPr>
                <w:rFonts w:cs="Times New Roman"/>
                <w:sz w:val="20"/>
              </w:rPr>
            </w:pPr>
          </w:p>
        </w:tc>
        <w:tc>
          <w:tcPr>
            <w:tcW w:w="990" w:type="dxa"/>
            <w:vAlign w:val="bottom"/>
          </w:tcPr>
          <w:p w14:paraId="3F27ABB3" w14:textId="77777777" w:rsidR="009570FA" w:rsidRPr="009570FA" w:rsidRDefault="009570FA" w:rsidP="009570FA">
            <w:pPr>
              <w:pStyle w:val="acctfourfigures"/>
              <w:tabs>
                <w:tab w:val="decimal" w:pos="550"/>
              </w:tabs>
              <w:spacing w:line="240" w:lineRule="auto"/>
              <w:ind w:left="-43" w:right="-64" w:firstLine="16"/>
              <w:rPr>
                <w:rFonts w:cs="Times New Roman"/>
                <w:sz w:val="20"/>
              </w:rPr>
            </w:pPr>
          </w:p>
        </w:tc>
        <w:tc>
          <w:tcPr>
            <w:tcW w:w="180" w:type="dxa"/>
            <w:vAlign w:val="bottom"/>
          </w:tcPr>
          <w:p w14:paraId="6FF2B9CE" w14:textId="77777777" w:rsidR="009570FA" w:rsidRPr="009570FA" w:rsidRDefault="009570FA" w:rsidP="009570FA">
            <w:pPr>
              <w:tabs>
                <w:tab w:val="decimal" w:pos="765"/>
                <w:tab w:val="decimal" w:pos="876"/>
              </w:tabs>
              <w:spacing w:line="240" w:lineRule="auto"/>
              <w:ind w:right="-86"/>
              <w:rPr>
                <w:rFonts w:cs="Times New Roman"/>
                <w:sz w:val="20"/>
              </w:rPr>
            </w:pPr>
          </w:p>
        </w:tc>
        <w:tc>
          <w:tcPr>
            <w:tcW w:w="1080" w:type="dxa"/>
            <w:vAlign w:val="bottom"/>
          </w:tcPr>
          <w:p w14:paraId="4DCF147D" w14:textId="77777777" w:rsidR="009570FA" w:rsidRPr="009570FA" w:rsidRDefault="009570FA" w:rsidP="009570FA">
            <w:pPr>
              <w:pStyle w:val="acctfourfigures"/>
              <w:tabs>
                <w:tab w:val="clear" w:pos="765"/>
                <w:tab w:val="decimal" w:pos="1042"/>
              </w:tabs>
              <w:spacing w:line="240" w:lineRule="auto"/>
              <w:ind w:left="-43" w:right="-86"/>
              <w:rPr>
                <w:rFonts w:cs="Times New Roman"/>
                <w:sz w:val="20"/>
              </w:rPr>
            </w:pPr>
          </w:p>
        </w:tc>
      </w:tr>
      <w:tr w:rsidR="009570FA" w:rsidRPr="00816C6F" w14:paraId="372A5CD2" w14:textId="77777777" w:rsidTr="0089750F">
        <w:trPr>
          <w:cantSplit/>
        </w:trPr>
        <w:tc>
          <w:tcPr>
            <w:tcW w:w="3330" w:type="dxa"/>
            <w:vAlign w:val="bottom"/>
            <w:hideMark/>
          </w:tcPr>
          <w:p w14:paraId="0A5605F2" w14:textId="77777777"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Long-term loan from financial institution</w:t>
            </w:r>
          </w:p>
        </w:tc>
        <w:tc>
          <w:tcPr>
            <w:tcW w:w="1170" w:type="dxa"/>
            <w:vAlign w:val="bottom"/>
          </w:tcPr>
          <w:p w14:paraId="212EBAE8" w14:textId="4792CBBA"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18C50D48" w14:textId="77777777" w:rsidR="009570FA" w:rsidRPr="009570FA" w:rsidRDefault="009570FA" w:rsidP="009570FA">
            <w:pPr>
              <w:pStyle w:val="acctfourfigures"/>
              <w:spacing w:line="240" w:lineRule="atLeast"/>
              <w:ind w:left="-43" w:right="-86"/>
              <w:jc w:val="center"/>
              <w:rPr>
                <w:rFonts w:cs="Times New Roman"/>
                <w:sz w:val="20"/>
              </w:rPr>
            </w:pPr>
          </w:p>
        </w:tc>
        <w:tc>
          <w:tcPr>
            <w:tcW w:w="1080" w:type="dxa"/>
            <w:vAlign w:val="bottom"/>
          </w:tcPr>
          <w:p w14:paraId="5A9B4312" w14:textId="659E8213"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1168E10F" w14:textId="77777777" w:rsidR="009570FA" w:rsidRPr="009570FA" w:rsidRDefault="009570FA" w:rsidP="009570FA">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7F8EB5EA" w14:textId="0CF0F523" w:rsidR="009570FA" w:rsidRPr="009570FA" w:rsidRDefault="009570FA" w:rsidP="009570FA">
            <w:pPr>
              <w:spacing w:line="240" w:lineRule="auto"/>
              <w:jc w:val="center"/>
              <w:rPr>
                <w:rFonts w:cs="Times New Roman"/>
                <w:sz w:val="20"/>
              </w:rPr>
            </w:pPr>
            <w:r w:rsidRPr="009570FA">
              <w:rPr>
                <w:rFonts w:cs="Times New Roman"/>
                <w:sz w:val="20"/>
                <w:lang w:bidi="th-TH"/>
              </w:rPr>
              <w:t>-</w:t>
            </w:r>
          </w:p>
        </w:tc>
        <w:tc>
          <w:tcPr>
            <w:tcW w:w="180" w:type="dxa"/>
            <w:vAlign w:val="bottom"/>
          </w:tcPr>
          <w:p w14:paraId="20E5DE6D" w14:textId="77777777" w:rsidR="009570FA" w:rsidRPr="009570FA" w:rsidRDefault="009570FA" w:rsidP="009570FA">
            <w:pPr>
              <w:pStyle w:val="acctfourfigures"/>
              <w:spacing w:line="240" w:lineRule="atLeast"/>
              <w:ind w:left="-43" w:right="-86"/>
              <w:jc w:val="center"/>
              <w:rPr>
                <w:rFonts w:cs="Times New Roman"/>
                <w:sz w:val="20"/>
              </w:rPr>
            </w:pPr>
          </w:p>
        </w:tc>
        <w:tc>
          <w:tcPr>
            <w:tcW w:w="1170" w:type="dxa"/>
            <w:vAlign w:val="bottom"/>
          </w:tcPr>
          <w:p w14:paraId="2D92BE5C" w14:textId="12F8F837" w:rsidR="009570FA" w:rsidRPr="009570FA" w:rsidRDefault="009570FA" w:rsidP="009570FA">
            <w:pPr>
              <w:pStyle w:val="acctfourfigures"/>
              <w:tabs>
                <w:tab w:val="clear" w:pos="765"/>
                <w:tab w:val="decimal" w:pos="876"/>
              </w:tabs>
              <w:spacing w:line="240" w:lineRule="auto"/>
              <w:ind w:left="-43"/>
              <w:rPr>
                <w:rFonts w:cs="Times New Roman"/>
                <w:sz w:val="20"/>
              </w:rPr>
            </w:pPr>
            <w:r w:rsidRPr="009570FA">
              <w:rPr>
                <w:rFonts w:cs="Times New Roman"/>
                <w:sz w:val="20"/>
              </w:rPr>
              <w:t>(21,494,937)</w:t>
            </w:r>
          </w:p>
        </w:tc>
        <w:tc>
          <w:tcPr>
            <w:tcW w:w="270" w:type="dxa"/>
            <w:vAlign w:val="bottom"/>
          </w:tcPr>
          <w:p w14:paraId="719DA330" w14:textId="77777777" w:rsidR="009570FA" w:rsidRPr="009570FA" w:rsidRDefault="009570FA" w:rsidP="009570FA">
            <w:pPr>
              <w:tabs>
                <w:tab w:val="decimal" w:pos="595"/>
              </w:tabs>
              <w:ind w:left="-43" w:right="-86"/>
              <w:jc w:val="center"/>
              <w:rPr>
                <w:rFonts w:cs="Times New Roman"/>
                <w:sz w:val="20"/>
              </w:rPr>
            </w:pPr>
          </w:p>
        </w:tc>
        <w:tc>
          <w:tcPr>
            <w:tcW w:w="1170" w:type="dxa"/>
            <w:vAlign w:val="bottom"/>
          </w:tcPr>
          <w:p w14:paraId="478A6B7D" w14:textId="745707CE" w:rsidR="009570FA" w:rsidRPr="009570FA" w:rsidRDefault="009570FA" w:rsidP="009570FA">
            <w:pPr>
              <w:pStyle w:val="acctfourfigures"/>
              <w:tabs>
                <w:tab w:val="clear" w:pos="765"/>
                <w:tab w:val="decimal" w:pos="876"/>
              </w:tabs>
              <w:spacing w:line="240" w:lineRule="auto"/>
              <w:ind w:left="-43" w:right="-86"/>
              <w:jc w:val="center"/>
              <w:rPr>
                <w:rFonts w:cs="Times New Roman"/>
                <w:sz w:val="20"/>
              </w:rPr>
            </w:pPr>
            <w:r w:rsidRPr="009570FA">
              <w:rPr>
                <w:rFonts w:cs="Times New Roman"/>
                <w:sz w:val="20"/>
              </w:rPr>
              <w:t>(21,494,937)</w:t>
            </w:r>
          </w:p>
        </w:tc>
        <w:tc>
          <w:tcPr>
            <w:tcW w:w="180" w:type="dxa"/>
            <w:vAlign w:val="bottom"/>
          </w:tcPr>
          <w:p w14:paraId="244A686A" w14:textId="77777777" w:rsidR="009570FA" w:rsidRPr="009570FA" w:rsidRDefault="009570FA" w:rsidP="009570FA">
            <w:pPr>
              <w:pStyle w:val="acctfourfigures"/>
              <w:tabs>
                <w:tab w:val="decimal" w:pos="595"/>
              </w:tabs>
              <w:spacing w:line="240" w:lineRule="atLeast"/>
              <w:ind w:left="-43" w:right="-86"/>
              <w:jc w:val="center"/>
              <w:rPr>
                <w:rFonts w:cs="Times New Roman"/>
                <w:sz w:val="20"/>
              </w:rPr>
            </w:pPr>
          </w:p>
        </w:tc>
        <w:tc>
          <w:tcPr>
            <w:tcW w:w="990" w:type="dxa"/>
            <w:gridSpan w:val="2"/>
            <w:vAlign w:val="bottom"/>
          </w:tcPr>
          <w:p w14:paraId="5594615B" w14:textId="49D36205" w:rsidR="009570FA" w:rsidRPr="009570FA" w:rsidRDefault="009570FA" w:rsidP="009570FA">
            <w:pPr>
              <w:tabs>
                <w:tab w:val="decimal" w:pos="280"/>
              </w:tabs>
              <w:spacing w:line="240" w:lineRule="auto"/>
              <w:jc w:val="center"/>
              <w:rPr>
                <w:rFonts w:cs="Times New Roman"/>
                <w:sz w:val="20"/>
              </w:rPr>
            </w:pPr>
            <w:r w:rsidRPr="009570FA">
              <w:rPr>
                <w:rFonts w:cs="Times New Roman"/>
                <w:sz w:val="20"/>
                <w:lang w:bidi="th-TH"/>
              </w:rPr>
              <w:t>-</w:t>
            </w:r>
          </w:p>
        </w:tc>
        <w:tc>
          <w:tcPr>
            <w:tcW w:w="210" w:type="dxa"/>
            <w:vAlign w:val="bottom"/>
          </w:tcPr>
          <w:p w14:paraId="3867B866" w14:textId="77777777" w:rsidR="009570FA" w:rsidRPr="009570FA" w:rsidRDefault="009570FA" w:rsidP="009570FA">
            <w:pPr>
              <w:pStyle w:val="acctfourfigures"/>
              <w:tabs>
                <w:tab w:val="decimal" w:pos="595"/>
              </w:tabs>
              <w:spacing w:line="240" w:lineRule="atLeast"/>
              <w:ind w:left="-43" w:right="-86"/>
              <w:jc w:val="center"/>
              <w:rPr>
                <w:rFonts w:cs="Times New Roman"/>
                <w:sz w:val="20"/>
              </w:rPr>
            </w:pPr>
          </w:p>
        </w:tc>
        <w:tc>
          <w:tcPr>
            <w:tcW w:w="1317" w:type="dxa"/>
            <w:vAlign w:val="bottom"/>
          </w:tcPr>
          <w:p w14:paraId="7E1A00CF" w14:textId="4D644124" w:rsidR="009570FA" w:rsidRPr="009570FA" w:rsidRDefault="009570FA" w:rsidP="009570FA">
            <w:pPr>
              <w:pStyle w:val="acctfourfigures"/>
              <w:tabs>
                <w:tab w:val="clear" w:pos="765"/>
                <w:tab w:val="decimal" w:pos="882"/>
              </w:tabs>
              <w:spacing w:line="240" w:lineRule="auto"/>
              <w:ind w:left="-43" w:right="-86"/>
              <w:rPr>
                <w:rFonts w:cs="Times New Roman"/>
                <w:sz w:val="20"/>
              </w:rPr>
            </w:pPr>
            <w:r w:rsidRPr="009570FA">
              <w:rPr>
                <w:rFonts w:cs="Times New Roman"/>
                <w:sz w:val="20"/>
              </w:rPr>
              <w:t>(21,512,431)</w:t>
            </w:r>
          </w:p>
        </w:tc>
        <w:tc>
          <w:tcPr>
            <w:tcW w:w="183" w:type="dxa"/>
            <w:vAlign w:val="bottom"/>
          </w:tcPr>
          <w:p w14:paraId="469E0AA5" w14:textId="77777777" w:rsidR="009570FA" w:rsidRPr="009570FA" w:rsidRDefault="009570FA" w:rsidP="009570FA">
            <w:pPr>
              <w:tabs>
                <w:tab w:val="decimal" w:pos="595"/>
              </w:tabs>
              <w:ind w:left="-43" w:right="-86"/>
              <w:jc w:val="center"/>
              <w:rPr>
                <w:rFonts w:cs="Times New Roman"/>
                <w:sz w:val="20"/>
              </w:rPr>
            </w:pPr>
          </w:p>
        </w:tc>
        <w:tc>
          <w:tcPr>
            <w:tcW w:w="990" w:type="dxa"/>
            <w:vAlign w:val="bottom"/>
          </w:tcPr>
          <w:p w14:paraId="380B491D" w14:textId="1A23EE6D" w:rsidR="009570FA" w:rsidRPr="009570FA" w:rsidRDefault="009570FA" w:rsidP="009570FA">
            <w:pPr>
              <w:spacing w:line="240" w:lineRule="auto"/>
              <w:ind w:right="-154" w:firstLine="16"/>
              <w:jc w:val="center"/>
              <w:rPr>
                <w:rFonts w:cs="Times New Roman"/>
                <w:sz w:val="20"/>
              </w:rPr>
            </w:pPr>
            <w:r w:rsidRPr="009570FA">
              <w:rPr>
                <w:rFonts w:cs="Times New Roman"/>
                <w:sz w:val="20"/>
              </w:rPr>
              <w:t>-</w:t>
            </w:r>
          </w:p>
        </w:tc>
        <w:tc>
          <w:tcPr>
            <w:tcW w:w="180" w:type="dxa"/>
            <w:vAlign w:val="bottom"/>
          </w:tcPr>
          <w:p w14:paraId="2400A9F7" w14:textId="77777777" w:rsidR="009570FA" w:rsidRPr="009570FA" w:rsidRDefault="009570FA" w:rsidP="009570FA">
            <w:pPr>
              <w:pStyle w:val="acctfourfigures"/>
              <w:tabs>
                <w:tab w:val="decimal" w:pos="876"/>
              </w:tabs>
              <w:spacing w:line="240" w:lineRule="atLeast"/>
              <w:ind w:left="-43" w:right="-86"/>
              <w:jc w:val="center"/>
              <w:rPr>
                <w:rFonts w:cs="Times New Roman"/>
                <w:sz w:val="20"/>
              </w:rPr>
            </w:pPr>
          </w:p>
        </w:tc>
        <w:tc>
          <w:tcPr>
            <w:tcW w:w="1080" w:type="dxa"/>
            <w:vAlign w:val="bottom"/>
          </w:tcPr>
          <w:p w14:paraId="488526B2" w14:textId="6F7E9819" w:rsidR="009570FA" w:rsidRPr="009570FA" w:rsidRDefault="009570FA" w:rsidP="009570FA">
            <w:pPr>
              <w:pStyle w:val="acctfourfigures"/>
              <w:tabs>
                <w:tab w:val="clear" w:pos="765"/>
                <w:tab w:val="decimal" w:pos="910"/>
              </w:tabs>
              <w:spacing w:line="240" w:lineRule="auto"/>
              <w:ind w:left="-43" w:right="-86"/>
              <w:jc w:val="center"/>
              <w:rPr>
                <w:rFonts w:cs="Times New Roman"/>
                <w:sz w:val="20"/>
              </w:rPr>
            </w:pPr>
            <w:r w:rsidRPr="009570FA">
              <w:rPr>
                <w:rFonts w:cs="Times New Roman"/>
                <w:sz w:val="20"/>
              </w:rPr>
              <w:t>(21,512,431)</w:t>
            </w:r>
          </w:p>
        </w:tc>
      </w:tr>
      <w:tr w:rsidR="009570FA" w:rsidRPr="00816C6F" w14:paraId="5DC3610A" w14:textId="77777777" w:rsidTr="00712082">
        <w:trPr>
          <w:cantSplit/>
        </w:trPr>
        <w:tc>
          <w:tcPr>
            <w:tcW w:w="3330" w:type="dxa"/>
            <w:vAlign w:val="bottom"/>
            <w:hideMark/>
          </w:tcPr>
          <w:p w14:paraId="6F37BC2D" w14:textId="77777777" w:rsidR="009570FA" w:rsidRPr="00816C6F" w:rsidRDefault="009570FA" w:rsidP="009570FA">
            <w:pPr>
              <w:tabs>
                <w:tab w:val="left" w:pos="100"/>
              </w:tabs>
              <w:spacing w:line="240" w:lineRule="auto"/>
              <w:ind w:left="100" w:hanging="100"/>
              <w:rPr>
                <w:rFonts w:cs="Times New Roman"/>
                <w:b/>
                <w:bCs/>
                <w:i/>
                <w:iCs/>
                <w:sz w:val="20"/>
              </w:rPr>
            </w:pPr>
            <w:r w:rsidRPr="00816C6F">
              <w:rPr>
                <w:rFonts w:cs="Times New Roman"/>
                <w:sz w:val="20"/>
              </w:rPr>
              <w:t>Debentures</w:t>
            </w:r>
          </w:p>
        </w:tc>
        <w:tc>
          <w:tcPr>
            <w:tcW w:w="1170" w:type="dxa"/>
            <w:vAlign w:val="bottom"/>
          </w:tcPr>
          <w:p w14:paraId="483B0D06" w14:textId="669DE261"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1C6F70A1" w14:textId="77777777" w:rsidR="009570FA" w:rsidRPr="009570FA" w:rsidRDefault="009570FA" w:rsidP="009570FA">
            <w:pPr>
              <w:pStyle w:val="acctfourfigures"/>
              <w:spacing w:line="240" w:lineRule="atLeast"/>
              <w:ind w:left="-43" w:right="-86"/>
              <w:rPr>
                <w:rFonts w:cs="Times New Roman"/>
                <w:sz w:val="20"/>
              </w:rPr>
            </w:pPr>
          </w:p>
        </w:tc>
        <w:tc>
          <w:tcPr>
            <w:tcW w:w="1080" w:type="dxa"/>
            <w:vAlign w:val="bottom"/>
          </w:tcPr>
          <w:p w14:paraId="7A4094F8" w14:textId="52028146" w:rsidR="009570FA" w:rsidRPr="009570FA" w:rsidRDefault="009570FA" w:rsidP="009570FA">
            <w:pPr>
              <w:spacing w:line="240" w:lineRule="auto"/>
              <w:jc w:val="center"/>
              <w:rPr>
                <w:rFonts w:cs="Times New Roman"/>
                <w:sz w:val="20"/>
              </w:rPr>
            </w:pPr>
            <w:r w:rsidRPr="009570FA">
              <w:rPr>
                <w:rFonts w:cs="Times New Roman"/>
                <w:sz w:val="20"/>
              </w:rPr>
              <w:t>-</w:t>
            </w:r>
          </w:p>
        </w:tc>
        <w:tc>
          <w:tcPr>
            <w:tcW w:w="270" w:type="dxa"/>
            <w:vAlign w:val="bottom"/>
          </w:tcPr>
          <w:p w14:paraId="1A9FEF0C" w14:textId="77777777" w:rsidR="009570FA" w:rsidRPr="009570FA" w:rsidRDefault="009570FA" w:rsidP="009570FA">
            <w:pPr>
              <w:pStyle w:val="acctfourfigures"/>
              <w:tabs>
                <w:tab w:val="clear" w:pos="765"/>
                <w:tab w:val="decimal" w:pos="796"/>
              </w:tabs>
              <w:spacing w:line="240" w:lineRule="atLeast"/>
              <w:ind w:left="-43" w:right="-86"/>
              <w:rPr>
                <w:rFonts w:cs="Times New Roman"/>
                <w:sz w:val="20"/>
              </w:rPr>
            </w:pPr>
          </w:p>
        </w:tc>
        <w:tc>
          <w:tcPr>
            <w:tcW w:w="1170" w:type="dxa"/>
            <w:vAlign w:val="bottom"/>
          </w:tcPr>
          <w:p w14:paraId="04A26A11" w14:textId="452632B2" w:rsidR="009570FA" w:rsidRPr="009570FA" w:rsidRDefault="009570FA" w:rsidP="009570FA">
            <w:pPr>
              <w:spacing w:line="240" w:lineRule="auto"/>
              <w:jc w:val="center"/>
              <w:rPr>
                <w:rFonts w:cs="Times New Roman"/>
                <w:sz w:val="20"/>
              </w:rPr>
            </w:pPr>
            <w:r w:rsidRPr="009570FA">
              <w:rPr>
                <w:rFonts w:cs="Times New Roman"/>
                <w:sz w:val="20"/>
                <w:lang w:bidi="th-TH"/>
              </w:rPr>
              <w:t>-</w:t>
            </w:r>
          </w:p>
        </w:tc>
        <w:tc>
          <w:tcPr>
            <w:tcW w:w="180" w:type="dxa"/>
            <w:vAlign w:val="bottom"/>
          </w:tcPr>
          <w:p w14:paraId="65CBC552" w14:textId="77777777" w:rsidR="009570FA" w:rsidRPr="009570FA" w:rsidRDefault="009570FA" w:rsidP="009570FA">
            <w:pPr>
              <w:pStyle w:val="acctfourfigures"/>
              <w:spacing w:line="240" w:lineRule="atLeast"/>
              <w:ind w:left="-43" w:right="-86"/>
              <w:rPr>
                <w:rFonts w:cs="Times New Roman"/>
                <w:sz w:val="20"/>
              </w:rPr>
            </w:pPr>
          </w:p>
        </w:tc>
        <w:tc>
          <w:tcPr>
            <w:tcW w:w="1170" w:type="dxa"/>
            <w:vAlign w:val="bottom"/>
          </w:tcPr>
          <w:p w14:paraId="555DCF00" w14:textId="6573AF74" w:rsidR="009570FA" w:rsidRPr="009570FA" w:rsidRDefault="009570FA" w:rsidP="009570FA">
            <w:pPr>
              <w:pStyle w:val="acctfourfigures"/>
              <w:tabs>
                <w:tab w:val="clear" w:pos="765"/>
                <w:tab w:val="decimal" w:pos="917"/>
              </w:tabs>
              <w:spacing w:line="240" w:lineRule="auto"/>
              <w:ind w:left="-43" w:right="-263"/>
              <w:rPr>
                <w:rFonts w:cs="Times New Roman"/>
                <w:sz w:val="20"/>
              </w:rPr>
            </w:pPr>
            <w:r w:rsidRPr="009570FA">
              <w:rPr>
                <w:rFonts w:cs="Times New Roman"/>
                <w:sz w:val="20"/>
              </w:rPr>
              <w:t>(7,991,638)</w:t>
            </w:r>
          </w:p>
        </w:tc>
        <w:tc>
          <w:tcPr>
            <w:tcW w:w="270" w:type="dxa"/>
            <w:vAlign w:val="bottom"/>
          </w:tcPr>
          <w:p w14:paraId="0ADB28A4" w14:textId="77777777" w:rsidR="009570FA" w:rsidRPr="009570FA" w:rsidRDefault="009570FA" w:rsidP="009570FA">
            <w:pPr>
              <w:tabs>
                <w:tab w:val="decimal" w:pos="595"/>
              </w:tabs>
              <w:ind w:left="-43" w:right="-86"/>
              <w:rPr>
                <w:rFonts w:cs="Times New Roman"/>
                <w:sz w:val="20"/>
              </w:rPr>
            </w:pPr>
          </w:p>
        </w:tc>
        <w:tc>
          <w:tcPr>
            <w:tcW w:w="1170" w:type="dxa"/>
            <w:vAlign w:val="bottom"/>
          </w:tcPr>
          <w:p w14:paraId="14B2D5CD" w14:textId="221ED859" w:rsidR="009570FA" w:rsidRPr="009570FA" w:rsidRDefault="009570FA" w:rsidP="009570FA">
            <w:pPr>
              <w:pStyle w:val="acctfourfigures"/>
              <w:tabs>
                <w:tab w:val="clear" w:pos="765"/>
                <w:tab w:val="decimal" w:pos="910"/>
              </w:tabs>
              <w:spacing w:line="240" w:lineRule="auto"/>
              <w:ind w:left="-43" w:right="-86"/>
              <w:rPr>
                <w:rFonts w:cs="Times New Roman"/>
                <w:sz w:val="20"/>
              </w:rPr>
            </w:pPr>
            <w:r w:rsidRPr="009570FA">
              <w:rPr>
                <w:rFonts w:cs="Times New Roman"/>
                <w:sz w:val="20"/>
              </w:rPr>
              <w:t>(7,991,638)</w:t>
            </w:r>
          </w:p>
        </w:tc>
        <w:tc>
          <w:tcPr>
            <w:tcW w:w="180" w:type="dxa"/>
            <w:vAlign w:val="bottom"/>
          </w:tcPr>
          <w:p w14:paraId="2BC0D21F" w14:textId="77777777" w:rsidR="009570FA" w:rsidRPr="009570FA" w:rsidRDefault="009570FA" w:rsidP="009570FA">
            <w:pPr>
              <w:pStyle w:val="acctfourfigures"/>
              <w:tabs>
                <w:tab w:val="decimal" w:pos="595"/>
              </w:tabs>
              <w:spacing w:line="240" w:lineRule="atLeast"/>
              <w:ind w:left="-43" w:right="-86"/>
              <w:rPr>
                <w:rFonts w:cs="Times New Roman"/>
                <w:sz w:val="20"/>
              </w:rPr>
            </w:pPr>
          </w:p>
        </w:tc>
        <w:tc>
          <w:tcPr>
            <w:tcW w:w="990" w:type="dxa"/>
            <w:gridSpan w:val="2"/>
            <w:vAlign w:val="bottom"/>
          </w:tcPr>
          <w:p w14:paraId="1F49AF07" w14:textId="145E94B1" w:rsidR="009570FA" w:rsidRPr="009570FA" w:rsidRDefault="009570FA" w:rsidP="009570FA">
            <w:pPr>
              <w:tabs>
                <w:tab w:val="decimal" w:pos="280"/>
              </w:tabs>
              <w:spacing w:line="240" w:lineRule="auto"/>
              <w:jc w:val="center"/>
              <w:rPr>
                <w:rFonts w:cs="Times New Roman"/>
                <w:sz w:val="20"/>
              </w:rPr>
            </w:pPr>
            <w:r w:rsidRPr="009570FA">
              <w:rPr>
                <w:rFonts w:cs="Times New Roman"/>
                <w:sz w:val="20"/>
                <w:lang w:bidi="th-TH"/>
              </w:rPr>
              <w:t>-</w:t>
            </w:r>
          </w:p>
        </w:tc>
        <w:tc>
          <w:tcPr>
            <w:tcW w:w="210" w:type="dxa"/>
            <w:vAlign w:val="bottom"/>
          </w:tcPr>
          <w:p w14:paraId="68CC691F" w14:textId="77777777" w:rsidR="009570FA" w:rsidRPr="009570FA" w:rsidRDefault="009570FA" w:rsidP="009570FA">
            <w:pPr>
              <w:pStyle w:val="acctfourfigures"/>
              <w:tabs>
                <w:tab w:val="decimal" w:pos="595"/>
              </w:tabs>
              <w:spacing w:line="240" w:lineRule="atLeast"/>
              <w:ind w:left="-43" w:right="-86"/>
              <w:rPr>
                <w:rFonts w:cs="Times New Roman"/>
                <w:sz w:val="20"/>
              </w:rPr>
            </w:pPr>
          </w:p>
        </w:tc>
        <w:tc>
          <w:tcPr>
            <w:tcW w:w="1317" w:type="dxa"/>
            <w:vAlign w:val="bottom"/>
          </w:tcPr>
          <w:p w14:paraId="04E9B257" w14:textId="0B7B1349" w:rsidR="009570FA" w:rsidRPr="009570FA" w:rsidRDefault="009570FA" w:rsidP="009570FA">
            <w:pPr>
              <w:pStyle w:val="acctfourfigures"/>
              <w:tabs>
                <w:tab w:val="clear" w:pos="765"/>
                <w:tab w:val="decimal" w:pos="945"/>
              </w:tabs>
              <w:spacing w:line="240" w:lineRule="auto"/>
              <w:ind w:left="-43" w:right="-204"/>
              <w:rPr>
                <w:rFonts w:cs="Times New Roman"/>
                <w:sz w:val="20"/>
              </w:rPr>
            </w:pPr>
            <w:r w:rsidRPr="009570FA">
              <w:rPr>
                <w:rFonts w:cs="Times New Roman"/>
                <w:sz w:val="20"/>
              </w:rPr>
              <w:t>(7,654,304)</w:t>
            </w:r>
          </w:p>
        </w:tc>
        <w:tc>
          <w:tcPr>
            <w:tcW w:w="183" w:type="dxa"/>
            <w:vAlign w:val="bottom"/>
          </w:tcPr>
          <w:p w14:paraId="146B728C" w14:textId="77777777" w:rsidR="009570FA" w:rsidRPr="009570FA" w:rsidRDefault="009570FA" w:rsidP="009570FA">
            <w:pPr>
              <w:tabs>
                <w:tab w:val="decimal" w:pos="595"/>
              </w:tabs>
              <w:ind w:left="-43" w:right="-86"/>
              <w:rPr>
                <w:rFonts w:cs="Times New Roman"/>
                <w:sz w:val="20"/>
              </w:rPr>
            </w:pPr>
          </w:p>
        </w:tc>
        <w:tc>
          <w:tcPr>
            <w:tcW w:w="990" w:type="dxa"/>
            <w:vAlign w:val="bottom"/>
          </w:tcPr>
          <w:p w14:paraId="79162E83" w14:textId="0B9F87DA" w:rsidR="009570FA" w:rsidRPr="009570FA" w:rsidRDefault="009570FA" w:rsidP="009570FA">
            <w:pPr>
              <w:tabs>
                <w:tab w:val="left" w:pos="556"/>
              </w:tabs>
              <w:spacing w:line="240" w:lineRule="auto"/>
              <w:ind w:right="-154" w:firstLine="16"/>
              <w:jc w:val="center"/>
              <w:rPr>
                <w:rFonts w:cs="Times New Roman"/>
                <w:sz w:val="20"/>
              </w:rPr>
            </w:pPr>
            <w:r w:rsidRPr="009570FA">
              <w:rPr>
                <w:rFonts w:cs="Times New Roman"/>
                <w:sz w:val="20"/>
              </w:rPr>
              <w:t>-</w:t>
            </w:r>
          </w:p>
        </w:tc>
        <w:tc>
          <w:tcPr>
            <w:tcW w:w="180" w:type="dxa"/>
            <w:vAlign w:val="bottom"/>
          </w:tcPr>
          <w:p w14:paraId="630346A2" w14:textId="77777777" w:rsidR="009570FA" w:rsidRPr="009570FA" w:rsidRDefault="009570FA" w:rsidP="009570FA">
            <w:pPr>
              <w:pStyle w:val="acctfourfigures"/>
              <w:tabs>
                <w:tab w:val="decimal" w:pos="876"/>
              </w:tabs>
              <w:spacing w:line="240" w:lineRule="atLeast"/>
              <w:ind w:left="-43" w:right="-86"/>
              <w:rPr>
                <w:rFonts w:cs="Times New Roman"/>
                <w:sz w:val="20"/>
              </w:rPr>
            </w:pPr>
          </w:p>
        </w:tc>
        <w:tc>
          <w:tcPr>
            <w:tcW w:w="1080" w:type="dxa"/>
            <w:vAlign w:val="bottom"/>
          </w:tcPr>
          <w:p w14:paraId="0FB99630" w14:textId="022B6FBF" w:rsidR="009570FA" w:rsidRPr="009570FA" w:rsidRDefault="009570FA" w:rsidP="009570FA">
            <w:pPr>
              <w:pStyle w:val="acctfourfigures"/>
              <w:tabs>
                <w:tab w:val="clear" w:pos="765"/>
                <w:tab w:val="decimal" w:pos="910"/>
              </w:tabs>
              <w:spacing w:line="240" w:lineRule="auto"/>
              <w:ind w:left="-43" w:right="-86"/>
              <w:jc w:val="center"/>
              <w:rPr>
                <w:rFonts w:cs="Times New Roman"/>
                <w:sz w:val="20"/>
              </w:rPr>
            </w:pPr>
            <w:r w:rsidRPr="009570FA">
              <w:rPr>
                <w:rFonts w:cs="Times New Roman"/>
                <w:sz w:val="20"/>
              </w:rPr>
              <w:t>(7,654,304)</w:t>
            </w:r>
          </w:p>
        </w:tc>
      </w:tr>
      <w:tr w:rsidR="009570FA" w:rsidRPr="00816C6F" w14:paraId="04462753" w14:textId="77777777" w:rsidTr="0089750F">
        <w:trPr>
          <w:cantSplit/>
        </w:trPr>
        <w:tc>
          <w:tcPr>
            <w:tcW w:w="3330" w:type="dxa"/>
          </w:tcPr>
          <w:p w14:paraId="2B6E9FEA" w14:textId="77777777" w:rsidR="009570FA" w:rsidRPr="00816C6F" w:rsidRDefault="009570FA" w:rsidP="009570FA">
            <w:pPr>
              <w:tabs>
                <w:tab w:val="left" w:pos="100"/>
              </w:tabs>
              <w:spacing w:line="240" w:lineRule="auto"/>
              <w:ind w:left="100" w:hanging="100"/>
              <w:rPr>
                <w:rFonts w:cs="Times New Roman"/>
                <w:sz w:val="20"/>
              </w:rPr>
            </w:pPr>
          </w:p>
        </w:tc>
        <w:tc>
          <w:tcPr>
            <w:tcW w:w="1170" w:type="dxa"/>
            <w:vAlign w:val="bottom"/>
          </w:tcPr>
          <w:p w14:paraId="4DF9A155"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7CAF2519"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662F2D83"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3AF1D720"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6AD6CCFA"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4D82714E"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20419920"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0F9C27A9"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74AA395C"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41677CC0"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3A29B52E"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6D1880F9"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6018B370"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2EA8A794"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1731B515"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68FC91B6"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3C6EDDF7"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2306C873" w14:textId="77777777" w:rsidTr="0089750F">
        <w:trPr>
          <w:cantSplit/>
        </w:trPr>
        <w:tc>
          <w:tcPr>
            <w:tcW w:w="3330" w:type="dxa"/>
            <w:vAlign w:val="bottom"/>
          </w:tcPr>
          <w:p w14:paraId="173D4777" w14:textId="08B6028C" w:rsidR="009570FA" w:rsidRPr="00816C6F" w:rsidRDefault="009570FA" w:rsidP="009570FA">
            <w:pPr>
              <w:tabs>
                <w:tab w:val="left" w:pos="100"/>
              </w:tabs>
              <w:spacing w:line="240" w:lineRule="auto"/>
              <w:ind w:left="100" w:hanging="100"/>
              <w:rPr>
                <w:rFonts w:cs="Times New Roman"/>
                <w:sz w:val="20"/>
              </w:rPr>
            </w:pPr>
            <w:r w:rsidRPr="00816C6F">
              <w:rPr>
                <w:rFonts w:cs="Times New Roman"/>
                <w:b/>
                <w:bCs/>
                <w:i/>
                <w:iCs/>
                <w:sz w:val="20"/>
              </w:rPr>
              <w:t>202</w:t>
            </w:r>
            <w:r>
              <w:rPr>
                <w:rFonts w:cs="Times New Roman"/>
                <w:b/>
                <w:bCs/>
                <w:i/>
                <w:iCs/>
                <w:sz w:val="20"/>
              </w:rPr>
              <w:t>2</w:t>
            </w:r>
          </w:p>
        </w:tc>
        <w:tc>
          <w:tcPr>
            <w:tcW w:w="1170" w:type="dxa"/>
            <w:vAlign w:val="bottom"/>
          </w:tcPr>
          <w:p w14:paraId="24EB5C40"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743EC9AE"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27CC0E86"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5A55FD53"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2FE44068"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628794CB"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066426BC"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4B2EBEDB"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5B5CB91D"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0F367A69"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3802BEB3"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5C5AA77A"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1CD7D3FB"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1EEC03CD"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5F5A8B1D"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2F97C7DB"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6CDADABF"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580F2E9E" w14:textId="77777777" w:rsidTr="0089750F">
        <w:trPr>
          <w:cantSplit/>
        </w:trPr>
        <w:tc>
          <w:tcPr>
            <w:tcW w:w="3330" w:type="dxa"/>
            <w:vAlign w:val="bottom"/>
          </w:tcPr>
          <w:p w14:paraId="5644AF61" w14:textId="6C7593E4" w:rsidR="009570FA" w:rsidRPr="00816C6F" w:rsidRDefault="009570FA" w:rsidP="009570FA">
            <w:pPr>
              <w:tabs>
                <w:tab w:val="left" w:pos="100"/>
              </w:tabs>
              <w:spacing w:line="240" w:lineRule="auto"/>
              <w:ind w:left="100" w:hanging="100"/>
              <w:rPr>
                <w:rFonts w:cs="Times New Roman"/>
                <w:sz w:val="20"/>
              </w:rPr>
            </w:pPr>
            <w:r w:rsidRPr="00816C6F">
              <w:rPr>
                <w:rFonts w:cs="Times New Roman"/>
                <w:b/>
                <w:bCs/>
                <w:i/>
                <w:iCs/>
                <w:sz w:val="20"/>
              </w:rPr>
              <w:t>Financial assets</w:t>
            </w:r>
          </w:p>
        </w:tc>
        <w:tc>
          <w:tcPr>
            <w:tcW w:w="1170" w:type="dxa"/>
            <w:vAlign w:val="bottom"/>
          </w:tcPr>
          <w:p w14:paraId="240900A5"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086A7CB5"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783ED928"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1E1DD695"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79BDE020"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044C2F34"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79BB8FDD"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2B8B1769"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120DD005"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36F1FE1F"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7CAECED7"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5941F74E"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52B94613"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28C21F78"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3A3E0CE5"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79817FE9"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7814FBDC"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2B353F04" w14:textId="77777777" w:rsidTr="0089750F">
        <w:trPr>
          <w:cantSplit/>
        </w:trPr>
        <w:tc>
          <w:tcPr>
            <w:tcW w:w="3330" w:type="dxa"/>
            <w:vAlign w:val="bottom"/>
          </w:tcPr>
          <w:p w14:paraId="597C3B70" w14:textId="47B4F403"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Other current financial assets:</w:t>
            </w:r>
          </w:p>
        </w:tc>
        <w:tc>
          <w:tcPr>
            <w:tcW w:w="1170" w:type="dxa"/>
            <w:vAlign w:val="bottom"/>
          </w:tcPr>
          <w:p w14:paraId="0E0121F0"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5C7FBD64"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2B9190ED"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0A71A7A5"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45392CB9"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3D758F7F"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620ED041"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6D5834A3"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6BE8480C"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4920F7DC"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10D1845F"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50CFF4FF"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54F6B539"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17933CB4"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068C7593"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55873402"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3EE325FD"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771F098B" w14:textId="77777777" w:rsidTr="0089750F">
        <w:trPr>
          <w:cantSplit/>
        </w:trPr>
        <w:tc>
          <w:tcPr>
            <w:tcW w:w="3330" w:type="dxa"/>
            <w:vAlign w:val="bottom"/>
          </w:tcPr>
          <w:p w14:paraId="765C5ADF" w14:textId="2373FF35" w:rsidR="009570FA" w:rsidRPr="00816C6F" w:rsidRDefault="009570FA" w:rsidP="009570FA">
            <w:pPr>
              <w:tabs>
                <w:tab w:val="left" w:pos="100"/>
              </w:tabs>
              <w:spacing w:line="240" w:lineRule="auto"/>
              <w:ind w:left="100" w:hanging="100"/>
              <w:rPr>
                <w:rFonts w:cs="Times New Roman"/>
                <w:sz w:val="20"/>
              </w:rPr>
            </w:pPr>
            <w:r>
              <w:rPr>
                <w:rFonts w:cs="Times New Roman"/>
                <w:sz w:val="20"/>
              </w:rPr>
              <w:t xml:space="preserve">  Deposit at financial institutions</w:t>
            </w:r>
          </w:p>
        </w:tc>
        <w:tc>
          <w:tcPr>
            <w:tcW w:w="1170" w:type="dxa"/>
            <w:vAlign w:val="bottom"/>
          </w:tcPr>
          <w:p w14:paraId="501726A8" w14:textId="341261F5"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2332C86F"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6E401626" w14:textId="4044B557"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2B9EA91D"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00CA9A60" w14:textId="26EDB36F"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180" w:type="dxa"/>
            <w:vAlign w:val="bottom"/>
          </w:tcPr>
          <w:p w14:paraId="77910A5F"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1247D2E1" w14:textId="006CF162" w:rsidR="009570FA" w:rsidRPr="00816C6F" w:rsidRDefault="009570FA" w:rsidP="009570FA">
            <w:pPr>
              <w:tabs>
                <w:tab w:val="decimal" w:pos="554"/>
              </w:tabs>
              <w:spacing w:line="240" w:lineRule="auto"/>
              <w:ind w:right="-170"/>
              <w:jc w:val="center"/>
              <w:rPr>
                <w:rFonts w:cs="Times New Roman"/>
                <w:sz w:val="20"/>
              </w:rPr>
            </w:pPr>
            <w:r>
              <w:rPr>
                <w:rFonts w:cs="Times New Roman"/>
                <w:sz w:val="20"/>
              </w:rPr>
              <w:t>274,357</w:t>
            </w:r>
          </w:p>
        </w:tc>
        <w:tc>
          <w:tcPr>
            <w:tcW w:w="270" w:type="dxa"/>
            <w:vAlign w:val="bottom"/>
          </w:tcPr>
          <w:p w14:paraId="6871C433"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6F80B6C9" w14:textId="466037BA" w:rsidR="009570FA" w:rsidRPr="00816C6F" w:rsidRDefault="009570FA" w:rsidP="009570FA">
            <w:pPr>
              <w:tabs>
                <w:tab w:val="decimal" w:pos="765"/>
              </w:tabs>
              <w:spacing w:line="240" w:lineRule="auto"/>
              <w:jc w:val="center"/>
              <w:rPr>
                <w:rFonts w:cs="Times New Roman"/>
                <w:sz w:val="20"/>
              </w:rPr>
            </w:pPr>
            <w:r>
              <w:rPr>
                <w:rFonts w:cs="Times New Roman"/>
                <w:sz w:val="20"/>
              </w:rPr>
              <w:t>274,357</w:t>
            </w:r>
          </w:p>
        </w:tc>
        <w:tc>
          <w:tcPr>
            <w:tcW w:w="180" w:type="dxa"/>
            <w:vAlign w:val="bottom"/>
          </w:tcPr>
          <w:p w14:paraId="37F12A31"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39EC664E"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3D1D8345"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3041CC1A"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673FD9B5"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178FF3E9"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088CEE7D"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21A5F7C5"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67F84FD9" w14:textId="77777777" w:rsidTr="0089750F">
        <w:trPr>
          <w:cantSplit/>
        </w:trPr>
        <w:tc>
          <w:tcPr>
            <w:tcW w:w="3330" w:type="dxa"/>
            <w:vAlign w:val="bottom"/>
          </w:tcPr>
          <w:p w14:paraId="34BF49B5" w14:textId="0401EFE2"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 xml:space="preserve">  Investment in debt instruments</w:t>
            </w:r>
          </w:p>
        </w:tc>
        <w:tc>
          <w:tcPr>
            <w:tcW w:w="1170" w:type="dxa"/>
            <w:vAlign w:val="bottom"/>
          </w:tcPr>
          <w:p w14:paraId="297B62A5" w14:textId="0469C0DE"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7D842F20"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5310E100" w14:textId="519E0D0C" w:rsidR="009570FA" w:rsidRPr="00816C6F" w:rsidRDefault="009570FA" w:rsidP="009570FA">
            <w:pPr>
              <w:tabs>
                <w:tab w:val="decimal" w:pos="765"/>
              </w:tabs>
              <w:spacing w:line="240" w:lineRule="auto"/>
              <w:jc w:val="center"/>
              <w:rPr>
                <w:rFonts w:cs="Times New Roman"/>
                <w:sz w:val="20"/>
              </w:rPr>
            </w:pPr>
            <w:r w:rsidRPr="003820B2">
              <w:rPr>
                <w:rFonts w:cs="Times New Roman"/>
                <w:sz w:val="20"/>
              </w:rPr>
              <w:t>2,327,27</w:t>
            </w:r>
            <w:r>
              <w:rPr>
                <w:rFonts w:cs="Times New Roman"/>
                <w:sz w:val="20"/>
              </w:rPr>
              <w:t>6</w:t>
            </w:r>
          </w:p>
        </w:tc>
        <w:tc>
          <w:tcPr>
            <w:tcW w:w="270" w:type="dxa"/>
          </w:tcPr>
          <w:p w14:paraId="499498F0"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64BC0427" w14:textId="415BB944"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180" w:type="dxa"/>
            <w:vAlign w:val="bottom"/>
          </w:tcPr>
          <w:p w14:paraId="1BF84BA0"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1F79EB7B" w14:textId="78A586E9" w:rsidR="009570FA" w:rsidRPr="00816C6F" w:rsidRDefault="009570FA" w:rsidP="009570FA">
            <w:pPr>
              <w:tabs>
                <w:tab w:val="decimal" w:pos="827"/>
                <w:tab w:val="left" w:pos="917"/>
              </w:tabs>
              <w:spacing w:line="240" w:lineRule="auto"/>
              <w:ind w:left="107" w:right="-173" w:hanging="107"/>
              <w:jc w:val="center"/>
              <w:rPr>
                <w:rFonts w:cs="Times New Roman"/>
                <w:sz w:val="20"/>
              </w:rPr>
            </w:pPr>
            <w:r w:rsidRPr="003820B2">
              <w:rPr>
                <w:rFonts w:cs="Times New Roman"/>
                <w:sz w:val="20"/>
              </w:rPr>
              <w:t>-</w:t>
            </w:r>
          </w:p>
        </w:tc>
        <w:tc>
          <w:tcPr>
            <w:tcW w:w="270" w:type="dxa"/>
            <w:vAlign w:val="bottom"/>
          </w:tcPr>
          <w:p w14:paraId="234B838F"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2302CF6E" w14:textId="5CC10489" w:rsidR="009570FA" w:rsidRPr="00816C6F" w:rsidRDefault="009570FA" w:rsidP="009570FA">
            <w:pPr>
              <w:tabs>
                <w:tab w:val="decimal" w:pos="281"/>
              </w:tabs>
              <w:spacing w:line="240" w:lineRule="auto"/>
              <w:ind w:right="11"/>
              <w:jc w:val="center"/>
              <w:rPr>
                <w:rFonts w:cs="Times New Roman"/>
                <w:sz w:val="20"/>
              </w:rPr>
            </w:pPr>
            <w:r w:rsidRPr="003820B2">
              <w:rPr>
                <w:rFonts w:cs="Times New Roman"/>
                <w:sz w:val="20"/>
              </w:rPr>
              <w:t>2,327,27</w:t>
            </w:r>
            <w:r>
              <w:rPr>
                <w:rFonts w:cs="Times New Roman"/>
                <w:sz w:val="20"/>
              </w:rPr>
              <w:t>6</w:t>
            </w:r>
          </w:p>
        </w:tc>
        <w:tc>
          <w:tcPr>
            <w:tcW w:w="180" w:type="dxa"/>
            <w:vAlign w:val="bottom"/>
          </w:tcPr>
          <w:p w14:paraId="3DDC7791"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4DE3CFE4" w14:textId="5868842E"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210" w:type="dxa"/>
            <w:vAlign w:val="bottom"/>
          </w:tcPr>
          <w:p w14:paraId="37AB2BFB"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3CC300F8" w14:textId="56ADA0E9" w:rsidR="009570FA" w:rsidRPr="00816C6F" w:rsidRDefault="009570FA" w:rsidP="009570FA">
            <w:pPr>
              <w:tabs>
                <w:tab w:val="decimal" w:pos="936"/>
              </w:tabs>
              <w:spacing w:line="240" w:lineRule="auto"/>
              <w:jc w:val="center"/>
              <w:rPr>
                <w:rFonts w:cs="Times New Roman"/>
                <w:sz w:val="20"/>
              </w:rPr>
            </w:pPr>
            <w:r w:rsidRPr="003820B2">
              <w:rPr>
                <w:rFonts w:cs="Times New Roman"/>
                <w:sz w:val="20"/>
              </w:rPr>
              <w:t>2,327,27</w:t>
            </w:r>
            <w:r>
              <w:rPr>
                <w:rFonts w:cs="Times New Roman"/>
                <w:sz w:val="20"/>
              </w:rPr>
              <w:t>6</w:t>
            </w:r>
          </w:p>
        </w:tc>
        <w:tc>
          <w:tcPr>
            <w:tcW w:w="183" w:type="dxa"/>
            <w:vAlign w:val="bottom"/>
          </w:tcPr>
          <w:p w14:paraId="2008FA32"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13730A50" w14:textId="1B64A61E" w:rsidR="009570FA" w:rsidRPr="00816C6F" w:rsidRDefault="009570FA" w:rsidP="009570FA">
            <w:pPr>
              <w:tabs>
                <w:tab w:val="decimal" w:pos="306"/>
              </w:tabs>
              <w:spacing w:line="240" w:lineRule="auto"/>
              <w:jc w:val="center"/>
              <w:rPr>
                <w:rFonts w:cs="Times New Roman"/>
                <w:sz w:val="20"/>
              </w:rPr>
            </w:pPr>
            <w:r>
              <w:rPr>
                <w:rFonts w:cs="Times New Roman"/>
                <w:sz w:val="20"/>
              </w:rPr>
              <w:t>-</w:t>
            </w:r>
          </w:p>
        </w:tc>
        <w:tc>
          <w:tcPr>
            <w:tcW w:w="180" w:type="dxa"/>
            <w:vAlign w:val="bottom"/>
          </w:tcPr>
          <w:p w14:paraId="3F5F50BE"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46A94CE9" w14:textId="30E84910" w:rsidR="009570FA" w:rsidRPr="00816C6F" w:rsidRDefault="009570FA" w:rsidP="009570FA">
            <w:pPr>
              <w:tabs>
                <w:tab w:val="decimal" w:pos="765"/>
              </w:tabs>
              <w:spacing w:line="240" w:lineRule="auto"/>
              <w:jc w:val="right"/>
              <w:rPr>
                <w:rFonts w:cs="Times New Roman"/>
                <w:sz w:val="20"/>
              </w:rPr>
            </w:pPr>
            <w:r w:rsidRPr="003820B2">
              <w:rPr>
                <w:rFonts w:cs="Times New Roman"/>
                <w:sz w:val="20"/>
              </w:rPr>
              <w:t>2,327,27</w:t>
            </w:r>
            <w:r>
              <w:rPr>
                <w:rFonts w:cs="Times New Roman"/>
                <w:sz w:val="20"/>
              </w:rPr>
              <w:t>6</w:t>
            </w:r>
          </w:p>
        </w:tc>
      </w:tr>
      <w:tr w:rsidR="009570FA" w:rsidRPr="00816C6F" w14:paraId="16E4ECD3" w14:textId="77777777" w:rsidTr="0089750F">
        <w:trPr>
          <w:cantSplit/>
        </w:trPr>
        <w:tc>
          <w:tcPr>
            <w:tcW w:w="3330" w:type="dxa"/>
            <w:vAlign w:val="bottom"/>
          </w:tcPr>
          <w:p w14:paraId="3C1C236E" w14:textId="77777777" w:rsidR="009570FA" w:rsidRPr="00816C6F" w:rsidRDefault="009570FA" w:rsidP="009570FA">
            <w:pPr>
              <w:tabs>
                <w:tab w:val="left" w:pos="100"/>
              </w:tabs>
              <w:spacing w:line="240" w:lineRule="auto"/>
              <w:ind w:left="100" w:hanging="100"/>
              <w:rPr>
                <w:rFonts w:cs="Times New Roman"/>
                <w:sz w:val="20"/>
              </w:rPr>
            </w:pPr>
          </w:p>
        </w:tc>
        <w:tc>
          <w:tcPr>
            <w:tcW w:w="1170" w:type="dxa"/>
            <w:vAlign w:val="bottom"/>
          </w:tcPr>
          <w:p w14:paraId="1E880682"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636E7102"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1EF23404"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4CC25292"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55E69210"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097E66A7"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5134CB4A"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7167BFAE"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34316255"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659634E9"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4E78CD46"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0B67CF39"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28857A8D"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23BB3995"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609CD21B"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7B3552DC"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47B8C831"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62847070" w14:textId="77777777" w:rsidTr="0089750F">
        <w:trPr>
          <w:cantSplit/>
        </w:trPr>
        <w:tc>
          <w:tcPr>
            <w:tcW w:w="3330" w:type="dxa"/>
            <w:vAlign w:val="bottom"/>
          </w:tcPr>
          <w:p w14:paraId="675E1924" w14:textId="595C6DF1"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Other non-current financial assets:</w:t>
            </w:r>
          </w:p>
        </w:tc>
        <w:tc>
          <w:tcPr>
            <w:tcW w:w="1170" w:type="dxa"/>
            <w:vAlign w:val="bottom"/>
          </w:tcPr>
          <w:p w14:paraId="1FF766A7"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7129CFB5"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6C12580D" w14:textId="77777777" w:rsidR="009570FA" w:rsidRPr="00816C6F" w:rsidRDefault="009570FA" w:rsidP="009570FA">
            <w:pPr>
              <w:tabs>
                <w:tab w:val="decimal" w:pos="765"/>
              </w:tabs>
              <w:spacing w:line="240" w:lineRule="auto"/>
              <w:jc w:val="center"/>
              <w:rPr>
                <w:rFonts w:cs="Times New Roman"/>
                <w:sz w:val="20"/>
              </w:rPr>
            </w:pPr>
          </w:p>
        </w:tc>
        <w:tc>
          <w:tcPr>
            <w:tcW w:w="270" w:type="dxa"/>
          </w:tcPr>
          <w:p w14:paraId="16C8C9F6"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2FF890C0"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6DD5D9EF"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40168AE7"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3BDB9B1B"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72DA36D1"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3875F23A"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1FDA701E" w14:textId="77777777" w:rsidR="009570FA" w:rsidRPr="00816C6F" w:rsidRDefault="009570FA" w:rsidP="009570FA">
            <w:pPr>
              <w:tabs>
                <w:tab w:val="decimal" w:pos="765"/>
              </w:tabs>
              <w:spacing w:line="240" w:lineRule="auto"/>
              <w:jc w:val="center"/>
              <w:rPr>
                <w:rFonts w:cs="Times New Roman"/>
                <w:sz w:val="20"/>
              </w:rPr>
            </w:pPr>
          </w:p>
        </w:tc>
        <w:tc>
          <w:tcPr>
            <w:tcW w:w="210" w:type="dxa"/>
            <w:vAlign w:val="bottom"/>
          </w:tcPr>
          <w:p w14:paraId="1A0BE899"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55E6E3D0"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15BE7F2D"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4821A84E"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4E4292B3"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6B02B91D" w14:textId="7B6658EE" w:rsidR="009570FA" w:rsidRPr="00816C6F" w:rsidRDefault="009570FA" w:rsidP="009570FA">
            <w:pPr>
              <w:tabs>
                <w:tab w:val="decimal" w:pos="546"/>
              </w:tabs>
              <w:spacing w:line="240" w:lineRule="auto"/>
              <w:ind w:left="-174" w:right="277"/>
              <w:jc w:val="right"/>
              <w:rPr>
                <w:rFonts w:cs="Times New Roman"/>
                <w:sz w:val="20"/>
              </w:rPr>
            </w:pPr>
          </w:p>
        </w:tc>
      </w:tr>
      <w:tr w:rsidR="009570FA" w:rsidRPr="00816C6F" w14:paraId="2E844AE2" w14:textId="77777777" w:rsidTr="0089750F">
        <w:trPr>
          <w:cantSplit/>
        </w:trPr>
        <w:tc>
          <w:tcPr>
            <w:tcW w:w="3330" w:type="dxa"/>
            <w:vAlign w:val="bottom"/>
          </w:tcPr>
          <w:p w14:paraId="58424F95" w14:textId="49F2A345"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 xml:space="preserve">  Investment in equity instruments</w:t>
            </w:r>
          </w:p>
        </w:tc>
        <w:tc>
          <w:tcPr>
            <w:tcW w:w="1170" w:type="dxa"/>
            <w:vAlign w:val="bottom"/>
          </w:tcPr>
          <w:p w14:paraId="02F3E265" w14:textId="7B6F54DB"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6140F94F"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14A92385" w14:textId="54208BD4"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37C46B4D"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0555357A" w14:textId="5AE38C00" w:rsidR="009570FA" w:rsidRPr="00816C6F" w:rsidRDefault="009570FA" w:rsidP="009570FA">
            <w:pPr>
              <w:tabs>
                <w:tab w:val="decimal" w:pos="765"/>
              </w:tabs>
              <w:spacing w:line="240" w:lineRule="auto"/>
              <w:jc w:val="center"/>
              <w:rPr>
                <w:rFonts w:cs="Times New Roman"/>
                <w:sz w:val="20"/>
              </w:rPr>
            </w:pPr>
            <w:r w:rsidRPr="003820B2">
              <w:rPr>
                <w:rFonts w:cs="Times New Roman"/>
                <w:sz w:val="20"/>
                <w:lang w:val="en-US" w:bidi="th-TH"/>
              </w:rPr>
              <w:t>2,471,690</w:t>
            </w:r>
          </w:p>
        </w:tc>
        <w:tc>
          <w:tcPr>
            <w:tcW w:w="180" w:type="dxa"/>
            <w:vAlign w:val="bottom"/>
          </w:tcPr>
          <w:p w14:paraId="30F14E41"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3453F1A6" w14:textId="3DF02DBE" w:rsidR="009570FA" w:rsidRPr="00816C6F" w:rsidRDefault="009570FA" w:rsidP="009570FA">
            <w:pPr>
              <w:tabs>
                <w:tab w:val="decimal" w:pos="190"/>
              </w:tabs>
              <w:spacing w:line="240" w:lineRule="auto"/>
              <w:jc w:val="center"/>
              <w:rPr>
                <w:rFonts w:cs="Times New Roman"/>
                <w:sz w:val="20"/>
              </w:rPr>
            </w:pPr>
            <w:r>
              <w:rPr>
                <w:rFonts w:cs="Times New Roman"/>
                <w:sz w:val="20"/>
              </w:rPr>
              <w:t>-</w:t>
            </w:r>
          </w:p>
        </w:tc>
        <w:tc>
          <w:tcPr>
            <w:tcW w:w="270" w:type="dxa"/>
            <w:vAlign w:val="bottom"/>
          </w:tcPr>
          <w:p w14:paraId="136A4593"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6EFBCAD4" w14:textId="3BBA215E" w:rsidR="009570FA" w:rsidRPr="00816C6F" w:rsidRDefault="009570FA" w:rsidP="009570FA">
            <w:pPr>
              <w:tabs>
                <w:tab w:val="decimal" w:pos="765"/>
              </w:tabs>
              <w:spacing w:line="240" w:lineRule="auto"/>
              <w:jc w:val="center"/>
              <w:rPr>
                <w:rFonts w:cs="Times New Roman"/>
                <w:sz w:val="20"/>
              </w:rPr>
            </w:pPr>
            <w:r w:rsidRPr="003820B2">
              <w:rPr>
                <w:rFonts w:cs="Times New Roman"/>
                <w:sz w:val="20"/>
              </w:rPr>
              <w:t>2,471,690</w:t>
            </w:r>
          </w:p>
        </w:tc>
        <w:tc>
          <w:tcPr>
            <w:tcW w:w="180" w:type="dxa"/>
            <w:vAlign w:val="bottom"/>
          </w:tcPr>
          <w:p w14:paraId="4CA10A38"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5911F310" w14:textId="397DC4AF" w:rsidR="009570FA" w:rsidRPr="00816C6F" w:rsidRDefault="009570FA" w:rsidP="009570FA">
            <w:pPr>
              <w:tabs>
                <w:tab w:val="decimal" w:pos="765"/>
              </w:tabs>
              <w:spacing w:line="240" w:lineRule="auto"/>
              <w:jc w:val="center"/>
              <w:rPr>
                <w:rFonts w:cs="Times New Roman"/>
                <w:sz w:val="20"/>
              </w:rPr>
            </w:pPr>
            <w:r w:rsidRPr="003820B2">
              <w:rPr>
                <w:rFonts w:cs="Times New Roman"/>
                <w:sz w:val="20"/>
              </w:rPr>
              <w:t>2,208,971</w:t>
            </w:r>
          </w:p>
        </w:tc>
        <w:tc>
          <w:tcPr>
            <w:tcW w:w="210" w:type="dxa"/>
            <w:vAlign w:val="bottom"/>
          </w:tcPr>
          <w:p w14:paraId="20A69C28"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32C18139" w14:textId="331D9707" w:rsidR="009570FA" w:rsidRPr="00816C6F" w:rsidRDefault="009570FA" w:rsidP="009570FA">
            <w:pPr>
              <w:tabs>
                <w:tab w:val="decimal" w:pos="250"/>
              </w:tabs>
              <w:spacing w:line="240" w:lineRule="auto"/>
              <w:jc w:val="center"/>
              <w:rPr>
                <w:rFonts w:cs="Times New Roman"/>
                <w:sz w:val="20"/>
              </w:rPr>
            </w:pPr>
            <w:r w:rsidRPr="003820B2">
              <w:rPr>
                <w:rFonts w:cs="Times New Roman"/>
                <w:sz w:val="20"/>
                <w:lang w:val="en-US" w:bidi="th-TH"/>
              </w:rPr>
              <w:t>-</w:t>
            </w:r>
          </w:p>
        </w:tc>
        <w:tc>
          <w:tcPr>
            <w:tcW w:w="183" w:type="dxa"/>
            <w:vAlign w:val="bottom"/>
          </w:tcPr>
          <w:p w14:paraId="4487479E"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14D33F0F" w14:textId="3C81B154" w:rsidR="009570FA" w:rsidRPr="00816C6F" w:rsidRDefault="009570FA" w:rsidP="009570FA">
            <w:pPr>
              <w:tabs>
                <w:tab w:val="decimal" w:pos="306"/>
              </w:tabs>
              <w:spacing w:line="240" w:lineRule="auto"/>
              <w:ind w:right="-240"/>
              <w:jc w:val="center"/>
              <w:rPr>
                <w:rFonts w:cs="Times New Roman"/>
                <w:sz w:val="20"/>
              </w:rPr>
            </w:pPr>
            <w:r w:rsidRPr="003820B2">
              <w:rPr>
                <w:rFonts w:cs="Times New Roman"/>
                <w:sz w:val="20"/>
              </w:rPr>
              <w:t>262,719</w:t>
            </w:r>
          </w:p>
        </w:tc>
        <w:tc>
          <w:tcPr>
            <w:tcW w:w="180" w:type="dxa"/>
            <w:vAlign w:val="bottom"/>
          </w:tcPr>
          <w:p w14:paraId="0726E0F1"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799043C1" w14:textId="457D9D3B" w:rsidR="009570FA" w:rsidRPr="00816C6F" w:rsidRDefault="009570FA" w:rsidP="009570FA">
            <w:pPr>
              <w:tabs>
                <w:tab w:val="decimal" w:pos="765"/>
              </w:tabs>
              <w:spacing w:line="240" w:lineRule="auto"/>
              <w:jc w:val="right"/>
              <w:rPr>
                <w:rFonts w:cs="Times New Roman"/>
                <w:sz w:val="20"/>
              </w:rPr>
            </w:pPr>
            <w:r w:rsidRPr="003820B2">
              <w:rPr>
                <w:rFonts w:cs="Times New Roman"/>
                <w:sz w:val="20"/>
              </w:rPr>
              <w:t>2,471,690</w:t>
            </w:r>
          </w:p>
        </w:tc>
      </w:tr>
      <w:tr w:rsidR="009570FA" w:rsidRPr="00816C6F" w14:paraId="4B32CF97" w14:textId="77777777" w:rsidTr="0089750F">
        <w:trPr>
          <w:cantSplit/>
        </w:trPr>
        <w:tc>
          <w:tcPr>
            <w:tcW w:w="3330" w:type="dxa"/>
            <w:vAlign w:val="bottom"/>
          </w:tcPr>
          <w:p w14:paraId="6DB674BD" w14:textId="7C6E7D68"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 xml:space="preserve">  Investment in debt instruments</w:t>
            </w:r>
          </w:p>
        </w:tc>
        <w:tc>
          <w:tcPr>
            <w:tcW w:w="1170" w:type="dxa"/>
            <w:vAlign w:val="bottom"/>
          </w:tcPr>
          <w:p w14:paraId="0BA96389" w14:textId="79176232"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7C5C2F65"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77933178" w14:textId="7FA1293D"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64DDCB7E"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2BD48734" w14:textId="38F61215"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180" w:type="dxa"/>
            <w:vAlign w:val="bottom"/>
          </w:tcPr>
          <w:p w14:paraId="135394FC"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088738C7" w14:textId="3E538830" w:rsidR="009570FA" w:rsidRPr="00816C6F" w:rsidRDefault="009570FA" w:rsidP="009570FA">
            <w:pPr>
              <w:tabs>
                <w:tab w:val="decimal" w:pos="554"/>
              </w:tabs>
              <w:spacing w:line="240" w:lineRule="auto"/>
              <w:ind w:right="-170"/>
              <w:jc w:val="center"/>
              <w:rPr>
                <w:rFonts w:cs="Times New Roman"/>
                <w:sz w:val="20"/>
              </w:rPr>
            </w:pPr>
            <w:r w:rsidRPr="003820B2">
              <w:rPr>
                <w:rFonts w:cs="Times New Roman"/>
                <w:sz w:val="20"/>
              </w:rPr>
              <w:t>112,915</w:t>
            </w:r>
          </w:p>
        </w:tc>
        <w:tc>
          <w:tcPr>
            <w:tcW w:w="270" w:type="dxa"/>
            <w:vAlign w:val="bottom"/>
          </w:tcPr>
          <w:p w14:paraId="4699EABB"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19CEE9DE" w14:textId="624CB3B3" w:rsidR="009570FA" w:rsidRPr="00816C6F" w:rsidRDefault="009570FA" w:rsidP="009570FA">
            <w:pPr>
              <w:tabs>
                <w:tab w:val="decimal" w:pos="765"/>
              </w:tabs>
              <w:spacing w:line="240" w:lineRule="auto"/>
              <w:jc w:val="center"/>
              <w:rPr>
                <w:rFonts w:cs="Times New Roman"/>
                <w:sz w:val="20"/>
              </w:rPr>
            </w:pPr>
            <w:r w:rsidRPr="003820B2">
              <w:rPr>
                <w:rFonts w:cs="Times New Roman"/>
                <w:sz w:val="20"/>
              </w:rPr>
              <w:t>112,915</w:t>
            </w:r>
          </w:p>
        </w:tc>
        <w:tc>
          <w:tcPr>
            <w:tcW w:w="180" w:type="dxa"/>
            <w:vAlign w:val="bottom"/>
          </w:tcPr>
          <w:p w14:paraId="31EEACA3"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2C61AB87" w14:textId="35A81791"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210" w:type="dxa"/>
            <w:vAlign w:val="bottom"/>
          </w:tcPr>
          <w:p w14:paraId="39FE2A5E"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66AC2732" w14:textId="1F3709FD" w:rsidR="009570FA" w:rsidRPr="00816C6F" w:rsidRDefault="009570FA" w:rsidP="009570FA">
            <w:pPr>
              <w:tabs>
                <w:tab w:val="decimal" w:pos="879"/>
              </w:tabs>
              <w:spacing w:line="240" w:lineRule="auto"/>
              <w:jc w:val="center"/>
              <w:rPr>
                <w:rFonts w:cs="Times New Roman"/>
                <w:sz w:val="20"/>
              </w:rPr>
            </w:pPr>
            <w:r w:rsidRPr="003820B2">
              <w:rPr>
                <w:rFonts w:cs="Times New Roman"/>
                <w:sz w:val="20"/>
                <w:lang w:val="en-US"/>
              </w:rPr>
              <w:t>114,106</w:t>
            </w:r>
          </w:p>
        </w:tc>
        <w:tc>
          <w:tcPr>
            <w:tcW w:w="183" w:type="dxa"/>
            <w:vAlign w:val="bottom"/>
          </w:tcPr>
          <w:p w14:paraId="75689B34"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49170543" w14:textId="74450F8F" w:rsidR="009570FA" w:rsidRPr="00816C6F" w:rsidRDefault="009570FA" w:rsidP="009570FA">
            <w:pPr>
              <w:tabs>
                <w:tab w:val="decimal" w:pos="306"/>
              </w:tabs>
              <w:spacing w:line="240" w:lineRule="auto"/>
              <w:jc w:val="center"/>
              <w:rPr>
                <w:rFonts w:cs="Times New Roman"/>
                <w:sz w:val="20"/>
              </w:rPr>
            </w:pPr>
            <w:r>
              <w:rPr>
                <w:rFonts w:cs="Times New Roman"/>
                <w:sz w:val="20"/>
              </w:rPr>
              <w:t>-</w:t>
            </w:r>
          </w:p>
        </w:tc>
        <w:tc>
          <w:tcPr>
            <w:tcW w:w="180" w:type="dxa"/>
            <w:vAlign w:val="bottom"/>
          </w:tcPr>
          <w:p w14:paraId="1331C06C"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76AFA3FB" w14:textId="1C06C73D" w:rsidR="009570FA" w:rsidRPr="00816C6F" w:rsidRDefault="009570FA" w:rsidP="009570FA">
            <w:pPr>
              <w:tabs>
                <w:tab w:val="decimal" w:pos="765"/>
              </w:tabs>
              <w:spacing w:line="240" w:lineRule="auto"/>
              <w:jc w:val="right"/>
              <w:rPr>
                <w:rFonts w:cs="Times New Roman"/>
                <w:sz w:val="20"/>
              </w:rPr>
            </w:pPr>
            <w:r>
              <w:rPr>
                <w:rFonts w:cs="Times New Roman"/>
                <w:sz w:val="20"/>
              </w:rPr>
              <w:t>114,106</w:t>
            </w:r>
          </w:p>
        </w:tc>
      </w:tr>
      <w:tr w:rsidR="009570FA" w:rsidRPr="00816C6F" w14:paraId="1E8DC3CF" w14:textId="77777777" w:rsidTr="0089750F">
        <w:trPr>
          <w:cantSplit/>
        </w:trPr>
        <w:tc>
          <w:tcPr>
            <w:tcW w:w="3330" w:type="dxa"/>
            <w:vAlign w:val="bottom"/>
          </w:tcPr>
          <w:p w14:paraId="56368F4F" w14:textId="77777777" w:rsidR="009570FA" w:rsidRPr="00816C6F" w:rsidRDefault="009570FA" w:rsidP="009570FA">
            <w:pPr>
              <w:tabs>
                <w:tab w:val="left" w:pos="100"/>
              </w:tabs>
              <w:spacing w:line="240" w:lineRule="auto"/>
              <w:ind w:left="100" w:hanging="100"/>
              <w:rPr>
                <w:rFonts w:cs="Times New Roman"/>
                <w:sz w:val="20"/>
              </w:rPr>
            </w:pPr>
          </w:p>
        </w:tc>
        <w:tc>
          <w:tcPr>
            <w:tcW w:w="1170" w:type="dxa"/>
            <w:vAlign w:val="bottom"/>
          </w:tcPr>
          <w:p w14:paraId="0624A258" w14:textId="77777777" w:rsidR="009570FA" w:rsidRPr="00816C6F" w:rsidRDefault="009570FA" w:rsidP="009570FA">
            <w:pPr>
              <w:spacing w:line="240" w:lineRule="auto"/>
              <w:jc w:val="center"/>
              <w:rPr>
                <w:rFonts w:cs="Times New Roman"/>
                <w:sz w:val="20"/>
              </w:rPr>
            </w:pPr>
          </w:p>
        </w:tc>
        <w:tc>
          <w:tcPr>
            <w:tcW w:w="270" w:type="dxa"/>
          </w:tcPr>
          <w:p w14:paraId="4674B8E0"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06E537FB" w14:textId="77777777" w:rsidR="009570FA" w:rsidRPr="00816C6F" w:rsidRDefault="009570FA" w:rsidP="009570FA">
            <w:pPr>
              <w:spacing w:line="240" w:lineRule="auto"/>
              <w:jc w:val="center"/>
              <w:rPr>
                <w:rFonts w:cs="Times New Roman"/>
                <w:sz w:val="20"/>
              </w:rPr>
            </w:pPr>
          </w:p>
        </w:tc>
        <w:tc>
          <w:tcPr>
            <w:tcW w:w="270" w:type="dxa"/>
          </w:tcPr>
          <w:p w14:paraId="22A13A0E"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1E3CE276" w14:textId="77777777" w:rsidR="009570FA" w:rsidRPr="00816C6F" w:rsidRDefault="009570FA" w:rsidP="009570FA">
            <w:pPr>
              <w:tabs>
                <w:tab w:val="decimal" w:pos="280"/>
              </w:tabs>
              <w:spacing w:line="240" w:lineRule="auto"/>
              <w:jc w:val="center"/>
              <w:rPr>
                <w:rFonts w:cs="Times New Roman"/>
                <w:sz w:val="20"/>
              </w:rPr>
            </w:pPr>
          </w:p>
        </w:tc>
        <w:tc>
          <w:tcPr>
            <w:tcW w:w="180" w:type="dxa"/>
            <w:vAlign w:val="bottom"/>
          </w:tcPr>
          <w:p w14:paraId="20C88543"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47AD1E40"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576E5EF5"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403DB173"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19CD5774"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75A0CC56" w14:textId="77777777" w:rsidR="009570FA" w:rsidRPr="00816C6F" w:rsidRDefault="009570FA" w:rsidP="009570FA">
            <w:pPr>
              <w:tabs>
                <w:tab w:val="decimal" w:pos="280"/>
              </w:tabs>
              <w:spacing w:line="240" w:lineRule="auto"/>
              <w:jc w:val="center"/>
              <w:rPr>
                <w:rFonts w:cs="Times New Roman"/>
                <w:sz w:val="20"/>
              </w:rPr>
            </w:pPr>
          </w:p>
        </w:tc>
        <w:tc>
          <w:tcPr>
            <w:tcW w:w="210" w:type="dxa"/>
            <w:vAlign w:val="bottom"/>
          </w:tcPr>
          <w:p w14:paraId="34CBFF39"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110AEA7A"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6AD209B5"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16CB5839"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120432BD"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461B40B2"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181A77DD" w14:textId="77777777" w:rsidTr="0089750F">
        <w:trPr>
          <w:cantSplit/>
        </w:trPr>
        <w:tc>
          <w:tcPr>
            <w:tcW w:w="3330" w:type="dxa"/>
            <w:vAlign w:val="bottom"/>
          </w:tcPr>
          <w:p w14:paraId="23608E76" w14:textId="35CDFBD6" w:rsidR="009570FA" w:rsidRPr="00816C6F" w:rsidRDefault="009570FA" w:rsidP="009570FA">
            <w:pPr>
              <w:tabs>
                <w:tab w:val="left" w:pos="100"/>
              </w:tabs>
              <w:spacing w:line="240" w:lineRule="auto"/>
              <w:ind w:left="100" w:hanging="100"/>
              <w:rPr>
                <w:rFonts w:cs="Times New Roman"/>
                <w:sz w:val="20"/>
              </w:rPr>
            </w:pPr>
            <w:r w:rsidRPr="00816C6F">
              <w:rPr>
                <w:rFonts w:cs="Times New Roman"/>
                <w:b/>
                <w:bCs/>
                <w:i/>
                <w:iCs/>
                <w:sz w:val="20"/>
              </w:rPr>
              <w:t>Financial liabilities</w:t>
            </w:r>
          </w:p>
        </w:tc>
        <w:tc>
          <w:tcPr>
            <w:tcW w:w="1170" w:type="dxa"/>
            <w:vAlign w:val="bottom"/>
          </w:tcPr>
          <w:p w14:paraId="4A460BAD" w14:textId="77777777" w:rsidR="009570FA" w:rsidRPr="00816C6F" w:rsidRDefault="009570FA" w:rsidP="009570FA">
            <w:pPr>
              <w:spacing w:line="240" w:lineRule="auto"/>
              <w:jc w:val="center"/>
              <w:rPr>
                <w:rFonts w:cs="Times New Roman"/>
                <w:sz w:val="20"/>
              </w:rPr>
            </w:pPr>
          </w:p>
        </w:tc>
        <w:tc>
          <w:tcPr>
            <w:tcW w:w="270" w:type="dxa"/>
          </w:tcPr>
          <w:p w14:paraId="7C3AB845"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73BC39C1" w14:textId="77777777" w:rsidR="009570FA" w:rsidRPr="00816C6F" w:rsidRDefault="009570FA" w:rsidP="009570FA">
            <w:pPr>
              <w:spacing w:line="240" w:lineRule="auto"/>
              <w:jc w:val="center"/>
              <w:rPr>
                <w:rFonts w:cs="Times New Roman"/>
                <w:sz w:val="20"/>
              </w:rPr>
            </w:pPr>
          </w:p>
        </w:tc>
        <w:tc>
          <w:tcPr>
            <w:tcW w:w="270" w:type="dxa"/>
          </w:tcPr>
          <w:p w14:paraId="1700A9B6" w14:textId="77777777" w:rsidR="009570FA" w:rsidRPr="00816C6F" w:rsidRDefault="009570FA" w:rsidP="009570FA">
            <w:pPr>
              <w:tabs>
                <w:tab w:val="decimal" w:pos="765"/>
              </w:tabs>
              <w:spacing w:line="240" w:lineRule="auto"/>
              <w:jc w:val="center"/>
              <w:rPr>
                <w:rFonts w:cs="Times New Roman"/>
                <w:sz w:val="20"/>
              </w:rPr>
            </w:pPr>
          </w:p>
        </w:tc>
        <w:tc>
          <w:tcPr>
            <w:tcW w:w="1170" w:type="dxa"/>
          </w:tcPr>
          <w:p w14:paraId="0F7B63B1" w14:textId="77777777" w:rsidR="009570FA" w:rsidRPr="00816C6F" w:rsidRDefault="009570FA" w:rsidP="009570FA">
            <w:pPr>
              <w:tabs>
                <w:tab w:val="decimal" w:pos="280"/>
              </w:tabs>
              <w:spacing w:line="240" w:lineRule="auto"/>
              <w:jc w:val="center"/>
              <w:rPr>
                <w:rFonts w:cs="Times New Roman"/>
                <w:sz w:val="20"/>
              </w:rPr>
            </w:pPr>
          </w:p>
        </w:tc>
        <w:tc>
          <w:tcPr>
            <w:tcW w:w="180" w:type="dxa"/>
            <w:vAlign w:val="bottom"/>
          </w:tcPr>
          <w:p w14:paraId="0BAC361A"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68A42AC8" w14:textId="77777777" w:rsidR="009570FA" w:rsidRPr="00816C6F" w:rsidRDefault="009570FA" w:rsidP="009570FA">
            <w:pPr>
              <w:tabs>
                <w:tab w:val="decimal" w:pos="554"/>
              </w:tabs>
              <w:spacing w:line="240" w:lineRule="auto"/>
              <w:jc w:val="center"/>
              <w:rPr>
                <w:rFonts w:cs="Times New Roman"/>
                <w:sz w:val="20"/>
              </w:rPr>
            </w:pPr>
          </w:p>
        </w:tc>
        <w:tc>
          <w:tcPr>
            <w:tcW w:w="270" w:type="dxa"/>
            <w:vAlign w:val="bottom"/>
          </w:tcPr>
          <w:p w14:paraId="7D0A225B"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08D4E5E3" w14:textId="77777777" w:rsidR="009570FA" w:rsidRPr="00816C6F" w:rsidRDefault="009570FA" w:rsidP="009570FA">
            <w:pPr>
              <w:tabs>
                <w:tab w:val="decimal" w:pos="765"/>
              </w:tabs>
              <w:spacing w:line="240" w:lineRule="auto"/>
              <w:jc w:val="center"/>
              <w:rPr>
                <w:rFonts w:cs="Times New Roman"/>
                <w:sz w:val="20"/>
              </w:rPr>
            </w:pPr>
          </w:p>
        </w:tc>
        <w:tc>
          <w:tcPr>
            <w:tcW w:w="180" w:type="dxa"/>
            <w:vAlign w:val="bottom"/>
          </w:tcPr>
          <w:p w14:paraId="6A83ED6F"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6238AF76" w14:textId="77777777" w:rsidR="009570FA" w:rsidRPr="00816C6F" w:rsidRDefault="009570FA" w:rsidP="009570FA">
            <w:pPr>
              <w:tabs>
                <w:tab w:val="decimal" w:pos="280"/>
              </w:tabs>
              <w:spacing w:line="240" w:lineRule="auto"/>
              <w:jc w:val="center"/>
              <w:rPr>
                <w:rFonts w:cs="Times New Roman"/>
                <w:sz w:val="20"/>
              </w:rPr>
            </w:pPr>
          </w:p>
        </w:tc>
        <w:tc>
          <w:tcPr>
            <w:tcW w:w="210" w:type="dxa"/>
            <w:vAlign w:val="bottom"/>
          </w:tcPr>
          <w:p w14:paraId="33B0308A"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0942DC7A" w14:textId="77777777" w:rsidR="009570FA" w:rsidRPr="00816C6F" w:rsidRDefault="009570FA" w:rsidP="009570FA">
            <w:pPr>
              <w:tabs>
                <w:tab w:val="decimal" w:pos="765"/>
              </w:tabs>
              <w:spacing w:line="240" w:lineRule="auto"/>
              <w:jc w:val="center"/>
              <w:rPr>
                <w:rFonts w:cs="Times New Roman"/>
                <w:sz w:val="20"/>
              </w:rPr>
            </w:pPr>
          </w:p>
        </w:tc>
        <w:tc>
          <w:tcPr>
            <w:tcW w:w="183" w:type="dxa"/>
            <w:vAlign w:val="bottom"/>
          </w:tcPr>
          <w:p w14:paraId="6510EC97"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55514681" w14:textId="77777777" w:rsidR="009570FA" w:rsidRPr="00816C6F" w:rsidRDefault="009570FA" w:rsidP="009570FA">
            <w:pPr>
              <w:tabs>
                <w:tab w:val="decimal" w:pos="306"/>
              </w:tabs>
              <w:spacing w:line="240" w:lineRule="auto"/>
              <w:jc w:val="center"/>
              <w:rPr>
                <w:rFonts w:cs="Times New Roman"/>
                <w:sz w:val="20"/>
              </w:rPr>
            </w:pPr>
          </w:p>
        </w:tc>
        <w:tc>
          <w:tcPr>
            <w:tcW w:w="180" w:type="dxa"/>
            <w:vAlign w:val="bottom"/>
          </w:tcPr>
          <w:p w14:paraId="2A0AA10D"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74D12F8F" w14:textId="77777777" w:rsidR="009570FA" w:rsidRPr="00816C6F" w:rsidRDefault="009570FA" w:rsidP="009570FA">
            <w:pPr>
              <w:tabs>
                <w:tab w:val="decimal" w:pos="765"/>
              </w:tabs>
              <w:spacing w:line="240" w:lineRule="auto"/>
              <w:jc w:val="right"/>
              <w:rPr>
                <w:rFonts w:cs="Times New Roman"/>
                <w:sz w:val="20"/>
              </w:rPr>
            </w:pPr>
          </w:p>
        </w:tc>
      </w:tr>
      <w:tr w:rsidR="009570FA" w:rsidRPr="00816C6F" w14:paraId="0C2C6EBC" w14:textId="77777777" w:rsidTr="0089750F">
        <w:trPr>
          <w:cantSplit/>
        </w:trPr>
        <w:tc>
          <w:tcPr>
            <w:tcW w:w="3330" w:type="dxa"/>
            <w:vAlign w:val="bottom"/>
          </w:tcPr>
          <w:p w14:paraId="1D51EA16" w14:textId="3A4320BA" w:rsidR="009570FA" w:rsidRPr="00816C6F" w:rsidRDefault="009570FA" w:rsidP="009570FA">
            <w:pPr>
              <w:tabs>
                <w:tab w:val="left" w:pos="100"/>
              </w:tabs>
              <w:spacing w:line="240" w:lineRule="auto"/>
              <w:ind w:left="100" w:hanging="100"/>
              <w:rPr>
                <w:rFonts w:cs="Times New Roman"/>
                <w:sz w:val="20"/>
              </w:rPr>
            </w:pPr>
            <w:r w:rsidRPr="00816C6F">
              <w:rPr>
                <w:rFonts w:cs="Times New Roman"/>
                <w:sz w:val="20"/>
              </w:rPr>
              <w:t>Long-term loan from financial institution</w:t>
            </w:r>
          </w:p>
        </w:tc>
        <w:tc>
          <w:tcPr>
            <w:tcW w:w="1170" w:type="dxa"/>
            <w:vAlign w:val="bottom"/>
          </w:tcPr>
          <w:p w14:paraId="6A8E1326" w14:textId="111F161F"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67818BBE" w14:textId="77777777" w:rsidR="009570FA" w:rsidRPr="00816C6F" w:rsidRDefault="009570FA" w:rsidP="009570FA">
            <w:pPr>
              <w:tabs>
                <w:tab w:val="decimal" w:pos="765"/>
              </w:tabs>
              <w:spacing w:line="240" w:lineRule="auto"/>
              <w:jc w:val="center"/>
              <w:rPr>
                <w:rFonts w:cs="Times New Roman"/>
                <w:sz w:val="20"/>
              </w:rPr>
            </w:pPr>
          </w:p>
        </w:tc>
        <w:tc>
          <w:tcPr>
            <w:tcW w:w="1080" w:type="dxa"/>
            <w:vAlign w:val="bottom"/>
          </w:tcPr>
          <w:p w14:paraId="6FDAEA49" w14:textId="64B81892" w:rsidR="009570FA" w:rsidRPr="00816C6F" w:rsidRDefault="009570FA" w:rsidP="009570FA">
            <w:pPr>
              <w:spacing w:line="240" w:lineRule="auto"/>
              <w:jc w:val="center"/>
              <w:rPr>
                <w:rFonts w:cs="Times New Roman"/>
                <w:sz w:val="20"/>
              </w:rPr>
            </w:pPr>
            <w:r>
              <w:rPr>
                <w:rFonts w:cs="Times New Roman"/>
                <w:sz w:val="20"/>
              </w:rPr>
              <w:t>-</w:t>
            </w:r>
          </w:p>
        </w:tc>
        <w:tc>
          <w:tcPr>
            <w:tcW w:w="270" w:type="dxa"/>
          </w:tcPr>
          <w:p w14:paraId="3C5AF2CC"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082154C1" w14:textId="53207AA2"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180" w:type="dxa"/>
            <w:vAlign w:val="bottom"/>
          </w:tcPr>
          <w:p w14:paraId="01BD1F06"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4F5BD16A" w14:textId="7B9AF802" w:rsidR="009570FA" w:rsidRPr="00816C6F" w:rsidRDefault="009570FA" w:rsidP="009570FA">
            <w:pPr>
              <w:pStyle w:val="acctfourfigures"/>
              <w:tabs>
                <w:tab w:val="clear" w:pos="765"/>
                <w:tab w:val="decimal" w:pos="876"/>
              </w:tabs>
              <w:spacing w:line="240" w:lineRule="auto"/>
              <w:ind w:left="-43" w:right="-86"/>
              <w:rPr>
                <w:rFonts w:cs="Times New Roman"/>
                <w:sz w:val="20"/>
              </w:rPr>
            </w:pPr>
            <w:r w:rsidRPr="003820B2">
              <w:rPr>
                <w:rFonts w:cs="Times New Roman"/>
                <w:sz w:val="20"/>
              </w:rPr>
              <w:t>(21,484,188)</w:t>
            </w:r>
          </w:p>
        </w:tc>
        <w:tc>
          <w:tcPr>
            <w:tcW w:w="270" w:type="dxa"/>
            <w:vAlign w:val="bottom"/>
          </w:tcPr>
          <w:p w14:paraId="107DBE1C" w14:textId="77777777" w:rsidR="009570FA" w:rsidRPr="00816C6F" w:rsidRDefault="009570FA" w:rsidP="009570FA">
            <w:pPr>
              <w:tabs>
                <w:tab w:val="decimal" w:pos="765"/>
              </w:tabs>
              <w:spacing w:line="240" w:lineRule="auto"/>
              <w:jc w:val="center"/>
              <w:rPr>
                <w:rFonts w:cs="Times New Roman"/>
                <w:sz w:val="20"/>
              </w:rPr>
            </w:pPr>
          </w:p>
        </w:tc>
        <w:tc>
          <w:tcPr>
            <w:tcW w:w="1170" w:type="dxa"/>
            <w:vAlign w:val="bottom"/>
          </w:tcPr>
          <w:p w14:paraId="42F2E02F" w14:textId="3BE5EAA0" w:rsidR="009570FA" w:rsidRPr="00816C6F" w:rsidRDefault="009570FA" w:rsidP="009570FA">
            <w:pPr>
              <w:pStyle w:val="acctfourfigures"/>
              <w:tabs>
                <w:tab w:val="clear" w:pos="765"/>
                <w:tab w:val="decimal" w:pos="461"/>
              </w:tabs>
              <w:spacing w:line="240" w:lineRule="auto"/>
              <w:ind w:left="-43" w:right="11"/>
              <w:rPr>
                <w:rFonts w:cs="Times New Roman"/>
                <w:sz w:val="20"/>
              </w:rPr>
            </w:pPr>
            <w:r w:rsidRPr="003820B2">
              <w:rPr>
                <w:rFonts w:cs="Times New Roman"/>
                <w:sz w:val="20"/>
              </w:rPr>
              <w:t>(21,484,188)</w:t>
            </w:r>
          </w:p>
        </w:tc>
        <w:tc>
          <w:tcPr>
            <w:tcW w:w="180" w:type="dxa"/>
            <w:vAlign w:val="bottom"/>
          </w:tcPr>
          <w:p w14:paraId="7A8F44C3" w14:textId="77777777" w:rsidR="009570FA" w:rsidRPr="00816C6F" w:rsidRDefault="009570FA" w:rsidP="009570FA">
            <w:pPr>
              <w:tabs>
                <w:tab w:val="decimal" w:pos="765"/>
              </w:tabs>
              <w:spacing w:line="240" w:lineRule="auto"/>
              <w:jc w:val="center"/>
              <w:rPr>
                <w:rFonts w:cs="Times New Roman"/>
                <w:sz w:val="20"/>
              </w:rPr>
            </w:pPr>
          </w:p>
        </w:tc>
        <w:tc>
          <w:tcPr>
            <w:tcW w:w="990" w:type="dxa"/>
            <w:gridSpan w:val="2"/>
            <w:vAlign w:val="bottom"/>
          </w:tcPr>
          <w:p w14:paraId="654DD6F0" w14:textId="0C9CD6CB"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210" w:type="dxa"/>
            <w:vAlign w:val="bottom"/>
          </w:tcPr>
          <w:p w14:paraId="763B96D1" w14:textId="77777777" w:rsidR="009570FA" w:rsidRPr="00816C6F" w:rsidRDefault="009570FA" w:rsidP="009570FA">
            <w:pPr>
              <w:tabs>
                <w:tab w:val="decimal" w:pos="765"/>
              </w:tabs>
              <w:spacing w:line="240" w:lineRule="auto"/>
              <w:jc w:val="center"/>
              <w:rPr>
                <w:rFonts w:cs="Times New Roman"/>
                <w:sz w:val="20"/>
              </w:rPr>
            </w:pPr>
          </w:p>
        </w:tc>
        <w:tc>
          <w:tcPr>
            <w:tcW w:w="1317" w:type="dxa"/>
            <w:vAlign w:val="bottom"/>
          </w:tcPr>
          <w:p w14:paraId="6715C3C3" w14:textId="5C5CADFA" w:rsidR="009570FA" w:rsidRPr="00816C6F" w:rsidRDefault="009570FA" w:rsidP="009570FA">
            <w:pPr>
              <w:tabs>
                <w:tab w:val="decimal" w:pos="247"/>
              </w:tabs>
              <w:spacing w:line="240" w:lineRule="auto"/>
              <w:ind w:right="6"/>
              <w:jc w:val="center"/>
              <w:rPr>
                <w:rFonts w:cs="Times New Roman"/>
                <w:sz w:val="20"/>
              </w:rPr>
            </w:pPr>
            <w:r w:rsidRPr="003820B2">
              <w:rPr>
                <w:rFonts w:cs="Times New Roman"/>
                <w:sz w:val="20"/>
              </w:rPr>
              <w:t>(21,510,850)</w:t>
            </w:r>
          </w:p>
        </w:tc>
        <w:tc>
          <w:tcPr>
            <w:tcW w:w="183" w:type="dxa"/>
            <w:vAlign w:val="bottom"/>
          </w:tcPr>
          <w:p w14:paraId="49040926" w14:textId="77777777" w:rsidR="009570FA" w:rsidRPr="00816C6F" w:rsidRDefault="009570FA" w:rsidP="009570FA">
            <w:pPr>
              <w:tabs>
                <w:tab w:val="decimal" w:pos="765"/>
              </w:tabs>
              <w:spacing w:line="240" w:lineRule="auto"/>
              <w:jc w:val="center"/>
              <w:rPr>
                <w:rFonts w:cs="Times New Roman"/>
                <w:sz w:val="20"/>
              </w:rPr>
            </w:pPr>
          </w:p>
        </w:tc>
        <w:tc>
          <w:tcPr>
            <w:tcW w:w="990" w:type="dxa"/>
            <w:vAlign w:val="bottom"/>
          </w:tcPr>
          <w:p w14:paraId="3ADFD391" w14:textId="1872DBC2" w:rsidR="009570FA" w:rsidRPr="00816C6F" w:rsidRDefault="009570FA" w:rsidP="009570FA">
            <w:pPr>
              <w:tabs>
                <w:tab w:val="decimal" w:pos="306"/>
              </w:tabs>
              <w:spacing w:line="240" w:lineRule="auto"/>
              <w:jc w:val="center"/>
              <w:rPr>
                <w:rFonts w:cs="Times New Roman"/>
                <w:sz w:val="20"/>
              </w:rPr>
            </w:pPr>
            <w:r>
              <w:rPr>
                <w:rFonts w:cs="Times New Roman"/>
                <w:sz w:val="20"/>
              </w:rPr>
              <w:t>-</w:t>
            </w:r>
          </w:p>
        </w:tc>
        <w:tc>
          <w:tcPr>
            <w:tcW w:w="180" w:type="dxa"/>
            <w:vAlign w:val="bottom"/>
          </w:tcPr>
          <w:p w14:paraId="37C43692" w14:textId="77777777" w:rsidR="009570FA" w:rsidRPr="00816C6F" w:rsidRDefault="009570FA" w:rsidP="009570FA">
            <w:pPr>
              <w:tabs>
                <w:tab w:val="decimal" w:pos="765"/>
              </w:tabs>
              <w:spacing w:line="240" w:lineRule="auto"/>
              <w:rPr>
                <w:rFonts w:cs="Times New Roman"/>
                <w:sz w:val="20"/>
              </w:rPr>
            </w:pPr>
          </w:p>
        </w:tc>
        <w:tc>
          <w:tcPr>
            <w:tcW w:w="1080" w:type="dxa"/>
            <w:vAlign w:val="bottom"/>
          </w:tcPr>
          <w:p w14:paraId="7D6E5128" w14:textId="2E26F743" w:rsidR="009570FA" w:rsidRPr="00816C6F" w:rsidRDefault="009570FA" w:rsidP="009570FA">
            <w:pPr>
              <w:pStyle w:val="acctfourfigures"/>
              <w:tabs>
                <w:tab w:val="clear" w:pos="765"/>
                <w:tab w:val="decimal" w:pos="910"/>
              </w:tabs>
              <w:spacing w:line="240" w:lineRule="auto"/>
              <w:ind w:left="-43" w:right="-86"/>
              <w:jc w:val="center"/>
              <w:rPr>
                <w:rFonts w:cs="Times New Roman"/>
                <w:sz w:val="20"/>
              </w:rPr>
            </w:pPr>
            <w:r w:rsidRPr="003820B2">
              <w:rPr>
                <w:rFonts w:cs="Times New Roman"/>
                <w:sz w:val="20"/>
              </w:rPr>
              <w:t>(21,510,850)</w:t>
            </w:r>
          </w:p>
        </w:tc>
      </w:tr>
      <w:tr w:rsidR="009570FA" w:rsidRPr="00816C6F" w14:paraId="1B3EA1CC" w14:textId="77777777" w:rsidTr="0089750F">
        <w:trPr>
          <w:cantSplit/>
        </w:trPr>
        <w:tc>
          <w:tcPr>
            <w:tcW w:w="3330" w:type="dxa"/>
            <w:vAlign w:val="bottom"/>
            <w:hideMark/>
          </w:tcPr>
          <w:p w14:paraId="1B8C4B63" w14:textId="77777777" w:rsidR="009570FA" w:rsidRPr="00816C6F" w:rsidRDefault="009570FA" w:rsidP="009570FA">
            <w:pPr>
              <w:tabs>
                <w:tab w:val="left" w:pos="100"/>
              </w:tabs>
              <w:spacing w:line="240" w:lineRule="auto"/>
              <w:ind w:left="100" w:hanging="100"/>
              <w:rPr>
                <w:rFonts w:cs="Times New Roman"/>
                <w:b/>
                <w:bCs/>
                <w:i/>
                <w:iCs/>
                <w:sz w:val="20"/>
              </w:rPr>
            </w:pPr>
            <w:r w:rsidRPr="00816C6F">
              <w:rPr>
                <w:rFonts w:cs="Times New Roman"/>
                <w:sz w:val="20"/>
              </w:rPr>
              <w:t>Debentures</w:t>
            </w:r>
          </w:p>
        </w:tc>
        <w:tc>
          <w:tcPr>
            <w:tcW w:w="1170" w:type="dxa"/>
          </w:tcPr>
          <w:p w14:paraId="7034C8BD" w14:textId="70A063C6" w:rsidR="009570FA" w:rsidRPr="00816C6F" w:rsidRDefault="009570FA" w:rsidP="009570FA">
            <w:pPr>
              <w:spacing w:line="240" w:lineRule="auto"/>
              <w:jc w:val="center"/>
              <w:rPr>
                <w:rFonts w:cs="Times New Roman"/>
                <w:sz w:val="20"/>
              </w:rPr>
            </w:pPr>
            <w:r>
              <w:rPr>
                <w:rFonts w:cs="Times New Roman"/>
                <w:sz w:val="20"/>
              </w:rPr>
              <w:t>-</w:t>
            </w:r>
          </w:p>
        </w:tc>
        <w:tc>
          <w:tcPr>
            <w:tcW w:w="270" w:type="dxa"/>
            <w:vAlign w:val="bottom"/>
          </w:tcPr>
          <w:p w14:paraId="3405E835" w14:textId="77777777" w:rsidR="009570FA" w:rsidRPr="00816C6F" w:rsidRDefault="009570FA" w:rsidP="009570FA">
            <w:pPr>
              <w:pStyle w:val="acctfourfigures"/>
              <w:spacing w:line="240" w:lineRule="atLeast"/>
              <w:ind w:left="-43" w:right="-86"/>
              <w:rPr>
                <w:rFonts w:cs="Times New Roman"/>
                <w:sz w:val="20"/>
              </w:rPr>
            </w:pPr>
          </w:p>
        </w:tc>
        <w:tc>
          <w:tcPr>
            <w:tcW w:w="1080" w:type="dxa"/>
          </w:tcPr>
          <w:p w14:paraId="61AA024F" w14:textId="05938C5C" w:rsidR="009570FA" w:rsidRPr="00816C6F" w:rsidRDefault="009570FA" w:rsidP="009570FA">
            <w:pPr>
              <w:spacing w:line="240" w:lineRule="auto"/>
              <w:jc w:val="center"/>
              <w:rPr>
                <w:rFonts w:cs="Times New Roman"/>
                <w:sz w:val="20"/>
              </w:rPr>
            </w:pPr>
            <w:r>
              <w:rPr>
                <w:rFonts w:cs="Times New Roman"/>
                <w:sz w:val="20"/>
              </w:rPr>
              <w:t>-</w:t>
            </w:r>
          </w:p>
        </w:tc>
        <w:tc>
          <w:tcPr>
            <w:tcW w:w="270" w:type="dxa"/>
            <w:vAlign w:val="bottom"/>
          </w:tcPr>
          <w:p w14:paraId="52276E5C" w14:textId="77777777" w:rsidR="009570FA" w:rsidRPr="00816C6F" w:rsidRDefault="009570FA" w:rsidP="009570FA">
            <w:pPr>
              <w:pStyle w:val="acctfourfigures"/>
              <w:tabs>
                <w:tab w:val="clear" w:pos="765"/>
                <w:tab w:val="decimal" w:pos="796"/>
              </w:tabs>
              <w:spacing w:line="240" w:lineRule="atLeast"/>
              <w:ind w:left="-43" w:right="-86"/>
              <w:rPr>
                <w:rFonts w:cs="Times New Roman"/>
                <w:sz w:val="20"/>
              </w:rPr>
            </w:pPr>
          </w:p>
        </w:tc>
        <w:tc>
          <w:tcPr>
            <w:tcW w:w="1170" w:type="dxa"/>
          </w:tcPr>
          <w:p w14:paraId="4DC19B35" w14:textId="200D6BE0"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180" w:type="dxa"/>
            <w:vAlign w:val="bottom"/>
          </w:tcPr>
          <w:p w14:paraId="176C2DA7" w14:textId="77777777" w:rsidR="009570FA" w:rsidRPr="00816C6F" w:rsidRDefault="009570FA" w:rsidP="009570FA">
            <w:pPr>
              <w:pStyle w:val="acctfourfigures"/>
              <w:spacing w:line="240" w:lineRule="atLeast"/>
              <w:ind w:left="-43" w:right="-86"/>
              <w:rPr>
                <w:rFonts w:cs="Times New Roman"/>
                <w:sz w:val="20"/>
              </w:rPr>
            </w:pPr>
          </w:p>
        </w:tc>
        <w:tc>
          <w:tcPr>
            <w:tcW w:w="1170" w:type="dxa"/>
            <w:vAlign w:val="bottom"/>
          </w:tcPr>
          <w:p w14:paraId="2C201AA3" w14:textId="655138CC" w:rsidR="009570FA" w:rsidRPr="00816C6F" w:rsidRDefault="009570FA" w:rsidP="009570FA">
            <w:pPr>
              <w:pStyle w:val="acctfourfigures"/>
              <w:tabs>
                <w:tab w:val="clear" w:pos="765"/>
                <w:tab w:val="decimal" w:pos="911"/>
              </w:tabs>
              <w:spacing w:line="240" w:lineRule="auto"/>
              <w:ind w:left="-43" w:right="-86"/>
              <w:rPr>
                <w:rFonts w:cs="Times New Roman"/>
                <w:sz w:val="20"/>
              </w:rPr>
            </w:pPr>
            <w:r w:rsidRPr="003820B2">
              <w:rPr>
                <w:rFonts w:cs="Times New Roman"/>
                <w:sz w:val="20"/>
              </w:rPr>
              <w:t>(7,991,446)</w:t>
            </w:r>
          </w:p>
        </w:tc>
        <w:tc>
          <w:tcPr>
            <w:tcW w:w="270" w:type="dxa"/>
            <w:vAlign w:val="bottom"/>
          </w:tcPr>
          <w:p w14:paraId="66AAB72E" w14:textId="77777777" w:rsidR="009570FA" w:rsidRPr="00816C6F" w:rsidRDefault="009570FA" w:rsidP="009570FA">
            <w:pPr>
              <w:tabs>
                <w:tab w:val="decimal" w:pos="595"/>
              </w:tabs>
              <w:ind w:left="-43" w:right="-86"/>
              <w:rPr>
                <w:rFonts w:cs="Times New Roman"/>
                <w:sz w:val="20"/>
              </w:rPr>
            </w:pPr>
          </w:p>
        </w:tc>
        <w:tc>
          <w:tcPr>
            <w:tcW w:w="1170" w:type="dxa"/>
            <w:vAlign w:val="bottom"/>
          </w:tcPr>
          <w:p w14:paraId="3E4242FE" w14:textId="4978FE6C" w:rsidR="009570FA" w:rsidRPr="00816C6F" w:rsidRDefault="009570FA" w:rsidP="009570FA">
            <w:pPr>
              <w:pStyle w:val="acctfourfigures"/>
              <w:tabs>
                <w:tab w:val="clear" w:pos="765"/>
                <w:tab w:val="decimal" w:pos="910"/>
              </w:tabs>
              <w:spacing w:line="240" w:lineRule="auto"/>
              <w:ind w:left="-43" w:right="-86"/>
              <w:rPr>
                <w:rFonts w:cs="Times New Roman"/>
                <w:sz w:val="20"/>
              </w:rPr>
            </w:pPr>
            <w:r w:rsidRPr="003820B2">
              <w:rPr>
                <w:rFonts w:cs="Times New Roman"/>
                <w:sz w:val="20"/>
              </w:rPr>
              <w:t>(7,991,446)</w:t>
            </w:r>
          </w:p>
        </w:tc>
        <w:tc>
          <w:tcPr>
            <w:tcW w:w="180" w:type="dxa"/>
            <w:vAlign w:val="bottom"/>
          </w:tcPr>
          <w:p w14:paraId="0F10D79A" w14:textId="77777777" w:rsidR="009570FA" w:rsidRPr="00816C6F" w:rsidRDefault="009570FA" w:rsidP="009570FA">
            <w:pPr>
              <w:pStyle w:val="acctfourfigures"/>
              <w:tabs>
                <w:tab w:val="decimal" w:pos="595"/>
              </w:tabs>
              <w:spacing w:line="240" w:lineRule="atLeast"/>
              <w:ind w:left="-43" w:right="-86"/>
              <w:rPr>
                <w:rFonts w:cs="Times New Roman"/>
                <w:sz w:val="20"/>
              </w:rPr>
            </w:pPr>
          </w:p>
        </w:tc>
        <w:tc>
          <w:tcPr>
            <w:tcW w:w="990" w:type="dxa"/>
            <w:gridSpan w:val="2"/>
          </w:tcPr>
          <w:p w14:paraId="142BF3CF" w14:textId="77E8D74D" w:rsidR="009570FA" w:rsidRPr="00816C6F" w:rsidRDefault="009570FA" w:rsidP="009570FA">
            <w:pPr>
              <w:tabs>
                <w:tab w:val="decimal" w:pos="280"/>
              </w:tabs>
              <w:spacing w:line="240" w:lineRule="auto"/>
              <w:jc w:val="center"/>
              <w:rPr>
                <w:rFonts w:cs="Times New Roman"/>
                <w:sz w:val="20"/>
              </w:rPr>
            </w:pPr>
            <w:r>
              <w:rPr>
                <w:rFonts w:cs="Times New Roman"/>
                <w:sz w:val="20"/>
              </w:rPr>
              <w:t>-</w:t>
            </w:r>
          </w:p>
        </w:tc>
        <w:tc>
          <w:tcPr>
            <w:tcW w:w="210" w:type="dxa"/>
          </w:tcPr>
          <w:p w14:paraId="7534FCE6" w14:textId="77777777" w:rsidR="009570FA" w:rsidRPr="00816C6F" w:rsidRDefault="009570FA" w:rsidP="009570FA">
            <w:pPr>
              <w:pStyle w:val="acctfourfigures"/>
              <w:tabs>
                <w:tab w:val="decimal" w:pos="595"/>
              </w:tabs>
              <w:spacing w:line="240" w:lineRule="atLeast"/>
              <w:ind w:left="-43" w:right="-86"/>
              <w:rPr>
                <w:rFonts w:cs="Times New Roman"/>
                <w:sz w:val="20"/>
              </w:rPr>
            </w:pPr>
          </w:p>
        </w:tc>
        <w:tc>
          <w:tcPr>
            <w:tcW w:w="1317" w:type="dxa"/>
            <w:vAlign w:val="bottom"/>
          </w:tcPr>
          <w:p w14:paraId="0CD7064F" w14:textId="7B959E5A" w:rsidR="009570FA" w:rsidRPr="00816C6F" w:rsidRDefault="009570FA" w:rsidP="009570FA">
            <w:pPr>
              <w:tabs>
                <w:tab w:val="decimal" w:pos="247"/>
              </w:tabs>
              <w:spacing w:line="240" w:lineRule="auto"/>
              <w:ind w:right="-84"/>
              <w:jc w:val="center"/>
              <w:rPr>
                <w:rFonts w:cs="Times New Roman"/>
                <w:sz w:val="20"/>
              </w:rPr>
            </w:pPr>
            <w:r w:rsidRPr="003820B2">
              <w:rPr>
                <w:rFonts w:cs="Times New Roman"/>
                <w:sz w:val="20"/>
              </w:rPr>
              <w:t>(7,555,370)</w:t>
            </w:r>
          </w:p>
        </w:tc>
        <w:tc>
          <w:tcPr>
            <w:tcW w:w="183" w:type="dxa"/>
          </w:tcPr>
          <w:p w14:paraId="3019B6D4" w14:textId="77777777" w:rsidR="009570FA" w:rsidRPr="00816C6F" w:rsidRDefault="009570FA" w:rsidP="009570FA">
            <w:pPr>
              <w:tabs>
                <w:tab w:val="decimal" w:pos="595"/>
              </w:tabs>
              <w:ind w:left="-43" w:right="-86"/>
              <w:rPr>
                <w:rFonts w:cs="Times New Roman"/>
                <w:sz w:val="20"/>
              </w:rPr>
            </w:pPr>
          </w:p>
        </w:tc>
        <w:tc>
          <w:tcPr>
            <w:tcW w:w="990" w:type="dxa"/>
          </w:tcPr>
          <w:p w14:paraId="6587AA58" w14:textId="0965703B" w:rsidR="009570FA" w:rsidRPr="00816C6F" w:rsidRDefault="009570FA" w:rsidP="009570FA">
            <w:pPr>
              <w:pStyle w:val="acctfourfigures"/>
              <w:tabs>
                <w:tab w:val="clear" w:pos="765"/>
                <w:tab w:val="decimal" w:pos="370"/>
              </w:tabs>
              <w:spacing w:line="240" w:lineRule="auto"/>
              <w:ind w:left="-43" w:right="36"/>
              <w:jc w:val="center"/>
              <w:rPr>
                <w:rFonts w:cs="Times New Roman"/>
                <w:sz w:val="20"/>
              </w:rPr>
            </w:pPr>
            <w:r>
              <w:rPr>
                <w:rFonts w:cs="Times New Roman"/>
                <w:sz w:val="20"/>
              </w:rPr>
              <w:t>-</w:t>
            </w:r>
          </w:p>
        </w:tc>
        <w:tc>
          <w:tcPr>
            <w:tcW w:w="180" w:type="dxa"/>
          </w:tcPr>
          <w:p w14:paraId="209EEF2D" w14:textId="77777777" w:rsidR="009570FA" w:rsidRPr="00816C6F" w:rsidRDefault="009570FA" w:rsidP="009570FA">
            <w:pPr>
              <w:pStyle w:val="acctfourfigures"/>
              <w:tabs>
                <w:tab w:val="decimal" w:pos="876"/>
              </w:tabs>
              <w:spacing w:line="240" w:lineRule="atLeast"/>
              <w:ind w:left="-43" w:right="-86"/>
              <w:rPr>
                <w:rFonts w:cs="Times New Roman"/>
                <w:sz w:val="20"/>
              </w:rPr>
            </w:pPr>
          </w:p>
        </w:tc>
        <w:tc>
          <w:tcPr>
            <w:tcW w:w="1080" w:type="dxa"/>
            <w:vAlign w:val="bottom"/>
          </w:tcPr>
          <w:p w14:paraId="0C4A58D5" w14:textId="2285B581" w:rsidR="009570FA" w:rsidRPr="00816C6F" w:rsidRDefault="009570FA" w:rsidP="009570FA">
            <w:pPr>
              <w:pStyle w:val="acctfourfigures"/>
              <w:tabs>
                <w:tab w:val="clear" w:pos="765"/>
                <w:tab w:val="decimal" w:pos="910"/>
              </w:tabs>
              <w:spacing w:line="240" w:lineRule="auto"/>
              <w:ind w:left="-43" w:right="-86"/>
              <w:jc w:val="center"/>
              <w:rPr>
                <w:rFonts w:cs="Times New Roman"/>
                <w:sz w:val="20"/>
              </w:rPr>
            </w:pPr>
            <w:r w:rsidRPr="003820B2">
              <w:rPr>
                <w:rFonts w:cs="Times New Roman"/>
                <w:sz w:val="20"/>
              </w:rPr>
              <w:t>(7,555,370)</w:t>
            </w:r>
          </w:p>
        </w:tc>
      </w:tr>
    </w:tbl>
    <w:p w14:paraId="19E16235" w14:textId="5724CCB2" w:rsidR="0062670F" w:rsidRPr="007C4A02" w:rsidRDefault="0062670F" w:rsidP="009570FA">
      <w:pPr>
        <w:spacing w:line="240" w:lineRule="atLeast"/>
        <w:ind w:right="-27"/>
        <w:jc w:val="both"/>
        <w:rPr>
          <w:rFonts w:cstheme="minorBidi"/>
          <w:szCs w:val="28"/>
          <w:cs/>
          <w:lang w:val="en-US" w:bidi="th-TH"/>
        </w:rPr>
        <w:sectPr w:rsidR="0062670F" w:rsidRPr="007C4A02" w:rsidSect="00DF64A4">
          <w:pgSz w:w="16840" w:h="11907" w:orient="landscape"/>
          <w:pgMar w:top="691" w:right="1152" w:bottom="576" w:left="1152" w:header="720" w:footer="720" w:gutter="0"/>
          <w:cols w:space="720"/>
          <w:docGrid w:linePitch="299"/>
        </w:sectPr>
      </w:pPr>
    </w:p>
    <w:p w14:paraId="5E68AE68" w14:textId="67D26178" w:rsidR="00260C5F" w:rsidRPr="007C4A02" w:rsidRDefault="00A0774C" w:rsidP="00631CF7">
      <w:pPr>
        <w:spacing w:line="240" w:lineRule="atLeast"/>
        <w:ind w:left="540" w:right="-27"/>
        <w:jc w:val="both"/>
        <w:rPr>
          <w:rFonts w:cs="Times New Roman"/>
          <w:szCs w:val="22"/>
          <w:lang w:val="en-AU" w:bidi="th-TH"/>
        </w:rPr>
      </w:pPr>
      <w:r w:rsidRPr="007C4A02">
        <w:rPr>
          <w:rFonts w:cs="Times New Roman"/>
          <w:szCs w:val="22"/>
          <w:lang w:val="en-AU" w:bidi="th-TH"/>
        </w:rPr>
        <w:lastRenderedPageBreak/>
        <w:t>The following tables present valuation technique of financial instruments measured at fair value in the statements of financial position:</w:t>
      </w:r>
    </w:p>
    <w:p w14:paraId="0CF22970" w14:textId="77777777" w:rsidR="00A0774C" w:rsidRPr="007C4A02" w:rsidRDefault="00A0774C" w:rsidP="00631CF7">
      <w:pPr>
        <w:spacing w:line="240" w:lineRule="atLeast"/>
        <w:ind w:left="540" w:right="-27"/>
        <w:jc w:val="both"/>
        <w:rPr>
          <w:rFonts w:cs="Times New Roman"/>
          <w:szCs w:val="22"/>
          <w:lang w:val="en-AU"/>
        </w:rPr>
      </w:pPr>
    </w:p>
    <w:tbl>
      <w:tblPr>
        <w:tblW w:w="9330" w:type="dxa"/>
        <w:tblInd w:w="450" w:type="dxa"/>
        <w:tblLook w:val="04A0" w:firstRow="1" w:lastRow="0" w:firstColumn="1" w:lastColumn="0" w:noHBand="0" w:noVBand="1"/>
      </w:tblPr>
      <w:tblGrid>
        <w:gridCol w:w="2520"/>
        <w:gridCol w:w="244"/>
        <w:gridCol w:w="6566"/>
      </w:tblGrid>
      <w:tr w:rsidR="00A03C1D" w:rsidRPr="007C4A02" w14:paraId="010D501E" w14:textId="77777777" w:rsidTr="002A1833">
        <w:trPr>
          <w:trHeight w:val="234"/>
          <w:tblHeader/>
        </w:trPr>
        <w:tc>
          <w:tcPr>
            <w:tcW w:w="2520" w:type="dxa"/>
            <w:shd w:val="clear" w:color="auto" w:fill="auto"/>
          </w:tcPr>
          <w:p w14:paraId="70F7A5C4" w14:textId="77777777" w:rsidR="00A03C1D" w:rsidRPr="007C4A02" w:rsidRDefault="00A03C1D" w:rsidP="006D361E">
            <w:pPr>
              <w:pStyle w:val="block"/>
              <w:spacing w:after="0" w:line="240" w:lineRule="auto"/>
              <w:ind w:left="0" w:right="-112"/>
              <w:rPr>
                <w:rFonts w:cs="Times New Roman"/>
                <w:b/>
                <w:bCs/>
                <w:szCs w:val="22"/>
                <w:lang w:bidi="th-TH"/>
              </w:rPr>
            </w:pPr>
            <w:r w:rsidRPr="007C4A02">
              <w:rPr>
                <w:rFonts w:cs="Times New Roman"/>
                <w:b/>
                <w:bCs/>
                <w:szCs w:val="22"/>
                <w:lang w:bidi="th-TH"/>
              </w:rPr>
              <w:t>Type</w:t>
            </w:r>
          </w:p>
        </w:tc>
        <w:tc>
          <w:tcPr>
            <w:tcW w:w="244" w:type="dxa"/>
            <w:shd w:val="clear" w:color="auto" w:fill="auto"/>
          </w:tcPr>
          <w:p w14:paraId="679F562C" w14:textId="77777777" w:rsidR="00A03C1D" w:rsidRPr="007C4A02" w:rsidRDefault="00A03C1D" w:rsidP="00F449F3">
            <w:pPr>
              <w:pStyle w:val="block"/>
              <w:spacing w:after="0" w:line="240" w:lineRule="auto"/>
              <w:ind w:left="0" w:right="-7"/>
              <w:rPr>
                <w:rFonts w:cs="Times New Roman"/>
                <w:b/>
                <w:bCs/>
                <w:szCs w:val="22"/>
                <w:lang w:bidi="th-TH"/>
              </w:rPr>
            </w:pPr>
          </w:p>
        </w:tc>
        <w:tc>
          <w:tcPr>
            <w:tcW w:w="6566" w:type="dxa"/>
            <w:shd w:val="clear" w:color="auto" w:fill="auto"/>
          </w:tcPr>
          <w:p w14:paraId="66B9CD7E" w14:textId="77777777" w:rsidR="00A03C1D" w:rsidRPr="007C4A02" w:rsidRDefault="00A03C1D" w:rsidP="00F449F3">
            <w:pPr>
              <w:pStyle w:val="block"/>
              <w:spacing w:after="0" w:line="240" w:lineRule="auto"/>
              <w:ind w:left="0"/>
              <w:jc w:val="thaiDistribute"/>
              <w:rPr>
                <w:rFonts w:cs="Times New Roman"/>
                <w:b/>
                <w:bCs/>
                <w:szCs w:val="22"/>
                <w:lang w:bidi="th-TH"/>
              </w:rPr>
            </w:pPr>
            <w:r w:rsidRPr="007C4A02">
              <w:rPr>
                <w:rFonts w:cs="Times New Roman"/>
                <w:b/>
                <w:bCs/>
                <w:szCs w:val="22"/>
                <w:lang w:bidi="th-TH"/>
              </w:rPr>
              <w:t>Valuation technique</w:t>
            </w:r>
          </w:p>
        </w:tc>
      </w:tr>
      <w:tr w:rsidR="005277B9" w:rsidRPr="007C4A02" w14:paraId="33B5FB02" w14:textId="77777777" w:rsidTr="002A1833">
        <w:trPr>
          <w:trHeight w:val="234"/>
        </w:trPr>
        <w:tc>
          <w:tcPr>
            <w:tcW w:w="2520" w:type="dxa"/>
            <w:shd w:val="clear" w:color="auto" w:fill="auto"/>
          </w:tcPr>
          <w:p w14:paraId="1FA1DB6B" w14:textId="3A4EC588" w:rsidR="005277B9" w:rsidRPr="007C4A02" w:rsidRDefault="005277B9" w:rsidP="006D361E">
            <w:pPr>
              <w:pStyle w:val="block"/>
              <w:spacing w:after="0" w:line="240" w:lineRule="auto"/>
              <w:ind w:left="0" w:right="-112"/>
              <w:rPr>
                <w:rFonts w:cs="Times New Roman"/>
                <w:b/>
                <w:bCs/>
                <w:szCs w:val="22"/>
                <w:lang w:bidi="th-TH"/>
              </w:rPr>
            </w:pPr>
            <w:r w:rsidRPr="007C4A02">
              <w:rPr>
                <w:rFonts w:cs="Times New Roman"/>
                <w:szCs w:val="22"/>
                <w:lang w:bidi="th-TH"/>
              </w:rPr>
              <w:t>Corporate debt securities</w:t>
            </w:r>
          </w:p>
        </w:tc>
        <w:tc>
          <w:tcPr>
            <w:tcW w:w="244" w:type="dxa"/>
            <w:shd w:val="clear" w:color="auto" w:fill="auto"/>
          </w:tcPr>
          <w:p w14:paraId="1F6B5624" w14:textId="77777777" w:rsidR="005277B9" w:rsidRPr="007C4A02" w:rsidRDefault="005277B9" w:rsidP="00F449F3">
            <w:pPr>
              <w:pStyle w:val="block"/>
              <w:spacing w:after="0" w:line="240" w:lineRule="auto"/>
              <w:ind w:left="0" w:right="-7"/>
              <w:rPr>
                <w:rFonts w:cs="Times New Roman"/>
                <w:b/>
                <w:bCs/>
                <w:szCs w:val="22"/>
                <w:lang w:bidi="th-TH"/>
              </w:rPr>
            </w:pPr>
          </w:p>
        </w:tc>
        <w:tc>
          <w:tcPr>
            <w:tcW w:w="6566" w:type="dxa"/>
            <w:shd w:val="clear" w:color="auto" w:fill="auto"/>
          </w:tcPr>
          <w:p w14:paraId="73D45461" w14:textId="39DDCF01" w:rsidR="005277B9" w:rsidRPr="007C4A02" w:rsidRDefault="005277B9" w:rsidP="00F449F3">
            <w:pPr>
              <w:pStyle w:val="block"/>
              <w:spacing w:after="0" w:line="240" w:lineRule="auto"/>
              <w:ind w:left="0"/>
              <w:jc w:val="thaiDistribute"/>
              <w:rPr>
                <w:rFonts w:cs="Times New Roman"/>
                <w:b/>
                <w:bCs/>
                <w:szCs w:val="22"/>
                <w:lang w:bidi="th-TH"/>
              </w:rPr>
            </w:pPr>
            <w:r w:rsidRPr="007C4A02">
              <w:rPr>
                <w:rFonts w:cs="Times New Roman"/>
                <w:i/>
                <w:iCs/>
                <w:szCs w:val="22"/>
                <w:lang w:bidi="th-TH"/>
              </w:rPr>
              <w:t xml:space="preserve">Market price comparison technique/discounted cash flow: </w:t>
            </w:r>
            <w:r w:rsidRPr="007C4A02">
              <w:rPr>
                <w:rFonts w:cs="Times New Roman"/>
                <w:szCs w:val="22"/>
                <w:lang w:bidi="th-TH"/>
              </w:rPr>
              <w:t>The fair value is estimated considering (</w:t>
            </w:r>
            <w:proofErr w:type="spellStart"/>
            <w:r w:rsidRPr="007C4A02">
              <w:rPr>
                <w:rFonts w:cs="Times New Roman"/>
                <w:szCs w:val="22"/>
                <w:lang w:bidi="th-TH"/>
              </w:rPr>
              <w:t>i</w:t>
            </w:r>
            <w:proofErr w:type="spellEnd"/>
            <w:r w:rsidRPr="007C4A02">
              <w:rPr>
                <w:rFonts w:cs="Times New Roman"/>
                <w:szCs w:val="22"/>
                <w:lang w:bidi="th-TH"/>
              </w:rPr>
              <w:t>)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r w:rsidR="005277B9" w:rsidRPr="007C4A02" w14:paraId="5D996516" w14:textId="77777777" w:rsidTr="002A1833">
        <w:trPr>
          <w:trHeight w:val="234"/>
        </w:trPr>
        <w:tc>
          <w:tcPr>
            <w:tcW w:w="2520" w:type="dxa"/>
            <w:shd w:val="clear" w:color="auto" w:fill="auto"/>
          </w:tcPr>
          <w:p w14:paraId="50EC997F" w14:textId="77777777" w:rsidR="005277B9" w:rsidRPr="007C4A02" w:rsidRDefault="005277B9" w:rsidP="006D361E">
            <w:pPr>
              <w:pStyle w:val="block"/>
              <w:spacing w:after="0" w:line="240" w:lineRule="auto"/>
              <w:ind w:left="0" w:right="-112"/>
              <w:rPr>
                <w:rFonts w:cs="Times New Roman"/>
                <w:szCs w:val="22"/>
                <w:lang w:bidi="th-TH"/>
              </w:rPr>
            </w:pPr>
          </w:p>
        </w:tc>
        <w:tc>
          <w:tcPr>
            <w:tcW w:w="244" w:type="dxa"/>
            <w:shd w:val="clear" w:color="auto" w:fill="auto"/>
          </w:tcPr>
          <w:p w14:paraId="1FC97867" w14:textId="77777777" w:rsidR="005277B9" w:rsidRPr="007C4A02" w:rsidRDefault="005277B9" w:rsidP="00F449F3">
            <w:pPr>
              <w:pStyle w:val="block"/>
              <w:spacing w:after="0" w:line="240" w:lineRule="auto"/>
              <w:ind w:left="0" w:right="-7"/>
              <w:rPr>
                <w:rFonts w:cs="Times New Roman"/>
                <w:b/>
                <w:bCs/>
                <w:szCs w:val="22"/>
                <w:lang w:bidi="th-TH"/>
              </w:rPr>
            </w:pPr>
          </w:p>
        </w:tc>
        <w:tc>
          <w:tcPr>
            <w:tcW w:w="6566" w:type="dxa"/>
            <w:shd w:val="clear" w:color="auto" w:fill="auto"/>
          </w:tcPr>
          <w:p w14:paraId="0F1CC40A" w14:textId="77777777" w:rsidR="005277B9" w:rsidRPr="007C4A02" w:rsidRDefault="005277B9" w:rsidP="00F449F3">
            <w:pPr>
              <w:pStyle w:val="block"/>
              <w:spacing w:after="0" w:line="240" w:lineRule="auto"/>
              <w:ind w:left="0"/>
              <w:jc w:val="thaiDistribute"/>
              <w:rPr>
                <w:rFonts w:cs="Times New Roman"/>
                <w:i/>
                <w:iCs/>
                <w:szCs w:val="22"/>
                <w:lang w:bidi="th-TH"/>
              </w:rPr>
            </w:pPr>
          </w:p>
        </w:tc>
      </w:tr>
      <w:tr w:rsidR="00A03C1D" w:rsidRPr="007C4A02" w14:paraId="20C8CB83" w14:textId="77777777" w:rsidTr="002A1833">
        <w:trPr>
          <w:trHeight w:val="1160"/>
        </w:trPr>
        <w:tc>
          <w:tcPr>
            <w:tcW w:w="2520" w:type="dxa"/>
            <w:shd w:val="clear" w:color="auto" w:fill="auto"/>
          </w:tcPr>
          <w:p w14:paraId="28E2F79A" w14:textId="77777777" w:rsidR="00A03C1D" w:rsidRPr="007C4A02" w:rsidRDefault="00A03C1D" w:rsidP="00F449F3">
            <w:pPr>
              <w:pStyle w:val="block"/>
              <w:spacing w:after="0" w:line="240" w:lineRule="auto"/>
              <w:ind w:left="0" w:right="-112"/>
              <w:rPr>
                <w:rFonts w:cs="Times New Roman"/>
                <w:szCs w:val="22"/>
              </w:rPr>
            </w:pPr>
            <w:r w:rsidRPr="007C4A02">
              <w:rPr>
                <w:rFonts w:cs="Times New Roman"/>
                <w:szCs w:val="22"/>
              </w:rPr>
              <w:t xml:space="preserve">Investments in </w:t>
            </w:r>
          </w:p>
          <w:p w14:paraId="264185A5" w14:textId="77777777" w:rsidR="00A03C1D" w:rsidRPr="007C4A02" w:rsidRDefault="00A03C1D" w:rsidP="00F449F3">
            <w:pPr>
              <w:pStyle w:val="block"/>
              <w:spacing w:after="0" w:line="240" w:lineRule="auto"/>
              <w:ind w:left="0" w:right="-112"/>
              <w:rPr>
                <w:rFonts w:cs="Times New Roman"/>
                <w:szCs w:val="22"/>
              </w:rPr>
            </w:pPr>
            <w:r w:rsidRPr="007C4A02">
              <w:rPr>
                <w:rFonts w:cs="Times New Roman"/>
                <w:szCs w:val="22"/>
              </w:rPr>
              <w:t xml:space="preserve">   marketable unit trusts  </w:t>
            </w:r>
          </w:p>
          <w:p w14:paraId="3AB0D559" w14:textId="77777777" w:rsidR="00A03C1D" w:rsidRPr="007C4A02" w:rsidRDefault="00A03C1D" w:rsidP="00F449F3">
            <w:pPr>
              <w:pStyle w:val="block"/>
              <w:spacing w:after="0" w:line="240" w:lineRule="auto"/>
              <w:ind w:left="0" w:right="-112"/>
              <w:rPr>
                <w:rFonts w:cs="Times New Roman"/>
                <w:szCs w:val="22"/>
              </w:rPr>
            </w:pPr>
            <w:r w:rsidRPr="007C4A02">
              <w:rPr>
                <w:rFonts w:cs="Times New Roman"/>
                <w:szCs w:val="22"/>
              </w:rPr>
              <w:t xml:space="preserve">   classified as financial </w:t>
            </w:r>
          </w:p>
          <w:p w14:paraId="2CF578F9" w14:textId="77777777" w:rsidR="00A03C1D" w:rsidRPr="007C4A02" w:rsidRDefault="00A03C1D" w:rsidP="00F449F3">
            <w:pPr>
              <w:pStyle w:val="block"/>
              <w:spacing w:after="0" w:line="240" w:lineRule="auto"/>
              <w:ind w:left="0" w:right="-112"/>
              <w:rPr>
                <w:rFonts w:cs="Times New Roman"/>
                <w:szCs w:val="22"/>
              </w:rPr>
            </w:pPr>
            <w:r w:rsidRPr="007C4A02">
              <w:rPr>
                <w:rFonts w:cs="Times New Roman"/>
                <w:szCs w:val="22"/>
              </w:rPr>
              <w:t xml:space="preserve">   assets measured at </w:t>
            </w:r>
          </w:p>
          <w:p w14:paraId="602EA06D" w14:textId="2F8C527E" w:rsidR="00A03C1D" w:rsidRPr="007C4A02" w:rsidRDefault="00A03C1D" w:rsidP="006447B8">
            <w:pPr>
              <w:pStyle w:val="block"/>
              <w:spacing w:after="0" w:line="240" w:lineRule="auto"/>
              <w:ind w:left="156" w:right="-112" w:hanging="156"/>
              <w:rPr>
                <w:rFonts w:cstheme="minorBidi"/>
                <w:szCs w:val="28"/>
                <w:lang w:val="en-US" w:bidi="th-TH"/>
              </w:rPr>
            </w:pPr>
            <w:r w:rsidRPr="007C4A02">
              <w:rPr>
                <w:rFonts w:cs="Times New Roman"/>
                <w:szCs w:val="22"/>
              </w:rPr>
              <w:t xml:space="preserve">   FVTPL or FVOCI</w:t>
            </w:r>
          </w:p>
        </w:tc>
        <w:tc>
          <w:tcPr>
            <w:tcW w:w="244" w:type="dxa"/>
            <w:shd w:val="clear" w:color="auto" w:fill="auto"/>
          </w:tcPr>
          <w:p w14:paraId="77CD69BC" w14:textId="77777777" w:rsidR="00A03C1D" w:rsidRPr="007C4A02" w:rsidRDefault="00A03C1D" w:rsidP="00F449F3">
            <w:pPr>
              <w:pStyle w:val="block"/>
              <w:spacing w:after="0" w:line="240" w:lineRule="auto"/>
              <w:ind w:left="0" w:right="-7"/>
              <w:rPr>
                <w:rFonts w:cs="Times New Roman"/>
                <w:szCs w:val="22"/>
                <w:lang w:bidi="th-TH"/>
              </w:rPr>
            </w:pPr>
          </w:p>
        </w:tc>
        <w:tc>
          <w:tcPr>
            <w:tcW w:w="6566" w:type="dxa"/>
            <w:shd w:val="clear" w:color="auto" w:fill="auto"/>
          </w:tcPr>
          <w:p w14:paraId="1E5E3FF8" w14:textId="77777777" w:rsidR="00A03C1D" w:rsidRPr="007C4A02" w:rsidRDefault="00A03C1D" w:rsidP="00F449F3">
            <w:pPr>
              <w:pStyle w:val="block"/>
              <w:spacing w:after="0" w:line="240" w:lineRule="auto"/>
              <w:ind w:left="0"/>
              <w:jc w:val="thaiDistribute"/>
              <w:rPr>
                <w:rFonts w:cs="Times New Roman"/>
                <w:szCs w:val="22"/>
              </w:rPr>
            </w:pPr>
            <w:r w:rsidRPr="007C4A02">
              <w:rPr>
                <w:rFonts w:cs="Times New Roman"/>
                <w:szCs w:val="22"/>
              </w:rPr>
              <w:t>The net asset value as of the reporting date.</w:t>
            </w:r>
          </w:p>
        </w:tc>
      </w:tr>
      <w:tr w:rsidR="00A0774C" w:rsidRPr="007C4A02" w14:paraId="35003DBE" w14:textId="77777777" w:rsidTr="002A1833">
        <w:trPr>
          <w:trHeight w:val="234"/>
        </w:trPr>
        <w:tc>
          <w:tcPr>
            <w:tcW w:w="2520" w:type="dxa"/>
            <w:shd w:val="clear" w:color="auto" w:fill="auto"/>
          </w:tcPr>
          <w:p w14:paraId="7C08C3D8" w14:textId="77777777" w:rsidR="00A0774C" w:rsidRPr="007C4A02" w:rsidRDefault="00A0774C" w:rsidP="00F449F3">
            <w:pPr>
              <w:pStyle w:val="block"/>
              <w:spacing w:after="0" w:line="240" w:lineRule="auto"/>
              <w:ind w:left="166" w:right="-112" w:hanging="166"/>
              <w:rPr>
                <w:rFonts w:cs="Times New Roman"/>
                <w:b/>
                <w:bCs/>
                <w:szCs w:val="22"/>
                <w:lang w:bidi="th-TH"/>
              </w:rPr>
            </w:pPr>
          </w:p>
        </w:tc>
        <w:tc>
          <w:tcPr>
            <w:tcW w:w="244" w:type="dxa"/>
            <w:shd w:val="clear" w:color="auto" w:fill="auto"/>
          </w:tcPr>
          <w:p w14:paraId="774E3512" w14:textId="77777777" w:rsidR="00A0774C" w:rsidRPr="007C4A02" w:rsidRDefault="00A0774C" w:rsidP="00F449F3">
            <w:pPr>
              <w:pStyle w:val="block"/>
              <w:spacing w:after="0" w:line="240" w:lineRule="auto"/>
              <w:ind w:left="0" w:right="-7"/>
              <w:rPr>
                <w:rFonts w:cs="Times New Roman"/>
                <w:b/>
                <w:bCs/>
                <w:szCs w:val="22"/>
                <w:lang w:bidi="th-TH"/>
              </w:rPr>
            </w:pPr>
          </w:p>
        </w:tc>
        <w:tc>
          <w:tcPr>
            <w:tcW w:w="6566" w:type="dxa"/>
            <w:shd w:val="clear" w:color="auto" w:fill="auto"/>
          </w:tcPr>
          <w:p w14:paraId="0E56DA45" w14:textId="77777777" w:rsidR="00A0774C" w:rsidRPr="007C4A02" w:rsidRDefault="00A0774C" w:rsidP="00F449F3">
            <w:pPr>
              <w:pStyle w:val="block"/>
              <w:spacing w:after="0" w:line="240" w:lineRule="auto"/>
              <w:ind w:left="0"/>
              <w:jc w:val="thaiDistribute"/>
              <w:rPr>
                <w:rFonts w:cs="Times New Roman"/>
                <w:b/>
                <w:bCs/>
                <w:szCs w:val="22"/>
                <w:lang w:bidi="th-TH"/>
              </w:rPr>
            </w:pPr>
          </w:p>
        </w:tc>
      </w:tr>
      <w:tr w:rsidR="00F379FD" w:rsidRPr="007C4A02" w14:paraId="74841EBA" w14:textId="77777777" w:rsidTr="002A1833">
        <w:trPr>
          <w:trHeight w:val="234"/>
        </w:trPr>
        <w:tc>
          <w:tcPr>
            <w:tcW w:w="2520" w:type="dxa"/>
            <w:shd w:val="clear" w:color="auto" w:fill="auto"/>
          </w:tcPr>
          <w:p w14:paraId="642F9C82" w14:textId="77777777" w:rsidR="00F379FD" w:rsidRPr="007C4A02" w:rsidRDefault="00F379FD" w:rsidP="000324E8">
            <w:pPr>
              <w:pStyle w:val="block"/>
              <w:spacing w:after="0" w:line="240" w:lineRule="auto"/>
              <w:ind w:left="156" w:right="-112" w:hanging="156"/>
              <w:rPr>
                <w:rFonts w:cs="Times New Roman"/>
                <w:szCs w:val="22"/>
                <w:lang w:bidi="th-TH"/>
              </w:rPr>
            </w:pPr>
            <w:r w:rsidRPr="007C4A02">
              <w:rPr>
                <w:rFonts w:cs="Times New Roman"/>
                <w:szCs w:val="22"/>
                <w:lang w:bidi="th-TH"/>
              </w:rPr>
              <w:t>Forward exchange</w:t>
            </w:r>
            <w:r w:rsidRPr="007C4A02">
              <w:rPr>
                <w:rFonts w:cs="Times New Roman"/>
                <w:szCs w:val="22"/>
                <w:lang w:bidi="th-TH"/>
              </w:rPr>
              <w:br/>
              <w:t>contracts</w:t>
            </w:r>
          </w:p>
        </w:tc>
        <w:tc>
          <w:tcPr>
            <w:tcW w:w="244" w:type="dxa"/>
            <w:shd w:val="clear" w:color="auto" w:fill="auto"/>
          </w:tcPr>
          <w:p w14:paraId="11940D0F" w14:textId="77777777" w:rsidR="00F379FD" w:rsidRPr="007C4A02" w:rsidRDefault="00F379FD" w:rsidP="000324E8">
            <w:pPr>
              <w:pStyle w:val="block"/>
              <w:spacing w:after="0" w:line="240" w:lineRule="auto"/>
              <w:ind w:left="0" w:right="-7"/>
              <w:rPr>
                <w:rFonts w:cs="Times New Roman"/>
                <w:szCs w:val="22"/>
                <w:lang w:bidi="th-TH"/>
              </w:rPr>
            </w:pPr>
          </w:p>
        </w:tc>
        <w:tc>
          <w:tcPr>
            <w:tcW w:w="6566" w:type="dxa"/>
            <w:shd w:val="clear" w:color="auto" w:fill="auto"/>
          </w:tcPr>
          <w:p w14:paraId="77C5A627" w14:textId="77777777" w:rsidR="00F379FD" w:rsidRPr="007C4A02" w:rsidRDefault="00F379FD" w:rsidP="000324E8">
            <w:pPr>
              <w:pStyle w:val="block"/>
              <w:spacing w:after="0" w:line="240" w:lineRule="auto"/>
              <w:ind w:left="0" w:right="30"/>
              <w:jc w:val="thaiDistribute"/>
              <w:rPr>
                <w:rFonts w:cs="Times New Roman"/>
                <w:szCs w:val="22"/>
                <w:lang w:bidi="th-TH"/>
              </w:rPr>
            </w:pPr>
            <w:r w:rsidRPr="007C4A02">
              <w:rPr>
                <w:rFonts w:cs="Times New Roman"/>
                <w:i/>
                <w:iCs/>
                <w:szCs w:val="22"/>
                <w:lang w:bidi="th-TH"/>
              </w:rPr>
              <w:t>Forward pricing:</w:t>
            </w:r>
            <w:r w:rsidRPr="007C4A02">
              <w:rPr>
                <w:rFonts w:cs="Times New Roman"/>
                <w:szCs w:val="22"/>
                <w:lang w:bidi="th-TH"/>
              </w:rPr>
              <w:t xml:space="preserve"> The fair value is determined using quoted forward exchange rates at the reporting date and present value calculations based on high credit quality yield curves in the respective currencies.</w:t>
            </w:r>
          </w:p>
        </w:tc>
      </w:tr>
      <w:tr w:rsidR="00F379FD" w:rsidRPr="007C4A02" w14:paraId="1C84C5B7" w14:textId="77777777" w:rsidTr="002A1833">
        <w:trPr>
          <w:trHeight w:val="234"/>
        </w:trPr>
        <w:tc>
          <w:tcPr>
            <w:tcW w:w="2520" w:type="dxa"/>
            <w:shd w:val="clear" w:color="auto" w:fill="auto"/>
          </w:tcPr>
          <w:p w14:paraId="0B9BA974" w14:textId="77777777" w:rsidR="00F379FD" w:rsidRPr="007C4A02" w:rsidRDefault="00F379FD" w:rsidP="00F449F3">
            <w:pPr>
              <w:pStyle w:val="block"/>
              <w:spacing w:after="0" w:line="240" w:lineRule="auto"/>
              <w:ind w:left="166" w:right="-112" w:hanging="166"/>
              <w:rPr>
                <w:rFonts w:cs="Times New Roman"/>
                <w:b/>
                <w:bCs/>
                <w:szCs w:val="22"/>
                <w:lang w:bidi="th-TH"/>
              </w:rPr>
            </w:pPr>
          </w:p>
        </w:tc>
        <w:tc>
          <w:tcPr>
            <w:tcW w:w="244" w:type="dxa"/>
            <w:shd w:val="clear" w:color="auto" w:fill="auto"/>
          </w:tcPr>
          <w:p w14:paraId="6DC07F8F" w14:textId="77777777" w:rsidR="00F379FD" w:rsidRPr="007C4A02" w:rsidRDefault="00F379FD" w:rsidP="00F449F3">
            <w:pPr>
              <w:pStyle w:val="block"/>
              <w:spacing w:after="0" w:line="240" w:lineRule="auto"/>
              <w:ind w:left="0" w:right="-7"/>
              <w:rPr>
                <w:rFonts w:cs="Times New Roman"/>
                <w:b/>
                <w:bCs/>
                <w:szCs w:val="22"/>
                <w:lang w:bidi="th-TH"/>
              </w:rPr>
            </w:pPr>
          </w:p>
        </w:tc>
        <w:tc>
          <w:tcPr>
            <w:tcW w:w="6566" w:type="dxa"/>
            <w:shd w:val="clear" w:color="auto" w:fill="auto"/>
          </w:tcPr>
          <w:p w14:paraId="0CEA888A" w14:textId="77777777" w:rsidR="00F379FD" w:rsidRPr="007C4A02" w:rsidRDefault="00F379FD" w:rsidP="00F449F3">
            <w:pPr>
              <w:pStyle w:val="block"/>
              <w:spacing w:after="0" w:line="240" w:lineRule="auto"/>
              <w:ind w:left="0"/>
              <w:jc w:val="thaiDistribute"/>
              <w:rPr>
                <w:rFonts w:cs="Times New Roman"/>
                <w:b/>
                <w:bCs/>
                <w:szCs w:val="22"/>
                <w:lang w:bidi="th-TH"/>
              </w:rPr>
            </w:pPr>
          </w:p>
        </w:tc>
      </w:tr>
      <w:tr w:rsidR="00F379FD" w:rsidRPr="007C4A02" w14:paraId="1EAEEBDF" w14:textId="77777777" w:rsidTr="002A1833">
        <w:trPr>
          <w:trHeight w:val="614"/>
        </w:trPr>
        <w:tc>
          <w:tcPr>
            <w:tcW w:w="2520" w:type="dxa"/>
            <w:shd w:val="clear" w:color="auto" w:fill="auto"/>
          </w:tcPr>
          <w:p w14:paraId="2CA1BE12" w14:textId="77777777" w:rsidR="00F379FD" w:rsidRPr="007C4A02" w:rsidRDefault="00F379FD" w:rsidP="00F449F3">
            <w:pPr>
              <w:pStyle w:val="block"/>
              <w:spacing w:after="0" w:line="240" w:lineRule="auto"/>
              <w:ind w:left="166" w:right="-112" w:hanging="166"/>
              <w:rPr>
                <w:rFonts w:cs="Times New Roman"/>
                <w:szCs w:val="22"/>
                <w:lang w:bidi="th-TH"/>
              </w:rPr>
            </w:pPr>
            <w:r w:rsidRPr="007C4A02">
              <w:rPr>
                <w:rFonts w:cs="Times New Roman"/>
                <w:szCs w:val="22"/>
                <w:lang w:bidi="th-TH"/>
              </w:rPr>
              <w:t xml:space="preserve">Interest rate swap </w:t>
            </w:r>
            <w:r w:rsidRPr="007C4A02">
              <w:rPr>
                <w:rFonts w:cs="Times New Roman"/>
                <w:szCs w:val="22"/>
                <w:lang w:bidi="th-TH"/>
              </w:rPr>
              <w:br/>
              <w:t>contracts</w:t>
            </w:r>
          </w:p>
        </w:tc>
        <w:tc>
          <w:tcPr>
            <w:tcW w:w="244" w:type="dxa"/>
            <w:shd w:val="clear" w:color="auto" w:fill="auto"/>
          </w:tcPr>
          <w:p w14:paraId="5405820B" w14:textId="77777777" w:rsidR="00F379FD" w:rsidRPr="007C4A02" w:rsidRDefault="00F379FD" w:rsidP="00F449F3">
            <w:pPr>
              <w:pStyle w:val="block"/>
              <w:spacing w:after="0" w:line="240" w:lineRule="auto"/>
              <w:ind w:left="0" w:right="-7"/>
              <w:rPr>
                <w:rFonts w:cs="Times New Roman"/>
                <w:szCs w:val="22"/>
                <w:lang w:bidi="th-TH"/>
              </w:rPr>
            </w:pPr>
          </w:p>
        </w:tc>
        <w:tc>
          <w:tcPr>
            <w:tcW w:w="6566" w:type="dxa"/>
            <w:shd w:val="clear" w:color="auto" w:fill="auto"/>
          </w:tcPr>
          <w:p w14:paraId="725AC11A" w14:textId="7341C1EE" w:rsidR="00F379FD" w:rsidRPr="007C4A02" w:rsidRDefault="00F379FD" w:rsidP="00F449F3">
            <w:pPr>
              <w:pStyle w:val="block"/>
              <w:spacing w:after="0" w:line="240" w:lineRule="auto"/>
              <w:ind w:left="0" w:right="30"/>
              <w:jc w:val="thaiDistribute"/>
              <w:rPr>
                <w:rFonts w:cs="Times New Roman"/>
                <w:szCs w:val="22"/>
                <w:lang w:bidi="th-TH"/>
              </w:rPr>
            </w:pPr>
            <w:r w:rsidRPr="007C4A02">
              <w:rPr>
                <w:rFonts w:cs="Times New Roman"/>
                <w:i/>
                <w:iCs/>
                <w:szCs w:val="22"/>
                <w:lang w:bidi="th-TH"/>
              </w:rPr>
              <w:t xml:space="preserve">Swap models: </w:t>
            </w:r>
            <w:r w:rsidR="00A0774C" w:rsidRPr="007C4A02">
              <w:rPr>
                <w:rFonts w:cs="Times New Roman"/>
                <w:szCs w:val="22"/>
                <w:lang w:bidi="th-TH"/>
              </w:rPr>
              <w:t>The present value of estimated future cash flows, using an observable yield curve.</w:t>
            </w:r>
          </w:p>
        </w:tc>
      </w:tr>
      <w:tr w:rsidR="00F379FD" w:rsidRPr="007C4A02" w14:paraId="7352D23F" w14:textId="77777777" w:rsidTr="002A1833">
        <w:trPr>
          <w:trHeight w:val="234"/>
        </w:trPr>
        <w:tc>
          <w:tcPr>
            <w:tcW w:w="2520" w:type="dxa"/>
            <w:shd w:val="clear" w:color="auto" w:fill="auto"/>
          </w:tcPr>
          <w:p w14:paraId="379B935E" w14:textId="77777777" w:rsidR="00F379FD" w:rsidRPr="007C4A02" w:rsidRDefault="00F379FD" w:rsidP="00F449F3">
            <w:pPr>
              <w:pStyle w:val="block"/>
              <w:spacing w:after="0" w:line="240" w:lineRule="auto"/>
              <w:ind w:left="166" w:right="-112" w:hanging="166"/>
              <w:rPr>
                <w:rFonts w:cs="Times New Roman"/>
                <w:b/>
                <w:bCs/>
                <w:szCs w:val="22"/>
                <w:lang w:bidi="th-TH"/>
              </w:rPr>
            </w:pPr>
          </w:p>
        </w:tc>
        <w:tc>
          <w:tcPr>
            <w:tcW w:w="244" w:type="dxa"/>
            <w:shd w:val="clear" w:color="auto" w:fill="auto"/>
          </w:tcPr>
          <w:p w14:paraId="66715051" w14:textId="77777777" w:rsidR="00F379FD" w:rsidRPr="007C4A02" w:rsidRDefault="00F379FD" w:rsidP="00F449F3">
            <w:pPr>
              <w:pStyle w:val="block"/>
              <w:spacing w:after="0" w:line="240" w:lineRule="auto"/>
              <w:ind w:left="0" w:right="-7"/>
              <w:rPr>
                <w:rFonts w:cs="Times New Roman"/>
                <w:b/>
                <w:bCs/>
                <w:szCs w:val="22"/>
                <w:lang w:bidi="th-TH"/>
              </w:rPr>
            </w:pPr>
          </w:p>
        </w:tc>
        <w:tc>
          <w:tcPr>
            <w:tcW w:w="6566" w:type="dxa"/>
            <w:shd w:val="clear" w:color="auto" w:fill="auto"/>
          </w:tcPr>
          <w:p w14:paraId="24232518" w14:textId="77777777" w:rsidR="00F379FD" w:rsidRPr="007C4A02" w:rsidRDefault="00F379FD" w:rsidP="00F449F3">
            <w:pPr>
              <w:pStyle w:val="block"/>
              <w:spacing w:after="0" w:line="240" w:lineRule="auto"/>
              <w:ind w:left="0"/>
              <w:jc w:val="thaiDistribute"/>
              <w:rPr>
                <w:rFonts w:cs="Times New Roman"/>
                <w:b/>
                <w:bCs/>
                <w:szCs w:val="22"/>
                <w:lang w:bidi="th-TH"/>
              </w:rPr>
            </w:pPr>
          </w:p>
        </w:tc>
      </w:tr>
      <w:tr w:rsidR="00F379FD" w:rsidRPr="007C4A02" w14:paraId="296D9535" w14:textId="77777777" w:rsidTr="002A1833">
        <w:trPr>
          <w:trHeight w:val="234"/>
        </w:trPr>
        <w:tc>
          <w:tcPr>
            <w:tcW w:w="2520" w:type="dxa"/>
            <w:shd w:val="clear" w:color="auto" w:fill="auto"/>
          </w:tcPr>
          <w:p w14:paraId="4B58B47F" w14:textId="77777777" w:rsidR="00F379FD" w:rsidRPr="007C4A02" w:rsidRDefault="00F379FD" w:rsidP="00F449F3">
            <w:pPr>
              <w:pStyle w:val="block"/>
              <w:spacing w:after="0" w:line="240" w:lineRule="auto"/>
              <w:ind w:left="166" w:right="-112" w:hanging="166"/>
              <w:rPr>
                <w:rFonts w:cs="Times New Roman"/>
                <w:szCs w:val="22"/>
              </w:rPr>
            </w:pPr>
            <w:r w:rsidRPr="007C4A02">
              <w:rPr>
                <w:rFonts w:cs="Times New Roman"/>
                <w:szCs w:val="22"/>
              </w:rPr>
              <w:t>Cross currency swap</w:t>
            </w:r>
          </w:p>
          <w:p w14:paraId="25113E7C" w14:textId="5FD6A90A" w:rsidR="00011DF2" w:rsidRPr="002A1833" w:rsidRDefault="00F379FD" w:rsidP="002A1833">
            <w:pPr>
              <w:pStyle w:val="block"/>
              <w:spacing w:after="0" w:line="240" w:lineRule="auto"/>
              <w:ind w:left="166" w:right="-210" w:hanging="166"/>
              <w:rPr>
                <w:rFonts w:cstheme="minorBidi"/>
                <w:szCs w:val="28"/>
                <w:cs/>
                <w:lang w:val="en-US" w:bidi="th-TH"/>
              </w:rPr>
            </w:pPr>
            <w:r w:rsidRPr="007C4A02">
              <w:rPr>
                <w:rFonts w:cs="Times New Roman"/>
                <w:szCs w:val="22"/>
              </w:rPr>
              <w:t xml:space="preserve">   </w:t>
            </w:r>
            <w:r w:rsidR="002A1833">
              <w:rPr>
                <w:rFonts w:cs="Times New Roman"/>
                <w:szCs w:val="22"/>
              </w:rPr>
              <w:t>c</w:t>
            </w:r>
            <w:r w:rsidRPr="007C4A02">
              <w:rPr>
                <w:rFonts w:cs="Times New Roman"/>
                <w:szCs w:val="22"/>
              </w:rPr>
              <w:t>ontracts</w:t>
            </w:r>
            <w:r w:rsidR="002A1833">
              <w:rPr>
                <w:rFonts w:cs="Times New Roman"/>
                <w:szCs w:val="22"/>
                <w:lang w:val="en-US"/>
              </w:rPr>
              <w:t xml:space="preserve">, </w:t>
            </w:r>
            <w:r w:rsidR="002A1833" w:rsidRPr="002A1833">
              <w:rPr>
                <w:rFonts w:cs="Times New Roman"/>
                <w:spacing w:val="-4"/>
                <w:szCs w:val="22"/>
                <w:lang w:val="en-US"/>
              </w:rPr>
              <w:t>Debt securities</w:t>
            </w:r>
            <w:r w:rsidR="002A1833">
              <w:rPr>
                <w:rFonts w:cs="Times New Roman"/>
                <w:spacing w:val="-4"/>
                <w:szCs w:val="22"/>
                <w:lang w:val="en-US"/>
              </w:rPr>
              <w:t>,</w:t>
            </w:r>
          </w:p>
        </w:tc>
        <w:tc>
          <w:tcPr>
            <w:tcW w:w="244" w:type="dxa"/>
            <w:shd w:val="clear" w:color="auto" w:fill="auto"/>
          </w:tcPr>
          <w:p w14:paraId="2196E66D" w14:textId="77777777" w:rsidR="00F379FD" w:rsidRPr="007C4A02" w:rsidRDefault="00F379FD" w:rsidP="00F449F3">
            <w:pPr>
              <w:pStyle w:val="block"/>
              <w:spacing w:after="0" w:line="240" w:lineRule="auto"/>
              <w:ind w:left="0" w:right="-7"/>
              <w:rPr>
                <w:rFonts w:cs="Times New Roman"/>
                <w:b/>
                <w:bCs/>
                <w:szCs w:val="22"/>
                <w:lang w:bidi="th-TH"/>
              </w:rPr>
            </w:pPr>
          </w:p>
        </w:tc>
        <w:tc>
          <w:tcPr>
            <w:tcW w:w="6566" w:type="dxa"/>
            <w:shd w:val="clear" w:color="auto" w:fill="auto"/>
          </w:tcPr>
          <w:p w14:paraId="3512B319" w14:textId="77777777" w:rsidR="00F379FD" w:rsidRPr="007C4A02" w:rsidRDefault="00F379FD" w:rsidP="00F449F3">
            <w:pPr>
              <w:pStyle w:val="block"/>
              <w:spacing w:after="0" w:line="240" w:lineRule="auto"/>
              <w:ind w:left="0"/>
              <w:jc w:val="thaiDistribute"/>
              <w:rPr>
                <w:rFonts w:cs="Times New Roman"/>
                <w:b/>
                <w:bCs/>
                <w:szCs w:val="22"/>
                <w:lang w:bidi="th-TH"/>
              </w:rPr>
            </w:pPr>
            <w:r w:rsidRPr="007C4A02">
              <w:rPr>
                <w:rFonts w:cs="Times New Roman"/>
                <w:i/>
                <w:iCs/>
                <w:szCs w:val="22"/>
              </w:rPr>
              <w:t>Black-Scholes model/ discounted cash flows</w:t>
            </w:r>
          </w:p>
        </w:tc>
      </w:tr>
      <w:tr w:rsidR="00BB010D" w:rsidRPr="007C4A02" w14:paraId="089059D1" w14:textId="77777777" w:rsidTr="002A1833">
        <w:trPr>
          <w:trHeight w:val="234"/>
        </w:trPr>
        <w:tc>
          <w:tcPr>
            <w:tcW w:w="2520" w:type="dxa"/>
            <w:shd w:val="clear" w:color="auto" w:fill="auto"/>
          </w:tcPr>
          <w:p w14:paraId="2EDE3654" w14:textId="491FDD44" w:rsidR="00BB010D" w:rsidRPr="007C4A02" w:rsidRDefault="004529F9" w:rsidP="002A1833">
            <w:pPr>
              <w:pStyle w:val="block"/>
              <w:spacing w:after="0" w:line="240" w:lineRule="auto"/>
              <w:ind w:left="166" w:right="-112" w:hanging="6"/>
              <w:rPr>
                <w:rFonts w:cs="Times New Roman"/>
                <w:szCs w:val="22"/>
              </w:rPr>
            </w:pPr>
            <w:r>
              <w:rPr>
                <w:rFonts w:cs="Times New Roman"/>
                <w:szCs w:val="22"/>
                <w:lang w:bidi="th-TH"/>
              </w:rPr>
              <w:t>Energy derivatives</w:t>
            </w:r>
            <w:r w:rsidR="00BB010D" w:rsidRPr="007C4A02">
              <w:rPr>
                <w:rFonts w:cs="Times New Roman"/>
                <w:szCs w:val="22"/>
                <w:lang w:bidi="th-TH"/>
              </w:rPr>
              <w:t xml:space="preserve"> and other financial liabilities</w:t>
            </w:r>
          </w:p>
        </w:tc>
        <w:tc>
          <w:tcPr>
            <w:tcW w:w="244" w:type="dxa"/>
            <w:shd w:val="clear" w:color="auto" w:fill="auto"/>
          </w:tcPr>
          <w:p w14:paraId="1DD6FD93" w14:textId="77777777" w:rsidR="00BB010D" w:rsidRPr="007C4A02" w:rsidRDefault="00BB010D" w:rsidP="00F449F3">
            <w:pPr>
              <w:pStyle w:val="block"/>
              <w:spacing w:after="0" w:line="240" w:lineRule="auto"/>
              <w:ind w:left="0" w:right="-7"/>
              <w:rPr>
                <w:rFonts w:cs="Times New Roman"/>
                <w:b/>
                <w:bCs/>
                <w:szCs w:val="22"/>
                <w:lang w:bidi="th-TH"/>
              </w:rPr>
            </w:pPr>
          </w:p>
        </w:tc>
        <w:tc>
          <w:tcPr>
            <w:tcW w:w="6566" w:type="dxa"/>
            <w:shd w:val="clear" w:color="auto" w:fill="auto"/>
          </w:tcPr>
          <w:p w14:paraId="5BCAA7B3" w14:textId="24EF88BB" w:rsidR="00BB010D" w:rsidRPr="00011DF2" w:rsidRDefault="00BB010D" w:rsidP="00F449F3">
            <w:pPr>
              <w:pStyle w:val="block"/>
              <w:spacing w:after="0" w:line="240" w:lineRule="auto"/>
              <w:ind w:left="0"/>
              <w:jc w:val="thaiDistribute"/>
              <w:rPr>
                <w:szCs w:val="28"/>
                <w:lang w:val="en-US" w:bidi="th-TH"/>
              </w:rPr>
            </w:pPr>
          </w:p>
        </w:tc>
      </w:tr>
    </w:tbl>
    <w:p w14:paraId="3A7D31FD" w14:textId="4A5DC4D3" w:rsidR="00666BC6" w:rsidRPr="007C4A02" w:rsidRDefault="00666BC6">
      <w:pPr>
        <w:spacing w:line="240" w:lineRule="auto"/>
        <w:rPr>
          <w:rFonts w:cs="Times New Roman"/>
          <w:szCs w:val="22"/>
          <w:lang w:val="en-US"/>
        </w:rPr>
      </w:pPr>
    </w:p>
    <w:p w14:paraId="0875E354" w14:textId="77777777" w:rsidR="00A03C1D" w:rsidRPr="007C4A02" w:rsidRDefault="00A03C1D" w:rsidP="00357C21">
      <w:pPr>
        <w:pStyle w:val="block"/>
        <w:numPr>
          <w:ilvl w:val="0"/>
          <w:numId w:val="33"/>
        </w:numPr>
        <w:spacing w:after="0" w:line="240" w:lineRule="auto"/>
        <w:ind w:left="540" w:right="-7" w:hanging="540"/>
        <w:jc w:val="both"/>
        <w:rPr>
          <w:i/>
          <w:iCs/>
          <w:szCs w:val="22"/>
          <w:lang w:val="en-US"/>
        </w:rPr>
      </w:pPr>
      <w:r w:rsidRPr="007C4A02">
        <w:rPr>
          <w:i/>
          <w:iCs/>
          <w:szCs w:val="22"/>
          <w:lang w:val="en-US"/>
        </w:rPr>
        <w:t>Financial risk management policies</w:t>
      </w:r>
    </w:p>
    <w:p w14:paraId="2D9EC32A" w14:textId="77777777" w:rsidR="00A03C1D" w:rsidRPr="007C4A02" w:rsidRDefault="00A03C1D" w:rsidP="00631CF7">
      <w:pPr>
        <w:spacing w:line="240" w:lineRule="atLeast"/>
        <w:ind w:left="540" w:right="-27"/>
        <w:jc w:val="both"/>
        <w:rPr>
          <w:rFonts w:cs="Times New Roman"/>
          <w:szCs w:val="22"/>
          <w:lang w:val="en-US"/>
        </w:rPr>
      </w:pPr>
    </w:p>
    <w:p w14:paraId="3EB1FE32" w14:textId="77777777" w:rsidR="00A03C1D" w:rsidRPr="007C4A02" w:rsidRDefault="00A03C1D" w:rsidP="00631CF7">
      <w:pPr>
        <w:spacing w:line="240" w:lineRule="atLeast"/>
        <w:ind w:left="540" w:right="-27"/>
        <w:jc w:val="both"/>
        <w:rPr>
          <w:rFonts w:cs="Times New Roman"/>
          <w:szCs w:val="22"/>
          <w:lang w:val="en-US"/>
        </w:rPr>
      </w:pPr>
      <w:r w:rsidRPr="007C4A02">
        <w:rPr>
          <w:i/>
          <w:iCs/>
          <w:szCs w:val="22"/>
          <w:lang w:val="en-US" w:bidi="th-TH"/>
        </w:rPr>
        <w:t>Risk management framework</w:t>
      </w:r>
    </w:p>
    <w:p w14:paraId="4D719922" w14:textId="77777777" w:rsidR="00A03C1D" w:rsidRPr="007C4A02" w:rsidRDefault="00A03C1D" w:rsidP="00631CF7">
      <w:pPr>
        <w:spacing w:line="240" w:lineRule="atLeast"/>
        <w:ind w:left="540" w:right="-27"/>
        <w:jc w:val="both"/>
        <w:rPr>
          <w:rFonts w:cs="Times New Roman"/>
          <w:szCs w:val="22"/>
          <w:lang w:val="en-US"/>
        </w:rPr>
      </w:pPr>
    </w:p>
    <w:p w14:paraId="1A0C8672" w14:textId="77777777" w:rsidR="00A03C1D" w:rsidRPr="007C4A02" w:rsidRDefault="00A03C1D" w:rsidP="00A03C1D">
      <w:pPr>
        <w:spacing w:line="240" w:lineRule="auto"/>
        <w:ind w:left="540" w:right="-7"/>
        <w:jc w:val="thaiDistribute"/>
        <w:rPr>
          <w:szCs w:val="22"/>
          <w:lang w:val="en-US" w:bidi="th-TH"/>
        </w:rPr>
      </w:pPr>
      <w:r w:rsidRPr="007C4A02">
        <w:rPr>
          <w:szCs w:val="22"/>
          <w:lang w:val="en-US" w:bidi="th-TH"/>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6D8E75C3" w14:textId="77777777" w:rsidR="00A03C1D" w:rsidRPr="007C4A02" w:rsidRDefault="00A03C1D" w:rsidP="00A03C1D">
      <w:pPr>
        <w:spacing w:line="240" w:lineRule="auto"/>
        <w:ind w:left="540" w:right="-7"/>
        <w:jc w:val="thaiDistribute"/>
        <w:rPr>
          <w:szCs w:val="22"/>
          <w:lang w:val="en-US" w:bidi="th-TH"/>
        </w:rPr>
      </w:pPr>
    </w:p>
    <w:p w14:paraId="0D48BC71" w14:textId="77777777" w:rsidR="00A03C1D" w:rsidRPr="007C4A02" w:rsidRDefault="00A03C1D" w:rsidP="00A03C1D">
      <w:pPr>
        <w:spacing w:line="240" w:lineRule="auto"/>
        <w:ind w:left="540" w:right="-7"/>
        <w:jc w:val="thaiDistribute"/>
        <w:rPr>
          <w:szCs w:val="22"/>
          <w:lang w:val="en-US" w:bidi="th-TH"/>
        </w:rPr>
      </w:pPr>
      <w:r w:rsidRPr="007C4A02">
        <w:rPr>
          <w:szCs w:val="22"/>
          <w:lang w:val="en-US" w:bidi="th-TH"/>
        </w:rPr>
        <w:t xml:space="preserve">The Group’s risk management policies are established to identify and </w:t>
      </w:r>
      <w:proofErr w:type="spellStart"/>
      <w:r w:rsidRPr="007C4A02">
        <w:rPr>
          <w:szCs w:val="22"/>
          <w:lang w:val="en-US" w:bidi="th-TH"/>
        </w:rPr>
        <w:t>analyse</w:t>
      </w:r>
      <w:proofErr w:type="spellEnd"/>
      <w:r w:rsidRPr="007C4A02">
        <w:rPr>
          <w:szCs w:val="22"/>
          <w:lang w:val="en-US" w:bidi="th-TH"/>
        </w:rPr>
        <w:t xml:space="preserv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3A72059B" w14:textId="77777777" w:rsidR="00A03C1D" w:rsidRPr="00177AD8" w:rsidRDefault="00A03C1D" w:rsidP="00A03C1D">
      <w:pPr>
        <w:spacing w:line="240" w:lineRule="auto"/>
        <w:ind w:left="540" w:right="-7"/>
        <w:jc w:val="thaiDistribute"/>
        <w:rPr>
          <w:sz w:val="18"/>
          <w:szCs w:val="18"/>
          <w:lang w:val="en-US" w:bidi="th-TH"/>
        </w:rPr>
      </w:pPr>
    </w:p>
    <w:p w14:paraId="434DDAE2" w14:textId="20DEECCF" w:rsidR="00A03C1D" w:rsidRPr="007C4A02" w:rsidRDefault="00A03C1D" w:rsidP="00A03C1D">
      <w:pPr>
        <w:spacing w:line="240" w:lineRule="auto"/>
        <w:ind w:left="540" w:right="-7"/>
        <w:jc w:val="thaiDistribute"/>
        <w:rPr>
          <w:szCs w:val="22"/>
          <w:lang w:val="en-US" w:bidi="th-TH"/>
        </w:rPr>
      </w:pPr>
      <w:r w:rsidRPr="007C4A02">
        <w:rPr>
          <w:szCs w:val="22"/>
          <w:lang w:val="en-US" w:bidi="th-TH"/>
        </w:rPr>
        <w:t xml:space="preserve">The Group audit committee oversees how management monitors compliance with the Group’s risk management policies and </w:t>
      </w:r>
      <w:r w:rsidR="001A22D5" w:rsidRPr="007C4A02">
        <w:rPr>
          <w:szCs w:val="22"/>
          <w:lang w:val="en-US" w:bidi="th-TH"/>
        </w:rPr>
        <w:t>procedures and</w:t>
      </w:r>
      <w:r w:rsidRPr="007C4A02">
        <w:rPr>
          <w:szCs w:val="22"/>
          <w:lang w:val="en-US" w:bidi="th-TH"/>
        </w:rPr>
        <w:t xml:space="preserve">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1CD2E632" w14:textId="2FDA7C01" w:rsidR="00E26334" w:rsidRPr="00177AD8" w:rsidRDefault="00E26334" w:rsidP="00E26334">
      <w:pPr>
        <w:spacing w:line="240" w:lineRule="auto"/>
        <w:ind w:left="540" w:right="-7"/>
        <w:jc w:val="thaiDistribute"/>
        <w:rPr>
          <w:sz w:val="18"/>
          <w:szCs w:val="18"/>
          <w:lang w:val="en-US" w:bidi="th-TH"/>
        </w:rPr>
      </w:pPr>
    </w:p>
    <w:p w14:paraId="6BD40E26" w14:textId="5E4746DC" w:rsidR="00EF154E" w:rsidRDefault="00EF154E" w:rsidP="00E26334">
      <w:pPr>
        <w:spacing w:line="240" w:lineRule="auto"/>
        <w:ind w:left="540" w:right="-7"/>
        <w:jc w:val="thaiDistribute"/>
        <w:rPr>
          <w:szCs w:val="22"/>
          <w:lang w:val="en-US" w:bidi="th-TH"/>
        </w:rPr>
      </w:pPr>
      <w:r>
        <w:rPr>
          <w:szCs w:val="22"/>
          <w:lang w:val="en-US" w:bidi="th-TH"/>
        </w:rPr>
        <w:br w:type="page"/>
      </w:r>
    </w:p>
    <w:p w14:paraId="61D5DAB0" w14:textId="5BFDEA23" w:rsidR="0071482E" w:rsidRPr="007C4A02" w:rsidRDefault="00A03C1D" w:rsidP="00631CF7">
      <w:pPr>
        <w:spacing w:line="240" w:lineRule="atLeast"/>
        <w:ind w:left="540" w:right="-27"/>
        <w:jc w:val="both"/>
        <w:rPr>
          <w:szCs w:val="22"/>
        </w:rPr>
      </w:pPr>
      <w:r w:rsidRPr="007C4A02">
        <w:rPr>
          <w:i/>
          <w:iCs/>
          <w:szCs w:val="22"/>
        </w:rPr>
        <w:lastRenderedPageBreak/>
        <w:t>(</w:t>
      </w:r>
      <w:r w:rsidR="001416C5" w:rsidRPr="007C4A02">
        <w:rPr>
          <w:i/>
          <w:iCs/>
          <w:szCs w:val="22"/>
        </w:rPr>
        <w:t>b</w:t>
      </w:r>
      <w:r w:rsidRPr="007C4A02">
        <w:rPr>
          <w:i/>
          <w:iCs/>
          <w:szCs w:val="22"/>
        </w:rPr>
        <w:t>.1) Credit risk</w:t>
      </w:r>
      <w:r w:rsidRPr="007C4A02">
        <w:rPr>
          <w:szCs w:val="22"/>
        </w:rPr>
        <w:t xml:space="preserve">  </w:t>
      </w:r>
    </w:p>
    <w:p w14:paraId="64337990" w14:textId="77777777" w:rsidR="00A03C1D" w:rsidRPr="007C4A02" w:rsidRDefault="00A03C1D" w:rsidP="00631CF7">
      <w:pPr>
        <w:spacing w:line="240" w:lineRule="atLeast"/>
        <w:ind w:left="540" w:right="-27"/>
        <w:jc w:val="both"/>
        <w:rPr>
          <w:szCs w:val="22"/>
        </w:rPr>
      </w:pPr>
    </w:p>
    <w:p w14:paraId="25CB6B2C" w14:textId="6E84AD85" w:rsidR="00A03C1D" w:rsidRPr="007C4A02" w:rsidRDefault="00A03C1D" w:rsidP="006D361E">
      <w:pPr>
        <w:tabs>
          <w:tab w:val="left" w:pos="1080"/>
        </w:tabs>
        <w:spacing w:line="240" w:lineRule="auto"/>
        <w:ind w:left="990"/>
        <w:jc w:val="thaiDistribute"/>
        <w:rPr>
          <w:szCs w:val="22"/>
          <w:lang w:val="en-US"/>
        </w:rPr>
      </w:pPr>
      <w:r w:rsidRPr="007C4A02">
        <w:rPr>
          <w:szCs w:val="22"/>
          <w:lang w:val="en-US"/>
        </w:rPr>
        <w:t xml:space="preserve">Credit risk is the risk of financial loss to the </w:t>
      </w:r>
      <w:r w:rsidRPr="007C4A02">
        <w:rPr>
          <w:szCs w:val="22"/>
        </w:rPr>
        <w:t>Group</w:t>
      </w:r>
      <w:r w:rsidRPr="007C4A02">
        <w:rPr>
          <w:szCs w:val="22"/>
          <w:lang w:val="en-US"/>
        </w:rPr>
        <w:t xml:space="preserve"> if a customer or counterparty to a financial instrument fails to meet its contractual </w:t>
      </w:r>
      <w:r w:rsidR="001A22D5" w:rsidRPr="007C4A02">
        <w:rPr>
          <w:szCs w:val="22"/>
          <w:lang w:val="en-US"/>
        </w:rPr>
        <w:t>obligations and</w:t>
      </w:r>
      <w:r w:rsidRPr="007C4A02">
        <w:rPr>
          <w:szCs w:val="22"/>
          <w:lang w:val="en-US"/>
        </w:rPr>
        <w:t xml:space="preserve"> arises principally from the </w:t>
      </w:r>
      <w:r w:rsidRPr="007C4A02">
        <w:rPr>
          <w:szCs w:val="22"/>
        </w:rPr>
        <w:t>Group’s</w:t>
      </w:r>
      <w:r w:rsidRPr="007C4A02">
        <w:rPr>
          <w:szCs w:val="22"/>
          <w:lang w:val="en-US"/>
        </w:rPr>
        <w:t xml:space="preserve"> receivables from customers and investments in debt securities.</w:t>
      </w:r>
    </w:p>
    <w:p w14:paraId="07DB3301" w14:textId="77777777" w:rsidR="00A03C1D" w:rsidRPr="007C4A02" w:rsidRDefault="00A03C1D" w:rsidP="006D361E">
      <w:pPr>
        <w:tabs>
          <w:tab w:val="left" w:pos="1080"/>
        </w:tabs>
        <w:spacing w:line="240" w:lineRule="auto"/>
        <w:ind w:left="990"/>
        <w:jc w:val="thaiDistribute"/>
        <w:rPr>
          <w:szCs w:val="22"/>
          <w:lang w:val="en-US"/>
        </w:rPr>
      </w:pPr>
    </w:p>
    <w:p w14:paraId="7F4073CB" w14:textId="7AB2671A" w:rsidR="00A03C1D" w:rsidRPr="007C4A02" w:rsidRDefault="00A03C1D" w:rsidP="006A0F97">
      <w:pPr>
        <w:tabs>
          <w:tab w:val="left" w:pos="1080"/>
        </w:tabs>
        <w:spacing w:line="240" w:lineRule="auto"/>
        <w:ind w:left="990"/>
        <w:jc w:val="thaiDistribute"/>
        <w:rPr>
          <w:szCs w:val="22"/>
          <w:lang w:val="en-US"/>
        </w:rPr>
      </w:pPr>
      <w:r w:rsidRPr="007C4A02">
        <w:rPr>
          <w:szCs w:val="22"/>
          <w:lang w:val="en-US" w:bidi="th-TH"/>
        </w:rPr>
        <w:t>(</w:t>
      </w:r>
      <w:r w:rsidR="00164F4E" w:rsidRPr="007C4A02">
        <w:rPr>
          <w:szCs w:val="22"/>
          <w:lang w:val="en-US" w:bidi="th-TH"/>
        </w:rPr>
        <w:t>b</w:t>
      </w:r>
      <w:r w:rsidRPr="007C4A02">
        <w:rPr>
          <w:szCs w:val="22"/>
          <w:lang w:val="en-US" w:bidi="th-TH"/>
        </w:rPr>
        <w:t>.1.1) Trade accounts receivables</w:t>
      </w:r>
    </w:p>
    <w:p w14:paraId="66A7290E" w14:textId="77777777" w:rsidR="00A03C1D" w:rsidRPr="007C4A02" w:rsidRDefault="00A03C1D" w:rsidP="00513EEB">
      <w:pPr>
        <w:tabs>
          <w:tab w:val="left" w:pos="1080"/>
        </w:tabs>
        <w:spacing w:line="240" w:lineRule="auto"/>
        <w:ind w:left="990"/>
        <w:jc w:val="thaiDistribute"/>
        <w:rPr>
          <w:szCs w:val="22"/>
          <w:lang w:val="en-US"/>
        </w:rPr>
      </w:pPr>
    </w:p>
    <w:p w14:paraId="35DEF719" w14:textId="77777777" w:rsidR="00513EEB" w:rsidRPr="007C4A02" w:rsidRDefault="00513EEB" w:rsidP="006A0F97">
      <w:pPr>
        <w:tabs>
          <w:tab w:val="left" w:pos="1080"/>
        </w:tabs>
        <w:spacing w:line="240" w:lineRule="auto"/>
        <w:ind w:left="1620"/>
        <w:jc w:val="thaiDistribute"/>
        <w:rPr>
          <w:szCs w:val="22"/>
        </w:rPr>
      </w:pPr>
      <w:r w:rsidRPr="007C4A02">
        <w:rPr>
          <w:szCs w:val="22"/>
          <w:lang w:val="en-US"/>
        </w:rPr>
        <w:t xml:space="preserve">The management has established a credit policy to control the credit risk on a regular basis </w:t>
      </w:r>
      <w:r w:rsidR="001105C2" w:rsidRPr="007C4A02">
        <w:rPr>
          <w:szCs w:val="22"/>
          <w:lang w:val="en-US"/>
        </w:rPr>
        <w:t xml:space="preserve">by </w:t>
      </w:r>
      <w:proofErr w:type="spellStart"/>
      <w:r w:rsidR="001105C2" w:rsidRPr="007C4A02">
        <w:rPr>
          <w:szCs w:val="22"/>
          <w:lang w:val="en-US"/>
        </w:rPr>
        <w:t>analysing</w:t>
      </w:r>
      <w:proofErr w:type="spellEnd"/>
      <w:r w:rsidR="001105C2" w:rsidRPr="007C4A02">
        <w:rPr>
          <w:szCs w:val="22"/>
          <w:lang w:val="en-US"/>
        </w:rPr>
        <w:t xml:space="preserve"> the financial status of every </w:t>
      </w:r>
      <w:proofErr w:type="gramStart"/>
      <w:r w:rsidR="001105C2" w:rsidRPr="007C4A02">
        <w:rPr>
          <w:szCs w:val="22"/>
          <w:lang w:val="en-US"/>
        </w:rPr>
        <w:t>customers</w:t>
      </w:r>
      <w:proofErr w:type="gramEnd"/>
      <w:r w:rsidR="001105C2" w:rsidRPr="007C4A02">
        <w:rPr>
          <w:szCs w:val="22"/>
          <w:lang w:val="en-US"/>
        </w:rPr>
        <w:t xml:space="preserve"> who requested a certain amount of credit. As of the reporting date, there were no significant credit risk exposure. The maximum credit risk is stated in the book value of each financial asset in the statement of financial position. However, as the major customers of the Group are government agencies, state of enterprises and large corporations with low credit risk. Management does not expect any material losses incurred from debt collection.</w:t>
      </w:r>
    </w:p>
    <w:p w14:paraId="45BA3AF8" w14:textId="77777777" w:rsidR="00A03C1D" w:rsidRPr="007C4A02" w:rsidRDefault="00A03C1D" w:rsidP="006A0F97">
      <w:pPr>
        <w:spacing w:line="240" w:lineRule="auto"/>
        <w:ind w:left="1620"/>
        <w:jc w:val="thaiDistribute"/>
        <w:rPr>
          <w:szCs w:val="22"/>
        </w:rPr>
      </w:pPr>
    </w:p>
    <w:p w14:paraId="1475217A" w14:textId="65FB2504" w:rsidR="00A03C1D" w:rsidRPr="007C4A02" w:rsidRDefault="00A03C1D" w:rsidP="006A0F97">
      <w:pPr>
        <w:spacing w:line="240" w:lineRule="auto"/>
        <w:ind w:left="1620"/>
        <w:jc w:val="thaiDistribute"/>
        <w:rPr>
          <w:szCs w:val="22"/>
        </w:rPr>
      </w:pPr>
      <w:r w:rsidRPr="007C4A02">
        <w:rPr>
          <w:szCs w:val="22"/>
        </w:rPr>
        <w:t>The Group</w:t>
      </w:r>
      <w:r w:rsidR="00F449F3" w:rsidRPr="007C4A02">
        <w:rPr>
          <w:szCs w:val="22"/>
        </w:rPr>
        <w:t xml:space="preserve"> </w:t>
      </w:r>
      <w:r w:rsidRPr="007C4A02">
        <w:rPr>
          <w:szCs w:val="22"/>
        </w:rPr>
        <w:t>limits its exposure to credit risk from trade accounts receivables by establishing a payment period</w:t>
      </w:r>
      <w:r w:rsidR="008A1624" w:rsidRPr="007C4A02">
        <w:rPr>
          <w:szCs w:val="22"/>
        </w:rPr>
        <w:t>.</w:t>
      </w:r>
      <w:r w:rsidR="00A15D96" w:rsidRPr="007C4A02">
        <w:rPr>
          <w:szCs w:val="22"/>
        </w:rPr>
        <w:t xml:space="preserve"> Outstanding trade </w:t>
      </w:r>
      <w:r w:rsidR="00EE6ED9">
        <w:rPr>
          <w:szCs w:val="22"/>
        </w:rPr>
        <w:t xml:space="preserve">accounts </w:t>
      </w:r>
      <w:r w:rsidR="00A15D96" w:rsidRPr="007C4A02">
        <w:rPr>
          <w:szCs w:val="22"/>
        </w:rPr>
        <w:t>receivables are regularly monitored by the Group</w:t>
      </w:r>
      <w:r w:rsidR="00D72CC0">
        <w:rPr>
          <w:szCs w:val="22"/>
        </w:rPr>
        <w:t xml:space="preserve"> at each reporting date</w:t>
      </w:r>
      <w:r w:rsidR="00A15D96" w:rsidRPr="007C4A02">
        <w:rPr>
          <w:szCs w:val="22"/>
        </w:rPr>
        <w:t>. The provision rates of expected credit loss are based on days past due for individual trade</w:t>
      </w:r>
      <w:r w:rsidR="00EE6ED9">
        <w:rPr>
          <w:szCs w:val="22"/>
        </w:rPr>
        <w:t xml:space="preserve"> accounts</w:t>
      </w:r>
      <w:r w:rsidR="00A15D96" w:rsidRPr="007C4A02">
        <w:rPr>
          <w:szCs w:val="22"/>
        </w:rPr>
        <w:t xml:space="preserve"> receivables to reflect differences between economic conditions in the past, current conditions and the Group’s view of economic conditions over the expected lives of the receivables.</w:t>
      </w:r>
    </w:p>
    <w:p w14:paraId="4B0F1E54" w14:textId="70F02CF4" w:rsidR="00A15D96" w:rsidRPr="007C4A02" w:rsidRDefault="00A15D96" w:rsidP="006A0F97">
      <w:pPr>
        <w:spacing w:line="240" w:lineRule="auto"/>
        <w:ind w:left="1620"/>
        <w:jc w:val="thaiDistribute"/>
        <w:rPr>
          <w:szCs w:val="22"/>
        </w:rPr>
      </w:pPr>
    </w:p>
    <w:p w14:paraId="48F97611" w14:textId="05057B5E" w:rsidR="00A15D96" w:rsidRPr="007C4A02" w:rsidRDefault="00A15D96" w:rsidP="006A0F97">
      <w:pPr>
        <w:spacing w:line="240" w:lineRule="auto"/>
        <w:ind w:left="1620"/>
        <w:jc w:val="thaiDistribute"/>
        <w:rPr>
          <w:szCs w:val="22"/>
        </w:rPr>
      </w:pPr>
      <w:r w:rsidRPr="007C4A02">
        <w:rPr>
          <w:szCs w:val="22"/>
        </w:rPr>
        <w:t xml:space="preserve">Information relevant to trade accounts receivables is disclosed in note </w:t>
      </w:r>
      <w:r w:rsidR="000860D7">
        <w:rPr>
          <w:szCs w:val="22"/>
        </w:rPr>
        <w:t>6</w:t>
      </w:r>
      <w:r w:rsidR="009954AE">
        <w:rPr>
          <w:szCs w:val="22"/>
        </w:rPr>
        <w:t>.</w:t>
      </w:r>
    </w:p>
    <w:p w14:paraId="6C91EF94" w14:textId="5E53DEF7" w:rsidR="00A03C1D" w:rsidRDefault="00A03C1D" w:rsidP="00164F4E">
      <w:pPr>
        <w:spacing w:line="240" w:lineRule="atLeast"/>
        <w:ind w:left="990"/>
        <w:jc w:val="thaiDistribute"/>
        <w:rPr>
          <w:szCs w:val="22"/>
        </w:rPr>
      </w:pPr>
    </w:p>
    <w:p w14:paraId="23F917CE" w14:textId="6CFAE20F" w:rsidR="00EA643D" w:rsidRPr="008D6950" w:rsidRDefault="00EA643D" w:rsidP="006A0F97">
      <w:pPr>
        <w:tabs>
          <w:tab w:val="left" w:pos="1080"/>
        </w:tabs>
        <w:spacing w:line="240" w:lineRule="auto"/>
        <w:ind w:left="990"/>
        <w:jc w:val="thaiDistribute"/>
        <w:rPr>
          <w:szCs w:val="22"/>
          <w:lang w:val="en-US"/>
        </w:rPr>
      </w:pPr>
      <w:r w:rsidRPr="007C4A02">
        <w:rPr>
          <w:szCs w:val="22"/>
        </w:rPr>
        <w:t>(</w:t>
      </w:r>
      <w:r w:rsidR="00A15D96" w:rsidRPr="007C4A02">
        <w:rPr>
          <w:szCs w:val="22"/>
        </w:rPr>
        <w:t>b</w:t>
      </w:r>
      <w:r w:rsidRPr="007C4A02">
        <w:rPr>
          <w:szCs w:val="22"/>
        </w:rPr>
        <w:t xml:space="preserve">.1.2) </w:t>
      </w:r>
      <w:r w:rsidRPr="008D6950">
        <w:rPr>
          <w:szCs w:val="22"/>
        </w:rPr>
        <w:t>Investment in debt securities</w:t>
      </w:r>
      <w:r w:rsidR="00EB0205">
        <w:rPr>
          <w:szCs w:val="22"/>
        </w:rPr>
        <w:t>, loan to and lease receivable</w:t>
      </w:r>
    </w:p>
    <w:p w14:paraId="2612F3AF" w14:textId="77777777" w:rsidR="00EA643D" w:rsidRPr="008D6950" w:rsidRDefault="00EA643D" w:rsidP="00AB682E">
      <w:pPr>
        <w:spacing w:line="240" w:lineRule="auto"/>
        <w:ind w:left="1620"/>
        <w:jc w:val="thaiDistribute"/>
        <w:rPr>
          <w:szCs w:val="22"/>
          <w:lang w:val="en-US"/>
        </w:rPr>
      </w:pPr>
    </w:p>
    <w:p w14:paraId="401B3CBE" w14:textId="6996F6EE" w:rsidR="00EA643D" w:rsidRPr="008D6950" w:rsidRDefault="00EA643D" w:rsidP="006A0F97">
      <w:pPr>
        <w:spacing w:line="240" w:lineRule="atLeast"/>
        <w:ind w:left="1620"/>
        <w:jc w:val="both"/>
        <w:rPr>
          <w:szCs w:val="22"/>
        </w:rPr>
      </w:pPr>
      <w:r w:rsidRPr="008D6950">
        <w:rPr>
          <w:szCs w:val="22"/>
        </w:rPr>
        <w:t xml:space="preserve">The Group limits its exposure to credit risk by investing only in liquid debt securities and only with </w:t>
      </w:r>
      <w:r w:rsidR="00EB0205">
        <w:rPr>
          <w:szCs w:val="22"/>
        </w:rPr>
        <w:t xml:space="preserve">reliable </w:t>
      </w:r>
      <w:r w:rsidRPr="008D6950">
        <w:rPr>
          <w:szCs w:val="22"/>
        </w:rPr>
        <w:t xml:space="preserve">counterparties that have </w:t>
      </w:r>
      <w:r w:rsidR="00CA403D" w:rsidRPr="008D6950">
        <w:rPr>
          <w:szCs w:val="22"/>
        </w:rPr>
        <w:t xml:space="preserve">consider </w:t>
      </w:r>
      <w:r w:rsidRPr="008D6950">
        <w:rPr>
          <w:szCs w:val="22"/>
        </w:rPr>
        <w:t xml:space="preserve">a credit rating </w:t>
      </w:r>
      <w:r w:rsidR="00CA403D" w:rsidRPr="008D6950">
        <w:rPr>
          <w:szCs w:val="22"/>
        </w:rPr>
        <w:t>by internation</w:t>
      </w:r>
      <w:r w:rsidR="00090EB2" w:rsidRPr="008D6950">
        <w:rPr>
          <w:szCs w:val="22"/>
        </w:rPr>
        <w:t>al</w:t>
      </w:r>
      <w:r w:rsidR="00CA403D" w:rsidRPr="008D6950">
        <w:rPr>
          <w:szCs w:val="22"/>
        </w:rPr>
        <w:t xml:space="preserve"> credit rating institutions</w:t>
      </w:r>
      <w:r w:rsidR="00090EB2" w:rsidRPr="008D6950">
        <w:rPr>
          <w:szCs w:val="22"/>
        </w:rPr>
        <w:t>.</w:t>
      </w:r>
    </w:p>
    <w:p w14:paraId="6FF61964" w14:textId="77777777" w:rsidR="00EA643D" w:rsidRPr="008D6950" w:rsidRDefault="00EA643D" w:rsidP="006A0F97">
      <w:pPr>
        <w:spacing w:line="240" w:lineRule="atLeast"/>
        <w:ind w:left="1620" w:hanging="630"/>
        <w:jc w:val="both"/>
        <w:rPr>
          <w:szCs w:val="22"/>
        </w:rPr>
      </w:pPr>
    </w:p>
    <w:p w14:paraId="4F38FF66" w14:textId="5F8BEB97" w:rsidR="00EA643D" w:rsidRPr="008D6950" w:rsidRDefault="00EA643D" w:rsidP="006A0F97">
      <w:pPr>
        <w:spacing w:line="240" w:lineRule="atLeast"/>
        <w:ind w:left="1620"/>
        <w:jc w:val="both"/>
        <w:rPr>
          <w:szCs w:val="22"/>
        </w:rPr>
      </w:pPr>
      <w:r w:rsidRPr="008D6950">
        <w:rPr>
          <w:szCs w:val="22"/>
        </w:rPr>
        <w:t>The Group monitors changes in credit risk by tracking published external credit ratings. To assess whether there has been a significant increase in credit risk at the reporting date that has not been r</w:t>
      </w:r>
      <w:r w:rsidR="00F379FD" w:rsidRPr="008D6950">
        <w:rPr>
          <w:szCs w:val="22"/>
        </w:rPr>
        <w:t>eflected in published ratings</w:t>
      </w:r>
      <w:r w:rsidR="00386C13" w:rsidRPr="008D6950">
        <w:rPr>
          <w:szCs w:val="22"/>
        </w:rPr>
        <w:t>.</w:t>
      </w:r>
    </w:p>
    <w:p w14:paraId="623FB38D" w14:textId="77777777" w:rsidR="00CF3D6B" w:rsidRDefault="00CF3D6B">
      <w:pPr>
        <w:spacing w:line="240" w:lineRule="auto"/>
        <w:rPr>
          <w:szCs w:val="22"/>
        </w:rPr>
      </w:pPr>
    </w:p>
    <w:p w14:paraId="49CF2DE2" w14:textId="13DF9826" w:rsidR="00A03C1D" w:rsidRPr="007C4A02" w:rsidRDefault="00380330" w:rsidP="006A0F97">
      <w:pPr>
        <w:spacing w:line="240" w:lineRule="atLeast"/>
        <w:ind w:left="990" w:right="-27"/>
        <w:jc w:val="both"/>
        <w:rPr>
          <w:szCs w:val="22"/>
          <w:lang w:val="en-US"/>
        </w:rPr>
      </w:pPr>
      <w:r w:rsidRPr="007C4A02">
        <w:rPr>
          <w:szCs w:val="22"/>
          <w:lang w:val="en-US" w:bidi="th-TH"/>
        </w:rPr>
        <w:t>(</w:t>
      </w:r>
      <w:r w:rsidR="000D4A31" w:rsidRPr="007C4A02">
        <w:rPr>
          <w:szCs w:val="22"/>
          <w:lang w:val="en-US" w:bidi="th-TH"/>
        </w:rPr>
        <w:t>b</w:t>
      </w:r>
      <w:r w:rsidRPr="007C4A02">
        <w:rPr>
          <w:szCs w:val="22"/>
          <w:lang w:val="en-US" w:bidi="th-TH"/>
        </w:rPr>
        <w:t xml:space="preserve">.1.3) </w:t>
      </w:r>
      <w:r w:rsidRPr="007C4A02">
        <w:rPr>
          <w:szCs w:val="22"/>
        </w:rPr>
        <w:t>Cash and cash equivalent and derivatives</w:t>
      </w:r>
    </w:p>
    <w:p w14:paraId="2C20148B" w14:textId="77777777" w:rsidR="00A03C1D" w:rsidRPr="007C4A02" w:rsidRDefault="00A03C1D" w:rsidP="008A20C6">
      <w:pPr>
        <w:spacing w:line="240" w:lineRule="atLeast"/>
        <w:ind w:left="1530" w:right="-27" w:firstLine="90"/>
        <w:jc w:val="both"/>
        <w:rPr>
          <w:szCs w:val="22"/>
        </w:rPr>
      </w:pPr>
    </w:p>
    <w:p w14:paraId="65C0D004" w14:textId="5C79C21C" w:rsidR="001E451D" w:rsidRPr="007C4A02" w:rsidRDefault="001E451D" w:rsidP="006A0F97">
      <w:pPr>
        <w:spacing w:line="240" w:lineRule="auto"/>
        <w:ind w:left="1620"/>
        <w:jc w:val="both"/>
        <w:rPr>
          <w:szCs w:val="22"/>
        </w:rPr>
      </w:pPr>
      <w:r w:rsidRPr="007C4A02">
        <w:rPr>
          <w:szCs w:val="22"/>
        </w:rPr>
        <w:t>The Group’s exposure to credit risk arising from cash and cash equivalents and derivative assets is limited because the counterparties are banks and financial institutions which the Group considers to have low credit risk.</w:t>
      </w:r>
    </w:p>
    <w:p w14:paraId="30F91A26" w14:textId="77777777" w:rsidR="001E451D" w:rsidRPr="007C4A02" w:rsidRDefault="001E451D" w:rsidP="008A20C6">
      <w:pPr>
        <w:spacing w:line="240" w:lineRule="auto"/>
        <w:ind w:left="1620"/>
        <w:jc w:val="both"/>
        <w:rPr>
          <w:szCs w:val="22"/>
        </w:rPr>
      </w:pPr>
    </w:p>
    <w:p w14:paraId="5F6CDE79" w14:textId="638D9BA4" w:rsidR="001E451D" w:rsidRPr="007C4A02" w:rsidRDefault="001E451D" w:rsidP="006A0F97">
      <w:pPr>
        <w:spacing w:line="240" w:lineRule="auto"/>
        <w:ind w:left="990"/>
        <w:jc w:val="thaiDistribute"/>
        <w:rPr>
          <w:b/>
          <w:bCs/>
          <w:i/>
          <w:iCs/>
          <w:szCs w:val="22"/>
        </w:rPr>
      </w:pPr>
      <w:r w:rsidRPr="007C4A02">
        <w:rPr>
          <w:szCs w:val="22"/>
        </w:rPr>
        <w:t>(</w:t>
      </w:r>
      <w:r w:rsidR="005616CB" w:rsidRPr="007C4A02">
        <w:rPr>
          <w:szCs w:val="22"/>
        </w:rPr>
        <w:t>b</w:t>
      </w:r>
      <w:r w:rsidRPr="007C4A02">
        <w:rPr>
          <w:szCs w:val="22"/>
        </w:rPr>
        <w:t>.1.4) Guarantees</w:t>
      </w:r>
      <w:r w:rsidRPr="007C4A02">
        <w:rPr>
          <w:b/>
          <w:bCs/>
          <w:szCs w:val="22"/>
        </w:rPr>
        <w:t xml:space="preserve"> </w:t>
      </w:r>
    </w:p>
    <w:p w14:paraId="6E9FAA69" w14:textId="77777777" w:rsidR="001E451D" w:rsidRPr="007C4A02" w:rsidRDefault="001E451D" w:rsidP="008A20C6">
      <w:pPr>
        <w:spacing w:line="240" w:lineRule="auto"/>
        <w:ind w:left="1620"/>
        <w:jc w:val="both"/>
        <w:rPr>
          <w:szCs w:val="22"/>
        </w:rPr>
      </w:pPr>
    </w:p>
    <w:p w14:paraId="7E5971E8" w14:textId="4CA26979" w:rsidR="001E451D" w:rsidRPr="007C4A02" w:rsidRDefault="001E451D" w:rsidP="006A0F97">
      <w:pPr>
        <w:spacing w:line="240" w:lineRule="auto"/>
        <w:ind w:left="1620"/>
        <w:jc w:val="both"/>
        <w:rPr>
          <w:szCs w:val="22"/>
        </w:rPr>
      </w:pPr>
      <w:r w:rsidRPr="007C4A02">
        <w:rPr>
          <w:szCs w:val="22"/>
        </w:rPr>
        <w:t>The Group’s</w:t>
      </w:r>
      <w:r w:rsidRPr="007C4A02">
        <w:rPr>
          <w:rFonts w:cstheme="minorBidi"/>
          <w:szCs w:val="22"/>
        </w:rPr>
        <w:t xml:space="preserve"> polic</w:t>
      </w:r>
      <w:r w:rsidRPr="007C4A02">
        <w:rPr>
          <w:szCs w:val="22"/>
        </w:rPr>
        <w:t xml:space="preserve">y is to provide </w:t>
      </w:r>
      <w:r w:rsidR="00D44637" w:rsidRPr="007C4A02">
        <w:rPr>
          <w:szCs w:val="22"/>
        </w:rPr>
        <w:t xml:space="preserve">the </w:t>
      </w:r>
      <w:r w:rsidRPr="007C4A02">
        <w:rPr>
          <w:szCs w:val="22"/>
        </w:rPr>
        <w:t>guarantees only for</w:t>
      </w:r>
      <w:r w:rsidR="00D44637" w:rsidRPr="007C4A02">
        <w:rPr>
          <w:szCs w:val="22"/>
        </w:rPr>
        <w:t xml:space="preserve"> the financial facilities </w:t>
      </w:r>
      <w:r w:rsidR="00A62157">
        <w:rPr>
          <w:szCs w:val="22"/>
        </w:rPr>
        <w:t>within the group</w:t>
      </w:r>
      <w:r w:rsidRPr="007C4A02">
        <w:rPr>
          <w:szCs w:val="22"/>
        </w:rPr>
        <w:t>. At 31 December 202</w:t>
      </w:r>
      <w:r w:rsidR="006D5E63">
        <w:rPr>
          <w:szCs w:val="22"/>
        </w:rPr>
        <w:t>3</w:t>
      </w:r>
      <w:r w:rsidRPr="007C4A02">
        <w:rPr>
          <w:szCs w:val="22"/>
        </w:rPr>
        <w:t>, the Group has</w:t>
      </w:r>
      <w:r w:rsidR="00340834" w:rsidRPr="007C4A02">
        <w:rPr>
          <w:szCs w:val="22"/>
        </w:rPr>
        <w:t xml:space="preserve"> provided </w:t>
      </w:r>
      <w:r w:rsidRPr="007C4A02">
        <w:rPr>
          <w:szCs w:val="22"/>
        </w:rPr>
        <w:t>a guarantee to certain banks in respect of credit facilities granted to</w:t>
      </w:r>
      <w:r w:rsidR="00BD4B29" w:rsidRPr="007C4A02">
        <w:rPr>
          <w:rFonts w:hint="cs"/>
          <w:szCs w:val="22"/>
          <w:cs/>
          <w:lang w:bidi="th-TH"/>
        </w:rPr>
        <w:t xml:space="preserve"> </w:t>
      </w:r>
      <w:r w:rsidR="00011DF2">
        <w:rPr>
          <w:szCs w:val="22"/>
          <w:lang w:val="en-US" w:bidi="th-TH"/>
        </w:rPr>
        <w:t xml:space="preserve">related </w:t>
      </w:r>
      <w:r w:rsidR="003F0313">
        <w:rPr>
          <w:szCs w:val="22"/>
          <w:lang w:val="en-US" w:bidi="th-TH"/>
        </w:rPr>
        <w:t>entities</w:t>
      </w:r>
      <w:r w:rsidRPr="009954AE">
        <w:rPr>
          <w:szCs w:val="22"/>
        </w:rPr>
        <w:t xml:space="preserve"> (see</w:t>
      </w:r>
      <w:r w:rsidRPr="007C4A02">
        <w:rPr>
          <w:szCs w:val="22"/>
        </w:rPr>
        <w:t xml:space="preserve"> note </w:t>
      </w:r>
      <w:r w:rsidR="006D5E63">
        <w:rPr>
          <w:szCs w:val="22"/>
        </w:rPr>
        <w:t>4</w:t>
      </w:r>
      <w:r w:rsidR="009954AE">
        <w:rPr>
          <w:szCs w:val="22"/>
        </w:rPr>
        <w:t xml:space="preserve"> and</w:t>
      </w:r>
      <w:r w:rsidR="00011DF2">
        <w:rPr>
          <w:szCs w:val="22"/>
        </w:rPr>
        <w:t xml:space="preserve"> </w:t>
      </w:r>
      <w:r w:rsidR="006D5E63">
        <w:rPr>
          <w:szCs w:val="22"/>
        </w:rPr>
        <w:t>12</w:t>
      </w:r>
      <w:r w:rsidRPr="007C4A02">
        <w:rPr>
          <w:szCs w:val="22"/>
        </w:rPr>
        <w:t>).</w:t>
      </w:r>
    </w:p>
    <w:p w14:paraId="4873C38C" w14:textId="0EE230FA" w:rsidR="001E451D" w:rsidRDefault="001E451D" w:rsidP="008A20C6">
      <w:pPr>
        <w:spacing w:line="240" w:lineRule="auto"/>
        <w:ind w:left="1620"/>
        <w:jc w:val="both"/>
        <w:rPr>
          <w:szCs w:val="22"/>
        </w:rPr>
      </w:pPr>
    </w:p>
    <w:p w14:paraId="167DAB15" w14:textId="6E190A4F" w:rsidR="00F63FA5" w:rsidRDefault="00F63FA5">
      <w:pPr>
        <w:spacing w:line="240" w:lineRule="auto"/>
        <w:rPr>
          <w:szCs w:val="22"/>
        </w:rPr>
      </w:pPr>
      <w:r>
        <w:rPr>
          <w:szCs w:val="22"/>
        </w:rPr>
        <w:br w:type="page"/>
      </w:r>
    </w:p>
    <w:p w14:paraId="1C21ABDA" w14:textId="67088FF8" w:rsidR="001E451D" w:rsidRPr="007C4A02" w:rsidRDefault="00622F37" w:rsidP="006A0F97">
      <w:pPr>
        <w:spacing w:line="240" w:lineRule="auto"/>
        <w:ind w:left="1170" w:hanging="630"/>
        <w:jc w:val="both"/>
        <w:rPr>
          <w:szCs w:val="22"/>
        </w:rPr>
      </w:pPr>
      <w:r w:rsidRPr="007C4A02">
        <w:rPr>
          <w:i/>
          <w:iCs/>
          <w:szCs w:val="22"/>
        </w:rPr>
        <w:lastRenderedPageBreak/>
        <w:t>(</w:t>
      </w:r>
      <w:r w:rsidR="00675BE3" w:rsidRPr="007C4A02">
        <w:rPr>
          <w:i/>
          <w:iCs/>
          <w:szCs w:val="22"/>
        </w:rPr>
        <w:t>b</w:t>
      </w:r>
      <w:r w:rsidRPr="007C4A02">
        <w:rPr>
          <w:i/>
          <w:iCs/>
          <w:szCs w:val="22"/>
        </w:rPr>
        <w:t>.2) Liquidity risk</w:t>
      </w:r>
    </w:p>
    <w:p w14:paraId="52CA8371" w14:textId="77777777" w:rsidR="001E451D" w:rsidRPr="00224D30" w:rsidRDefault="001E451D" w:rsidP="00666BC6">
      <w:pPr>
        <w:spacing w:line="240" w:lineRule="auto"/>
        <w:ind w:left="990"/>
        <w:jc w:val="both"/>
        <w:rPr>
          <w:sz w:val="12"/>
          <w:szCs w:val="12"/>
        </w:rPr>
      </w:pPr>
    </w:p>
    <w:p w14:paraId="3E215733" w14:textId="77777777" w:rsidR="00622F37" w:rsidRPr="007C4A02" w:rsidRDefault="00622F37" w:rsidP="006A0F97">
      <w:pPr>
        <w:spacing w:line="240" w:lineRule="auto"/>
        <w:ind w:left="990"/>
        <w:jc w:val="thaiDistribute"/>
        <w:rPr>
          <w:szCs w:val="22"/>
        </w:rPr>
      </w:pPr>
      <w:r w:rsidRPr="007C4A02">
        <w:rPr>
          <w:szCs w:val="22"/>
        </w:rPr>
        <w:t>The Group monitors its liquidity risk and maintains a level of cash and cash equivalents deemed adequate by management to finance the Group’s operations and to mitigate the effects of fluctuations in cash flows.</w:t>
      </w:r>
    </w:p>
    <w:p w14:paraId="201B0E81" w14:textId="19504A39" w:rsidR="001E451D" w:rsidRPr="00224D30" w:rsidRDefault="001E451D" w:rsidP="00666BC6">
      <w:pPr>
        <w:spacing w:line="240" w:lineRule="auto"/>
        <w:ind w:left="990"/>
        <w:jc w:val="both"/>
        <w:rPr>
          <w:sz w:val="12"/>
          <w:szCs w:val="12"/>
        </w:rPr>
      </w:pPr>
    </w:p>
    <w:p w14:paraId="49082F93" w14:textId="1D1FF754" w:rsidR="00A03C1D" w:rsidRPr="007C4A02" w:rsidRDefault="00622F37" w:rsidP="00FF621D">
      <w:pPr>
        <w:tabs>
          <w:tab w:val="left" w:pos="990"/>
          <w:tab w:val="left" w:pos="1170"/>
          <w:tab w:val="left" w:pos="1350"/>
        </w:tabs>
        <w:spacing w:line="240" w:lineRule="auto"/>
        <w:ind w:left="990"/>
        <w:jc w:val="thaiDistribute"/>
        <w:rPr>
          <w:szCs w:val="22"/>
        </w:rPr>
      </w:pPr>
      <w:r w:rsidRPr="007C4A02">
        <w:rPr>
          <w:szCs w:val="22"/>
        </w:rPr>
        <w:t xml:space="preserve">The following table </w:t>
      </w:r>
      <w:r w:rsidR="000366C6">
        <w:rPr>
          <w:szCs w:val="22"/>
        </w:rPr>
        <w:t>shows</w:t>
      </w:r>
      <w:r w:rsidRPr="007C4A02">
        <w:rPr>
          <w:szCs w:val="22"/>
        </w:rPr>
        <w:t xml:space="preserve"> the remaining contractual maturities of financial liabilities at the reporting date. The amounts are gross and undiscounted and include contractual interest payments and exclude the impact of netting agreements.</w:t>
      </w:r>
    </w:p>
    <w:p w14:paraId="5A15E388" w14:textId="29F22344" w:rsidR="00A03C1D" w:rsidRPr="00224D30" w:rsidRDefault="00A03C1D" w:rsidP="00666BC6">
      <w:pPr>
        <w:spacing w:line="240" w:lineRule="auto"/>
        <w:ind w:left="990"/>
        <w:jc w:val="both"/>
        <w:rPr>
          <w:sz w:val="12"/>
          <w:szCs w:val="12"/>
        </w:rPr>
      </w:pPr>
    </w:p>
    <w:tbl>
      <w:tblPr>
        <w:tblStyle w:val="TableGrid"/>
        <w:tblW w:w="9059"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35"/>
        <w:gridCol w:w="1276"/>
        <w:gridCol w:w="255"/>
        <w:gridCol w:w="1129"/>
        <w:gridCol w:w="236"/>
        <w:gridCol w:w="1170"/>
        <w:gridCol w:w="270"/>
        <w:gridCol w:w="1193"/>
        <w:gridCol w:w="277"/>
        <w:gridCol w:w="14"/>
        <w:gridCol w:w="1304"/>
      </w:tblGrid>
      <w:tr w:rsidR="00622F37" w:rsidRPr="007C4A02" w14:paraId="170B9399" w14:textId="77777777" w:rsidTr="00CC704F">
        <w:trPr>
          <w:tblHeader/>
        </w:trPr>
        <w:tc>
          <w:tcPr>
            <w:tcW w:w="1935" w:type="dxa"/>
            <w:vAlign w:val="bottom"/>
          </w:tcPr>
          <w:p w14:paraId="14C6BD0A" w14:textId="77777777" w:rsidR="00622F37" w:rsidRPr="007C4A02" w:rsidRDefault="00622F37" w:rsidP="00EC63CB">
            <w:pPr>
              <w:spacing w:line="240" w:lineRule="auto"/>
              <w:rPr>
                <w:b/>
                <w:bCs/>
                <w:i/>
                <w:iCs/>
                <w:sz w:val="20"/>
              </w:rPr>
            </w:pPr>
          </w:p>
        </w:tc>
        <w:tc>
          <w:tcPr>
            <w:tcW w:w="7124" w:type="dxa"/>
            <w:gridSpan w:val="10"/>
            <w:vAlign w:val="bottom"/>
          </w:tcPr>
          <w:p w14:paraId="274ED9F0" w14:textId="77777777" w:rsidR="00622F37" w:rsidRPr="007C4A02" w:rsidRDefault="00622F37" w:rsidP="00EC63CB">
            <w:pPr>
              <w:spacing w:line="240" w:lineRule="auto"/>
              <w:jc w:val="center"/>
              <w:rPr>
                <w:sz w:val="20"/>
              </w:rPr>
            </w:pPr>
            <w:r w:rsidRPr="007C4A02">
              <w:rPr>
                <w:b/>
                <w:bCs/>
                <w:sz w:val="20"/>
              </w:rPr>
              <w:t>Consolidated financial statements</w:t>
            </w:r>
          </w:p>
        </w:tc>
      </w:tr>
      <w:tr w:rsidR="00C31196" w:rsidRPr="007C4A02" w14:paraId="2E74B6A4" w14:textId="77777777" w:rsidTr="00CC704F">
        <w:trPr>
          <w:tblHeader/>
        </w:trPr>
        <w:tc>
          <w:tcPr>
            <w:tcW w:w="1935" w:type="dxa"/>
            <w:vAlign w:val="bottom"/>
          </w:tcPr>
          <w:p w14:paraId="322A0C08" w14:textId="77777777" w:rsidR="00C31196" w:rsidRPr="007C4A02" w:rsidRDefault="00C31196" w:rsidP="00EC63CB">
            <w:pPr>
              <w:spacing w:line="240" w:lineRule="auto"/>
              <w:rPr>
                <w:b/>
                <w:bCs/>
                <w:i/>
                <w:iCs/>
                <w:sz w:val="20"/>
              </w:rPr>
            </w:pPr>
          </w:p>
        </w:tc>
        <w:tc>
          <w:tcPr>
            <w:tcW w:w="1531" w:type="dxa"/>
            <w:gridSpan w:val="2"/>
            <w:vAlign w:val="bottom"/>
          </w:tcPr>
          <w:p w14:paraId="121C5245" w14:textId="77777777" w:rsidR="00C31196" w:rsidRPr="007C4A02" w:rsidRDefault="00C31196" w:rsidP="00EC63CB">
            <w:pPr>
              <w:spacing w:line="240" w:lineRule="auto"/>
              <w:jc w:val="center"/>
              <w:rPr>
                <w:sz w:val="20"/>
              </w:rPr>
            </w:pPr>
          </w:p>
        </w:tc>
        <w:tc>
          <w:tcPr>
            <w:tcW w:w="5593" w:type="dxa"/>
            <w:gridSpan w:val="8"/>
            <w:tcBorders>
              <w:bottom w:val="single" w:sz="4" w:space="0" w:color="auto"/>
            </w:tcBorders>
            <w:vAlign w:val="bottom"/>
          </w:tcPr>
          <w:p w14:paraId="638CDFDB" w14:textId="77777777" w:rsidR="00C31196" w:rsidRPr="007C4A02" w:rsidRDefault="00C31196" w:rsidP="00EC63CB">
            <w:pPr>
              <w:spacing w:line="240" w:lineRule="auto"/>
              <w:jc w:val="center"/>
              <w:rPr>
                <w:sz w:val="20"/>
              </w:rPr>
            </w:pPr>
            <w:r w:rsidRPr="007C4A02">
              <w:rPr>
                <w:sz w:val="20"/>
              </w:rPr>
              <w:t>Contractual cash flows</w:t>
            </w:r>
          </w:p>
        </w:tc>
      </w:tr>
      <w:tr w:rsidR="004C112B" w:rsidRPr="007C4A02" w14:paraId="2449C9F0" w14:textId="77777777" w:rsidTr="0004096E">
        <w:trPr>
          <w:trHeight w:val="821"/>
          <w:tblHeader/>
        </w:trPr>
        <w:tc>
          <w:tcPr>
            <w:tcW w:w="1935" w:type="dxa"/>
            <w:vAlign w:val="bottom"/>
          </w:tcPr>
          <w:p w14:paraId="4E8F8280" w14:textId="32CA8469" w:rsidR="004C112B" w:rsidRPr="007C4A02" w:rsidRDefault="004C112B" w:rsidP="00EC63CB">
            <w:pPr>
              <w:spacing w:line="240" w:lineRule="auto"/>
              <w:rPr>
                <w:b/>
                <w:bCs/>
                <w:i/>
                <w:iCs/>
                <w:sz w:val="20"/>
                <w:lang w:val="en-US" w:bidi="th-TH"/>
              </w:rPr>
            </w:pPr>
            <w:r w:rsidRPr="007C4A02">
              <w:rPr>
                <w:b/>
                <w:bCs/>
                <w:i/>
                <w:iCs/>
                <w:sz w:val="20"/>
              </w:rPr>
              <w:t xml:space="preserve">At 31 December </w:t>
            </w:r>
          </w:p>
        </w:tc>
        <w:tc>
          <w:tcPr>
            <w:tcW w:w="1276" w:type="dxa"/>
            <w:vAlign w:val="bottom"/>
          </w:tcPr>
          <w:p w14:paraId="728E48EE" w14:textId="77777777" w:rsidR="004C112B" w:rsidRPr="007C4A02" w:rsidRDefault="004C112B" w:rsidP="00EC63CB">
            <w:pPr>
              <w:spacing w:line="240" w:lineRule="auto"/>
              <w:ind w:left="-112" w:right="-105"/>
              <w:jc w:val="center"/>
              <w:rPr>
                <w:sz w:val="20"/>
              </w:rPr>
            </w:pPr>
            <w:r w:rsidRPr="007C4A02">
              <w:rPr>
                <w:sz w:val="20"/>
              </w:rPr>
              <w:t>Carrying amount</w:t>
            </w:r>
          </w:p>
        </w:tc>
        <w:tc>
          <w:tcPr>
            <w:tcW w:w="255" w:type="dxa"/>
            <w:vAlign w:val="bottom"/>
          </w:tcPr>
          <w:p w14:paraId="5790C9E5" w14:textId="77777777" w:rsidR="004C112B" w:rsidRPr="007C4A02" w:rsidRDefault="004C112B" w:rsidP="00EC63CB">
            <w:pPr>
              <w:spacing w:line="240" w:lineRule="auto"/>
              <w:jc w:val="center"/>
              <w:rPr>
                <w:sz w:val="20"/>
              </w:rPr>
            </w:pPr>
          </w:p>
        </w:tc>
        <w:tc>
          <w:tcPr>
            <w:tcW w:w="1129" w:type="dxa"/>
            <w:vAlign w:val="bottom"/>
          </w:tcPr>
          <w:p w14:paraId="689E44B5" w14:textId="77777777" w:rsidR="00D57374" w:rsidRPr="007C4A02" w:rsidRDefault="004C112B" w:rsidP="007C7C2D">
            <w:pPr>
              <w:spacing w:line="240" w:lineRule="auto"/>
              <w:ind w:left="-120" w:right="-111"/>
              <w:jc w:val="center"/>
              <w:rPr>
                <w:sz w:val="20"/>
              </w:rPr>
            </w:pPr>
            <w:r w:rsidRPr="007C4A02">
              <w:rPr>
                <w:sz w:val="20"/>
              </w:rPr>
              <w:t>1 year</w:t>
            </w:r>
          </w:p>
          <w:p w14:paraId="1ABED0E3" w14:textId="77777777" w:rsidR="004C112B" w:rsidRPr="007C4A02" w:rsidRDefault="004C112B" w:rsidP="007C7C2D">
            <w:pPr>
              <w:spacing w:line="240" w:lineRule="auto"/>
              <w:ind w:left="-120" w:right="-111"/>
              <w:jc w:val="center"/>
              <w:rPr>
                <w:sz w:val="20"/>
              </w:rPr>
            </w:pPr>
            <w:r w:rsidRPr="007C4A02">
              <w:rPr>
                <w:sz w:val="20"/>
              </w:rPr>
              <w:t>or less</w:t>
            </w:r>
          </w:p>
        </w:tc>
        <w:tc>
          <w:tcPr>
            <w:tcW w:w="236" w:type="dxa"/>
            <w:vAlign w:val="bottom"/>
          </w:tcPr>
          <w:p w14:paraId="256054FB" w14:textId="77777777" w:rsidR="004C112B" w:rsidRPr="007C4A02" w:rsidRDefault="004C112B" w:rsidP="00EC63CB">
            <w:pPr>
              <w:spacing w:line="240" w:lineRule="auto"/>
              <w:jc w:val="center"/>
              <w:rPr>
                <w:sz w:val="20"/>
              </w:rPr>
            </w:pPr>
          </w:p>
        </w:tc>
        <w:tc>
          <w:tcPr>
            <w:tcW w:w="1170" w:type="dxa"/>
            <w:vAlign w:val="bottom"/>
          </w:tcPr>
          <w:p w14:paraId="7BA8E3B7" w14:textId="77777777" w:rsidR="004C112B" w:rsidRPr="007C4A02" w:rsidRDefault="00870517" w:rsidP="00EC63CB">
            <w:pPr>
              <w:spacing w:line="240" w:lineRule="auto"/>
              <w:ind w:left="-110" w:right="-110"/>
              <w:jc w:val="center"/>
              <w:rPr>
                <w:sz w:val="20"/>
              </w:rPr>
            </w:pPr>
            <w:r w:rsidRPr="007C4A02">
              <w:rPr>
                <w:sz w:val="20"/>
              </w:rPr>
              <w:t>More than 1</w:t>
            </w:r>
            <w:r w:rsidR="004C112B" w:rsidRPr="007C4A02">
              <w:rPr>
                <w:sz w:val="20"/>
              </w:rPr>
              <w:t xml:space="preserve"> years but less than 5 years</w:t>
            </w:r>
          </w:p>
        </w:tc>
        <w:tc>
          <w:tcPr>
            <w:tcW w:w="270" w:type="dxa"/>
            <w:vAlign w:val="bottom"/>
          </w:tcPr>
          <w:p w14:paraId="1934EF13" w14:textId="77777777" w:rsidR="004C112B" w:rsidRPr="007C4A02" w:rsidRDefault="004C112B" w:rsidP="00EC63CB">
            <w:pPr>
              <w:spacing w:line="240" w:lineRule="auto"/>
              <w:jc w:val="center"/>
              <w:rPr>
                <w:sz w:val="20"/>
              </w:rPr>
            </w:pPr>
          </w:p>
        </w:tc>
        <w:tc>
          <w:tcPr>
            <w:tcW w:w="1193" w:type="dxa"/>
            <w:vAlign w:val="bottom"/>
          </w:tcPr>
          <w:p w14:paraId="1EC46EAA" w14:textId="77777777" w:rsidR="004C112B" w:rsidRPr="007C4A02" w:rsidRDefault="004C112B" w:rsidP="00EC63CB">
            <w:pPr>
              <w:spacing w:line="240" w:lineRule="auto"/>
              <w:ind w:left="-70" w:right="-110"/>
              <w:jc w:val="center"/>
              <w:rPr>
                <w:sz w:val="20"/>
              </w:rPr>
            </w:pPr>
            <w:r w:rsidRPr="007C4A02">
              <w:rPr>
                <w:sz w:val="20"/>
              </w:rPr>
              <w:t>More than 5 years</w:t>
            </w:r>
          </w:p>
        </w:tc>
        <w:tc>
          <w:tcPr>
            <w:tcW w:w="277" w:type="dxa"/>
            <w:vAlign w:val="bottom"/>
          </w:tcPr>
          <w:p w14:paraId="70D64386" w14:textId="77777777" w:rsidR="004C112B" w:rsidRPr="007C4A02" w:rsidRDefault="004C112B" w:rsidP="00EC63CB">
            <w:pPr>
              <w:spacing w:line="240" w:lineRule="auto"/>
              <w:jc w:val="center"/>
              <w:rPr>
                <w:sz w:val="20"/>
              </w:rPr>
            </w:pPr>
          </w:p>
        </w:tc>
        <w:tc>
          <w:tcPr>
            <w:tcW w:w="1318" w:type="dxa"/>
            <w:gridSpan w:val="2"/>
            <w:vAlign w:val="bottom"/>
          </w:tcPr>
          <w:p w14:paraId="66E96EBA" w14:textId="77777777" w:rsidR="004C112B" w:rsidRPr="007C4A02" w:rsidRDefault="004C112B" w:rsidP="00EC63CB">
            <w:pPr>
              <w:spacing w:line="240" w:lineRule="auto"/>
              <w:ind w:left="-100" w:right="-108"/>
              <w:jc w:val="center"/>
              <w:rPr>
                <w:sz w:val="20"/>
              </w:rPr>
            </w:pPr>
            <w:r w:rsidRPr="007C4A02">
              <w:rPr>
                <w:sz w:val="20"/>
              </w:rPr>
              <w:t>Total</w:t>
            </w:r>
          </w:p>
        </w:tc>
      </w:tr>
      <w:tr w:rsidR="00CD6B46" w:rsidRPr="007C4A02" w14:paraId="2BB9986F" w14:textId="77777777" w:rsidTr="00CC704F">
        <w:trPr>
          <w:trHeight w:val="236"/>
          <w:tblHeader/>
        </w:trPr>
        <w:tc>
          <w:tcPr>
            <w:tcW w:w="1935" w:type="dxa"/>
            <w:vAlign w:val="bottom"/>
          </w:tcPr>
          <w:p w14:paraId="3DD4B309" w14:textId="77777777" w:rsidR="00CD6B46" w:rsidRPr="007C4A02" w:rsidRDefault="00CD6B46" w:rsidP="00EC63CB">
            <w:pPr>
              <w:spacing w:line="240" w:lineRule="auto"/>
              <w:rPr>
                <w:b/>
                <w:bCs/>
                <w:i/>
                <w:iCs/>
                <w:sz w:val="20"/>
              </w:rPr>
            </w:pPr>
          </w:p>
        </w:tc>
        <w:tc>
          <w:tcPr>
            <w:tcW w:w="7124" w:type="dxa"/>
            <w:gridSpan w:val="10"/>
            <w:vAlign w:val="bottom"/>
          </w:tcPr>
          <w:p w14:paraId="23E5389D" w14:textId="77777777" w:rsidR="00CD6B46" w:rsidRPr="007C4A02" w:rsidRDefault="00CD6B46" w:rsidP="00EC63CB">
            <w:pPr>
              <w:spacing w:line="240" w:lineRule="auto"/>
              <w:ind w:left="-100" w:right="-108"/>
              <w:jc w:val="center"/>
              <w:rPr>
                <w:i/>
                <w:iCs/>
                <w:sz w:val="20"/>
              </w:rPr>
            </w:pPr>
            <w:r w:rsidRPr="007C4A02">
              <w:rPr>
                <w:i/>
                <w:iCs/>
                <w:sz w:val="20"/>
              </w:rPr>
              <w:t>(in thousand Baht)</w:t>
            </w:r>
          </w:p>
        </w:tc>
      </w:tr>
      <w:tr w:rsidR="005616CB" w:rsidRPr="007C4A02" w14:paraId="160DC2A2" w14:textId="77777777" w:rsidTr="00CC704F">
        <w:trPr>
          <w:trHeight w:val="236"/>
        </w:trPr>
        <w:tc>
          <w:tcPr>
            <w:tcW w:w="1935" w:type="dxa"/>
            <w:vAlign w:val="bottom"/>
          </w:tcPr>
          <w:p w14:paraId="1631F46B" w14:textId="5ECE7217" w:rsidR="005616CB" w:rsidRPr="007C4A02" w:rsidRDefault="005616CB" w:rsidP="00EC63CB">
            <w:pPr>
              <w:spacing w:line="240" w:lineRule="auto"/>
              <w:rPr>
                <w:b/>
                <w:bCs/>
                <w:i/>
                <w:iCs/>
                <w:sz w:val="20"/>
              </w:rPr>
            </w:pPr>
            <w:r w:rsidRPr="007C4A02">
              <w:rPr>
                <w:b/>
                <w:bCs/>
                <w:i/>
                <w:iCs/>
                <w:sz w:val="20"/>
              </w:rPr>
              <w:t>202</w:t>
            </w:r>
            <w:r w:rsidR="003D61E8">
              <w:rPr>
                <w:b/>
                <w:bCs/>
                <w:i/>
                <w:iCs/>
                <w:sz w:val="20"/>
              </w:rPr>
              <w:t>3</w:t>
            </w:r>
          </w:p>
        </w:tc>
        <w:tc>
          <w:tcPr>
            <w:tcW w:w="7124" w:type="dxa"/>
            <w:gridSpan w:val="10"/>
            <w:vAlign w:val="bottom"/>
          </w:tcPr>
          <w:p w14:paraId="157A7601" w14:textId="77777777" w:rsidR="005616CB" w:rsidRPr="007C4A02" w:rsidRDefault="005616CB" w:rsidP="00EC63CB">
            <w:pPr>
              <w:spacing w:line="240" w:lineRule="auto"/>
              <w:ind w:left="-100" w:right="-108"/>
              <w:jc w:val="center"/>
              <w:rPr>
                <w:i/>
                <w:iCs/>
                <w:sz w:val="20"/>
              </w:rPr>
            </w:pPr>
          </w:p>
        </w:tc>
      </w:tr>
      <w:tr w:rsidR="004C112B" w:rsidRPr="007C4A02" w14:paraId="377A6159" w14:textId="77777777" w:rsidTr="0004096E">
        <w:tc>
          <w:tcPr>
            <w:tcW w:w="1935" w:type="dxa"/>
            <w:vAlign w:val="bottom"/>
          </w:tcPr>
          <w:p w14:paraId="0A19930C" w14:textId="6C26A4C7" w:rsidR="004C112B" w:rsidRPr="007C4A02" w:rsidRDefault="004C112B" w:rsidP="00BB0FC5">
            <w:pPr>
              <w:spacing w:line="240" w:lineRule="auto"/>
              <w:ind w:right="-24"/>
              <w:rPr>
                <w:b/>
                <w:bCs/>
                <w:i/>
                <w:iCs/>
                <w:sz w:val="20"/>
              </w:rPr>
            </w:pPr>
            <w:r w:rsidRPr="007C4A02">
              <w:rPr>
                <w:b/>
                <w:bCs/>
                <w:i/>
                <w:iCs/>
                <w:sz w:val="20"/>
              </w:rPr>
              <w:t xml:space="preserve">Non-derivative </w:t>
            </w:r>
            <w:r w:rsidR="00BB0FC5" w:rsidRPr="007C4A02">
              <w:rPr>
                <w:b/>
                <w:bCs/>
                <w:i/>
                <w:iCs/>
                <w:sz w:val="20"/>
              </w:rPr>
              <w:br/>
              <w:t xml:space="preserve">   </w:t>
            </w:r>
            <w:r w:rsidRPr="007C4A02">
              <w:rPr>
                <w:b/>
                <w:bCs/>
                <w:i/>
                <w:iCs/>
                <w:sz w:val="20"/>
              </w:rPr>
              <w:t>financial liabilities</w:t>
            </w:r>
          </w:p>
        </w:tc>
        <w:tc>
          <w:tcPr>
            <w:tcW w:w="1276" w:type="dxa"/>
            <w:vAlign w:val="bottom"/>
          </w:tcPr>
          <w:p w14:paraId="122AFA18" w14:textId="77777777" w:rsidR="004C112B" w:rsidRPr="007C4A02" w:rsidRDefault="004C112B" w:rsidP="00EC63CB">
            <w:pPr>
              <w:tabs>
                <w:tab w:val="decimal" w:pos="708"/>
              </w:tabs>
              <w:spacing w:line="240" w:lineRule="auto"/>
              <w:rPr>
                <w:b/>
                <w:bCs/>
                <w:sz w:val="20"/>
              </w:rPr>
            </w:pPr>
          </w:p>
        </w:tc>
        <w:tc>
          <w:tcPr>
            <w:tcW w:w="255" w:type="dxa"/>
            <w:vAlign w:val="bottom"/>
          </w:tcPr>
          <w:p w14:paraId="15C9302E" w14:textId="77777777" w:rsidR="004C112B" w:rsidRPr="007C4A02" w:rsidRDefault="004C112B" w:rsidP="00EC63CB">
            <w:pPr>
              <w:tabs>
                <w:tab w:val="decimal" w:pos="708"/>
              </w:tabs>
              <w:spacing w:line="240" w:lineRule="auto"/>
              <w:rPr>
                <w:b/>
                <w:bCs/>
                <w:sz w:val="20"/>
              </w:rPr>
            </w:pPr>
          </w:p>
        </w:tc>
        <w:tc>
          <w:tcPr>
            <w:tcW w:w="1129" w:type="dxa"/>
            <w:vAlign w:val="bottom"/>
          </w:tcPr>
          <w:p w14:paraId="624A16CC" w14:textId="77777777" w:rsidR="004C112B" w:rsidRPr="007C4A02" w:rsidRDefault="004C112B" w:rsidP="00EC63CB">
            <w:pPr>
              <w:tabs>
                <w:tab w:val="decimal" w:pos="708"/>
              </w:tabs>
              <w:spacing w:line="240" w:lineRule="auto"/>
              <w:rPr>
                <w:b/>
                <w:bCs/>
                <w:sz w:val="20"/>
              </w:rPr>
            </w:pPr>
          </w:p>
        </w:tc>
        <w:tc>
          <w:tcPr>
            <w:tcW w:w="236" w:type="dxa"/>
            <w:vAlign w:val="bottom"/>
          </w:tcPr>
          <w:p w14:paraId="4F5971E4" w14:textId="77777777" w:rsidR="004C112B" w:rsidRPr="007C4A02" w:rsidRDefault="004C112B" w:rsidP="00EC63CB">
            <w:pPr>
              <w:tabs>
                <w:tab w:val="decimal" w:pos="708"/>
              </w:tabs>
              <w:spacing w:line="240" w:lineRule="auto"/>
              <w:rPr>
                <w:b/>
                <w:bCs/>
                <w:sz w:val="20"/>
              </w:rPr>
            </w:pPr>
          </w:p>
        </w:tc>
        <w:tc>
          <w:tcPr>
            <w:tcW w:w="1170" w:type="dxa"/>
            <w:vAlign w:val="bottom"/>
          </w:tcPr>
          <w:p w14:paraId="3573133E" w14:textId="77777777" w:rsidR="004C112B" w:rsidRPr="007C4A02" w:rsidRDefault="004C112B" w:rsidP="00EC63CB">
            <w:pPr>
              <w:tabs>
                <w:tab w:val="decimal" w:pos="708"/>
              </w:tabs>
              <w:spacing w:line="240" w:lineRule="auto"/>
              <w:rPr>
                <w:b/>
                <w:bCs/>
                <w:sz w:val="20"/>
              </w:rPr>
            </w:pPr>
          </w:p>
        </w:tc>
        <w:tc>
          <w:tcPr>
            <w:tcW w:w="270" w:type="dxa"/>
            <w:vAlign w:val="bottom"/>
          </w:tcPr>
          <w:p w14:paraId="1AB5FC14" w14:textId="77777777" w:rsidR="004C112B" w:rsidRPr="007C4A02" w:rsidRDefault="004C112B" w:rsidP="00EC63CB">
            <w:pPr>
              <w:tabs>
                <w:tab w:val="decimal" w:pos="708"/>
              </w:tabs>
              <w:spacing w:line="240" w:lineRule="auto"/>
              <w:rPr>
                <w:b/>
                <w:bCs/>
                <w:sz w:val="20"/>
              </w:rPr>
            </w:pPr>
          </w:p>
        </w:tc>
        <w:tc>
          <w:tcPr>
            <w:tcW w:w="1193" w:type="dxa"/>
            <w:vAlign w:val="bottom"/>
          </w:tcPr>
          <w:p w14:paraId="52945AD7" w14:textId="77777777" w:rsidR="004C112B" w:rsidRPr="007C4A02" w:rsidRDefault="004C112B" w:rsidP="00EC63CB">
            <w:pPr>
              <w:tabs>
                <w:tab w:val="decimal" w:pos="708"/>
              </w:tabs>
              <w:spacing w:line="240" w:lineRule="auto"/>
              <w:rPr>
                <w:b/>
                <w:bCs/>
                <w:sz w:val="20"/>
              </w:rPr>
            </w:pPr>
          </w:p>
        </w:tc>
        <w:tc>
          <w:tcPr>
            <w:tcW w:w="291" w:type="dxa"/>
            <w:gridSpan w:val="2"/>
            <w:vAlign w:val="bottom"/>
          </w:tcPr>
          <w:p w14:paraId="206DC033" w14:textId="77777777" w:rsidR="004C112B" w:rsidRPr="007C4A02" w:rsidRDefault="004C112B" w:rsidP="00EC63CB">
            <w:pPr>
              <w:tabs>
                <w:tab w:val="decimal" w:pos="708"/>
              </w:tabs>
              <w:spacing w:line="240" w:lineRule="auto"/>
              <w:rPr>
                <w:b/>
                <w:bCs/>
                <w:sz w:val="20"/>
              </w:rPr>
            </w:pPr>
          </w:p>
        </w:tc>
        <w:tc>
          <w:tcPr>
            <w:tcW w:w="1304" w:type="dxa"/>
            <w:vAlign w:val="bottom"/>
          </w:tcPr>
          <w:p w14:paraId="2D73330E" w14:textId="77777777" w:rsidR="004C112B" w:rsidRPr="007C4A02" w:rsidRDefault="004C112B" w:rsidP="00EC63CB">
            <w:pPr>
              <w:tabs>
                <w:tab w:val="decimal" w:pos="708"/>
              </w:tabs>
              <w:spacing w:line="240" w:lineRule="auto"/>
              <w:rPr>
                <w:b/>
                <w:bCs/>
                <w:sz w:val="20"/>
              </w:rPr>
            </w:pPr>
          </w:p>
        </w:tc>
      </w:tr>
      <w:tr w:rsidR="009570FA" w:rsidRPr="007C4A02" w14:paraId="44E0EF7D" w14:textId="77777777" w:rsidTr="0004096E">
        <w:tc>
          <w:tcPr>
            <w:tcW w:w="1935" w:type="dxa"/>
            <w:vAlign w:val="bottom"/>
          </w:tcPr>
          <w:p w14:paraId="6CF57530" w14:textId="77777777" w:rsidR="009570FA" w:rsidRPr="007C4A02" w:rsidRDefault="009570FA" w:rsidP="009570FA">
            <w:pPr>
              <w:spacing w:line="240" w:lineRule="auto"/>
              <w:ind w:left="73" w:right="-24" w:hanging="73"/>
              <w:rPr>
                <w:sz w:val="20"/>
                <w:rtl/>
                <w:cs/>
              </w:rPr>
            </w:pPr>
            <w:r w:rsidRPr="007C4A02">
              <w:rPr>
                <w:sz w:val="20"/>
              </w:rPr>
              <w:t xml:space="preserve">Trade payables </w:t>
            </w:r>
          </w:p>
        </w:tc>
        <w:tc>
          <w:tcPr>
            <w:tcW w:w="1276" w:type="dxa"/>
            <w:vAlign w:val="bottom"/>
          </w:tcPr>
          <w:p w14:paraId="1F9D94D2" w14:textId="4431E831" w:rsidR="009570FA" w:rsidRPr="009570FA" w:rsidRDefault="009570FA" w:rsidP="009570FA">
            <w:pPr>
              <w:tabs>
                <w:tab w:val="decimal" w:pos="1026"/>
              </w:tabs>
              <w:spacing w:line="240" w:lineRule="auto"/>
              <w:rPr>
                <w:rFonts w:cs="Times New Roman"/>
                <w:sz w:val="20"/>
              </w:rPr>
            </w:pPr>
            <w:r w:rsidRPr="009570FA">
              <w:rPr>
                <w:rFonts w:cs="Times New Roman"/>
                <w:sz w:val="20"/>
              </w:rPr>
              <w:t>4,474,215</w:t>
            </w:r>
          </w:p>
        </w:tc>
        <w:tc>
          <w:tcPr>
            <w:tcW w:w="255" w:type="dxa"/>
            <w:vAlign w:val="bottom"/>
          </w:tcPr>
          <w:p w14:paraId="7B6302CB"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206F2307" w14:textId="49A5870D" w:rsidR="009570FA" w:rsidRPr="009570FA" w:rsidRDefault="009570FA" w:rsidP="009570FA">
            <w:pPr>
              <w:tabs>
                <w:tab w:val="decimal" w:pos="1026"/>
              </w:tabs>
              <w:spacing w:line="240" w:lineRule="auto"/>
              <w:rPr>
                <w:rFonts w:cs="Times New Roman"/>
                <w:sz w:val="20"/>
              </w:rPr>
            </w:pPr>
            <w:r w:rsidRPr="009570FA">
              <w:rPr>
                <w:rFonts w:cs="Times New Roman"/>
                <w:sz w:val="20"/>
              </w:rPr>
              <w:t>4,474,215</w:t>
            </w:r>
          </w:p>
        </w:tc>
        <w:tc>
          <w:tcPr>
            <w:tcW w:w="236" w:type="dxa"/>
            <w:vAlign w:val="bottom"/>
          </w:tcPr>
          <w:p w14:paraId="629F91FE"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1EB09DEF" w14:textId="6E3AE319" w:rsidR="009570FA" w:rsidRPr="009570FA" w:rsidRDefault="009570FA" w:rsidP="009570FA">
            <w:pPr>
              <w:tabs>
                <w:tab w:val="decimal" w:pos="636"/>
              </w:tabs>
              <w:spacing w:line="240" w:lineRule="auto"/>
              <w:rPr>
                <w:rFonts w:cs="Times New Roman"/>
                <w:sz w:val="20"/>
              </w:rPr>
            </w:pPr>
            <w:r w:rsidRPr="009570FA">
              <w:rPr>
                <w:rFonts w:cs="Times New Roman"/>
                <w:sz w:val="20"/>
              </w:rPr>
              <w:t>-</w:t>
            </w:r>
          </w:p>
        </w:tc>
        <w:tc>
          <w:tcPr>
            <w:tcW w:w="270" w:type="dxa"/>
            <w:vAlign w:val="bottom"/>
          </w:tcPr>
          <w:p w14:paraId="78A7996F"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50B63FB1" w14:textId="64272D11" w:rsidR="009570FA" w:rsidRPr="009570FA" w:rsidRDefault="009570FA" w:rsidP="009570FA">
            <w:pPr>
              <w:tabs>
                <w:tab w:val="decimal" w:pos="645"/>
              </w:tabs>
              <w:spacing w:line="240" w:lineRule="auto"/>
              <w:rPr>
                <w:rFonts w:cs="Times New Roman"/>
                <w:sz w:val="20"/>
              </w:rPr>
            </w:pPr>
            <w:r w:rsidRPr="009570FA">
              <w:rPr>
                <w:rFonts w:cs="Times New Roman"/>
                <w:sz w:val="20"/>
              </w:rPr>
              <w:t>-</w:t>
            </w:r>
          </w:p>
        </w:tc>
        <w:tc>
          <w:tcPr>
            <w:tcW w:w="291" w:type="dxa"/>
            <w:gridSpan w:val="2"/>
            <w:vAlign w:val="bottom"/>
          </w:tcPr>
          <w:p w14:paraId="7AB6599D"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4098E6F4" w14:textId="4DF8D019" w:rsidR="009570FA" w:rsidRPr="009570FA" w:rsidRDefault="009570FA" w:rsidP="009570FA">
            <w:pPr>
              <w:tabs>
                <w:tab w:val="decimal" w:pos="1026"/>
              </w:tabs>
              <w:spacing w:line="240" w:lineRule="auto"/>
              <w:rPr>
                <w:rFonts w:cs="Times New Roman"/>
                <w:sz w:val="20"/>
              </w:rPr>
            </w:pPr>
            <w:r w:rsidRPr="009570FA">
              <w:rPr>
                <w:rFonts w:cs="Times New Roman"/>
                <w:sz w:val="20"/>
              </w:rPr>
              <w:t>4,474,215</w:t>
            </w:r>
          </w:p>
        </w:tc>
      </w:tr>
      <w:tr w:rsidR="009570FA" w:rsidRPr="007C4A02" w14:paraId="75D4E4D3" w14:textId="77777777" w:rsidTr="0004096E">
        <w:tc>
          <w:tcPr>
            <w:tcW w:w="1935" w:type="dxa"/>
            <w:vAlign w:val="bottom"/>
          </w:tcPr>
          <w:p w14:paraId="045067E1" w14:textId="77777777" w:rsidR="009570FA" w:rsidRPr="007C4A02" w:rsidRDefault="009570FA" w:rsidP="009570FA">
            <w:pPr>
              <w:spacing w:line="240" w:lineRule="auto"/>
              <w:ind w:left="73" w:right="-24" w:hanging="73"/>
              <w:rPr>
                <w:sz w:val="20"/>
              </w:rPr>
            </w:pPr>
            <w:r w:rsidRPr="007C4A02">
              <w:rPr>
                <w:sz w:val="20"/>
              </w:rPr>
              <w:t xml:space="preserve">Loans from financial </w:t>
            </w:r>
          </w:p>
          <w:p w14:paraId="1BADD192" w14:textId="77777777" w:rsidR="009570FA" w:rsidRPr="007C4A02" w:rsidRDefault="009570FA" w:rsidP="009570FA">
            <w:pPr>
              <w:spacing w:line="240" w:lineRule="auto"/>
              <w:ind w:left="73" w:right="-24" w:hanging="73"/>
              <w:rPr>
                <w:sz w:val="20"/>
              </w:rPr>
            </w:pPr>
            <w:r w:rsidRPr="007C4A02">
              <w:rPr>
                <w:sz w:val="20"/>
              </w:rPr>
              <w:t xml:space="preserve">   institutions </w:t>
            </w:r>
          </w:p>
        </w:tc>
        <w:tc>
          <w:tcPr>
            <w:tcW w:w="1276" w:type="dxa"/>
            <w:vAlign w:val="bottom"/>
          </w:tcPr>
          <w:p w14:paraId="764D95AB" w14:textId="5D5430A3" w:rsidR="009570FA" w:rsidRPr="009570FA" w:rsidRDefault="009570FA" w:rsidP="009570FA">
            <w:pPr>
              <w:tabs>
                <w:tab w:val="decimal" w:pos="1026"/>
              </w:tabs>
              <w:spacing w:line="240" w:lineRule="auto"/>
              <w:rPr>
                <w:rFonts w:cs="Times New Roman"/>
                <w:sz w:val="20"/>
              </w:rPr>
            </w:pPr>
            <w:r w:rsidRPr="009570FA">
              <w:rPr>
                <w:rFonts w:cs="Times New Roman"/>
                <w:sz w:val="20"/>
              </w:rPr>
              <w:t>61,184,285</w:t>
            </w:r>
          </w:p>
        </w:tc>
        <w:tc>
          <w:tcPr>
            <w:tcW w:w="255" w:type="dxa"/>
            <w:vAlign w:val="bottom"/>
          </w:tcPr>
          <w:p w14:paraId="1973B3D7"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06C6F62E" w14:textId="01DACA17" w:rsidR="009570FA" w:rsidRPr="009570FA" w:rsidRDefault="009570FA" w:rsidP="009570FA">
            <w:pPr>
              <w:tabs>
                <w:tab w:val="decimal" w:pos="1026"/>
              </w:tabs>
              <w:spacing w:line="240" w:lineRule="auto"/>
              <w:rPr>
                <w:rFonts w:cs="Times New Roman"/>
                <w:sz w:val="20"/>
              </w:rPr>
            </w:pPr>
            <w:r w:rsidRPr="009570FA">
              <w:rPr>
                <w:rFonts w:cs="Times New Roman"/>
                <w:sz w:val="20"/>
              </w:rPr>
              <w:t>26,421,861</w:t>
            </w:r>
          </w:p>
        </w:tc>
        <w:tc>
          <w:tcPr>
            <w:tcW w:w="236" w:type="dxa"/>
            <w:vAlign w:val="bottom"/>
          </w:tcPr>
          <w:p w14:paraId="19DF0999"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1C7FDF9E" w14:textId="418784E9" w:rsidR="009570FA" w:rsidRPr="009570FA" w:rsidRDefault="009570FA" w:rsidP="009570FA">
            <w:pPr>
              <w:tabs>
                <w:tab w:val="decimal" w:pos="1026"/>
              </w:tabs>
              <w:spacing w:line="240" w:lineRule="auto"/>
              <w:rPr>
                <w:rFonts w:cs="Times New Roman"/>
                <w:sz w:val="20"/>
              </w:rPr>
            </w:pPr>
            <w:r w:rsidRPr="009570FA">
              <w:rPr>
                <w:rFonts w:cs="Times New Roman"/>
                <w:sz w:val="20"/>
              </w:rPr>
              <w:t>26,129,916</w:t>
            </w:r>
          </w:p>
        </w:tc>
        <w:tc>
          <w:tcPr>
            <w:tcW w:w="270" w:type="dxa"/>
            <w:vAlign w:val="bottom"/>
          </w:tcPr>
          <w:p w14:paraId="70B26A3E"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07A2AF0F" w14:textId="0702AD1A" w:rsidR="009570FA" w:rsidRPr="009570FA" w:rsidRDefault="009570FA" w:rsidP="009570FA">
            <w:pPr>
              <w:tabs>
                <w:tab w:val="decimal" w:pos="1026"/>
              </w:tabs>
              <w:spacing w:line="240" w:lineRule="auto"/>
              <w:rPr>
                <w:rFonts w:cs="Times New Roman"/>
                <w:sz w:val="20"/>
              </w:rPr>
            </w:pPr>
            <w:r w:rsidRPr="009570FA">
              <w:rPr>
                <w:rFonts w:cs="Times New Roman"/>
                <w:sz w:val="20"/>
              </w:rPr>
              <w:t>19,415,577</w:t>
            </w:r>
          </w:p>
        </w:tc>
        <w:tc>
          <w:tcPr>
            <w:tcW w:w="291" w:type="dxa"/>
            <w:gridSpan w:val="2"/>
            <w:vAlign w:val="bottom"/>
          </w:tcPr>
          <w:p w14:paraId="07228089"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51A9B015" w14:textId="0CB76962" w:rsidR="009570FA" w:rsidRPr="009570FA" w:rsidRDefault="009570FA" w:rsidP="009570FA">
            <w:pPr>
              <w:tabs>
                <w:tab w:val="decimal" w:pos="1026"/>
              </w:tabs>
              <w:spacing w:line="240" w:lineRule="auto"/>
              <w:rPr>
                <w:rFonts w:cs="Times New Roman"/>
                <w:sz w:val="20"/>
              </w:rPr>
            </w:pPr>
            <w:r w:rsidRPr="009570FA">
              <w:rPr>
                <w:rFonts w:cs="Times New Roman"/>
                <w:sz w:val="20"/>
              </w:rPr>
              <w:t>71,967,354</w:t>
            </w:r>
          </w:p>
        </w:tc>
      </w:tr>
      <w:tr w:rsidR="009570FA" w:rsidRPr="007C4A02" w14:paraId="77349950" w14:textId="77777777" w:rsidTr="0004096E">
        <w:tc>
          <w:tcPr>
            <w:tcW w:w="1935" w:type="dxa"/>
            <w:vAlign w:val="bottom"/>
          </w:tcPr>
          <w:p w14:paraId="04086648" w14:textId="18E7EB2E" w:rsidR="009570FA" w:rsidRDefault="009570FA" w:rsidP="009570FA">
            <w:pPr>
              <w:spacing w:line="240" w:lineRule="auto"/>
              <w:ind w:left="73" w:right="-24" w:hanging="73"/>
              <w:rPr>
                <w:sz w:val="20"/>
              </w:rPr>
            </w:pPr>
            <w:r w:rsidRPr="007C4A02">
              <w:rPr>
                <w:sz w:val="20"/>
              </w:rPr>
              <w:t xml:space="preserve">Loans from </w:t>
            </w:r>
          </w:p>
          <w:p w14:paraId="5FC8C941" w14:textId="61C92888" w:rsidR="009570FA" w:rsidRPr="007C4A02" w:rsidRDefault="009570FA" w:rsidP="009570FA">
            <w:pPr>
              <w:spacing w:line="240" w:lineRule="auto"/>
              <w:ind w:left="73" w:right="-24" w:hanging="73"/>
              <w:rPr>
                <w:sz w:val="20"/>
              </w:rPr>
            </w:pPr>
            <w:r>
              <w:rPr>
                <w:sz w:val="20"/>
              </w:rPr>
              <w:t xml:space="preserve">   r</w:t>
            </w:r>
            <w:r w:rsidRPr="007C4A02">
              <w:rPr>
                <w:sz w:val="20"/>
              </w:rPr>
              <w:t>elated parties</w:t>
            </w:r>
          </w:p>
        </w:tc>
        <w:tc>
          <w:tcPr>
            <w:tcW w:w="1276" w:type="dxa"/>
            <w:vAlign w:val="bottom"/>
          </w:tcPr>
          <w:p w14:paraId="34DD9C74" w14:textId="73528B26" w:rsidR="009570FA" w:rsidRPr="009570FA" w:rsidRDefault="009570FA" w:rsidP="009570FA">
            <w:pPr>
              <w:tabs>
                <w:tab w:val="decimal" w:pos="1026"/>
              </w:tabs>
              <w:spacing w:line="240" w:lineRule="auto"/>
              <w:rPr>
                <w:rFonts w:cs="Times New Roman"/>
                <w:sz w:val="20"/>
              </w:rPr>
            </w:pPr>
            <w:r w:rsidRPr="009570FA">
              <w:rPr>
                <w:rFonts w:cs="Times New Roman"/>
                <w:sz w:val="20"/>
              </w:rPr>
              <w:t>387,600</w:t>
            </w:r>
          </w:p>
        </w:tc>
        <w:tc>
          <w:tcPr>
            <w:tcW w:w="255" w:type="dxa"/>
            <w:vAlign w:val="bottom"/>
          </w:tcPr>
          <w:p w14:paraId="34C7DFD0"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72E207F3" w14:textId="40B113A3" w:rsidR="009570FA" w:rsidRPr="009570FA" w:rsidRDefault="009570FA" w:rsidP="009570FA">
            <w:pPr>
              <w:tabs>
                <w:tab w:val="decimal" w:pos="1026"/>
              </w:tabs>
              <w:spacing w:line="240" w:lineRule="auto"/>
              <w:rPr>
                <w:rFonts w:cs="Times New Roman"/>
                <w:sz w:val="20"/>
              </w:rPr>
            </w:pPr>
            <w:r w:rsidRPr="009570FA">
              <w:rPr>
                <w:rFonts w:cs="Times New Roman"/>
                <w:sz w:val="20"/>
              </w:rPr>
              <w:t>392,255</w:t>
            </w:r>
          </w:p>
        </w:tc>
        <w:tc>
          <w:tcPr>
            <w:tcW w:w="236" w:type="dxa"/>
            <w:vAlign w:val="bottom"/>
          </w:tcPr>
          <w:p w14:paraId="6457E9DD"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1BB3B567" w14:textId="644B1E2B" w:rsidR="009570FA" w:rsidRPr="009570FA" w:rsidRDefault="009570FA" w:rsidP="009570FA">
            <w:pPr>
              <w:tabs>
                <w:tab w:val="decimal" w:pos="636"/>
              </w:tabs>
              <w:spacing w:line="240" w:lineRule="auto"/>
              <w:rPr>
                <w:rFonts w:cs="Times New Roman"/>
                <w:sz w:val="20"/>
              </w:rPr>
            </w:pPr>
            <w:r w:rsidRPr="009570FA">
              <w:rPr>
                <w:rFonts w:cs="Times New Roman"/>
                <w:sz w:val="20"/>
              </w:rPr>
              <w:t>-</w:t>
            </w:r>
          </w:p>
        </w:tc>
        <w:tc>
          <w:tcPr>
            <w:tcW w:w="270" w:type="dxa"/>
            <w:vAlign w:val="bottom"/>
          </w:tcPr>
          <w:p w14:paraId="5842FC65"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1CD98F93" w14:textId="30D13C2D" w:rsidR="009570FA" w:rsidRPr="009570FA" w:rsidRDefault="009570FA" w:rsidP="009570FA">
            <w:pPr>
              <w:tabs>
                <w:tab w:val="decimal" w:pos="645"/>
              </w:tabs>
              <w:spacing w:line="240" w:lineRule="auto"/>
              <w:rPr>
                <w:rFonts w:cs="Times New Roman"/>
                <w:sz w:val="20"/>
              </w:rPr>
            </w:pPr>
            <w:r w:rsidRPr="009570FA">
              <w:rPr>
                <w:rFonts w:cs="Times New Roman"/>
                <w:sz w:val="20"/>
              </w:rPr>
              <w:t>-</w:t>
            </w:r>
          </w:p>
        </w:tc>
        <w:tc>
          <w:tcPr>
            <w:tcW w:w="291" w:type="dxa"/>
            <w:gridSpan w:val="2"/>
            <w:vAlign w:val="bottom"/>
          </w:tcPr>
          <w:p w14:paraId="6165CEEB"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19C00961" w14:textId="65FE5B0B" w:rsidR="009570FA" w:rsidRPr="009570FA" w:rsidRDefault="009570FA" w:rsidP="009570FA">
            <w:pPr>
              <w:tabs>
                <w:tab w:val="decimal" w:pos="1026"/>
              </w:tabs>
              <w:spacing w:line="240" w:lineRule="auto"/>
              <w:rPr>
                <w:rFonts w:cs="Times New Roman"/>
                <w:sz w:val="20"/>
              </w:rPr>
            </w:pPr>
            <w:r w:rsidRPr="009570FA">
              <w:rPr>
                <w:rFonts w:cs="Times New Roman"/>
                <w:sz w:val="20"/>
              </w:rPr>
              <w:t>392,255</w:t>
            </w:r>
          </w:p>
        </w:tc>
      </w:tr>
      <w:tr w:rsidR="009570FA" w:rsidRPr="007C4A02" w14:paraId="2FB1452C" w14:textId="77777777" w:rsidTr="0004096E">
        <w:tc>
          <w:tcPr>
            <w:tcW w:w="1935" w:type="dxa"/>
            <w:vAlign w:val="bottom"/>
          </w:tcPr>
          <w:p w14:paraId="12F88243" w14:textId="4328DFCA" w:rsidR="009570FA" w:rsidRDefault="009570FA" w:rsidP="009570FA">
            <w:pPr>
              <w:spacing w:line="240" w:lineRule="auto"/>
              <w:ind w:left="73" w:right="-24" w:hanging="73"/>
              <w:rPr>
                <w:sz w:val="20"/>
              </w:rPr>
            </w:pPr>
            <w:r w:rsidRPr="007C4A02">
              <w:rPr>
                <w:sz w:val="20"/>
              </w:rPr>
              <w:t xml:space="preserve">Loans from </w:t>
            </w:r>
          </w:p>
          <w:p w14:paraId="312203C4" w14:textId="46C9B10A" w:rsidR="009570FA" w:rsidRPr="007C4A02" w:rsidRDefault="009570FA" w:rsidP="009570FA">
            <w:pPr>
              <w:spacing w:line="240" w:lineRule="auto"/>
              <w:ind w:left="73" w:right="-24" w:hanging="73"/>
              <w:rPr>
                <w:sz w:val="20"/>
              </w:rPr>
            </w:pPr>
            <w:r>
              <w:rPr>
                <w:sz w:val="20"/>
              </w:rPr>
              <w:t xml:space="preserve">   other</w:t>
            </w:r>
            <w:r w:rsidRPr="007C4A02">
              <w:rPr>
                <w:sz w:val="20"/>
              </w:rPr>
              <w:t xml:space="preserve"> parties</w:t>
            </w:r>
          </w:p>
        </w:tc>
        <w:tc>
          <w:tcPr>
            <w:tcW w:w="1276" w:type="dxa"/>
            <w:vAlign w:val="bottom"/>
          </w:tcPr>
          <w:p w14:paraId="00F75451" w14:textId="69F7A6E3" w:rsidR="009570FA" w:rsidRPr="009570FA" w:rsidRDefault="009570FA" w:rsidP="009570FA">
            <w:pPr>
              <w:tabs>
                <w:tab w:val="decimal" w:pos="1026"/>
              </w:tabs>
              <w:spacing w:line="240" w:lineRule="auto"/>
              <w:rPr>
                <w:rFonts w:cs="Times New Roman"/>
                <w:sz w:val="20"/>
              </w:rPr>
            </w:pPr>
            <w:r w:rsidRPr="009570FA">
              <w:rPr>
                <w:rFonts w:cs="Times New Roman"/>
                <w:sz w:val="20"/>
              </w:rPr>
              <w:t>320,000</w:t>
            </w:r>
          </w:p>
        </w:tc>
        <w:tc>
          <w:tcPr>
            <w:tcW w:w="255" w:type="dxa"/>
            <w:vAlign w:val="bottom"/>
          </w:tcPr>
          <w:p w14:paraId="2B6A604C"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2AFD1848" w14:textId="5CCA2FE6" w:rsidR="009570FA" w:rsidRPr="009570FA" w:rsidRDefault="009570FA" w:rsidP="009570FA">
            <w:pPr>
              <w:tabs>
                <w:tab w:val="decimal" w:pos="1026"/>
              </w:tabs>
              <w:spacing w:line="240" w:lineRule="auto"/>
              <w:rPr>
                <w:rFonts w:cs="Times New Roman"/>
                <w:sz w:val="20"/>
              </w:rPr>
            </w:pPr>
            <w:r w:rsidRPr="009570FA">
              <w:rPr>
                <w:rFonts w:cs="Times New Roman"/>
                <w:sz w:val="20"/>
              </w:rPr>
              <w:t>11,231</w:t>
            </w:r>
          </w:p>
        </w:tc>
        <w:tc>
          <w:tcPr>
            <w:tcW w:w="236" w:type="dxa"/>
            <w:vAlign w:val="bottom"/>
          </w:tcPr>
          <w:p w14:paraId="4A994AE0"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75DA44DB" w14:textId="539C77CD" w:rsidR="009570FA" w:rsidRPr="009570FA" w:rsidRDefault="009570FA" w:rsidP="009570FA">
            <w:pPr>
              <w:tabs>
                <w:tab w:val="decimal" w:pos="1026"/>
              </w:tabs>
              <w:spacing w:line="240" w:lineRule="auto"/>
              <w:rPr>
                <w:rFonts w:cs="Times New Roman"/>
                <w:sz w:val="20"/>
              </w:rPr>
            </w:pPr>
            <w:r w:rsidRPr="009570FA">
              <w:rPr>
                <w:rFonts w:cs="Times New Roman"/>
                <w:sz w:val="20"/>
              </w:rPr>
              <w:t>351,974</w:t>
            </w:r>
          </w:p>
        </w:tc>
        <w:tc>
          <w:tcPr>
            <w:tcW w:w="270" w:type="dxa"/>
            <w:vAlign w:val="bottom"/>
          </w:tcPr>
          <w:p w14:paraId="51908709"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30993950" w14:textId="34ACC6DE" w:rsidR="009570FA" w:rsidRPr="009570FA" w:rsidRDefault="009570FA" w:rsidP="009570FA">
            <w:pPr>
              <w:tabs>
                <w:tab w:val="decimal" w:pos="645"/>
              </w:tabs>
              <w:spacing w:line="240" w:lineRule="auto"/>
              <w:rPr>
                <w:rFonts w:cs="Times New Roman"/>
                <w:sz w:val="20"/>
              </w:rPr>
            </w:pPr>
            <w:r w:rsidRPr="009570FA">
              <w:rPr>
                <w:rFonts w:cs="Times New Roman"/>
                <w:sz w:val="20"/>
              </w:rPr>
              <w:t>-</w:t>
            </w:r>
          </w:p>
        </w:tc>
        <w:tc>
          <w:tcPr>
            <w:tcW w:w="291" w:type="dxa"/>
            <w:gridSpan w:val="2"/>
            <w:vAlign w:val="bottom"/>
          </w:tcPr>
          <w:p w14:paraId="01389220"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724A83DA" w14:textId="635612DB" w:rsidR="009570FA" w:rsidRPr="009570FA" w:rsidRDefault="009570FA" w:rsidP="009570FA">
            <w:pPr>
              <w:tabs>
                <w:tab w:val="decimal" w:pos="1026"/>
              </w:tabs>
              <w:spacing w:line="240" w:lineRule="auto"/>
              <w:rPr>
                <w:rFonts w:cs="Times New Roman"/>
                <w:sz w:val="20"/>
              </w:rPr>
            </w:pPr>
            <w:r w:rsidRPr="009570FA">
              <w:rPr>
                <w:rFonts w:cs="Times New Roman"/>
                <w:sz w:val="20"/>
              </w:rPr>
              <w:t>363,205</w:t>
            </w:r>
          </w:p>
        </w:tc>
      </w:tr>
      <w:tr w:rsidR="009570FA" w:rsidRPr="007C4A02" w14:paraId="5B379CCA" w14:textId="77777777" w:rsidTr="0004096E">
        <w:trPr>
          <w:trHeight w:val="119"/>
        </w:trPr>
        <w:tc>
          <w:tcPr>
            <w:tcW w:w="1935" w:type="dxa"/>
            <w:vAlign w:val="bottom"/>
          </w:tcPr>
          <w:p w14:paraId="035B72A2" w14:textId="77777777" w:rsidR="009570FA" w:rsidRPr="007C4A02" w:rsidRDefault="009570FA" w:rsidP="009570FA">
            <w:pPr>
              <w:spacing w:line="240" w:lineRule="auto"/>
              <w:ind w:left="73" w:right="-24" w:hanging="73"/>
              <w:rPr>
                <w:sz w:val="20"/>
              </w:rPr>
            </w:pPr>
            <w:r w:rsidRPr="007C4A02">
              <w:rPr>
                <w:sz w:val="20"/>
              </w:rPr>
              <w:t xml:space="preserve">Lease liabilities </w:t>
            </w:r>
          </w:p>
        </w:tc>
        <w:tc>
          <w:tcPr>
            <w:tcW w:w="1276" w:type="dxa"/>
            <w:vAlign w:val="bottom"/>
          </w:tcPr>
          <w:p w14:paraId="66496D9E" w14:textId="1367F5EB" w:rsidR="009570FA" w:rsidRPr="009570FA" w:rsidRDefault="009570FA" w:rsidP="009570FA">
            <w:pPr>
              <w:tabs>
                <w:tab w:val="decimal" w:pos="1026"/>
              </w:tabs>
              <w:spacing w:line="240" w:lineRule="auto"/>
              <w:rPr>
                <w:rFonts w:cs="Times New Roman"/>
                <w:sz w:val="20"/>
              </w:rPr>
            </w:pPr>
            <w:r w:rsidRPr="009570FA">
              <w:rPr>
                <w:rFonts w:cs="Times New Roman"/>
                <w:sz w:val="20"/>
              </w:rPr>
              <w:t>3,</w:t>
            </w:r>
            <w:r w:rsidR="009954AE">
              <w:rPr>
                <w:rFonts w:cs="Times New Roman"/>
                <w:sz w:val="20"/>
              </w:rPr>
              <w:t>551</w:t>
            </w:r>
            <w:r w:rsidRPr="009570FA">
              <w:rPr>
                <w:rFonts w:cs="Times New Roman"/>
                <w:sz w:val="20"/>
              </w:rPr>
              <w:t>,</w:t>
            </w:r>
            <w:r w:rsidR="009954AE">
              <w:rPr>
                <w:rFonts w:cs="Times New Roman"/>
                <w:sz w:val="20"/>
              </w:rPr>
              <w:t>386</w:t>
            </w:r>
          </w:p>
        </w:tc>
        <w:tc>
          <w:tcPr>
            <w:tcW w:w="255" w:type="dxa"/>
            <w:vAlign w:val="bottom"/>
          </w:tcPr>
          <w:p w14:paraId="29FF2C27"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3D4DA145" w14:textId="5FF04105" w:rsidR="009570FA" w:rsidRPr="009570FA" w:rsidRDefault="009570FA" w:rsidP="009570FA">
            <w:pPr>
              <w:tabs>
                <w:tab w:val="decimal" w:pos="1026"/>
              </w:tabs>
              <w:spacing w:line="240" w:lineRule="auto"/>
              <w:rPr>
                <w:rFonts w:cs="Times New Roman"/>
                <w:sz w:val="20"/>
              </w:rPr>
            </w:pPr>
            <w:r w:rsidRPr="009570FA">
              <w:rPr>
                <w:rFonts w:cs="Times New Roman"/>
                <w:sz w:val="20"/>
              </w:rPr>
              <w:t>1</w:t>
            </w:r>
            <w:r w:rsidR="009954AE">
              <w:rPr>
                <w:rFonts w:cs="Times New Roman"/>
                <w:sz w:val="20"/>
              </w:rPr>
              <w:t>59</w:t>
            </w:r>
            <w:r w:rsidRPr="009570FA">
              <w:rPr>
                <w:rFonts w:cs="Times New Roman"/>
                <w:sz w:val="20"/>
              </w:rPr>
              <w:t>,</w:t>
            </w:r>
            <w:r w:rsidR="009954AE">
              <w:rPr>
                <w:rFonts w:cs="Times New Roman"/>
                <w:sz w:val="20"/>
              </w:rPr>
              <w:t>906</w:t>
            </w:r>
          </w:p>
        </w:tc>
        <w:tc>
          <w:tcPr>
            <w:tcW w:w="236" w:type="dxa"/>
            <w:vAlign w:val="bottom"/>
          </w:tcPr>
          <w:p w14:paraId="6630AA62"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74055507" w14:textId="6DB5AE32" w:rsidR="009570FA" w:rsidRPr="009570FA" w:rsidRDefault="009570FA" w:rsidP="009570FA">
            <w:pPr>
              <w:tabs>
                <w:tab w:val="decimal" w:pos="1026"/>
              </w:tabs>
              <w:spacing w:line="240" w:lineRule="auto"/>
              <w:rPr>
                <w:rFonts w:cs="Times New Roman"/>
                <w:sz w:val="20"/>
              </w:rPr>
            </w:pPr>
            <w:r w:rsidRPr="009570FA">
              <w:rPr>
                <w:rFonts w:cs="Times New Roman"/>
                <w:sz w:val="20"/>
              </w:rPr>
              <w:t>5</w:t>
            </w:r>
            <w:r w:rsidR="009954AE">
              <w:rPr>
                <w:rFonts w:cs="Times New Roman"/>
                <w:sz w:val="20"/>
              </w:rPr>
              <w:t>41</w:t>
            </w:r>
            <w:r w:rsidRPr="009570FA">
              <w:rPr>
                <w:rFonts w:cs="Times New Roman"/>
                <w:sz w:val="20"/>
              </w:rPr>
              <w:t>,</w:t>
            </w:r>
            <w:r w:rsidR="009954AE">
              <w:rPr>
                <w:rFonts w:cs="Times New Roman"/>
                <w:sz w:val="20"/>
              </w:rPr>
              <w:t>531</w:t>
            </w:r>
          </w:p>
        </w:tc>
        <w:tc>
          <w:tcPr>
            <w:tcW w:w="270" w:type="dxa"/>
            <w:vAlign w:val="bottom"/>
          </w:tcPr>
          <w:p w14:paraId="0B9BEF2C"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783327C0" w14:textId="283A2F52" w:rsidR="009570FA" w:rsidRPr="009570FA" w:rsidRDefault="009570FA" w:rsidP="009570FA">
            <w:pPr>
              <w:tabs>
                <w:tab w:val="decimal" w:pos="1026"/>
              </w:tabs>
              <w:spacing w:line="240" w:lineRule="auto"/>
              <w:rPr>
                <w:rFonts w:cs="Times New Roman"/>
                <w:sz w:val="20"/>
              </w:rPr>
            </w:pPr>
            <w:r w:rsidRPr="009570FA">
              <w:rPr>
                <w:rFonts w:cs="Times New Roman"/>
                <w:sz w:val="20"/>
              </w:rPr>
              <w:t>2,</w:t>
            </w:r>
            <w:r w:rsidR="009954AE">
              <w:rPr>
                <w:rFonts w:cs="Times New Roman"/>
                <w:sz w:val="20"/>
              </w:rPr>
              <w:t>896</w:t>
            </w:r>
            <w:r w:rsidRPr="009570FA">
              <w:rPr>
                <w:rFonts w:cs="Times New Roman"/>
                <w:sz w:val="20"/>
              </w:rPr>
              <w:t>,</w:t>
            </w:r>
            <w:r w:rsidR="009954AE">
              <w:rPr>
                <w:rFonts w:cs="Times New Roman"/>
                <w:sz w:val="20"/>
              </w:rPr>
              <w:t>650</w:t>
            </w:r>
          </w:p>
        </w:tc>
        <w:tc>
          <w:tcPr>
            <w:tcW w:w="291" w:type="dxa"/>
            <w:gridSpan w:val="2"/>
            <w:vAlign w:val="bottom"/>
          </w:tcPr>
          <w:p w14:paraId="5D88D680"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6599E01D" w14:textId="5C977E05" w:rsidR="009570FA" w:rsidRPr="009570FA" w:rsidRDefault="009570FA" w:rsidP="009570FA">
            <w:pPr>
              <w:tabs>
                <w:tab w:val="decimal" w:pos="1026"/>
              </w:tabs>
              <w:spacing w:line="240" w:lineRule="auto"/>
              <w:rPr>
                <w:rFonts w:cs="Times New Roman"/>
                <w:sz w:val="20"/>
              </w:rPr>
            </w:pPr>
            <w:r w:rsidRPr="009570FA">
              <w:rPr>
                <w:rFonts w:cs="Times New Roman"/>
                <w:sz w:val="20"/>
              </w:rPr>
              <w:t>3,</w:t>
            </w:r>
            <w:r w:rsidR="009954AE">
              <w:rPr>
                <w:rFonts w:cs="Times New Roman"/>
                <w:sz w:val="20"/>
              </w:rPr>
              <w:t>597</w:t>
            </w:r>
            <w:r w:rsidRPr="009570FA">
              <w:rPr>
                <w:rFonts w:cs="Times New Roman"/>
                <w:sz w:val="20"/>
              </w:rPr>
              <w:t>,</w:t>
            </w:r>
            <w:r w:rsidR="009954AE">
              <w:rPr>
                <w:rFonts w:cs="Times New Roman"/>
                <w:sz w:val="20"/>
              </w:rPr>
              <w:t>907</w:t>
            </w:r>
          </w:p>
        </w:tc>
      </w:tr>
      <w:tr w:rsidR="009570FA" w:rsidRPr="007C4A02" w14:paraId="0E6F4F5A" w14:textId="77777777" w:rsidTr="0004096E">
        <w:trPr>
          <w:trHeight w:val="229"/>
        </w:trPr>
        <w:tc>
          <w:tcPr>
            <w:tcW w:w="1935" w:type="dxa"/>
            <w:vAlign w:val="bottom"/>
          </w:tcPr>
          <w:p w14:paraId="7F86CC91" w14:textId="77777777" w:rsidR="009570FA" w:rsidRPr="007C4A02" w:rsidRDefault="009570FA" w:rsidP="009570FA">
            <w:pPr>
              <w:spacing w:line="240" w:lineRule="auto"/>
              <w:ind w:right="-24"/>
              <w:rPr>
                <w:sz w:val="20"/>
              </w:rPr>
            </w:pPr>
            <w:r w:rsidRPr="007C4A02">
              <w:rPr>
                <w:sz w:val="20"/>
              </w:rPr>
              <w:t xml:space="preserve">Debentures </w:t>
            </w:r>
          </w:p>
        </w:tc>
        <w:tc>
          <w:tcPr>
            <w:tcW w:w="1276" w:type="dxa"/>
            <w:tcBorders>
              <w:bottom w:val="single" w:sz="4" w:space="0" w:color="auto"/>
            </w:tcBorders>
            <w:vAlign w:val="bottom"/>
          </w:tcPr>
          <w:p w14:paraId="7162D90C" w14:textId="46CD3DFD" w:rsidR="009570FA" w:rsidRPr="009570FA" w:rsidRDefault="009570FA" w:rsidP="009570FA">
            <w:pPr>
              <w:tabs>
                <w:tab w:val="decimal" w:pos="1026"/>
              </w:tabs>
              <w:spacing w:line="240" w:lineRule="auto"/>
              <w:rPr>
                <w:rFonts w:cs="Times New Roman"/>
                <w:sz w:val="20"/>
              </w:rPr>
            </w:pPr>
            <w:r w:rsidRPr="009570FA">
              <w:rPr>
                <w:rFonts w:cs="Times New Roman"/>
                <w:sz w:val="20"/>
              </w:rPr>
              <w:t>24,526,632</w:t>
            </w:r>
          </w:p>
        </w:tc>
        <w:tc>
          <w:tcPr>
            <w:tcW w:w="255" w:type="dxa"/>
            <w:vAlign w:val="bottom"/>
          </w:tcPr>
          <w:p w14:paraId="782DA3A8" w14:textId="77777777" w:rsidR="009570FA" w:rsidRPr="009570FA" w:rsidRDefault="009570FA" w:rsidP="009570FA">
            <w:pPr>
              <w:tabs>
                <w:tab w:val="decimal" w:pos="706"/>
              </w:tabs>
              <w:spacing w:line="240" w:lineRule="auto"/>
              <w:rPr>
                <w:rFonts w:cs="Times New Roman"/>
                <w:sz w:val="20"/>
              </w:rPr>
            </w:pPr>
          </w:p>
        </w:tc>
        <w:tc>
          <w:tcPr>
            <w:tcW w:w="1129" w:type="dxa"/>
            <w:tcBorders>
              <w:bottom w:val="single" w:sz="4" w:space="0" w:color="auto"/>
            </w:tcBorders>
            <w:vAlign w:val="bottom"/>
          </w:tcPr>
          <w:p w14:paraId="09EC5F71" w14:textId="4ACFDFDC" w:rsidR="009570FA" w:rsidRPr="009570FA" w:rsidRDefault="009570FA" w:rsidP="009570FA">
            <w:pPr>
              <w:tabs>
                <w:tab w:val="decimal" w:pos="1026"/>
              </w:tabs>
              <w:spacing w:line="240" w:lineRule="auto"/>
              <w:rPr>
                <w:rFonts w:cs="Times New Roman"/>
                <w:sz w:val="20"/>
              </w:rPr>
            </w:pPr>
            <w:r w:rsidRPr="009570FA">
              <w:rPr>
                <w:rFonts w:cs="Times New Roman"/>
                <w:sz w:val="20"/>
              </w:rPr>
              <w:t>316,761</w:t>
            </w:r>
          </w:p>
        </w:tc>
        <w:tc>
          <w:tcPr>
            <w:tcW w:w="236" w:type="dxa"/>
            <w:vAlign w:val="bottom"/>
          </w:tcPr>
          <w:p w14:paraId="4C162BD2" w14:textId="77777777" w:rsidR="009570FA" w:rsidRPr="009570FA" w:rsidDel="00D00E75" w:rsidRDefault="009570FA" w:rsidP="009570FA">
            <w:pPr>
              <w:tabs>
                <w:tab w:val="decimal" w:pos="706"/>
              </w:tabs>
              <w:spacing w:line="240" w:lineRule="auto"/>
              <w:rPr>
                <w:rFonts w:cs="Times New Roman"/>
                <w:sz w:val="20"/>
              </w:rPr>
            </w:pPr>
          </w:p>
        </w:tc>
        <w:tc>
          <w:tcPr>
            <w:tcW w:w="1170" w:type="dxa"/>
            <w:tcBorders>
              <w:bottom w:val="single" w:sz="4" w:space="0" w:color="auto"/>
            </w:tcBorders>
            <w:vAlign w:val="bottom"/>
          </w:tcPr>
          <w:p w14:paraId="099BF2DB" w14:textId="23CBE9AB" w:rsidR="009570FA" w:rsidRPr="009570FA" w:rsidRDefault="009570FA" w:rsidP="009570FA">
            <w:pPr>
              <w:tabs>
                <w:tab w:val="decimal" w:pos="1026"/>
              </w:tabs>
              <w:spacing w:line="240" w:lineRule="auto"/>
              <w:rPr>
                <w:rFonts w:cs="Times New Roman"/>
                <w:sz w:val="20"/>
              </w:rPr>
            </w:pPr>
            <w:r w:rsidRPr="009570FA">
              <w:rPr>
                <w:rFonts w:cs="Times New Roman"/>
                <w:sz w:val="20"/>
              </w:rPr>
              <w:t>20,345,475</w:t>
            </w:r>
          </w:p>
        </w:tc>
        <w:tc>
          <w:tcPr>
            <w:tcW w:w="270" w:type="dxa"/>
            <w:vAlign w:val="bottom"/>
          </w:tcPr>
          <w:p w14:paraId="3EC06DB0" w14:textId="77777777" w:rsidR="009570FA" w:rsidRPr="009570FA" w:rsidRDefault="009570FA" w:rsidP="009570FA">
            <w:pPr>
              <w:tabs>
                <w:tab w:val="decimal" w:pos="706"/>
              </w:tabs>
              <w:spacing w:line="240" w:lineRule="auto"/>
              <w:rPr>
                <w:rFonts w:cs="Times New Roman"/>
                <w:sz w:val="20"/>
              </w:rPr>
            </w:pPr>
          </w:p>
        </w:tc>
        <w:tc>
          <w:tcPr>
            <w:tcW w:w="1193" w:type="dxa"/>
            <w:tcBorders>
              <w:bottom w:val="single" w:sz="4" w:space="0" w:color="auto"/>
            </w:tcBorders>
            <w:vAlign w:val="bottom"/>
          </w:tcPr>
          <w:p w14:paraId="773CC044" w14:textId="60D00A6E" w:rsidR="009570FA" w:rsidRPr="009570FA" w:rsidRDefault="009570FA" w:rsidP="009570FA">
            <w:pPr>
              <w:tabs>
                <w:tab w:val="decimal" w:pos="1026"/>
              </w:tabs>
              <w:spacing w:line="240" w:lineRule="auto"/>
              <w:rPr>
                <w:rFonts w:cs="Times New Roman"/>
                <w:sz w:val="20"/>
              </w:rPr>
            </w:pPr>
            <w:r w:rsidRPr="009570FA">
              <w:rPr>
                <w:rFonts w:cs="Times New Roman"/>
                <w:sz w:val="20"/>
              </w:rPr>
              <w:t>8,587,205</w:t>
            </w:r>
          </w:p>
        </w:tc>
        <w:tc>
          <w:tcPr>
            <w:tcW w:w="291" w:type="dxa"/>
            <w:gridSpan w:val="2"/>
            <w:vAlign w:val="bottom"/>
          </w:tcPr>
          <w:p w14:paraId="70A8EDE8" w14:textId="77777777" w:rsidR="009570FA" w:rsidRPr="009570FA" w:rsidRDefault="009570FA" w:rsidP="009570FA">
            <w:pPr>
              <w:tabs>
                <w:tab w:val="decimal" w:pos="706"/>
              </w:tabs>
              <w:spacing w:line="240" w:lineRule="auto"/>
              <w:rPr>
                <w:rFonts w:cs="Times New Roman"/>
                <w:sz w:val="20"/>
              </w:rPr>
            </w:pPr>
          </w:p>
        </w:tc>
        <w:tc>
          <w:tcPr>
            <w:tcW w:w="1304" w:type="dxa"/>
            <w:tcBorders>
              <w:bottom w:val="single" w:sz="4" w:space="0" w:color="auto"/>
            </w:tcBorders>
            <w:vAlign w:val="bottom"/>
          </w:tcPr>
          <w:p w14:paraId="1BBBCB34" w14:textId="282CF87A" w:rsidR="009570FA" w:rsidRPr="009570FA" w:rsidRDefault="009570FA" w:rsidP="009570FA">
            <w:pPr>
              <w:tabs>
                <w:tab w:val="decimal" w:pos="1026"/>
              </w:tabs>
              <w:spacing w:line="240" w:lineRule="auto"/>
              <w:rPr>
                <w:rFonts w:cs="Times New Roman"/>
                <w:sz w:val="20"/>
              </w:rPr>
            </w:pPr>
            <w:r w:rsidRPr="009570FA">
              <w:rPr>
                <w:rFonts w:cs="Times New Roman"/>
                <w:sz w:val="20"/>
              </w:rPr>
              <w:t>29,249,441</w:t>
            </w:r>
          </w:p>
        </w:tc>
      </w:tr>
      <w:tr w:rsidR="009570FA" w:rsidRPr="007C4A02" w14:paraId="00A451EC" w14:textId="77777777" w:rsidTr="0004096E">
        <w:trPr>
          <w:trHeight w:val="229"/>
        </w:trPr>
        <w:tc>
          <w:tcPr>
            <w:tcW w:w="1935" w:type="dxa"/>
            <w:vAlign w:val="bottom"/>
          </w:tcPr>
          <w:p w14:paraId="5F43F1C8" w14:textId="77777777" w:rsidR="009570FA" w:rsidRPr="007C4A02" w:rsidRDefault="009570FA" w:rsidP="009570FA">
            <w:pPr>
              <w:spacing w:line="240" w:lineRule="auto"/>
              <w:ind w:right="-24"/>
              <w:rPr>
                <w:sz w:val="20"/>
              </w:rPr>
            </w:pPr>
          </w:p>
        </w:tc>
        <w:tc>
          <w:tcPr>
            <w:tcW w:w="1276" w:type="dxa"/>
            <w:tcBorders>
              <w:bottom w:val="single" w:sz="4" w:space="0" w:color="auto"/>
            </w:tcBorders>
            <w:vAlign w:val="bottom"/>
          </w:tcPr>
          <w:p w14:paraId="4C9F6770" w14:textId="3DA99EDE" w:rsidR="009570FA" w:rsidRPr="009570FA" w:rsidRDefault="009570FA" w:rsidP="009570FA">
            <w:pPr>
              <w:tabs>
                <w:tab w:val="decimal" w:pos="1026"/>
              </w:tabs>
              <w:spacing w:line="240" w:lineRule="auto"/>
              <w:rPr>
                <w:rFonts w:cs="Times New Roman"/>
                <w:b/>
                <w:bCs/>
                <w:sz w:val="20"/>
              </w:rPr>
            </w:pPr>
            <w:r w:rsidRPr="009570FA">
              <w:rPr>
                <w:rFonts w:cs="Times New Roman"/>
                <w:b/>
                <w:bCs/>
                <w:sz w:val="20"/>
              </w:rPr>
              <w:t>94,</w:t>
            </w:r>
            <w:r w:rsidR="009954AE">
              <w:rPr>
                <w:rFonts w:cs="Times New Roman"/>
                <w:b/>
                <w:bCs/>
                <w:sz w:val="20"/>
              </w:rPr>
              <w:t>444</w:t>
            </w:r>
            <w:r w:rsidRPr="009570FA">
              <w:rPr>
                <w:rFonts w:cs="Times New Roman"/>
                <w:b/>
                <w:bCs/>
                <w:sz w:val="20"/>
              </w:rPr>
              <w:t>,</w:t>
            </w:r>
            <w:r w:rsidR="009954AE">
              <w:rPr>
                <w:rFonts w:cs="Times New Roman"/>
                <w:b/>
                <w:bCs/>
                <w:sz w:val="20"/>
              </w:rPr>
              <w:t>118</w:t>
            </w:r>
          </w:p>
        </w:tc>
        <w:tc>
          <w:tcPr>
            <w:tcW w:w="255" w:type="dxa"/>
            <w:vAlign w:val="bottom"/>
          </w:tcPr>
          <w:p w14:paraId="1A500F1A" w14:textId="77777777" w:rsidR="009570FA" w:rsidRPr="009570FA" w:rsidRDefault="009570FA" w:rsidP="009570FA">
            <w:pPr>
              <w:tabs>
                <w:tab w:val="decimal" w:pos="706"/>
              </w:tabs>
              <w:spacing w:line="240" w:lineRule="auto"/>
              <w:rPr>
                <w:rFonts w:cs="Times New Roman"/>
                <w:b/>
                <w:bCs/>
                <w:sz w:val="20"/>
              </w:rPr>
            </w:pPr>
          </w:p>
        </w:tc>
        <w:tc>
          <w:tcPr>
            <w:tcW w:w="1129" w:type="dxa"/>
            <w:tcBorders>
              <w:bottom w:val="single" w:sz="4" w:space="0" w:color="auto"/>
            </w:tcBorders>
            <w:vAlign w:val="bottom"/>
          </w:tcPr>
          <w:p w14:paraId="0C602301" w14:textId="2888B887" w:rsidR="009570FA" w:rsidRPr="009570FA" w:rsidRDefault="009570FA" w:rsidP="009570FA">
            <w:pPr>
              <w:tabs>
                <w:tab w:val="decimal" w:pos="1026"/>
              </w:tabs>
              <w:spacing w:line="240" w:lineRule="auto"/>
              <w:rPr>
                <w:rFonts w:cs="Times New Roman"/>
                <w:b/>
                <w:bCs/>
                <w:sz w:val="20"/>
              </w:rPr>
            </w:pPr>
            <w:r w:rsidRPr="009570FA">
              <w:rPr>
                <w:rFonts w:cs="Times New Roman"/>
                <w:b/>
                <w:bCs/>
                <w:sz w:val="20"/>
              </w:rPr>
              <w:t>31,7</w:t>
            </w:r>
            <w:r w:rsidR="009954AE">
              <w:rPr>
                <w:rFonts w:cs="Times New Roman"/>
                <w:b/>
                <w:bCs/>
                <w:sz w:val="20"/>
              </w:rPr>
              <w:t>76</w:t>
            </w:r>
            <w:r w:rsidRPr="009570FA">
              <w:rPr>
                <w:rFonts w:cs="Times New Roman"/>
                <w:b/>
                <w:bCs/>
                <w:sz w:val="20"/>
              </w:rPr>
              <w:t>,</w:t>
            </w:r>
            <w:r w:rsidR="009954AE">
              <w:rPr>
                <w:rFonts w:cs="Times New Roman"/>
                <w:b/>
                <w:bCs/>
                <w:sz w:val="20"/>
              </w:rPr>
              <w:t>229</w:t>
            </w:r>
          </w:p>
        </w:tc>
        <w:tc>
          <w:tcPr>
            <w:tcW w:w="236" w:type="dxa"/>
            <w:vAlign w:val="bottom"/>
          </w:tcPr>
          <w:p w14:paraId="5F2B8693" w14:textId="77777777" w:rsidR="009570FA" w:rsidRPr="009570FA" w:rsidDel="00D00E75" w:rsidRDefault="009570FA" w:rsidP="009570FA">
            <w:pPr>
              <w:tabs>
                <w:tab w:val="decimal" w:pos="706"/>
              </w:tabs>
              <w:spacing w:line="240" w:lineRule="auto"/>
              <w:rPr>
                <w:rFonts w:cs="Times New Roman"/>
                <w:b/>
                <w:bCs/>
                <w:sz w:val="20"/>
              </w:rPr>
            </w:pPr>
          </w:p>
        </w:tc>
        <w:tc>
          <w:tcPr>
            <w:tcW w:w="1170" w:type="dxa"/>
            <w:tcBorders>
              <w:bottom w:val="single" w:sz="4" w:space="0" w:color="auto"/>
            </w:tcBorders>
            <w:vAlign w:val="bottom"/>
          </w:tcPr>
          <w:p w14:paraId="23D68B7F" w14:textId="62CAFEED" w:rsidR="009570FA" w:rsidRPr="009570FA" w:rsidRDefault="009570FA" w:rsidP="009570FA">
            <w:pPr>
              <w:tabs>
                <w:tab w:val="decimal" w:pos="1026"/>
              </w:tabs>
              <w:spacing w:line="240" w:lineRule="auto"/>
              <w:rPr>
                <w:rFonts w:cs="Times New Roman"/>
                <w:b/>
                <w:bCs/>
                <w:sz w:val="20"/>
              </w:rPr>
            </w:pPr>
            <w:r w:rsidRPr="009570FA">
              <w:rPr>
                <w:rFonts w:cs="Times New Roman"/>
                <w:b/>
                <w:bCs/>
                <w:sz w:val="20"/>
              </w:rPr>
              <w:t>47,3</w:t>
            </w:r>
            <w:r w:rsidR="009954AE">
              <w:rPr>
                <w:rFonts w:cs="Times New Roman"/>
                <w:b/>
                <w:bCs/>
                <w:sz w:val="20"/>
              </w:rPr>
              <w:t>68</w:t>
            </w:r>
            <w:r w:rsidRPr="009570FA">
              <w:rPr>
                <w:rFonts w:cs="Times New Roman"/>
                <w:b/>
                <w:bCs/>
                <w:sz w:val="20"/>
              </w:rPr>
              <w:t>,</w:t>
            </w:r>
            <w:r w:rsidR="009954AE">
              <w:rPr>
                <w:rFonts w:cs="Times New Roman"/>
                <w:b/>
                <w:bCs/>
                <w:sz w:val="20"/>
              </w:rPr>
              <w:t>716</w:t>
            </w:r>
          </w:p>
        </w:tc>
        <w:tc>
          <w:tcPr>
            <w:tcW w:w="270" w:type="dxa"/>
            <w:vAlign w:val="bottom"/>
          </w:tcPr>
          <w:p w14:paraId="78B255A9" w14:textId="77777777" w:rsidR="009570FA" w:rsidRPr="009570FA" w:rsidRDefault="009570FA" w:rsidP="009570FA">
            <w:pPr>
              <w:tabs>
                <w:tab w:val="decimal" w:pos="706"/>
              </w:tabs>
              <w:spacing w:line="240" w:lineRule="auto"/>
              <w:rPr>
                <w:rFonts w:cs="Times New Roman"/>
                <w:b/>
                <w:bCs/>
                <w:sz w:val="20"/>
              </w:rPr>
            </w:pPr>
          </w:p>
        </w:tc>
        <w:tc>
          <w:tcPr>
            <w:tcW w:w="1193" w:type="dxa"/>
            <w:tcBorders>
              <w:bottom w:val="single" w:sz="4" w:space="0" w:color="auto"/>
            </w:tcBorders>
            <w:vAlign w:val="bottom"/>
          </w:tcPr>
          <w:p w14:paraId="6C8D1C05" w14:textId="09137609" w:rsidR="009570FA" w:rsidRPr="009570FA" w:rsidRDefault="009570FA" w:rsidP="009570FA">
            <w:pPr>
              <w:tabs>
                <w:tab w:val="decimal" w:pos="1026"/>
              </w:tabs>
              <w:spacing w:line="240" w:lineRule="auto"/>
              <w:rPr>
                <w:rFonts w:cs="Times New Roman"/>
                <w:b/>
                <w:bCs/>
                <w:sz w:val="20"/>
              </w:rPr>
            </w:pPr>
            <w:r w:rsidRPr="009570FA">
              <w:rPr>
                <w:rFonts w:cs="Times New Roman"/>
                <w:b/>
                <w:bCs/>
                <w:sz w:val="20"/>
              </w:rPr>
              <w:t>30,</w:t>
            </w:r>
            <w:r w:rsidR="009954AE">
              <w:rPr>
                <w:rFonts w:cs="Times New Roman"/>
                <w:b/>
                <w:bCs/>
                <w:sz w:val="20"/>
              </w:rPr>
              <w:t>899</w:t>
            </w:r>
            <w:r w:rsidRPr="009570FA">
              <w:rPr>
                <w:rFonts w:cs="Times New Roman"/>
                <w:b/>
                <w:bCs/>
                <w:sz w:val="20"/>
              </w:rPr>
              <w:t>,</w:t>
            </w:r>
            <w:r w:rsidR="009954AE">
              <w:rPr>
                <w:rFonts w:cs="Times New Roman"/>
                <w:b/>
                <w:bCs/>
                <w:sz w:val="20"/>
              </w:rPr>
              <w:t>432</w:t>
            </w:r>
          </w:p>
        </w:tc>
        <w:tc>
          <w:tcPr>
            <w:tcW w:w="291" w:type="dxa"/>
            <w:gridSpan w:val="2"/>
            <w:vAlign w:val="bottom"/>
          </w:tcPr>
          <w:p w14:paraId="7C78CDBF" w14:textId="77777777" w:rsidR="009570FA" w:rsidRPr="009570FA" w:rsidRDefault="009570FA" w:rsidP="009570FA">
            <w:pPr>
              <w:tabs>
                <w:tab w:val="decimal" w:pos="706"/>
              </w:tabs>
              <w:spacing w:line="240" w:lineRule="auto"/>
              <w:rPr>
                <w:rFonts w:cs="Times New Roman"/>
                <w:b/>
                <w:bCs/>
                <w:sz w:val="20"/>
              </w:rPr>
            </w:pPr>
          </w:p>
        </w:tc>
        <w:tc>
          <w:tcPr>
            <w:tcW w:w="1304" w:type="dxa"/>
            <w:tcBorders>
              <w:bottom w:val="single" w:sz="4" w:space="0" w:color="auto"/>
            </w:tcBorders>
            <w:vAlign w:val="bottom"/>
          </w:tcPr>
          <w:p w14:paraId="417A01D0" w14:textId="2BAD31ED" w:rsidR="009570FA" w:rsidRPr="009570FA" w:rsidRDefault="009570FA" w:rsidP="009570FA">
            <w:pPr>
              <w:tabs>
                <w:tab w:val="decimal" w:pos="1026"/>
              </w:tabs>
              <w:spacing w:line="240" w:lineRule="auto"/>
              <w:rPr>
                <w:rFonts w:cs="Times New Roman"/>
                <w:b/>
                <w:bCs/>
                <w:sz w:val="20"/>
              </w:rPr>
            </w:pPr>
            <w:r w:rsidRPr="009570FA">
              <w:rPr>
                <w:rFonts w:cs="Times New Roman"/>
                <w:b/>
                <w:bCs/>
                <w:spacing w:val="-4"/>
                <w:sz w:val="20"/>
              </w:rPr>
              <w:t>1</w:t>
            </w:r>
            <w:r w:rsidR="009954AE">
              <w:rPr>
                <w:rFonts w:cs="Times New Roman"/>
                <w:b/>
                <w:bCs/>
                <w:spacing w:val="-4"/>
                <w:sz w:val="20"/>
              </w:rPr>
              <w:t>10</w:t>
            </w:r>
            <w:r w:rsidRPr="009570FA">
              <w:rPr>
                <w:rFonts w:cs="Times New Roman"/>
                <w:b/>
                <w:bCs/>
                <w:spacing w:val="-4"/>
                <w:sz w:val="20"/>
              </w:rPr>
              <w:t>,</w:t>
            </w:r>
            <w:r w:rsidR="009954AE">
              <w:rPr>
                <w:rFonts w:cs="Times New Roman"/>
                <w:b/>
                <w:bCs/>
                <w:spacing w:val="-4"/>
                <w:sz w:val="20"/>
              </w:rPr>
              <w:t>044</w:t>
            </w:r>
            <w:r w:rsidRPr="009570FA">
              <w:rPr>
                <w:rFonts w:cs="Times New Roman"/>
                <w:b/>
                <w:bCs/>
                <w:spacing w:val="-4"/>
                <w:sz w:val="20"/>
              </w:rPr>
              <w:t>,</w:t>
            </w:r>
            <w:r w:rsidR="009954AE">
              <w:rPr>
                <w:rFonts w:cs="Times New Roman"/>
                <w:b/>
                <w:bCs/>
                <w:spacing w:val="-4"/>
                <w:sz w:val="20"/>
              </w:rPr>
              <w:t>377</w:t>
            </w:r>
          </w:p>
        </w:tc>
      </w:tr>
      <w:tr w:rsidR="009570FA" w:rsidRPr="00224D30" w14:paraId="3B1EB682" w14:textId="77777777" w:rsidTr="0004096E">
        <w:tc>
          <w:tcPr>
            <w:tcW w:w="1935" w:type="dxa"/>
            <w:vAlign w:val="bottom"/>
          </w:tcPr>
          <w:p w14:paraId="3AE7778B" w14:textId="77777777" w:rsidR="009570FA" w:rsidRPr="00224D30" w:rsidRDefault="009570FA" w:rsidP="009570FA">
            <w:pPr>
              <w:spacing w:line="240" w:lineRule="auto"/>
              <w:ind w:left="73" w:right="-24" w:hanging="73"/>
              <w:rPr>
                <w:b/>
                <w:bCs/>
                <w:i/>
                <w:iCs/>
                <w:sz w:val="14"/>
                <w:szCs w:val="14"/>
              </w:rPr>
            </w:pPr>
          </w:p>
        </w:tc>
        <w:tc>
          <w:tcPr>
            <w:tcW w:w="1276" w:type="dxa"/>
            <w:tcBorders>
              <w:top w:val="double" w:sz="4" w:space="0" w:color="auto"/>
            </w:tcBorders>
            <w:vAlign w:val="bottom"/>
          </w:tcPr>
          <w:p w14:paraId="5CE1DACC" w14:textId="77777777" w:rsidR="009570FA" w:rsidRPr="009570FA" w:rsidRDefault="009570FA" w:rsidP="009570FA">
            <w:pPr>
              <w:tabs>
                <w:tab w:val="decimal" w:pos="1026"/>
              </w:tabs>
              <w:spacing w:line="240" w:lineRule="auto"/>
              <w:rPr>
                <w:rFonts w:cs="Times New Roman"/>
                <w:sz w:val="20"/>
              </w:rPr>
            </w:pPr>
          </w:p>
        </w:tc>
        <w:tc>
          <w:tcPr>
            <w:tcW w:w="255" w:type="dxa"/>
            <w:vAlign w:val="bottom"/>
          </w:tcPr>
          <w:p w14:paraId="5F93BE77" w14:textId="77777777" w:rsidR="009570FA" w:rsidRPr="009570FA" w:rsidRDefault="009570FA" w:rsidP="009570FA">
            <w:pPr>
              <w:tabs>
                <w:tab w:val="decimal" w:pos="1026"/>
              </w:tabs>
              <w:spacing w:line="240" w:lineRule="auto"/>
              <w:rPr>
                <w:rFonts w:cs="Times New Roman"/>
                <w:sz w:val="20"/>
              </w:rPr>
            </w:pPr>
          </w:p>
        </w:tc>
        <w:tc>
          <w:tcPr>
            <w:tcW w:w="1129" w:type="dxa"/>
            <w:tcBorders>
              <w:top w:val="double" w:sz="4" w:space="0" w:color="auto"/>
            </w:tcBorders>
            <w:vAlign w:val="bottom"/>
          </w:tcPr>
          <w:p w14:paraId="41FECCD2" w14:textId="77777777" w:rsidR="009570FA" w:rsidRPr="009570FA" w:rsidRDefault="009570FA" w:rsidP="009570FA">
            <w:pPr>
              <w:tabs>
                <w:tab w:val="decimal" w:pos="1026"/>
              </w:tabs>
              <w:spacing w:line="240" w:lineRule="auto"/>
              <w:rPr>
                <w:rFonts w:cs="Times New Roman"/>
                <w:sz w:val="20"/>
              </w:rPr>
            </w:pPr>
          </w:p>
        </w:tc>
        <w:tc>
          <w:tcPr>
            <w:tcW w:w="236" w:type="dxa"/>
            <w:vAlign w:val="bottom"/>
          </w:tcPr>
          <w:p w14:paraId="67047C36" w14:textId="77777777" w:rsidR="009570FA" w:rsidRPr="009570FA" w:rsidRDefault="009570FA" w:rsidP="009570FA">
            <w:pPr>
              <w:tabs>
                <w:tab w:val="decimal" w:pos="1026"/>
              </w:tabs>
              <w:spacing w:line="240" w:lineRule="auto"/>
              <w:rPr>
                <w:rFonts w:cs="Times New Roman"/>
                <w:sz w:val="20"/>
              </w:rPr>
            </w:pPr>
          </w:p>
        </w:tc>
        <w:tc>
          <w:tcPr>
            <w:tcW w:w="1170" w:type="dxa"/>
            <w:tcBorders>
              <w:top w:val="double" w:sz="4" w:space="0" w:color="auto"/>
            </w:tcBorders>
            <w:vAlign w:val="bottom"/>
          </w:tcPr>
          <w:p w14:paraId="321E2159" w14:textId="77777777" w:rsidR="009570FA" w:rsidRPr="009570FA" w:rsidRDefault="009570FA" w:rsidP="009570FA">
            <w:pPr>
              <w:tabs>
                <w:tab w:val="decimal" w:pos="1026"/>
              </w:tabs>
              <w:spacing w:line="240" w:lineRule="auto"/>
              <w:rPr>
                <w:rFonts w:cs="Times New Roman"/>
                <w:sz w:val="20"/>
              </w:rPr>
            </w:pPr>
          </w:p>
        </w:tc>
        <w:tc>
          <w:tcPr>
            <w:tcW w:w="270" w:type="dxa"/>
            <w:vAlign w:val="bottom"/>
          </w:tcPr>
          <w:p w14:paraId="48F2253A" w14:textId="77777777" w:rsidR="009570FA" w:rsidRPr="009570FA" w:rsidRDefault="009570FA" w:rsidP="009570FA">
            <w:pPr>
              <w:tabs>
                <w:tab w:val="decimal" w:pos="1026"/>
              </w:tabs>
              <w:spacing w:line="240" w:lineRule="auto"/>
              <w:rPr>
                <w:rFonts w:cs="Times New Roman"/>
                <w:sz w:val="20"/>
              </w:rPr>
            </w:pPr>
          </w:p>
        </w:tc>
        <w:tc>
          <w:tcPr>
            <w:tcW w:w="1193" w:type="dxa"/>
            <w:tcBorders>
              <w:top w:val="double" w:sz="4" w:space="0" w:color="auto"/>
            </w:tcBorders>
            <w:vAlign w:val="bottom"/>
          </w:tcPr>
          <w:p w14:paraId="0C8B105E" w14:textId="77777777" w:rsidR="009570FA" w:rsidRPr="009570FA" w:rsidRDefault="009570FA" w:rsidP="009570FA">
            <w:pPr>
              <w:tabs>
                <w:tab w:val="decimal" w:pos="885"/>
                <w:tab w:val="decimal" w:pos="1026"/>
              </w:tabs>
              <w:spacing w:line="240" w:lineRule="auto"/>
              <w:rPr>
                <w:rFonts w:cs="Times New Roman"/>
                <w:sz w:val="20"/>
              </w:rPr>
            </w:pPr>
          </w:p>
        </w:tc>
        <w:tc>
          <w:tcPr>
            <w:tcW w:w="291" w:type="dxa"/>
            <w:gridSpan w:val="2"/>
            <w:vAlign w:val="bottom"/>
          </w:tcPr>
          <w:p w14:paraId="4DFFA803" w14:textId="77777777" w:rsidR="009570FA" w:rsidRPr="009570FA" w:rsidRDefault="009570FA" w:rsidP="009570FA">
            <w:pPr>
              <w:tabs>
                <w:tab w:val="decimal" w:pos="1026"/>
              </w:tabs>
              <w:spacing w:line="240" w:lineRule="auto"/>
              <w:rPr>
                <w:rFonts w:cs="Times New Roman"/>
                <w:sz w:val="20"/>
              </w:rPr>
            </w:pPr>
          </w:p>
        </w:tc>
        <w:tc>
          <w:tcPr>
            <w:tcW w:w="1304" w:type="dxa"/>
            <w:tcBorders>
              <w:top w:val="double" w:sz="4" w:space="0" w:color="auto"/>
            </w:tcBorders>
            <w:vAlign w:val="bottom"/>
          </w:tcPr>
          <w:p w14:paraId="63DD47F7" w14:textId="77777777" w:rsidR="009570FA" w:rsidRPr="009570FA" w:rsidRDefault="009570FA" w:rsidP="009570FA">
            <w:pPr>
              <w:tabs>
                <w:tab w:val="decimal" w:pos="1026"/>
              </w:tabs>
              <w:spacing w:line="240" w:lineRule="auto"/>
              <w:rPr>
                <w:rFonts w:cs="Times New Roman"/>
                <w:sz w:val="20"/>
              </w:rPr>
            </w:pPr>
          </w:p>
        </w:tc>
      </w:tr>
      <w:tr w:rsidR="009570FA" w:rsidRPr="007C4A02" w14:paraId="05D3FDF8" w14:textId="77777777" w:rsidTr="0004096E">
        <w:tc>
          <w:tcPr>
            <w:tcW w:w="1935" w:type="dxa"/>
            <w:vAlign w:val="bottom"/>
          </w:tcPr>
          <w:p w14:paraId="11A72E21" w14:textId="77777777" w:rsidR="009570FA" w:rsidRPr="007C4A02" w:rsidRDefault="009570FA" w:rsidP="009570FA">
            <w:pPr>
              <w:spacing w:line="240" w:lineRule="auto"/>
              <w:ind w:left="73" w:right="-108" w:hanging="73"/>
              <w:rPr>
                <w:b/>
                <w:bCs/>
                <w:i/>
                <w:iCs/>
                <w:sz w:val="20"/>
              </w:rPr>
            </w:pPr>
            <w:r w:rsidRPr="007C4A02">
              <w:rPr>
                <w:b/>
                <w:bCs/>
                <w:i/>
                <w:iCs/>
                <w:sz w:val="20"/>
              </w:rPr>
              <w:t xml:space="preserve">Derivative financial </w:t>
            </w:r>
          </w:p>
          <w:p w14:paraId="55A16CB2" w14:textId="77777777" w:rsidR="009570FA" w:rsidRPr="007C4A02" w:rsidRDefault="009570FA" w:rsidP="009570FA">
            <w:pPr>
              <w:spacing w:line="240" w:lineRule="auto"/>
              <w:ind w:left="73" w:right="-108" w:hanging="73"/>
              <w:rPr>
                <w:b/>
                <w:bCs/>
                <w:i/>
                <w:iCs/>
                <w:sz w:val="20"/>
              </w:rPr>
            </w:pPr>
            <w:r w:rsidRPr="007C4A02">
              <w:rPr>
                <w:b/>
                <w:bCs/>
                <w:i/>
                <w:iCs/>
                <w:sz w:val="20"/>
              </w:rPr>
              <w:t xml:space="preserve">   liabilities</w:t>
            </w:r>
          </w:p>
        </w:tc>
        <w:tc>
          <w:tcPr>
            <w:tcW w:w="1276" w:type="dxa"/>
            <w:vAlign w:val="bottom"/>
          </w:tcPr>
          <w:p w14:paraId="2CD3D829" w14:textId="77777777" w:rsidR="009570FA" w:rsidRPr="009570FA" w:rsidRDefault="009570FA" w:rsidP="009570FA">
            <w:pPr>
              <w:tabs>
                <w:tab w:val="decimal" w:pos="1026"/>
              </w:tabs>
              <w:spacing w:line="240" w:lineRule="auto"/>
              <w:rPr>
                <w:rFonts w:cs="Times New Roman"/>
                <w:sz w:val="20"/>
              </w:rPr>
            </w:pPr>
          </w:p>
        </w:tc>
        <w:tc>
          <w:tcPr>
            <w:tcW w:w="255" w:type="dxa"/>
            <w:vAlign w:val="bottom"/>
          </w:tcPr>
          <w:p w14:paraId="56185B29" w14:textId="77777777" w:rsidR="009570FA" w:rsidRPr="009570FA" w:rsidRDefault="009570FA" w:rsidP="009570FA">
            <w:pPr>
              <w:tabs>
                <w:tab w:val="decimal" w:pos="1026"/>
              </w:tabs>
              <w:spacing w:line="240" w:lineRule="auto"/>
              <w:rPr>
                <w:rFonts w:cs="Times New Roman"/>
                <w:sz w:val="20"/>
              </w:rPr>
            </w:pPr>
          </w:p>
        </w:tc>
        <w:tc>
          <w:tcPr>
            <w:tcW w:w="1129" w:type="dxa"/>
            <w:vAlign w:val="bottom"/>
          </w:tcPr>
          <w:p w14:paraId="7F6E0B8F" w14:textId="77777777" w:rsidR="009570FA" w:rsidRPr="009570FA" w:rsidRDefault="009570FA" w:rsidP="009570FA">
            <w:pPr>
              <w:tabs>
                <w:tab w:val="decimal" w:pos="1026"/>
              </w:tabs>
              <w:spacing w:line="240" w:lineRule="auto"/>
              <w:rPr>
                <w:rFonts w:cs="Times New Roman"/>
                <w:sz w:val="20"/>
              </w:rPr>
            </w:pPr>
          </w:p>
        </w:tc>
        <w:tc>
          <w:tcPr>
            <w:tcW w:w="236" w:type="dxa"/>
            <w:vAlign w:val="bottom"/>
          </w:tcPr>
          <w:p w14:paraId="3BBE5AB8" w14:textId="77777777" w:rsidR="009570FA" w:rsidRPr="009570FA" w:rsidRDefault="009570FA" w:rsidP="009570FA">
            <w:pPr>
              <w:tabs>
                <w:tab w:val="decimal" w:pos="1026"/>
              </w:tabs>
              <w:spacing w:line="240" w:lineRule="auto"/>
              <w:rPr>
                <w:rFonts w:cs="Times New Roman"/>
                <w:sz w:val="20"/>
              </w:rPr>
            </w:pPr>
          </w:p>
        </w:tc>
        <w:tc>
          <w:tcPr>
            <w:tcW w:w="1170" w:type="dxa"/>
            <w:vAlign w:val="bottom"/>
          </w:tcPr>
          <w:p w14:paraId="10AB22BB" w14:textId="77777777" w:rsidR="009570FA" w:rsidRPr="009570FA" w:rsidRDefault="009570FA" w:rsidP="009570FA">
            <w:pPr>
              <w:tabs>
                <w:tab w:val="decimal" w:pos="1026"/>
              </w:tabs>
              <w:spacing w:line="240" w:lineRule="auto"/>
              <w:rPr>
                <w:rFonts w:cs="Times New Roman"/>
                <w:sz w:val="20"/>
              </w:rPr>
            </w:pPr>
          </w:p>
        </w:tc>
        <w:tc>
          <w:tcPr>
            <w:tcW w:w="270" w:type="dxa"/>
            <w:vAlign w:val="bottom"/>
          </w:tcPr>
          <w:p w14:paraId="10602A44" w14:textId="77777777" w:rsidR="009570FA" w:rsidRPr="009570FA" w:rsidRDefault="009570FA" w:rsidP="009570FA">
            <w:pPr>
              <w:tabs>
                <w:tab w:val="decimal" w:pos="1026"/>
              </w:tabs>
              <w:spacing w:line="240" w:lineRule="auto"/>
              <w:rPr>
                <w:rFonts w:cs="Times New Roman"/>
                <w:sz w:val="20"/>
              </w:rPr>
            </w:pPr>
          </w:p>
        </w:tc>
        <w:tc>
          <w:tcPr>
            <w:tcW w:w="1193" w:type="dxa"/>
            <w:vAlign w:val="bottom"/>
          </w:tcPr>
          <w:p w14:paraId="54422D5F" w14:textId="77777777" w:rsidR="009570FA" w:rsidRPr="009570FA" w:rsidRDefault="009570FA" w:rsidP="009570FA">
            <w:pPr>
              <w:tabs>
                <w:tab w:val="decimal" w:pos="885"/>
                <w:tab w:val="decimal" w:pos="1026"/>
              </w:tabs>
              <w:spacing w:line="240" w:lineRule="auto"/>
              <w:rPr>
                <w:rFonts w:cs="Times New Roman"/>
                <w:sz w:val="20"/>
              </w:rPr>
            </w:pPr>
          </w:p>
        </w:tc>
        <w:tc>
          <w:tcPr>
            <w:tcW w:w="291" w:type="dxa"/>
            <w:gridSpan w:val="2"/>
            <w:vAlign w:val="bottom"/>
          </w:tcPr>
          <w:p w14:paraId="09D377F9" w14:textId="77777777" w:rsidR="009570FA" w:rsidRPr="009570FA" w:rsidRDefault="009570FA" w:rsidP="009570FA">
            <w:pPr>
              <w:tabs>
                <w:tab w:val="decimal" w:pos="1026"/>
              </w:tabs>
              <w:spacing w:line="240" w:lineRule="auto"/>
              <w:rPr>
                <w:rFonts w:cs="Times New Roman"/>
                <w:sz w:val="20"/>
              </w:rPr>
            </w:pPr>
          </w:p>
        </w:tc>
        <w:tc>
          <w:tcPr>
            <w:tcW w:w="1304" w:type="dxa"/>
            <w:vAlign w:val="bottom"/>
          </w:tcPr>
          <w:p w14:paraId="10AE327F" w14:textId="77777777" w:rsidR="009570FA" w:rsidRPr="009570FA" w:rsidRDefault="009570FA" w:rsidP="009570FA">
            <w:pPr>
              <w:tabs>
                <w:tab w:val="decimal" w:pos="1026"/>
              </w:tabs>
              <w:spacing w:line="240" w:lineRule="auto"/>
              <w:rPr>
                <w:rFonts w:cs="Times New Roman"/>
                <w:sz w:val="20"/>
              </w:rPr>
            </w:pPr>
          </w:p>
        </w:tc>
      </w:tr>
      <w:tr w:rsidR="009570FA" w:rsidRPr="007C4A02" w14:paraId="6D3F5627" w14:textId="77777777" w:rsidTr="0004096E">
        <w:tc>
          <w:tcPr>
            <w:tcW w:w="1935" w:type="dxa"/>
            <w:vAlign w:val="bottom"/>
          </w:tcPr>
          <w:p w14:paraId="30C2BFAD" w14:textId="77777777" w:rsidR="009570FA" w:rsidRPr="007C4A02" w:rsidRDefault="009570FA" w:rsidP="009570FA">
            <w:pPr>
              <w:spacing w:line="240" w:lineRule="auto"/>
              <w:ind w:left="73" w:right="-24" w:hanging="73"/>
              <w:rPr>
                <w:sz w:val="20"/>
              </w:rPr>
            </w:pPr>
            <w:r w:rsidRPr="007C4A02">
              <w:rPr>
                <w:sz w:val="20"/>
              </w:rPr>
              <w:t xml:space="preserve">Interest rate swaps </w:t>
            </w:r>
          </w:p>
        </w:tc>
        <w:tc>
          <w:tcPr>
            <w:tcW w:w="1276" w:type="dxa"/>
            <w:vAlign w:val="bottom"/>
          </w:tcPr>
          <w:p w14:paraId="3A402C9C" w14:textId="5E255602" w:rsidR="009570FA" w:rsidRPr="009570FA" w:rsidRDefault="009570FA" w:rsidP="009570FA">
            <w:pPr>
              <w:tabs>
                <w:tab w:val="decimal" w:pos="1026"/>
              </w:tabs>
              <w:spacing w:line="240" w:lineRule="auto"/>
              <w:rPr>
                <w:rFonts w:cs="Times New Roman"/>
                <w:sz w:val="20"/>
              </w:rPr>
            </w:pPr>
            <w:r w:rsidRPr="009570FA">
              <w:rPr>
                <w:rFonts w:cs="Times New Roman"/>
                <w:sz w:val="20"/>
              </w:rPr>
              <w:t>76,115</w:t>
            </w:r>
          </w:p>
        </w:tc>
        <w:tc>
          <w:tcPr>
            <w:tcW w:w="255" w:type="dxa"/>
            <w:vAlign w:val="bottom"/>
          </w:tcPr>
          <w:p w14:paraId="4AFC3191"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480659CC" w14:textId="59617460" w:rsidR="009570FA" w:rsidRPr="009570FA" w:rsidDel="00D00E75" w:rsidRDefault="009570FA" w:rsidP="00585C20">
            <w:pPr>
              <w:tabs>
                <w:tab w:val="decimal" w:pos="923"/>
              </w:tabs>
              <w:spacing w:line="240" w:lineRule="auto"/>
              <w:ind w:right="-75"/>
              <w:rPr>
                <w:rFonts w:cs="Times New Roman"/>
                <w:sz w:val="20"/>
              </w:rPr>
            </w:pPr>
            <w:r w:rsidRPr="009570FA">
              <w:rPr>
                <w:rFonts w:cs="Times New Roman"/>
                <w:sz w:val="20"/>
              </w:rPr>
              <w:t>1,861</w:t>
            </w:r>
          </w:p>
        </w:tc>
        <w:tc>
          <w:tcPr>
            <w:tcW w:w="236" w:type="dxa"/>
            <w:vAlign w:val="bottom"/>
          </w:tcPr>
          <w:p w14:paraId="36AFC3F2" w14:textId="77777777" w:rsidR="009570FA" w:rsidRPr="009570FA" w:rsidDel="00D00E75" w:rsidRDefault="009570FA" w:rsidP="009570FA">
            <w:pPr>
              <w:tabs>
                <w:tab w:val="decimal" w:pos="706"/>
              </w:tabs>
              <w:spacing w:line="240" w:lineRule="auto"/>
              <w:rPr>
                <w:rFonts w:cs="Times New Roman"/>
                <w:sz w:val="20"/>
              </w:rPr>
            </w:pPr>
          </w:p>
        </w:tc>
        <w:tc>
          <w:tcPr>
            <w:tcW w:w="1170" w:type="dxa"/>
            <w:vAlign w:val="bottom"/>
          </w:tcPr>
          <w:p w14:paraId="0FFCF6C8" w14:textId="79C9CA40" w:rsidR="009570FA" w:rsidRPr="009570FA" w:rsidRDefault="00585C20" w:rsidP="00585C20">
            <w:pPr>
              <w:tabs>
                <w:tab w:val="decimal" w:pos="636"/>
              </w:tabs>
              <w:spacing w:line="240" w:lineRule="auto"/>
              <w:rPr>
                <w:rFonts w:cs="Times New Roman"/>
                <w:sz w:val="20"/>
              </w:rPr>
            </w:pPr>
            <w:r>
              <w:rPr>
                <w:rFonts w:cs="Times New Roman"/>
                <w:sz w:val="20"/>
              </w:rPr>
              <w:t>-</w:t>
            </w:r>
          </w:p>
        </w:tc>
        <w:tc>
          <w:tcPr>
            <w:tcW w:w="270" w:type="dxa"/>
            <w:vAlign w:val="bottom"/>
          </w:tcPr>
          <w:p w14:paraId="7693FE4A"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268F6075" w14:textId="5D92A6FA" w:rsidR="009570FA" w:rsidRPr="009570FA" w:rsidRDefault="00585C20" w:rsidP="00585C20">
            <w:pPr>
              <w:tabs>
                <w:tab w:val="decimal" w:pos="518"/>
              </w:tabs>
              <w:spacing w:line="240" w:lineRule="auto"/>
              <w:jc w:val="right"/>
              <w:rPr>
                <w:rFonts w:cs="Times New Roman"/>
                <w:sz w:val="20"/>
              </w:rPr>
            </w:pPr>
            <w:r>
              <w:rPr>
                <w:rFonts w:cs="Times New Roman"/>
                <w:sz w:val="20"/>
              </w:rPr>
              <w:t>74,254</w:t>
            </w:r>
          </w:p>
        </w:tc>
        <w:tc>
          <w:tcPr>
            <w:tcW w:w="291" w:type="dxa"/>
            <w:gridSpan w:val="2"/>
            <w:vAlign w:val="bottom"/>
          </w:tcPr>
          <w:p w14:paraId="657440D8"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37E87E3A" w14:textId="130E9538" w:rsidR="009570FA" w:rsidRPr="009570FA" w:rsidRDefault="009570FA" w:rsidP="00585C20">
            <w:pPr>
              <w:tabs>
                <w:tab w:val="decimal" w:pos="1026"/>
              </w:tabs>
              <w:spacing w:line="240" w:lineRule="auto"/>
              <w:rPr>
                <w:rFonts w:cs="Times New Roman"/>
                <w:sz w:val="20"/>
              </w:rPr>
            </w:pPr>
            <w:r w:rsidRPr="009570FA">
              <w:rPr>
                <w:rFonts w:cs="Times New Roman"/>
                <w:sz w:val="20"/>
              </w:rPr>
              <w:t>76,115</w:t>
            </w:r>
          </w:p>
        </w:tc>
      </w:tr>
      <w:tr w:rsidR="009570FA" w:rsidRPr="007C4A02" w14:paraId="6112C168" w14:textId="77777777" w:rsidTr="0004096E">
        <w:tc>
          <w:tcPr>
            <w:tcW w:w="1935" w:type="dxa"/>
            <w:vAlign w:val="bottom"/>
          </w:tcPr>
          <w:p w14:paraId="31D90344" w14:textId="60641071" w:rsidR="009570FA" w:rsidRPr="007C4A02" w:rsidRDefault="009570FA" w:rsidP="009570FA">
            <w:pPr>
              <w:spacing w:line="240" w:lineRule="auto"/>
              <w:ind w:right="-24"/>
              <w:rPr>
                <w:sz w:val="20"/>
              </w:rPr>
            </w:pPr>
            <w:r w:rsidRPr="007C4A02">
              <w:rPr>
                <w:sz w:val="20"/>
              </w:rPr>
              <w:t xml:space="preserve">Cross currency swap </w:t>
            </w:r>
            <w:r w:rsidRPr="007C4A02">
              <w:rPr>
                <w:sz w:val="20"/>
              </w:rPr>
              <w:br/>
              <w:t xml:space="preserve">   contract</w:t>
            </w:r>
          </w:p>
        </w:tc>
        <w:tc>
          <w:tcPr>
            <w:tcW w:w="1276" w:type="dxa"/>
            <w:vAlign w:val="bottom"/>
          </w:tcPr>
          <w:p w14:paraId="6D5F0D29" w14:textId="317F42F0" w:rsidR="009570FA" w:rsidRPr="009570FA" w:rsidRDefault="009570FA" w:rsidP="009570FA">
            <w:pPr>
              <w:tabs>
                <w:tab w:val="decimal" w:pos="1026"/>
              </w:tabs>
              <w:spacing w:line="240" w:lineRule="auto"/>
              <w:rPr>
                <w:rFonts w:cs="Times New Roman"/>
                <w:sz w:val="20"/>
              </w:rPr>
            </w:pPr>
            <w:r w:rsidRPr="009570FA">
              <w:rPr>
                <w:rFonts w:cs="Times New Roman"/>
                <w:sz w:val="20"/>
              </w:rPr>
              <w:t>128,305</w:t>
            </w:r>
          </w:p>
        </w:tc>
        <w:tc>
          <w:tcPr>
            <w:tcW w:w="255" w:type="dxa"/>
            <w:vAlign w:val="bottom"/>
          </w:tcPr>
          <w:p w14:paraId="7288C658" w14:textId="77777777" w:rsidR="009570FA" w:rsidRPr="009570FA" w:rsidRDefault="009570FA" w:rsidP="009570FA">
            <w:pPr>
              <w:tabs>
                <w:tab w:val="decimal" w:pos="706"/>
              </w:tabs>
              <w:spacing w:line="240" w:lineRule="auto"/>
              <w:rPr>
                <w:rFonts w:cs="Times New Roman"/>
                <w:sz w:val="20"/>
              </w:rPr>
            </w:pPr>
          </w:p>
        </w:tc>
        <w:tc>
          <w:tcPr>
            <w:tcW w:w="1129" w:type="dxa"/>
            <w:vAlign w:val="bottom"/>
          </w:tcPr>
          <w:p w14:paraId="042DFFE7" w14:textId="7A37B080" w:rsidR="009570FA" w:rsidRPr="009570FA" w:rsidRDefault="009570FA" w:rsidP="009570FA">
            <w:pPr>
              <w:tabs>
                <w:tab w:val="decimal" w:pos="627"/>
              </w:tabs>
              <w:spacing w:line="240" w:lineRule="auto"/>
              <w:rPr>
                <w:rFonts w:cs="Times New Roman"/>
                <w:sz w:val="20"/>
              </w:rPr>
            </w:pPr>
            <w:r w:rsidRPr="009570FA">
              <w:rPr>
                <w:rFonts w:cs="Times New Roman"/>
                <w:sz w:val="20"/>
              </w:rPr>
              <w:t>-</w:t>
            </w:r>
          </w:p>
        </w:tc>
        <w:tc>
          <w:tcPr>
            <w:tcW w:w="236" w:type="dxa"/>
            <w:vAlign w:val="bottom"/>
          </w:tcPr>
          <w:p w14:paraId="73BF03FA" w14:textId="77777777" w:rsidR="009570FA" w:rsidRPr="009570FA" w:rsidRDefault="009570FA" w:rsidP="009570FA">
            <w:pPr>
              <w:tabs>
                <w:tab w:val="decimal" w:pos="706"/>
              </w:tabs>
              <w:spacing w:line="240" w:lineRule="auto"/>
              <w:rPr>
                <w:rFonts w:cs="Times New Roman"/>
                <w:sz w:val="20"/>
              </w:rPr>
            </w:pPr>
          </w:p>
        </w:tc>
        <w:tc>
          <w:tcPr>
            <w:tcW w:w="1170" w:type="dxa"/>
            <w:vAlign w:val="bottom"/>
          </w:tcPr>
          <w:p w14:paraId="02087D78" w14:textId="457B0AFF" w:rsidR="009570FA" w:rsidRPr="009570FA" w:rsidRDefault="009570FA" w:rsidP="009570FA">
            <w:pPr>
              <w:tabs>
                <w:tab w:val="decimal" w:pos="953"/>
              </w:tabs>
              <w:spacing w:line="240" w:lineRule="auto"/>
              <w:rPr>
                <w:rFonts w:cs="Times New Roman"/>
                <w:sz w:val="20"/>
              </w:rPr>
            </w:pPr>
            <w:r w:rsidRPr="009570FA">
              <w:rPr>
                <w:rFonts w:cs="Times New Roman"/>
                <w:sz w:val="20"/>
              </w:rPr>
              <w:t>128,305</w:t>
            </w:r>
          </w:p>
        </w:tc>
        <w:tc>
          <w:tcPr>
            <w:tcW w:w="270" w:type="dxa"/>
            <w:vAlign w:val="bottom"/>
          </w:tcPr>
          <w:p w14:paraId="1AC20A96" w14:textId="77777777" w:rsidR="009570FA" w:rsidRPr="009570FA" w:rsidRDefault="009570FA" w:rsidP="009570FA">
            <w:pPr>
              <w:tabs>
                <w:tab w:val="decimal" w:pos="706"/>
              </w:tabs>
              <w:spacing w:line="240" w:lineRule="auto"/>
              <w:rPr>
                <w:rFonts w:cs="Times New Roman"/>
                <w:sz w:val="20"/>
              </w:rPr>
            </w:pPr>
          </w:p>
        </w:tc>
        <w:tc>
          <w:tcPr>
            <w:tcW w:w="1193" w:type="dxa"/>
            <w:vAlign w:val="bottom"/>
          </w:tcPr>
          <w:p w14:paraId="211CD37E" w14:textId="1C61B314" w:rsidR="009570FA" w:rsidRPr="009570FA" w:rsidRDefault="009570FA" w:rsidP="009570FA">
            <w:pPr>
              <w:tabs>
                <w:tab w:val="decimal" w:pos="636"/>
              </w:tabs>
              <w:spacing w:line="240" w:lineRule="auto"/>
              <w:rPr>
                <w:rFonts w:cs="Times New Roman"/>
                <w:sz w:val="20"/>
              </w:rPr>
            </w:pPr>
            <w:r w:rsidRPr="009570FA">
              <w:rPr>
                <w:rFonts w:cs="Times New Roman"/>
                <w:sz w:val="20"/>
              </w:rPr>
              <w:t>-</w:t>
            </w:r>
          </w:p>
        </w:tc>
        <w:tc>
          <w:tcPr>
            <w:tcW w:w="291" w:type="dxa"/>
            <w:gridSpan w:val="2"/>
            <w:vAlign w:val="bottom"/>
          </w:tcPr>
          <w:p w14:paraId="69EA5FB0" w14:textId="77777777" w:rsidR="009570FA" w:rsidRPr="009570FA" w:rsidRDefault="009570FA" w:rsidP="009570FA">
            <w:pPr>
              <w:tabs>
                <w:tab w:val="decimal" w:pos="706"/>
              </w:tabs>
              <w:spacing w:line="240" w:lineRule="auto"/>
              <w:rPr>
                <w:rFonts w:cs="Times New Roman"/>
                <w:sz w:val="20"/>
              </w:rPr>
            </w:pPr>
          </w:p>
        </w:tc>
        <w:tc>
          <w:tcPr>
            <w:tcW w:w="1304" w:type="dxa"/>
            <w:vAlign w:val="bottom"/>
          </w:tcPr>
          <w:p w14:paraId="5F65D7C0" w14:textId="6B1FC2F5" w:rsidR="009570FA" w:rsidRPr="009570FA" w:rsidRDefault="009570FA" w:rsidP="00585C20">
            <w:pPr>
              <w:tabs>
                <w:tab w:val="decimal" w:pos="1026"/>
              </w:tabs>
              <w:spacing w:line="240" w:lineRule="auto"/>
              <w:rPr>
                <w:rFonts w:cs="Times New Roman"/>
                <w:sz w:val="20"/>
              </w:rPr>
            </w:pPr>
            <w:r w:rsidRPr="009570FA">
              <w:rPr>
                <w:rFonts w:cs="Times New Roman"/>
                <w:sz w:val="20"/>
              </w:rPr>
              <w:t>128,305</w:t>
            </w:r>
          </w:p>
        </w:tc>
      </w:tr>
      <w:tr w:rsidR="009954AE" w:rsidRPr="007C4A02" w14:paraId="0A8FEB60" w14:textId="77777777" w:rsidTr="00CC704F">
        <w:tc>
          <w:tcPr>
            <w:tcW w:w="1935" w:type="dxa"/>
            <w:vAlign w:val="bottom"/>
          </w:tcPr>
          <w:p w14:paraId="60F9A14D" w14:textId="6A7DFDBB" w:rsidR="009954AE" w:rsidRPr="0004096E" w:rsidRDefault="009954AE" w:rsidP="009954AE">
            <w:pPr>
              <w:spacing w:line="240" w:lineRule="auto"/>
              <w:ind w:right="-24"/>
              <w:rPr>
                <w:sz w:val="20"/>
                <w:lang w:val="en-US" w:bidi="th-TH"/>
              </w:rPr>
            </w:pPr>
            <w:r>
              <w:rPr>
                <w:sz w:val="20"/>
              </w:rPr>
              <w:t>Energy derivatives</w:t>
            </w:r>
          </w:p>
        </w:tc>
        <w:tc>
          <w:tcPr>
            <w:tcW w:w="1276" w:type="dxa"/>
            <w:tcBorders>
              <w:bottom w:val="single" w:sz="4" w:space="0" w:color="auto"/>
            </w:tcBorders>
            <w:vAlign w:val="bottom"/>
          </w:tcPr>
          <w:p w14:paraId="63ADFD5C" w14:textId="729F7084" w:rsidR="009954AE" w:rsidRPr="009570FA" w:rsidRDefault="009954AE" w:rsidP="009954AE">
            <w:pPr>
              <w:tabs>
                <w:tab w:val="decimal" w:pos="1026"/>
              </w:tabs>
              <w:spacing w:line="240" w:lineRule="auto"/>
              <w:rPr>
                <w:rFonts w:cs="Times New Roman"/>
                <w:sz w:val="20"/>
              </w:rPr>
            </w:pPr>
            <w:r>
              <w:rPr>
                <w:rFonts w:cs="Times New Roman"/>
                <w:sz w:val="20"/>
              </w:rPr>
              <w:t>2</w:t>
            </w:r>
            <w:r w:rsidRPr="009570FA">
              <w:rPr>
                <w:rFonts w:cs="Times New Roman"/>
                <w:sz w:val="20"/>
              </w:rPr>
              <w:t>,</w:t>
            </w:r>
            <w:r>
              <w:rPr>
                <w:rFonts w:cs="Times New Roman"/>
                <w:sz w:val="20"/>
              </w:rPr>
              <w:t>516</w:t>
            </w:r>
            <w:r w:rsidRPr="009570FA">
              <w:rPr>
                <w:rFonts w:cs="Times New Roman"/>
                <w:sz w:val="20"/>
              </w:rPr>
              <w:t>,</w:t>
            </w:r>
            <w:r>
              <w:rPr>
                <w:rFonts w:cs="Times New Roman"/>
                <w:sz w:val="20"/>
              </w:rPr>
              <w:t>892</w:t>
            </w:r>
          </w:p>
        </w:tc>
        <w:tc>
          <w:tcPr>
            <w:tcW w:w="255" w:type="dxa"/>
            <w:vAlign w:val="bottom"/>
          </w:tcPr>
          <w:p w14:paraId="24DD8BF7" w14:textId="77777777" w:rsidR="009954AE" w:rsidRPr="009570FA" w:rsidRDefault="009954AE" w:rsidP="009954AE">
            <w:pPr>
              <w:tabs>
                <w:tab w:val="decimal" w:pos="706"/>
                <w:tab w:val="decimal" w:pos="1026"/>
              </w:tabs>
              <w:spacing w:line="240" w:lineRule="auto"/>
              <w:rPr>
                <w:rFonts w:cs="Times New Roman"/>
                <w:sz w:val="20"/>
              </w:rPr>
            </w:pPr>
          </w:p>
        </w:tc>
        <w:tc>
          <w:tcPr>
            <w:tcW w:w="1129" w:type="dxa"/>
            <w:tcBorders>
              <w:bottom w:val="single" w:sz="4" w:space="0" w:color="auto"/>
            </w:tcBorders>
            <w:vAlign w:val="bottom"/>
          </w:tcPr>
          <w:p w14:paraId="624F3887" w14:textId="6AD80EBD" w:rsidR="009954AE" w:rsidRPr="009570FA" w:rsidRDefault="0020154C" w:rsidP="0020154C">
            <w:pPr>
              <w:tabs>
                <w:tab w:val="decimal" w:pos="923"/>
              </w:tabs>
              <w:spacing w:line="240" w:lineRule="auto"/>
              <w:ind w:right="-75"/>
              <w:rPr>
                <w:rFonts w:cs="Times New Roman"/>
                <w:sz w:val="20"/>
              </w:rPr>
            </w:pPr>
            <w:r>
              <w:rPr>
                <w:rFonts w:cs="Times New Roman"/>
                <w:sz w:val="20"/>
              </w:rPr>
              <w:t>329,922</w:t>
            </w:r>
          </w:p>
        </w:tc>
        <w:tc>
          <w:tcPr>
            <w:tcW w:w="236" w:type="dxa"/>
            <w:vAlign w:val="bottom"/>
          </w:tcPr>
          <w:p w14:paraId="14387CEB" w14:textId="77777777" w:rsidR="009954AE" w:rsidRPr="009570FA" w:rsidRDefault="009954AE" w:rsidP="009954AE">
            <w:pPr>
              <w:tabs>
                <w:tab w:val="decimal" w:pos="706"/>
                <w:tab w:val="decimal" w:pos="1026"/>
              </w:tabs>
              <w:spacing w:line="240" w:lineRule="auto"/>
              <w:rPr>
                <w:rFonts w:cs="Times New Roman"/>
                <w:sz w:val="20"/>
              </w:rPr>
            </w:pPr>
          </w:p>
        </w:tc>
        <w:tc>
          <w:tcPr>
            <w:tcW w:w="1170" w:type="dxa"/>
            <w:tcBorders>
              <w:bottom w:val="single" w:sz="4" w:space="0" w:color="auto"/>
            </w:tcBorders>
            <w:vAlign w:val="bottom"/>
          </w:tcPr>
          <w:p w14:paraId="561D1019" w14:textId="4F2A224C" w:rsidR="009954AE" w:rsidRPr="009570FA" w:rsidRDefault="009954AE" w:rsidP="009954AE">
            <w:pPr>
              <w:tabs>
                <w:tab w:val="decimal" w:pos="608"/>
              </w:tabs>
              <w:spacing w:line="240" w:lineRule="auto"/>
              <w:jc w:val="right"/>
              <w:rPr>
                <w:rFonts w:cs="Times New Roman"/>
                <w:sz w:val="20"/>
              </w:rPr>
            </w:pPr>
            <w:r>
              <w:rPr>
                <w:rFonts w:cs="Times New Roman"/>
                <w:sz w:val="20"/>
              </w:rPr>
              <w:t>316,083</w:t>
            </w:r>
          </w:p>
        </w:tc>
        <w:tc>
          <w:tcPr>
            <w:tcW w:w="270" w:type="dxa"/>
            <w:vAlign w:val="bottom"/>
          </w:tcPr>
          <w:p w14:paraId="33FF68EC" w14:textId="77777777" w:rsidR="009954AE" w:rsidRPr="009570FA" w:rsidRDefault="009954AE" w:rsidP="009954AE">
            <w:pPr>
              <w:tabs>
                <w:tab w:val="decimal" w:pos="706"/>
                <w:tab w:val="decimal" w:pos="1026"/>
              </w:tabs>
              <w:spacing w:line="240" w:lineRule="auto"/>
              <w:jc w:val="right"/>
              <w:rPr>
                <w:rFonts w:cs="Times New Roman"/>
                <w:sz w:val="20"/>
              </w:rPr>
            </w:pPr>
          </w:p>
        </w:tc>
        <w:tc>
          <w:tcPr>
            <w:tcW w:w="1193" w:type="dxa"/>
            <w:tcBorders>
              <w:bottom w:val="single" w:sz="4" w:space="0" w:color="auto"/>
            </w:tcBorders>
            <w:vAlign w:val="bottom"/>
          </w:tcPr>
          <w:p w14:paraId="6868F767" w14:textId="1BCBE361" w:rsidR="009954AE" w:rsidRPr="009570FA" w:rsidRDefault="0020154C" w:rsidP="009954AE">
            <w:pPr>
              <w:tabs>
                <w:tab w:val="decimal" w:pos="518"/>
              </w:tabs>
              <w:spacing w:line="240" w:lineRule="auto"/>
              <w:jc w:val="right"/>
              <w:rPr>
                <w:rFonts w:cs="Times New Roman"/>
                <w:sz w:val="20"/>
              </w:rPr>
            </w:pPr>
            <w:r>
              <w:rPr>
                <w:rFonts w:cs="Times New Roman"/>
                <w:sz w:val="20"/>
              </w:rPr>
              <w:t>1,870,887</w:t>
            </w:r>
          </w:p>
        </w:tc>
        <w:tc>
          <w:tcPr>
            <w:tcW w:w="291" w:type="dxa"/>
            <w:gridSpan w:val="2"/>
            <w:vAlign w:val="bottom"/>
          </w:tcPr>
          <w:p w14:paraId="1DE82A2C" w14:textId="77777777" w:rsidR="009954AE" w:rsidRPr="009570FA" w:rsidRDefault="009954AE" w:rsidP="009954AE">
            <w:pPr>
              <w:tabs>
                <w:tab w:val="decimal" w:pos="706"/>
                <w:tab w:val="decimal" w:pos="1026"/>
              </w:tabs>
              <w:spacing w:line="240" w:lineRule="auto"/>
              <w:rPr>
                <w:rFonts w:cs="Times New Roman"/>
                <w:sz w:val="20"/>
              </w:rPr>
            </w:pPr>
          </w:p>
        </w:tc>
        <w:tc>
          <w:tcPr>
            <w:tcW w:w="1304" w:type="dxa"/>
            <w:tcBorders>
              <w:bottom w:val="single" w:sz="4" w:space="0" w:color="auto"/>
            </w:tcBorders>
            <w:vAlign w:val="bottom"/>
          </w:tcPr>
          <w:p w14:paraId="6EA6A835" w14:textId="340AF88C" w:rsidR="009954AE" w:rsidRPr="009570FA" w:rsidRDefault="009954AE" w:rsidP="009954AE">
            <w:pPr>
              <w:tabs>
                <w:tab w:val="decimal" w:pos="1026"/>
              </w:tabs>
              <w:spacing w:line="240" w:lineRule="auto"/>
              <w:rPr>
                <w:rFonts w:cs="Times New Roman"/>
                <w:sz w:val="20"/>
              </w:rPr>
            </w:pPr>
            <w:r>
              <w:rPr>
                <w:rFonts w:cs="Times New Roman"/>
                <w:sz w:val="20"/>
              </w:rPr>
              <w:t>2</w:t>
            </w:r>
            <w:r w:rsidRPr="009570FA">
              <w:rPr>
                <w:rFonts w:cs="Times New Roman"/>
                <w:sz w:val="20"/>
              </w:rPr>
              <w:t>,</w:t>
            </w:r>
            <w:r>
              <w:rPr>
                <w:rFonts w:cs="Times New Roman"/>
                <w:sz w:val="20"/>
              </w:rPr>
              <w:t>516</w:t>
            </w:r>
            <w:r w:rsidRPr="009570FA">
              <w:rPr>
                <w:rFonts w:cs="Times New Roman"/>
                <w:sz w:val="20"/>
              </w:rPr>
              <w:t>,</w:t>
            </w:r>
            <w:r>
              <w:rPr>
                <w:rFonts w:cs="Times New Roman"/>
                <w:sz w:val="20"/>
              </w:rPr>
              <w:t>892</w:t>
            </w:r>
          </w:p>
        </w:tc>
      </w:tr>
      <w:tr w:rsidR="009570FA" w:rsidRPr="007C4A02" w14:paraId="6975C92F" w14:textId="77777777" w:rsidTr="0004096E">
        <w:tc>
          <w:tcPr>
            <w:tcW w:w="1935" w:type="dxa"/>
            <w:vAlign w:val="bottom"/>
          </w:tcPr>
          <w:p w14:paraId="074E690F" w14:textId="77777777" w:rsidR="009570FA" w:rsidRPr="007C4A02" w:rsidRDefault="009570FA" w:rsidP="009570FA">
            <w:pPr>
              <w:spacing w:line="240" w:lineRule="auto"/>
              <w:ind w:left="73" w:right="-24" w:hanging="73"/>
              <w:rPr>
                <w:sz w:val="20"/>
              </w:rPr>
            </w:pPr>
          </w:p>
        </w:tc>
        <w:tc>
          <w:tcPr>
            <w:tcW w:w="1276" w:type="dxa"/>
            <w:tcBorders>
              <w:top w:val="single" w:sz="4" w:space="0" w:color="auto"/>
              <w:bottom w:val="double" w:sz="4" w:space="0" w:color="auto"/>
            </w:tcBorders>
            <w:vAlign w:val="bottom"/>
          </w:tcPr>
          <w:p w14:paraId="66211F1E" w14:textId="68E41587" w:rsidR="009570FA" w:rsidRPr="009570FA" w:rsidRDefault="009954AE" w:rsidP="009570FA">
            <w:pPr>
              <w:tabs>
                <w:tab w:val="decimal" w:pos="1026"/>
              </w:tabs>
              <w:spacing w:line="240" w:lineRule="auto"/>
              <w:rPr>
                <w:rFonts w:cs="Times New Roman"/>
                <w:b/>
                <w:bCs/>
                <w:sz w:val="20"/>
              </w:rPr>
            </w:pPr>
            <w:r>
              <w:rPr>
                <w:rFonts w:cs="Times New Roman"/>
                <w:b/>
                <w:bCs/>
                <w:sz w:val="20"/>
              </w:rPr>
              <w:t>2</w:t>
            </w:r>
            <w:r w:rsidR="009570FA" w:rsidRPr="009570FA">
              <w:rPr>
                <w:rFonts w:cs="Times New Roman"/>
                <w:b/>
                <w:bCs/>
                <w:sz w:val="20"/>
              </w:rPr>
              <w:t>,</w:t>
            </w:r>
            <w:r>
              <w:rPr>
                <w:rFonts w:cs="Times New Roman"/>
                <w:b/>
                <w:bCs/>
                <w:sz w:val="20"/>
              </w:rPr>
              <w:t>721</w:t>
            </w:r>
            <w:r w:rsidR="009570FA" w:rsidRPr="009570FA">
              <w:rPr>
                <w:rFonts w:cs="Times New Roman"/>
                <w:b/>
                <w:bCs/>
                <w:sz w:val="20"/>
              </w:rPr>
              <w:t>,</w:t>
            </w:r>
            <w:r>
              <w:rPr>
                <w:rFonts w:cs="Times New Roman"/>
                <w:b/>
                <w:bCs/>
                <w:sz w:val="20"/>
              </w:rPr>
              <w:t>312</w:t>
            </w:r>
          </w:p>
        </w:tc>
        <w:tc>
          <w:tcPr>
            <w:tcW w:w="255" w:type="dxa"/>
            <w:vAlign w:val="bottom"/>
          </w:tcPr>
          <w:p w14:paraId="1FB3A45B" w14:textId="77777777" w:rsidR="009570FA" w:rsidRPr="009570FA" w:rsidRDefault="009570FA" w:rsidP="009570FA">
            <w:pPr>
              <w:tabs>
                <w:tab w:val="decimal" w:pos="706"/>
              </w:tabs>
              <w:spacing w:line="240" w:lineRule="auto"/>
              <w:rPr>
                <w:rFonts w:cs="Times New Roman"/>
                <w:b/>
                <w:bCs/>
                <w:sz w:val="20"/>
              </w:rPr>
            </w:pPr>
          </w:p>
        </w:tc>
        <w:tc>
          <w:tcPr>
            <w:tcW w:w="1129" w:type="dxa"/>
            <w:tcBorders>
              <w:top w:val="single" w:sz="4" w:space="0" w:color="auto"/>
              <w:bottom w:val="double" w:sz="4" w:space="0" w:color="auto"/>
            </w:tcBorders>
            <w:vAlign w:val="bottom"/>
          </w:tcPr>
          <w:p w14:paraId="49B50476" w14:textId="0C4CA9B3" w:rsidR="009570FA" w:rsidRPr="009570FA" w:rsidRDefault="0020154C" w:rsidP="009570FA">
            <w:pPr>
              <w:tabs>
                <w:tab w:val="decimal" w:pos="1026"/>
              </w:tabs>
              <w:spacing w:line="240" w:lineRule="auto"/>
              <w:rPr>
                <w:rFonts w:cs="Times New Roman"/>
                <w:b/>
                <w:bCs/>
                <w:sz w:val="20"/>
              </w:rPr>
            </w:pPr>
            <w:r>
              <w:rPr>
                <w:rFonts w:cs="Times New Roman"/>
                <w:b/>
                <w:bCs/>
                <w:sz w:val="20"/>
              </w:rPr>
              <w:t>331,783</w:t>
            </w:r>
          </w:p>
        </w:tc>
        <w:tc>
          <w:tcPr>
            <w:tcW w:w="236" w:type="dxa"/>
            <w:vAlign w:val="bottom"/>
          </w:tcPr>
          <w:p w14:paraId="4078EEB2" w14:textId="77777777" w:rsidR="009570FA" w:rsidRPr="009570FA" w:rsidDel="00D00E75" w:rsidRDefault="009570FA" w:rsidP="009570FA">
            <w:pPr>
              <w:tabs>
                <w:tab w:val="decimal" w:pos="706"/>
              </w:tabs>
              <w:spacing w:line="240" w:lineRule="auto"/>
              <w:rPr>
                <w:rFonts w:cs="Times New Roman"/>
                <w:b/>
                <w:bCs/>
                <w:sz w:val="20"/>
              </w:rPr>
            </w:pPr>
          </w:p>
        </w:tc>
        <w:tc>
          <w:tcPr>
            <w:tcW w:w="1170" w:type="dxa"/>
            <w:tcBorders>
              <w:top w:val="single" w:sz="4" w:space="0" w:color="auto"/>
              <w:bottom w:val="double" w:sz="4" w:space="0" w:color="auto"/>
            </w:tcBorders>
            <w:vAlign w:val="bottom"/>
          </w:tcPr>
          <w:p w14:paraId="7A69F59B" w14:textId="24F1C855" w:rsidR="009570FA" w:rsidRPr="009570FA" w:rsidRDefault="009954AE" w:rsidP="009570FA">
            <w:pPr>
              <w:tabs>
                <w:tab w:val="decimal" w:pos="953"/>
              </w:tabs>
              <w:spacing w:line="240" w:lineRule="auto"/>
              <w:rPr>
                <w:rFonts w:cs="Times New Roman"/>
                <w:b/>
                <w:bCs/>
                <w:sz w:val="20"/>
              </w:rPr>
            </w:pPr>
            <w:r>
              <w:rPr>
                <w:rFonts w:cs="Times New Roman"/>
                <w:b/>
                <w:bCs/>
                <w:sz w:val="20"/>
              </w:rPr>
              <w:t>444</w:t>
            </w:r>
            <w:r w:rsidR="009570FA" w:rsidRPr="009570FA">
              <w:rPr>
                <w:rFonts w:cs="Times New Roman"/>
                <w:b/>
                <w:bCs/>
                <w:sz w:val="20"/>
              </w:rPr>
              <w:t>,</w:t>
            </w:r>
            <w:r>
              <w:rPr>
                <w:rFonts w:cs="Times New Roman"/>
                <w:b/>
                <w:bCs/>
                <w:sz w:val="20"/>
              </w:rPr>
              <w:t>388</w:t>
            </w:r>
          </w:p>
        </w:tc>
        <w:tc>
          <w:tcPr>
            <w:tcW w:w="270" w:type="dxa"/>
            <w:vAlign w:val="bottom"/>
          </w:tcPr>
          <w:p w14:paraId="4E003E6F" w14:textId="77777777" w:rsidR="009570FA" w:rsidRPr="009570FA" w:rsidRDefault="009570FA" w:rsidP="009570FA">
            <w:pPr>
              <w:tabs>
                <w:tab w:val="decimal" w:pos="706"/>
                <w:tab w:val="decimal" w:pos="1026"/>
              </w:tabs>
              <w:spacing w:line="240" w:lineRule="auto"/>
              <w:rPr>
                <w:rFonts w:cs="Times New Roman"/>
                <w:b/>
                <w:bCs/>
                <w:sz w:val="20"/>
              </w:rPr>
            </w:pPr>
          </w:p>
        </w:tc>
        <w:tc>
          <w:tcPr>
            <w:tcW w:w="1193" w:type="dxa"/>
            <w:tcBorders>
              <w:top w:val="single" w:sz="4" w:space="0" w:color="auto"/>
              <w:bottom w:val="double" w:sz="4" w:space="0" w:color="auto"/>
            </w:tcBorders>
            <w:vAlign w:val="bottom"/>
          </w:tcPr>
          <w:p w14:paraId="7A67FD5D" w14:textId="762BB197" w:rsidR="009570FA" w:rsidRPr="009570FA" w:rsidRDefault="0020154C" w:rsidP="009570FA">
            <w:pPr>
              <w:tabs>
                <w:tab w:val="decimal" w:pos="638"/>
                <w:tab w:val="left" w:pos="728"/>
              </w:tabs>
              <w:spacing w:line="240" w:lineRule="auto"/>
              <w:ind w:left="-262" w:firstLine="360"/>
              <w:jc w:val="right"/>
              <w:rPr>
                <w:rFonts w:cs="Times New Roman"/>
                <w:b/>
                <w:bCs/>
                <w:sz w:val="20"/>
              </w:rPr>
            </w:pPr>
            <w:r>
              <w:rPr>
                <w:rFonts w:cs="Times New Roman"/>
                <w:b/>
                <w:bCs/>
                <w:sz w:val="20"/>
              </w:rPr>
              <w:t>1,945,141</w:t>
            </w:r>
          </w:p>
        </w:tc>
        <w:tc>
          <w:tcPr>
            <w:tcW w:w="291" w:type="dxa"/>
            <w:gridSpan w:val="2"/>
            <w:vAlign w:val="bottom"/>
          </w:tcPr>
          <w:p w14:paraId="026FDF36" w14:textId="77777777" w:rsidR="009570FA" w:rsidRPr="009570FA" w:rsidRDefault="009570FA" w:rsidP="009570FA">
            <w:pPr>
              <w:tabs>
                <w:tab w:val="decimal" w:pos="706"/>
                <w:tab w:val="decimal" w:pos="1026"/>
              </w:tabs>
              <w:spacing w:line="240" w:lineRule="auto"/>
              <w:rPr>
                <w:rFonts w:cs="Times New Roman"/>
                <w:b/>
                <w:bCs/>
                <w:sz w:val="20"/>
              </w:rPr>
            </w:pPr>
          </w:p>
        </w:tc>
        <w:tc>
          <w:tcPr>
            <w:tcW w:w="1304" w:type="dxa"/>
            <w:tcBorders>
              <w:top w:val="single" w:sz="4" w:space="0" w:color="auto"/>
              <w:bottom w:val="double" w:sz="4" w:space="0" w:color="auto"/>
            </w:tcBorders>
            <w:vAlign w:val="bottom"/>
          </w:tcPr>
          <w:p w14:paraId="18D2C900" w14:textId="2B4CA5A5" w:rsidR="009570FA" w:rsidRPr="009570FA" w:rsidRDefault="009954AE" w:rsidP="009570FA">
            <w:pPr>
              <w:tabs>
                <w:tab w:val="decimal" w:pos="1026"/>
              </w:tabs>
              <w:spacing w:line="240" w:lineRule="auto"/>
              <w:rPr>
                <w:rFonts w:cs="Times New Roman"/>
                <w:b/>
                <w:bCs/>
                <w:sz w:val="20"/>
              </w:rPr>
            </w:pPr>
            <w:r>
              <w:rPr>
                <w:rFonts w:cs="Times New Roman"/>
                <w:b/>
                <w:bCs/>
                <w:sz w:val="20"/>
              </w:rPr>
              <w:t>2</w:t>
            </w:r>
            <w:r w:rsidR="009570FA" w:rsidRPr="009570FA">
              <w:rPr>
                <w:rFonts w:cs="Times New Roman"/>
                <w:b/>
                <w:bCs/>
                <w:sz w:val="20"/>
              </w:rPr>
              <w:t>,</w:t>
            </w:r>
            <w:r>
              <w:rPr>
                <w:rFonts w:cs="Times New Roman"/>
                <w:b/>
                <w:bCs/>
                <w:sz w:val="20"/>
              </w:rPr>
              <w:t>721</w:t>
            </w:r>
            <w:r w:rsidR="009570FA" w:rsidRPr="009570FA">
              <w:rPr>
                <w:rFonts w:cs="Times New Roman"/>
                <w:b/>
                <w:bCs/>
                <w:sz w:val="20"/>
              </w:rPr>
              <w:t>,</w:t>
            </w:r>
            <w:r>
              <w:rPr>
                <w:rFonts w:cs="Times New Roman"/>
                <w:b/>
                <w:bCs/>
                <w:sz w:val="20"/>
              </w:rPr>
              <w:t>312</w:t>
            </w:r>
          </w:p>
        </w:tc>
      </w:tr>
      <w:tr w:rsidR="009570FA" w:rsidRPr="00224D30" w14:paraId="5E573043" w14:textId="77777777" w:rsidTr="0004096E">
        <w:tc>
          <w:tcPr>
            <w:tcW w:w="1935" w:type="dxa"/>
            <w:vAlign w:val="bottom"/>
          </w:tcPr>
          <w:p w14:paraId="267B36FF" w14:textId="77777777" w:rsidR="009570FA" w:rsidRPr="00224D30" w:rsidRDefault="009570FA" w:rsidP="009570FA">
            <w:pPr>
              <w:spacing w:line="240" w:lineRule="auto"/>
              <w:ind w:left="73" w:right="-24" w:hanging="73"/>
              <w:rPr>
                <w:sz w:val="14"/>
                <w:szCs w:val="14"/>
              </w:rPr>
            </w:pPr>
          </w:p>
        </w:tc>
        <w:tc>
          <w:tcPr>
            <w:tcW w:w="1276" w:type="dxa"/>
            <w:vAlign w:val="bottom"/>
          </w:tcPr>
          <w:p w14:paraId="5FF9ACE7" w14:textId="77777777" w:rsidR="009570FA" w:rsidRPr="00224D30" w:rsidRDefault="009570FA" w:rsidP="009570FA">
            <w:pPr>
              <w:tabs>
                <w:tab w:val="decimal" w:pos="1026"/>
              </w:tabs>
              <w:spacing w:line="240" w:lineRule="auto"/>
              <w:rPr>
                <w:b/>
                <w:bCs/>
                <w:sz w:val="14"/>
                <w:szCs w:val="14"/>
              </w:rPr>
            </w:pPr>
          </w:p>
        </w:tc>
        <w:tc>
          <w:tcPr>
            <w:tcW w:w="255" w:type="dxa"/>
            <w:vAlign w:val="bottom"/>
          </w:tcPr>
          <w:p w14:paraId="086AF2B6" w14:textId="77777777" w:rsidR="009570FA" w:rsidRPr="00224D30" w:rsidRDefault="009570FA" w:rsidP="009570FA">
            <w:pPr>
              <w:tabs>
                <w:tab w:val="decimal" w:pos="706"/>
              </w:tabs>
              <w:spacing w:line="240" w:lineRule="auto"/>
              <w:rPr>
                <w:b/>
                <w:bCs/>
                <w:sz w:val="14"/>
                <w:szCs w:val="14"/>
              </w:rPr>
            </w:pPr>
          </w:p>
        </w:tc>
        <w:tc>
          <w:tcPr>
            <w:tcW w:w="1129" w:type="dxa"/>
            <w:vAlign w:val="bottom"/>
          </w:tcPr>
          <w:p w14:paraId="09EDECF6" w14:textId="77777777" w:rsidR="009570FA" w:rsidRPr="00224D30" w:rsidRDefault="009570FA" w:rsidP="009570FA">
            <w:pPr>
              <w:tabs>
                <w:tab w:val="decimal" w:pos="1026"/>
              </w:tabs>
              <w:spacing w:line="240" w:lineRule="auto"/>
              <w:rPr>
                <w:b/>
                <w:bCs/>
                <w:sz w:val="14"/>
                <w:szCs w:val="14"/>
              </w:rPr>
            </w:pPr>
          </w:p>
        </w:tc>
        <w:tc>
          <w:tcPr>
            <w:tcW w:w="236" w:type="dxa"/>
            <w:vAlign w:val="bottom"/>
          </w:tcPr>
          <w:p w14:paraId="07A85FBB" w14:textId="77777777" w:rsidR="009570FA" w:rsidRPr="00224D30" w:rsidDel="00D00E75" w:rsidRDefault="009570FA" w:rsidP="009570FA">
            <w:pPr>
              <w:tabs>
                <w:tab w:val="decimal" w:pos="706"/>
              </w:tabs>
              <w:spacing w:line="240" w:lineRule="auto"/>
              <w:rPr>
                <w:b/>
                <w:bCs/>
                <w:sz w:val="14"/>
                <w:szCs w:val="14"/>
              </w:rPr>
            </w:pPr>
          </w:p>
        </w:tc>
        <w:tc>
          <w:tcPr>
            <w:tcW w:w="1170" w:type="dxa"/>
            <w:vAlign w:val="bottom"/>
          </w:tcPr>
          <w:p w14:paraId="616D2B8C" w14:textId="77777777" w:rsidR="009570FA" w:rsidRPr="00224D30" w:rsidRDefault="009570FA" w:rsidP="009570FA">
            <w:pPr>
              <w:tabs>
                <w:tab w:val="decimal" w:pos="1026"/>
              </w:tabs>
              <w:spacing w:line="240" w:lineRule="auto"/>
              <w:rPr>
                <w:b/>
                <w:bCs/>
                <w:sz w:val="14"/>
                <w:szCs w:val="14"/>
              </w:rPr>
            </w:pPr>
          </w:p>
        </w:tc>
        <w:tc>
          <w:tcPr>
            <w:tcW w:w="270" w:type="dxa"/>
            <w:vAlign w:val="bottom"/>
          </w:tcPr>
          <w:p w14:paraId="342C96EA" w14:textId="77777777" w:rsidR="009570FA" w:rsidRPr="00224D30" w:rsidRDefault="009570FA" w:rsidP="009570FA">
            <w:pPr>
              <w:tabs>
                <w:tab w:val="decimal" w:pos="706"/>
                <w:tab w:val="decimal" w:pos="1026"/>
              </w:tabs>
              <w:spacing w:line="240" w:lineRule="auto"/>
              <w:rPr>
                <w:b/>
                <w:bCs/>
                <w:sz w:val="14"/>
                <w:szCs w:val="14"/>
              </w:rPr>
            </w:pPr>
          </w:p>
        </w:tc>
        <w:tc>
          <w:tcPr>
            <w:tcW w:w="1193" w:type="dxa"/>
            <w:vAlign w:val="bottom"/>
          </w:tcPr>
          <w:p w14:paraId="2DA66EEB" w14:textId="77777777" w:rsidR="009570FA" w:rsidRPr="00224D30" w:rsidRDefault="009570FA" w:rsidP="009570FA">
            <w:pPr>
              <w:tabs>
                <w:tab w:val="decimal" w:pos="1026"/>
              </w:tabs>
              <w:spacing w:line="240" w:lineRule="auto"/>
              <w:rPr>
                <w:b/>
                <w:bCs/>
                <w:sz w:val="14"/>
                <w:szCs w:val="14"/>
              </w:rPr>
            </w:pPr>
          </w:p>
        </w:tc>
        <w:tc>
          <w:tcPr>
            <w:tcW w:w="291" w:type="dxa"/>
            <w:gridSpan w:val="2"/>
            <w:vAlign w:val="bottom"/>
          </w:tcPr>
          <w:p w14:paraId="64F9F407" w14:textId="77777777" w:rsidR="009570FA" w:rsidRPr="00224D30" w:rsidRDefault="009570FA" w:rsidP="009570FA">
            <w:pPr>
              <w:tabs>
                <w:tab w:val="decimal" w:pos="706"/>
                <w:tab w:val="decimal" w:pos="1026"/>
              </w:tabs>
              <w:spacing w:line="240" w:lineRule="auto"/>
              <w:rPr>
                <w:b/>
                <w:bCs/>
                <w:sz w:val="14"/>
                <w:szCs w:val="14"/>
              </w:rPr>
            </w:pPr>
          </w:p>
        </w:tc>
        <w:tc>
          <w:tcPr>
            <w:tcW w:w="1304" w:type="dxa"/>
            <w:vAlign w:val="bottom"/>
          </w:tcPr>
          <w:p w14:paraId="64139565" w14:textId="77777777" w:rsidR="009570FA" w:rsidRPr="00224D30" w:rsidRDefault="009570FA" w:rsidP="009570FA">
            <w:pPr>
              <w:tabs>
                <w:tab w:val="decimal" w:pos="1026"/>
              </w:tabs>
              <w:spacing w:line="240" w:lineRule="auto"/>
              <w:rPr>
                <w:b/>
                <w:bCs/>
                <w:sz w:val="14"/>
                <w:szCs w:val="14"/>
              </w:rPr>
            </w:pPr>
          </w:p>
        </w:tc>
      </w:tr>
      <w:tr w:rsidR="009570FA" w:rsidRPr="007C4A02" w14:paraId="4C6E6007" w14:textId="77777777" w:rsidTr="0004096E">
        <w:tc>
          <w:tcPr>
            <w:tcW w:w="1935" w:type="dxa"/>
            <w:vAlign w:val="bottom"/>
          </w:tcPr>
          <w:p w14:paraId="51AAED89" w14:textId="4491E1F0" w:rsidR="009570FA" w:rsidRPr="007C4A02" w:rsidRDefault="009570FA" w:rsidP="009570FA">
            <w:pPr>
              <w:spacing w:line="240" w:lineRule="auto"/>
              <w:ind w:left="73" w:right="-24" w:hanging="73"/>
              <w:rPr>
                <w:b/>
                <w:bCs/>
                <w:i/>
                <w:iCs/>
                <w:sz w:val="20"/>
              </w:rPr>
            </w:pPr>
            <w:r>
              <w:rPr>
                <w:b/>
                <w:bCs/>
                <w:i/>
                <w:iCs/>
                <w:sz w:val="20"/>
              </w:rPr>
              <w:t>2022</w:t>
            </w:r>
          </w:p>
        </w:tc>
        <w:tc>
          <w:tcPr>
            <w:tcW w:w="1276" w:type="dxa"/>
            <w:vAlign w:val="bottom"/>
          </w:tcPr>
          <w:p w14:paraId="2567894C" w14:textId="77777777" w:rsidR="009570FA" w:rsidRPr="007C4A02" w:rsidRDefault="009570FA" w:rsidP="009570FA">
            <w:pPr>
              <w:tabs>
                <w:tab w:val="decimal" w:pos="1026"/>
              </w:tabs>
              <w:spacing w:line="240" w:lineRule="auto"/>
              <w:rPr>
                <w:b/>
                <w:bCs/>
                <w:sz w:val="20"/>
              </w:rPr>
            </w:pPr>
          </w:p>
        </w:tc>
        <w:tc>
          <w:tcPr>
            <w:tcW w:w="255" w:type="dxa"/>
            <w:vAlign w:val="bottom"/>
          </w:tcPr>
          <w:p w14:paraId="100AEB00" w14:textId="77777777" w:rsidR="009570FA" w:rsidRPr="007C4A02" w:rsidRDefault="009570FA" w:rsidP="009570FA">
            <w:pPr>
              <w:tabs>
                <w:tab w:val="decimal" w:pos="706"/>
              </w:tabs>
              <w:spacing w:line="240" w:lineRule="auto"/>
              <w:rPr>
                <w:b/>
                <w:bCs/>
                <w:sz w:val="20"/>
              </w:rPr>
            </w:pPr>
          </w:p>
        </w:tc>
        <w:tc>
          <w:tcPr>
            <w:tcW w:w="1129" w:type="dxa"/>
            <w:vAlign w:val="bottom"/>
          </w:tcPr>
          <w:p w14:paraId="0DE60FEE" w14:textId="77777777" w:rsidR="009570FA" w:rsidRPr="007C4A02" w:rsidRDefault="009570FA" w:rsidP="009570FA">
            <w:pPr>
              <w:tabs>
                <w:tab w:val="decimal" w:pos="1026"/>
              </w:tabs>
              <w:spacing w:line="240" w:lineRule="auto"/>
              <w:rPr>
                <w:b/>
                <w:bCs/>
                <w:sz w:val="20"/>
              </w:rPr>
            </w:pPr>
          </w:p>
        </w:tc>
        <w:tc>
          <w:tcPr>
            <w:tcW w:w="236" w:type="dxa"/>
            <w:vAlign w:val="bottom"/>
          </w:tcPr>
          <w:p w14:paraId="4DFDE864" w14:textId="77777777" w:rsidR="009570FA" w:rsidRPr="007C4A02" w:rsidDel="00D00E75" w:rsidRDefault="009570FA" w:rsidP="009570FA">
            <w:pPr>
              <w:tabs>
                <w:tab w:val="decimal" w:pos="706"/>
              </w:tabs>
              <w:spacing w:line="240" w:lineRule="auto"/>
              <w:rPr>
                <w:b/>
                <w:bCs/>
                <w:sz w:val="20"/>
              </w:rPr>
            </w:pPr>
          </w:p>
        </w:tc>
        <w:tc>
          <w:tcPr>
            <w:tcW w:w="1170" w:type="dxa"/>
            <w:vAlign w:val="bottom"/>
          </w:tcPr>
          <w:p w14:paraId="20C91062" w14:textId="77777777" w:rsidR="009570FA" w:rsidRPr="007C4A02" w:rsidRDefault="009570FA" w:rsidP="009570FA">
            <w:pPr>
              <w:tabs>
                <w:tab w:val="decimal" w:pos="1026"/>
              </w:tabs>
              <w:spacing w:line="240" w:lineRule="auto"/>
              <w:rPr>
                <w:b/>
                <w:bCs/>
                <w:sz w:val="20"/>
              </w:rPr>
            </w:pPr>
          </w:p>
        </w:tc>
        <w:tc>
          <w:tcPr>
            <w:tcW w:w="270" w:type="dxa"/>
            <w:vAlign w:val="bottom"/>
          </w:tcPr>
          <w:p w14:paraId="5C864116" w14:textId="77777777" w:rsidR="009570FA" w:rsidRPr="007C4A02" w:rsidRDefault="009570FA" w:rsidP="009570FA">
            <w:pPr>
              <w:tabs>
                <w:tab w:val="decimal" w:pos="706"/>
                <w:tab w:val="decimal" w:pos="1026"/>
              </w:tabs>
              <w:spacing w:line="240" w:lineRule="auto"/>
              <w:rPr>
                <w:b/>
                <w:bCs/>
                <w:sz w:val="20"/>
              </w:rPr>
            </w:pPr>
          </w:p>
        </w:tc>
        <w:tc>
          <w:tcPr>
            <w:tcW w:w="1193" w:type="dxa"/>
            <w:vAlign w:val="bottom"/>
          </w:tcPr>
          <w:p w14:paraId="257BDFC1" w14:textId="77777777" w:rsidR="009570FA" w:rsidRPr="007C4A02" w:rsidRDefault="009570FA" w:rsidP="009570FA">
            <w:pPr>
              <w:tabs>
                <w:tab w:val="decimal" w:pos="1026"/>
              </w:tabs>
              <w:spacing w:line="240" w:lineRule="auto"/>
              <w:rPr>
                <w:b/>
                <w:bCs/>
                <w:sz w:val="20"/>
              </w:rPr>
            </w:pPr>
          </w:p>
        </w:tc>
        <w:tc>
          <w:tcPr>
            <w:tcW w:w="291" w:type="dxa"/>
            <w:gridSpan w:val="2"/>
            <w:vAlign w:val="bottom"/>
          </w:tcPr>
          <w:p w14:paraId="1C43C522" w14:textId="77777777" w:rsidR="009570FA" w:rsidRPr="007C4A02" w:rsidRDefault="009570FA" w:rsidP="009570FA">
            <w:pPr>
              <w:tabs>
                <w:tab w:val="decimal" w:pos="706"/>
                <w:tab w:val="decimal" w:pos="1026"/>
              </w:tabs>
              <w:spacing w:line="240" w:lineRule="auto"/>
              <w:rPr>
                <w:b/>
                <w:bCs/>
                <w:sz w:val="20"/>
              </w:rPr>
            </w:pPr>
          </w:p>
        </w:tc>
        <w:tc>
          <w:tcPr>
            <w:tcW w:w="1304" w:type="dxa"/>
            <w:vAlign w:val="bottom"/>
          </w:tcPr>
          <w:p w14:paraId="6EEE70E8" w14:textId="77777777" w:rsidR="009570FA" w:rsidRPr="007C4A02" w:rsidRDefault="009570FA" w:rsidP="009570FA">
            <w:pPr>
              <w:tabs>
                <w:tab w:val="decimal" w:pos="1026"/>
              </w:tabs>
              <w:spacing w:line="240" w:lineRule="auto"/>
              <w:rPr>
                <w:b/>
                <w:bCs/>
                <w:sz w:val="20"/>
              </w:rPr>
            </w:pPr>
          </w:p>
        </w:tc>
      </w:tr>
      <w:tr w:rsidR="009570FA" w:rsidRPr="007C4A02" w14:paraId="03F9F75D" w14:textId="77777777" w:rsidTr="0004096E">
        <w:tc>
          <w:tcPr>
            <w:tcW w:w="1935" w:type="dxa"/>
            <w:vAlign w:val="bottom"/>
          </w:tcPr>
          <w:p w14:paraId="04241DC3" w14:textId="0E8BFD06" w:rsidR="009570FA" w:rsidRPr="007C4A02" w:rsidRDefault="009570FA" w:rsidP="009570FA">
            <w:pPr>
              <w:spacing w:line="240" w:lineRule="auto"/>
              <w:ind w:right="-24"/>
              <w:rPr>
                <w:b/>
                <w:bCs/>
                <w:i/>
                <w:iCs/>
                <w:sz w:val="20"/>
              </w:rPr>
            </w:pPr>
            <w:r w:rsidRPr="007C4A02">
              <w:rPr>
                <w:b/>
                <w:bCs/>
                <w:i/>
                <w:iCs/>
                <w:sz w:val="20"/>
              </w:rPr>
              <w:t xml:space="preserve">Non-derivative </w:t>
            </w:r>
            <w:r w:rsidRPr="007C4A02">
              <w:rPr>
                <w:b/>
                <w:bCs/>
                <w:i/>
                <w:iCs/>
                <w:sz w:val="20"/>
              </w:rPr>
              <w:br/>
              <w:t xml:space="preserve">   financial liabilities</w:t>
            </w:r>
          </w:p>
        </w:tc>
        <w:tc>
          <w:tcPr>
            <w:tcW w:w="1276" w:type="dxa"/>
            <w:vAlign w:val="bottom"/>
          </w:tcPr>
          <w:p w14:paraId="789671DE" w14:textId="77777777" w:rsidR="009570FA" w:rsidRPr="007C4A02" w:rsidRDefault="009570FA" w:rsidP="009570FA">
            <w:pPr>
              <w:tabs>
                <w:tab w:val="decimal" w:pos="708"/>
              </w:tabs>
              <w:spacing w:line="240" w:lineRule="auto"/>
              <w:rPr>
                <w:b/>
                <w:bCs/>
                <w:sz w:val="20"/>
              </w:rPr>
            </w:pPr>
          </w:p>
        </w:tc>
        <w:tc>
          <w:tcPr>
            <w:tcW w:w="255" w:type="dxa"/>
            <w:vAlign w:val="bottom"/>
          </w:tcPr>
          <w:p w14:paraId="3E9B3C0C" w14:textId="77777777" w:rsidR="009570FA" w:rsidRPr="007C4A02" w:rsidRDefault="009570FA" w:rsidP="009570FA">
            <w:pPr>
              <w:tabs>
                <w:tab w:val="decimal" w:pos="708"/>
              </w:tabs>
              <w:spacing w:line="240" w:lineRule="auto"/>
              <w:rPr>
                <w:b/>
                <w:bCs/>
                <w:sz w:val="20"/>
              </w:rPr>
            </w:pPr>
          </w:p>
        </w:tc>
        <w:tc>
          <w:tcPr>
            <w:tcW w:w="1129" w:type="dxa"/>
            <w:vAlign w:val="bottom"/>
          </w:tcPr>
          <w:p w14:paraId="645B6F80" w14:textId="77777777" w:rsidR="009570FA" w:rsidRPr="007C4A02" w:rsidRDefault="009570FA" w:rsidP="009570FA">
            <w:pPr>
              <w:tabs>
                <w:tab w:val="decimal" w:pos="708"/>
              </w:tabs>
              <w:spacing w:line="240" w:lineRule="auto"/>
              <w:rPr>
                <w:b/>
                <w:bCs/>
                <w:sz w:val="20"/>
              </w:rPr>
            </w:pPr>
          </w:p>
        </w:tc>
        <w:tc>
          <w:tcPr>
            <w:tcW w:w="236" w:type="dxa"/>
            <w:vAlign w:val="bottom"/>
          </w:tcPr>
          <w:p w14:paraId="22D164DB" w14:textId="77777777" w:rsidR="009570FA" w:rsidRPr="007C4A02" w:rsidRDefault="009570FA" w:rsidP="009570FA">
            <w:pPr>
              <w:tabs>
                <w:tab w:val="decimal" w:pos="708"/>
              </w:tabs>
              <w:spacing w:line="240" w:lineRule="auto"/>
              <w:rPr>
                <w:b/>
                <w:bCs/>
                <w:sz w:val="20"/>
              </w:rPr>
            </w:pPr>
          </w:p>
        </w:tc>
        <w:tc>
          <w:tcPr>
            <w:tcW w:w="1170" w:type="dxa"/>
            <w:vAlign w:val="bottom"/>
          </w:tcPr>
          <w:p w14:paraId="5616F9DA" w14:textId="77777777" w:rsidR="009570FA" w:rsidRPr="007C4A02" w:rsidRDefault="009570FA" w:rsidP="009570FA">
            <w:pPr>
              <w:tabs>
                <w:tab w:val="decimal" w:pos="708"/>
              </w:tabs>
              <w:spacing w:line="240" w:lineRule="auto"/>
              <w:rPr>
                <w:b/>
                <w:bCs/>
                <w:sz w:val="20"/>
              </w:rPr>
            </w:pPr>
          </w:p>
        </w:tc>
        <w:tc>
          <w:tcPr>
            <w:tcW w:w="270" w:type="dxa"/>
            <w:vAlign w:val="bottom"/>
          </w:tcPr>
          <w:p w14:paraId="4A7C074C" w14:textId="77777777" w:rsidR="009570FA" w:rsidRPr="007C4A02" w:rsidRDefault="009570FA" w:rsidP="009570FA">
            <w:pPr>
              <w:tabs>
                <w:tab w:val="decimal" w:pos="708"/>
              </w:tabs>
              <w:spacing w:line="240" w:lineRule="auto"/>
              <w:rPr>
                <w:b/>
                <w:bCs/>
                <w:sz w:val="20"/>
              </w:rPr>
            </w:pPr>
          </w:p>
        </w:tc>
        <w:tc>
          <w:tcPr>
            <w:tcW w:w="1193" w:type="dxa"/>
            <w:vAlign w:val="bottom"/>
          </w:tcPr>
          <w:p w14:paraId="1330C60E" w14:textId="77777777" w:rsidR="009570FA" w:rsidRPr="007C4A02" w:rsidRDefault="009570FA" w:rsidP="009570FA">
            <w:pPr>
              <w:tabs>
                <w:tab w:val="decimal" w:pos="708"/>
              </w:tabs>
              <w:spacing w:line="240" w:lineRule="auto"/>
              <w:rPr>
                <w:b/>
                <w:bCs/>
                <w:sz w:val="20"/>
              </w:rPr>
            </w:pPr>
          </w:p>
        </w:tc>
        <w:tc>
          <w:tcPr>
            <w:tcW w:w="291" w:type="dxa"/>
            <w:gridSpan w:val="2"/>
            <w:vAlign w:val="bottom"/>
          </w:tcPr>
          <w:p w14:paraId="512AB996" w14:textId="77777777" w:rsidR="009570FA" w:rsidRPr="007C4A02" w:rsidRDefault="009570FA" w:rsidP="009570FA">
            <w:pPr>
              <w:tabs>
                <w:tab w:val="decimal" w:pos="708"/>
              </w:tabs>
              <w:spacing w:line="240" w:lineRule="auto"/>
              <w:rPr>
                <w:b/>
                <w:bCs/>
                <w:sz w:val="20"/>
              </w:rPr>
            </w:pPr>
          </w:p>
        </w:tc>
        <w:tc>
          <w:tcPr>
            <w:tcW w:w="1304" w:type="dxa"/>
            <w:vAlign w:val="bottom"/>
          </w:tcPr>
          <w:p w14:paraId="6F1E99AA" w14:textId="77777777" w:rsidR="009570FA" w:rsidRPr="007C4A02" w:rsidRDefault="009570FA" w:rsidP="009570FA">
            <w:pPr>
              <w:tabs>
                <w:tab w:val="decimal" w:pos="708"/>
              </w:tabs>
              <w:spacing w:line="240" w:lineRule="auto"/>
              <w:rPr>
                <w:b/>
                <w:bCs/>
                <w:sz w:val="20"/>
              </w:rPr>
            </w:pPr>
          </w:p>
        </w:tc>
      </w:tr>
      <w:tr w:rsidR="009570FA" w:rsidRPr="007C4A02" w14:paraId="2738EFD7" w14:textId="77777777" w:rsidTr="0004096E">
        <w:tc>
          <w:tcPr>
            <w:tcW w:w="1935" w:type="dxa"/>
            <w:vAlign w:val="bottom"/>
          </w:tcPr>
          <w:p w14:paraId="27934DC7" w14:textId="77777777" w:rsidR="009570FA" w:rsidRPr="007C4A02" w:rsidRDefault="009570FA" w:rsidP="009570FA">
            <w:pPr>
              <w:spacing w:line="240" w:lineRule="auto"/>
              <w:ind w:left="73" w:right="-24" w:hanging="73"/>
              <w:rPr>
                <w:sz w:val="20"/>
                <w:rtl/>
                <w:cs/>
              </w:rPr>
            </w:pPr>
            <w:r w:rsidRPr="007C4A02">
              <w:rPr>
                <w:sz w:val="20"/>
              </w:rPr>
              <w:t xml:space="preserve">Trade payables </w:t>
            </w:r>
          </w:p>
        </w:tc>
        <w:tc>
          <w:tcPr>
            <w:tcW w:w="1276" w:type="dxa"/>
            <w:vAlign w:val="bottom"/>
          </w:tcPr>
          <w:p w14:paraId="591B9E76" w14:textId="1A101F71" w:rsidR="009570FA" w:rsidRPr="007C4A02" w:rsidRDefault="009570FA" w:rsidP="009570FA">
            <w:pPr>
              <w:tabs>
                <w:tab w:val="decimal" w:pos="1026"/>
              </w:tabs>
              <w:spacing w:line="240" w:lineRule="auto"/>
              <w:rPr>
                <w:rFonts w:cs="Times New Roman"/>
                <w:sz w:val="20"/>
              </w:rPr>
            </w:pPr>
            <w:r w:rsidRPr="0004096E">
              <w:rPr>
                <w:rFonts w:cs="Times New Roman"/>
                <w:sz w:val="20"/>
              </w:rPr>
              <w:t>9,606,493</w:t>
            </w:r>
          </w:p>
        </w:tc>
        <w:tc>
          <w:tcPr>
            <w:tcW w:w="255" w:type="dxa"/>
            <w:vAlign w:val="bottom"/>
          </w:tcPr>
          <w:p w14:paraId="139B0689"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3D567E4D" w14:textId="5D3692C7" w:rsidR="009570FA" w:rsidRPr="007C4A02" w:rsidRDefault="009570FA" w:rsidP="009570FA">
            <w:pPr>
              <w:tabs>
                <w:tab w:val="decimal" w:pos="1026"/>
              </w:tabs>
              <w:spacing w:line="240" w:lineRule="auto"/>
              <w:rPr>
                <w:rFonts w:cs="Times New Roman"/>
                <w:sz w:val="20"/>
              </w:rPr>
            </w:pPr>
            <w:r w:rsidRPr="0004096E">
              <w:rPr>
                <w:rFonts w:cs="Times New Roman"/>
                <w:sz w:val="20"/>
                <w:cs/>
              </w:rPr>
              <w:t>9</w:t>
            </w:r>
            <w:r w:rsidRPr="0004096E">
              <w:rPr>
                <w:rFonts w:cs="Times New Roman"/>
                <w:sz w:val="20"/>
              </w:rPr>
              <w:t>,</w:t>
            </w:r>
            <w:r w:rsidRPr="0004096E">
              <w:rPr>
                <w:rFonts w:cs="Times New Roman"/>
                <w:sz w:val="20"/>
                <w:cs/>
              </w:rPr>
              <w:t>606</w:t>
            </w:r>
            <w:r w:rsidRPr="0004096E">
              <w:rPr>
                <w:rFonts w:cs="Times New Roman"/>
                <w:sz w:val="20"/>
              </w:rPr>
              <w:t>,</w:t>
            </w:r>
            <w:r w:rsidRPr="0004096E">
              <w:rPr>
                <w:rFonts w:cs="Times New Roman"/>
                <w:sz w:val="20"/>
                <w:cs/>
              </w:rPr>
              <w:t>493</w:t>
            </w:r>
          </w:p>
        </w:tc>
        <w:tc>
          <w:tcPr>
            <w:tcW w:w="236" w:type="dxa"/>
            <w:vAlign w:val="bottom"/>
          </w:tcPr>
          <w:p w14:paraId="3A382338"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16ABED9E" w14:textId="389FF24C" w:rsidR="009570FA" w:rsidRPr="007C4A02" w:rsidRDefault="009570FA" w:rsidP="009570FA">
            <w:pPr>
              <w:tabs>
                <w:tab w:val="decimal" w:pos="636"/>
              </w:tabs>
              <w:spacing w:line="240" w:lineRule="auto"/>
              <w:rPr>
                <w:rFonts w:cs="Times New Roman"/>
                <w:sz w:val="20"/>
              </w:rPr>
            </w:pPr>
            <w:r w:rsidRPr="0004096E">
              <w:rPr>
                <w:rFonts w:cs="Times New Roman"/>
                <w:sz w:val="20"/>
              </w:rPr>
              <w:t>-</w:t>
            </w:r>
          </w:p>
        </w:tc>
        <w:tc>
          <w:tcPr>
            <w:tcW w:w="270" w:type="dxa"/>
            <w:vAlign w:val="bottom"/>
          </w:tcPr>
          <w:p w14:paraId="5CC78ACE"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6E24FAD1" w14:textId="24E2FC55" w:rsidR="009570FA" w:rsidRPr="007C4A02" w:rsidRDefault="009570FA" w:rsidP="009570FA">
            <w:pPr>
              <w:tabs>
                <w:tab w:val="decimal" w:pos="645"/>
              </w:tabs>
              <w:spacing w:line="240" w:lineRule="auto"/>
              <w:rPr>
                <w:rFonts w:cs="Times New Roman"/>
                <w:sz w:val="20"/>
              </w:rPr>
            </w:pPr>
            <w:r w:rsidRPr="0004096E">
              <w:rPr>
                <w:rFonts w:cs="Times New Roman"/>
                <w:sz w:val="20"/>
              </w:rPr>
              <w:t>-</w:t>
            </w:r>
          </w:p>
        </w:tc>
        <w:tc>
          <w:tcPr>
            <w:tcW w:w="291" w:type="dxa"/>
            <w:gridSpan w:val="2"/>
            <w:vAlign w:val="bottom"/>
          </w:tcPr>
          <w:p w14:paraId="1BB7190B"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5A486AE0" w14:textId="497272C3" w:rsidR="009570FA" w:rsidRPr="007C4A02" w:rsidRDefault="009570FA" w:rsidP="009570FA">
            <w:pPr>
              <w:tabs>
                <w:tab w:val="decimal" w:pos="1026"/>
              </w:tabs>
              <w:spacing w:line="240" w:lineRule="auto"/>
              <w:rPr>
                <w:rFonts w:cs="Times New Roman"/>
                <w:sz w:val="20"/>
              </w:rPr>
            </w:pPr>
            <w:r w:rsidRPr="0004096E">
              <w:rPr>
                <w:rFonts w:cs="Times New Roman"/>
                <w:sz w:val="20"/>
              </w:rPr>
              <w:t>9,606,493</w:t>
            </w:r>
          </w:p>
        </w:tc>
      </w:tr>
      <w:tr w:rsidR="009570FA" w:rsidRPr="007C4A02" w14:paraId="0CC11F5F" w14:textId="77777777" w:rsidTr="0004096E">
        <w:tc>
          <w:tcPr>
            <w:tcW w:w="1935" w:type="dxa"/>
            <w:vAlign w:val="bottom"/>
          </w:tcPr>
          <w:p w14:paraId="4E55C420" w14:textId="77777777" w:rsidR="009570FA" w:rsidRPr="007C4A02" w:rsidRDefault="009570FA" w:rsidP="009570FA">
            <w:pPr>
              <w:spacing w:line="240" w:lineRule="auto"/>
              <w:ind w:left="73" w:right="-24" w:hanging="73"/>
              <w:rPr>
                <w:sz w:val="20"/>
              </w:rPr>
            </w:pPr>
            <w:r w:rsidRPr="007C4A02">
              <w:rPr>
                <w:sz w:val="20"/>
              </w:rPr>
              <w:t xml:space="preserve">Loans from financial </w:t>
            </w:r>
          </w:p>
          <w:p w14:paraId="4B51E23B" w14:textId="77777777" w:rsidR="009570FA" w:rsidRPr="007C4A02" w:rsidRDefault="009570FA" w:rsidP="009570FA">
            <w:pPr>
              <w:spacing w:line="240" w:lineRule="auto"/>
              <w:ind w:left="73" w:right="-24" w:hanging="73"/>
              <w:rPr>
                <w:sz w:val="20"/>
              </w:rPr>
            </w:pPr>
            <w:r w:rsidRPr="007C4A02">
              <w:rPr>
                <w:sz w:val="20"/>
              </w:rPr>
              <w:t xml:space="preserve">   institutions </w:t>
            </w:r>
          </w:p>
        </w:tc>
        <w:tc>
          <w:tcPr>
            <w:tcW w:w="1276" w:type="dxa"/>
            <w:vAlign w:val="bottom"/>
          </w:tcPr>
          <w:p w14:paraId="1F60CCC6" w14:textId="715A1746" w:rsidR="009570FA" w:rsidRPr="007C4A02" w:rsidRDefault="009570FA" w:rsidP="009570FA">
            <w:pPr>
              <w:tabs>
                <w:tab w:val="decimal" w:pos="1026"/>
              </w:tabs>
              <w:spacing w:line="240" w:lineRule="auto"/>
              <w:rPr>
                <w:rFonts w:cs="Times New Roman"/>
                <w:sz w:val="20"/>
              </w:rPr>
            </w:pPr>
            <w:r w:rsidRPr="0004096E">
              <w:rPr>
                <w:rFonts w:cs="Times New Roman"/>
                <w:sz w:val="20"/>
              </w:rPr>
              <w:t>70,345,013</w:t>
            </w:r>
          </w:p>
        </w:tc>
        <w:tc>
          <w:tcPr>
            <w:tcW w:w="255" w:type="dxa"/>
            <w:vAlign w:val="bottom"/>
          </w:tcPr>
          <w:p w14:paraId="5F9C8B83"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13A11AA7" w14:textId="1954A339" w:rsidR="009570FA" w:rsidRPr="007C4A02" w:rsidRDefault="009570FA" w:rsidP="009570FA">
            <w:pPr>
              <w:tabs>
                <w:tab w:val="decimal" w:pos="1026"/>
              </w:tabs>
              <w:spacing w:line="240" w:lineRule="auto"/>
              <w:rPr>
                <w:rFonts w:cs="Times New Roman"/>
                <w:sz w:val="20"/>
              </w:rPr>
            </w:pPr>
            <w:r w:rsidRPr="0004096E">
              <w:rPr>
                <w:rFonts w:cs="Times New Roman"/>
                <w:sz w:val="20"/>
              </w:rPr>
              <w:t>15,934,0</w:t>
            </w:r>
            <w:r>
              <w:rPr>
                <w:rFonts w:cs="Times New Roman"/>
                <w:sz w:val="20"/>
              </w:rPr>
              <w:t>90</w:t>
            </w:r>
          </w:p>
        </w:tc>
        <w:tc>
          <w:tcPr>
            <w:tcW w:w="236" w:type="dxa"/>
            <w:vAlign w:val="bottom"/>
          </w:tcPr>
          <w:p w14:paraId="26882806"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5074403A" w14:textId="19765376" w:rsidR="009570FA" w:rsidRPr="007C4A02" w:rsidRDefault="009570FA" w:rsidP="009570FA">
            <w:pPr>
              <w:tabs>
                <w:tab w:val="decimal" w:pos="1026"/>
              </w:tabs>
              <w:spacing w:line="240" w:lineRule="auto"/>
              <w:rPr>
                <w:rFonts w:cs="Times New Roman"/>
                <w:sz w:val="20"/>
              </w:rPr>
            </w:pPr>
            <w:r w:rsidRPr="0004096E">
              <w:rPr>
                <w:rFonts w:cs="Times New Roman"/>
                <w:sz w:val="20"/>
              </w:rPr>
              <w:t>46,614,568</w:t>
            </w:r>
          </w:p>
        </w:tc>
        <w:tc>
          <w:tcPr>
            <w:tcW w:w="270" w:type="dxa"/>
            <w:vAlign w:val="bottom"/>
          </w:tcPr>
          <w:p w14:paraId="16D0C6F1"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626CC52B" w14:textId="3D11AFD3" w:rsidR="009570FA" w:rsidRPr="007C4A02" w:rsidRDefault="009570FA" w:rsidP="009570FA">
            <w:pPr>
              <w:tabs>
                <w:tab w:val="decimal" w:pos="1026"/>
              </w:tabs>
              <w:spacing w:line="240" w:lineRule="auto"/>
              <w:rPr>
                <w:rFonts w:cs="Times New Roman"/>
                <w:sz w:val="20"/>
              </w:rPr>
            </w:pPr>
            <w:r w:rsidRPr="0004096E">
              <w:rPr>
                <w:rFonts w:cs="Times New Roman"/>
                <w:sz w:val="20"/>
              </w:rPr>
              <w:t>21,044,88</w:t>
            </w:r>
            <w:r>
              <w:rPr>
                <w:rFonts w:cs="Times New Roman"/>
                <w:sz w:val="20"/>
              </w:rPr>
              <w:t>2</w:t>
            </w:r>
          </w:p>
        </w:tc>
        <w:tc>
          <w:tcPr>
            <w:tcW w:w="291" w:type="dxa"/>
            <w:gridSpan w:val="2"/>
            <w:vAlign w:val="bottom"/>
          </w:tcPr>
          <w:p w14:paraId="01D4F69D"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62059F67" w14:textId="23F94BCC" w:rsidR="009570FA" w:rsidRPr="007C4A02" w:rsidRDefault="009570FA" w:rsidP="009570FA">
            <w:pPr>
              <w:tabs>
                <w:tab w:val="decimal" w:pos="1026"/>
              </w:tabs>
              <w:spacing w:line="240" w:lineRule="auto"/>
              <w:rPr>
                <w:rFonts w:cs="Times New Roman"/>
                <w:sz w:val="20"/>
              </w:rPr>
            </w:pPr>
            <w:r w:rsidRPr="0004096E">
              <w:rPr>
                <w:rFonts w:cs="Times New Roman"/>
                <w:sz w:val="20"/>
              </w:rPr>
              <w:t>83,593,5</w:t>
            </w:r>
            <w:r>
              <w:rPr>
                <w:rFonts w:cs="Times New Roman"/>
                <w:sz w:val="20"/>
              </w:rPr>
              <w:t>40</w:t>
            </w:r>
          </w:p>
        </w:tc>
      </w:tr>
      <w:tr w:rsidR="009570FA" w:rsidRPr="007C4A02" w14:paraId="30286D71" w14:textId="77777777" w:rsidTr="0004096E">
        <w:tc>
          <w:tcPr>
            <w:tcW w:w="1935" w:type="dxa"/>
            <w:vAlign w:val="bottom"/>
          </w:tcPr>
          <w:p w14:paraId="05BC652C" w14:textId="0F20C001" w:rsidR="009570FA" w:rsidRPr="007C4A02" w:rsidRDefault="009570FA" w:rsidP="00120478">
            <w:pPr>
              <w:spacing w:line="240" w:lineRule="auto"/>
              <w:ind w:left="73" w:right="-24" w:hanging="73"/>
              <w:rPr>
                <w:sz w:val="20"/>
              </w:rPr>
            </w:pPr>
            <w:r w:rsidRPr="007C4A02">
              <w:rPr>
                <w:sz w:val="20"/>
              </w:rPr>
              <w:t xml:space="preserve">Loans from </w:t>
            </w:r>
            <w:r w:rsidR="00120478">
              <w:rPr>
                <w:sz w:val="20"/>
              </w:rPr>
              <w:br/>
              <w:t xml:space="preserve"> </w:t>
            </w:r>
            <w:r>
              <w:rPr>
                <w:sz w:val="20"/>
              </w:rPr>
              <w:t>other</w:t>
            </w:r>
            <w:r w:rsidR="00120478">
              <w:rPr>
                <w:sz w:val="20"/>
              </w:rPr>
              <w:t xml:space="preserve"> </w:t>
            </w:r>
            <w:r w:rsidRPr="007C4A02">
              <w:rPr>
                <w:sz w:val="20"/>
              </w:rPr>
              <w:t>parties</w:t>
            </w:r>
          </w:p>
        </w:tc>
        <w:tc>
          <w:tcPr>
            <w:tcW w:w="1276" w:type="dxa"/>
            <w:vAlign w:val="bottom"/>
          </w:tcPr>
          <w:p w14:paraId="2781F2DF" w14:textId="26737D52" w:rsidR="009570FA" w:rsidRPr="007C4A02" w:rsidRDefault="009570FA" w:rsidP="009570FA">
            <w:pPr>
              <w:tabs>
                <w:tab w:val="decimal" w:pos="1026"/>
              </w:tabs>
              <w:spacing w:line="240" w:lineRule="auto"/>
              <w:rPr>
                <w:rFonts w:cs="Times New Roman"/>
                <w:sz w:val="20"/>
              </w:rPr>
            </w:pPr>
            <w:r w:rsidRPr="0004096E">
              <w:rPr>
                <w:rFonts w:cs="Times New Roman"/>
                <w:sz w:val="20"/>
              </w:rPr>
              <w:t>346,959</w:t>
            </w:r>
          </w:p>
        </w:tc>
        <w:tc>
          <w:tcPr>
            <w:tcW w:w="255" w:type="dxa"/>
            <w:vAlign w:val="bottom"/>
          </w:tcPr>
          <w:p w14:paraId="3F4F1D18"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591BF184" w14:textId="6346E6FD" w:rsidR="009570FA" w:rsidRPr="007C4A02" w:rsidRDefault="009570FA" w:rsidP="009570FA">
            <w:pPr>
              <w:tabs>
                <w:tab w:val="decimal" w:pos="1026"/>
              </w:tabs>
              <w:spacing w:line="240" w:lineRule="auto"/>
              <w:rPr>
                <w:rFonts w:cs="Times New Roman"/>
                <w:sz w:val="20"/>
              </w:rPr>
            </w:pPr>
            <w:r w:rsidRPr="0004096E">
              <w:rPr>
                <w:rFonts w:cs="Times New Roman"/>
                <w:sz w:val="20"/>
              </w:rPr>
              <w:t>13,107</w:t>
            </w:r>
          </w:p>
        </w:tc>
        <w:tc>
          <w:tcPr>
            <w:tcW w:w="236" w:type="dxa"/>
            <w:vAlign w:val="bottom"/>
          </w:tcPr>
          <w:p w14:paraId="200D3FF4"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375B35CE" w14:textId="6D8B9BD0" w:rsidR="009570FA" w:rsidRPr="007C4A02" w:rsidRDefault="009570FA" w:rsidP="009570FA">
            <w:pPr>
              <w:tabs>
                <w:tab w:val="decimal" w:pos="1026"/>
              </w:tabs>
              <w:spacing w:line="240" w:lineRule="auto"/>
              <w:rPr>
                <w:rFonts w:cs="Times New Roman"/>
                <w:sz w:val="20"/>
              </w:rPr>
            </w:pPr>
            <w:r w:rsidRPr="0004096E">
              <w:rPr>
                <w:rFonts w:cs="Times New Roman"/>
                <w:sz w:val="20"/>
              </w:rPr>
              <w:t>396,71</w:t>
            </w:r>
            <w:r>
              <w:rPr>
                <w:rFonts w:cs="Times New Roman"/>
                <w:sz w:val="20"/>
              </w:rPr>
              <w:t>6</w:t>
            </w:r>
          </w:p>
        </w:tc>
        <w:tc>
          <w:tcPr>
            <w:tcW w:w="270" w:type="dxa"/>
            <w:vAlign w:val="bottom"/>
          </w:tcPr>
          <w:p w14:paraId="412BE239"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4B927C00" w14:textId="3D5F3418" w:rsidR="009570FA" w:rsidRPr="007C4A02" w:rsidRDefault="009570FA" w:rsidP="009570FA">
            <w:pPr>
              <w:tabs>
                <w:tab w:val="decimal" w:pos="645"/>
              </w:tabs>
              <w:spacing w:line="240" w:lineRule="auto"/>
              <w:rPr>
                <w:rFonts w:cs="Times New Roman"/>
                <w:sz w:val="20"/>
              </w:rPr>
            </w:pPr>
            <w:r w:rsidRPr="0004096E">
              <w:rPr>
                <w:rFonts w:cs="Times New Roman"/>
                <w:sz w:val="20"/>
              </w:rPr>
              <w:t>-</w:t>
            </w:r>
          </w:p>
        </w:tc>
        <w:tc>
          <w:tcPr>
            <w:tcW w:w="291" w:type="dxa"/>
            <w:gridSpan w:val="2"/>
            <w:vAlign w:val="bottom"/>
          </w:tcPr>
          <w:p w14:paraId="4DABD6EE"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54613483" w14:textId="261D1E45" w:rsidR="009570FA" w:rsidRPr="007C4A02" w:rsidRDefault="009570FA" w:rsidP="009570FA">
            <w:pPr>
              <w:tabs>
                <w:tab w:val="decimal" w:pos="1026"/>
              </w:tabs>
              <w:spacing w:line="240" w:lineRule="auto"/>
              <w:rPr>
                <w:rFonts w:cs="Times New Roman"/>
                <w:sz w:val="20"/>
              </w:rPr>
            </w:pPr>
            <w:r w:rsidRPr="0004096E">
              <w:rPr>
                <w:rFonts w:cs="Times New Roman"/>
                <w:sz w:val="20"/>
              </w:rPr>
              <w:t>409,82</w:t>
            </w:r>
            <w:r>
              <w:rPr>
                <w:rFonts w:cs="Times New Roman"/>
                <w:sz w:val="20"/>
              </w:rPr>
              <w:t>3</w:t>
            </w:r>
          </w:p>
        </w:tc>
      </w:tr>
      <w:tr w:rsidR="009570FA" w:rsidRPr="007C4A02" w14:paraId="6FB1DBAD" w14:textId="77777777" w:rsidTr="0004096E">
        <w:trPr>
          <w:trHeight w:val="119"/>
        </w:trPr>
        <w:tc>
          <w:tcPr>
            <w:tcW w:w="1935" w:type="dxa"/>
            <w:vAlign w:val="bottom"/>
          </w:tcPr>
          <w:p w14:paraId="67DD27AC" w14:textId="77777777" w:rsidR="009570FA" w:rsidRPr="007C4A02" w:rsidRDefault="009570FA" w:rsidP="009570FA">
            <w:pPr>
              <w:spacing w:line="240" w:lineRule="auto"/>
              <w:ind w:left="73" w:right="-24" w:hanging="73"/>
              <w:rPr>
                <w:sz w:val="20"/>
              </w:rPr>
            </w:pPr>
            <w:r w:rsidRPr="007C4A02">
              <w:rPr>
                <w:sz w:val="20"/>
              </w:rPr>
              <w:t xml:space="preserve">Lease liabilities </w:t>
            </w:r>
          </w:p>
        </w:tc>
        <w:tc>
          <w:tcPr>
            <w:tcW w:w="1276" w:type="dxa"/>
            <w:vAlign w:val="bottom"/>
          </w:tcPr>
          <w:p w14:paraId="2A47D91D" w14:textId="2F041361" w:rsidR="009570FA" w:rsidRPr="007C4A02" w:rsidRDefault="009570FA" w:rsidP="009570FA">
            <w:pPr>
              <w:tabs>
                <w:tab w:val="decimal" w:pos="1026"/>
              </w:tabs>
              <w:spacing w:line="240" w:lineRule="auto"/>
              <w:rPr>
                <w:rFonts w:cs="Times New Roman"/>
                <w:sz w:val="20"/>
              </w:rPr>
            </w:pPr>
            <w:r w:rsidRPr="0004096E">
              <w:rPr>
                <w:rFonts w:cs="Times New Roman"/>
                <w:sz w:val="20"/>
              </w:rPr>
              <w:t>3,364,543</w:t>
            </w:r>
          </w:p>
        </w:tc>
        <w:tc>
          <w:tcPr>
            <w:tcW w:w="255" w:type="dxa"/>
            <w:vAlign w:val="bottom"/>
          </w:tcPr>
          <w:p w14:paraId="2160E908"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1DD893ED" w14:textId="1E75CCDD" w:rsidR="009570FA" w:rsidRPr="007C4A02" w:rsidRDefault="009570FA" w:rsidP="009570FA">
            <w:pPr>
              <w:tabs>
                <w:tab w:val="decimal" w:pos="1026"/>
              </w:tabs>
              <w:spacing w:line="240" w:lineRule="auto"/>
              <w:rPr>
                <w:rFonts w:cs="Times New Roman"/>
                <w:sz w:val="20"/>
              </w:rPr>
            </w:pPr>
            <w:r w:rsidRPr="0004096E">
              <w:rPr>
                <w:rFonts w:cs="Times New Roman"/>
                <w:sz w:val="20"/>
              </w:rPr>
              <w:t>179,667</w:t>
            </w:r>
          </w:p>
        </w:tc>
        <w:tc>
          <w:tcPr>
            <w:tcW w:w="236" w:type="dxa"/>
            <w:vAlign w:val="bottom"/>
          </w:tcPr>
          <w:p w14:paraId="18AFB188"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273A7E5B" w14:textId="5D950785" w:rsidR="009570FA" w:rsidRPr="007C4A02" w:rsidRDefault="009570FA" w:rsidP="009570FA">
            <w:pPr>
              <w:tabs>
                <w:tab w:val="decimal" w:pos="1026"/>
              </w:tabs>
              <w:spacing w:line="240" w:lineRule="auto"/>
              <w:rPr>
                <w:rFonts w:cs="Times New Roman"/>
                <w:sz w:val="20"/>
              </w:rPr>
            </w:pPr>
            <w:r w:rsidRPr="0004096E">
              <w:rPr>
                <w:rFonts w:cs="Times New Roman"/>
                <w:sz w:val="20"/>
              </w:rPr>
              <w:t>890,137</w:t>
            </w:r>
          </w:p>
        </w:tc>
        <w:tc>
          <w:tcPr>
            <w:tcW w:w="270" w:type="dxa"/>
            <w:vAlign w:val="bottom"/>
          </w:tcPr>
          <w:p w14:paraId="0A0E3BA2"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5F126FC5" w14:textId="0EAD8220" w:rsidR="009570FA" w:rsidRPr="007C4A02" w:rsidRDefault="009570FA" w:rsidP="009570FA">
            <w:pPr>
              <w:tabs>
                <w:tab w:val="decimal" w:pos="1026"/>
              </w:tabs>
              <w:spacing w:line="240" w:lineRule="auto"/>
              <w:rPr>
                <w:rFonts w:cs="Times New Roman"/>
                <w:sz w:val="20"/>
              </w:rPr>
            </w:pPr>
            <w:r w:rsidRPr="0004096E">
              <w:rPr>
                <w:rFonts w:cs="Times New Roman"/>
                <w:sz w:val="20"/>
              </w:rPr>
              <w:t>4,006,6</w:t>
            </w:r>
            <w:r>
              <w:rPr>
                <w:rFonts w:cs="Times New Roman"/>
                <w:sz w:val="20"/>
              </w:rPr>
              <w:t>50</w:t>
            </w:r>
          </w:p>
        </w:tc>
        <w:tc>
          <w:tcPr>
            <w:tcW w:w="291" w:type="dxa"/>
            <w:gridSpan w:val="2"/>
            <w:vAlign w:val="bottom"/>
          </w:tcPr>
          <w:p w14:paraId="6156C210"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585FD66C" w14:textId="293B2C6F" w:rsidR="009570FA" w:rsidRPr="007C4A02" w:rsidRDefault="009570FA" w:rsidP="009570FA">
            <w:pPr>
              <w:tabs>
                <w:tab w:val="decimal" w:pos="1026"/>
              </w:tabs>
              <w:spacing w:line="240" w:lineRule="auto"/>
              <w:rPr>
                <w:rFonts w:cs="Times New Roman"/>
                <w:sz w:val="20"/>
              </w:rPr>
            </w:pPr>
            <w:r w:rsidRPr="0004096E">
              <w:rPr>
                <w:rFonts w:cs="Times New Roman"/>
                <w:sz w:val="20"/>
              </w:rPr>
              <w:t>5,076,45</w:t>
            </w:r>
            <w:r>
              <w:rPr>
                <w:rFonts w:cs="Times New Roman"/>
                <w:sz w:val="20"/>
              </w:rPr>
              <w:t>4</w:t>
            </w:r>
          </w:p>
        </w:tc>
      </w:tr>
      <w:tr w:rsidR="009570FA" w:rsidRPr="007C4A02" w14:paraId="17AB78FA" w14:textId="77777777" w:rsidTr="0004096E">
        <w:trPr>
          <w:trHeight w:val="229"/>
        </w:trPr>
        <w:tc>
          <w:tcPr>
            <w:tcW w:w="1935" w:type="dxa"/>
            <w:vAlign w:val="bottom"/>
          </w:tcPr>
          <w:p w14:paraId="15457203" w14:textId="77777777" w:rsidR="009570FA" w:rsidRPr="007C4A02" w:rsidRDefault="009570FA" w:rsidP="009570FA">
            <w:pPr>
              <w:spacing w:line="240" w:lineRule="auto"/>
              <w:ind w:right="-24"/>
              <w:rPr>
                <w:sz w:val="20"/>
              </w:rPr>
            </w:pPr>
            <w:r w:rsidRPr="007C4A02">
              <w:rPr>
                <w:sz w:val="20"/>
              </w:rPr>
              <w:t xml:space="preserve">Debentures </w:t>
            </w:r>
          </w:p>
        </w:tc>
        <w:tc>
          <w:tcPr>
            <w:tcW w:w="1276" w:type="dxa"/>
            <w:tcBorders>
              <w:bottom w:val="single" w:sz="4" w:space="0" w:color="auto"/>
            </w:tcBorders>
            <w:vAlign w:val="bottom"/>
          </w:tcPr>
          <w:p w14:paraId="2433A1CD" w14:textId="363CEAC9" w:rsidR="009570FA" w:rsidRPr="007C4A02" w:rsidRDefault="009570FA" w:rsidP="009570FA">
            <w:pPr>
              <w:tabs>
                <w:tab w:val="decimal" w:pos="1026"/>
              </w:tabs>
              <w:spacing w:line="240" w:lineRule="auto"/>
              <w:rPr>
                <w:rFonts w:cs="Times New Roman"/>
                <w:sz w:val="20"/>
              </w:rPr>
            </w:pPr>
            <w:r w:rsidRPr="0004096E">
              <w:rPr>
                <w:rFonts w:cs="Times New Roman"/>
                <w:sz w:val="20"/>
              </w:rPr>
              <w:t>24,918,623</w:t>
            </w:r>
          </w:p>
        </w:tc>
        <w:tc>
          <w:tcPr>
            <w:tcW w:w="255" w:type="dxa"/>
            <w:vAlign w:val="bottom"/>
          </w:tcPr>
          <w:p w14:paraId="6BD2FE9A" w14:textId="77777777" w:rsidR="009570FA" w:rsidRPr="007C4A02" w:rsidRDefault="009570FA" w:rsidP="009570FA">
            <w:pPr>
              <w:tabs>
                <w:tab w:val="decimal" w:pos="706"/>
              </w:tabs>
              <w:spacing w:line="240" w:lineRule="auto"/>
              <w:rPr>
                <w:rFonts w:cs="Times New Roman"/>
                <w:sz w:val="20"/>
              </w:rPr>
            </w:pPr>
          </w:p>
        </w:tc>
        <w:tc>
          <w:tcPr>
            <w:tcW w:w="1129" w:type="dxa"/>
            <w:tcBorders>
              <w:bottom w:val="single" w:sz="4" w:space="0" w:color="auto"/>
            </w:tcBorders>
            <w:vAlign w:val="bottom"/>
          </w:tcPr>
          <w:p w14:paraId="187E3E94" w14:textId="00017228" w:rsidR="009570FA" w:rsidRPr="007C4A02" w:rsidRDefault="009570FA" w:rsidP="009570FA">
            <w:pPr>
              <w:tabs>
                <w:tab w:val="decimal" w:pos="1026"/>
              </w:tabs>
              <w:spacing w:line="240" w:lineRule="auto"/>
              <w:rPr>
                <w:rFonts w:cs="Times New Roman"/>
                <w:sz w:val="20"/>
              </w:rPr>
            </w:pPr>
            <w:r w:rsidRPr="0004096E">
              <w:rPr>
                <w:rFonts w:cs="Times New Roman"/>
                <w:sz w:val="20"/>
              </w:rPr>
              <w:t>1,296,782</w:t>
            </w:r>
          </w:p>
        </w:tc>
        <w:tc>
          <w:tcPr>
            <w:tcW w:w="236" w:type="dxa"/>
            <w:vAlign w:val="bottom"/>
          </w:tcPr>
          <w:p w14:paraId="3E336525" w14:textId="77777777" w:rsidR="009570FA" w:rsidRPr="007C4A02" w:rsidDel="00D00E75" w:rsidRDefault="009570FA" w:rsidP="009570FA">
            <w:pPr>
              <w:tabs>
                <w:tab w:val="decimal" w:pos="706"/>
              </w:tabs>
              <w:spacing w:line="240" w:lineRule="auto"/>
              <w:rPr>
                <w:rFonts w:cs="Times New Roman"/>
                <w:sz w:val="20"/>
              </w:rPr>
            </w:pPr>
          </w:p>
        </w:tc>
        <w:tc>
          <w:tcPr>
            <w:tcW w:w="1170" w:type="dxa"/>
            <w:tcBorders>
              <w:bottom w:val="single" w:sz="4" w:space="0" w:color="auto"/>
            </w:tcBorders>
            <w:vAlign w:val="bottom"/>
          </w:tcPr>
          <w:p w14:paraId="54BC0AD1" w14:textId="5867E0B3" w:rsidR="009570FA" w:rsidRPr="007C4A02" w:rsidRDefault="009570FA" w:rsidP="009570FA">
            <w:pPr>
              <w:tabs>
                <w:tab w:val="decimal" w:pos="1026"/>
              </w:tabs>
              <w:spacing w:line="240" w:lineRule="auto"/>
              <w:rPr>
                <w:rFonts w:cs="Times New Roman"/>
                <w:sz w:val="20"/>
              </w:rPr>
            </w:pPr>
            <w:r w:rsidRPr="0004096E">
              <w:rPr>
                <w:rFonts w:cs="Times New Roman"/>
                <w:sz w:val="20"/>
              </w:rPr>
              <w:t>7,642,647</w:t>
            </w:r>
          </w:p>
        </w:tc>
        <w:tc>
          <w:tcPr>
            <w:tcW w:w="270" w:type="dxa"/>
            <w:vAlign w:val="bottom"/>
          </w:tcPr>
          <w:p w14:paraId="4CF7CD9D" w14:textId="77777777" w:rsidR="009570FA" w:rsidRPr="007C4A02" w:rsidRDefault="009570FA" w:rsidP="009570FA">
            <w:pPr>
              <w:tabs>
                <w:tab w:val="decimal" w:pos="706"/>
              </w:tabs>
              <w:spacing w:line="240" w:lineRule="auto"/>
              <w:rPr>
                <w:rFonts w:cs="Times New Roman"/>
                <w:sz w:val="20"/>
              </w:rPr>
            </w:pPr>
          </w:p>
        </w:tc>
        <w:tc>
          <w:tcPr>
            <w:tcW w:w="1193" w:type="dxa"/>
            <w:tcBorders>
              <w:bottom w:val="single" w:sz="4" w:space="0" w:color="auto"/>
            </w:tcBorders>
            <w:vAlign w:val="bottom"/>
          </w:tcPr>
          <w:p w14:paraId="5997EA22" w14:textId="17BD9EED" w:rsidR="009570FA" w:rsidRPr="007C4A02" w:rsidRDefault="009570FA" w:rsidP="009570FA">
            <w:pPr>
              <w:tabs>
                <w:tab w:val="decimal" w:pos="1026"/>
              </w:tabs>
              <w:spacing w:line="240" w:lineRule="auto"/>
              <w:rPr>
                <w:rFonts w:cs="Times New Roman"/>
                <w:sz w:val="20"/>
              </w:rPr>
            </w:pPr>
            <w:r w:rsidRPr="0004096E">
              <w:rPr>
                <w:rFonts w:cs="Times New Roman"/>
                <w:sz w:val="20"/>
              </w:rPr>
              <w:t>21,558,131</w:t>
            </w:r>
          </w:p>
        </w:tc>
        <w:tc>
          <w:tcPr>
            <w:tcW w:w="291" w:type="dxa"/>
            <w:gridSpan w:val="2"/>
            <w:vAlign w:val="bottom"/>
          </w:tcPr>
          <w:p w14:paraId="33FDFBFC" w14:textId="77777777" w:rsidR="009570FA" w:rsidRPr="007C4A02" w:rsidRDefault="009570FA" w:rsidP="009570FA">
            <w:pPr>
              <w:tabs>
                <w:tab w:val="decimal" w:pos="706"/>
              </w:tabs>
              <w:spacing w:line="240" w:lineRule="auto"/>
              <w:rPr>
                <w:rFonts w:cs="Times New Roman"/>
                <w:sz w:val="20"/>
              </w:rPr>
            </w:pPr>
          </w:p>
        </w:tc>
        <w:tc>
          <w:tcPr>
            <w:tcW w:w="1304" w:type="dxa"/>
            <w:tcBorders>
              <w:bottom w:val="single" w:sz="4" w:space="0" w:color="auto"/>
            </w:tcBorders>
            <w:vAlign w:val="bottom"/>
          </w:tcPr>
          <w:p w14:paraId="31B8C006" w14:textId="269FEA5A" w:rsidR="009570FA" w:rsidRPr="007C4A02" w:rsidRDefault="009570FA" w:rsidP="009570FA">
            <w:pPr>
              <w:tabs>
                <w:tab w:val="decimal" w:pos="1026"/>
              </w:tabs>
              <w:spacing w:line="240" w:lineRule="auto"/>
              <w:rPr>
                <w:rFonts w:cs="Times New Roman"/>
                <w:sz w:val="20"/>
              </w:rPr>
            </w:pPr>
            <w:r w:rsidRPr="0004096E">
              <w:rPr>
                <w:rFonts w:cs="Times New Roman"/>
                <w:sz w:val="20"/>
              </w:rPr>
              <w:t>30,497,56</w:t>
            </w:r>
            <w:r>
              <w:rPr>
                <w:rFonts w:cs="Times New Roman"/>
                <w:sz w:val="20"/>
              </w:rPr>
              <w:t>0</w:t>
            </w:r>
          </w:p>
        </w:tc>
      </w:tr>
      <w:tr w:rsidR="009570FA" w:rsidRPr="007C4A02" w14:paraId="3910B28D" w14:textId="77777777" w:rsidTr="0004096E">
        <w:trPr>
          <w:trHeight w:val="229"/>
        </w:trPr>
        <w:tc>
          <w:tcPr>
            <w:tcW w:w="1935" w:type="dxa"/>
            <w:vAlign w:val="bottom"/>
          </w:tcPr>
          <w:p w14:paraId="284CDDA6" w14:textId="77777777" w:rsidR="009570FA" w:rsidRPr="007C4A02" w:rsidRDefault="009570FA" w:rsidP="009570FA">
            <w:pPr>
              <w:spacing w:line="240" w:lineRule="auto"/>
              <w:ind w:right="-24"/>
              <w:rPr>
                <w:sz w:val="20"/>
              </w:rPr>
            </w:pPr>
          </w:p>
        </w:tc>
        <w:tc>
          <w:tcPr>
            <w:tcW w:w="1276" w:type="dxa"/>
            <w:tcBorders>
              <w:bottom w:val="single" w:sz="4" w:space="0" w:color="auto"/>
            </w:tcBorders>
            <w:vAlign w:val="bottom"/>
          </w:tcPr>
          <w:p w14:paraId="27DFE014" w14:textId="54FE1A7E" w:rsidR="009570FA" w:rsidRPr="007C4A02" w:rsidRDefault="009570FA" w:rsidP="009570FA">
            <w:pPr>
              <w:tabs>
                <w:tab w:val="decimal" w:pos="1026"/>
              </w:tabs>
              <w:spacing w:line="240" w:lineRule="auto"/>
              <w:rPr>
                <w:rFonts w:cs="Times New Roman"/>
                <w:b/>
                <w:bCs/>
                <w:sz w:val="20"/>
              </w:rPr>
            </w:pPr>
            <w:r w:rsidRPr="0004096E">
              <w:rPr>
                <w:rFonts w:cs="Times New Roman"/>
                <w:b/>
                <w:bCs/>
                <w:sz w:val="20"/>
              </w:rPr>
              <w:t>108,581,631</w:t>
            </w:r>
          </w:p>
        </w:tc>
        <w:tc>
          <w:tcPr>
            <w:tcW w:w="255" w:type="dxa"/>
            <w:vAlign w:val="bottom"/>
          </w:tcPr>
          <w:p w14:paraId="52A430A3" w14:textId="77777777" w:rsidR="009570FA" w:rsidRPr="007C4A02" w:rsidRDefault="009570FA" w:rsidP="009570FA">
            <w:pPr>
              <w:tabs>
                <w:tab w:val="decimal" w:pos="706"/>
              </w:tabs>
              <w:spacing w:line="240" w:lineRule="auto"/>
              <w:rPr>
                <w:rFonts w:cs="Times New Roman"/>
                <w:b/>
                <w:bCs/>
                <w:sz w:val="20"/>
              </w:rPr>
            </w:pPr>
          </w:p>
        </w:tc>
        <w:tc>
          <w:tcPr>
            <w:tcW w:w="1129" w:type="dxa"/>
            <w:tcBorders>
              <w:bottom w:val="single" w:sz="4" w:space="0" w:color="auto"/>
            </w:tcBorders>
            <w:vAlign w:val="bottom"/>
          </w:tcPr>
          <w:p w14:paraId="7FEAC117" w14:textId="690D1015" w:rsidR="009570FA" w:rsidRPr="007C4A02" w:rsidRDefault="009570FA" w:rsidP="009570FA">
            <w:pPr>
              <w:tabs>
                <w:tab w:val="decimal" w:pos="1026"/>
              </w:tabs>
              <w:spacing w:line="240" w:lineRule="auto"/>
              <w:rPr>
                <w:rFonts w:cs="Times New Roman"/>
                <w:b/>
                <w:bCs/>
                <w:sz w:val="20"/>
              </w:rPr>
            </w:pPr>
            <w:r w:rsidRPr="0004096E">
              <w:rPr>
                <w:rFonts w:cs="Times New Roman"/>
                <w:b/>
                <w:bCs/>
                <w:sz w:val="20"/>
              </w:rPr>
              <w:t>27,030,13</w:t>
            </w:r>
            <w:r>
              <w:rPr>
                <w:rFonts w:cs="Times New Roman"/>
                <w:b/>
                <w:bCs/>
                <w:sz w:val="20"/>
              </w:rPr>
              <w:t>9</w:t>
            </w:r>
          </w:p>
        </w:tc>
        <w:tc>
          <w:tcPr>
            <w:tcW w:w="236" w:type="dxa"/>
            <w:vAlign w:val="bottom"/>
          </w:tcPr>
          <w:p w14:paraId="6BFE946D" w14:textId="77777777" w:rsidR="009570FA" w:rsidRPr="007C4A02" w:rsidDel="00D00E75" w:rsidRDefault="009570FA" w:rsidP="009570FA">
            <w:pPr>
              <w:tabs>
                <w:tab w:val="decimal" w:pos="706"/>
              </w:tabs>
              <w:spacing w:line="240" w:lineRule="auto"/>
              <w:rPr>
                <w:rFonts w:cs="Times New Roman"/>
                <w:b/>
                <w:bCs/>
                <w:sz w:val="20"/>
              </w:rPr>
            </w:pPr>
          </w:p>
        </w:tc>
        <w:tc>
          <w:tcPr>
            <w:tcW w:w="1170" w:type="dxa"/>
            <w:tcBorders>
              <w:bottom w:val="single" w:sz="4" w:space="0" w:color="auto"/>
            </w:tcBorders>
            <w:vAlign w:val="bottom"/>
          </w:tcPr>
          <w:p w14:paraId="20910A38" w14:textId="60303C62" w:rsidR="009570FA" w:rsidRPr="007C4A02" w:rsidRDefault="009570FA" w:rsidP="009570FA">
            <w:pPr>
              <w:tabs>
                <w:tab w:val="decimal" w:pos="1026"/>
              </w:tabs>
              <w:spacing w:line="240" w:lineRule="auto"/>
              <w:rPr>
                <w:rFonts w:cs="Times New Roman"/>
                <w:b/>
                <w:bCs/>
                <w:sz w:val="20"/>
              </w:rPr>
            </w:pPr>
            <w:r w:rsidRPr="0004096E">
              <w:rPr>
                <w:rFonts w:cs="Times New Roman"/>
                <w:b/>
                <w:bCs/>
                <w:sz w:val="20"/>
              </w:rPr>
              <w:t>55,544,06</w:t>
            </w:r>
            <w:r>
              <w:rPr>
                <w:rFonts w:cs="Times New Roman"/>
                <w:b/>
                <w:bCs/>
                <w:sz w:val="20"/>
              </w:rPr>
              <w:t>8</w:t>
            </w:r>
          </w:p>
        </w:tc>
        <w:tc>
          <w:tcPr>
            <w:tcW w:w="270" w:type="dxa"/>
            <w:vAlign w:val="bottom"/>
          </w:tcPr>
          <w:p w14:paraId="7741BA1E" w14:textId="77777777" w:rsidR="009570FA" w:rsidRPr="007C4A02" w:rsidRDefault="009570FA" w:rsidP="009570FA">
            <w:pPr>
              <w:tabs>
                <w:tab w:val="decimal" w:pos="706"/>
              </w:tabs>
              <w:spacing w:line="240" w:lineRule="auto"/>
              <w:rPr>
                <w:rFonts w:cs="Times New Roman"/>
                <w:b/>
                <w:bCs/>
                <w:sz w:val="20"/>
              </w:rPr>
            </w:pPr>
          </w:p>
        </w:tc>
        <w:tc>
          <w:tcPr>
            <w:tcW w:w="1193" w:type="dxa"/>
            <w:tcBorders>
              <w:bottom w:val="single" w:sz="4" w:space="0" w:color="auto"/>
            </w:tcBorders>
            <w:vAlign w:val="bottom"/>
          </w:tcPr>
          <w:p w14:paraId="2F8DFE72" w14:textId="75066F06" w:rsidR="009570FA" w:rsidRPr="007C4A02" w:rsidRDefault="009570FA" w:rsidP="009570FA">
            <w:pPr>
              <w:tabs>
                <w:tab w:val="decimal" w:pos="1026"/>
              </w:tabs>
              <w:spacing w:line="240" w:lineRule="auto"/>
              <w:rPr>
                <w:rFonts w:cs="Times New Roman"/>
                <w:b/>
                <w:bCs/>
                <w:sz w:val="20"/>
              </w:rPr>
            </w:pPr>
            <w:r w:rsidRPr="0004096E">
              <w:rPr>
                <w:rFonts w:cs="Times New Roman"/>
                <w:b/>
                <w:bCs/>
                <w:sz w:val="20"/>
              </w:rPr>
              <w:t>46,609,66</w:t>
            </w:r>
            <w:r>
              <w:rPr>
                <w:rFonts w:cs="Times New Roman"/>
                <w:b/>
                <w:bCs/>
                <w:sz w:val="20"/>
              </w:rPr>
              <w:t>3</w:t>
            </w:r>
          </w:p>
        </w:tc>
        <w:tc>
          <w:tcPr>
            <w:tcW w:w="291" w:type="dxa"/>
            <w:gridSpan w:val="2"/>
            <w:vAlign w:val="bottom"/>
          </w:tcPr>
          <w:p w14:paraId="75672477" w14:textId="77777777" w:rsidR="009570FA" w:rsidRPr="007C4A02" w:rsidRDefault="009570FA" w:rsidP="009570FA">
            <w:pPr>
              <w:tabs>
                <w:tab w:val="decimal" w:pos="706"/>
              </w:tabs>
              <w:spacing w:line="240" w:lineRule="auto"/>
              <w:rPr>
                <w:rFonts w:cs="Times New Roman"/>
                <w:b/>
                <w:bCs/>
                <w:sz w:val="20"/>
              </w:rPr>
            </w:pPr>
          </w:p>
        </w:tc>
        <w:tc>
          <w:tcPr>
            <w:tcW w:w="1304" w:type="dxa"/>
            <w:tcBorders>
              <w:bottom w:val="single" w:sz="4" w:space="0" w:color="auto"/>
            </w:tcBorders>
            <w:vAlign w:val="bottom"/>
          </w:tcPr>
          <w:p w14:paraId="10EEED42" w14:textId="7199FE5D" w:rsidR="009570FA" w:rsidRPr="007C4A02" w:rsidRDefault="009570FA" w:rsidP="009570FA">
            <w:pPr>
              <w:tabs>
                <w:tab w:val="decimal" w:pos="1026"/>
              </w:tabs>
              <w:spacing w:line="240" w:lineRule="auto"/>
              <w:rPr>
                <w:rFonts w:cs="Times New Roman"/>
                <w:b/>
                <w:bCs/>
                <w:sz w:val="20"/>
              </w:rPr>
            </w:pPr>
            <w:r w:rsidRPr="0004096E">
              <w:rPr>
                <w:rFonts w:cs="Times New Roman"/>
                <w:b/>
                <w:bCs/>
                <w:sz w:val="20"/>
              </w:rPr>
              <w:t>129,183,8</w:t>
            </w:r>
            <w:r>
              <w:rPr>
                <w:rFonts w:cs="Times New Roman"/>
                <w:b/>
                <w:bCs/>
                <w:sz w:val="20"/>
              </w:rPr>
              <w:t>70</w:t>
            </w:r>
          </w:p>
        </w:tc>
      </w:tr>
      <w:tr w:rsidR="009570FA" w:rsidRPr="000366C6" w14:paraId="01DF54BF" w14:textId="77777777" w:rsidTr="0004096E">
        <w:tc>
          <w:tcPr>
            <w:tcW w:w="1935" w:type="dxa"/>
            <w:vAlign w:val="bottom"/>
          </w:tcPr>
          <w:p w14:paraId="509EA031" w14:textId="77777777" w:rsidR="009570FA" w:rsidRPr="000366C6" w:rsidRDefault="009570FA" w:rsidP="009570FA">
            <w:pPr>
              <w:spacing w:line="240" w:lineRule="auto"/>
              <w:ind w:left="73" w:right="-24" w:hanging="73"/>
              <w:rPr>
                <w:b/>
                <w:bCs/>
                <w:i/>
                <w:iCs/>
                <w:sz w:val="16"/>
                <w:szCs w:val="16"/>
              </w:rPr>
            </w:pPr>
          </w:p>
        </w:tc>
        <w:tc>
          <w:tcPr>
            <w:tcW w:w="1276" w:type="dxa"/>
            <w:tcBorders>
              <w:top w:val="double" w:sz="4" w:space="0" w:color="auto"/>
            </w:tcBorders>
            <w:vAlign w:val="bottom"/>
          </w:tcPr>
          <w:p w14:paraId="707450E3" w14:textId="77777777" w:rsidR="009570FA" w:rsidRPr="000366C6" w:rsidRDefault="009570FA" w:rsidP="009570FA">
            <w:pPr>
              <w:tabs>
                <w:tab w:val="decimal" w:pos="706"/>
              </w:tabs>
              <w:spacing w:line="240" w:lineRule="auto"/>
              <w:rPr>
                <w:b/>
                <w:bCs/>
                <w:i/>
                <w:iCs/>
                <w:sz w:val="16"/>
                <w:szCs w:val="16"/>
              </w:rPr>
            </w:pPr>
          </w:p>
        </w:tc>
        <w:tc>
          <w:tcPr>
            <w:tcW w:w="255" w:type="dxa"/>
            <w:vAlign w:val="bottom"/>
          </w:tcPr>
          <w:p w14:paraId="3950138B" w14:textId="77777777" w:rsidR="009570FA" w:rsidRPr="000366C6" w:rsidRDefault="009570FA" w:rsidP="009570FA">
            <w:pPr>
              <w:tabs>
                <w:tab w:val="decimal" w:pos="706"/>
              </w:tabs>
              <w:spacing w:line="240" w:lineRule="auto"/>
              <w:rPr>
                <w:b/>
                <w:bCs/>
                <w:i/>
                <w:iCs/>
                <w:sz w:val="16"/>
                <w:szCs w:val="16"/>
              </w:rPr>
            </w:pPr>
          </w:p>
        </w:tc>
        <w:tc>
          <w:tcPr>
            <w:tcW w:w="1129" w:type="dxa"/>
            <w:tcBorders>
              <w:top w:val="double" w:sz="4" w:space="0" w:color="auto"/>
            </w:tcBorders>
            <w:vAlign w:val="bottom"/>
          </w:tcPr>
          <w:p w14:paraId="500A97BB" w14:textId="77777777" w:rsidR="009570FA" w:rsidRPr="000366C6" w:rsidRDefault="009570FA" w:rsidP="009570FA">
            <w:pPr>
              <w:tabs>
                <w:tab w:val="decimal" w:pos="706"/>
              </w:tabs>
              <w:spacing w:line="240" w:lineRule="auto"/>
              <w:rPr>
                <w:b/>
                <w:bCs/>
                <w:i/>
                <w:iCs/>
                <w:sz w:val="16"/>
                <w:szCs w:val="16"/>
              </w:rPr>
            </w:pPr>
          </w:p>
        </w:tc>
        <w:tc>
          <w:tcPr>
            <w:tcW w:w="236" w:type="dxa"/>
            <w:vAlign w:val="bottom"/>
          </w:tcPr>
          <w:p w14:paraId="416BD1C7" w14:textId="77777777" w:rsidR="009570FA" w:rsidRPr="000366C6" w:rsidRDefault="009570FA" w:rsidP="009570FA">
            <w:pPr>
              <w:tabs>
                <w:tab w:val="decimal" w:pos="706"/>
              </w:tabs>
              <w:spacing w:line="240" w:lineRule="auto"/>
              <w:rPr>
                <w:b/>
                <w:bCs/>
                <w:i/>
                <w:iCs/>
                <w:sz w:val="16"/>
                <w:szCs w:val="16"/>
              </w:rPr>
            </w:pPr>
          </w:p>
        </w:tc>
        <w:tc>
          <w:tcPr>
            <w:tcW w:w="1170" w:type="dxa"/>
            <w:tcBorders>
              <w:top w:val="double" w:sz="4" w:space="0" w:color="auto"/>
            </w:tcBorders>
            <w:vAlign w:val="bottom"/>
          </w:tcPr>
          <w:p w14:paraId="605B87E6" w14:textId="77777777" w:rsidR="009570FA" w:rsidRPr="000366C6" w:rsidRDefault="009570FA" w:rsidP="009570FA">
            <w:pPr>
              <w:tabs>
                <w:tab w:val="decimal" w:pos="706"/>
              </w:tabs>
              <w:spacing w:line="240" w:lineRule="auto"/>
              <w:rPr>
                <w:b/>
                <w:bCs/>
                <w:i/>
                <w:iCs/>
                <w:sz w:val="16"/>
                <w:szCs w:val="16"/>
              </w:rPr>
            </w:pPr>
          </w:p>
        </w:tc>
        <w:tc>
          <w:tcPr>
            <w:tcW w:w="270" w:type="dxa"/>
            <w:vAlign w:val="bottom"/>
          </w:tcPr>
          <w:p w14:paraId="32795CC5" w14:textId="77777777" w:rsidR="009570FA" w:rsidRPr="000366C6" w:rsidRDefault="009570FA" w:rsidP="009570FA">
            <w:pPr>
              <w:tabs>
                <w:tab w:val="decimal" w:pos="706"/>
              </w:tabs>
              <w:spacing w:line="240" w:lineRule="auto"/>
              <w:rPr>
                <w:b/>
                <w:bCs/>
                <w:i/>
                <w:iCs/>
                <w:sz w:val="16"/>
                <w:szCs w:val="16"/>
              </w:rPr>
            </w:pPr>
          </w:p>
        </w:tc>
        <w:tc>
          <w:tcPr>
            <w:tcW w:w="1193" w:type="dxa"/>
            <w:tcBorders>
              <w:top w:val="double" w:sz="4" w:space="0" w:color="auto"/>
            </w:tcBorders>
            <w:vAlign w:val="bottom"/>
          </w:tcPr>
          <w:p w14:paraId="74E8BFB7" w14:textId="77777777" w:rsidR="009570FA" w:rsidRPr="000366C6" w:rsidRDefault="009570FA" w:rsidP="009570FA">
            <w:pPr>
              <w:tabs>
                <w:tab w:val="decimal" w:pos="885"/>
              </w:tabs>
              <w:spacing w:line="240" w:lineRule="auto"/>
              <w:rPr>
                <w:b/>
                <w:bCs/>
                <w:i/>
                <w:iCs/>
                <w:sz w:val="16"/>
                <w:szCs w:val="16"/>
              </w:rPr>
            </w:pPr>
          </w:p>
        </w:tc>
        <w:tc>
          <w:tcPr>
            <w:tcW w:w="291" w:type="dxa"/>
            <w:gridSpan w:val="2"/>
            <w:vAlign w:val="bottom"/>
          </w:tcPr>
          <w:p w14:paraId="200FBAA1" w14:textId="77777777" w:rsidR="009570FA" w:rsidRPr="000366C6" w:rsidRDefault="009570FA" w:rsidP="009570FA">
            <w:pPr>
              <w:tabs>
                <w:tab w:val="decimal" w:pos="706"/>
              </w:tabs>
              <w:spacing w:line="240" w:lineRule="auto"/>
              <w:rPr>
                <w:b/>
                <w:bCs/>
                <w:i/>
                <w:iCs/>
                <w:sz w:val="16"/>
                <w:szCs w:val="16"/>
              </w:rPr>
            </w:pPr>
          </w:p>
        </w:tc>
        <w:tc>
          <w:tcPr>
            <w:tcW w:w="1304" w:type="dxa"/>
            <w:tcBorders>
              <w:top w:val="double" w:sz="4" w:space="0" w:color="auto"/>
            </w:tcBorders>
            <w:vAlign w:val="bottom"/>
          </w:tcPr>
          <w:p w14:paraId="167782BD" w14:textId="77777777" w:rsidR="009570FA" w:rsidRPr="000366C6" w:rsidRDefault="009570FA" w:rsidP="009570FA">
            <w:pPr>
              <w:tabs>
                <w:tab w:val="decimal" w:pos="706"/>
              </w:tabs>
              <w:spacing w:line="240" w:lineRule="auto"/>
              <w:rPr>
                <w:b/>
                <w:bCs/>
                <w:i/>
                <w:iCs/>
                <w:sz w:val="16"/>
                <w:szCs w:val="16"/>
              </w:rPr>
            </w:pPr>
          </w:p>
        </w:tc>
      </w:tr>
      <w:tr w:rsidR="009570FA" w:rsidRPr="007C4A02" w14:paraId="2EC56D44" w14:textId="77777777" w:rsidTr="0004096E">
        <w:trPr>
          <w:trHeight w:val="344"/>
        </w:trPr>
        <w:tc>
          <w:tcPr>
            <w:tcW w:w="1935" w:type="dxa"/>
            <w:vAlign w:val="bottom"/>
          </w:tcPr>
          <w:p w14:paraId="6FC2CCD2" w14:textId="77777777" w:rsidR="009570FA" w:rsidRPr="007C4A02" w:rsidRDefault="009570FA" w:rsidP="009570FA">
            <w:pPr>
              <w:spacing w:line="240" w:lineRule="auto"/>
              <w:ind w:left="73" w:right="-108" w:hanging="73"/>
              <w:rPr>
                <w:b/>
                <w:bCs/>
                <w:i/>
                <w:iCs/>
                <w:sz w:val="20"/>
              </w:rPr>
            </w:pPr>
            <w:r w:rsidRPr="007C4A02">
              <w:rPr>
                <w:b/>
                <w:bCs/>
                <w:i/>
                <w:iCs/>
                <w:sz w:val="20"/>
              </w:rPr>
              <w:t xml:space="preserve">Derivative financial </w:t>
            </w:r>
          </w:p>
          <w:p w14:paraId="1F387F4B" w14:textId="77777777" w:rsidR="009570FA" w:rsidRPr="007C4A02" w:rsidRDefault="009570FA" w:rsidP="009570FA">
            <w:pPr>
              <w:spacing w:line="240" w:lineRule="auto"/>
              <w:ind w:left="73" w:right="-108" w:hanging="73"/>
              <w:rPr>
                <w:b/>
                <w:bCs/>
                <w:i/>
                <w:iCs/>
                <w:sz w:val="20"/>
              </w:rPr>
            </w:pPr>
            <w:r w:rsidRPr="007C4A02">
              <w:rPr>
                <w:b/>
                <w:bCs/>
                <w:i/>
                <w:iCs/>
                <w:sz w:val="20"/>
              </w:rPr>
              <w:t xml:space="preserve">   liabilities</w:t>
            </w:r>
          </w:p>
        </w:tc>
        <w:tc>
          <w:tcPr>
            <w:tcW w:w="1276" w:type="dxa"/>
            <w:vAlign w:val="bottom"/>
          </w:tcPr>
          <w:p w14:paraId="5578131F" w14:textId="77777777" w:rsidR="009570FA" w:rsidRPr="007C4A02" w:rsidRDefault="009570FA" w:rsidP="009570FA">
            <w:pPr>
              <w:tabs>
                <w:tab w:val="decimal" w:pos="706"/>
              </w:tabs>
              <w:spacing w:line="240" w:lineRule="auto"/>
              <w:rPr>
                <w:b/>
                <w:bCs/>
                <w:sz w:val="20"/>
              </w:rPr>
            </w:pPr>
          </w:p>
        </w:tc>
        <w:tc>
          <w:tcPr>
            <w:tcW w:w="255" w:type="dxa"/>
            <w:vAlign w:val="bottom"/>
          </w:tcPr>
          <w:p w14:paraId="7A8272E9" w14:textId="77777777" w:rsidR="009570FA" w:rsidRPr="007C4A02" w:rsidRDefault="009570FA" w:rsidP="009570FA">
            <w:pPr>
              <w:tabs>
                <w:tab w:val="decimal" w:pos="706"/>
              </w:tabs>
              <w:spacing w:line="240" w:lineRule="auto"/>
              <w:rPr>
                <w:b/>
                <w:bCs/>
                <w:sz w:val="20"/>
              </w:rPr>
            </w:pPr>
          </w:p>
        </w:tc>
        <w:tc>
          <w:tcPr>
            <w:tcW w:w="1129" w:type="dxa"/>
            <w:vAlign w:val="bottom"/>
          </w:tcPr>
          <w:p w14:paraId="797F4F00" w14:textId="77777777" w:rsidR="009570FA" w:rsidRPr="007C4A02" w:rsidRDefault="009570FA" w:rsidP="009570FA">
            <w:pPr>
              <w:tabs>
                <w:tab w:val="decimal" w:pos="706"/>
              </w:tabs>
              <w:spacing w:line="240" w:lineRule="auto"/>
              <w:rPr>
                <w:b/>
                <w:bCs/>
                <w:sz w:val="20"/>
              </w:rPr>
            </w:pPr>
          </w:p>
        </w:tc>
        <w:tc>
          <w:tcPr>
            <w:tcW w:w="236" w:type="dxa"/>
            <w:vAlign w:val="bottom"/>
          </w:tcPr>
          <w:p w14:paraId="2406A4AB" w14:textId="77777777" w:rsidR="009570FA" w:rsidRPr="007C4A02" w:rsidRDefault="009570FA" w:rsidP="009570FA">
            <w:pPr>
              <w:tabs>
                <w:tab w:val="decimal" w:pos="706"/>
              </w:tabs>
              <w:spacing w:line="240" w:lineRule="auto"/>
              <w:rPr>
                <w:b/>
                <w:bCs/>
                <w:sz w:val="20"/>
              </w:rPr>
            </w:pPr>
          </w:p>
        </w:tc>
        <w:tc>
          <w:tcPr>
            <w:tcW w:w="1170" w:type="dxa"/>
            <w:vAlign w:val="bottom"/>
          </w:tcPr>
          <w:p w14:paraId="2DE7FCBA" w14:textId="77777777" w:rsidR="009570FA" w:rsidRPr="007C4A02" w:rsidRDefault="009570FA" w:rsidP="009570FA">
            <w:pPr>
              <w:tabs>
                <w:tab w:val="decimal" w:pos="706"/>
              </w:tabs>
              <w:spacing w:line="240" w:lineRule="auto"/>
              <w:rPr>
                <w:b/>
                <w:bCs/>
                <w:sz w:val="20"/>
              </w:rPr>
            </w:pPr>
          </w:p>
        </w:tc>
        <w:tc>
          <w:tcPr>
            <w:tcW w:w="270" w:type="dxa"/>
            <w:vAlign w:val="bottom"/>
          </w:tcPr>
          <w:p w14:paraId="37D745C9" w14:textId="77777777" w:rsidR="009570FA" w:rsidRPr="007C4A02" w:rsidRDefault="009570FA" w:rsidP="009570FA">
            <w:pPr>
              <w:tabs>
                <w:tab w:val="decimal" w:pos="706"/>
              </w:tabs>
              <w:spacing w:line="240" w:lineRule="auto"/>
              <w:rPr>
                <w:b/>
                <w:bCs/>
                <w:sz w:val="20"/>
              </w:rPr>
            </w:pPr>
          </w:p>
        </w:tc>
        <w:tc>
          <w:tcPr>
            <w:tcW w:w="1193" w:type="dxa"/>
            <w:vAlign w:val="bottom"/>
          </w:tcPr>
          <w:p w14:paraId="589CFE2B" w14:textId="77777777" w:rsidR="009570FA" w:rsidRPr="007C4A02" w:rsidRDefault="009570FA" w:rsidP="009570FA">
            <w:pPr>
              <w:tabs>
                <w:tab w:val="decimal" w:pos="885"/>
              </w:tabs>
              <w:spacing w:line="240" w:lineRule="auto"/>
              <w:rPr>
                <w:b/>
                <w:bCs/>
                <w:sz w:val="20"/>
              </w:rPr>
            </w:pPr>
          </w:p>
        </w:tc>
        <w:tc>
          <w:tcPr>
            <w:tcW w:w="291" w:type="dxa"/>
            <w:gridSpan w:val="2"/>
            <w:vAlign w:val="bottom"/>
          </w:tcPr>
          <w:p w14:paraId="19CFA2C5" w14:textId="77777777" w:rsidR="009570FA" w:rsidRPr="007C4A02" w:rsidRDefault="009570FA" w:rsidP="009570FA">
            <w:pPr>
              <w:tabs>
                <w:tab w:val="decimal" w:pos="706"/>
              </w:tabs>
              <w:spacing w:line="240" w:lineRule="auto"/>
              <w:rPr>
                <w:b/>
                <w:bCs/>
                <w:sz w:val="20"/>
              </w:rPr>
            </w:pPr>
          </w:p>
        </w:tc>
        <w:tc>
          <w:tcPr>
            <w:tcW w:w="1304" w:type="dxa"/>
            <w:vAlign w:val="bottom"/>
          </w:tcPr>
          <w:p w14:paraId="4DA42FAA" w14:textId="77777777" w:rsidR="009570FA" w:rsidRPr="007C4A02" w:rsidRDefault="009570FA" w:rsidP="009570FA">
            <w:pPr>
              <w:tabs>
                <w:tab w:val="decimal" w:pos="706"/>
              </w:tabs>
              <w:spacing w:line="240" w:lineRule="auto"/>
              <w:rPr>
                <w:b/>
                <w:bCs/>
                <w:sz w:val="20"/>
              </w:rPr>
            </w:pPr>
          </w:p>
        </w:tc>
      </w:tr>
      <w:tr w:rsidR="009570FA" w:rsidRPr="007C4A02" w14:paraId="1F79EB4F" w14:textId="77777777" w:rsidTr="0004096E">
        <w:tc>
          <w:tcPr>
            <w:tcW w:w="1935" w:type="dxa"/>
            <w:vAlign w:val="bottom"/>
          </w:tcPr>
          <w:p w14:paraId="66FDA1BE" w14:textId="77777777" w:rsidR="009570FA" w:rsidRPr="007C4A02" w:rsidRDefault="009570FA" w:rsidP="009570FA">
            <w:pPr>
              <w:spacing w:line="240" w:lineRule="auto"/>
              <w:ind w:left="73" w:right="-24" w:hanging="73"/>
              <w:rPr>
                <w:sz w:val="20"/>
              </w:rPr>
            </w:pPr>
            <w:r w:rsidRPr="007C4A02">
              <w:rPr>
                <w:sz w:val="20"/>
              </w:rPr>
              <w:t xml:space="preserve">Interest rate swaps </w:t>
            </w:r>
          </w:p>
        </w:tc>
        <w:tc>
          <w:tcPr>
            <w:tcW w:w="1276" w:type="dxa"/>
            <w:vAlign w:val="bottom"/>
          </w:tcPr>
          <w:p w14:paraId="2B32E046" w14:textId="237241C1" w:rsidR="009570FA" w:rsidRPr="007C4A02" w:rsidRDefault="009570FA" w:rsidP="009570FA">
            <w:pPr>
              <w:tabs>
                <w:tab w:val="decimal" w:pos="1026"/>
              </w:tabs>
              <w:spacing w:line="240" w:lineRule="auto"/>
              <w:rPr>
                <w:rFonts w:cs="Times New Roman"/>
                <w:sz w:val="20"/>
              </w:rPr>
            </w:pPr>
            <w:r w:rsidRPr="00CC704F">
              <w:rPr>
                <w:rFonts w:cs="Times New Roman"/>
                <w:sz w:val="20"/>
              </w:rPr>
              <w:t>7,268</w:t>
            </w:r>
          </w:p>
        </w:tc>
        <w:tc>
          <w:tcPr>
            <w:tcW w:w="255" w:type="dxa"/>
            <w:vAlign w:val="bottom"/>
          </w:tcPr>
          <w:p w14:paraId="59D2A6A2"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014F8074" w14:textId="54BC3C75" w:rsidR="009570FA" w:rsidRPr="007C4A02" w:rsidDel="00D00E75" w:rsidRDefault="009570FA" w:rsidP="009570FA">
            <w:pPr>
              <w:tabs>
                <w:tab w:val="decimal" w:pos="592"/>
              </w:tabs>
              <w:spacing w:line="240" w:lineRule="auto"/>
              <w:rPr>
                <w:rFonts w:cs="Times New Roman"/>
                <w:sz w:val="20"/>
              </w:rPr>
            </w:pPr>
            <w:r w:rsidRPr="00CC704F">
              <w:rPr>
                <w:rFonts w:cs="Times New Roman"/>
                <w:sz w:val="20"/>
              </w:rPr>
              <w:t>-</w:t>
            </w:r>
          </w:p>
        </w:tc>
        <w:tc>
          <w:tcPr>
            <w:tcW w:w="236" w:type="dxa"/>
            <w:vAlign w:val="bottom"/>
          </w:tcPr>
          <w:p w14:paraId="61FF8F52"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242A2AF0" w14:textId="3D592589" w:rsidR="009570FA" w:rsidRPr="007C4A02" w:rsidRDefault="009570FA" w:rsidP="009570FA">
            <w:pPr>
              <w:tabs>
                <w:tab w:val="decimal" w:pos="953"/>
              </w:tabs>
              <w:spacing w:line="240" w:lineRule="auto"/>
              <w:rPr>
                <w:rFonts w:cs="Times New Roman"/>
                <w:sz w:val="20"/>
              </w:rPr>
            </w:pPr>
            <w:r w:rsidRPr="00CC704F">
              <w:rPr>
                <w:rFonts w:cs="Times New Roman"/>
                <w:sz w:val="20"/>
              </w:rPr>
              <w:t>7,268</w:t>
            </w:r>
          </w:p>
        </w:tc>
        <w:tc>
          <w:tcPr>
            <w:tcW w:w="270" w:type="dxa"/>
            <w:vAlign w:val="bottom"/>
          </w:tcPr>
          <w:p w14:paraId="00BDF895"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12F612DF" w14:textId="00AEBFB6" w:rsidR="009570FA" w:rsidRPr="007C4A02" w:rsidRDefault="009570FA" w:rsidP="009570FA">
            <w:pPr>
              <w:tabs>
                <w:tab w:val="decimal" w:pos="458"/>
                <w:tab w:val="left" w:pos="638"/>
              </w:tabs>
              <w:spacing w:line="240" w:lineRule="auto"/>
              <w:ind w:left="278" w:right="-163" w:hanging="90"/>
              <w:jc w:val="center"/>
              <w:rPr>
                <w:rFonts w:cs="Times New Roman"/>
                <w:sz w:val="20"/>
              </w:rPr>
            </w:pPr>
            <w:r w:rsidRPr="00CC704F">
              <w:rPr>
                <w:rFonts w:cs="Times New Roman"/>
                <w:sz w:val="20"/>
              </w:rPr>
              <w:t>-</w:t>
            </w:r>
          </w:p>
        </w:tc>
        <w:tc>
          <w:tcPr>
            <w:tcW w:w="291" w:type="dxa"/>
            <w:gridSpan w:val="2"/>
            <w:vAlign w:val="bottom"/>
          </w:tcPr>
          <w:p w14:paraId="053EA4F9"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4F4B86A9" w14:textId="73941360" w:rsidR="009570FA" w:rsidRPr="007C4A02" w:rsidRDefault="009570FA" w:rsidP="009570FA">
            <w:pPr>
              <w:tabs>
                <w:tab w:val="decimal" w:pos="1026"/>
              </w:tabs>
              <w:spacing w:line="240" w:lineRule="auto"/>
              <w:rPr>
                <w:rFonts w:cs="Times New Roman"/>
                <w:sz w:val="20"/>
              </w:rPr>
            </w:pPr>
            <w:r w:rsidRPr="00CC704F">
              <w:rPr>
                <w:rFonts w:cs="Times New Roman"/>
                <w:sz w:val="20"/>
              </w:rPr>
              <w:t>7,268</w:t>
            </w:r>
          </w:p>
        </w:tc>
      </w:tr>
      <w:tr w:rsidR="009570FA" w:rsidRPr="007C4A02" w14:paraId="4BCEDD6E" w14:textId="77777777" w:rsidTr="0004096E">
        <w:tc>
          <w:tcPr>
            <w:tcW w:w="1935" w:type="dxa"/>
            <w:vAlign w:val="bottom"/>
          </w:tcPr>
          <w:p w14:paraId="2344F2B1" w14:textId="77777777" w:rsidR="009570FA" w:rsidRPr="007C4A02" w:rsidRDefault="009570FA" w:rsidP="009570FA">
            <w:pPr>
              <w:spacing w:line="240" w:lineRule="auto"/>
              <w:ind w:right="-24"/>
              <w:rPr>
                <w:sz w:val="20"/>
              </w:rPr>
            </w:pPr>
            <w:r w:rsidRPr="007C4A02">
              <w:rPr>
                <w:sz w:val="20"/>
              </w:rPr>
              <w:t xml:space="preserve">Cross currency swap </w:t>
            </w:r>
            <w:r w:rsidRPr="007C4A02">
              <w:rPr>
                <w:sz w:val="20"/>
              </w:rPr>
              <w:br/>
              <w:t xml:space="preserve">   contract</w:t>
            </w:r>
          </w:p>
        </w:tc>
        <w:tc>
          <w:tcPr>
            <w:tcW w:w="1276" w:type="dxa"/>
            <w:vAlign w:val="bottom"/>
          </w:tcPr>
          <w:p w14:paraId="271F4499" w14:textId="3F138039" w:rsidR="009570FA" w:rsidRPr="007C4A02" w:rsidRDefault="009570FA" w:rsidP="009570FA">
            <w:pPr>
              <w:tabs>
                <w:tab w:val="decimal" w:pos="1026"/>
              </w:tabs>
              <w:spacing w:line="240" w:lineRule="auto"/>
              <w:rPr>
                <w:rFonts w:cs="Times New Roman"/>
                <w:sz w:val="20"/>
              </w:rPr>
            </w:pPr>
            <w:r w:rsidRPr="00CC704F">
              <w:rPr>
                <w:rFonts w:cs="Times New Roman"/>
                <w:sz w:val="20"/>
              </w:rPr>
              <w:t>63,944</w:t>
            </w:r>
          </w:p>
        </w:tc>
        <w:tc>
          <w:tcPr>
            <w:tcW w:w="255" w:type="dxa"/>
            <w:vAlign w:val="bottom"/>
          </w:tcPr>
          <w:p w14:paraId="75976251"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4BA3BB3B" w14:textId="09A5CB03" w:rsidR="009570FA" w:rsidRPr="007C4A02" w:rsidRDefault="009570FA" w:rsidP="009570FA">
            <w:pPr>
              <w:tabs>
                <w:tab w:val="decimal" w:pos="592"/>
              </w:tabs>
              <w:spacing w:line="240" w:lineRule="auto"/>
              <w:rPr>
                <w:rFonts w:cs="Times New Roman"/>
                <w:sz w:val="20"/>
              </w:rPr>
            </w:pPr>
            <w:r w:rsidRPr="00CC704F">
              <w:rPr>
                <w:rFonts w:cs="Times New Roman"/>
                <w:sz w:val="20"/>
              </w:rPr>
              <w:t>-</w:t>
            </w:r>
          </w:p>
        </w:tc>
        <w:tc>
          <w:tcPr>
            <w:tcW w:w="236" w:type="dxa"/>
            <w:vAlign w:val="bottom"/>
          </w:tcPr>
          <w:p w14:paraId="63529F5F" w14:textId="77777777" w:rsidR="009570FA" w:rsidRPr="007C4A02" w:rsidRDefault="009570FA" w:rsidP="009570FA">
            <w:pPr>
              <w:tabs>
                <w:tab w:val="decimal" w:pos="706"/>
              </w:tabs>
              <w:spacing w:line="240" w:lineRule="auto"/>
              <w:rPr>
                <w:rFonts w:cs="Times New Roman"/>
                <w:sz w:val="20"/>
              </w:rPr>
            </w:pPr>
          </w:p>
        </w:tc>
        <w:tc>
          <w:tcPr>
            <w:tcW w:w="1170" w:type="dxa"/>
            <w:vAlign w:val="bottom"/>
          </w:tcPr>
          <w:p w14:paraId="73B8F0A7" w14:textId="4FCFB1E9" w:rsidR="009570FA" w:rsidRPr="007C4A02" w:rsidRDefault="009570FA" w:rsidP="009570FA">
            <w:pPr>
              <w:tabs>
                <w:tab w:val="decimal" w:pos="953"/>
              </w:tabs>
              <w:spacing w:line="240" w:lineRule="auto"/>
              <w:rPr>
                <w:rFonts w:cs="Times New Roman"/>
                <w:sz w:val="20"/>
              </w:rPr>
            </w:pPr>
            <w:r w:rsidRPr="00CC704F">
              <w:rPr>
                <w:rFonts w:cs="Times New Roman"/>
                <w:sz w:val="20"/>
              </w:rPr>
              <w:t>63,944</w:t>
            </w:r>
          </w:p>
        </w:tc>
        <w:tc>
          <w:tcPr>
            <w:tcW w:w="270" w:type="dxa"/>
            <w:vAlign w:val="bottom"/>
          </w:tcPr>
          <w:p w14:paraId="18F51B26" w14:textId="77777777" w:rsidR="009570FA" w:rsidRPr="007C4A02" w:rsidRDefault="009570FA" w:rsidP="009570FA">
            <w:pPr>
              <w:tabs>
                <w:tab w:val="decimal" w:pos="706"/>
              </w:tabs>
              <w:spacing w:line="240" w:lineRule="auto"/>
              <w:rPr>
                <w:rFonts w:cs="Times New Roman"/>
                <w:sz w:val="20"/>
              </w:rPr>
            </w:pPr>
          </w:p>
        </w:tc>
        <w:tc>
          <w:tcPr>
            <w:tcW w:w="1193" w:type="dxa"/>
            <w:vAlign w:val="bottom"/>
          </w:tcPr>
          <w:p w14:paraId="0E1F4A9D" w14:textId="21B52F32" w:rsidR="009570FA" w:rsidRPr="007C4A02" w:rsidRDefault="009570FA" w:rsidP="009570FA">
            <w:pPr>
              <w:tabs>
                <w:tab w:val="decimal" w:pos="458"/>
                <w:tab w:val="left" w:pos="638"/>
              </w:tabs>
              <w:spacing w:line="240" w:lineRule="auto"/>
              <w:ind w:left="278" w:right="-163" w:hanging="90"/>
              <w:jc w:val="center"/>
              <w:rPr>
                <w:rFonts w:cs="Times New Roman"/>
                <w:sz w:val="20"/>
              </w:rPr>
            </w:pPr>
            <w:r w:rsidRPr="00CC704F">
              <w:rPr>
                <w:rFonts w:cs="Times New Roman"/>
                <w:sz w:val="20"/>
              </w:rPr>
              <w:t>-</w:t>
            </w:r>
          </w:p>
        </w:tc>
        <w:tc>
          <w:tcPr>
            <w:tcW w:w="291" w:type="dxa"/>
            <w:gridSpan w:val="2"/>
            <w:vAlign w:val="bottom"/>
          </w:tcPr>
          <w:p w14:paraId="617E194A" w14:textId="77777777" w:rsidR="009570FA" w:rsidRPr="007C4A02" w:rsidRDefault="009570FA" w:rsidP="009570FA">
            <w:pPr>
              <w:tabs>
                <w:tab w:val="decimal" w:pos="706"/>
              </w:tabs>
              <w:spacing w:line="240" w:lineRule="auto"/>
              <w:rPr>
                <w:rFonts w:cs="Times New Roman"/>
                <w:sz w:val="20"/>
              </w:rPr>
            </w:pPr>
          </w:p>
        </w:tc>
        <w:tc>
          <w:tcPr>
            <w:tcW w:w="1304" w:type="dxa"/>
            <w:vAlign w:val="bottom"/>
          </w:tcPr>
          <w:p w14:paraId="3D9D04D3" w14:textId="3E0949FD" w:rsidR="009570FA" w:rsidRPr="007C4A02" w:rsidRDefault="009570FA" w:rsidP="009570FA">
            <w:pPr>
              <w:tabs>
                <w:tab w:val="decimal" w:pos="1026"/>
              </w:tabs>
              <w:spacing w:line="240" w:lineRule="auto"/>
              <w:rPr>
                <w:rFonts w:cs="Times New Roman"/>
                <w:sz w:val="20"/>
              </w:rPr>
            </w:pPr>
            <w:r w:rsidRPr="00CC704F">
              <w:rPr>
                <w:rFonts w:cs="Times New Roman"/>
                <w:sz w:val="20"/>
              </w:rPr>
              <w:t>63,944</w:t>
            </w:r>
          </w:p>
        </w:tc>
      </w:tr>
      <w:tr w:rsidR="009570FA" w:rsidRPr="007C4A02" w14:paraId="5423799B" w14:textId="77777777" w:rsidTr="00744324">
        <w:tc>
          <w:tcPr>
            <w:tcW w:w="1935" w:type="dxa"/>
            <w:vAlign w:val="bottom"/>
          </w:tcPr>
          <w:p w14:paraId="5A11A970" w14:textId="45FC989E" w:rsidR="009570FA" w:rsidRPr="007C4A02" w:rsidRDefault="009570FA" w:rsidP="009570FA">
            <w:pPr>
              <w:spacing w:line="240" w:lineRule="auto"/>
              <w:ind w:right="-24"/>
              <w:rPr>
                <w:sz w:val="20"/>
              </w:rPr>
            </w:pPr>
            <w:r>
              <w:rPr>
                <w:sz w:val="20"/>
              </w:rPr>
              <w:t>Energy derivatives</w:t>
            </w:r>
          </w:p>
        </w:tc>
        <w:tc>
          <w:tcPr>
            <w:tcW w:w="1276" w:type="dxa"/>
            <w:vAlign w:val="bottom"/>
          </w:tcPr>
          <w:p w14:paraId="729E1DC7" w14:textId="056854BE" w:rsidR="009570FA" w:rsidRPr="007C4A02" w:rsidRDefault="009570FA" w:rsidP="009570FA">
            <w:pPr>
              <w:tabs>
                <w:tab w:val="decimal" w:pos="1026"/>
              </w:tabs>
              <w:spacing w:line="240" w:lineRule="auto"/>
              <w:rPr>
                <w:rFonts w:cs="Times New Roman"/>
                <w:sz w:val="20"/>
              </w:rPr>
            </w:pPr>
            <w:r w:rsidRPr="00A663E6">
              <w:rPr>
                <w:rFonts w:cs="Times New Roman"/>
                <w:sz w:val="20"/>
                <w:lang w:val="en-US" w:bidi="th-TH"/>
              </w:rPr>
              <w:t>3,660,541</w:t>
            </w:r>
          </w:p>
        </w:tc>
        <w:tc>
          <w:tcPr>
            <w:tcW w:w="255" w:type="dxa"/>
            <w:vAlign w:val="bottom"/>
          </w:tcPr>
          <w:p w14:paraId="36E9514E" w14:textId="77777777" w:rsidR="009570FA" w:rsidRPr="007C4A02" w:rsidRDefault="009570FA" w:rsidP="009570FA">
            <w:pPr>
              <w:tabs>
                <w:tab w:val="decimal" w:pos="706"/>
              </w:tabs>
              <w:spacing w:line="240" w:lineRule="auto"/>
              <w:rPr>
                <w:rFonts w:cs="Times New Roman"/>
                <w:sz w:val="20"/>
              </w:rPr>
            </w:pPr>
          </w:p>
        </w:tc>
        <w:tc>
          <w:tcPr>
            <w:tcW w:w="1129" w:type="dxa"/>
            <w:vAlign w:val="bottom"/>
          </w:tcPr>
          <w:p w14:paraId="2FE0FA79" w14:textId="0E87AABC" w:rsidR="009570FA" w:rsidRPr="007C4A02" w:rsidRDefault="009570FA" w:rsidP="009570FA">
            <w:pPr>
              <w:tabs>
                <w:tab w:val="decimal" w:pos="1026"/>
              </w:tabs>
              <w:spacing w:line="240" w:lineRule="auto"/>
              <w:rPr>
                <w:rFonts w:cs="Times New Roman"/>
                <w:sz w:val="20"/>
              </w:rPr>
            </w:pPr>
            <w:r w:rsidRPr="00A663E6">
              <w:rPr>
                <w:rFonts w:cs="Times New Roman"/>
                <w:sz w:val="20"/>
                <w:lang w:val="en-US" w:bidi="th-TH"/>
              </w:rPr>
              <w:t>1,157,918</w:t>
            </w:r>
          </w:p>
        </w:tc>
        <w:tc>
          <w:tcPr>
            <w:tcW w:w="236" w:type="dxa"/>
            <w:vAlign w:val="bottom"/>
          </w:tcPr>
          <w:p w14:paraId="64F5C554" w14:textId="77777777" w:rsidR="009570FA" w:rsidRPr="007C4A02" w:rsidDel="00D00E75" w:rsidRDefault="009570FA" w:rsidP="009570FA">
            <w:pPr>
              <w:tabs>
                <w:tab w:val="decimal" w:pos="706"/>
              </w:tabs>
              <w:spacing w:line="240" w:lineRule="auto"/>
              <w:rPr>
                <w:rFonts w:cs="Times New Roman"/>
                <w:sz w:val="20"/>
              </w:rPr>
            </w:pPr>
          </w:p>
        </w:tc>
        <w:tc>
          <w:tcPr>
            <w:tcW w:w="1170" w:type="dxa"/>
            <w:vAlign w:val="bottom"/>
          </w:tcPr>
          <w:p w14:paraId="43A00B65" w14:textId="05AD9A22" w:rsidR="009570FA" w:rsidRPr="007C4A02" w:rsidRDefault="009570FA" w:rsidP="009570FA">
            <w:pPr>
              <w:tabs>
                <w:tab w:val="decimal" w:pos="953"/>
              </w:tabs>
              <w:spacing w:line="240" w:lineRule="auto"/>
              <w:rPr>
                <w:rFonts w:cs="Times New Roman"/>
                <w:sz w:val="20"/>
              </w:rPr>
            </w:pPr>
            <w:r w:rsidRPr="00A663E6">
              <w:rPr>
                <w:rFonts w:cs="Times New Roman"/>
                <w:sz w:val="20"/>
              </w:rPr>
              <w:t>1,999,266</w:t>
            </w:r>
          </w:p>
        </w:tc>
        <w:tc>
          <w:tcPr>
            <w:tcW w:w="270" w:type="dxa"/>
            <w:vAlign w:val="bottom"/>
          </w:tcPr>
          <w:p w14:paraId="6DE20066" w14:textId="77777777" w:rsidR="009570FA" w:rsidRPr="007C4A02" w:rsidRDefault="009570FA" w:rsidP="009570FA">
            <w:pPr>
              <w:tabs>
                <w:tab w:val="decimal" w:pos="706"/>
                <w:tab w:val="decimal" w:pos="1026"/>
              </w:tabs>
              <w:spacing w:line="240" w:lineRule="auto"/>
              <w:rPr>
                <w:rFonts w:cs="Times New Roman"/>
                <w:sz w:val="20"/>
              </w:rPr>
            </w:pPr>
          </w:p>
        </w:tc>
        <w:tc>
          <w:tcPr>
            <w:tcW w:w="1193" w:type="dxa"/>
            <w:vAlign w:val="bottom"/>
          </w:tcPr>
          <w:p w14:paraId="123639AD" w14:textId="6FFEC7CA" w:rsidR="009570FA" w:rsidRPr="007C4A02" w:rsidRDefault="009570FA" w:rsidP="009570FA">
            <w:pPr>
              <w:tabs>
                <w:tab w:val="decimal" w:pos="977"/>
              </w:tabs>
              <w:spacing w:line="240" w:lineRule="auto"/>
              <w:rPr>
                <w:rFonts w:cs="Times New Roman"/>
                <w:sz w:val="20"/>
              </w:rPr>
            </w:pPr>
            <w:r w:rsidRPr="00A663E6">
              <w:rPr>
                <w:rFonts w:cs="Times New Roman"/>
                <w:sz w:val="20"/>
              </w:rPr>
              <w:t>503,357</w:t>
            </w:r>
          </w:p>
        </w:tc>
        <w:tc>
          <w:tcPr>
            <w:tcW w:w="291" w:type="dxa"/>
            <w:gridSpan w:val="2"/>
            <w:vAlign w:val="bottom"/>
          </w:tcPr>
          <w:p w14:paraId="454F55A0" w14:textId="77777777" w:rsidR="009570FA" w:rsidRPr="007C4A02" w:rsidRDefault="009570FA" w:rsidP="009570FA">
            <w:pPr>
              <w:tabs>
                <w:tab w:val="decimal" w:pos="706"/>
                <w:tab w:val="decimal" w:pos="1026"/>
              </w:tabs>
              <w:spacing w:line="240" w:lineRule="auto"/>
              <w:rPr>
                <w:rFonts w:cs="Times New Roman"/>
                <w:sz w:val="20"/>
              </w:rPr>
            </w:pPr>
          </w:p>
        </w:tc>
        <w:tc>
          <w:tcPr>
            <w:tcW w:w="1304" w:type="dxa"/>
            <w:vAlign w:val="bottom"/>
          </w:tcPr>
          <w:p w14:paraId="0F94A24F" w14:textId="1C438E7D" w:rsidR="009570FA" w:rsidRPr="007C4A02" w:rsidRDefault="009570FA" w:rsidP="009570FA">
            <w:pPr>
              <w:tabs>
                <w:tab w:val="decimal" w:pos="1026"/>
              </w:tabs>
              <w:spacing w:line="240" w:lineRule="auto"/>
              <w:rPr>
                <w:rFonts w:cs="Times New Roman"/>
                <w:sz w:val="20"/>
              </w:rPr>
            </w:pPr>
            <w:r w:rsidRPr="00A663E6">
              <w:rPr>
                <w:rFonts w:cs="Times New Roman"/>
                <w:sz w:val="20"/>
                <w:lang w:val="en-US" w:bidi="th-TH"/>
              </w:rPr>
              <w:t>3,660,541</w:t>
            </w:r>
          </w:p>
        </w:tc>
      </w:tr>
      <w:tr w:rsidR="009570FA" w:rsidRPr="007C4A02" w14:paraId="4DB414AC" w14:textId="77777777" w:rsidTr="0004096E">
        <w:tc>
          <w:tcPr>
            <w:tcW w:w="1935" w:type="dxa"/>
            <w:vAlign w:val="bottom"/>
          </w:tcPr>
          <w:p w14:paraId="1F661A17" w14:textId="77777777" w:rsidR="009570FA" w:rsidRPr="007C4A02" w:rsidRDefault="009570FA" w:rsidP="009570FA">
            <w:pPr>
              <w:spacing w:line="240" w:lineRule="auto"/>
              <w:ind w:left="73" w:right="-24" w:hanging="73"/>
              <w:rPr>
                <w:sz w:val="20"/>
              </w:rPr>
            </w:pPr>
          </w:p>
        </w:tc>
        <w:tc>
          <w:tcPr>
            <w:tcW w:w="1276" w:type="dxa"/>
            <w:tcBorders>
              <w:top w:val="single" w:sz="4" w:space="0" w:color="auto"/>
              <w:bottom w:val="double" w:sz="4" w:space="0" w:color="auto"/>
            </w:tcBorders>
            <w:vAlign w:val="bottom"/>
          </w:tcPr>
          <w:p w14:paraId="2B039B21" w14:textId="26D91B95" w:rsidR="009570FA" w:rsidRPr="007C4A02" w:rsidRDefault="009570FA" w:rsidP="009570FA">
            <w:pPr>
              <w:tabs>
                <w:tab w:val="decimal" w:pos="1026"/>
              </w:tabs>
              <w:spacing w:line="240" w:lineRule="auto"/>
              <w:rPr>
                <w:rFonts w:cs="Times New Roman"/>
                <w:b/>
                <w:bCs/>
                <w:sz w:val="20"/>
              </w:rPr>
            </w:pPr>
            <w:r w:rsidRPr="00CC704F">
              <w:rPr>
                <w:rFonts w:cs="Times New Roman"/>
                <w:b/>
                <w:bCs/>
                <w:sz w:val="20"/>
              </w:rPr>
              <w:t>3,731,753</w:t>
            </w:r>
          </w:p>
        </w:tc>
        <w:tc>
          <w:tcPr>
            <w:tcW w:w="255" w:type="dxa"/>
            <w:tcBorders>
              <w:bottom w:val="nil"/>
            </w:tcBorders>
            <w:vAlign w:val="bottom"/>
          </w:tcPr>
          <w:p w14:paraId="4463125C" w14:textId="77777777" w:rsidR="009570FA" w:rsidRPr="007C4A02" w:rsidRDefault="009570FA" w:rsidP="009570FA">
            <w:pPr>
              <w:tabs>
                <w:tab w:val="decimal" w:pos="706"/>
              </w:tabs>
              <w:spacing w:line="240" w:lineRule="auto"/>
              <w:rPr>
                <w:rFonts w:cs="Times New Roman"/>
                <w:b/>
                <w:bCs/>
                <w:sz w:val="20"/>
              </w:rPr>
            </w:pPr>
          </w:p>
        </w:tc>
        <w:tc>
          <w:tcPr>
            <w:tcW w:w="1129" w:type="dxa"/>
            <w:tcBorders>
              <w:top w:val="single" w:sz="4" w:space="0" w:color="auto"/>
              <w:bottom w:val="double" w:sz="4" w:space="0" w:color="auto"/>
            </w:tcBorders>
            <w:vAlign w:val="bottom"/>
          </w:tcPr>
          <w:p w14:paraId="27C4374E" w14:textId="1A1E7508" w:rsidR="009570FA" w:rsidRPr="007C4A02" w:rsidRDefault="009570FA" w:rsidP="009570FA">
            <w:pPr>
              <w:tabs>
                <w:tab w:val="decimal" w:pos="1026"/>
              </w:tabs>
              <w:spacing w:line="240" w:lineRule="auto"/>
              <w:rPr>
                <w:rFonts w:cs="Times New Roman"/>
                <w:b/>
                <w:bCs/>
                <w:sz w:val="20"/>
              </w:rPr>
            </w:pPr>
            <w:r w:rsidRPr="00CC704F">
              <w:rPr>
                <w:rFonts w:cs="Times New Roman"/>
                <w:b/>
                <w:bCs/>
                <w:sz w:val="20"/>
              </w:rPr>
              <w:t>1,157,918</w:t>
            </w:r>
          </w:p>
        </w:tc>
        <w:tc>
          <w:tcPr>
            <w:tcW w:w="236" w:type="dxa"/>
            <w:vAlign w:val="bottom"/>
          </w:tcPr>
          <w:p w14:paraId="2D8A63AF" w14:textId="77777777" w:rsidR="009570FA" w:rsidRPr="007C4A02" w:rsidDel="00D00E75" w:rsidRDefault="009570FA" w:rsidP="009570FA">
            <w:pPr>
              <w:tabs>
                <w:tab w:val="decimal" w:pos="706"/>
              </w:tabs>
              <w:spacing w:line="240" w:lineRule="auto"/>
              <w:rPr>
                <w:rFonts w:cs="Times New Roman"/>
                <w:b/>
                <w:bCs/>
                <w:sz w:val="20"/>
              </w:rPr>
            </w:pPr>
          </w:p>
        </w:tc>
        <w:tc>
          <w:tcPr>
            <w:tcW w:w="1170" w:type="dxa"/>
            <w:tcBorders>
              <w:top w:val="single" w:sz="4" w:space="0" w:color="auto"/>
              <w:bottom w:val="double" w:sz="4" w:space="0" w:color="auto"/>
            </w:tcBorders>
            <w:vAlign w:val="bottom"/>
          </w:tcPr>
          <w:p w14:paraId="311EFAD4" w14:textId="4BF5457A" w:rsidR="009570FA" w:rsidRPr="007C4A02" w:rsidRDefault="009570FA" w:rsidP="009570FA">
            <w:pPr>
              <w:tabs>
                <w:tab w:val="decimal" w:pos="1026"/>
              </w:tabs>
              <w:spacing w:line="240" w:lineRule="auto"/>
              <w:rPr>
                <w:rFonts w:cs="Times New Roman"/>
                <w:b/>
                <w:bCs/>
                <w:sz w:val="20"/>
              </w:rPr>
            </w:pPr>
            <w:r w:rsidRPr="00CC704F">
              <w:rPr>
                <w:rFonts w:cs="Times New Roman"/>
                <w:b/>
                <w:bCs/>
                <w:sz w:val="20"/>
              </w:rPr>
              <w:t>2,070,47</w:t>
            </w:r>
            <w:r>
              <w:rPr>
                <w:rFonts w:cs="Times New Roman"/>
                <w:b/>
                <w:bCs/>
                <w:sz w:val="20"/>
              </w:rPr>
              <w:t>8</w:t>
            </w:r>
          </w:p>
        </w:tc>
        <w:tc>
          <w:tcPr>
            <w:tcW w:w="270" w:type="dxa"/>
            <w:vAlign w:val="bottom"/>
          </w:tcPr>
          <w:p w14:paraId="0C897115" w14:textId="77777777" w:rsidR="009570FA" w:rsidRPr="007C4A02" w:rsidRDefault="009570FA" w:rsidP="009570FA">
            <w:pPr>
              <w:tabs>
                <w:tab w:val="decimal" w:pos="706"/>
                <w:tab w:val="decimal" w:pos="1026"/>
              </w:tabs>
              <w:spacing w:line="240" w:lineRule="auto"/>
              <w:rPr>
                <w:rFonts w:cs="Times New Roman"/>
                <w:b/>
                <w:bCs/>
                <w:sz w:val="20"/>
              </w:rPr>
            </w:pPr>
          </w:p>
        </w:tc>
        <w:tc>
          <w:tcPr>
            <w:tcW w:w="1193" w:type="dxa"/>
            <w:tcBorders>
              <w:top w:val="single" w:sz="4" w:space="0" w:color="auto"/>
              <w:bottom w:val="double" w:sz="4" w:space="0" w:color="auto"/>
            </w:tcBorders>
            <w:vAlign w:val="bottom"/>
          </w:tcPr>
          <w:p w14:paraId="0FC3F2D9" w14:textId="4593CD58" w:rsidR="009570FA" w:rsidRPr="007C4A02" w:rsidRDefault="009570FA" w:rsidP="009570FA">
            <w:pPr>
              <w:tabs>
                <w:tab w:val="decimal" w:pos="1026"/>
              </w:tabs>
              <w:spacing w:line="240" w:lineRule="auto"/>
              <w:rPr>
                <w:rFonts w:cs="Times New Roman"/>
                <w:b/>
                <w:bCs/>
                <w:sz w:val="20"/>
              </w:rPr>
            </w:pPr>
            <w:r w:rsidRPr="00CC704F">
              <w:rPr>
                <w:rFonts w:cs="Times New Roman"/>
                <w:b/>
                <w:bCs/>
                <w:sz w:val="20"/>
              </w:rPr>
              <w:t>503,357</w:t>
            </w:r>
          </w:p>
        </w:tc>
        <w:tc>
          <w:tcPr>
            <w:tcW w:w="291" w:type="dxa"/>
            <w:gridSpan w:val="2"/>
            <w:vAlign w:val="bottom"/>
          </w:tcPr>
          <w:p w14:paraId="6B48157E" w14:textId="77777777" w:rsidR="009570FA" w:rsidRPr="007C4A02" w:rsidRDefault="009570FA" w:rsidP="009570FA">
            <w:pPr>
              <w:tabs>
                <w:tab w:val="decimal" w:pos="706"/>
                <w:tab w:val="decimal" w:pos="1026"/>
              </w:tabs>
              <w:spacing w:line="240" w:lineRule="auto"/>
              <w:rPr>
                <w:rFonts w:cs="Times New Roman"/>
                <w:b/>
                <w:bCs/>
                <w:sz w:val="20"/>
              </w:rPr>
            </w:pPr>
          </w:p>
        </w:tc>
        <w:tc>
          <w:tcPr>
            <w:tcW w:w="1304" w:type="dxa"/>
            <w:tcBorders>
              <w:top w:val="single" w:sz="4" w:space="0" w:color="auto"/>
              <w:bottom w:val="double" w:sz="4" w:space="0" w:color="auto"/>
            </w:tcBorders>
            <w:vAlign w:val="bottom"/>
          </w:tcPr>
          <w:p w14:paraId="476D787C" w14:textId="03E60AAB" w:rsidR="009570FA" w:rsidRPr="007C4A02" w:rsidRDefault="009570FA" w:rsidP="009570FA">
            <w:pPr>
              <w:tabs>
                <w:tab w:val="decimal" w:pos="1026"/>
              </w:tabs>
              <w:spacing w:line="240" w:lineRule="auto"/>
              <w:rPr>
                <w:rFonts w:cs="Times New Roman"/>
                <w:b/>
                <w:bCs/>
                <w:sz w:val="20"/>
              </w:rPr>
            </w:pPr>
            <w:r w:rsidRPr="00CC704F">
              <w:rPr>
                <w:rFonts w:cs="Times New Roman"/>
                <w:b/>
                <w:bCs/>
                <w:sz w:val="20"/>
              </w:rPr>
              <w:t>3,731,753</w:t>
            </w:r>
          </w:p>
        </w:tc>
      </w:tr>
    </w:tbl>
    <w:p w14:paraId="66B40C27" w14:textId="1847B03E" w:rsidR="00622F37" w:rsidRPr="000366C6" w:rsidRDefault="00622F37" w:rsidP="00666BC6">
      <w:pPr>
        <w:ind w:left="990"/>
        <w:rPr>
          <w:sz w:val="16"/>
          <w:szCs w:val="16"/>
        </w:rPr>
      </w:pPr>
    </w:p>
    <w:tbl>
      <w:tblPr>
        <w:tblStyle w:val="TableGrid"/>
        <w:tblW w:w="873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0"/>
        <w:gridCol w:w="1170"/>
        <w:gridCol w:w="270"/>
        <w:gridCol w:w="1080"/>
        <w:gridCol w:w="270"/>
        <w:gridCol w:w="1170"/>
        <w:gridCol w:w="242"/>
        <w:gridCol w:w="1108"/>
        <w:gridCol w:w="270"/>
        <w:gridCol w:w="1170"/>
      </w:tblGrid>
      <w:tr w:rsidR="00622F37" w:rsidRPr="007C4A02" w14:paraId="0D88C9D7" w14:textId="77777777" w:rsidTr="00627A85">
        <w:trPr>
          <w:tblHeader/>
        </w:trPr>
        <w:tc>
          <w:tcPr>
            <w:tcW w:w="1980" w:type="dxa"/>
            <w:vAlign w:val="bottom"/>
          </w:tcPr>
          <w:p w14:paraId="24432C94" w14:textId="77777777" w:rsidR="00622F37" w:rsidRPr="007C4A02" w:rsidRDefault="00622F37" w:rsidP="00EC63CB">
            <w:pPr>
              <w:spacing w:line="240" w:lineRule="auto"/>
              <w:rPr>
                <w:b/>
                <w:bCs/>
                <w:i/>
                <w:iCs/>
                <w:sz w:val="20"/>
              </w:rPr>
            </w:pPr>
          </w:p>
        </w:tc>
        <w:tc>
          <w:tcPr>
            <w:tcW w:w="6750" w:type="dxa"/>
            <w:gridSpan w:val="9"/>
            <w:vAlign w:val="bottom"/>
          </w:tcPr>
          <w:p w14:paraId="4011FFA2" w14:textId="77777777" w:rsidR="00622F37" w:rsidRPr="007C4A02" w:rsidRDefault="005C458D" w:rsidP="00EC63CB">
            <w:pPr>
              <w:spacing w:line="240" w:lineRule="auto"/>
              <w:jc w:val="center"/>
              <w:rPr>
                <w:sz w:val="20"/>
              </w:rPr>
            </w:pPr>
            <w:r w:rsidRPr="007C4A02">
              <w:rPr>
                <w:b/>
                <w:bCs/>
                <w:sz w:val="20"/>
              </w:rPr>
              <w:t>Separate</w:t>
            </w:r>
            <w:r w:rsidR="00983697" w:rsidRPr="007C4A02">
              <w:rPr>
                <w:b/>
                <w:bCs/>
                <w:sz w:val="20"/>
              </w:rPr>
              <w:t xml:space="preserve"> financial statements</w:t>
            </w:r>
          </w:p>
        </w:tc>
      </w:tr>
      <w:tr w:rsidR="005C458D" w:rsidRPr="007C4A02" w14:paraId="39DD4576" w14:textId="77777777" w:rsidTr="00627A85">
        <w:trPr>
          <w:tblHeader/>
        </w:trPr>
        <w:tc>
          <w:tcPr>
            <w:tcW w:w="1980" w:type="dxa"/>
            <w:vAlign w:val="bottom"/>
          </w:tcPr>
          <w:p w14:paraId="53B3E45E" w14:textId="77777777" w:rsidR="005C458D" w:rsidRPr="007C4A02" w:rsidRDefault="005C458D" w:rsidP="005C458D">
            <w:pPr>
              <w:spacing w:line="240" w:lineRule="auto"/>
              <w:rPr>
                <w:b/>
                <w:bCs/>
                <w:i/>
                <w:iCs/>
                <w:sz w:val="20"/>
              </w:rPr>
            </w:pPr>
          </w:p>
        </w:tc>
        <w:tc>
          <w:tcPr>
            <w:tcW w:w="1440" w:type="dxa"/>
            <w:gridSpan w:val="2"/>
            <w:vAlign w:val="bottom"/>
          </w:tcPr>
          <w:p w14:paraId="374CCAE2" w14:textId="77777777" w:rsidR="005C458D" w:rsidRPr="007C4A02" w:rsidRDefault="005C458D" w:rsidP="005C458D">
            <w:pPr>
              <w:spacing w:line="240" w:lineRule="auto"/>
              <w:jc w:val="center"/>
              <w:rPr>
                <w:sz w:val="20"/>
              </w:rPr>
            </w:pPr>
          </w:p>
        </w:tc>
        <w:tc>
          <w:tcPr>
            <w:tcW w:w="5310" w:type="dxa"/>
            <w:gridSpan w:val="7"/>
            <w:tcBorders>
              <w:bottom w:val="single" w:sz="4" w:space="0" w:color="auto"/>
            </w:tcBorders>
            <w:vAlign w:val="bottom"/>
          </w:tcPr>
          <w:p w14:paraId="181006B0" w14:textId="77777777" w:rsidR="005C458D" w:rsidRPr="007C4A02" w:rsidRDefault="005C458D" w:rsidP="005C458D">
            <w:pPr>
              <w:spacing w:line="240" w:lineRule="auto"/>
              <w:jc w:val="center"/>
              <w:rPr>
                <w:sz w:val="20"/>
              </w:rPr>
            </w:pPr>
            <w:r w:rsidRPr="007C4A02">
              <w:rPr>
                <w:sz w:val="20"/>
              </w:rPr>
              <w:t>Contractual cash flows</w:t>
            </w:r>
          </w:p>
        </w:tc>
      </w:tr>
      <w:tr w:rsidR="005C458D" w:rsidRPr="007C4A02" w14:paraId="41B1E1EE" w14:textId="77777777" w:rsidTr="00627A85">
        <w:trPr>
          <w:trHeight w:val="821"/>
          <w:tblHeader/>
        </w:trPr>
        <w:tc>
          <w:tcPr>
            <w:tcW w:w="1980" w:type="dxa"/>
            <w:vAlign w:val="bottom"/>
          </w:tcPr>
          <w:p w14:paraId="78BE8A31" w14:textId="68143E09" w:rsidR="005C458D" w:rsidRPr="007C4A02" w:rsidRDefault="005C458D" w:rsidP="005C458D">
            <w:pPr>
              <w:spacing w:line="240" w:lineRule="auto"/>
              <w:rPr>
                <w:b/>
                <w:bCs/>
                <w:i/>
                <w:iCs/>
                <w:sz w:val="20"/>
              </w:rPr>
            </w:pPr>
            <w:r w:rsidRPr="007C4A02">
              <w:rPr>
                <w:b/>
                <w:bCs/>
                <w:i/>
                <w:iCs/>
                <w:sz w:val="20"/>
              </w:rPr>
              <w:t xml:space="preserve">At 31 December </w:t>
            </w:r>
          </w:p>
        </w:tc>
        <w:tc>
          <w:tcPr>
            <w:tcW w:w="1170" w:type="dxa"/>
            <w:vAlign w:val="bottom"/>
          </w:tcPr>
          <w:p w14:paraId="40C88132" w14:textId="158FEFD3" w:rsidR="005C458D" w:rsidRPr="007C4A02" w:rsidRDefault="005C458D" w:rsidP="005C458D">
            <w:pPr>
              <w:spacing w:line="240" w:lineRule="auto"/>
              <w:ind w:left="-112" w:right="-105"/>
              <w:jc w:val="center"/>
              <w:rPr>
                <w:sz w:val="20"/>
              </w:rPr>
            </w:pPr>
            <w:r w:rsidRPr="007C4A02">
              <w:rPr>
                <w:sz w:val="20"/>
              </w:rPr>
              <w:t xml:space="preserve">Carrying </w:t>
            </w:r>
            <w:r w:rsidR="00CE2E1C">
              <w:rPr>
                <w:sz w:val="20"/>
              </w:rPr>
              <w:br/>
            </w:r>
            <w:r w:rsidRPr="007C4A02">
              <w:rPr>
                <w:sz w:val="20"/>
              </w:rPr>
              <w:t>amount</w:t>
            </w:r>
          </w:p>
        </w:tc>
        <w:tc>
          <w:tcPr>
            <w:tcW w:w="270" w:type="dxa"/>
            <w:vAlign w:val="bottom"/>
          </w:tcPr>
          <w:p w14:paraId="67113DB1" w14:textId="77777777" w:rsidR="005C458D" w:rsidRPr="007C4A02" w:rsidRDefault="005C458D" w:rsidP="005C458D">
            <w:pPr>
              <w:spacing w:line="240" w:lineRule="auto"/>
              <w:jc w:val="center"/>
              <w:rPr>
                <w:sz w:val="20"/>
              </w:rPr>
            </w:pPr>
          </w:p>
        </w:tc>
        <w:tc>
          <w:tcPr>
            <w:tcW w:w="1080" w:type="dxa"/>
            <w:vAlign w:val="bottom"/>
          </w:tcPr>
          <w:p w14:paraId="1B78AA09" w14:textId="77777777" w:rsidR="005C458D" w:rsidRPr="007C4A02" w:rsidRDefault="005C458D" w:rsidP="00644311">
            <w:pPr>
              <w:spacing w:line="240" w:lineRule="auto"/>
              <w:ind w:left="-120" w:right="-111"/>
              <w:jc w:val="center"/>
              <w:rPr>
                <w:sz w:val="20"/>
              </w:rPr>
            </w:pPr>
            <w:r w:rsidRPr="007C4A02">
              <w:rPr>
                <w:sz w:val="20"/>
              </w:rPr>
              <w:t>1 year</w:t>
            </w:r>
          </w:p>
          <w:p w14:paraId="7F1FE2F9" w14:textId="77777777" w:rsidR="005C458D" w:rsidRPr="007C4A02" w:rsidRDefault="005C458D" w:rsidP="00644311">
            <w:pPr>
              <w:spacing w:line="240" w:lineRule="auto"/>
              <w:ind w:left="-120" w:right="-111"/>
              <w:jc w:val="center"/>
              <w:rPr>
                <w:sz w:val="20"/>
              </w:rPr>
            </w:pPr>
            <w:r w:rsidRPr="007C4A02">
              <w:rPr>
                <w:sz w:val="20"/>
              </w:rPr>
              <w:t>or less</w:t>
            </w:r>
          </w:p>
        </w:tc>
        <w:tc>
          <w:tcPr>
            <w:tcW w:w="270" w:type="dxa"/>
            <w:vAlign w:val="bottom"/>
          </w:tcPr>
          <w:p w14:paraId="05536425" w14:textId="77777777" w:rsidR="005C458D" w:rsidRPr="007C4A02" w:rsidRDefault="005C458D" w:rsidP="005C458D">
            <w:pPr>
              <w:spacing w:line="240" w:lineRule="auto"/>
              <w:jc w:val="center"/>
              <w:rPr>
                <w:sz w:val="20"/>
              </w:rPr>
            </w:pPr>
          </w:p>
        </w:tc>
        <w:tc>
          <w:tcPr>
            <w:tcW w:w="1170" w:type="dxa"/>
            <w:vAlign w:val="bottom"/>
          </w:tcPr>
          <w:p w14:paraId="6B359251" w14:textId="77777777" w:rsidR="005C458D" w:rsidRPr="007C4A02" w:rsidRDefault="005C458D" w:rsidP="005C458D">
            <w:pPr>
              <w:spacing w:line="240" w:lineRule="auto"/>
              <w:ind w:left="-110" w:right="-110"/>
              <w:jc w:val="center"/>
              <w:rPr>
                <w:sz w:val="20"/>
              </w:rPr>
            </w:pPr>
            <w:r w:rsidRPr="007C4A02">
              <w:rPr>
                <w:sz w:val="20"/>
              </w:rPr>
              <w:t>More than 1 years but less than 5 years</w:t>
            </w:r>
          </w:p>
        </w:tc>
        <w:tc>
          <w:tcPr>
            <w:tcW w:w="242" w:type="dxa"/>
            <w:vAlign w:val="bottom"/>
          </w:tcPr>
          <w:p w14:paraId="013B1415" w14:textId="77777777" w:rsidR="005C458D" w:rsidRPr="007C4A02" w:rsidRDefault="005C458D" w:rsidP="005C458D">
            <w:pPr>
              <w:spacing w:line="240" w:lineRule="auto"/>
              <w:jc w:val="center"/>
              <w:rPr>
                <w:sz w:val="20"/>
              </w:rPr>
            </w:pPr>
          </w:p>
        </w:tc>
        <w:tc>
          <w:tcPr>
            <w:tcW w:w="1108" w:type="dxa"/>
            <w:vAlign w:val="bottom"/>
          </w:tcPr>
          <w:p w14:paraId="527E1769" w14:textId="77777777" w:rsidR="005C458D" w:rsidRPr="007C4A02" w:rsidRDefault="005C458D" w:rsidP="005C458D">
            <w:pPr>
              <w:spacing w:line="240" w:lineRule="auto"/>
              <w:ind w:left="-70" w:right="-110"/>
              <w:jc w:val="center"/>
              <w:rPr>
                <w:sz w:val="20"/>
              </w:rPr>
            </w:pPr>
            <w:r w:rsidRPr="007C4A02">
              <w:rPr>
                <w:sz w:val="20"/>
              </w:rPr>
              <w:t>More than 5 years</w:t>
            </w:r>
          </w:p>
        </w:tc>
        <w:tc>
          <w:tcPr>
            <w:tcW w:w="270" w:type="dxa"/>
            <w:vAlign w:val="bottom"/>
          </w:tcPr>
          <w:p w14:paraId="4A54F04F" w14:textId="77777777" w:rsidR="005C458D" w:rsidRPr="007C4A02" w:rsidRDefault="005C458D" w:rsidP="005C458D">
            <w:pPr>
              <w:spacing w:line="240" w:lineRule="auto"/>
              <w:jc w:val="center"/>
              <w:rPr>
                <w:sz w:val="20"/>
              </w:rPr>
            </w:pPr>
          </w:p>
        </w:tc>
        <w:tc>
          <w:tcPr>
            <w:tcW w:w="1170" w:type="dxa"/>
            <w:vAlign w:val="bottom"/>
          </w:tcPr>
          <w:p w14:paraId="3793F1D9" w14:textId="77777777" w:rsidR="005C458D" w:rsidRPr="007C4A02" w:rsidRDefault="005C458D" w:rsidP="005C458D">
            <w:pPr>
              <w:spacing w:line="240" w:lineRule="auto"/>
              <w:ind w:left="-100" w:right="-108"/>
              <w:jc w:val="center"/>
              <w:rPr>
                <w:sz w:val="20"/>
              </w:rPr>
            </w:pPr>
            <w:r w:rsidRPr="007C4A02">
              <w:rPr>
                <w:sz w:val="20"/>
              </w:rPr>
              <w:t>Total</w:t>
            </w:r>
          </w:p>
        </w:tc>
      </w:tr>
      <w:tr w:rsidR="00CD6B46" w:rsidRPr="007C4A02" w14:paraId="40C87B9A" w14:textId="77777777" w:rsidTr="00627A85">
        <w:tc>
          <w:tcPr>
            <w:tcW w:w="1980" w:type="dxa"/>
            <w:vAlign w:val="bottom"/>
          </w:tcPr>
          <w:p w14:paraId="603547F8" w14:textId="77777777" w:rsidR="00CD6B46" w:rsidRPr="007C4A02" w:rsidRDefault="00CD6B46" w:rsidP="005C458D">
            <w:pPr>
              <w:spacing w:line="240" w:lineRule="auto"/>
              <w:ind w:left="73" w:right="-24" w:hanging="73"/>
              <w:rPr>
                <w:b/>
                <w:bCs/>
                <w:i/>
                <w:iCs/>
                <w:sz w:val="20"/>
              </w:rPr>
            </w:pPr>
          </w:p>
        </w:tc>
        <w:tc>
          <w:tcPr>
            <w:tcW w:w="6750" w:type="dxa"/>
            <w:gridSpan w:val="9"/>
            <w:vAlign w:val="bottom"/>
          </w:tcPr>
          <w:p w14:paraId="7716CD22" w14:textId="77777777" w:rsidR="00CD6B46" w:rsidRPr="007C4A02" w:rsidRDefault="00CD6B46" w:rsidP="00CD6B46">
            <w:pPr>
              <w:tabs>
                <w:tab w:val="decimal" w:pos="708"/>
              </w:tabs>
              <w:spacing w:line="240" w:lineRule="auto"/>
              <w:jc w:val="center"/>
              <w:rPr>
                <w:i/>
                <w:iCs/>
                <w:sz w:val="20"/>
              </w:rPr>
            </w:pPr>
            <w:r w:rsidRPr="007C4A02">
              <w:rPr>
                <w:i/>
                <w:iCs/>
                <w:sz w:val="20"/>
                <w:lang w:val="en-US"/>
              </w:rPr>
              <w:t>(in thousand Baht)</w:t>
            </w:r>
          </w:p>
        </w:tc>
      </w:tr>
      <w:tr w:rsidR="0003796B" w:rsidRPr="007C4A02" w14:paraId="6933ED98" w14:textId="77777777" w:rsidTr="00627A85">
        <w:tc>
          <w:tcPr>
            <w:tcW w:w="1980" w:type="dxa"/>
            <w:vAlign w:val="bottom"/>
          </w:tcPr>
          <w:p w14:paraId="1DFB4B2F" w14:textId="34F47DE6" w:rsidR="0003796B" w:rsidRPr="007C4A02" w:rsidRDefault="0003796B" w:rsidP="005C458D">
            <w:pPr>
              <w:spacing w:line="240" w:lineRule="auto"/>
              <w:ind w:left="73" w:right="-24" w:hanging="73"/>
              <w:rPr>
                <w:b/>
                <w:bCs/>
                <w:i/>
                <w:iCs/>
                <w:sz w:val="20"/>
              </w:rPr>
            </w:pPr>
            <w:r w:rsidRPr="007C4A02">
              <w:rPr>
                <w:b/>
                <w:bCs/>
                <w:i/>
                <w:iCs/>
                <w:sz w:val="20"/>
              </w:rPr>
              <w:t>202</w:t>
            </w:r>
            <w:r w:rsidR="003D61E8">
              <w:rPr>
                <w:b/>
                <w:bCs/>
                <w:i/>
                <w:iCs/>
                <w:sz w:val="20"/>
              </w:rPr>
              <w:t>3</w:t>
            </w:r>
          </w:p>
        </w:tc>
        <w:tc>
          <w:tcPr>
            <w:tcW w:w="6750" w:type="dxa"/>
            <w:gridSpan w:val="9"/>
            <w:vAlign w:val="bottom"/>
          </w:tcPr>
          <w:p w14:paraId="4C801860" w14:textId="77777777" w:rsidR="0003796B" w:rsidRPr="007C4A02" w:rsidRDefault="0003796B" w:rsidP="00CD6B46">
            <w:pPr>
              <w:tabs>
                <w:tab w:val="decimal" w:pos="708"/>
              </w:tabs>
              <w:spacing w:line="240" w:lineRule="auto"/>
              <w:jc w:val="center"/>
              <w:rPr>
                <w:i/>
                <w:iCs/>
                <w:sz w:val="20"/>
                <w:lang w:val="en-US"/>
              </w:rPr>
            </w:pPr>
          </w:p>
        </w:tc>
      </w:tr>
      <w:tr w:rsidR="005C458D" w:rsidRPr="007C4A02" w14:paraId="69D01308" w14:textId="77777777" w:rsidTr="00627A85">
        <w:tc>
          <w:tcPr>
            <w:tcW w:w="1980" w:type="dxa"/>
            <w:vAlign w:val="bottom"/>
          </w:tcPr>
          <w:p w14:paraId="663A8C4C" w14:textId="0BE496C3" w:rsidR="005C458D" w:rsidRPr="007C4A02" w:rsidRDefault="005C458D" w:rsidP="0003796B">
            <w:pPr>
              <w:spacing w:line="240" w:lineRule="auto"/>
              <w:ind w:right="-24"/>
              <w:rPr>
                <w:b/>
                <w:bCs/>
                <w:i/>
                <w:iCs/>
                <w:sz w:val="20"/>
              </w:rPr>
            </w:pPr>
            <w:r w:rsidRPr="007C4A02">
              <w:rPr>
                <w:b/>
                <w:bCs/>
                <w:i/>
                <w:iCs/>
                <w:sz w:val="20"/>
              </w:rPr>
              <w:t xml:space="preserve">Non-derivative </w:t>
            </w:r>
            <w:r w:rsidR="0003796B" w:rsidRPr="007C4A02">
              <w:rPr>
                <w:b/>
                <w:bCs/>
                <w:i/>
                <w:iCs/>
                <w:sz w:val="20"/>
              </w:rPr>
              <w:br/>
              <w:t xml:space="preserve">   </w:t>
            </w:r>
            <w:r w:rsidRPr="007C4A02">
              <w:rPr>
                <w:b/>
                <w:bCs/>
                <w:i/>
                <w:iCs/>
                <w:sz w:val="20"/>
              </w:rPr>
              <w:t>financial</w:t>
            </w:r>
            <w:r w:rsidR="00C1536A" w:rsidRPr="007C4A02">
              <w:rPr>
                <w:b/>
                <w:bCs/>
                <w:i/>
                <w:iCs/>
                <w:sz w:val="20"/>
              </w:rPr>
              <w:t xml:space="preserve"> </w:t>
            </w:r>
            <w:r w:rsidRPr="007C4A02">
              <w:rPr>
                <w:b/>
                <w:bCs/>
                <w:i/>
                <w:iCs/>
                <w:sz w:val="20"/>
              </w:rPr>
              <w:t>liabilities</w:t>
            </w:r>
          </w:p>
        </w:tc>
        <w:tc>
          <w:tcPr>
            <w:tcW w:w="1170" w:type="dxa"/>
            <w:vAlign w:val="bottom"/>
          </w:tcPr>
          <w:p w14:paraId="6F253924" w14:textId="77777777" w:rsidR="005C458D" w:rsidRPr="007C4A02" w:rsidRDefault="005C458D" w:rsidP="005C458D">
            <w:pPr>
              <w:tabs>
                <w:tab w:val="decimal" w:pos="708"/>
              </w:tabs>
              <w:spacing w:line="240" w:lineRule="auto"/>
              <w:rPr>
                <w:b/>
                <w:bCs/>
                <w:sz w:val="20"/>
              </w:rPr>
            </w:pPr>
          </w:p>
        </w:tc>
        <w:tc>
          <w:tcPr>
            <w:tcW w:w="270" w:type="dxa"/>
            <w:vAlign w:val="bottom"/>
          </w:tcPr>
          <w:p w14:paraId="020E0BC0" w14:textId="77777777" w:rsidR="005C458D" w:rsidRPr="007C4A02" w:rsidRDefault="005C458D" w:rsidP="005C458D">
            <w:pPr>
              <w:tabs>
                <w:tab w:val="decimal" w:pos="708"/>
              </w:tabs>
              <w:spacing w:line="240" w:lineRule="auto"/>
              <w:rPr>
                <w:b/>
                <w:bCs/>
                <w:sz w:val="20"/>
              </w:rPr>
            </w:pPr>
          </w:p>
        </w:tc>
        <w:tc>
          <w:tcPr>
            <w:tcW w:w="1080" w:type="dxa"/>
            <w:vAlign w:val="bottom"/>
          </w:tcPr>
          <w:p w14:paraId="6FE566FD" w14:textId="77777777" w:rsidR="005C458D" w:rsidRPr="007C4A02" w:rsidRDefault="005C458D" w:rsidP="005C458D">
            <w:pPr>
              <w:tabs>
                <w:tab w:val="decimal" w:pos="708"/>
              </w:tabs>
              <w:spacing w:line="240" w:lineRule="auto"/>
              <w:rPr>
                <w:b/>
                <w:bCs/>
                <w:sz w:val="20"/>
              </w:rPr>
            </w:pPr>
          </w:p>
        </w:tc>
        <w:tc>
          <w:tcPr>
            <w:tcW w:w="270" w:type="dxa"/>
            <w:vAlign w:val="bottom"/>
          </w:tcPr>
          <w:p w14:paraId="4EACF87D" w14:textId="77777777" w:rsidR="005C458D" w:rsidRPr="007C4A02" w:rsidRDefault="005C458D" w:rsidP="005C458D">
            <w:pPr>
              <w:tabs>
                <w:tab w:val="decimal" w:pos="708"/>
              </w:tabs>
              <w:spacing w:line="240" w:lineRule="auto"/>
              <w:rPr>
                <w:b/>
                <w:bCs/>
                <w:sz w:val="20"/>
              </w:rPr>
            </w:pPr>
          </w:p>
        </w:tc>
        <w:tc>
          <w:tcPr>
            <w:tcW w:w="1170" w:type="dxa"/>
            <w:vAlign w:val="bottom"/>
          </w:tcPr>
          <w:p w14:paraId="5CC5B8A3" w14:textId="77777777" w:rsidR="005C458D" w:rsidRPr="007C4A02" w:rsidRDefault="005C458D" w:rsidP="005C458D">
            <w:pPr>
              <w:tabs>
                <w:tab w:val="decimal" w:pos="708"/>
              </w:tabs>
              <w:spacing w:line="240" w:lineRule="auto"/>
              <w:rPr>
                <w:b/>
                <w:bCs/>
                <w:sz w:val="20"/>
              </w:rPr>
            </w:pPr>
          </w:p>
        </w:tc>
        <w:tc>
          <w:tcPr>
            <w:tcW w:w="242" w:type="dxa"/>
            <w:vAlign w:val="bottom"/>
          </w:tcPr>
          <w:p w14:paraId="28492E44" w14:textId="77777777" w:rsidR="005C458D" w:rsidRPr="007C4A02" w:rsidRDefault="005C458D" w:rsidP="005C458D">
            <w:pPr>
              <w:tabs>
                <w:tab w:val="decimal" w:pos="708"/>
              </w:tabs>
              <w:spacing w:line="240" w:lineRule="auto"/>
              <w:rPr>
                <w:b/>
                <w:bCs/>
                <w:sz w:val="20"/>
              </w:rPr>
            </w:pPr>
          </w:p>
        </w:tc>
        <w:tc>
          <w:tcPr>
            <w:tcW w:w="1108" w:type="dxa"/>
            <w:vAlign w:val="bottom"/>
          </w:tcPr>
          <w:p w14:paraId="1A80B382" w14:textId="77777777" w:rsidR="005C458D" w:rsidRPr="007C4A02" w:rsidRDefault="005C458D" w:rsidP="005C458D">
            <w:pPr>
              <w:tabs>
                <w:tab w:val="decimal" w:pos="708"/>
              </w:tabs>
              <w:spacing w:line="240" w:lineRule="auto"/>
              <w:rPr>
                <w:b/>
                <w:bCs/>
                <w:sz w:val="20"/>
              </w:rPr>
            </w:pPr>
          </w:p>
        </w:tc>
        <w:tc>
          <w:tcPr>
            <w:tcW w:w="270" w:type="dxa"/>
            <w:vAlign w:val="bottom"/>
          </w:tcPr>
          <w:p w14:paraId="56733CAB" w14:textId="77777777" w:rsidR="005C458D" w:rsidRPr="007C4A02" w:rsidRDefault="005C458D" w:rsidP="005C458D">
            <w:pPr>
              <w:tabs>
                <w:tab w:val="decimal" w:pos="708"/>
              </w:tabs>
              <w:spacing w:line="240" w:lineRule="auto"/>
              <w:rPr>
                <w:b/>
                <w:bCs/>
                <w:sz w:val="20"/>
              </w:rPr>
            </w:pPr>
          </w:p>
        </w:tc>
        <w:tc>
          <w:tcPr>
            <w:tcW w:w="1170" w:type="dxa"/>
            <w:vAlign w:val="bottom"/>
          </w:tcPr>
          <w:p w14:paraId="1DEB600A" w14:textId="77777777" w:rsidR="005C458D" w:rsidRPr="007C4A02" w:rsidRDefault="005C458D" w:rsidP="005C458D">
            <w:pPr>
              <w:tabs>
                <w:tab w:val="decimal" w:pos="708"/>
              </w:tabs>
              <w:spacing w:line="240" w:lineRule="auto"/>
              <w:rPr>
                <w:b/>
                <w:bCs/>
                <w:sz w:val="20"/>
              </w:rPr>
            </w:pPr>
          </w:p>
        </w:tc>
      </w:tr>
      <w:tr w:rsidR="00347A0F" w:rsidRPr="007C4A02" w14:paraId="0088873E" w14:textId="77777777" w:rsidTr="00627A85">
        <w:tc>
          <w:tcPr>
            <w:tcW w:w="1980" w:type="dxa"/>
            <w:vAlign w:val="bottom"/>
          </w:tcPr>
          <w:p w14:paraId="43E58E7B" w14:textId="01684D73" w:rsidR="00347A0F" w:rsidRPr="007C4A02" w:rsidRDefault="00347A0F" w:rsidP="00627A85">
            <w:pPr>
              <w:spacing w:line="240" w:lineRule="auto"/>
              <w:ind w:right="-24"/>
              <w:rPr>
                <w:sz w:val="20"/>
                <w:lang w:val="en-US" w:bidi="th-TH"/>
              </w:rPr>
            </w:pPr>
            <w:r w:rsidRPr="007C4A02">
              <w:rPr>
                <w:sz w:val="20"/>
                <w:lang w:val="en-US" w:bidi="th-TH"/>
              </w:rPr>
              <w:t>L</w:t>
            </w:r>
            <w:proofErr w:type="spellStart"/>
            <w:r w:rsidRPr="007C4A02">
              <w:rPr>
                <w:sz w:val="20"/>
              </w:rPr>
              <w:t>oans</w:t>
            </w:r>
            <w:proofErr w:type="spellEnd"/>
            <w:r w:rsidRPr="007C4A02">
              <w:rPr>
                <w:sz w:val="20"/>
              </w:rPr>
              <w:t xml:space="preserve"> from</w:t>
            </w:r>
            <w:r>
              <w:rPr>
                <w:sz w:val="20"/>
              </w:rPr>
              <w:t xml:space="preserve"> financial</w:t>
            </w:r>
          </w:p>
        </w:tc>
        <w:tc>
          <w:tcPr>
            <w:tcW w:w="1170" w:type="dxa"/>
            <w:vAlign w:val="bottom"/>
          </w:tcPr>
          <w:p w14:paraId="5897DFA5" w14:textId="77777777" w:rsidR="00347A0F" w:rsidRPr="00627A85" w:rsidRDefault="00347A0F" w:rsidP="00627A85">
            <w:pPr>
              <w:tabs>
                <w:tab w:val="decimal" w:pos="1026"/>
              </w:tabs>
              <w:spacing w:line="240" w:lineRule="auto"/>
              <w:rPr>
                <w:rFonts w:cs="Times New Roman"/>
                <w:sz w:val="20"/>
              </w:rPr>
            </w:pPr>
          </w:p>
        </w:tc>
        <w:tc>
          <w:tcPr>
            <w:tcW w:w="270" w:type="dxa"/>
          </w:tcPr>
          <w:p w14:paraId="556BAA69" w14:textId="77777777" w:rsidR="00347A0F" w:rsidRPr="00627A85" w:rsidRDefault="00347A0F" w:rsidP="00627A85">
            <w:pPr>
              <w:tabs>
                <w:tab w:val="decimal" w:pos="1026"/>
              </w:tabs>
              <w:spacing w:line="240" w:lineRule="auto"/>
              <w:rPr>
                <w:rFonts w:cs="Times New Roman"/>
                <w:sz w:val="20"/>
              </w:rPr>
            </w:pPr>
          </w:p>
        </w:tc>
        <w:tc>
          <w:tcPr>
            <w:tcW w:w="1080" w:type="dxa"/>
            <w:vAlign w:val="bottom"/>
          </w:tcPr>
          <w:p w14:paraId="1E756672" w14:textId="77777777" w:rsidR="00347A0F" w:rsidRPr="00627A85" w:rsidRDefault="00347A0F" w:rsidP="00627A85">
            <w:pPr>
              <w:tabs>
                <w:tab w:val="decimal" w:pos="1026"/>
              </w:tabs>
              <w:spacing w:line="240" w:lineRule="auto"/>
              <w:rPr>
                <w:rFonts w:cs="Times New Roman"/>
                <w:sz w:val="20"/>
              </w:rPr>
            </w:pPr>
          </w:p>
        </w:tc>
        <w:tc>
          <w:tcPr>
            <w:tcW w:w="270" w:type="dxa"/>
            <w:vAlign w:val="bottom"/>
          </w:tcPr>
          <w:p w14:paraId="18E7F743" w14:textId="77777777" w:rsidR="00347A0F" w:rsidRPr="00627A85" w:rsidRDefault="00347A0F" w:rsidP="00627A85">
            <w:pPr>
              <w:tabs>
                <w:tab w:val="decimal" w:pos="1026"/>
              </w:tabs>
              <w:spacing w:line="240" w:lineRule="auto"/>
              <w:rPr>
                <w:rFonts w:cs="Times New Roman"/>
                <w:sz w:val="20"/>
              </w:rPr>
            </w:pPr>
          </w:p>
        </w:tc>
        <w:tc>
          <w:tcPr>
            <w:tcW w:w="1170" w:type="dxa"/>
            <w:vAlign w:val="bottom"/>
          </w:tcPr>
          <w:p w14:paraId="160582A2" w14:textId="77777777" w:rsidR="00347A0F" w:rsidRPr="00627A85" w:rsidRDefault="00347A0F" w:rsidP="00627A85">
            <w:pPr>
              <w:tabs>
                <w:tab w:val="decimal" w:pos="1026"/>
              </w:tabs>
              <w:spacing w:line="240" w:lineRule="auto"/>
              <w:rPr>
                <w:rFonts w:cs="Times New Roman"/>
                <w:sz w:val="20"/>
              </w:rPr>
            </w:pPr>
          </w:p>
        </w:tc>
        <w:tc>
          <w:tcPr>
            <w:tcW w:w="242" w:type="dxa"/>
            <w:vAlign w:val="bottom"/>
          </w:tcPr>
          <w:p w14:paraId="6C714AA7" w14:textId="77777777" w:rsidR="00347A0F" w:rsidRPr="00627A85" w:rsidRDefault="00347A0F" w:rsidP="00627A85">
            <w:pPr>
              <w:tabs>
                <w:tab w:val="decimal" w:pos="1026"/>
              </w:tabs>
              <w:spacing w:line="240" w:lineRule="auto"/>
              <w:rPr>
                <w:rFonts w:cs="Times New Roman"/>
                <w:sz w:val="20"/>
              </w:rPr>
            </w:pPr>
          </w:p>
        </w:tc>
        <w:tc>
          <w:tcPr>
            <w:tcW w:w="1108" w:type="dxa"/>
            <w:vAlign w:val="bottom"/>
          </w:tcPr>
          <w:p w14:paraId="5149E5A6" w14:textId="77777777" w:rsidR="00347A0F" w:rsidRPr="00627A85" w:rsidRDefault="00347A0F" w:rsidP="001F6CB6">
            <w:pPr>
              <w:tabs>
                <w:tab w:val="decimal" w:pos="518"/>
              </w:tabs>
              <w:spacing w:line="240" w:lineRule="auto"/>
              <w:ind w:right="-178" w:firstLine="212"/>
              <w:rPr>
                <w:rFonts w:cs="Times New Roman"/>
                <w:sz w:val="20"/>
              </w:rPr>
            </w:pPr>
          </w:p>
        </w:tc>
        <w:tc>
          <w:tcPr>
            <w:tcW w:w="270" w:type="dxa"/>
            <w:vAlign w:val="bottom"/>
          </w:tcPr>
          <w:p w14:paraId="1AFBEA3F" w14:textId="77777777" w:rsidR="00347A0F" w:rsidRPr="00627A85" w:rsidRDefault="00347A0F" w:rsidP="00627A85">
            <w:pPr>
              <w:tabs>
                <w:tab w:val="decimal" w:pos="794"/>
              </w:tabs>
              <w:spacing w:line="240" w:lineRule="auto"/>
              <w:rPr>
                <w:rFonts w:cs="Times New Roman"/>
                <w:sz w:val="20"/>
              </w:rPr>
            </w:pPr>
          </w:p>
        </w:tc>
        <w:tc>
          <w:tcPr>
            <w:tcW w:w="1170" w:type="dxa"/>
            <w:vAlign w:val="bottom"/>
          </w:tcPr>
          <w:p w14:paraId="4D563DAA" w14:textId="77777777" w:rsidR="00347A0F" w:rsidRPr="00627A85" w:rsidRDefault="00347A0F" w:rsidP="00627A85">
            <w:pPr>
              <w:tabs>
                <w:tab w:val="decimal" w:pos="1026"/>
              </w:tabs>
              <w:spacing w:line="240" w:lineRule="auto"/>
              <w:rPr>
                <w:rFonts w:cs="Times New Roman"/>
                <w:sz w:val="20"/>
              </w:rPr>
            </w:pPr>
          </w:p>
        </w:tc>
      </w:tr>
      <w:tr w:rsidR="00637E11" w:rsidRPr="007C4A02" w14:paraId="2ACC53E6" w14:textId="77777777" w:rsidTr="00627A85">
        <w:tc>
          <w:tcPr>
            <w:tcW w:w="1980" w:type="dxa"/>
            <w:vAlign w:val="bottom"/>
          </w:tcPr>
          <w:p w14:paraId="6E770AF8" w14:textId="1810515F" w:rsidR="00637E11" w:rsidRPr="007C4A02" w:rsidRDefault="00637E11" w:rsidP="00637E11">
            <w:pPr>
              <w:spacing w:line="240" w:lineRule="auto"/>
              <w:ind w:right="-24"/>
              <w:rPr>
                <w:sz w:val="20"/>
              </w:rPr>
            </w:pPr>
            <w:r>
              <w:rPr>
                <w:sz w:val="20"/>
              </w:rPr>
              <w:t xml:space="preserve">   institutions</w:t>
            </w:r>
          </w:p>
        </w:tc>
        <w:tc>
          <w:tcPr>
            <w:tcW w:w="1170" w:type="dxa"/>
            <w:vAlign w:val="bottom"/>
          </w:tcPr>
          <w:p w14:paraId="67ECCFF7" w14:textId="0115CE87" w:rsidR="00637E11" w:rsidRPr="00637E11" w:rsidRDefault="00637E11" w:rsidP="00637E11">
            <w:pPr>
              <w:tabs>
                <w:tab w:val="decimal" w:pos="1026"/>
              </w:tabs>
              <w:spacing w:line="240" w:lineRule="auto"/>
              <w:rPr>
                <w:rFonts w:cs="Times New Roman"/>
                <w:sz w:val="20"/>
              </w:rPr>
            </w:pPr>
            <w:r w:rsidRPr="00637E11">
              <w:rPr>
                <w:rFonts w:cs="Times New Roman"/>
                <w:sz w:val="20"/>
              </w:rPr>
              <w:t>21,494,937</w:t>
            </w:r>
          </w:p>
        </w:tc>
        <w:tc>
          <w:tcPr>
            <w:tcW w:w="270" w:type="dxa"/>
          </w:tcPr>
          <w:p w14:paraId="02F32AF3" w14:textId="77777777" w:rsidR="00637E11" w:rsidRPr="00637E11" w:rsidRDefault="00637E11" w:rsidP="00637E11">
            <w:pPr>
              <w:tabs>
                <w:tab w:val="decimal" w:pos="1026"/>
              </w:tabs>
              <w:spacing w:line="240" w:lineRule="auto"/>
              <w:rPr>
                <w:rFonts w:cs="Times New Roman"/>
                <w:sz w:val="20"/>
              </w:rPr>
            </w:pPr>
          </w:p>
        </w:tc>
        <w:tc>
          <w:tcPr>
            <w:tcW w:w="1080" w:type="dxa"/>
            <w:vAlign w:val="bottom"/>
          </w:tcPr>
          <w:p w14:paraId="45C35530" w14:textId="3CA0B8D5" w:rsidR="00637E11" w:rsidRPr="00637E11" w:rsidRDefault="00637E11" w:rsidP="00637E11">
            <w:pPr>
              <w:tabs>
                <w:tab w:val="decimal" w:pos="1026"/>
              </w:tabs>
              <w:spacing w:line="240" w:lineRule="auto"/>
              <w:rPr>
                <w:rFonts w:cs="Times New Roman"/>
                <w:sz w:val="20"/>
              </w:rPr>
            </w:pPr>
            <w:r w:rsidRPr="00637E11">
              <w:rPr>
                <w:rFonts w:cs="Times New Roman"/>
                <w:sz w:val="20"/>
              </w:rPr>
              <w:t>21,938,757</w:t>
            </w:r>
          </w:p>
        </w:tc>
        <w:tc>
          <w:tcPr>
            <w:tcW w:w="270" w:type="dxa"/>
            <w:vAlign w:val="bottom"/>
          </w:tcPr>
          <w:p w14:paraId="71A7F305" w14:textId="77777777" w:rsidR="00637E11" w:rsidRPr="00637E11" w:rsidRDefault="00637E11" w:rsidP="00637E11">
            <w:pPr>
              <w:tabs>
                <w:tab w:val="decimal" w:pos="1026"/>
              </w:tabs>
              <w:spacing w:line="240" w:lineRule="auto"/>
              <w:rPr>
                <w:rFonts w:cs="Times New Roman"/>
                <w:sz w:val="20"/>
              </w:rPr>
            </w:pPr>
          </w:p>
        </w:tc>
        <w:tc>
          <w:tcPr>
            <w:tcW w:w="1170" w:type="dxa"/>
            <w:vAlign w:val="bottom"/>
          </w:tcPr>
          <w:p w14:paraId="5322FCD4" w14:textId="7CDF8829" w:rsidR="00637E11" w:rsidRPr="00637E11" w:rsidRDefault="00637E11" w:rsidP="00637E11">
            <w:pPr>
              <w:tabs>
                <w:tab w:val="decimal" w:pos="709"/>
              </w:tabs>
              <w:spacing w:line="240" w:lineRule="auto"/>
              <w:rPr>
                <w:rFonts w:cs="Times New Roman"/>
                <w:sz w:val="20"/>
              </w:rPr>
            </w:pPr>
            <w:r w:rsidRPr="00637E11">
              <w:rPr>
                <w:rFonts w:cs="Times New Roman"/>
                <w:sz w:val="20"/>
              </w:rPr>
              <w:t>-</w:t>
            </w:r>
          </w:p>
        </w:tc>
        <w:tc>
          <w:tcPr>
            <w:tcW w:w="242" w:type="dxa"/>
            <w:vAlign w:val="bottom"/>
          </w:tcPr>
          <w:p w14:paraId="004A2E28" w14:textId="77777777" w:rsidR="00637E11" w:rsidRPr="00637E11" w:rsidRDefault="00637E11" w:rsidP="00637E11">
            <w:pPr>
              <w:tabs>
                <w:tab w:val="decimal" w:pos="1026"/>
              </w:tabs>
              <w:spacing w:line="240" w:lineRule="auto"/>
              <w:rPr>
                <w:rFonts w:cs="Times New Roman"/>
                <w:sz w:val="20"/>
              </w:rPr>
            </w:pPr>
          </w:p>
        </w:tc>
        <w:tc>
          <w:tcPr>
            <w:tcW w:w="1108" w:type="dxa"/>
            <w:vAlign w:val="bottom"/>
          </w:tcPr>
          <w:p w14:paraId="38D95F8A" w14:textId="26778ED2" w:rsidR="00637E11" w:rsidRPr="00637E11" w:rsidRDefault="00637E11" w:rsidP="00637E11">
            <w:pPr>
              <w:tabs>
                <w:tab w:val="decimal" w:pos="662"/>
              </w:tabs>
              <w:spacing w:line="240" w:lineRule="auto"/>
              <w:ind w:left="392" w:right="-358"/>
              <w:rPr>
                <w:rFonts w:cs="Times New Roman"/>
                <w:sz w:val="20"/>
              </w:rPr>
            </w:pPr>
            <w:r w:rsidRPr="00637E11">
              <w:rPr>
                <w:rFonts w:cs="Times New Roman"/>
                <w:sz w:val="20"/>
              </w:rPr>
              <w:t>-</w:t>
            </w:r>
          </w:p>
        </w:tc>
        <w:tc>
          <w:tcPr>
            <w:tcW w:w="270" w:type="dxa"/>
            <w:vAlign w:val="bottom"/>
          </w:tcPr>
          <w:p w14:paraId="06331504" w14:textId="77777777" w:rsidR="00637E11" w:rsidRPr="00637E11" w:rsidRDefault="00637E11" w:rsidP="00637E11">
            <w:pPr>
              <w:tabs>
                <w:tab w:val="decimal" w:pos="794"/>
              </w:tabs>
              <w:spacing w:line="240" w:lineRule="auto"/>
              <w:rPr>
                <w:rFonts w:cs="Times New Roman"/>
                <w:sz w:val="20"/>
              </w:rPr>
            </w:pPr>
          </w:p>
        </w:tc>
        <w:tc>
          <w:tcPr>
            <w:tcW w:w="1170" w:type="dxa"/>
            <w:vAlign w:val="bottom"/>
          </w:tcPr>
          <w:p w14:paraId="70BA012F" w14:textId="53AEE6EE" w:rsidR="00637E11" w:rsidRPr="00637E11" w:rsidRDefault="00637E11" w:rsidP="00637E11">
            <w:pPr>
              <w:tabs>
                <w:tab w:val="decimal" w:pos="1026"/>
              </w:tabs>
              <w:spacing w:line="240" w:lineRule="auto"/>
              <w:rPr>
                <w:rFonts w:cs="Times New Roman"/>
                <w:sz w:val="20"/>
              </w:rPr>
            </w:pPr>
            <w:r w:rsidRPr="00637E11">
              <w:rPr>
                <w:rFonts w:cs="Times New Roman"/>
                <w:sz w:val="20"/>
              </w:rPr>
              <w:t>21,938,757</w:t>
            </w:r>
          </w:p>
        </w:tc>
      </w:tr>
      <w:tr w:rsidR="00637E11" w:rsidRPr="007C4A02" w14:paraId="05B0DF36" w14:textId="77777777" w:rsidTr="00627A85">
        <w:tc>
          <w:tcPr>
            <w:tcW w:w="1980" w:type="dxa"/>
            <w:vAlign w:val="bottom"/>
          </w:tcPr>
          <w:p w14:paraId="53B1747A" w14:textId="5F33B28D" w:rsidR="00637E11" w:rsidRPr="000C25C0" w:rsidRDefault="00637E11" w:rsidP="00637E11">
            <w:pPr>
              <w:spacing w:line="240" w:lineRule="auto"/>
              <w:ind w:right="-24"/>
              <w:rPr>
                <w:sz w:val="20"/>
                <w:lang w:val="en-US" w:bidi="th-TH"/>
              </w:rPr>
            </w:pPr>
            <w:r w:rsidRPr="000C25C0">
              <w:rPr>
                <w:sz w:val="20"/>
                <w:lang w:val="en-US" w:bidi="th-TH"/>
              </w:rPr>
              <w:t>L</w:t>
            </w:r>
            <w:proofErr w:type="spellStart"/>
            <w:r w:rsidRPr="000C25C0">
              <w:rPr>
                <w:sz w:val="20"/>
              </w:rPr>
              <w:t>oans</w:t>
            </w:r>
            <w:proofErr w:type="spellEnd"/>
            <w:r w:rsidRPr="000C25C0">
              <w:rPr>
                <w:sz w:val="20"/>
              </w:rPr>
              <w:t xml:space="preserve"> from  </w:t>
            </w:r>
            <w:r>
              <w:rPr>
                <w:sz w:val="20"/>
              </w:rPr>
              <w:br/>
              <w:t xml:space="preserve">   </w:t>
            </w:r>
            <w:r w:rsidRPr="000C25C0">
              <w:rPr>
                <w:sz w:val="20"/>
              </w:rPr>
              <w:t>related parties</w:t>
            </w:r>
          </w:p>
        </w:tc>
        <w:tc>
          <w:tcPr>
            <w:tcW w:w="1170" w:type="dxa"/>
            <w:vAlign w:val="bottom"/>
          </w:tcPr>
          <w:p w14:paraId="59CE46AF" w14:textId="77DE0DBA" w:rsidR="00637E11" w:rsidRPr="00637E11" w:rsidRDefault="00637E11" w:rsidP="00637E11">
            <w:pPr>
              <w:tabs>
                <w:tab w:val="decimal" w:pos="1026"/>
              </w:tabs>
              <w:spacing w:line="240" w:lineRule="auto"/>
              <w:rPr>
                <w:rFonts w:cs="Times New Roman"/>
                <w:sz w:val="20"/>
              </w:rPr>
            </w:pPr>
            <w:r w:rsidRPr="00637E11">
              <w:rPr>
                <w:rFonts w:cs="Times New Roman"/>
                <w:sz w:val="20"/>
              </w:rPr>
              <w:t>6,682,600</w:t>
            </w:r>
          </w:p>
        </w:tc>
        <w:tc>
          <w:tcPr>
            <w:tcW w:w="270" w:type="dxa"/>
          </w:tcPr>
          <w:p w14:paraId="597A920C" w14:textId="77777777" w:rsidR="00637E11" w:rsidRPr="00637E11" w:rsidRDefault="00637E11" w:rsidP="00637E11">
            <w:pPr>
              <w:tabs>
                <w:tab w:val="decimal" w:pos="1026"/>
              </w:tabs>
              <w:spacing w:line="240" w:lineRule="auto"/>
              <w:rPr>
                <w:rFonts w:cs="Times New Roman"/>
                <w:sz w:val="20"/>
              </w:rPr>
            </w:pPr>
          </w:p>
        </w:tc>
        <w:tc>
          <w:tcPr>
            <w:tcW w:w="1080" w:type="dxa"/>
            <w:vAlign w:val="bottom"/>
          </w:tcPr>
          <w:p w14:paraId="4E41B478" w14:textId="1CC18D89" w:rsidR="00637E11" w:rsidRPr="00637E11" w:rsidRDefault="00637E11" w:rsidP="00637E11">
            <w:pPr>
              <w:tabs>
                <w:tab w:val="decimal" w:pos="1026"/>
              </w:tabs>
              <w:spacing w:line="240" w:lineRule="auto"/>
              <w:rPr>
                <w:rFonts w:cs="Times New Roman"/>
                <w:sz w:val="20"/>
              </w:rPr>
            </w:pPr>
            <w:r w:rsidRPr="00637E11">
              <w:rPr>
                <w:rFonts w:cs="Times New Roman"/>
                <w:sz w:val="20"/>
              </w:rPr>
              <w:t>6,810,403</w:t>
            </w:r>
          </w:p>
        </w:tc>
        <w:tc>
          <w:tcPr>
            <w:tcW w:w="270" w:type="dxa"/>
            <w:vAlign w:val="bottom"/>
          </w:tcPr>
          <w:p w14:paraId="49B53ED4" w14:textId="77777777" w:rsidR="00637E11" w:rsidRPr="00637E11" w:rsidRDefault="00637E11" w:rsidP="00637E11">
            <w:pPr>
              <w:tabs>
                <w:tab w:val="decimal" w:pos="1026"/>
              </w:tabs>
              <w:spacing w:line="240" w:lineRule="auto"/>
              <w:rPr>
                <w:rFonts w:cs="Times New Roman"/>
                <w:sz w:val="20"/>
              </w:rPr>
            </w:pPr>
          </w:p>
        </w:tc>
        <w:tc>
          <w:tcPr>
            <w:tcW w:w="1170" w:type="dxa"/>
            <w:vAlign w:val="bottom"/>
          </w:tcPr>
          <w:p w14:paraId="49381FAF" w14:textId="485F8913" w:rsidR="00637E11" w:rsidRPr="00637E11" w:rsidRDefault="00637E11" w:rsidP="00637E11">
            <w:pPr>
              <w:tabs>
                <w:tab w:val="decimal" w:pos="709"/>
              </w:tabs>
              <w:spacing w:line="240" w:lineRule="auto"/>
              <w:rPr>
                <w:rFonts w:cs="Times New Roman"/>
                <w:sz w:val="20"/>
              </w:rPr>
            </w:pPr>
            <w:r w:rsidRPr="00637E11">
              <w:rPr>
                <w:rFonts w:cs="Times New Roman"/>
                <w:sz w:val="20"/>
              </w:rPr>
              <w:t>-</w:t>
            </w:r>
          </w:p>
        </w:tc>
        <w:tc>
          <w:tcPr>
            <w:tcW w:w="242" w:type="dxa"/>
            <w:vAlign w:val="bottom"/>
          </w:tcPr>
          <w:p w14:paraId="09246028" w14:textId="77777777" w:rsidR="00637E11" w:rsidRPr="00637E11" w:rsidRDefault="00637E11" w:rsidP="00637E11">
            <w:pPr>
              <w:tabs>
                <w:tab w:val="decimal" w:pos="1026"/>
              </w:tabs>
              <w:spacing w:line="240" w:lineRule="auto"/>
              <w:rPr>
                <w:rFonts w:cs="Times New Roman"/>
                <w:sz w:val="20"/>
              </w:rPr>
            </w:pPr>
          </w:p>
        </w:tc>
        <w:tc>
          <w:tcPr>
            <w:tcW w:w="1108" w:type="dxa"/>
            <w:vAlign w:val="bottom"/>
          </w:tcPr>
          <w:p w14:paraId="5389A15E" w14:textId="141A829C" w:rsidR="00637E11" w:rsidRPr="00637E11" w:rsidRDefault="00637E11" w:rsidP="00637E11">
            <w:pPr>
              <w:tabs>
                <w:tab w:val="decimal" w:pos="662"/>
              </w:tabs>
              <w:spacing w:line="240" w:lineRule="auto"/>
              <w:ind w:left="392" w:right="-358"/>
              <w:rPr>
                <w:rFonts w:cs="Times New Roman"/>
                <w:sz w:val="20"/>
              </w:rPr>
            </w:pPr>
            <w:r w:rsidRPr="00637E11">
              <w:rPr>
                <w:rFonts w:cs="Times New Roman"/>
                <w:sz w:val="20"/>
              </w:rPr>
              <w:t>-</w:t>
            </w:r>
          </w:p>
        </w:tc>
        <w:tc>
          <w:tcPr>
            <w:tcW w:w="270" w:type="dxa"/>
            <w:vAlign w:val="bottom"/>
          </w:tcPr>
          <w:p w14:paraId="62006DE3" w14:textId="77777777" w:rsidR="00637E11" w:rsidRPr="00637E11" w:rsidRDefault="00637E11" w:rsidP="00637E11">
            <w:pPr>
              <w:tabs>
                <w:tab w:val="decimal" w:pos="794"/>
              </w:tabs>
              <w:spacing w:line="240" w:lineRule="auto"/>
              <w:rPr>
                <w:rFonts w:cs="Times New Roman"/>
                <w:sz w:val="20"/>
              </w:rPr>
            </w:pPr>
          </w:p>
        </w:tc>
        <w:tc>
          <w:tcPr>
            <w:tcW w:w="1170" w:type="dxa"/>
            <w:vAlign w:val="bottom"/>
          </w:tcPr>
          <w:p w14:paraId="45847608" w14:textId="581152F1" w:rsidR="00637E11" w:rsidRPr="00637E11" w:rsidRDefault="00637E11" w:rsidP="00637E11">
            <w:pPr>
              <w:tabs>
                <w:tab w:val="decimal" w:pos="1026"/>
              </w:tabs>
              <w:spacing w:line="240" w:lineRule="auto"/>
              <w:rPr>
                <w:rFonts w:cs="Times New Roman"/>
                <w:sz w:val="20"/>
              </w:rPr>
            </w:pPr>
            <w:r w:rsidRPr="00637E11">
              <w:rPr>
                <w:rFonts w:cs="Times New Roman"/>
                <w:sz w:val="20"/>
              </w:rPr>
              <w:t>6,810,403</w:t>
            </w:r>
          </w:p>
        </w:tc>
      </w:tr>
      <w:tr w:rsidR="00637E11" w:rsidRPr="007C4A02" w14:paraId="0C1F78EC" w14:textId="77777777" w:rsidTr="00627A85">
        <w:trPr>
          <w:trHeight w:val="119"/>
        </w:trPr>
        <w:tc>
          <w:tcPr>
            <w:tcW w:w="1980" w:type="dxa"/>
            <w:vAlign w:val="bottom"/>
          </w:tcPr>
          <w:p w14:paraId="7BBB60B7" w14:textId="77777777" w:rsidR="00637E11" w:rsidRPr="000C25C0" w:rsidRDefault="00637E11" w:rsidP="00637E11">
            <w:pPr>
              <w:spacing w:line="240" w:lineRule="auto"/>
              <w:ind w:left="73" w:right="-24" w:hanging="73"/>
              <w:rPr>
                <w:sz w:val="20"/>
              </w:rPr>
            </w:pPr>
            <w:r w:rsidRPr="000C25C0">
              <w:rPr>
                <w:sz w:val="20"/>
              </w:rPr>
              <w:t xml:space="preserve">Lease liabilities </w:t>
            </w:r>
          </w:p>
        </w:tc>
        <w:tc>
          <w:tcPr>
            <w:tcW w:w="1170" w:type="dxa"/>
            <w:vAlign w:val="bottom"/>
          </w:tcPr>
          <w:p w14:paraId="5E7A353B" w14:textId="2BA7D134" w:rsidR="00637E11" w:rsidRPr="00637E11" w:rsidRDefault="00637E11" w:rsidP="00637E11">
            <w:pPr>
              <w:tabs>
                <w:tab w:val="decimal" w:pos="1026"/>
              </w:tabs>
              <w:spacing w:line="240" w:lineRule="auto"/>
              <w:rPr>
                <w:rFonts w:cs="Times New Roman"/>
                <w:sz w:val="20"/>
              </w:rPr>
            </w:pPr>
            <w:r w:rsidRPr="00637E11">
              <w:rPr>
                <w:rFonts w:cs="Times New Roman"/>
                <w:sz w:val="20"/>
              </w:rPr>
              <w:t>41,512</w:t>
            </w:r>
          </w:p>
        </w:tc>
        <w:tc>
          <w:tcPr>
            <w:tcW w:w="270" w:type="dxa"/>
          </w:tcPr>
          <w:p w14:paraId="1158EFE1" w14:textId="77777777" w:rsidR="00637E11" w:rsidRPr="00637E11" w:rsidRDefault="00637E11" w:rsidP="00637E11">
            <w:pPr>
              <w:tabs>
                <w:tab w:val="decimal" w:pos="706"/>
              </w:tabs>
              <w:spacing w:line="240" w:lineRule="auto"/>
              <w:rPr>
                <w:rFonts w:cs="Times New Roman"/>
                <w:sz w:val="20"/>
              </w:rPr>
            </w:pPr>
          </w:p>
        </w:tc>
        <w:tc>
          <w:tcPr>
            <w:tcW w:w="1080" w:type="dxa"/>
            <w:vAlign w:val="bottom"/>
          </w:tcPr>
          <w:p w14:paraId="1BF73D3E" w14:textId="60116FB6" w:rsidR="00637E11" w:rsidRPr="00637E11" w:rsidRDefault="00637E11" w:rsidP="00637E11">
            <w:pPr>
              <w:tabs>
                <w:tab w:val="decimal" w:pos="1026"/>
              </w:tabs>
              <w:spacing w:line="240" w:lineRule="auto"/>
              <w:rPr>
                <w:rFonts w:cs="Times New Roman"/>
                <w:sz w:val="20"/>
              </w:rPr>
            </w:pPr>
            <w:r w:rsidRPr="00637E11">
              <w:rPr>
                <w:rFonts w:cs="Times New Roman"/>
                <w:sz w:val="20"/>
              </w:rPr>
              <w:t>18,349</w:t>
            </w:r>
          </w:p>
        </w:tc>
        <w:tc>
          <w:tcPr>
            <w:tcW w:w="270" w:type="dxa"/>
            <w:vAlign w:val="bottom"/>
          </w:tcPr>
          <w:p w14:paraId="76F53755" w14:textId="77777777" w:rsidR="00637E11" w:rsidRPr="00637E11" w:rsidRDefault="00637E11" w:rsidP="00637E11">
            <w:pPr>
              <w:tabs>
                <w:tab w:val="decimal" w:pos="794"/>
              </w:tabs>
              <w:spacing w:line="240" w:lineRule="auto"/>
              <w:rPr>
                <w:rFonts w:cs="Times New Roman"/>
                <w:sz w:val="20"/>
              </w:rPr>
            </w:pPr>
          </w:p>
        </w:tc>
        <w:tc>
          <w:tcPr>
            <w:tcW w:w="1170" w:type="dxa"/>
            <w:vAlign w:val="bottom"/>
          </w:tcPr>
          <w:p w14:paraId="3858A07B" w14:textId="17F77F52" w:rsidR="00637E11" w:rsidRPr="00637E11" w:rsidRDefault="00637E11" w:rsidP="00637E11">
            <w:pPr>
              <w:tabs>
                <w:tab w:val="decimal" w:pos="1026"/>
              </w:tabs>
              <w:spacing w:line="240" w:lineRule="auto"/>
              <w:rPr>
                <w:rFonts w:cs="Times New Roman"/>
                <w:sz w:val="20"/>
              </w:rPr>
            </w:pPr>
            <w:r w:rsidRPr="00637E11">
              <w:rPr>
                <w:rFonts w:cs="Times New Roman"/>
                <w:sz w:val="20"/>
              </w:rPr>
              <w:t>27,150</w:t>
            </w:r>
          </w:p>
        </w:tc>
        <w:tc>
          <w:tcPr>
            <w:tcW w:w="242" w:type="dxa"/>
            <w:vAlign w:val="bottom"/>
          </w:tcPr>
          <w:p w14:paraId="3B11580A" w14:textId="77777777" w:rsidR="00637E11" w:rsidRPr="00637E11" w:rsidRDefault="00637E11" w:rsidP="00637E11">
            <w:pPr>
              <w:tabs>
                <w:tab w:val="decimal" w:pos="794"/>
              </w:tabs>
              <w:spacing w:line="240" w:lineRule="auto"/>
              <w:rPr>
                <w:rFonts w:cs="Times New Roman"/>
                <w:sz w:val="20"/>
              </w:rPr>
            </w:pPr>
          </w:p>
        </w:tc>
        <w:tc>
          <w:tcPr>
            <w:tcW w:w="1108" w:type="dxa"/>
            <w:vAlign w:val="bottom"/>
          </w:tcPr>
          <w:p w14:paraId="236B4ACE" w14:textId="0CDC3D57" w:rsidR="00637E11" w:rsidRPr="00637E11" w:rsidRDefault="00637E11" w:rsidP="00637E11">
            <w:pPr>
              <w:tabs>
                <w:tab w:val="decimal" w:pos="662"/>
              </w:tabs>
              <w:spacing w:line="240" w:lineRule="auto"/>
              <w:ind w:left="392" w:right="-358"/>
              <w:rPr>
                <w:rFonts w:cs="Times New Roman"/>
                <w:sz w:val="20"/>
              </w:rPr>
            </w:pPr>
            <w:r w:rsidRPr="00637E11">
              <w:rPr>
                <w:rFonts w:cs="Times New Roman"/>
                <w:sz w:val="20"/>
              </w:rPr>
              <w:t>-</w:t>
            </w:r>
          </w:p>
        </w:tc>
        <w:tc>
          <w:tcPr>
            <w:tcW w:w="270" w:type="dxa"/>
            <w:vAlign w:val="bottom"/>
          </w:tcPr>
          <w:p w14:paraId="66218C23" w14:textId="77777777" w:rsidR="00637E11" w:rsidRPr="00637E11" w:rsidRDefault="00637E11" w:rsidP="00637E11">
            <w:pPr>
              <w:tabs>
                <w:tab w:val="decimal" w:pos="794"/>
              </w:tabs>
              <w:spacing w:line="240" w:lineRule="auto"/>
              <w:rPr>
                <w:rFonts w:cs="Times New Roman"/>
                <w:sz w:val="20"/>
              </w:rPr>
            </w:pPr>
          </w:p>
        </w:tc>
        <w:tc>
          <w:tcPr>
            <w:tcW w:w="1170" w:type="dxa"/>
            <w:vAlign w:val="bottom"/>
          </w:tcPr>
          <w:p w14:paraId="300A099C" w14:textId="7829F032" w:rsidR="00637E11" w:rsidRPr="00637E11" w:rsidRDefault="00637E11" w:rsidP="00637E11">
            <w:pPr>
              <w:tabs>
                <w:tab w:val="decimal" w:pos="717"/>
              </w:tabs>
              <w:spacing w:line="240" w:lineRule="auto"/>
              <w:ind w:right="-178" w:hanging="3"/>
              <w:jc w:val="center"/>
              <w:rPr>
                <w:rFonts w:cs="Times New Roman"/>
                <w:sz w:val="20"/>
              </w:rPr>
            </w:pPr>
            <w:r w:rsidRPr="00637E11">
              <w:rPr>
                <w:rFonts w:cs="Times New Roman"/>
                <w:sz w:val="20"/>
              </w:rPr>
              <w:t>45,499</w:t>
            </w:r>
          </w:p>
        </w:tc>
      </w:tr>
      <w:tr w:rsidR="00637E11" w:rsidRPr="007C4A02" w14:paraId="7BBC201F" w14:textId="77777777" w:rsidTr="00627A85">
        <w:tc>
          <w:tcPr>
            <w:tcW w:w="1980" w:type="dxa"/>
            <w:vAlign w:val="bottom"/>
          </w:tcPr>
          <w:p w14:paraId="2E6EA1A5" w14:textId="77777777" w:rsidR="00637E11" w:rsidRPr="000C25C0" w:rsidRDefault="00637E11" w:rsidP="00637E11">
            <w:pPr>
              <w:spacing w:line="240" w:lineRule="auto"/>
              <w:ind w:left="73" w:right="-24" w:hanging="73"/>
              <w:rPr>
                <w:sz w:val="20"/>
              </w:rPr>
            </w:pPr>
            <w:r w:rsidRPr="000C25C0">
              <w:rPr>
                <w:sz w:val="20"/>
              </w:rPr>
              <w:t xml:space="preserve">Debentures </w:t>
            </w:r>
          </w:p>
        </w:tc>
        <w:tc>
          <w:tcPr>
            <w:tcW w:w="1170" w:type="dxa"/>
            <w:tcBorders>
              <w:bottom w:val="single" w:sz="4" w:space="0" w:color="auto"/>
            </w:tcBorders>
            <w:vAlign w:val="bottom"/>
          </w:tcPr>
          <w:p w14:paraId="653BFB59" w14:textId="7BF093D7" w:rsidR="00637E11" w:rsidRPr="00637E11" w:rsidRDefault="00637E11" w:rsidP="00637E11">
            <w:pPr>
              <w:tabs>
                <w:tab w:val="decimal" w:pos="1026"/>
              </w:tabs>
              <w:spacing w:line="240" w:lineRule="auto"/>
              <w:rPr>
                <w:rFonts w:cs="Times New Roman"/>
                <w:sz w:val="20"/>
              </w:rPr>
            </w:pPr>
            <w:r w:rsidRPr="00637E11">
              <w:rPr>
                <w:rFonts w:cs="Times New Roman"/>
                <w:sz w:val="20"/>
              </w:rPr>
              <w:t>7,991,638</w:t>
            </w:r>
          </w:p>
        </w:tc>
        <w:tc>
          <w:tcPr>
            <w:tcW w:w="270" w:type="dxa"/>
          </w:tcPr>
          <w:p w14:paraId="49267F51" w14:textId="77777777" w:rsidR="00637E11" w:rsidRPr="00637E11" w:rsidRDefault="00637E11" w:rsidP="00637E11">
            <w:pPr>
              <w:tabs>
                <w:tab w:val="decimal" w:pos="706"/>
              </w:tabs>
              <w:spacing w:line="240" w:lineRule="auto"/>
              <w:rPr>
                <w:rFonts w:cs="Times New Roman"/>
                <w:sz w:val="20"/>
              </w:rPr>
            </w:pPr>
          </w:p>
        </w:tc>
        <w:tc>
          <w:tcPr>
            <w:tcW w:w="1080" w:type="dxa"/>
            <w:tcBorders>
              <w:bottom w:val="single" w:sz="4" w:space="0" w:color="auto"/>
            </w:tcBorders>
            <w:vAlign w:val="bottom"/>
          </w:tcPr>
          <w:p w14:paraId="64EF152C" w14:textId="57648BAD" w:rsidR="00637E11" w:rsidRPr="00637E11" w:rsidRDefault="00637E11" w:rsidP="00637E11">
            <w:pPr>
              <w:tabs>
                <w:tab w:val="decimal" w:pos="1026"/>
              </w:tabs>
              <w:spacing w:line="240" w:lineRule="auto"/>
              <w:rPr>
                <w:rFonts w:cs="Times New Roman"/>
                <w:sz w:val="20"/>
              </w:rPr>
            </w:pPr>
            <w:r w:rsidRPr="00637E11">
              <w:rPr>
                <w:rFonts w:cs="Times New Roman"/>
                <w:sz w:val="20"/>
              </w:rPr>
              <w:t>213,950</w:t>
            </w:r>
          </w:p>
        </w:tc>
        <w:tc>
          <w:tcPr>
            <w:tcW w:w="270" w:type="dxa"/>
            <w:vAlign w:val="bottom"/>
          </w:tcPr>
          <w:p w14:paraId="430C3584" w14:textId="77777777" w:rsidR="00637E11" w:rsidRPr="00637E11" w:rsidRDefault="00637E11" w:rsidP="00637E11">
            <w:pPr>
              <w:tabs>
                <w:tab w:val="decimal" w:pos="794"/>
              </w:tabs>
              <w:spacing w:line="240" w:lineRule="auto"/>
              <w:rPr>
                <w:rFonts w:cs="Times New Roman"/>
                <w:sz w:val="20"/>
              </w:rPr>
            </w:pPr>
          </w:p>
        </w:tc>
        <w:tc>
          <w:tcPr>
            <w:tcW w:w="1170" w:type="dxa"/>
            <w:tcBorders>
              <w:bottom w:val="single" w:sz="4" w:space="0" w:color="auto"/>
            </w:tcBorders>
            <w:vAlign w:val="bottom"/>
          </w:tcPr>
          <w:p w14:paraId="466DDE72" w14:textId="474F4D54" w:rsidR="00637E11" w:rsidRPr="00637E11" w:rsidRDefault="00637E11" w:rsidP="00637E11">
            <w:pPr>
              <w:tabs>
                <w:tab w:val="decimal" w:pos="1026"/>
              </w:tabs>
              <w:spacing w:line="240" w:lineRule="auto"/>
              <w:rPr>
                <w:rFonts w:cs="Times New Roman"/>
                <w:sz w:val="20"/>
              </w:rPr>
            </w:pPr>
            <w:r w:rsidRPr="00637E11">
              <w:rPr>
                <w:rFonts w:cs="Times New Roman"/>
                <w:sz w:val="20"/>
              </w:rPr>
              <w:t>3,177,980</w:t>
            </w:r>
          </w:p>
        </w:tc>
        <w:tc>
          <w:tcPr>
            <w:tcW w:w="242" w:type="dxa"/>
            <w:vAlign w:val="bottom"/>
          </w:tcPr>
          <w:p w14:paraId="7FFB9EEA" w14:textId="77777777" w:rsidR="00637E11" w:rsidRPr="00637E11" w:rsidRDefault="00637E11" w:rsidP="00637E11">
            <w:pPr>
              <w:tabs>
                <w:tab w:val="decimal" w:pos="794"/>
              </w:tabs>
              <w:spacing w:line="240" w:lineRule="auto"/>
              <w:rPr>
                <w:rFonts w:cs="Times New Roman"/>
                <w:sz w:val="20"/>
              </w:rPr>
            </w:pPr>
          </w:p>
        </w:tc>
        <w:tc>
          <w:tcPr>
            <w:tcW w:w="1108" w:type="dxa"/>
            <w:tcBorders>
              <w:bottom w:val="single" w:sz="4" w:space="0" w:color="auto"/>
            </w:tcBorders>
            <w:vAlign w:val="bottom"/>
          </w:tcPr>
          <w:p w14:paraId="730C7F99" w14:textId="4856756B" w:rsidR="00637E11" w:rsidRPr="00637E11" w:rsidRDefault="00637E11" w:rsidP="00637E11">
            <w:pPr>
              <w:tabs>
                <w:tab w:val="decimal" w:pos="878"/>
              </w:tabs>
              <w:spacing w:line="240" w:lineRule="auto"/>
              <w:ind w:right="-178" w:firstLine="212"/>
              <w:rPr>
                <w:rFonts w:cs="Times New Roman"/>
                <w:sz w:val="20"/>
              </w:rPr>
            </w:pPr>
            <w:r w:rsidRPr="00637E11">
              <w:rPr>
                <w:rFonts w:cs="Times New Roman"/>
                <w:sz w:val="20"/>
              </w:rPr>
              <w:t>6,376,592</w:t>
            </w:r>
          </w:p>
        </w:tc>
        <w:tc>
          <w:tcPr>
            <w:tcW w:w="270" w:type="dxa"/>
            <w:vAlign w:val="bottom"/>
          </w:tcPr>
          <w:p w14:paraId="418815E1" w14:textId="77777777" w:rsidR="00637E11" w:rsidRPr="00637E11" w:rsidRDefault="00637E11" w:rsidP="00637E11">
            <w:pPr>
              <w:tabs>
                <w:tab w:val="decimal" w:pos="794"/>
              </w:tabs>
              <w:spacing w:line="240" w:lineRule="auto"/>
              <w:rPr>
                <w:rFonts w:cs="Times New Roman"/>
                <w:sz w:val="20"/>
              </w:rPr>
            </w:pPr>
          </w:p>
        </w:tc>
        <w:tc>
          <w:tcPr>
            <w:tcW w:w="1170" w:type="dxa"/>
            <w:tcBorders>
              <w:bottom w:val="single" w:sz="4" w:space="0" w:color="auto"/>
            </w:tcBorders>
            <w:vAlign w:val="bottom"/>
          </w:tcPr>
          <w:p w14:paraId="1CBC37FA" w14:textId="37E364E9" w:rsidR="00637E11" w:rsidRPr="00637E11" w:rsidRDefault="00637E11" w:rsidP="00637E11">
            <w:pPr>
              <w:tabs>
                <w:tab w:val="decimal" w:pos="537"/>
              </w:tabs>
              <w:spacing w:line="240" w:lineRule="auto"/>
              <w:ind w:left="-3" w:right="-178" w:hanging="90"/>
              <w:jc w:val="center"/>
              <w:rPr>
                <w:rFonts w:cs="Times New Roman"/>
                <w:sz w:val="20"/>
              </w:rPr>
            </w:pPr>
            <w:r w:rsidRPr="00637E11">
              <w:rPr>
                <w:rFonts w:cs="Times New Roman"/>
                <w:sz w:val="20"/>
              </w:rPr>
              <w:t>9,768,522</w:t>
            </w:r>
          </w:p>
        </w:tc>
      </w:tr>
      <w:tr w:rsidR="00637E11" w:rsidRPr="007C4A02" w14:paraId="3ACAB988" w14:textId="77777777" w:rsidTr="00627A85">
        <w:tc>
          <w:tcPr>
            <w:tcW w:w="1980" w:type="dxa"/>
            <w:vAlign w:val="bottom"/>
          </w:tcPr>
          <w:p w14:paraId="7B294F34" w14:textId="77777777" w:rsidR="00637E11" w:rsidRPr="000C25C0" w:rsidRDefault="00637E11" w:rsidP="00637E11">
            <w:pPr>
              <w:spacing w:line="240" w:lineRule="auto"/>
              <w:ind w:left="73" w:right="-24" w:hanging="73"/>
              <w:rPr>
                <w:b/>
                <w:bCs/>
                <w:sz w:val="20"/>
              </w:rPr>
            </w:pPr>
          </w:p>
        </w:tc>
        <w:tc>
          <w:tcPr>
            <w:tcW w:w="1170" w:type="dxa"/>
            <w:tcBorders>
              <w:top w:val="single" w:sz="4" w:space="0" w:color="auto"/>
              <w:bottom w:val="double" w:sz="4" w:space="0" w:color="auto"/>
            </w:tcBorders>
            <w:vAlign w:val="bottom"/>
          </w:tcPr>
          <w:p w14:paraId="7AD06729" w14:textId="29A30CB9" w:rsidR="00637E11" w:rsidRPr="00637E11" w:rsidRDefault="00637E11" w:rsidP="00637E11">
            <w:pPr>
              <w:tabs>
                <w:tab w:val="decimal" w:pos="1026"/>
              </w:tabs>
              <w:spacing w:line="240" w:lineRule="auto"/>
              <w:rPr>
                <w:rFonts w:cs="Times New Roman"/>
                <w:b/>
                <w:bCs/>
                <w:sz w:val="20"/>
              </w:rPr>
            </w:pPr>
            <w:r w:rsidRPr="00637E11">
              <w:rPr>
                <w:rFonts w:cs="Times New Roman"/>
                <w:b/>
                <w:bCs/>
                <w:sz w:val="20"/>
              </w:rPr>
              <w:t>36,210,687</w:t>
            </w:r>
          </w:p>
        </w:tc>
        <w:tc>
          <w:tcPr>
            <w:tcW w:w="270" w:type="dxa"/>
          </w:tcPr>
          <w:p w14:paraId="2812980B" w14:textId="77777777" w:rsidR="00637E11" w:rsidRPr="00637E11" w:rsidRDefault="00637E11" w:rsidP="00637E11">
            <w:pPr>
              <w:tabs>
                <w:tab w:val="decimal" w:pos="706"/>
              </w:tabs>
              <w:spacing w:line="240" w:lineRule="auto"/>
              <w:rPr>
                <w:rFonts w:cs="Times New Roman"/>
                <w:b/>
                <w:bCs/>
                <w:sz w:val="20"/>
              </w:rPr>
            </w:pPr>
          </w:p>
        </w:tc>
        <w:tc>
          <w:tcPr>
            <w:tcW w:w="1080" w:type="dxa"/>
            <w:tcBorders>
              <w:top w:val="single" w:sz="4" w:space="0" w:color="auto"/>
              <w:bottom w:val="double" w:sz="4" w:space="0" w:color="auto"/>
            </w:tcBorders>
            <w:vAlign w:val="bottom"/>
          </w:tcPr>
          <w:p w14:paraId="6C5F931E" w14:textId="6F2BD305" w:rsidR="00637E11" w:rsidRPr="00637E11" w:rsidRDefault="00637E11" w:rsidP="00637E11">
            <w:pPr>
              <w:tabs>
                <w:tab w:val="decimal" w:pos="1026"/>
              </w:tabs>
              <w:spacing w:line="240" w:lineRule="auto"/>
              <w:rPr>
                <w:rFonts w:cs="Times New Roman"/>
                <w:b/>
                <w:bCs/>
                <w:sz w:val="20"/>
              </w:rPr>
            </w:pPr>
            <w:r w:rsidRPr="00637E11">
              <w:rPr>
                <w:rFonts w:cs="Times New Roman"/>
                <w:b/>
                <w:bCs/>
                <w:sz w:val="20"/>
              </w:rPr>
              <w:t>28,981,459</w:t>
            </w:r>
          </w:p>
        </w:tc>
        <w:tc>
          <w:tcPr>
            <w:tcW w:w="270" w:type="dxa"/>
            <w:vAlign w:val="bottom"/>
          </w:tcPr>
          <w:p w14:paraId="299BDDC9" w14:textId="77777777" w:rsidR="00637E11" w:rsidRPr="00637E11" w:rsidRDefault="00637E11" w:rsidP="00637E11">
            <w:pPr>
              <w:tabs>
                <w:tab w:val="decimal" w:pos="794"/>
              </w:tabs>
              <w:spacing w:line="240" w:lineRule="auto"/>
              <w:rPr>
                <w:rFonts w:cs="Times New Roman"/>
                <w:b/>
                <w:bCs/>
                <w:sz w:val="20"/>
              </w:rPr>
            </w:pPr>
          </w:p>
        </w:tc>
        <w:tc>
          <w:tcPr>
            <w:tcW w:w="1170" w:type="dxa"/>
            <w:tcBorders>
              <w:top w:val="single" w:sz="4" w:space="0" w:color="auto"/>
              <w:bottom w:val="double" w:sz="4" w:space="0" w:color="auto"/>
            </w:tcBorders>
            <w:vAlign w:val="bottom"/>
          </w:tcPr>
          <w:p w14:paraId="5B983379" w14:textId="7F4B6165" w:rsidR="00637E11" w:rsidRPr="00637E11" w:rsidRDefault="00637E11" w:rsidP="00637E11">
            <w:pPr>
              <w:tabs>
                <w:tab w:val="decimal" w:pos="1026"/>
              </w:tabs>
              <w:spacing w:line="240" w:lineRule="auto"/>
              <w:rPr>
                <w:rFonts w:cs="Times New Roman"/>
                <w:b/>
                <w:bCs/>
                <w:sz w:val="20"/>
              </w:rPr>
            </w:pPr>
            <w:r w:rsidRPr="00637E11">
              <w:rPr>
                <w:rFonts w:cs="Times New Roman"/>
                <w:b/>
                <w:bCs/>
                <w:sz w:val="20"/>
              </w:rPr>
              <w:t>3,205,130</w:t>
            </w:r>
          </w:p>
        </w:tc>
        <w:tc>
          <w:tcPr>
            <w:tcW w:w="242" w:type="dxa"/>
            <w:vAlign w:val="bottom"/>
          </w:tcPr>
          <w:p w14:paraId="78FB7F6C" w14:textId="77777777" w:rsidR="00637E11" w:rsidRPr="00637E11" w:rsidRDefault="00637E11" w:rsidP="00637E11">
            <w:pPr>
              <w:tabs>
                <w:tab w:val="decimal" w:pos="794"/>
              </w:tabs>
              <w:spacing w:line="240" w:lineRule="auto"/>
              <w:rPr>
                <w:rFonts w:cs="Times New Roman"/>
                <w:b/>
                <w:bCs/>
                <w:sz w:val="20"/>
              </w:rPr>
            </w:pPr>
          </w:p>
        </w:tc>
        <w:tc>
          <w:tcPr>
            <w:tcW w:w="1108" w:type="dxa"/>
            <w:tcBorders>
              <w:top w:val="single" w:sz="4" w:space="0" w:color="auto"/>
              <w:bottom w:val="double" w:sz="4" w:space="0" w:color="auto"/>
            </w:tcBorders>
            <w:vAlign w:val="bottom"/>
          </w:tcPr>
          <w:p w14:paraId="63544399" w14:textId="09E46631" w:rsidR="00637E11" w:rsidRPr="00637E11" w:rsidRDefault="00637E11" w:rsidP="00637E11">
            <w:pPr>
              <w:tabs>
                <w:tab w:val="decimal" w:pos="878"/>
              </w:tabs>
              <w:spacing w:line="240" w:lineRule="auto"/>
              <w:ind w:right="-178" w:firstLine="212"/>
              <w:rPr>
                <w:rFonts w:cs="Times New Roman"/>
                <w:b/>
                <w:bCs/>
                <w:sz w:val="20"/>
              </w:rPr>
            </w:pPr>
            <w:r w:rsidRPr="00637E11">
              <w:rPr>
                <w:rFonts w:cs="Times New Roman"/>
                <w:b/>
                <w:bCs/>
                <w:sz w:val="20"/>
              </w:rPr>
              <w:t>6,376,592</w:t>
            </w:r>
          </w:p>
        </w:tc>
        <w:tc>
          <w:tcPr>
            <w:tcW w:w="270" w:type="dxa"/>
            <w:vAlign w:val="bottom"/>
          </w:tcPr>
          <w:p w14:paraId="32B23E0B" w14:textId="77777777" w:rsidR="00637E11" w:rsidRPr="00637E11" w:rsidRDefault="00637E11" w:rsidP="00637E11">
            <w:pPr>
              <w:tabs>
                <w:tab w:val="decimal" w:pos="794"/>
              </w:tabs>
              <w:spacing w:line="240" w:lineRule="auto"/>
              <w:rPr>
                <w:rFonts w:cs="Times New Roman"/>
                <w:b/>
                <w:bCs/>
                <w:sz w:val="20"/>
              </w:rPr>
            </w:pPr>
          </w:p>
        </w:tc>
        <w:tc>
          <w:tcPr>
            <w:tcW w:w="1170" w:type="dxa"/>
            <w:tcBorders>
              <w:top w:val="single" w:sz="4" w:space="0" w:color="auto"/>
              <w:bottom w:val="double" w:sz="4" w:space="0" w:color="auto"/>
            </w:tcBorders>
            <w:vAlign w:val="bottom"/>
          </w:tcPr>
          <w:p w14:paraId="7B02F054" w14:textId="1A311B14" w:rsidR="00637E11" w:rsidRPr="00637E11" w:rsidRDefault="00637E11" w:rsidP="00637E11">
            <w:pPr>
              <w:tabs>
                <w:tab w:val="decimal" w:pos="447"/>
              </w:tabs>
              <w:spacing w:line="240" w:lineRule="auto"/>
              <w:ind w:left="177" w:right="92" w:hanging="90"/>
              <w:jc w:val="center"/>
              <w:rPr>
                <w:rFonts w:cs="Times New Roman"/>
                <w:b/>
                <w:bCs/>
                <w:sz w:val="20"/>
              </w:rPr>
            </w:pPr>
            <w:r w:rsidRPr="00637E11">
              <w:rPr>
                <w:rFonts w:cs="Times New Roman"/>
                <w:b/>
                <w:bCs/>
                <w:sz w:val="20"/>
              </w:rPr>
              <w:t>38,563,181</w:t>
            </w:r>
          </w:p>
        </w:tc>
      </w:tr>
      <w:tr w:rsidR="00637E11" w:rsidRPr="000366C6" w14:paraId="09A8B882" w14:textId="77777777" w:rsidTr="00627A85">
        <w:tc>
          <w:tcPr>
            <w:tcW w:w="1980" w:type="dxa"/>
            <w:vAlign w:val="bottom"/>
          </w:tcPr>
          <w:p w14:paraId="4E627A2F" w14:textId="77777777" w:rsidR="00637E11" w:rsidRPr="000C25C0" w:rsidRDefault="00637E11" w:rsidP="00637E11">
            <w:pPr>
              <w:spacing w:line="240" w:lineRule="auto"/>
              <w:ind w:left="73" w:right="-24" w:hanging="73"/>
              <w:rPr>
                <w:b/>
                <w:bCs/>
                <w:sz w:val="16"/>
                <w:szCs w:val="16"/>
              </w:rPr>
            </w:pPr>
          </w:p>
        </w:tc>
        <w:tc>
          <w:tcPr>
            <w:tcW w:w="1170" w:type="dxa"/>
            <w:tcBorders>
              <w:top w:val="double" w:sz="4" w:space="0" w:color="auto"/>
            </w:tcBorders>
          </w:tcPr>
          <w:p w14:paraId="32F64753" w14:textId="77777777" w:rsidR="00637E11" w:rsidRPr="000C25C0" w:rsidRDefault="00637E11" w:rsidP="00637E11">
            <w:pPr>
              <w:tabs>
                <w:tab w:val="decimal" w:pos="1026"/>
              </w:tabs>
              <w:spacing w:line="240" w:lineRule="auto"/>
              <w:rPr>
                <w:b/>
                <w:bCs/>
                <w:sz w:val="16"/>
                <w:szCs w:val="16"/>
              </w:rPr>
            </w:pPr>
          </w:p>
        </w:tc>
        <w:tc>
          <w:tcPr>
            <w:tcW w:w="270" w:type="dxa"/>
            <w:vAlign w:val="bottom"/>
          </w:tcPr>
          <w:p w14:paraId="2D1B045C" w14:textId="77777777" w:rsidR="00637E11" w:rsidRPr="000C25C0" w:rsidRDefault="00637E11" w:rsidP="00637E11">
            <w:pPr>
              <w:tabs>
                <w:tab w:val="decimal" w:pos="706"/>
              </w:tabs>
              <w:spacing w:line="240" w:lineRule="auto"/>
              <w:rPr>
                <w:b/>
                <w:bCs/>
                <w:sz w:val="16"/>
                <w:szCs w:val="16"/>
              </w:rPr>
            </w:pPr>
          </w:p>
        </w:tc>
        <w:tc>
          <w:tcPr>
            <w:tcW w:w="1080" w:type="dxa"/>
            <w:tcBorders>
              <w:top w:val="double" w:sz="4" w:space="0" w:color="auto"/>
            </w:tcBorders>
          </w:tcPr>
          <w:p w14:paraId="008302A9" w14:textId="77777777" w:rsidR="00637E11" w:rsidRPr="000C25C0" w:rsidRDefault="00637E11" w:rsidP="00637E11">
            <w:pPr>
              <w:tabs>
                <w:tab w:val="decimal" w:pos="1026"/>
              </w:tabs>
              <w:spacing w:line="240" w:lineRule="auto"/>
              <w:rPr>
                <w:b/>
                <w:bCs/>
                <w:sz w:val="16"/>
                <w:szCs w:val="16"/>
              </w:rPr>
            </w:pPr>
          </w:p>
        </w:tc>
        <w:tc>
          <w:tcPr>
            <w:tcW w:w="270" w:type="dxa"/>
          </w:tcPr>
          <w:p w14:paraId="3D09BA94" w14:textId="77777777" w:rsidR="00637E11" w:rsidRPr="000C25C0" w:rsidRDefault="00637E11" w:rsidP="00637E11">
            <w:pPr>
              <w:tabs>
                <w:tab w:val="decimal" w:pos="794"/>
              </w:tabs>
              <w:spacing w:line="240" w:lineRule="auto"/>
              <w:rPr>
                <w:rFonts w:cstheme="minorBidi"/>
                <w:b/>
                <w:bCs/>
                <w:sz w:val="16"/>
                <w:szCs w:val="16"/>
                <w:lang w:bidi="th-TH"/>
              </w:rPr>
            </w:pPr>
          </w:p>
        </w:tc>
        <w:tc>
          <w:tcPr>
            <w:tcW w:w="1170" w:type="dxa"/>
            <w:tcBorders>
              <w:top w:val="double" w:sz="4" w:space="0" w:color="auto"/>
            </w:tcBorders>
          </w:tcPr>
          <w:p w14:paraId="3947878D" w14:textId="77777777" w:rsidR="00637E11" w:rsidRPr="000C25C0" w:rsidRDefault="00637E11" w:rsidP="00637E11">
            <w:pPr>
              <w:tabs>
                <w:tab w:val="decimal" w:pos="1026"/>
              </w:tabs>
              <w:spacing w:line="240" w:lineRule="auto"/>
              <w:rPr>
                <w:b/>
                <w:bCs/>
                <w:sz w:val="16"/>
                <w:szCs w:val="16"/>
              </w:rPr>
            </w:pPr>
          </w:p>
        </w:tc>
        <w:tc>
          <w:tcPr>
            <w:tcW w:w="242" w:type="dxa"/>
          </w:tcPr>
          <w:p w14:paraId="0827EB9E" w14:textId="77777777" w:rsidR="00637E11" w:rsidRPr="000C25C0" w:rsidRDefault="00637E11" w:rsidP="00637E11">
            <w:pPr>
              <w:tabs>
                <w:tab w:val="decimal" w:pos="794"/>
              </w:tabs>
              <w:spacing w:line="240" w:lineRule="auto"/>
              <w:rPr>
                <w:rFonts w:cstheme="minorBidi"/>
                <w:b/>
                <w:bCs/>
                <w:sz w:val="16"/>
                <w:szCs w:val="16"/>
                <w:lang w:bidi="th-TH"/>
              </w:rPr>
            </w:pPr>
          </w:p>
        </w:tc>
        <w:tc>
          <w:tcPr>
            <w:tcW w:w="1108" w:type="dxa"/>
            <w:tcBorders>
              <w:top w:val="double" w:sz="4" w:space="0" w:color="auto"/>
            </w:tcBorders>
          </w:tcPr>
          <w:p w14:paraId="7E86B322" w14:textId="77777777" w:rsidR="00637E11" w:rsidRPr="000C25C0" w:rsidRDefault="00637E11" w:rsidP="00637E11">
            <w:pPr>
              <w:tabs>
                <w:tab w:val="decimal" w:pos="878"/>
              </w:tabs>
              <w:spacing w:line="240" w:lineRule="auto"/>
              <w:ind w:right="-178" w:firstLine="212"/>
              <w:rPr>
                <w:rFonts w:cstheme="minorBidi"/>
                <w:b/>
                <w:bCs/>
                <w:sz w:val="16"/>
                <w:szCs w:val="16"/>
                <w:lang w:bidi="th-TH"/>
              </w:rPr>
            </w:pPr>
          </w:p>
        </w:tc>
        <w:tc>
          <w:tcPr>
            <w:tcW w:w="270" w:type="dxa"/>
          </w:tcPr>
          <w:p w14:paraId="10931C09" w14:textId="77777777" w:rsidR="00637E11" w:rsidRPr="000C25C0" w:rsidRDefault="00637E11" w:rsidP="00637E11">
            <w:pPr>
              <w:tabs>
                <w:tab w:val="decimal" w:pos="794"/>
              </w:tabs>
              <w:spacing w:line="240" w:lineRule="auto"/>
              <w:rPr>
                <w:rFonts w:cstheme="minorBidi"/>
                <w:b/>
                <w:bCs/>
                <w:sz w:val="16"/>
                <w:szCs w:val="16"/>
                <w:lang w:bidi="th-TH"/>
              </w:rPr>
            </w:pPr>
          </w:p>
        </w:tc>
        <w:tc>
          <w:tcPr>
            <w:tcW w:w="1170" w:type="dxa"/>
            <w:tcBorders>
              <w:top w:val="double" w:sz="4" w:space="0" w:color="auto"/>
            </w:tcBorders>
          </w:tcPr>
          <w:p w14:paraId="76A74255" w14:textId="77777777" w:rsidR="00637E11" w:rsidRPr="000C25C0" w:rsidRDefault="00637E11" w:rsidP="00637E11">
            <w:pPr>
              <w:tabs>
                <w:tab w:val="decimal" w:pos="927"/>
              </w:tabs>
              <w:spacing w:line="240" w:lineRule="auto"/>
              <w:rPr>
                <w:rFonts w:cstheme="minorBidi"/>
                <w:b/>
                <w:bCs/>
                <w:sz w:val="16"/>
                <w:szCs w:val="16"/>
                <w:lang w:bidi="th-TH"/>
              </w:rPr>
            </w:pPr>
          </w:p>
        </w:tc>
      </w:tr>
      <w:tr w:rsidR="00637E11" w:rsidRPr="007C4A02" w14:paraId="2A364241" w14:textId="77777777" w:rsidTr="00627A85">
        <w:tc>
          <w:tcPr>
            <w:tcW w:w="1980" w:type="dxa"/>
            <w:vAlign w:val="bottom"/>
          </w:tcPr>
          <w:p w14:paraId="1C9108B0" w14:textId="58F901B5" w:rsidR="00637E11" w:rsidRPr="000C25C0" w:rsidRDefault="00637E11" w:rsidP="00637E11">
            <w:pPr>
              <w:spacing w:line="240" w:lineRule="auto"/>
              <w:ind w:left="73" w:right="-24" w:hanging="73"/>
              <w:rPr>
                <w:b/>
                <w:bCs/>
                <w:i/>
                <w:iCs/>
                <w:sz w:val="20"/>
              </w:rPr>
            </w:pPr>
            <w:r w:rsidRPr="000C25C0">
              <w:rPr>
                <w:b/>
                <w:bCs/>
                <w:i/>
                <w:iCs/>
                <w:sz w:val="20"/>
              </w:rPr>
              <w:t>202</w:t>
            </w:r>
            <w:r>
              <w:rPr>
                <w:b/>
                <w:bCs/>
                <w:i/>
                <w:iCs/>
                <w:sz w:val="20"/>
              </w:rPr>
              <w:t>2</w:t>
            </w:r>
          </w:p>
        </w:tc>
        <w:tc>
          <w:tcPr>
            <w:tcW w:w="1170" w:type="dxa"/>
          </w:tcPr>
          <w:p w14:paraId="03071438" w14:textId="77777777" w:rsidR="00637E11" w:rsidRPr="000C25C0" w:rsidRDefault="00637E11" w:rsidP="00637E11">
            <w:pPr>
              <w:tabs>
                <w:tab w:val="decimal" w:pos="1026"/>
              </w:tabs>
              <w:spacing w:line="240" w:lineRule="auto"/>
              <w:rPr>
                <w:sz w:val="20"/>
              </w:rPr>
            </w:pPr>
          </w:p>
        </w:tc>
        <w:tc>
          <w:tcPr>
            <w:tcW w:w="270" w:type="dxa"/>
            <w:vAlign w:val="bottom"/>
          </w:tcPr>
          <w:p w14:paraId="419F585F" w14:textId="77777777" w:rsidR="00637E11" w:rsidRPr="000C25C0" w:rsidRDefault="00637E11" w:rsidP="00637E11">
            <w:pPr>
              <w:tabs>
                <w:tab w:val="decimal" w:pos="706"/>
              </w:tabs>
              <w:spacing w:line="240" w:lineRule="auto"/>
              <w:rPr>
                <w:sz w:val="20"/>
              </w:rPr>
            </w:pPr>
          </w:p>
        </w:tc>
        <w:tc>
          <w:tcPr>
            <w:tcW w:w="1080" w:type="dxa"/>
          </w:tcPr>
          <w:p w14:paraId="190E1EEA" w14:textId="77777777" w:rsidR="00637E11" w:rsidRPr="000C25C0" w:rsidRDefault="00637E11" w:rsidP="00637E11">
            <w:pPr>
              <w:tabs>
                <w:tab w:val="decimal" w:pos="1026"/>
              </w:tabs>
              <w:spacing w:line="240" w:lineRule="auto"/>
              <w:rPr>
                <w:sz w:val="20"/>
              </w:rPr>
            </w:pPr>
          </w:p>
        </w:tc>
        <w:tc>
          <w:tcPr>
            <w:tcW w:w="270" w:type="dxa"/>
          </w:tcPr>
          <w:p w14:paraId="4DC4BECA" w14:textId="77777777" w:rsidR="00637E11" w:rsidRPr="000C25C0" w:rsidRDefault="00637E11" w:rsidP="00637E11">
            <w:pPr>
              <w:tabs>
                <w:tab w:val="decimal" w:pos="794"/>
              </w:tabs>
              <w:spacing w:line="240" w:lineRule="auto"/>
              <w:rPr>
                <w:rFonts w:cstheme="minorBidi"/>
                <w:sz w:val="20"/>
                <w:lang w:bidi="th-TH"/>
              </w:rPr>
            </w:pPr>
          </w:p>
        </w:tc>
        <w:tc>
          <w:tcPr>
            <w:tcW w:w="1170" w:type="dxa"/>
          </w:tcPr>
          <w:p w14:paraId="0FD825AD" w14:textId="77777777" w:rsidR="00637E11" w:rsidRPr="000C25C0" w:rsidRDefault="00637E11" w:rsidP="00637E11">
            <w:pPr>
              <w:tabs>
                <w:tab w:val="decimal" w:pos="1026"/>
              </w:tabs>
              <w:spacing w:line="240" w:lineRule="auto"/>
              <w:rPr>
                <w:sz w:val="20"/>
              </w:rPr>
            </w:pPr>
          </w:p>
        </w:tc>
        <w:tc>
          <w:tcPr>
            <w:tcW w:w="242" w:type="dxa"/>
          </w:tcPr>
          <w:p w14:paraId="722A0C9A" w14:textId="77777777" w:rsidR="00637E11" w:rsidRPr="000C25C0" w:rsidRDefault="00637E11" w:rsidP="00637E11">
            <w:pPr>
              <w:tabs>
                <w:tab w:val="decimal" w:pos="794"/>
              </w:tabs>
              <w:spacing w:line="240" w:lineRule="auto"/>
              <w:rPr>
                <w:rFonts w:cstheme="minorBidi"/>
                <w:sz w:val="20"/>
                <w:lang w:bidi="th-TH"/>
              </w:rPr>
            </w:pPr>
          </w:p>
        </w:tc>
        <w:tc>
          <w:tcPr>
            <w:tcW w:w="1108" w:type="dxa"/>
          </w:tcPr>
          <w:p w14:paraId="523256F9" w14:textId="77777777" w:rsidR="00637E11" w:rsidRPr="000C25C0" w:rsidRDefault="00637E11" w:rsidP="00637E11">
            <w:pPr>
              <w:tabs>
                <w:tab w:val="decimal" w:pos="878"/>
              </w:tabs>
              <w:spacing w:line="240" w:lineRule="auto"/>
              <w:ind w:right="-178" w:firstLine="212"/>
              <w:rPr>
                <w:rFonts w:cstheme="minorBidi"/>
                <w:sz w:val="20"/>
                <w:lang w:bidi="th-TH"/>
              </w:rPr>
            </w:pPr>
          </w:p>
        </w:tc>
        <w:tc>
          <w:tcPr>
            <w:tcW w:w="270" w:type="dxa"/>
          </w:tcPr>
          <w:p w14:paraId="703F5F01" w14:textId="77777777" w:rsidR="00637E11" w:rsidRPr="000C25C0" w:rsidRDefault="00637E11" w:rsidP="00637E11">
            <w:pPr>
              <w:tabs>
                <w:tab w:val="decimal" w:pos="794"/>
              </w:tabs>
              <w:spacing w:line="240" w:lineRule="auto"/>
              <w:rPr>
                <w:rFonts w:cstheme="minorBidi"/>
                <w:sz w:val="20"/>
                <w:lang w:bidi="th-TH"/>
              </w:rPr>
            </w:pPr>
          </w:p>
        </w:tc>
        <w:tc>
          <w:tcPr>
            <w:tcW w:w="1170" w:type="dxa"/>
          </w:tcPr>
          <w:p w14:paraId="4A2C8D51" w14:textId="77777777" w:rsidR="00637E11" w:rsidRPr="000C25C0" w:rsidRDefault="00637E11" w:rsidP="00637E11">
            <w:pPr>
              <w:tabs>
                <w:tab w:val="decimal" w:pos="927"/>
              </w:tabs>
              <w:spacing w:line="240" w:lineRule="auto"/>
              <w:rPr>
                <w:rFonts w:cstheme="minorBidi"/>
                <w:sz w:val="20"/>
                <w:lang w:bidi="th-TH"/>
              </w:rPr>
            </w:pPr>
          </w:p>
        </w:tc>
      </w:tr>
      <w:tr w:rsidR="00637E11" w:rsidRPr="007C4A02" w14:paraId="18834F6C" w14:textId="77777777" w:rsidTr="00627A85">
        <w:tc>
          <w:tcPr>
            <w:tcW w:w="1980" w:type="dxa"/>
            <w:vAlign w:val="bottom"/>
          </w:tcPr>
          <w:p w14:paraId="491356A9" w14:textId="77777777" w:rsidR="00637E11" w:rsidRPr="000C25C0" w:rsidRDefault="00637E11" w:rsidP="00637E11">
            <w:pPr>
              <w:spacing w:line="240" w:lineRule="auto"/>
              <w:ind w:right="-24"/>
              <w:rPr>
                <w:b/>
                <w:bCs/>
                <w:i/>
                <w:iCs/>
                <w:sz w:val="20"/>
              </w:rPr>
            </w:pPr>
            <w:r w:rsidRPr="000C25C0">
              <w:rPr>
                <w:b/>
                <w:bCs/>
                <w:i/>
                <w:iCs/>
                <w:sz w:val="20"/>
              </w:rPr>
              <w:t xml:space="preserve">Non-derivative </w:t>
            </w:r>
            <w:r w:rsidRPr="000C25C0">
              <w:rPr>
                <w:b/>
                <w:bCs/>
                <w:i/>
                <w:iCs/>
                <w:sz w:val="20"/>
              </w:rPr>
              <w:br/>
              <w:t xml:space="preserve">   financial liabilities</w:t>
            </w:r>
          </w:p>
        </w:tc>
        <w:tc>
          <w:tcPr>
            <w:tcW w:w="1170" w:type="dxa"/>
            <w:vAlign w:val="bottom"/>
          </w:tcPr>
          <w:p w14:paraId="05F07534" w14:textId="77777777" w:rsidR="00637E11" w:rsidRPr="000C25C0" w:rsidRDefault="00637E11" w:rsidP="00637E11">
            <w:pPr>
              <w:tabs>
                <w:tab w:val="decimal" w:pos="708"/>
              </w:tabs>
              <w:spacing w:line="240" w:lineRule="auto"/>
              <w:rPr>
                <w:b/>
                <w:bCs/>
                <w:sz w:val="20"/>
              </w:rPr>
            </w:pPr>
          </w:p>
        </w:tc>
        <w:tc>
          <w:tcPr>
            <w:tcW w:w="270" w:type="dxa"/>
            <w:vAlign w:val="bottom"/>
          </w:tcPr>
          <w:p w14:paraId="74CCFD44" w14:textId="77777777" w:rsidR="00637E11" w:rsidRPr="000C25C0" w:rsidRDefault="00637E11" w:rsidP="00637E11">
            <w:pPr>
              <w:tabs>
                <w:tab w:val="decimal" w:pos="708"/>
              </w:tabs>
              <w:spacing w:line="240" w:lineRule="auto"/>
              <w:rPr>
                <w:b/>
                <w:bCs/>
                <w:sz w:val="20"/>
              </w:rPr>
            </w:pPr>
          </w:p>
        </w:tc>
        <w:tc>
          <w:tcPr>
            <w:tcW w:w="1080" w:type="dxa"/>
            <w:vAlign w:val="bottom"/>
          </w:tcPr>
          <w:p w14:paraId="771D0E70" w14:textId="77777777" w:rsidR="00637E11" w:rsidRPr="000C25C0" w:rsidRDefault="00637E11" w:rsidP="00637E11">
            <w:pPr>
              <w:tabs>
                <w:tab w:val="decimal" w:pos="708"/>
              </w:tabs>
              <w:spacing w:line="240" w:lineRule="auto"/>
              <w:rPr>
                <w:b/>
                <w:bCs/>
                <w:sz w:val="20"/>
              </w:rPr>
            </w:pPr>
          </w:p>
        </w:tc>
        <w:tc>
          <w:tcPr>
            <w:tcW w:w="270" w:type="dxa"/>
            <w:vAlign w:val="bottom"/>
          </w:tcPr>
          <w:p w14:paraId="30BFDEE4" w14:textId="77777777" w:rsidR="00637E11" w:rsidRPr="000C25C0" w:rsidRDefault="00637E11" w:rsidP="00637E11">
            <w:pPr>
              <w:tabs>
                <w:tab w:val="decimal" w:pos="708"/>
              </w:tabs>
              <w:spacing w:line="240" w:lineRule="auto"/>
              <w:rPr>
                <w:b/>
                <w:bCs/>
                <w:sz w:val="20"/>
              </w:rPr>
            </w:pPr>
          </w:p>
        </w:tc>
        <w:tc>
          <w:tcPr>
            <w:tcW w:w="1170" w:type="dxa"/>
            <w:vAlign w:val="bottom"/>
          </w:tcPr>
          <w:p w14:paraId="4BD6A293" w14:textId="77777777" w:rsidR="00637E11" w:rsidRPr="000C25C0" w:rsidRDefault="00637E11" w:rsidP="00637E11">
            <w:pPr>
              <w:tabs>
                <w:tab w:val="decimal" w:pos="708"/>
              </w:tabs>
              <w:spacing w:line="240" w:lineRule="auto"/>
              <w:rPr>
                <w:b/>
                <w:bCs/>
                <w:sz w:val="20"/>
              </w:rPr>
            </w:pPr>
          </w:p>
        </w:tc>
        <w:tc>
          <w:tcPr>
            <w:tcW w:w="242" w:type="dxa"/>
            <w:vAlign w:val="bottom"/>
          </w:tcPr>
          <w:p w14:paraId="0427C1C4" w14:textId="77777777" w:rsidR="00637E11" w:rsidRPr="000C25C0" w:rsidRDefault="00637E11" w:rsidP="00637E11">
            <w:pPr>
              <w:tabs>
                <w:tab w:val="decimal" w:pos="708"/>
              </w:tabs>
              <w:spacing w:line="240" w:lineRule="auto"/>
              <w:rPr>
                <w:b/>
                <w:bCs/>
                <w:sz w:val="20"/>
              </w:rPr>
            </w:pPr>
          </w:p>
        </w:tc>
        <w:tc>
          <w:tcPr>
            <w:tcW w:w="1108" w:type="dxa"/>
            <w:vAlign w:val="bottom"/>
          </w:tcPr>
          <w:p w14:paraId="04411FF3" w14:textId="77777777" w:rsidR="00637E11" w:rsidRPr="000C25C0" w:rsidRDefault="00637E11" w:rsidP="00637E11">
            <w:pPr>
              <w:tabs>
                <w:tab w:val="decimal" w:pos="708"/>
              </w:tabs>
              <w:spacing w:line="240" w:lineRule="auto"/>
              <w:ind w:right="-178" w:firstLine="212"/>
              <w:rPr>
                <w:b/>
                <w:bCs/>
                <w:sz w:val="20"/>
              </w:rPr>
            </w:pPr>
          </w:p>
        </w:tc>
        <w:tc>
          <w:tcPr>
            <w:tcW w:w="270" w:type="dxa"/>
            <w:vAlign w:val="bottom"/>
          </w:tcPr>
          <w:p w14:paraId="5173530A" w14:textId="77777777" w:rsidR="00637E11" w:rsidRPr="000C25C0" w:rsidRDefault="00637E11" w:rsidP="00637E11">
            <w:pPr>
              <w:tabs>
                <w:tab w:val="decimal" w:pos="708"/>
              </w:tabs>
              <w:spacing w:line="240" w:lineRule="auto"/>
              <w:rPr>
                <w:b/>
                <w:bCs/>
                <w:sz w:val="20"/>
              </w:rPr>
            </w:pPr>
          </w:p>
        </w:tc>
        <w:tc>
          <w:tcPr>
            <w:tcW w:w="1170" w:type="dxa"/>
            <w:vAlign w:val="bottom"/>
          </w:tcPr>
          <w:p w14:paraId="50459573" w14:textId="77777777" w:rsidR="00637E11" w:rsidRPr="000C25C0" w:rsidRDefault="00637E11" w:rsidP="00637E11">
            <w:pPr>
              <w:tabs>
                <w:tab w:val="decimal" w:pos="708"/>
              </w:tabs>
              <w:spacing w:line="240" w:lineRule="auto"/>
              <w:rPr>
                <w:b/>
                <w:bCs/>
                <w:sz w:val="20"/>
              </w:rPr>
            </w:pPr>
          </w:p>
        </w:tc>
      </w:tr>
      <w:tr w:rsidR="00637E11" w:rsidRPr="007C4A02" w14:paraId="07D67D7D" w14:textId="77777777" w:rsidTr="00627A85">
        <w:tc>
          <w:tcPr>
            <w:tcW w:w="1980" w:type="dxa"/>
            <w:vAlign w:val="bottom"/>
          </w:tcPr>
          <w:p w14:paraId="22EAE659" w14:textId="66764F7E" w:rsidR="00637E11" w:rsidRPr="000C25C0" w:rsidRDefault="00637E11" w:rsidP="00637E11">
            <w:pPr>
              <w:spacing w:line="240" w:lineRule="auto"/>
              <w:ind w:left="162" w:right="-24" w:hanging="162"/>
              <w:rPr>
                <w:sz w:val="20"/>
                <w:lang w:val="en-US" w:bidi="th-TH"/>
              </w:rPr>
            </w:pPr>
            <w:r w:rsidRPr="007C4A02">
              <w:rPr>
                <w:sz w:val="20"/>
                <w:lang w:val="en-US" w:bidi="th-TH"/>
              </w:rPr>
              <w:t>L</w:t>
            </w:r>
            <w:proofErr w:type="spellStart"/>
            <w:r w:rsidRPr="007C4A02">
              <w:rPr>
                <w:sz w:val="20"/>
              </w:rPr>
              <w:t>oans</w:t>
            </w:r>
            <w:proofErr w:type="spellEnd"/>
            <w:r w:rsidRPr="007C4A02">
              <w:rPr>
                <w:sz w:val="20"/>
              </w:rPr>
              <w:t xml:space="preserve"> from</w:t>
            </w:r>
            <w:r>
              <w:rPr>
                <w:sz w:val="20"/>
              </w:rPr>
              <w:t xml:space="preserve"> financial</w:t>
            </w:r>
          </w:p>
        </w:tc>
        <w:tc>
          <w:tcPr>
            <w:tcW w:w="1170" w:type="dxa"/>
            <w:vAlign w:val="bottom"/>
          </w:tcPr>
          <w:p w14:paraId="2893A393" w14:textId="77777777" w:rsidR="00637E11" w:rsidRPr="000C25C0" w:rsidRDefault="00637E11" w:rsidP="00637E11">
            <w:pPr>
              <w:tabs>
                <w:tab w:val="decimal" w:pos="1026"/>
              </w:tabs>
              <w:spacing w:line="240" w:lineRule="auto"/>
              <w:rPr>
                <w:rFonts w:cs="Times New Roman"/>
                <w:sz w:val="20"/>
              </w:rPr>
            </w:pPr>
          </w:p>
        </w:tc>
        <w:tc>
          <w:tcPr>
            <w:tcW w:w="270" w:type="dxa"/>
          </w:tcPr>
          <w:p w14:paraId="42F6FD91" w14:textId="77777777" w:rsidR="00637E11" w:rsidRPr="000C25C0" w:rsidRDefault="00637E11" w:rsidP="00637E11">
            <w:pPr>
              <w:tabs>
                <w:tab w:val="decimal" w:pos="1026"/>
              </w:tabs>
              <w:spacing w:line="240" w:lineRule="auto"/>
              <w:rPr>
                <w:rFonts w:cs="Times New Roman"/>
                <w:sz w:val="20"/>
              </w:rPr>
            </w:pPr>
          </w:p>
        </w:tc>
        <w:tc>
          <w:tcPr>
            <w:tcW w:w="1080" w:type="dxa"/>
            <w:vAlign w:val="bottom"/>
          </w:tcPr>
          <w:p w14:paraId="186A823D" w14:textId="77777777" w:rsidR="00637E11" w:rsidRPr="000C25C0" w:rsidRDefault="00637E11" w:rsidP="00637E11">
            <w:pPr>
              <w:tabs>
                <w:tab w:val="decimal" w:pos="1026"/>
              </w:tabs>
              <w:spacing w:line="240" w:lineRule="auto"/>
              <w:rPr>
                <w:rFonts w:cs="Times New Roman"/>
                <w:sz w:val="20"/>
              </w:rPr>
            </w:pPr>
          </w:p>
        </w:tc>
        <w:tc>
          <w:tcPr>
            <w:tcW w:w="270" w:type="dxa"/>
            <w:vAlign w:val="bottom"/>
          </w:tcPr>
          <w:p w14:paraId="49131A7A" w14:textId="77777777" w:rsidR="00637E11" w:rsidRPr="000C25C0" w:rsidRDefault="00637E11" w:rsidP="00637E11">
            <w:pPr>
              <w:tabs>
                <w:tab w:val="decimal" w:pos="1026"/>
              </w:tabs>
              <w:spacing w:line="240" w:lineRule="auto"/>
              <w:rPr>
                <w:rFonts w:cs="Times New Roman"/>
                <w:sz w:val="20"/>
              </w:rPr>
            </w:pPr>
          </w:p>
        </w:tc>
        <w:tc>
          <w:tcPr>
            <w:tcW w:w="1170" w:type="dxa"/>
            <w:vAlign w:val="bottom"/>
          </w:tcPr>
          <w:p w14:paraId="7CEB9C9F" w14:textId="77777777" w:rsidR="00637E11" w:rsidRPr="000C25C0" w:rsidRDefault="00637E11" w:rsidP="00637E11">
            <w:pPr>
              <w:tabs>
                <w:tab w:val="decimal" w:pos="1026"/>
              </w:tabs>
              <w:spacing w:line="240" w:lineRule="auto"/>
              <w:rPr>
                <w:rFonts w:cs="Times New Roman"/>
                <w:sz w:val="20"/>
              </w:rPr>
            </w:pPr>
          </w:p>
        </w:tc>
        <w:tc>
          <w:tcPr>
            <w:tcW w:w="242" w:type="dxa"/>
            <w:vAlign w:val="bottom"/>
          </w:tcPr>
          <w:p w14:paraId="75E48BF3" w14:textId="77777777" w:rsidR="00637E11" w:rsidRPr="000C25C0" w:rsidRDefault="00637E11" w:rsidP="00637E11">
            <w:pPr>
              <w:tabs>
                <w:tab w:val="decimal" w:pos="1026"/>
              </w:tabs>
              <w:spacing w:line="240" w:lineRule="auto"/>
              <w:rPr>
                <w:rFonts w:cs="Times New Roman"/>
                <w:sz w:val="20"/>
              </w:rPr>
            </w:pPr>
          </w:p>
        </w:tc>
        <w:tc>
          <w:tcPr>
            <w:tcW w:w="1108" w:type="dxa"/>
            <w:vAlign w:val="bottom"/>
          </w:tcPr>
          <w:p w14:paraId="5BD9E3C9" w14:textId="77777777" w:rsidR="00637E11" w:rsidRPr="000C25C0" w:rsidRDefault="00637E11" w:rsidP="00637E11">
            <w:pPr>
              <w:tabs>
                <w:tab w:val="decimal" w:pos="518"/>
              </w:tabs>
              <w:spacing w:line="240" w:lineRule="auto"/>
              <w:ind w:right="-178" w:firstLine="212"/>
              <w:rPr>
                <w:rFonts w:cs="Times New Roman"/>
                <w:sz w:val="20"/>
              </w:rPr>
            </w:pPr>
          </w:p>
        </w:tc>
        <w:tc>
          <w:tcPr>
            <w:tcW w:w="270" w:type="dxa"/>
            <w:vAlign w:val="bottom"/>
          </w:tcPr>
          <w:p w14:paraId="51046F42" w14:textId="77777777" w:rsidR="00637E11" w:rsidRPr="000C25C0" w:rsidRDefault="00637E11" w:rsidP="00637E11">
            <w:pPr>
              <w:tabs>
                <w:tab w:val="decimal" w:pos="794"/>
              </w:tabs>
              <w:spacing w:line="240" w:lineRule="auto"/>
              <w:rPr>
                <w:rFonts w:cs="Times New Roman"/>
                <w:sz w:val="20"/>
                <w:lang w:bidi="th-TH"/>
              </w:rPr>
            </w:pPr>
          </w:p>
        </w:tc>
        <w:tc>
          <w:tcPr>
            <w:tcW w:w="1170" w:type="dxa"/>
            <w:vAlign w:val="bottom"/>
          </w:tcPr>
          <w:p w14:paraId="322D1DA1" w14:textId="77777777" w:rsidR="00637E11" w:rsidRPr="000C25C0" w:rsidRDefault="00637E11" w:rsidP="00637E11">
            <w:pPr>
              <w:tabs>
                <w:tab w:val="decimal" w:pos="1026"/>
              </w:tabs>
              <w:spacing w:line="240" w:lineRule="auto"/>
              <w:rPr>
                <w:rFonts w:cs="Times New Roman"/>
                <w:sz w:val="20"/>
              </w:rPr>
            </w:pPr>
          </w:p>
        </w:tc>
      </w:tr>
      <w:tr w:rsidR="00637E11" w:rsidRPr="007C4A02" w14:paraId="279AC47A" w14:textId="77777777" w:rsidTr="00627A85">
        <w:tc>
          <w:tcPr>
            <w:tcW w:w="1980" w:type="dxa"/>
            <w:vAlign w:val="bottom"/>
          </w:tcPr>
          <w:p w14:paraId="008A9245" w14:textId="54D85326" w:rsidR="00637E11" w:rsidRPr="000C25C0" w:rsidRDefault="00637E11" w:rsidP="00637E11">
            <w:pPr>
              <w:spacing w:line="240" w:lineRule="auto"/>
              <w:ind w:left="162" w:right="-24" w:hanging="162"/>
              <w:rPr>
                <w:sz w:val="20"/>
              </w:rPr>
            </w:pPr>
            <w:r>
              <w:rPr>
                <w:sz w:val="20"/>
              </w:rPr>
              <w:t xml:space="preserve">   institutions</w:t>
            </w:r>
          </w:p>
        </w:tc>
        <w:tc>
          <w:tcPr>
            <w:tcW w:w="1170" w:type="dxa"/>
            <w:vAlign w:val="bottom"/>
          </w:tcPr>
          <w:p w14:paraId="5F19FEBD" w14:textId="39FB0910" w:rsidR="00637E11" w:rsidRPr="000C25C0" w:rsidRDefault="00637E11" w:rsidP="00637E11">
            <w:pPr>
              <w:tabs>
                <w:tab w:val="decimal" w:pos="1026"/>
              </w:tabs>
              <w:spacing w:line="240" w:lineRule="auto"/>
              <w:rPr>
                <w:rFonts w:cs="Times New Roman"/>
                <w:sz w:val="20"/>
              </w:rPr>
            </w:pPr>
            <w:r w:rsidRPr="00627A85">
              <w:rPr>
                <w:rFonts w:cs="Times New Roman"/>
                <w:sz w:val="20"/>
              </w:rPr>
              <w:t>21,484,188</w:t>
            </w:r>
          </w:p>
        </w:tc>
        <w:tc>
          <w:tcPr>
            <w:tcW w:w="270" w:type="dxa"/>
          </w:tcPr>
          <w:p w14:paraId="034E6FCF" w14:textId="77777777" w:rsidR="00637E11" w:rsidRPr="000C25C0" w:rsidRDefault="00637E11" w:rsidP="00637E11">
            <w:pPr>
              <w:tabs>
                <w:tab w:val="decimal" w:pos="1026"/>
              </w:tabs>
              <w:spacing w:line="240" w:lineRule="auto"/>
              <w:rPr>
                <w:rFonts w:cs="Times New Roman"/>
                <w:sz w:val="20"/>
              </w:rPr>
            </w:pPr>
          </w:p>
        </w:tc>
        <w:tc>
          <w:tcPr>
            <w:tcW w:w="1080" w:type="dxa"/>
            <w:vAlign w:val="bottom"/>
          </w:tcPr>
          <w:p w14:paraId="7323FA4A" w14:textId="4597EE8A" w:rsidR="00637E11" w:rsidRPr="000C25C0" w:rsidRDefault="00637E11" w:rsidP="00637E11">
            <w:pPr>
              <w:tabs>
                <w:tab w:val="decimal" w:pos="1026"/>
              </w:tabs>
              <w:spacing w:line="240" w:lineRule="auto"/>
              <w:rPr>
                <w:rFonts w:cs="Times New Roman"/>
                <w:sz w:val="20"/>
              </w:rPr>
            </w:pPr>
            <w:r w:rsidRPr="00627A85">
              <w:rPr>
                <w:rFonts w:cs="Times New Roman"/>
                <w:sz w:val="20"/>
              </w:rPr>
              <w:t>671,781</w:t>
            </w:r>
          </w:p>
        </w:tc>
        <w:tc>
          <w:tcPr>
            <w:tcW w:w="270" w:type="dxa"/>
            <w:vAlign w:val="bottom"/>
          </w:tcPr>
          <w:p w14:paraId="4645DB86" w14:textId="77777777" w:rsidR="00637E11" w:rsidRPr="000C25C0" w:rsidRDefault="00637E11" w:rsidP="00637E11">
            <w:pPr>
              <w:tabs>
                <w:tab w:val="decimal" w:pos="1026"/>
              </w:tabs>
              <w:spacing w:line="240" w:lineRule="auto"/>
              <w:rPr>
                <w:rFonts w:cs="Times New Roman"/>
                <w:sz w:val="20"/>
              </w:rPr>
            </w:pPr>
          </w:p>
        </w:tc>
        <w:tc>
          <w:tcPr>
            <w:tcW w:w="1170" w:type="dxa"/>
            <w:vAlign w:val="bottom"/>
          </w:tcPr>
          <w:p w14:paraId="01039127" w14:textId="505BD749" w:rsidR="00637E11" w:rsidRPr="000C25C0" w:rsidRDefault="00637E11" w:rsidP="00637E11">
            <w:pPr>
              <w:tabs>
                <w:tab w:val="decimal" w:pos="1026"/>
              </w:tabs>
              <w:spacing w:line="240" w:lineRule="auto"/>
              <w:rPr>
                <w:rFonts w:cs="Times New Roman"/>
                <w:sz w:val="20"/>
              </w:rPr>
            </w:pPr>
            <w:r w:rsidRPr="00627A85">
              <w:rPr>
                <w:rFonts w:cs="Times New Roman"/>
                <w:sz w:val="20"/>
              </w:rPr>
              <w:t>21,735,422</w:t>
            </w:r>
          </w:p>
        </w:tc>
        <w:tc>
          <w:tcPr>
            <w:tcW w:w="242" w:type="dxa"/>
            <w:vAlign w:val="bottom"/>
          </w:tcPr>
          <w:p w14:paraId="00E4471C" w14:textId="77777777" w:rsidR="00637E11" w:rsidRPr="000C25C0" w:rsidRDefault="00637E11" w:rsidP="00637E11">
            <w:pPr>
              <w:tabs>
                <w:tab w:val="decimal" w:pos="1026"/>
              </w:tabs>
              <w:spacing w:line="240" w:lineRule="auto"/>
              <w:rPr>
                <w:rFonts w:cs="Times New Roman"/>
                <w:sz w:val="20"/>
              </w:rPr>
            </w:pPr>
          </w:p>
        </w:tc>
        <w:tc>
          <w:tcPr>
            <w:tcW w:w="1108" w:type="dxa"/>
            <w:vAlign w:val="bottom"/>
          </w:tcPr>
          <w:p w14:paraId="5088AAA7" w14:textId="4A104667" w:rsidR="00637E11" w:rsidRPr="000C25C0" w:rsidRDefault="00637E11" w:rsidP="00637E11">
            <w:pPr>
              <w:tabs>
                <w:tab w:val="decimal" w:pos="752"/>
              </w:tabs>
              <w:spacing w:line="240" w:lineRule="auto"/>
              <w:ind w:right="-178" w:firstLine="212"/>
              <w:rPr>
                <w:rFonts w:cs="Times New Roman"/>
                <w:sz w:val="20"/>
              </w:rPr>
            </w:pPr>
            <w:r w:rsidRPr="00627A85">
              <w:rPr>
                <w:rFonts w:cs="Times New Roman"/>
                <w:sz w:val="20"/>
              </w:rPr>
              <w:t>-</w:t>
            </w:r>
          </w:p>
        </w:tc>
        <w:tc>
          <w:tcPr>
            <w:tcW w:w="270" w:type="dxa"/>
            <w:vAlign w:val="bottom"/>
          </w:tcPr>
          <w:p w14:paraId="2607B7D3" w14:textId="77777777" w:rsidR="00637E11" w:rsidRPr="000C25C0" w:rsidRDefault="00637E11" w:rsidP="00637E11">
            <w:pPr>
              <w:tabs>
                <w:tab w:val="decimal" w:pos="794"/>
              </w:tabs>
              <w:spacing w:line="240" w:lineRule="auto"/>
              <w:rPr>
                <w:rFonts w:cs="Times New Roman"/>
                <w:sz w:val="20"/>
                <w:lang w:bidi="th-TH"/>
              </w:rPr>
            </w:pPr>
          </w:p>
        </w:tc>
        <w:tc>
          <w:tcPr>
            <w:tcW w:w="1170" w:type="dxa"/>
            <w:vAlign w:val="bottom"/>
          </w:tcPr>
          <w:p w14:paraId="1123DB25" w14:textId="0D2F1F10" w:rsidR="00637E11" w:rsidRPr="000C25C0" w:rsidRDefault="00637E11" w:rsidP="00637E11">
            <w:pPr>
              <w:tabs>
                <w:tab w:val="decimal" w:pos="1026"/>
              </w:tabs>
              <w:spacing w:line="240" w:lineRule="auto"/>
              <w:rPr>
                <w:rFonts w:cs="Times New Roman"/>
                <w:sz w:val="20"/>
              </w:rPr>
            </w:pPr>
            <w:r w:rsidRPr="00627A85">
              <w:rPr>
                <w:rFonts w:cs="Times New Roman"/>
                <w:sz w:val="20"/>
              </w:rPr>
              <w:t>22,407,203</w:t>
            </w:r>
          </w:p>
        </w:tc>
      </w:tr>
      <w:tr w:rsidR="00637E11" w:rsidRPr="007C4A02" w14:paraId="0AA3FD54" w14:textId="77777777" w:rsidTr="00627A85">
        <w:tc>
          <w:tcPr>
            <w:tcW w:w="1980" w:type="dxa"/>
            <w:vAlign w:val="bottom"/>
          </w:tcPr>
          <w:p w14:paraId="2E197155" w14:textId="77777777" w:rsidR="00BF0A69" w:rsidRDefault="00637E11" w:rsidP="00637E11">
            <w:pPr>
              <w:spacing w:line="240" w:lineRule="auto"/>
              <w:ind w:left="162" w:right="-24" w:hanging="162"/>
              <w:rPr>
                <w:sz w:val="20"/>
              </w:rPr>
            </w:pPr>
            <w:r w:rsidRPr="000C25C0">
              <w:rPr>
                <w:sz w:val="20"/>
                <w:lang w:val="en-US" w:bidi="th-TH"/>
              </w:rPr>
              <w:t>L</w:t>
            </w:r>
            <w:proofErr w:type="spellStart"/>
            <w:r w:rsidRPr="000C25C0">
              <w:rPr>
                <w:sz w:val="20"/>
              </w:rPr>
              <w:t>oans</w:t>
            </w:r>
            <w:proofErr w:type="spellEnd"/>
            <w:r w:rsidRPr="000C25C0">
              <w:rPr>
                <w:sz w:val="20"/>
              </w:rPr>
              <w:t xml:space="preserve"> from  </w:t>
            </w:r>
          </w:p>
          <w:p w14:paraId="1A4A9154" w14:textId="6522EBC4" w:rsidR="00637E11" w:rsidRPr="000C25C0" w:rsidRDefault="00BF0A69" w:rsidP="00637E11">
            <w:pPr>
              <w:spacing w:line="240" w:lineRule="auto"/>
              <w:ind w:left="162" w:right="-24" w:hanging="162"/>
              <w:rPr>
                <w:sz w:val="20"/>
                <w:lang w:val="en-US" w:bidi="th-TH"/>
              </w:rPr>
            </w:pPr>
            <w:r>
              <w:rPr>
                <w:sz w:val="20"/>
              </w:rPr>
              <w:t xml:space="preserve">   </w:t>
            </w:r>
            <w:r w:rsidR="00637E11" w:rsidRPr="000C25C0">
              <w:rPr>
                <w:sz w:val="20"/>
              </w:rPr>
              <w:t>related parties</w:t>
            </w:r>
          </w:p>
        </w:tc>
        <w:tc>
          <w:tcPr>
            <w:tcW w:w="1170" w:type="dxa"/>
            <w:vAlign w:val="bottom"/>
          </w:tcPr>
          <w:p w14:paraId="39B60035" w14:textId="745FBB34" w:rsidR="00637E11" w:rsidRPr="000C25C0" w:rsidRDefault="00637E11" w:rsidP="00637E11">
            <w:pPr>
              <w:tabs>
                <w:tab w:val="decimal" w:pos="1026"/>
              </w:tabs>
              <w:spacing w:line="240" w:lineRule="auto"/>
              <w:rPr>
                <w:rFonts w:cs="Times New Roman"/>
                <w:sz w:val="20"/>
              </w:rPr>
            </w:pPr>
            <w:r w:rsidRPr="000C25C0">
              <w:rPr>
                <w:rFonts w:cs="Times New Roman"/>
                <w:sz w:val="20"/>
              </w:rPr>
              <w:t>5,090,000</w:t>
            </w:r>
          </w:p>
        </w:tc>
        <w:tc>
          <w:tcPr>
            <w:tcW w:w="270" w:type="dxa"/>
          </w:tcPr>
          <w:p w14:paraId="1632D00B" w14:textId="77777777" w:rsidR="00637E11" w:rsidRPr="000C25C0" w:rsidRDefault="00637E11" w:rsidP="00637E11">
            <w:pPr>
              <w:tabs>
                <w:tab w:val="decimal" w:pos="1026"/>
              </w:tabs>
              <w:spacing w:line="240" w:lineRule="auto"/>
              <w:rPr>
                <w:rFonts w:cs="Times New Roman"/>
                <w:sz w:val="20"/>
              </w:rPr>
            </w:pPr>
          </w:p>
        </w:tc>
        <w:tc>
          <w:tcPr>
            <w:tcW w:w="1080" w:type="dxa"/>
            <w:vAlign w:val="bottom"/>
          </w:tcPr>
          <w:p w14:paraId="3663E0DB" w14:textId="189740DE" w:rsidR="00637E11" w:rsidRPr="000C25C0" w:rsidRDefault="00637E11" w:rsidP="00637E11">
            <w:pPr>
              <w:tabs>
                <w:tab w:val="decimal" w:pos="1026"/>
              </w:tabs>
              <w:spacing w:line="240" w:lineRule="auto"/>
              <w:rPr>
                <w:rFonts w:cs="Times New Roman"/>
                <w:sz w:val="20"/>
              </w:rPr>
            </w:pPr>
            <w:r w:rsidRPr="000C25C0">
              <w:rPr>
                <w:rFonts w:cs="Times New Roman"/>
                <w:sz w:val="20"/>
              </w:rPr>
              <w:t>5,124,799</w:t>
            </w:r>
          </w:p>
        </w:tc>
        <w:tc>
          <w:tcPr>
            <w:tcW w:w="270" w:type="dxa"/>
            <w:vAlign w:val="bottom"/>
          </w:tcPr>
          <w:p w14:paraId="30B60781" w14:textId="77777777" w:rsidR="00637E11" w:rsidRPr="000C25C0" w:rsidRDefault="00637E11" w:rsidP="00637E11">
            <w:pPr>
              <w:tabs>
                <w:tab w:val="decimal" w:pos="1026"/>
              </w:tabs>
              <w:spacing w:line="240" w:lineRule="auto"/>
              <w:rPr>
                <w:rFonts w:cs="Times New Roman"/>
                <w:sz w:val="20"/>
              </w:rPr>
            </w:pPr>
          </w:p>
        </w:tc>
        <w:tc>
          <w:tcPr>
            <w:tcW w:w="1170" w:type="dxa"/>
            <w:vAlign w:val="bottom"/>
          </w:tcPr>
          <w:p w14:paraId="524AA073" w14:textId="05906112" w:rsidR="00637E11" w:rsidRPr="000C25C0" w:rsidRDefault="00637E11" w:rsidP="00637E11">
            <w:pPr>
              <w:tabs>
                <w:tab w:val="decimal" w:pos="725"/>
              </w:tabs>
              <w:spacing w:line="240" w:lineRule="auto"/>
              <w:rPr>
                <w:rFonts w:cs="Times New Roman"/>
                <w:sz w:val="20"/>
              </w:rPr>
            </w:pPr>
            <w:r w:rsidRPr="000C25C0">
              <w:rPr>
                <w:rFonts w:cs="Times New Roman"/>
                <w:sz w:val="20"/>
              </w:rPr>
              <w:t>-</w:t>
            </w:r>
          </w:p>
        </w:tc>
        <w:tc>
          <w:tcPr>
            <w:tcW w:w="242" w:type="dxa"/>
            <w:vAlign w:val="bottom"/>
          </w:tcPr>
          <w:p w14:paraId="13FA4BA6" w14:textId="77777777" w:rsidR="00637E11" w:rsidRPr="000C25C0" w:rsidRDefault="00637E11" w:rsidP="00637E11">
            <w:pPr>
              <w:tabs>
                <w:tab w:val="decimal" w:pos="1026"/>
              </w:tabs>
              <w:spacing w:line="240" w:lineRule="auto"/>
              <w:rPr>
                <w:rFonts w:cs="Times New Roman"/>
                <w:sz w:val="20"/>
              </w:rPr>
            </w:pPr>
          </w:p>
        </w:tc>
        <w:tc>
          <w:tcPr>
            <w:tcW w:w="1108" w:type="dxa"/>
            <w:vAlign w:val="bottom"/>
          </w:tcPr>
          <w:p w14:paraId="0434DA0D" w14:textId="0C69B1A6" w:rsidR="00637E11" w:rsidRPr="000C25C0" w:rsidRDefault="00637E11" w:rsidP="00637E11">
            <w:pPr>
              <w:tabs>
                <w:tab w:val="decimal" w:pos="752"/>
              </w:tabs>
              <w:spacing w:line="240" w:lineRule="auto"/>
              <w:ind w:right="-178" w:firstLine="212"/>
              <w:rPr>
                <w:rFonts w:cs="Times New Roman"/>
                <w:sz w:val="20"/>
              </w:rPr>
            </w:pPr>
            <w:r w:rsidRPr="000C25C0">
              <w:rPr>
                <w:rFonts w:cs="Times New Roman"/>
                <w:sz w:val="20"/>
              </w:rPr>
              <w:t>-</w:t>
            </w:r>
          </w:p>
        </w:tc>
        <w:tc>
          <w:tcPr>
            <w:tcW w:w="270" w:type="dxa"/>
            <w:vAlign w:val="bottom"/>
          </w:tcPr>
          <w:p w14:paraId="7A9DE7C8" w14:textId="77777777" w:rsidR="00637E11" w:rsidRPr="000C25C0" w:rsidRDefault="00637E11" w:rsidP="00637E11">
            <w:pPr>
              <w:tabs>
                <w:tab w:val="decimal" w:pos="794"/>
              </w:tabs>
              <w:spacing w:line="240" w:lineRule="auto"/>
              <w:rPr>
                <w:rFonts w:cs="Times New Roman"/>
                <w:sz w:val="20"/>
                <w:lang w:bidi="th-TH"/>
              </w:rPr>
            </w:pPr>
          </w:p>
        </w:tc>
        <w:tc>
          <w:tcPr>
            <w:tcW w:w="1170" w:type="dxa"/>
            <w:vAlign w:val="bottom"/>
          </w:tcPr>
          <w:p w14:paraId="16D1D34D" w14:textId="6099F258" w:rsidR="00637E11" w:rsidRPr="000C25C0" w:rsidRDefault="00637E11" w:rsidP="00637E11">
            <w:pPr>
              <w:tabs>
                <w:tab w:val="decimal" w:pos="1026"/>
              </w:tabs>
              <w:spacing w:line="240" w:lineRule="auto"/>
              <w:rPr>
                <w:rFonts w:cs="Times New Roman"/>
                <w:sz w:val="20"/>
              </w:rPr>
            </w:pPr>
            <w:r w:rsidRPr="000C25C0">
              <w:rPr>
                <w:rFonts w:cs="Times New Roman"/>
                <w:sz w:val="20"/>
              </w:rPr>
              <w:t>5,124,799</w:t>
            </w:r>
          </w:p>
        </w:tc>
      </w:tr>
      <w:tr w:rsidR="00637E11" w:rsidRPr="007C4A02" w14:paraId="3F460757" w14:textId="77777777" w:rsidTr="00627A85">
        <w:trPr>
          <w:trHeight w:val="119"/>
        </w:trPr>
        <w:tc>
          <w:tcPr>
            <w:tcW w:w="1980" w:type="dxa"/>
            <w:vAlign w:val="bottom"/>
          </w:tcPr>
          <w:p w14:paraId="77705256" w14:textId="77777777" w:rsidR="00637E11" w:rsidRPr="007C4A02" w:rsidRDefault="00637E11" w:rsidP="00637E11">
            <w:pPr>
              <w:spacing w:line="240" w:lineRule="auto"/>
              <w:ind w:left="73" w:right="-24" w:hanging="73"/>
              <w:rPr>
                <w:sz w:val="20"/>
              </w:rPr>
            </w:pPr>
            <w:r w:rsidRPr="007C4A02">
              <w:rPr>
                <w:sz w:val="20"/>
              </w:rPr>
              <w:t xml:space="preserve">Lease liabilities </w:t>
            </w:r>
          </w:p>
        </w:tc>
        <w:tc>
          <w:tcPr>
            <w:tcW w:w="1170" w:type="dxa"/>
            <w:vAlign w:val="bottom"/>
          </w:tcPr>
          <w:p w14:paraId="2B139B2A" w14:textId="633A72EF" w:rsidR="00637E11" w:rsidRPr="007C4A02" w:rsidRDefault="00637E11" w:rsidP="00637E11">
            <w:pPr>
              <w:tabs>
                <w:tab w:val="decimal" w:pos="1026"/>
              </w:tabs>
              <w:spacing w:line="240" w:lineRule="auto"/>
              <w:rPr>
                <w:rFonts w:cs="Times New Roman"/>
                <w:sz w:val="20"/>
              </w:rPr>
            </w:pPr>
            <w:r w:rsidRPr="000C25C0">
              <w:rPr>
                <w:rFonts w:cs="Times New Roman"/>
                <w:sz w:val="20"/>
              </w:rPr>
              <w:t>24,665</w:t>
            </w:r>
          </w:p>
        </w:tc>
        <w:tc>
          <w:tcPr>
            <w:tcW w:w="270" w:type="dxa"/>
          </w:tcPr>
          <w:p w14:paraId="2A345FB8" w14:textId="77777777" w:rsidR="00637E11" w:rsidRPr="007C4A02" w:rsidRDefault="00637E11" w:rsidP="00637E11">
            <w:pPr>
              <w:tabs>
                <w:tab w:val="decimal" w:pos="706"/>
              </w:tabs>
              <w:spacing w:line="240" w:lineRule="auto"/>
              <w:rPr>
                <w:rFonts w:cs="Times New Roman"/>
                <w:sz w:val="20"/>
              </w:rPr>
            </w:pPr>
          </w:p>
        </w:tc>
        <w:tc>
          <w:tcPr>
            <w:tcW w:w="1080" w:type="dxa"/>
            <w:vAlign w:val="bottom"/>
          </w:tcPr>
          <w:p w14:paraId="3648D7EE" w14:textId="53FAB9F6" w:rsidR="00637E11" w:rsidRPr="007C4A02" w:rsidRDefault="00637E11" w:rsidP="00637E11">
            <w:pPr>
              <w:tabs>
                <w:tab w:val="decimal" w:pos="1026"/>
              </w:tabs>
              <w:spacing w:line="240" w:lineRule="auto"/>
              <w:rPr>
                <w:rFonts w:cs="Times New Roman"/>
                <w:sz w:val="20"/>
              </w:rPr>
            </w:pPr>
            <w:r w:rsidRPr="000C25C0">
              <w:rPr>
                <w:rFonts w:cs="Times New Roman"/>
                <w:sz w:val="20"/>
              </w:rPr>
              <w:t>15,041</w:t>
            </w:r>
          </w:p>
        </w:tc>
        <w:tc>
          <w:tcPr>
            <w:tcW w:w="270" w:type="dxa"/>
            <w:vAlign w:val="bottom"/>
          </w:tcPr>
          <w:p w14:paraId="2390A73F" w14:textId="77777777" w:rsidR="00637E11" w:rsidRPr="007C4A02" w:rsidRDefault="00637E11" w:rsidP="00637E11">
            <w:pPr>
              <w:tabs>
                <w:tab w:val="decimal" w:pos="794"/>
              </w:tabs>
              <w:spacing w:line="240" w:lineRule="auto"/>
              <w:rPr>
                <w:rFonts w:cs="Times New Roman"/>
                <w:sz w:val="20"/>
                <w:lang w:bidi="th-TH"/>
              </w:rPr>
            </w:pPr>
          </w:p>
        </w:tc>
        <w:tc>
          <w:tcPr>
            <w:tcW w:w="1170" w:type="dxa"/>
            <w:vAlign w:val="bottom"/>
          </w:tcPr>
          <w:p w14:paraId="7F6CD0EF" w14:textId="6FA47494" w:rsidR="00637E11" w:rsidRPr="007C4A02" w:rsidRDefault="00637E11" w:rsidP="00637E11">
            <w:pPr>
              <w:tabs>
                <w:tab w:val="decimal" w:pos="1026"/>
              </w:tabs>
              <w:spacing w:line="240" w:lineRule="auto"/>
              <w:rPr>
                <w:rFonts w:cs="Times New Roman"/>
                <w:sz w:val="20"/>
              </w:rPr>
            </w:pPr>
            <w:r w:rsidRPr="000C25C0">
              <w:rPr>
                <w:rFonts w:cs="Times New Roman"/>
                <w:sz w:val="20"/>
              </w:rPr>
              <w:t>11,186</w:t>
            </w:r>
          </w:p>
        </w:tc>
        <w:tc>
          <w:tcPr>
            <w:tcW w:w="242" w:type="dxa"/>
            <w:vAlign w:val="bottom"/>
          </w:tcPr>
          <w:p w14:paraId="0C9851BF" w14:textId="77777777" w:rsidR="00637E11" w:rsidRPr="007C4A02" w:rsidRDefault="00637E11" w:rsidP="00637E11">
            <w:pPr>
              <w:tabs>
                <w:tab w:val="decimal" w:pos="794"/>
              </w:tabs>
              <w:spacing w:line="240" w:lineRule="auto"/>
              <w:rPr>
                <w:rFonts w:cs="Times New Roman"/>
                <w:sz w:val="20"/>
                <w:lang w:bidi="th-TH"/>
              </w:rPr>
            </w:pPr>
          </w:p>
        </w:tc>
        <w:tc>
          <w:tcPr>
            <w:tcW w:w="1108" w:type="dxa"/>
            <w:vAlign w:val="bottom"/>
          </w:tcPr>
          <w:p w14:paraId="4A84B5AC" w14:textId="49EF50EE" w:rsidR="00637E11" w:rsidRPr="007C4A02" w:rsidRDefault="00637E11" w:rsidP="00637E11">
            <w:pPr>
              <w:tabs>
                <w:tab w:val="decimal" w:pos="752"/>
              </w:tabs>
              <w:spacing w:line="240" w:lineRule="auto"/>
              <w:ind w:right="-178" w:firstLine="212"/>
              <w:rPr>
                <w:rFonts w:cs="Times New Roman"/>
                <w:sz w:val="20"/>
                <w:lang w:bidi="th-TH"/>
              </w:rPr>
            </w:pPr>
            <w:r w:rsidRPr="000C25C0">
              <w:rPr>
                <w:rFonts w:cs="Times New Roman"/>
                <w:sz w:val="20"/>
              </w:rPr>
              <w:t>-</w:t>
            </w:r>
          </w:p>
        </w:tc>
        <w:tc>
          <w:tcPr>
            <w:tcW w:w="270" w:type="dxa"/>
            <w:vAlign w:val="bottom"/>
          </w:tcPr>
          <w:p w14:paraId="603A648B" w14:textId="77777777" w:rsidR="00637E11" w:rsidRPr="007C4A02" w:rsidRDefault="00637E11" w:rsidP="00637E11">
            <w:pPr>
              <w:tabs>
                <w:tab w:val="decimal" w:pos="794"/>
              </w:tabs>
              <w:spacing w:line="240" w:lineRule="auto"/>
              <w:rPr>
                <w:rFonts w:cs="Times New Roman"/>
                <w:sz w:val="20"/>
                <w:lang w:bidi="th-TH"/>
              </w:rPr>
            </w:pPr>
          </w:p>
        </w:tc>
        <w:tc>
          <w:tcPr>
            <w:tcW w:w="1170" w:type="dxa"/>
            <w:vAlign w:val="bottom"/>
          </w:tcPr>
          <w:p w14:paraId="3B301944" w14:textId="1CFAE07B" w:rsidR="00637E11" w:rsidRPr="007C4A02" w:rsidRDefault="00637E11" w:rsidP="00637E11">
            <w:pPr>
              <w:tabs>
                <w:tab w:val="decimal" w:pos="927"/>
              </w:tabs>
              <w:spacing w:line="240" w:lineRule="auto"/>
              <w:jc w:val="center"/>
              <w:rPr>
                <w:rFonts w:cs="Times New Roman"/>
                <w:sz w:val="20"/>
                <w:lang w:bidi="th-TH"/>
              </w:rPr>
            </w:pPr>
            <w:r w:rsidRPr="000C25C0">
              <w:rPr>
                <w:rFonts w:cs="Times New Roman"/>
                <w:sz w:val="20"/>
              </w:rPr>
              <w:t>26,227</w:t>
            </w:r>
          </w:p>
        </w:tc>
      </w:tr>
      <w:tr w:rsidR="00637E11" w:rsidRPr="007C4A02" w14:paraId="4CCD758F" w14:textId="77777777" w:rsidTr="00627A85">
        <w:tc>
          <w:tcPr>
            <w:tcW w:w="1980" w:type="dxa"/>
            <w:vAlign w:val="bottom"/>
          </w:tcPr>
          <w:p w14:paraId="7C9472F0" w14:textId="77777777" w:rsidR="00637E11" w:rsidRPr="007C4A02" w:rsidRDefault="00637E11" w:rsidP="00637E11">
            <w:pPr>
              <w:spacing w:line="240" w:lineRule="auto"/>
              <w:ind w:left="73" w:right="-24" w:hanging="73"/>
              <w:rPr>
                <w:sz w:val="20"/>
              </w:rPr>
            </w:pPr>
            <w:r w:rsidRPr="007C4A02">
              <w:rPr>
                <w:sz w:val="20"/>
              </w:rPr>
              <w:t xml:space="preserve">Debentures </w:t>
            </w:r>
          </w:p>
        </w:tc>
        <w:tc>
          <w:tcPr>
            <w:tcW w:w="1170" w:type="dxa"/>
            <w:tcBorders>
              <w:bottom w:val="single" w:sz="4" w:space="0" w:color="auto"/>
            </w:tcBorders>
            <w:vAlign w:val="bottom"/>
          </w:tcPr>
          <w:p w14:paraId="660A5553" w14:textId="2D5DA9D8" w:rsidR="00637E11" w:rsidRPr="007C4A02" w:rsidRDefault="00637E11" w:rsidP="00637E11">
            <w:pPr>
              <w:tabs>
                <w:tab w:val="decimal" w:pos="1026"/>
              </w:tabs>
              <w:spacing w:line="240" w:lineRule="auto"/>
              <w:rPr>
                <w:rFonts w:cs="Times New Roman"/>
                <w:sz w:val="20"/>
              </w:rPr>
            </w:pPr>
            <w:r w:rsidRPr="000C25C0">
              <w:rPr>
                <w:rFonts w:cs="Times New Roman"/>
                <w:sz w:val="20"/>
              </w:rPr>
              <w:t>7,991,446</w:t>
            </w:r>
          </w:p>
        </w:tc>
        <w:tc>
          <w:tcPr>
            <w:tcW w:w="270" w:type="dxa"/>
          </w:tcPr>
          <w:p w14:paraId="35783FF9" w14:textId="77777777" w:rsidR="00637E11" w:rsidRPr="007C4A02" w:rsidRDefault="00637E11" w:rsidP="00637E11">
            <w:pPr>
              <w:tabs>
                <w:tab w:val="decimal" w:pos="706"/>
              </w:tabs>
              <w:spacing w:line="240" w:lineRule="auto"/>
              <w:rPr>
                <w:rFonts w:cs="Times New Roman"/>
                <w:sz w:val="20"/>
              </w:rPr>
            </w:pPr>
          </w:p>
        </w:tc>
        <w:tc>
          <w:tcPr>
            <w:tcW w:w="1080" w:type="dxa"/>
            <w:tcBorders>
              <w:bottom w:val="single" w:sz="4" w:space="0" w:color="auto"/>
            </w:tcBorders>
            <w:vAlign w:val="bottom"/>
          </w:tcPr>
          <w:p w14:paraId="613AFFBB" w14:textId="08B518F3" w:rsidR="00637E11" w:rsidRPr="007C4A02" w:rsidRDefault="00637E11" w:rsidP="00637E11">
            <w:pPr>
              <w:tabs>
                <w:tab w:val="decimal" w:pos="1026"/>
              </w:tabs>
              <w:spacing w:line="240" w:lineRule="auto"/>
              <w:rPr>
                <w:rFonts w:cs="Times New Roman"/>
                <w:sz w:val="20"/>
              </w:rPr>
            </w:pPr>
            <w:r w:rsidRPr="000C25C0">
              <w:rPr>
                <w:rFonts w:cs="Times New Roman"/>
                <w:sz w:val="20"/>
              </w:rPr>
              <w:t>1,194,252</w:t>
            </w:r>
          </w:p>
        </w:tc>
        <w:tc>
          <w:tcPr>
            <w:tcW w:w="270" w:type="dxa"/>
            <w:vAlign w:val="bottom"/>
          </w:tcPr>
          <w:p w14:paraId="2F71A5B1" w14:textId="77777777" w:rsidR="00637E11" w:rsidRPr="007C4A02" w:rsidRDefault="00637E11" w:rsidP="00637E11">
            <w:pPr>
              <w:tabs>
                <w:tab w:val="decimal" w:pos="794"/>
              </w:tabs>
              <w:spacing w:line="240" w:lineRule="auto"/>
              <w:rPr>
                <w:rFonts w:cs="Times New Roman"/>
                <w:sz w:val="20"/>
                <w:lang w:bidi="th-TH"/>
              </w:rPr>
            </w:pPr>
          </w:p>
        </w:tc>
        <w:tc>
          <w:tcPr>
            <w:tcW w:w="1170" w:type="dxa"/>
            <w:tcBorders>
              <w:bottom w:val="single" w:sz="4" w:space="0" w:color="auto"/>
            </w:tcBorders>
            <w:vAlign w:val="bottom"/>
          </w:tcPr>
          <w:p w14:paraId="35EE3B56" w14:textId="36682819" w:rsidR="00637E11" w:rsidRPr="007C4A02" w:rsidRDefault="00637E11" w:rsidP="00637E11">
            <w:pPr>
              <w:tabs>
                <w:tab w:val="decimal" w:pos="1026"/>
              </w:tabs>
              <w:spacing w:line="240" w:lineRule="auto"/>
              <w:rPr>
                <w:rFonts w:cs="Times New Roman"/>
                <w:sz w:val="20"/>
              </w:rPr>
            </w:pPr>
            <w:r w:rsidRPr="000C25C0">
              <w:rPr>
                <w:rFonts w:cs="Times New Roman"/>
                <w:sz w:val="20"/>
              </w:rPr>
              <w:t>2,175,605</w:t>
            </w:r>
          </w:p>
        </w:tc>
        <w:tc>
          <w:tcPr>
            <w:tcW w:w="242" w:type="dxa"/>
            <w:vAlign w:val="bottom"/>
          </w:tcPr>
          <w:p w14:paraId="0F672963" w14:textId="77777777" w:rsidR="00637E11" w:rsidRPr="007C4A02" w:rsidRDefault="00637E11" w:rsidP="00637E11">
            <w:pPr>
              <w:tabs>
                <w:tab w:val="decimal" w:pos="794"/>
              </w:tabs>
              <w:spacing w:line="240" w:lineRule="auto"/>
              <w:rPr>
                <w:rFonts w:cs="Times New Roman"/>
                <w:sz w:val="20"/>
                <w:lang w:bidi="th-TH"/>
              </w:rPr>
            </w:pPr>
          </w:p>
        </w:tc>
        <w:tc>
          <w:tcPr>
            <w:tcW w:w="1108" w:type="dxa"/>
            <w:tcBorders>
              <w:bottom w:val="single" w:sz="4" w:space="0" w:color="auto"/>
            </w:tcBorders>
            <w:vAlign w:val="bottom"/>
          </w:tcPr>
          <w:p w14:paraId="03AB77F6" w14:textId="5A7EA1C5" w:rsidR="00637E11" w:rsidRPr="007C4A02" w:rsidRDefault="00637E11" w:rsidP="00637E11">
            <w:pPr>
              <w:tabs>
                <w:tab w:val="decimal" w:pos="878"/>
              </w:tabs>
              <w:spacing w:line="240" w:lineRule="auto"/>
              <w:ind w:right="-178" w:firstLine="212"/>
              <w:rPr>
                <w:rFonts w:cs="Times New Roman"/>
                <w:sz w:val="20"/>
                <w:lang w:bidi="th-TH"/>
              </w:rPr>
            </w:pPr>
            <w:r w:rsidRPr="000C25C0">
              <w:rPr>
                <w:rFonts w:cs="Times New Roman"/>
                <w:sz w:val="20"/>
              </w:rPr>
              <w:t>6,533,342</w:t>
            </w:r>
          </w:p>
        </w:tc>
        <w:tc>
          <w:tcPr>
            <w:tcW w:w="270" w:type="dxa"/>
            <w:vAlign w:val="bottom"/>
          </w:tcPr>
          <w:p w14:paraId="6425C64C" w14:textId="77777777" w:rsidR="00637E11" w:rsidRPr="007C4A02" w:rsidRDefault="00637E11" w:rsidP="00637E11">
            <w:pPr>
              <w:tabs>
                <w:tab w:val="decimal" w:pos="794"/>
              </w:tabs>
              <w:spacing w:line="240" w:lineRule="auto"/>
              <w:rPr>
                <w:rFonts w:cs="Times New Roman"/>
                <w:sz w:val="20"/>
                <w:lang w:bidi="th-TH"/>
              </w:rPr>
            </w:pPr>
          </w:p>
        </w:tc>
        <w:tc>
          <w:tcPr>
            <w:tcW w:w="1170" w:type="dxa"/>
            <w:tcBorders>
              <w:bottom w:val="single" w:sz="4" w:space="0" w:color="auto"/>
            </w:tcBorders>
            <w:vAlign w:val="bottom"/>
          </w:tcPr>
          <w:p w14:paraId="183538B7" w14:textId="6E48C36A" w:rsidR="00637E11" w:rsidRPr="007C4A02" w:rsidRDefault="00637E11" w:rsidP="00637E11">
            <w:pPr>
              <w:tabs>
                <w:tab w:val="decimal" w:pos="927"/>
              </w:tabs>
              <w:spacing w:line="240" w:lineRule="auto"/>
              <w:jc w:val="center"/>
              <w:rPr>
                <w:rFonts w:cs="Times New Roman"/>
                <w:sz w:val="20"/>
                <w:lang w:bidi="th-TH"/>
              </w:rPr>
            </w:pPr>
            <w:r w:rsidRPr="000C25C0">
              <w:rPr>
                <w:rFonts w:cs="Times New Roman"/>
                <w:sz w:val="20"/>
              </w:rPr>
              <w:t>9,903,199</w:t>
            </w:r>
          </w:p>
        </w:tc>
      </w:tr>
      <w:tr w:rsidR="00637E11" w:rsidRPr="007C4A02" w14:paraId="489B37D8" w14:textId="77777777" w:rsidTr="00627A85">
        <w:tc>
          <w:tcPr>
            <w:tcW w:w="1980" w:type="dxa"/>
            <w:vAlign w:val="bottom"/>
          </w:tcPr>
          <w:p w14:paraId="0123C7D1" w14:textId="77777777" w:rsidR="00637E11" w:rsidRPr="007C4A02" w:rsidRDefault="00637E11" w:rsidP="00637E11">
            <w:pPr>
              <w:spacing w:line="240" w:lineRule="auto"/>
              <w:ind w:left="73" w:right="-24" w:hanging="73"/>
              <w:rPr>
                <w:b/>
                <w:bCs/>
                <w:sz w:val="20"/>
              </w:rPr>
            </w:pPr>
          </w:p>
        </w:tc>
        <w:tc>
          <w:tcPr>
            <w:tcW w:w="1170" w:type="dxa"/>
            <w:tcBorders>
              <w:top w:val="single" w:sz="4" w:space="0" w:color="auto"/>
              <w:bottom w:val="double" w:sz="4" w:space="0" w:color="auto"/>
            </w:tcBorders>
            <w:vAlign w:val="bottom"/>
          </w:tcPr>
          <w:p w14:paraId="54B560BC" w14:textId="0861A2DA" w:rsidR="00637E11" w:rsidRPr="007C4A02" w:rsidRDefault="00637E11" w:rsidP="00637E11">
            <w:pPr>
              <w:tabs>
                <w:tab w:val="decimal" w:pos="1026"/>
              </w:tabs>
              <w:spacing w:line="240" w:lineRule="auto"/>
              <w:rPr>
                <w:rFonts w:cs="Times New Roman"/>
                <w:b/>
                <w:bCs/>
                <w:sz w:val="20"/>
              </w:rPr>
            </w:pPr>
            <w:r w:rsidRPr="000C25C0">
              <w:rPr>
                <w:rFonts w:cs="Times New Roman"/>
                <w:b/>
                <w:bCs/>
                <w:sz w:val="20"/>
              </w:rPr>
              <w:t>34,590,</w:t>
            </w:r>
            <w:r>
              <w:rPr>
                <w:rFonts w:cs="Times New Roman"/>
                <w:b/>
                <w:bCs/>
                <w:sz w:val="20"/>
              </w:rPr>
              <w:t>299</w:t>
            </w:r>
          </w:p>
        </w:tc>
        <w:tc>
          <w:tcPr>
            <w:tcW w:w="270" w:type="dxa"/>
          </w:tcPr>
          <w:p w14:paraId="4D4CF4E6" w14:textId="77777777" w:rsidR="00637E11" w:rsidRPr="007C4A02" w:rsidRDefault="00637E11" w:rsidP="00637E11">
            <w:pPr>
              <w:tabs>
                <w:tab w:val="decimal" w:pos="706"/>
              </w:tabs>
              <w:spacing w:line="240" w:lineRule="auto"/>
              <w:rPr>
                <w:rFonts w:cs="Times New Roman"/>
                <w:b/>
                <w:bCs/>
                <w:sz w:val="20"/>
              </w:rPr>
            </w:pPr>
          </w:p>
        </w:tc>
        <w:tc>
          <w:tcPr>
            <w:tcW w:w="1080" w:type="dxa"/>
            <w:tcBorders>
              <w:top w:val="single" w:sz="4" w:space="0" w:color="auto"/>
              <w:bottom w:val="double" w:sz="4" w:space="0" w:color="auto"/>
            </w:tcBorders>
            <w:vAlign w:val="bottom"/>
          </w:tcPr>
          <w:p w14:paraId="1C5BF060" w14:textId="40561372" w:rsidR="00637E11" w:rsidRPr="007C4A02" w:rsidRDefault="00637E11" w:rsidP="00637E11">
            <w:pPr>
              <w:tabs>
                <w:tab w:val="decimal" w:pos="1026"/>
              </w:tabs>
              <w:spacing w:line="240" w:lineRule="auto"/>
              <w:rPr>
                <w:rFonts w:cs="Times New Roman"/>
                <w:b/>
                <w:bCs/>
                <w:sz w:val="20"/>
              </w:rPr>
            </w:pPr>
            <w:r w:rsidRPr="000C25C0">
              <w:rPr>
                <w:rFonts w:cs="Times New Roman"/>
                <w:b/>
                <w:bCs/>
                <w:sz w:val="20"/>
              </w:rPr>
              <w:t>7,005,87</w:t>
            </w:r>
            <w:r>
              <w:rPr>
                <w:rFonts w:cs="Times New Roman"/>
                <w:b/>
                <w:bCs/>
                <w:sz w:val="20"/>
              </w:rPr>
              <w:t>3</w:t>
            </w:r>
          </w:p>
        </w:tc>
        <w:tc>
          <w:tcPr>
            <w:tcW w:w="270" w:type="dxa"/>
            <w:vAlign w:val="bottom"/>
          </w:tcPr>
          <w:p w14:paraId="0E215E08" w14:textId="77777777" w:rsidR="00637E11" w:rsidRPr="007C4A02" w:rsidRDefault="00637E11" w:rsidP="00637E11">
            <w:pPr>
              <w:tabs>
                <w:tab w:val="decimal" w:pos="794"/>
              </w:tabs>
              <w:spacing w:line="240" w:lineRule="auto"/>
              <w:rPr>
                <w:rFonts w:cs="Times New Roman"/>
                <w:b/>
                <w:bCs/>
                <w:sz w:val="20"/>
                <w:lang w:bidi="th-TH"/>
              </w:rPr>
            </w:pPr>
          </w:p>
        </w:tc>
        <w:tc>
          <w:tcPr>
            <w:tcW w:w="1170" w:type="dxa"/>
            <w:tcBorders>
              <w:top w:val="single" w:sz="4" w:space="0" w:color="auto"/>
              <w:bottom w:val="double" w:sz="4" w:space="0" w:color="auto"/>
            </w:tcBorders>
            <w:vAlign w:val="bottom"/>
          </w:tcPr>
          <w:p w14:paraId="31211380" w14:textId="23DB43FA" w:rsidR="00637E11" w:rsidRPr="007C4A02" w:rsidRDefault="00637E11" w:rsidP="00637E11">
            <w:pPr>
              <w:tabs>
                <w:tab w:val="decimal" w:pos="1026"/>
              </w:tabs>
              <w:spacing w:line="240" w:lineRule="auto"/>
              <w:rPr>
                <w:rFonts w:cs="Times New Roman"/>
                <w:b/>
                <w:bCs/>
                <w:sz w:val="20"/>
              </w:rPr>
            </w:pPr>
            <w:r w:rsidRPr="000C25C0">
              <w:rPr>
                <w:rFonts w:cs="Times New Roman"/>
                <w:b/>
                <w:bCs/>
                <w:sz w:val="20"/>
              </w:rPr>
              <w:t>23,922,213</w:t>
            </w:r>
          </w:p>
        </w:tc>
        <w:tc>
          <w:tcPr>
            <w:tcW w:w="242" w:type="dxa"/>
            <w:vAlign w:val="bottom"/>
          </w:tcPr>
          <w:p w14:paraId="5CF5F0FC" w14:textId="77777777" w:rsidR="00637E11" w:rsidRPr="007C4A02" w:rsidRDefault="00637E11" w:rsidP="00637E11">
            <w:pPr>
              <w:tabs>
                <w:tab w:val="decimal" w:pos="794"/>
              </w:tabs>
              <w:spacing w:line="240" w:lineRule="auto"/>
              <w:rPr>
                <w:rFonts w:cs="Times New Roman"/>
                <w:b/>
                <w:bCs/>
                <w:sz w:val="20"/>
                <w:lang w:bidi="th-TH"/>
              </w:rPr>
            </w:pPr>
          </w:p>
        </w:tc>
        <w:tc>
          <w:tcPr>
            <w:tcW w:w="1108" w:type="dxa"/>
            <w:tcBorders>
              <w:top w:val="single" w:sz="4" w:space="0" w:color="auto"/>
              <w:bottom w:val="double" w:sz="4" w:space="0" w:color="auto"/>
            </w:tcBorders>
            <w:vAlign w:val="bottom"/>
          </w:tcPr>
          <w:p w14:paraId="622AEB6E" w14:textId="74A1C177" w:rsidR="00637E11" w:rsidRPr="007C4A02" w:rsidRDefault="00637E11" w:rsidP="00637E11">
            <w:pPr>
              <w:tabs>
                <w:tab w:val="decimal" w:pos="878"/>
              </w:tabs>
              <w:spacing w:line="240" w:lineRule="auto"/>
              <w:ind w:right="-178" w:firstLine="212"/>
              <w:rPr>
                <w:rFonts w:cs="Times New Roman"/>
                <w:b/>
                <w:bCs/>
                <w:sz w:val="20"/>
                <w:lang w:bidi="th-TH"/>
              </w:rPr>
            </w:pPr>
            <w:r w:rsidRPr="000C25C0">
              <w:rPr>
                <w:rFonts w:cs="Times New Roman"/>
                <w:b/>
                <w:bCs/>
                <w:sz w:val="20"/>
              </w:rPr>
              <w:t>6,533,342</w:t>
            </w:r>
          </w:p>
        </w:tc>
        <w:tc>
          <w:tcPr>
            <w:tcW w:w="270" w:type="dxa"/>
            <w:vAlign w:val="bottom"/>
          </w:tcPr>
          <w:p w14:paraId="2396CCC7" w14:textId="77777777" w:rsidR="00637E11" w:rsidRPr="007C4A02" w:rsidRDefault="00637E11" w:rsidP="00637E11">
            <w:pPr>
              <w:tabs>
                <w:tab w:val="decimal" w:pos="794"/>
              </w:tabs>
              <w:spacing w:line="240" w:lineRule="auto"/>
              <w:rPr>
                <w:rFonts w:cs="Times New Roman"/>
                <w:b/>
                <w:bCs/>
                <w:sz w:val="20"/>
                <w:lang w:bidi="th-TH"/>
              </w:rPr>
            </w:pPr>
          </w:p>
        </w:tc>
        <w:tc>
          <w:tcPr>
            <w:tcW w:w="1170" w:type="dxa"/>
            <w:tcBorders>
              <w:top w:val="single" w:sz="4" w:space="0" w:color="auto"/>
              <w:bottom w:val="double" w:sz="4" w:space="0" w:color="auto"/>
            </w:tcBorders>
            <w:vAlign w:val="bottom"/>
          </w:tcPr>
          <w:p w14:paraId="6B3AC4C2" w14:textId="068EDC86" w:rsidR="00637E11" w:rsidRPr="007C4A02" w:rsidRDefault="00637E11" w:rsidP="00637E11">
            <w:pPr>
              <w:tabs>
                <w:tab w:val="decimal" w:pos="927"/>
              </w:tabs>
              <w:spacing w:line="240" w:lineRule="auto"/>
              <w:jc w:val="center"/>
              <w:rPr>
                <w:rFonts w:cs="Times New Roman"/>
                <w:b/>
                <w:bCs/>
                <w:sz w:val="20"/>
                <w:lang w:bidi="th-TH"/>
              </w:rPr>
            </w:pPr>
            <w:r w:rsidRPr="000C25C0">
              <w:rPr>
                <w:rFonts w:cs="Times New Roman"/>
                <w:b/>
                <w:bCs/>
                <w:sz w:val="20"/>
              </w:rPr>
              <w:t>37,461,42</w:t>
            </w:r>
            <w:r>
              <w:rPr>
                <w:rFonts w:cs="Times New Roman"/>
                <w:b/>
                <w:bCs/>
                <w:sz w:val="20"/>
              </w:rPr>
              <w:t>8</w:t>
            </w:r>
          </w:p>
        </w:tc>
      </w:tr>
    </w:tbl>
    <w:p w14:paraId="71C626C7" w14:textId="77777777" w:rsidR="008B2B04" w:rsidRPr="000366C6" w:rsidRDefault="008B2B04" w:rsidP="00347A0F">
      <w:pPr>
        <w:rPr>
          <w:sz w:val="16"/>
          <w:szCs w:val="16"/>
        </w:rPr>
      </w:pPr>
    </w:p>
    <w:p w14:paraId="7F07C92B" w14:textId="77777777" w:rsidR="00FA325B" w:rsidRPr="007C4A02" w:rsidRDefault="00EE782D" w:rsidP="00FF621D">
      <w:pPr>
        <w:spacing w:line="0" w:lineRule="atLeast"/>
        <w:ind w:left="990"/>
        <w:jc w:val="thaiDistribute"/>
        <w:rPr>
          <w:rFonts w:cs="Times New Roman"/>
          <w:szCs w:val="22"/>
        </w:rPr>
      </w:pPr>
      <w:r w:rsidRPr="007C4A02">
        <w:rPr>
          <w:szCs w:val="22"/>
        </w:rPr>
        <w:t>The cash inflows a</w:t>
      </w:r>
      <w:r w:rsidR="00B15AB8" w:rsidRPr="007C4A02">
        <w:rPr>
          <w:szCs w:val="22"/>
        </w:rPr>
        <w:t xml:space="preserve">nd </w:t>
      </w:r>
      <w:r w:rsidR="00CF7D0D" w:rsidRPr="007C4A02">
        <w:rPr>
          <w:szCs w:val="22"/>
        </w:rPr>
        <w:t xml:space="preserve">cash outflows disclosed in the above table represent the contractual undiscounted cash flows relating to derivative financial liabilities held for risk management purposes and which are not usually closed out before contractual maturity. The disclosure shows net cash flow amounts for derivatives that are net cash-settled and gross cash inflow and outflow amounts for derivatives that have simultaneous gross cash settlement. </w:t>
      </w:r>
    </w:p>
    <w:p w14:paraId="68BD6331" w14:textId="553B054A" w:rsidR="00F7214B" w:rsidRDefault="00F7214B" w:rsidP="00666BC6">
      <w:pPr>
        <w:spacing w:line="0" w:lineRule="atLeast"/>
        <w:ind w:left="810"/>
        <w:jc w:val="thaiDistribute"/>
        <w:rPr>
          <w:szCs w:val="22"/>
          <w:shd w:val="clear" w:color="auto" w:fill="D9D9D9"/>
        </w:rPr>
      </w:pPr>
    </w:p>
    <w:p w14:paraId="44933048" w14:textId="144AB2A6" w:rsidR="00CF7D0D" w:rsidRPr="007C4A02" w:rsidRDefault="00CF7D0D" w:rsidP="00FF621D">
      <w:pPr>
        <w:spacing w:line="240" w:lineRule="auto"/>
        <w:ind w:left="630" w:right="-27" w:hanging="90"/>
        <w:jc w:val="thaiDistribute"/>
        <w:rPr>
          <w:i/>
          <w:iCs/>
          <w:szCs w:val="22"/>
        </w:rPr>
      </w:pPr>
      <w:r w:rsidRPr="007C4A02">
        <w:rPr>
          <w:i/>
          <w:iCs/>
          <w:szCs w:val="22"/>
        </w:rPr>
        <w:t>(</w:t>
      </w:r>
      <w:r w:rsidR="0003796B" w:rsidRPr="007C4A02">
        <w:rPr>
          <w:i/>
          <w:iCs/>
          <w:szCs w:val="22"/>
        </w:rPr>
        <w:t>b</w:t>
      </w:r>
      <w:r w:rsidRPr="007C4A02">
        <w:rPr>
          <w:i/>
          <w:iCs/>
          <w:szCs w:val="22"/>
        </w:rPr>
        <w:t xml:space="preserve">.3) Market risk </w:t>
      </w:r>
    </w:p>
    <w:p w14:paraId="5DB0200F" w14:textId="77777777" w:rsidR="00CF7D0D" w:rsidRPr="007C4A02" w:rsidRDefault="00CF7D0D" w:rsidP="00666BC6">
      <w:pPr>
        <w:spacing w:line="0" w:lineRule="atLeast"/>
        <w:ind w:left="810"/>
        <w:jc w:val="thaiDistribute"/>
        <w:rPr>
          <w:szCs w:val="22"/>
          <w:shd w:val="clear" w:color="auto" w:fill="D9D9D9"/>
        </w:rPr>
      </w:pPr>
    </w:p>
    <w:p w14:paraId="3C68483A" w14:textId="6E6006A3" w:rsidR="00491523" w:rsidRPr="009C4FA7" w:rsidRDefault="00CF7D0D" w:rsidP="00C92D78">
      <w:pPr>
        <w:tabs>
          <w:tab w:val="left" w:pos="1620"/>
        </w:tabs>
        <w:spacing w:line="240" w:lineRule="auto"/>
        <w:ind w:left="990"/>
        <w:jc w:val="thaiDistribute"/>
        <w:rPr>
          <w:szCs w:val="22"/>
        </w:rPr>
      </w:pPr>
      <w:r w:rsidRPr="009C4FA7">
        <w:rPr>
          <w:szCs w:val="22"/>
        </w:rPr>
        <w:t xml:space="preserve">The Group is exposed to </w:t>
      </w:r>
      <w:r w:rsidR="0003796B" w:rsidRPr="009C4FA7">
        <w:rPr>
          <w:szCs w:val="22"/>
        </w:rPr>
        <w:t>the risk that the fair value or future cash flows of a financial instrument will fluctuate because of changes in market prices. Market risk is as follows:</w:t>
      </w:r>
    </w:p>
    <w:p w14:paraId="74EB9319" w14:textId="0C7717E7" w:rsidR="000366C6" w:rsidRPr="00810943" w:rsidRDefault="000366C6" w:rsidP="00C92D78">
      <w:pPr>
        <w:tabs>
          <w:tab w:val="left" w:pos="1620"/>
        </w:tabs>
        <w:spacing w:line="240" w:lineRule="auto"/>
        <w:ind w:left="990"/>
        <w:jc w:val="thaiDistribute"/>
        <w:rPr>
          <w:szCs w:val="22"/>
        </w:rPr>
      </w:pPr>
    </w:p>
    <w:p w14:paraId="5A2483DA" w14:textId="2A114FD5" w:rsidR="000366C6" w:rsidRPr="00637E11" w:rsidRDefault="000366C6" w:rsidP="000366C6">
      <w:pPr>
        <w:spacing w:line="240" w:lineRule="auto"/>
        <w:ind w:left="990" w:right="-45"/>
        <w:jc w:val="thaiDistribute"/>
        <w:rPr>
          <w:i/>
          <w:iCs/>
          <w:szCs w:val="22"/>
        </w:rPr>
      </w:pPr>
      <w:r w:rsidRPr="00637E11">
        <w:rPr>
          <w:i/>
          <w:iCs/>
          <w:szCs w:val="22"/>
        </w:rPr>
        <w:t xml:space="preserve">Managing interest </w:t>
      </w:r>
      <w:r w:rsidRPr="0001776E">
        <w:rPr>
          <w:i/>
          <w:iCs/>
          <w:szCs w:val="22"/>
        </w:rPr>
        <w:t>rate benchmark reform (IBOR reform)</w:t>
      </w:r>
    </w:p>
    <w:p w14:paraId="22C9B178" w14:textId="77777777" w:rsidR="009C4FA7" w:rsidRPr="00637E11" w:rsidRDefault="009C4FA7" w:rsidP="009C4FA7">
      <w:pPr>
        <w:ind w:left="900" w:right="-27"/>
        <w:jc w:val="thaiDistribute"/>
        <w:rPr>
          <w:rFonts w:cs="Times New Roman"/>
          <w:szCs w:val="22"/>
        </w:rPr>
      </w:pPr>
    </w:p>
    <w:p w14:paraId="2EAA121A" w14:textId="77777777" w:rsidR="009C4FA7" w:rsidRPr="00637E11" w:rsidRDefault="009C4FA7" w:rsidP="009C4FA7">
      <w:pPr>
        <w:ind w:left="990" w:right="-27"/>
        <w:jc w:val="thaiDistribute"/>
        <w:rPr>
          <w:rFonts w:cs="Cordia New"/>
          <w:szCs w:val="28"/>
          <w:lang w:bidi="th-TH"/>
        </w:rPr>
      </w:pPr>
      <w:r w:rsidRPr="00637E11">
        <w:rPr>
          <w:rFonts w:cs="Times New Roman"/>
          <w:szCs w:val="22"/>
        </w:rPr>
        <w:t>The Group monitors and considers the transition from the IBOR discontinuation by determining that contracts reference IBOR will need to be amended to alternative rates. It provides periodic reports to management of interest rate risk and risks arising from IBOR discontinuation</w:t>
      </w:r>
      <w:r w:rsidRPr="00637E11">
        <w:rPr>
          <w:szCs w:val="28"/>
          <w:lang w:val="en-US" w:bidi="th-TH"/>
        </w:rPr>
        <w:t>.</w:t>
      </w:r>
      <w:r w:rsidRPr="00637E11">
        <w:rPr>
          <w:rFonts w:cs="Times New Roman"/>
          <w:szCs w:val="22"/>
        </w:rPr>
        <w:t xml:space="preserve"> </w:t>
      </w:r>
    </w:p>
    <w:p w14:paraId="4D852A30" w14:textId="77777777" w:rsidR="009C4FA7" w:rsidRPr="00637E11" w:rsidRDefault="009C4FA7" w:rsidP="009C4FA7">
      <w:pPr>
        <w:ind w:left="990" w:right="-27"/>
        <w:jc w:val="thaiDistribute"/>
        <w:rPr>
          <w:rFonts w:cs="Cordia New"/>
          <w:szCs w:val="28"/>
          <w:lang w:bidi="th-TH"/>
        </w:rPr>
      </w:pPr>
    </w:p>
    <w:p w14:paraId="08B05CDE" w14:textId="200F8C57" w:rsidR="009C4FA7" w:rsidRPr="00637E11" w:rsidRDefault="009C4FA7" w:rsidP="009C4FA7">
      <w:pPr>
        <w:ind w:left="990" w:right="-27"/>
        <w:jc w:val="thaiDistribute"/>
        <w:rPr>
          <w:rFonts w:cs="Times New Roman"/>
          <w:szCs w:val="22"/>
        </w:rPr>
      </w:pPr>
      <w:r w:rsidRPr="00637E11">
        <w:rPr>
          <w:rFonts w:cs="Times New Roman"/>
          <w:szCs w:val="22"/>
        </w:rPr>
        <w:t>The Group’s main IBOR exposure at 31 December 202</w:t>
      </w:r>
      <w:r w:rsidR="00953D18" w:rsidRPr="00637E11">
        <w:rPr>
          <w:rFonts w:cs="Times New Roman"/>
          <w:szCs w:val="22"/>
        </w:rPr>
        <w:t>3</w:t>
      </w:r>
      <w:r w:rsidRPr="00637E11">
        <w:rPr>
          <w:rFonts w:cs="Times New Roman"/>
          <w:szCs w:val="22"/>
        </w:rPr>
        <w:t xml:space="preserve"> was indexed to LIBOR and THBFIX.         </w:t>
      </w:r>
      <w:r w:rsidRPr="00637E11">
        <w:rPr>
          <w:rFonts w:cs="Times New Roman"/>
          <w:szCs w:val="22"/>
          <w:lang w:val="en-US"/>
        </w:rPr>
        <w:t xml:space="preserve">As at 31 </w:t>
      </w:r>
      <w:r w:rsidRPr="00637E11">
        <w:rPr>
          <w:rFonts w:cs="Times New Roman"/>
          <w:szCs w:val="22"/>
        </w:rPr>
        <w:t>December 202</w:t>
      </w:r>
      <w:r w:rsidR="00953D18" w:rsidRPr="00637E11">
        <w:rPr>
          <w:rFonts w:cs="Times New Roman"/>
          <w:szCs w:val="22"/>
        </w:rPr>
        <w:t>3</w:t>
      </w:r>
      <w:r w:rsidRPr="00637E11">
        <w:rPr>
          <w:rFonts w:cs="Times New Roman"/>
          <w:szCs w:val="22"/>
          <w:lang w:val="en-US"/>
        </w:rPr>
        <w:t xml:space="preserve">, </w:t>
      </w:r>
      <w:r w:rsidRPr="00637E11">
        <w:rPr>
          <w:rFonts w:cs="Times New Roman"/>
          <w:szCs w:val="22"/>
        </w:rPr>
        <w:t>the Group has negotiated to amend the contractual terms for LIBOR and THBFIX indexed exposures to SOFR and THOR.</w:t>
      </w:r>
    </w:p>
    <w:p w14:paraId="70E75390" w14:textId="77777777" w:rsidR="009C4FA7" w:rsidRPr="00637E11" w:rsidRDefault="009C4FA7" w:rsidP="009C4FA7">
      <w:pPr>
        <w:ind w:left="990" w:right="-27"/>
        <w:jc w:val="thaiDistribute"/>
        <w:rPr>
          <w:rFonts w:cs="Times New Roman"/>
          <w:szCs w:val="22"/>
          <w:highlight w:val="yellow"/>
          <w:cs/>
          <w:lang w:val="en-US"/>
        </w:rPr>
      </w:pPr>
    </w:p>
    <w:p w14:paraId="07A7AD4B" w14:textId="6354D491" w:rsidR="00CF7D0D" w:rsidRPr="007C4A02" w:rsidRDefault="00CF7D0D" w:rsidP="00C92D78">
      <w:pPr>
        <w:spacing w:line="240" w:lineRule="auto"/>
        <w:ind w:left="990" w:right="-27"/>
        <w:jc w:val="thaiDistribute"/>
        <w:rPr>
          <w:szCs w:val="22"/>
        </w:rPr>
      </w:pPr>
      <w:r w:rsidRPr="007C4A02">
        <w:rPr>
          <w:szCs w:val="22"/>
        </w:rPr>
        <w:t>(</w:t>
      </w:r>
      <w:r w:rsidR="0003796B" w:rsidRPr="007C4A02">
        <w:rPr>
          <w:szCs w:val="22"/>
        </w:rPr>
        <w:t>b</w:t>
      </w:r>
      <w:r w:rsidRPr="007C4A02">
        <w:rPr>
          <w:szCs w:val="22"/>
        </w:rPr>
        <w:t xml:space="preserve">.3.1) Foreign currency risk </w:t>
      </w:r>
    </w:p>
    <w:p w14:paraId="46AFD004" w14:textId="77777777" w:rsidR="00CF7D0D" w:rsidRPr="00FB3ECA" w:rsidRDefault="00CF7D0D" w:rsidP="00666BC6">
      <w:pPr>
        <w:spacing w:line="240" w:lineRule="auto"/>
        <w:ind w:left="1620"/>
        <w:jc w:val="thaiDistribute"/>
        <w:rPr>
          <w:sz w:val="20"/>
        </w:rPr>
      </w:pPr>
    </w:p>
    <w:p w14:paraId="61CC0504" w14:textId="24F8DBF9" w:rsidR="003E413E" w:rsidRPr="0082122E" w:rsidRDefault="000068ED" w:rsidP="00C92D78">
      <w:pPr>
        <w:spacing w:line="0" w:lineRule="atLeast"/>
        <w:ind w:left="1620"/>
        <w:jc w:val="thaiDistribute"/>
        <w:rPr>
          <w:rFonts w:cs="Times New Roman"/>
          <w:spacing w:val="-2"/>
          <w:szCs w:val="22"/>
        </w:rPr>
      </w:pPr>
      <w:r w:rsidRPr="0082122E">
        <w:rPr>
          <w:rFonts w:cs="Times New Roman"/>
          <w:spacing w:val="-2"/>
          <w:szCs w:val="22"/>
        </w:rPr>
        <w:t xml:space="preserve">The Group is exposed to foreign currency risk relating to </w:t>
      </w:r>
      <w:r w:rsidRPr="0001776E">
        <w:rPr>
          <w:rFonts w:cs="Times New Roman"/>
          <w:spacing w:val="-2"/>
          <w:szCs w:val="22"/>
        </w:rPr>
        <w:t>purchases</w:t>
      </w:r>
      <w:r w:rsidR="00110B0D" w:rsidRPr="0001776E">
        <w:rPr>
          <w:rFonts w:cs="Times New Roman"/>
          <w:spacing w:val="-2"/>
          <w:szCs w:val="22"/>
        </w:rPr>
        <w:t xml:space="preserve"> and sales</w:t>
      </w:r>
      <w:r w:rsidRPr="0082122E">
        <w:rPr>
          <w:rFonts w:cs="Times New Roman"/>
          <w:spacing w:val="-2"/>
          <w:szCs w:val="22"/>
        </w:rPr>
        <w:t xml:space="preserve"> which are denominated in foreign currencies. The Group primarily utilises forward exchange contracts to hedge such financial assets and liabilities denominated in foreign currencies. The forward </w:t>
      </w:r>
      <w:r w:rsidRPr="0082122E">
        <w:rPr>
          <w:rFonts w:cs="Times New Roman"/>
          <w:spacing w:val="-2"/>
          <w:szCs w:val="22"/>
        </w:rPr>
        <w:lastRenderedPageBreak/>
        <w:t>exchange contracts entered into at the reporting date also relate to anticipated purchases</w:t>
      </w:r>
      <w:r w:rsidR="00FD7A9C">
        <w:rPr>
          <w:rFonts w:cs="Times New Roman"/>
          <w:spacing w:val="-2"/>
          <w:szCs w:val="22"/>
        </w:rPr>
        <w:t xml:space="preserve"> and </w:t>
      </w:r>
      <w:r w:rsidR="00FD7A9C" w:rsidRPr="0001776E">
        <w:rPr>
          <w:rFonts w:cs="Times New Roman"/>
          <w:spacing w:val="-2"/>
          <w:szCs w:val="22"/>
        </w:rPr>
        <w:t>sales</w:t>
      </w:r>
      <w:r w:rsidRPr="0001776E">
        <w:rPr>
          <w:rFonts w:cs="Times New Roman"/>
          <w:spacing w:val="-2"/>
          <w:szCs w:val="22"/>
        </w:rPr>
        <w:t>, denominated</w:t>
      </w:r>
      <w:r w:rsidRPr="0082122E">
        <w:rPr>
          <w:rFonts w:cs="Times New Roman"/>
          <w:spacing w:val="-2"/>
          <w:szCs w:val="22"/>
        </w:rPr>
        <w:t xml:space="preserve"> in foreign currencies, for the subsequent period.</w:t>
      </w:r>
    </w:p>
    <w:p w14:paraId="6AE942F1" w14:textId="77777777" w:rsidR="000068ED" w:rsidRPr="007C4A02" w:rsidRDefault="000068ED" w:rsidP="00C92D78">
      <w:pPr>
        <w:spacing w:line="0" w:lineRule="atLeast"/>
        <w:ind w:left="1620"/>
        <w:jc w:val="thaiDistribute"/>
        <w:rPr>
          <w:rFonts w:cs="Times New Roman"/>
          <w:szCs w:val="22"/>
        </w:rPr>
      </w:pPr>
    </w:p>
    <w:p w14:paraId="11BA0540" w14:textId="77777777" w:rsidR="00786851" w:rsidRPr="007C4A02" w:rsidRDefault="00786851" w:rsidP="00C92D78">
      <w:pPr>
        <w:spacing w:line="0" w:lineRule="atLeast"/>
        <w:ind w:left="1620"/>
        <w:jc w:val="thaiDistribute"/>
        <w:rPr>
          <w:rFonts w:cs="Times New Roman"/>
          <w:szCs w:val="22"/>
        </w:rPr>
      </w:pPr>
      <w:r w:rsidRPr="007C4A02">
        <w:rPr>
          <w:rFonts w:cs="Times New Roman"/>
          <w:szCs w:val="22"/>
        </w:rPr>
        <w:t xml:space="preserve">At 31 December, the Group and the Company were exposed to foreign currency risk in respect of </w:t>
      </w:r>
      <w:r w:rsidR="0074771C" w:rsidRPr="007C4A02">
        <w:rPr>
          <w:rFonts w:cs="Times New Roman"/>
          <w:szCs w:val="22"/>
        </w:rPr>
        <w:t xml:space="preserve">significant </w:t>
      </w:r>
      <w:r w:rsidRPr="007C4A02">
        <w:rPr>
          <w:rFonts w:cs="Times New Roman"/>
          <w:szCs w:val="22"/>
        </w:rPr>
        <w:t xml:space="preserve">financial assets and liabilities denominated in the </w:t>
      </w:r>
      <w:r w:rsidR="00310937" w:rsidRPr="007C4A02">
        <w:rPr>
          <w:rFonts w:cs="Times New Roman"/>
          <w:szCs w:val="22"/>
        </w:rPr>
        <w:t>foreign currencies as follows</w:t>
      </w:r>
      <w:r w:rsidRPr="007C4A02">
        <w:rPr>
          <w:rFonts w:cs="Times New Roman"/>
          <w:szCs w:val="22"/>
        </w:rPr>
        <w:t>:</w:t>
      </w:r>
    </w:p>
    <w:p w14:paraId="286818BB" w14:textId="77777777" w:rsidR="003E413E" w:rsidRPr="00FB3ECA" w:rsidRDefault="003E413E" w:rsidP="00B7430A">
      <w:pPr>
        <w:spacing w:line="0" w:lineRule="atLeast"/>
        <w:ind w:left="1530"/>
        <w:jc w:val="thaiDistribute"/>
        <w:rPr>
          <w:rFonts w:cs="Times New Roman"/>
          <w:sz w:val="14"/>
          <w:szCs w:val="14"/>
        </w:rPr>
      </w:pPr>
    </w:p>
    <w:tbl>
      <w:tblPr>
        <w:tblW w:w="8160" w:type="dxa"/>
        <w:tblInd w:w="1530" w:type="dxa"/>
        <w:tblLayout w:type="fixed"/>
        <w:tblCellMar>
          <w:left w:w="79" w:type="dxa"/>
          <w:right w:w="79" w:type="dxa"/>
        </w:tblCellMar>
        <w:tblLook w:val="0000" w:firstRow="0" w:lastRow="0" w:firstColumn="0" w:lastColumn="0" w:noHBand="0" w:noVBand="0"/>
      </w:tblPr>
      <w:tblGrid>
        <w:gridCol w:w="2970"/>
        <w:gridCol w:w="1170"/>
        <w:gridCol w:w="180"/>
        <w:gridCol w:w="1179"/>
        <w:gridCol w:w="180"/>
        <w:gridCol w:w="1161"/>
        <w:gridCol w:w="180"/>
        <w:gridCol w:w="1140"/>
      </w:tblGrid>
      <w:tr w:rsidR="0066178D" w:rsidRPr="007C4A02" w14:paraId="7C8BDAEF" w14:textId="77777777" w:rsidTr="00C92D78">
        <w:trPr>
          <w:cantSplit/>
          <w:trHeight w:val="80"/>
          <w:tblHeader/>
        </w:trPr>
        <w:tc>
          <w:tcPr>
            <w:tcW w:w="2970" w:type="dxa"/>
            <w:shd w:val="clear" w:color="auto" w:fill="auto"/>
            <w:vAlign w:val="bottom"/>
          </w:tcPr>
          <w:p w14:paraId="3C89856A" w14:textId="77777777" w:rsidR="002515A8" w:rsidRPr="007C4A02" w:rsidRDefault="002515A8" w:rsidP="00796DDB">
            <w:pPr>
              <w:pStyle w:val="acctfourfigures"/>
              <w:spacing w:line="240" w:lineRule="atLeast"/>
              <w:ind w:left="100" w:hanging="100"/>
              <w:jc w:val="center"/>
              <w:rPr>
                <w:rFonts w:cs="Times New Roman"/>
                <w:b/>
                <w:szCs w:val="22"/>
              </w:rPr>
            </w:pPr>
          </w:p>
        </w:tc>
        <w:tc>
          <w:tcPr>
            <w:tcW w:w="2529" w:type="dxa"/>
            <w:gridSpan w:val="3"/>
            <w:shd w:val="clear" w:color="auto" w:fill="auto"/>
            <w:vAlign w:val="bottom"/>
          </w:tcPr>
          <w:p w14:paraId="02D0184A" w14:textId="77777777" w:rsidR="002515A8" w:rsidRPr="007C4A02" w:rsidRDefault="002515A8" w:rsidP="002515A8">
            <w:pPr>
              <w:pStyle w:val="acctmergecolhdg"/>
              <w:spacing w:line="240" w:lineRule="atLeast"/>
              <w:ind w:left="-59" w:right="-63"/>
              <w:rPr>
                <w:rFonts w:cs="Times New Roman"/>
                <w:szCs w:val="22"/>
              </w:rPr>
            </w:pPr>
            <w:r w:rsidRPr="007C4A02">
              <w:rPr>
                <w:rFonts w:cs="Times New Roman"/>
                <w:szCs w:val="22"/>
              </w:rPr>
              <w:t>Consolidated</w:t>
            </w:r>
          </w:p>
        </w:tc>
        <w:tc>
          <w:tcPr>
            <w:tcW w:w="180" w:type="dxa"/>
            <w:shd w:val="clear" w:color="auto" w:fill="auto"/>
            <w:vAlign w:val="bottom"/>
          </w:tcPr>
          <w:p w14:paraId="04408E20" w14:textId="77777777" w:rsidR="002515A8" w:rsidRPr="007C4A02" w:rsidRDefault="002515A8" w:rsidP="002515A8">
            <w:pPr>
              <w:pStyle w:val="acctmergecolhdg"/>
              <w:spacing w:line="240" w:lineRule="atLeast"/>
              <w:rPr>
                <w:rFonts w:cs="Times New Roman"/>
                <w:szCs w:val="22"/>
              </w:rPr>
            </w:pPr>
          </w:p>
        </w:tc>
        <w:tc>
          <w:tcPr>
            <w:tcW w:w="2481" w:type="dxa"/>
            <w:gridSpan w:val="3"/>
            <w:shd w:val="clear" w:color="auto" w:fill="auto"/>
            <w:vAlign w:val="bottom"/>
          </w:tcPr>
          <w:p w14:paraId="3B9920CB" w14:textId="77777777" w:rsidR="002515A8" w:rsidRPr="007C4A02" w:rsidRDefault="005D5531" w:rsidP="002515A8">
            <w:pPr>
              <w:pStyle w:val="acctmergecolhdg"/>
              <w:spacing w:line="240" w:lineRule="atLeast"/>
              <w:ind w:left="-59" w:right="-63"/>
              <w:rPr>
                <w:rFonts w:cs="Times New Roman"/>
                <w:szCs w:val="22"/>
              </w:rPr>
            </w:pPr>
            <w:r w:rsidRPr="007C4A02">
              <w:rPr>
                <w:rFonts w:cs="Times New Roman"/>
                <w:szCs w:val="22"/>
              </w:rPr>
              <w:t>Separate</w:t>
            </w:r>
          </w:p>
        </w:tc>
      </w:tr>
      <w:tr w:rsidR="002515A8" w:rsidRPr="007C4A02" w14:paraId="152B7309" w14:textId="77777777" w:rsidTr="00C92D78">
        <w:trPr>
          <w:cantSplit/>
          <w:trHeight w:val="80"/>
          <w:tblHeader/>
        </w:trPr>
        <w:tc>
          <w:tcPr>
            <w:tcW w:w="2970" w:type="dxa"/>
            <w:shd w:val="clear" w:color="auto" w:fill="auto"/>
            <w:vAlign w:val="bottom"/>
          </w:tcPr>
          <w:p w14:paraId="1C5AF385" w14:textId="77777777" w:rsidR="002515A8" w:rsidRPr="007C4A02" w:rsidRDefault="002515A8" w:rsidP="00796DDB">
            <w:pPr>
              <w:pStyle w:val="acctfourfigures"/>
              <w:spacing w:line="240" w:lineRule="atLeast"/>
              <w:ind w:left="100" w:hanging="100"/>
              <w:jc w:val="center"/>
              <w:rPr>
                <w:rFonts w:cs="Times New Roman"/>
                <w:b/>
                <w:szCs w:val="22"/>
              </w:rPr>
            </w:pPr>
          </w:p>
        </w:tc>
        <w:tc>
          <w:tcPr>
            <w:tcW w:w="2529" w:type="dxa"/>
            <w:gridSpan w:val="3"/>
            <w:shd w:val="clear" w:color="auto" w:fill="auto"/>
            <w:vAlign w:val="bottom"/>
          </w:tcPr>
          <w:p w14:paraId="683CEFFC" w14:textId="77777777" w:rsidR="002515A8" w:rsidRPr="007C4A02" w:rsidRDefault="002515A8" w:rsidP="002515A8">
            <w:pPr>
              <w:pStyle w:val="acctmergecolhdg"/>
              <w:spacing w:line="240" w:lineRule="atLeast"/>
              <w:ind w:left="-59" w:right="-63"/>
              <w:rPr>
                <w:rFonts w:cs="Times New Roman"/>
                <w:szCs w:val="22"/>
              </w:rPr>
            </w:pPr>
            <w:r w:rsidRPr="007C4A02">
              <w:rPr>
                <w:rFonts w:cs="Times New Roman"/>
                <w:szCs w:val="22"/>
              </w:rPr>
              <w:t>financial statements</w:t>
            </w:r>
          </w:p>
        </w:tc>
        <w:tc>
          <w:tcPr>
            <w:tcW w:w="180" w:type="dxa"/>
            <w:shd w:val="clear" w:color="auto" w:fill="auto"/>
            <w:vAlign w:val="bottom"/>
          </w:tcPr>
          <w:p w14:paraId="04CF7902" w14:textId="77777777" w:rsidR="002515A8" w:rsidRPr="007C4A02" w:rsidRDefault="002515A8" w:rsidP="002515A8">
            <w:pPr>
              <w:pStyle w:val="acctmergecolhdg"/>
              <w:spacing w:line="240" w:lineRule="atLeast"/>
              <w:rPr>
                <w:rFonts w:cs="Times New Roman"/>
                <w:szCs w:val="22"/>
              </w:rPr>
            </w:pPr>
          </w:p>
        </w:tc>
        <w:tc>
          <w:tcPr>
            <w:tcW w:w="2481" w:type="dxa"/>
            <w:gridSpan w:val="3"/>
            <w:shd w:val="clear" w:color="auto" w:fill="auto"/>
            <w:vAlign w:val="bottom"/>
          </w:tcPr>
          <w:p w14:paraId="2661E8C4" w14:textId="77777777" w:rsidR="002515A8" w:rsidRPr="007C4A02" w:rsidRDefault="002515A8" w:rsidP="002515A8">
            <w:pPr>
              <w:pStyle w:val="acctmergecolhdg"/>
              <w:spacing w:line="240" w:lineRule="atLeast"/>
              <w:ind w:left="-59" w:right="-63"/>
              <w:rPr>
                <w:rFonts w:cs="Times New Roman"/>
                <w:szCs w:val="22"/>
              </w:rPr>
            </w:pPr>
            <w:r w:rsidRPr="007C4A02">
              <w:rPr>
                <w:rFonts w:cs="Times New Roman"/>
                <w:szCs w:val="22"/>
              </w:rPr>
              <w:t>financial statements</w:t>
            </w:r>
          </w:p>
        </w:tc>
      </w:tr>
      <w:tr w:rsidR="00B14E39" w:rsidRPr="007C4A02" w14:paraId="6E286217" w14:textId="77777777" w:rsidTr="00C92D78">
        <w:trPr>
          <w:cantSplit/>
          <w:trHeight w:val="80"/>
          <w:tblHeader/>
        </w:trPr>
        <w:tc>
          <w:tcPr>
            <w:tcW w:w="2970" w:type="dxa"/>
            <w:shd w:val="clear" w:color="auto" w:fill="auto"/>
            <w:vAlign w:val="bottom"/>
          </w:tcPr>
          <w:p w14:paraId="3EE8CCDA" w14:textId="77777777" w:rsidR="00B14E39" w:rsidRPr="007C4A02" w:rsidRDefault="00B14E39" w:rsidP="00796DDB">
            <w:pPr>
              <w:pStyle w:val="acctfourfigures"/>
              <w:spacing w:line="240" w:lineRule="atLeast"/>
              <w:ind w:left="100" w:hanging="100"/>
              <w:jc w:val="center"/>
              <w:rPr>
                <w:rFonts w:cs="Times New Roman"/>
                <w:szCs w:val="22"/>
              </w:rPr>
            </w:pPr>
          </w:p>
        </w:tc>
        <w:tc>
          <w:tcPr>
            <w:tcW w:w="1170" w:type="dxa"/>
            <w:shd w:val="clear" w:color="auto" w:fill="auto"/>
            <w:vAlign w:val="bottom"/>
          </w:tcPr>
          <w:p w14:paraId="0407A3F6" w14:textId="69670529" w:rsidR="00B14E39" w:rsidRPr="007C4A02" w:rsidRDefault="00060B3A" w:rsidP="002515A8">
            <w:pPr>
              <w:pStyle w:val="acctmergecolhdg"/>
              <w:spacing w:line="240" w:lineRule="atLeast"/>
              <w:ind w:left="-59" w:right="-45"/>
              <w:rPr>
                <w:rFonts w:cs="Times New Roman"/>
                <w:b w:val="0"/>
                <w:bCs/>
                <w:szCs w:val="22"/>
              </w:rPr>
            </w:pPr>
            <w:r w:rsidRPr="007C4A02">
              <w:rPr>
                <w:rFonts w:cs="Times New Roman"/>
                <w:b w:val="0"/>
                <w:bCs/>
                <w:szCs w:val="22"/>
              </w:rPr>
              <w:t>20</w:t>
            </w:r>
            <w:r w:rsidR="00EC63CB" w:rsidRPr="007C4A02">
              <w:rPr>
                <w:rFonts w:cs="Times New Roman"/>
                <w:b w:val="0"/>
                <w:bCs/>
                <w:szCs w:val="22"/>
              </w:rPr>
              <w:t>2</w:t>
            </w:r>
            <w:r w:rsidR="00875092">
              <w:rPr>
                <w:rFonts w:cs="Times New Roman"/>
                <w:b w:val="0"/>
                <w:bCs/>
                <w:szCs w:val="22"/>
              </w:rPr>
              <w:t>3</w:t>
            </w:r>
          </w:p>
        </w:tc>
        <w:tc>
          <w:tcPr>
            <w:tcW w:w="180" w:type="dxa"/>
            <w:shd w:val="clear" w:color="auto" w:fill="auto"/>
            <w:vAlign w:val="bottom"/>
          </w:tcPr>
          <w:p w14:paraId="3429C2E6" w14:textId="77777777" w:rsidR="00B14E39" w:rsidRPr="007C4A02" w:rsidRDefault="00B14E39" w:rsidP="00B14E39">
            <w:pPr>
              <w:pStyle w:val="acctmergecolhdg"/>
              <w:spacing w:line="240" w:lineRule="atLeast"/>
              <w:rPr>
                <w:rFonts w:cs="Times New Roman"/>
                <w:b w:val="0"/>
                <w:bCs/>
                <w:szCs w:val="22"/>
              </w:rPr>
            </w:pPr>
          </w:p>
        </w:tc>
        <w:tc>
          <w:tcPr>
            <w:tcW w:w="1179" w:type="dxa"/>
            <w:shd w:val="clear" w:color="auto" w:fill="auto"/>
            <w:vAlign w:val="bottom"/>
          </w:tcPr>
          <w:p w14:paraId="4126C3AD" w14:textId="50E6937B" w:rsidR="00B14E39" w:rsidRPr="007C4A02" w:rsidRDefault="00060B3A" w:rsidP="002515A8">
            <w:pPr>
              <w:pStyle w:val="acctmergecolhdg"/>
              <w:spacing w:line="240" w:lineRule="atLeast"/>
              <w:ind w:left="-63" w:right="-63"/>
              <w:rPr>
                <w:rFonts w:cs="Times New Roman"/>
                <w:b w:val="0"/>
                <w:bCs/>
                <w:szCs w:val="22"/>
              </w:rPr>
            </w:pPr>
            <w:r w:rsidRPr="007C4A02">
              <w:rPr>
                <w:rFonts w:cs="Times New Roman"/>
                <w:b w:val="0"/>
                <w:bCs/>
                <w:szCs w:val="22"/>
              </w:rPr>
              <w:t>20</w:t>
            </w:r>
            <w:r w:rsidR="00DF64A4" w:rsidRPr="007C4A02">
              <w:rPr>
                <w:rFonts w:cs="Times New Roman"/>
                <w:b w:val="0"/>
                <w:bCs/>
                <w:szCs w:val="22"/>
              </w:rPr>
              <w:t>2</w:t>
            </w:r>
            <w:r w:rsidR="00875092">
              <w:rPr>
                <w:rFonts w:cs="Times New Roman"/>
                <w:b w:val="0"/>
                <w:bCs/>
                <w:szCs w:val="22"/>
              </w:rPr>
              <w:t>2</w:t>
            </w:r>
          </w:p>
        </w:tc>
        <w:tc>
          <w:tcPr>
            <w:tcW w:w="180" w:type="dxa"/>
            <w:shd w:val="clear" w:color="auto" w:fill="auto"/>
            <w:vAlign w:val="bottom"/>
          </w:tcPr>
          <w:p w14:paraId="072DA0B0" w14:textId="77777777" w:rsidR="00B14E39" w:rsidRPr="007C4A02" w:rsidRDefault="00B14E39" w:rsidP="00B14E39">
            <w:pPr>
              <w:pStyle w:val="acctmergecolhdg"/>
              <w:spacing w:line="240" w:lineRule="atLeast"/>
              <w:rPr>
                <w:rFonts w:cs="Times New Roman"/>
                <w:b w:val="0"/>
                <w:bCs/>
                <w:szCs w:val="22"/>
              </w:rPr>
            </w:pPr>
          </w:p>
        </w:tc>
        <w:tc>
          <w:tcPr>
            <w:tcW w:w="1161" w:type="dxa"/>
            <w:shd w:val="clear" w:color="auto" w:fill="auto"/>
            <w:vAlign w:val="bottom"/>
          </w:tcPr>
          <w:p w14:paraId="7C7A356F" w14:textId="09989882" w:rsidR="00B14E39" w:rsidRPr="007C4A02" w:rsidRDefault="00060B3A" w:rsidP="002515A8">
            <w:pPr>
              <w:pStyle w:val="acctmergecolhdg"/>
              <w:spacing w:line="240" w:lineRule="atLeast"/>
              <w:ind w:left="-95" w:right="-45"/>
              <w:rPr>
                <w:rFonts w:cs="Times New Roman"/>
                <w:b w:val="0"/>
                <w:bCs/>
                <w:szCs w:val="22"/>
              </w:rPr>
            </w:pPr>
            <w:r w:rsidRPr="007C4A02">
              <w:rPr>
                <w:rFonts w:cs="Times New Roman"/>
                <w:b w:val="0"/>
                <w:bCs/>
                <w:szCs w:val="22"/>
              </w:rPr>
              <w:t>20</w:t>
            </w:r>
            <w:r w:rsidR="00EC63CB" w:rsidRPr="007C4A02">
              <w:rPr>
                <w:rFonts w:cs="Times New Roman"/>
                <w:b w:val="0"/>
                <w:bCs/>
                <w:szCs w:val="22"/>
              </w:rPr>
              <w:t>2</w:t>
            </w:r>
            <w:r w:rsidR="00875092">
              <w:rPr>
                <w:rFonts w:cs="Times New Roman"/>
                <w:b w:val="0"/>
                <w:bCs/>
                <w:szCs w:val="22"/>
              </w:rPr>
              <w:t>3</w:t>
            </w:r>
          </w:p>
        </w:tc>
        <w:tc>
          <w:tcPr>
            <w:tcW w:w="180" w:type="dxa"/>
            <w:shd w:val="clear" w:color="auto" w:fill="auto"/>
            <w:vAlign w:val="bottom"/>
          </w:tcPr>
          <w:p w14:paraId="7760D7AF" w14:textId="77777777" w:rsidR="00B14E39" w:rsidRPr="007C4A02" w:rsidRDefault="00B14E39" w:rsidP="00B14E39">
            <w:pPr>
              <w:pStyle w:val="acctmergecolhdg"/>
              <w:spacing w:line="240" w:lineRule="atLeast"/>
              <w:rPr>
                <w:rFonts w:cs="Times New Roman"/>
                <w:b w:val="0"/>
                <w:bCs/>
                <w:szCs w:val="22"/>
              </w:rPr>
            </w:pPr>
          </w:p>
        </w:tc>
        <w:tc>
          <w:tcPr>
            <w:tcW w:w="1140" w:type="dxa"/>
            <w:shd w:val="clear" w:color="auto" w:fill="auto"/>
            <w:vAlign w:val="bottom"/>
          </w:tcPr>
          <w:p w14:paraId="593F5839" w14:textId="53FEECB8" w:rsidR="00B14E39" w:rsidRPr="007C4A02" w:rsidRDefault="00060B3A" w:rsidP="002515A8">
            <w:pPr>
              <w:pStyle w:val="acctmergecolhdg"/>
              <w:spacing w:line="240" w:lineRule="atLeast"/>
              <w:ind w:left="-113" w:right="-72"/>
              <w:rPr>
                <w:rFonts w:cs="Times New Roman"/>
                <w:b w:val="0"/>
                <w:bCs/>
                <w:szCs w:val="22"/>
              </w:rPr>
            </w:pPr>
            <w:r w:rsidRPr="007C4A02">
              <w:rPr>
                <w:rFonts w:cs="Times New Roman"/>
                <w:b w:val="0"/>
                <w:bCs/>
                <w:szCs w:val="22"/>
              </w:rPr>
              <w:t>20</w:t>
            </w:r>
            <w:r w:rsidR="00DF64A4" w:rsidRPr="007C4A02">
              <w:rPr>
                <w:rFonts w:cs="Times New Roman"/>
                <w:b w:val="0"/>
                <w:bCs/>
                <w:szCs w:val="22"/>
              </w:rPr>
              <w:t>2</w:t>
            </w:r>
            <w:r w:rsidR="00875092">
              <w:rPr>
                <w:rFonts w:cs="Times New Roman"/>
                <w:b w:val="0"/>
                <w:bCs/>
                <w:szCs w:val="22"/>
              </w:rPr>
              <w:t>2</w:t>
            </w:r>
          </w:p>
        </w:tc>
      </w:tr>
      <w:tr w:rsidR="00755685" w:rsidRPr="007C4A02" w14:paraId="50B79957" w14:textId="77777777" w:rsidTr="00C92D78">
        <w:trPr>
          <w:cantSplit/>
          <w:tblHeader/>
        </w:trPr>
        <w:tc>
          <w:tcPr>
            <w:tcW w:w="2970" w:type="dxa"/>
            <w:shd w:val="clear" w:color="auto" w:fill="auto"/>
            <w:vAlign w:val="bottom"/>
          </w:tcPr>
          <w:p w14:paraId="1E47EEF7" w14:textId="77777777" w:rsidR="00755685" w:rsidRPr="007C4A02" w:rsidRDefault="00755685" w:rsidP="00796DDB">
            <w:pPr>
              <w:spacing w:line="240" w:lineRule="atLeast"/>
              <w:ind w:left="100" w:hanging="100"/>
              <w:rPr>
                <w:rFonts w:cs="Times New Roman"/>
                <w:b/>
                <w:bCs/>
                <w:i/>
                <w:iCs/>
                <w:szCs w:val="22"/>
              </w:rPr>
            </w:pPr>
          </w:p>
        </w:tc>
        <w:tc>
          <w:tcPr>
            <w:tcW w:w="5190" w:type="dxa"/>
            <w:gridSpan w:val="7"/>
            <w:shd w:val="clear" w:color="auto" w:fill="auto"/>
            <w:vAlign w:val="bottom"/>
          </w:tcPr>
          <w:p w14:paraId="48A72EB4" w14:textId="77777777" w:rsidR="00755685" w:rsidRPr="007C4A02" w:rsidRDefault="00E2651D" w:rsidP="00654EF8">
            <w:pPr>
              <w:pStyle w:val="acctfourfigures"/>
              <w:spacing w:line="240" w:lineRule="atLeast"/>
              <w:jc w:val="center"/>
              <w:rPr>
                <w:rFonts w:cs="Times New Roman"/>
                <w:i/>
                <w:iCs/>
                <w:szCs w:val="22"/>
                <w:cs/>
                <w:lang w:bidi="th-TH"/>
              </w:rPr>
            </w:pPr>
            <w:r w:rsidRPr="007C4A02">
              <w:rPr>
                <w:rFonts w:cs="Times New Roman"/>
                <w:i/>
                <w:iCs/>
                <w:szCs w:val="22"/>
              </w:rPr>
              <w:t>(in thousand Baht)</w:t>
            </w:r>
          </w:p>
        </w:tc>
      </w:tr>
      <w:tr w:rsidR="00F410C4" w:rsidRPr="007C4A02" w14:paraId="0D679B38" w14:textId="77777777" w:rsidTr="00C92D78">
        <w:trPr>
          <w:cantSplit/>
          <w:trHeight w:val="80"/>
        </w:trPr>
        <w:tc>
          <w:tcPr>
            <w:tcW w:w="2970" w:type="dxa"/>
            <w:shd w:val="clear" w:color="auto" w:fill="auto"/>
            <w:vAlign w:val="bottom"/>
          </w:tcPr>
          <w:p w14:paraId="2E82724D" w14:textId="77777777" w:rsidR="00F410C4" w:rsidRPr="007C4A02" w:rsidRDefault="00F410C4" w:rsidP="00796DDB">
            <w:pPr>
              <w:spacing w:line="240" w:lineRule="atLeast"/>
              <w:ind w:left="100" w:hanging="100"/>
              <w:rPr>
                <w:rFonts w:cs="Times New Roman"/>
                <w:szCs w:val="22"/>
              </w:rPr>
            </w:pPr>
            <w:r w:rsidRPr="007C4A02">
              <w:rPr>
                <w:rFonts w:cs="Times New Roman"/>
                <w:b/>
                <w:bCs/>
                <w:i/>
                <w:iCs/>
                <w:szCs w:val="22"/>
              </w:rPr>
              <w:t>United States Dollars</w:t>
            </w:r>
          </w:p>
        </w:tc>
        <w:tc>
          <w:tcPr>
            <w:tcW w:w="1170" w:type="dxa"/>
            <w:shd w:val="clear" w:color="auto" w:fill="auto"/>
            <w:vAlign w:val="bottom"/>
          </w:tcPr>
          <w:p w14:paraId="5D67C9B0"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80" w:type="dxa"/>
            <w:shd w:val="clear" w:color="auto" w:fill="auto"/>
            <w:vAlign w:val="bottom"/>
          </w:tcPr>
          <w:p w14:paraId="71B15D58"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3C56F533"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80" w:type="dxa"/>
            <w:shd w:val="clear" w:color="auto" w:fill="auto"/>
            <w:vAlign w:val="bottom"/>
          </w:tcPr>
          <w:p w14:paraId="6F0985A8"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5B597FF5"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80" w:type="dxa"/>
            <w:shd w:val="clear" w:color="auto" w:fill="auto"/>
            <w:vAlign w:val="bottom"/>
          </w:tcPr>
          <w:p w14:paraId="138EB2A6"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4683935" w14:textId="77777777" w:rsidR="00F410C4" w:rsidRPr="007C4A02" w:rsidRDefault="00F410C4" w:rsidP="00796DDB">
            <w:pPr>
              <w:pStyle w:val="acctfourfigures"/>
              <w:tabs>
                <w:tab w:val="clear" w:pos="765"/>
                <w:tab w:val="decimal" w:pos="937"/>
              </w:tabs>
              <w:spacing w:line="240" w:lineRule="atLeast"/>
              <w:ind w:right="-25"/>
              <w:rPr>
                <w:rFonts w:cs="Times New Roman"/>
                <w:szCs w:val="22"/>
              </w:rPr>
            </w:pPr>
          </w:p>
        </w:tc>
      </w:tr>
      <w:tr w:rsidR="00637E11" w:rsidRPr="007C4A02" w14:paraId="4593B6AF" w14:textId="77777777" w:rsidTr="00C92D78">
        <w:trPr>
          <w:cantSplit/>
          <w:trHeight w:val="80"/>
        </w:trPr>
        <w:tc>
          <w:tcPr>
            <w:tcW w:w="2970" w:type="dxa"/>
            <w:shd w:val="clear" w:color="auto" w:fill="auto"/>
            <w:vAlign w:val="bottom"/>
          </w:tcPr>
          <w:p w14:paraId="1DE363C0" w14:textId="60022616" w:rsidR="00637E11" w:rsidRPr="008B266F" w:rsidRDefault="00E84475" w:rsidP="00637E11">
            <w:pPr>
              <w:spacing w:line="240" w:lineRule="atLeast"/>
              <w:ind w:left="100" w:hanging="100"/>
              <w:rPr>
                <w:rFonts w:cs="Times New Roman"/>
                <w:szCs w:val="22"/>
              </w:rPr>
            </w:pPr>
            <w:r>
              <w:rPr>
                <w:rFonts w:cs="Times New Roman"/>
                <w:szCs w:val="22"/>
              </w:rPr>
              <w:t>Trade</w:t>
            </w:r>
            <w:r w:rsidR="00FD7A9C">
              <w:rPr>
                <w:rFonts w:cs="Times New Roman"/>
                <w:szCs w:val="22"/>
              </w:rPr>
              <w:t xml:space="preserve"> accounts</w:t>
            </w:r>
            <w:r w:rsidR="00C9116C">
              <w:rPr>
                <w:rFonts w:cs="Times New Roman"/>
                <w:szCs w:val="22"/>
              </w:rPr>
              <w:t xml:space="preserve"> r</w:t>
            </w:r>
            <w:r w:rsidR="00637E11" w:rsidRPr="008B266F">
              <w:rPr>
                <w:rFonts w:cs="Times New Roman"/>
                <w:szCs w:val="22"/>
              </w:rPr>
              <w:t>eceivable</w:t>
            </w:r>
            <w:r w:rsidR="00FD7A9C">
              <w:rPr>
                <w:rFonts w:cs="Times New Roman"/>
                <w:szCs w:val="22"/>
              </w:rPr>
              <w:t>s</w:t>
            </w:r>
          </w:p>
        </w:tc>
        <w:tc>
          <w:tcPr>
            <w:tcW w:w="1170" w:type="dxa"/>
            <w:shd w:val="clear" w:color="auto" w:fill="auto"/>
            <w:vAlign w:val="bottom"/>
          </w:tcPr>
          <w:p w14:paraId="37768CB3" w14:textId="01519C81" w:rsidR="00637E11" w:rsidRPr="00637E11" w:rsidRDefault="00637E11" w:rsidP="00637E11">
            <w:pPr>
              <w:pStyle w:val="acctfourfigures"/>
              <w:tabs>
                <w:tab w:val="clear" w:pos="765"/>
                <w:tab w:val="decimal" w:pos="937"/>
              </w:tabs>
              <w:spacing w:line="240" w:lineRule="atLeast"/>
              <w:ind w:right="-25"/>
              <w:rPr>
                <w:rFonts w:cs="Times New Roman"/>
                <w:szCs w:val="22"/>
              </w:rPr>
            </w:pPr>
            <w:r w:rsidRPr="00637E11">
              <w:rPr>
                <w:rFonts w:cs="Times New Roman"/>
                <w:szCs w:val="22"/>
                <w:lang w:val="en-US" w:bidi="th-TH"/>
              </w:rPr>
              <w:t>3</w:t>
            </w:r>
            <w:r w:rsidR="00E3019A">
              <w:rPr>
                <w:rFonts w:cs="Times New Roman"/>
                <w:szCs w:val="22"/>
                <w:lang w:val="en-US" w:bidi="th-TH"/>
              </w:rPr>
              <w:t>00</w:t>
            </w:r>
            <w:r w:rsidRPr="00637E11">
              <w:rPr>
                <w:rFonts w:cs="Times New Roman"/>
                <w:szCs w:val="22"/>
                <w:lang w:val="en-US" w:bidi="th-TH"/>
              </w:rPr>
              <w:t>,</w:t>
            </w:r>
            <w:r w:rsidR="00E3019A">
              <w:rPr>
                <w:rFonts w:cs="Times New Roman"/>
                <w:szCs w:val="22"/>
                <w:lang w:val="en-US" w:bidi="th-TH"/>
              </w:rPr>
              <w:t>596</w:t>
            </w:r>
          </w:p>
        </w:tc>
        <w:tc>
          <w:tcPr>
            <w:tcW w:w="180" w:type="dxa"/>
            <w:shd w:val="clear" w:color="auto" w:fill="auto"/>
            <w:vAlign w:val="bottom"/>
          </w:tcPr>
          <w:p w14:paraId="5A008199"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6078AADD" w14:textId="5E4F8232" w:rsidR="00637E11" w:rsidRPr="00637E11" w:rsidRDefault="00637E11" w:rsidP="00637E11">
            <w:pPr>
              <w:pStyle w:val="acctfourfigures"/>
              <w:tabs>
                <w:tab w:val="clear" w:pos="765"/>
                <w:tab w:val="decimal" w:pos="937"/>
              </w:tabs>
              <w:spacing w:line="240" w:lineRule="auto"/>
              <w:ind w:right="-25"/>
              <w:rPr>
                <w:rFonts w:cs="Times New Roman"/>
                <w:szCs w:val="22"/>
              </w:rPr>
            </w:pPr>
            <w:r w:rsidRPr="00637E11">
              <w:rPr>
                <w:rFonts w:cs="Times New Roman"/>
                <w:szCs w:val="22"/>
                <w:lang w:val="en-US" w:bidi="th-TH"/>
              </w:rPr>
              <w:t>24,376</w:t>
            </w:r>
          </w:p>
        </w:tc>
        <w:tc>
          <w:tcPr>
            <w:tcW w:w="180" w:type="dxa"/>
            <w:shd w:val="clear" w:color="auto" w:fill="auto"/>
            <w:vAlign w:val="bottom"/>
          </w:tcPr>
          <w:p w14:paraId="103FC9CA"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7A2CF444" w14:textId="0A11C2E4" w:rsidR="00637E11" w:rsidRPr="00637E11" w:rsidRDefault="00E3019A" w:rsidP="00E3019A">
            <w:pPr>
              <w:pStyle w:val="acctfourfigures"/>
              <w:tabs>
                <w:tab w:val="clear" w:pos="765"/>
                <w:tab w:val="decimal" w:pos="629"/>
              </w:tabs>
              <w:spacing w:line="240" w:lineRule="auto"/>
              <w:ind w:right="-25"/>
              <w:rPr>
                <w:rFonts w:cs="Times New Roman"/>
                <w:szCs w:val="22"/>
              </w:rPr>
            </w:pPr>
            <w:r w:rsidRPr="00637E11">
              <w:rPr>
                <w:rFonts w:cs="Times New Roman"/>
                <w:szCs w:val="22"/>
                <w:lang w:val="en-US" w:bidi="th-TH"/>
              </w:rPr>
              <w:t>-</w:t>
            </w:r>
          </w:p>
        </w:tc>
        <w:tc>
          <w:tcPr>
            <w:tcW w:w="180" w:type="dxa"/>
            <w:shd w:val="clear" w:color="auto" w:fill="auto"/>
            <w:vAlign w:val="bottom"/>
          </w:tcPr>
          <w:p w14:paraId="29A3C326"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0A8258C2" w14:textId="4EE6BBF6" w:rsidR="00637E11" w:rsidRPr="007C4A02" w:rsidRDefault="00637E11" w:rsidP="00637E11">
            <w:pPr>
              <w:pStyle w:val="acctfourfigures"/>
              <w:tabs>
                <w:tab w:val="clear" w:pos="765"/>
                <w:tab w:val="decimal" w:pos="937"/>
              </w:tabs>
              <w:spacing w:line="240" w:lineRule="auto"/>
              <w:ind w:right="-25"/>
              <w:rPr>
                <w:rFonts w:cs="Times New Roman"/>
                <w:szCs w:val="22"/>
              </w:rPr>
            </w:pPr>
            <w:r w:rsidRPr="0000512B">
              <w:rPr>
                <w:rFonts w:cs="Times New Roman"/>
                <w:szCs w:val="22"/>
                <w:lang w:bidi="th-TH"/>
              </w:rPr>
              <w:t>48,600</w:t>
            </w:r>
          </w:p>
        </w:tc>
      </w:tr>
      <w:tr w:rsidR="00637E11" w:rsidRPr="007C4A02" w14:paraId="4D8D4491" w14:textId="77777777" w:rsidTr="00C92D78">
        <w:trPr>
          <w:cantSplit/>
          <w:trHeight w:val="80"/>
        </w:trPr>
        <w:tc>
          <w:tcPr>
            <w:tcW w:w="2970" w:type="dxa"/>
            <w:shd w:val="clear" w:color="auto" w:fill="auto"/>
            <w:vAlign w:val="bottom"/>
          </w:tcPr>
          <w:p w14:paraId="5ABA7B93" w14:textId="77777777" w:rsidR="00637E11" w:rsidRPr="007C4A02" w:rsidRDefault="00637E11" w:rsidP="00637E11">
            <w:pPr>
              <w:spacing w:line="240" w:lineRule="atLeast"/>
              <w:ind w:left="100" w:hanging="100"/>
              <w:rPr>
                <w:rFonts w:cs="Times New Roman"/>
                <w:szCs w:val="22"/>
                <w:rtl/>
                <w:cs/>
              </w:rPr>
            </w:pPr>
            <w:r w:rsidRPr="007C4A02">
              <w:rPr>
                <w:rFonts w:cs="Times New Roman"/>
                <w:szCs w:val="22"/>
              </w:rPr>
              <w:t>Long-term loans to related parties</w:t>
            </w:r>
          </w:p>
        </w:tc>
        <w:tc>
          <w:tcPr>
            <w:tcW w:w="1170" w:type="dxa"/>
            <w:shd w:val="clear" w:color="auto" w:fill="auto"/>
            <w:vAlign w:val="bottom"/>
          </w:tcPr>
          <w:p w14:paraId="3F239423" w14:textId="7F0E0392"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bidi="th-TH"/>
              </w:rPr>
              <w:t>645,368</w:t>
            </w:r>
          </w:p>
        </w:tc>
        <w:tc>
          <w:tcPr>
            <w:tcW w:w="180" w:type="dxa"/>
            <w:shd w:val="clear" w:color="auto" w:fill="auto"/>
            <w:vAlign w:val="bottom"/>
          </w:tcPr>
          <w:p w14:paraId="52F6E578"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64CE15DE" w14:textId="34AB793E"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bidi="th-TH"/>
              </w:rPr>
              <w:t>651</w:t>
            </w:r>
            <w:r w:rsidRPr="00637E11">
              <w:rPr>
                <w:rFonts w:cs="Times New Roman"/>
                <w:szCs w:val="22"/>
                <w:lang w:val="en-US" w:bidi="th-TH"/>
              </w:rPr>
              <w:t>,</w:t>
            </w:r>
            <w:r w:rsidRPr="00637E11">
              <w:rPr>
                <w:rFonts w:cs="Times New Roman"/>
                <w:szCs w:val="22"/>
                <w:lang w:bidi="th-TH"/>
              </w:rPr>
              <w:t>563</w:t>
            </w:r>
          </w:p>
        </w:tc>
        <w:tc>
          <w:tcPr>
            <w:tcW w:w="180" w:type="dxa"/>
            <w:shd w:val="clear" w:color="auto" w:fill="auto"/>
            <w:vAlign w:val="bottom"/>
          </w:tcPr>
          <w:p w14:paraId="5129C75B"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4AD1C281" w14:textId="5ACF52E9"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1,752,741</w:t>
            </w:r>
          </w:p>
        </w:tc>
        <w:tc>
          <w:tcPr>
            <w:tcW w:w="180" w:type="dxa"/>
            <w:shd w:val="clear" w:color="auto" w:fill="auto"/>
            <w:vAlign w:val="bottom"/>
          </w:tcPr>
          <w:p w14:paraId="6C1F9D89"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13EB8656" w14:textId="30F5C05B" w:rsidR="00637E11" w:rsidRPr="007C4A02" w:rsidRDefault="00637E11" w:rsidP="00637E11">
            <w:pPr>
              <w:pStyle w:val="acctfourfigures"/>
              <w:tabs>
                <w:tab w:val="clear" w:pos="765"/>
                <w:tab w:val="decimal" w:pos="937"/>
              </w:tabs>
              <w:spacing w:line="240" w:lineRule="auto"/>
              <w:ind w:right="-25"/>
              <w:rPr>
                <w:rFonts w:cs="Times New Roman"/>
                <w:szCs w:val="22"/>
                <w:lang w:val="en-US"/>
              </w:rPr>
            </w:pPr>
            <w:r w:rsidRPr="0000512B">
              <w:rPr>
                <w:rFonts w:cs="Times New Roman"/>
                <w:szCs w:val="22"/>
                <w:lang w:val="en-US" w:bidi="th-TH"/>
              </w:rPr>
              <w:t>1,769,567</w:t>
            </w:r>
          </w:p>
        </w:tc>
      </w:tr>
      <w:tr w:rsidR="00637E11" w:rsidRPr="007C4A02" w14:paraId="02FBDEBE" w14:textId="77777777" w:rsidTr="00C92D78">
        <w:trPr>
          <w:cantSplit/>
          <w:trHeight w:val="80"/>
        </w:trPr>
        <w:tc>
          <w:tcPr>
            <w:tcW w:w="2970" w:type="dxa"/>
            <w:shd w:val="clear" w:color="auto" w:fill="auto"/>
            <w:vAlign w:val="bottom"/>
          </w:tcPr>
          <w:p w14:paraId="4213FFF5" w14:textId="7F1246AB" w:rsidR="00637E11" w:rsidRPr="00323845" w:rsidRDefault="00637E11" w:rsidP="00637E11">
            <w:pPr>
              <w:spacing w:line="240" w:lineRule="atLeast"/>
              <w:ind w:left="100" w:hanging="100"/>
              <w:rPr>
                <w:rFonts w:cs="Times New Roman"/>
                <w:szCs w:val="22"/>
              </w:rPr>
            </w:pPr>
            <w:r w:rsidRPr="00323845">
              <w:rPr>
                <w:rFonts w:cs="Times New Roman"/>
                <w:szCs w:val="22"/>
              </w:rPr>
              <w:t>Trade payable</w:t>
            </w:r>
            <w:r w:rsidR="00F36FE2">
              <w:rPr>
                <w:rFonts w:cs="Times New Roman"/>
                <w:szCs w:val="22"/>
              </w:rPr>
              <w:t>s</w:t>
            </w:r>
          </w:p>
        </w:tc>
        <w:tc>
          <w:tcPr>
            <w:tcW w:w="1170" w:type="dxa"/>
            <w:shd w:val="clear" w:color="auto" w:fill="auto"/>
            <w:vAlign w:val="bottom"/>
          </w:tcPr>
          <w:p w14:paraId="144F2981" w14:textId="75976EF1"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w:t>
            </w:r>
            <w:r w:rsidR="00E3019A">
              <w:rPr>
                <w:rFonts w:cs="Times New Roman"/>
                <w:szCs w:val="22"/>
                <w:lang w:val="en-US" w:bidi="th-TH"/>
              </w:rPr>
              <w:t>418</w:t>
            </w:r>
            <w:r w:rsidRPr="00637E11">
              <w:rPr>
                <w:rFonts w:cs="Times New Roman"/>
                <w:szCs w:val="22"/>
                <w:lang w:val="en-US" w:bidi="th-TH"/>
              </w:rPr>
              <w:t>,</w:t>
            </w:r>
            <w:r w:rsidR="00E3019A">
              <w:rPr>
                <w:rFonts w:cs="Times New Roman"/>
                <w:szCs w:val="22"/>
                <w:lang w:val="en-US" w:bidi="th-TH"/>
              </w:rPr>
              <w:t>898</w:t>
            </w:r>
            <w:r w:rsidRPr="00637E11">
              <w:rPr>
                <w:rFonts w:cs="Times New Roman"/>
                <w:szCs w:val="22"/>
                <w:lang w:val="en-US" w:bidi="th-TH"/>
              </w:rPr>
              <w:t>)</w:t>
            </w:r>
          </w:p>
        </w:tc>
        <w:tc>
          <w:tcPr>
            <w:tcW w:w="180" w:type="dxa"/>
            <w:shd w:val="clear" w:color="auto" w:fill="auto"/>
            <w:vAlign w:val="bottom"/>
          </w:tcPr>
          <w:p w14:paraId="3BF808FD"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357DA48F" w14:textId="73A32B68" w:rsidR="00637E11" w:rsidRPr="00637E11" w:rsidRDefault="00637E11" w:rsidP="00637E11">
            <w:pPr>
              <w:pStyle w:val="acctfourfigures"/>
              <w:tabs>
                <w:tab w:val="clear" w:pos="765"/>
                <w:tab w:val="decimal" w:pos="917"/>
              </w:tabs>
              <w:spacing w:line="240" w:lineRule="auto"/>
              <w:ind w:right="-25"/>
              <w:rPr>
                <w:rFonts w:cs="Times New Roman"/>
                <w:szCs w:val="22"/>
                <w:lang w:val="en-US"/>
              </w:rPr>
            </w:pPr>
            <w:r w:rsidRPr="00637E11">
              <w:rPr>
                <w:rFonts w:cs="Times New Roman"/>
                <w:szCs w:val="22"/>
                <w:lang w:val="en-US" w:bidi="th-TH"/>
              </w:rPr>
              <w:t>(151,072)</w:t>
            </w:r>
          </w:p>
        </w:tc>
        <w:tc>
          <w:tcPr>
            <w:tcW w:w="180" w:type="dxa"/>
            <w:shd w:val="clear" w:color="auto" w:fill="auto"/>
            <w:vAlign w:val="bottom"/>
          </w:tcPr>
          <w:p w14:paraId="301EC2D7"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2725711F" w14:textId="5EAC9C7E" w:rsidR="00637E11" w:rsidRPr="00637E11" w:rsidRDefault="00637E11" w:rsidP="00637E11">
            <w:pPr>
              <w:pStyle w:val="acctfourfigures"/>
              <w:tabs>
                <w:tab w:val="clear" w:pos="765"/>
                <w:tab w:val="decimal" w:pos="640"/>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627182E2"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37B70306" w14:textId="013ABD1F" w:rsidR="00637E11" w:rsidRPr="007C4A02" w:rsidRDefault="00637E11" w:rsidP="00637E11">
            <w:pPr>
              <w:pStyle w:val="acctfourfigures"/>
              <w:tabs>
                <w:tab w:val="clear" w:pos="765"/>
                <w:tab w:val="decimal" w:pos="640"/>
              </w:tabs>
              <w:spacing w:line="240" w:lineRule="auto"/>
              <w:ind w:right="-25"/>
              <w:rPr>
                <w:rFonts w:cs="Times New Roman"/>
                <w:szCs w:val="22"/>
                <w:lang w:val="en-US"/>
              </w:rPr>
            </w:pPr>
            <w:r w:rsidRPr="0000512B">
              <w:rPr>
                <w:rFonts w:cs="Times New Roman"/>
                <w:szCs w:val="22"/>
                <w:lang w:val="en-US"/>
              </w:rPr>
              <w:t>-</w:t>
            </w:r>
          </w:p>
        </w:tc>
      </w:tr>
      <w:tr w:rsidR="00637E11" w:rsidRPr="007C4A02" w14:paraId="2503B138" w14:textId="77777777" w:rsidTr="00C92D78">
        <w:trPr>
          <w:cantSplit/>
          <w:trHeight w:val="80"/>
        </w:trPr>
        <w:tc>
          <w:tcPr>
            <w:tcW w:w="2970" w:type="dxa"/>
            <w:shd w:val="clear" w:color="auto" w:fill="auto"/>
            <w:vAlign w:val="bottom"/>
          </w:tcPr>
          <w:p w14:paraId="3F8C58C6" w14:textId="77777777" w:rsidR="00637E11" w:rsidRPr="00323845" w:rsidRDefault="00637E11" w:rsidP="00637E11">
            <w:pPr>
              <w:spacing w:line="240" w:lineRule="atLeast"/>
              <w:ind w:left="100" w:hanging="100"/>
              <w:rPr>
                <w:rFonts w:cs="Times New Roman"/>
                <w:szCs w:val="22"/>
              </w:rPr>
            </w:pPr>
            <w:r w:rsidRPr="00323845">
              <w:rPr>
                <w:rFonts w:cs="Times New Roman"/>
                <w:szCs w:val="22"/>
              </w:rPr>
              <w:t>Other current payables</w:t>
            </w:r>
          </w:p>
        </w:tc>
        <w:tc>
          <w:tcPr>
            <w:tcW w:w="1170" w:type="dxa"/>
            <w:shd w:val="clear" w:color="auto" w:fill="auto"/>
            <w:vAlign w:val="bottom"/>
          </w:tcPr>
          <w:p w14:paraId="06368591" w14:textId="1668D7EB" w:rsidR="00637E11" w:rsidRPr="00637E11" w:rsidRDefault="00637E11" w:rsidP="00637E11">
            <w:pPr>
              <w:pStyle w:val="acctfourfigures"/>
              <w:tabs>
                <w:tab w:val="clear" w:pos="765"/>
                <w:tab w:val="decimal" w:pos="937"/>
              </w:tabs>
              <w:spacing w:line="240" w:lineRule="auto"/>
              <w:ind w:right="-25"/>
              <w:rPr>
                <w:rFonts w:cs="Times New Roman"/>
                <w:szCs w:val="22"/>
                <w:cs/>
                <w:lang w:val="en-US" w:bidi="th-TH"/>
              </w:rPr>
            </w:pPr>
            <w:r w:rsidRPr="00637E11">
              <w:rPr>
                <w:rFonts w:cs="Times New Roman"/>
                <w:szCs w:val="22"/>
                <w:lang w:val="en-US" w:bidi="th-TH"/>
              </w:rPr>
              <w:t>(</w:t>
            </w:r>
            <w:r w:rsidR="00E3019A">
              <w:rPr>
                <w:rFonts w:cs="Times New Roman"/>
                <w:szCs w:val="22"/>
                <w:lang w:val="en-US" w:bidi="th-TH"/>
              </w:rPr>
              <w:t>279</w:t>
            </w:r>
            <w:r w:rsidRPr="00637E11">
              <w:rPr>
                <w:rFonts w:cs="Times New Roman"/>
                <w:szCs w:val="22"/>
                <w:lang w:val="en-US" w:bidi="th-TH"/>
              </w:rPr>
              <w:t>,</w:t>
            </w:r>
            <w:r w:rsidR="00E3019A">
              <w:rPr>
                <w:rFonts w:cs="Times New Roman"/>
                <w:szCs w:val="22"/>
                <w:lang w:val="en-US" w:bidi="th-TH"/>
              </w:rPr>
              <w:t>414</w:t>
            </w:r>
            <w:r w:rsidRPr="00637E11">
              <w:rPr>
                <w:rFonts w:cs="Times New Roman"/>
                <w:szCs w:val="22"/>
                <w:lang w:val="en-US" w:bidi="th-TH"/>
              </w:rPr>
              <w:t>)</w:t>
            </w:r>
          </w:p>
        </w:tc>
        <w:tc>
          <w:tcPr>
            <w:tcW w:w="180" w:type="dxa"/>
            <w:shd w:val="clear" w:color="auto" w:fill="auto"/>
            <w:vAlign w:val="bottom"/>
          </w:tcPr>
          <w:p w14:paraId="74AEB2C9" w14:textId="77777777" w:rsidR="00637E11" w:rsidRPr="00637E11" w:rsidRDefault="00637E11" w:rsidP="00637E11">
            <w:pPr>
              <w:pStyle w:val="acctfourfigures"/>
              <w:tabs>
                <w:tab w:val="clear" w:pos="765"/>
                <w:tab w:val="decimal" w:pos="937"/>
              </w:tabs>
              <w:spacing w:line="240" w:lineRule="atLeast"/>
              <w:ind w:right="-25"/>
              <w:rPr>
                <w:rFonts w:cs="Times New Roman"/>
                <w:szCs w:val="22"/>
                <w:lang w:bidi="th-TH"/>
              </w:rPr>
            </w:pPr>
          </w:p>
        </w:tc>
        <w:tc>
          <w:tcPr>
            <w:tcW w:w="1179" w:type="dxa"/>
            <w:shd w:val="clear" w:color="auto" w:fill="auto"/>
            <w:vAlign w:val="bottom"/>
          </w:tcPr>
          <w:p w14:paraId="6D0DC22D" w14:textId="060DA1A6" w:rsidR="00637E11" w:rsidRPr="00637E11" w:rsidRDefault="00637E11" w:rsidP="00637E11">
            <w:pPr>
              <w:pStyle w:val="acctfourfigures"/>
              <w:tabs>
                <w:tab w:val="clear" w:pos="765"/>
                <w:tab w:val="decimal" w:pos="937"/>
              </w:tabs>
              <w:spacing w:line="240" w:lineRule="auto"/>
              <w:ind w:right="-25"/>
              <w:rPr>
                <w:rFonts w:cs="Times New Roman"/>
                <w:szCs w:val="22"/>
                <w:cs/>
                <w:lang w:val="en-US" w:bidi="th-TH"/>
              </w:rPr>
            </w:pPr>
            <w:r w:rsidRPr="00637E11">
              <w:rPr>
                <w:rFonts w:cs="Times New Roman"/>
                <w:szCs w:val="22"/>
                <w:lang w:val="en-US" w:bidi="th-TH"/>
              </w:rPr>
              <w:t>(518,827)</w:t>
            </w:r>
          </w:p>
        </w:tc>
        <w:tc>
          <w:tcPr>
            <w:tcW w:w="180" w:type="dxa"/>
            <w:shd w:val="clear" w:color="auto" w:fill="auto"/>
            <w:vAlign w:val="bottom"/>
          </w:tcPr>
          <w:p w14:paraId="43DF2D9C"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63E59DD9" w14:textId="2D3A0366" w:rsidR="00637E11" w:rsidRPr="00637E11" w:rsidRDefault="00637E11" w:rsidP="00637E11">
            <w:pPr>
              <w:pStyle w:val="acctfourfigures"/>
              <w:tabs>
                <w:tab w:val="clear" w:pos="765"/>
                <w:tab w:val="decimal" w:pos="937"/>
              </w:tabs>
              <w:spacing w:line="240" w:lineRule="atLeast"/>
              <w:ind w:right="-25"/>
              <w:rPr>
                <w:rFonts w:cs="Times New Roman"/>
                <w:szCs w:val="22"/>
                <w:lang w:val="en-US"/>
              </w:rPr>
            </w:pPr>
            <w:r w:rsidRPr="00637E11">
              <w:rPr>
                <w:rFonts w:cs="Times New Roman"/>
                <w:szCs w:val="22"/>
                <w:lang w:val="en-US" w:bidi="th-TH"/>
              </w:rPr>
              <w:t>(</w:t>
            </w:r>
            <w:r w:rsidR="00E84475">
              <w:rPr>
                <w:rFonts w:cs="Times New Roman"/>
                <w:szCs w:val="22"/>
                <w:lang w:val="en-US" w:bidi="th-TH"/>
              </w:rPr>
              <w:t>13</w:t>
            </w:r>
            <w:r w:rsidRPr="00637E11">
              <w:rPr>
                <w:rFonts w:cs="Times New Roman"/>
                <w:szCs w:val="22"/>
                <w:lang w:val="en-US" w:bidi="th-TH"/>
              </w:rPr>
              <w:t>,</w:t>
            </w:r>
            <w:r w:rsidR="00E84475">
              <w:rPr>
                <w:rFonts w:cs="Times New Roman"/>
                <w:szCs w:val="22"/>
                <w:lang w:val="en-US" w:bidi="th-TH"/>
              </w:rPr>
              <w:t>829</w:t>
            </w:r>
            <w:r w:rsidRPr="00637E11">
              <w:rPr>
                <w:rFonts w:cs="Times New Roman"/>
                <w:szCs w:val="22"/>
                <w:lang w:val="en-US" w:bidi="th-TH"/>
              </w:rPr>
              <w:t>)</w:t>
            </w:r>
          </w:p>
        </w:tc>
        <w:tc>
          <w:tcPr>
            <w:tcW w:w="180" w:type="dxa"/>
            <w:shd w:val="clear" w:color="auto" w:fill="auto"/>
            <w:vAlign w:val="bottom"/>
          </w:tcPr>
          <w:p w14:paraId="7AE58869"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52AF2AA4" w14:textId="5889FFB9" w:rsidR="00637E11" w:rsidRPr="007C4A02" w:rsidRDefault="00637E11" w:rsidP="00637E11">
            <w:pPr>
              <w:pStyle w:val="acctfourfigures"/>
              <w:tabs>
                <w:tab w:val="clear" w:pos="765"/>
                <w:tab w:val="decimal" w:pos="937"/>
              </w:tabs>
              <w:spacing w:line="240" w:lineRule="atLeast"/>
              <w:ind w:right="-25"/>
              <w:rPr>
                <w:rFonts w:cs="Times New Roman"/>
                <w:szCs w:val="22"/>
                <w:lang w:bidi="th-TH"/>
              </w:rPr>
            </w:pPr>
            <w:r w:rsidRPr="0000512B">
              <w:rPr>
                <w:rFonts w:cs="Times New Roman"/>
                <w:szCs w:val="22"/>
                <w:lang w:val="en-US" w:bidi="th-TH"/>
              </w:rPr>
              <w:t>(18,152)</w:t>
            </w:r>
          </w:p>
        </w:tc>
      </w:tr>
      <w:tr w:rsidR="00637E11" w:rsidRPr="007C4A02" w14:paraId="0F6C3DBB" w14:textId="77777777" w:rsidTr="00C92D78">
        <w:trPr>
          <w:cantSplit/>
          <w:trHeight w:val="80"/>
        </w:trPr>
        <w:tc>
          <w:tcPr>
            <w:tcW w:w="2970" w:type="dxa"/>
            <w:shd w:val="clear" w:color="auto" w:fill="auto"/>
            <w:vAlign w:val="bottom"/>
          </w:tcPr>
          <w:p w14:paraId="2D31FB73" w14:textId="77777777" w:rsidR="00637E11" w:rsidRPr="00323845" w:rsidRDefault="00637E11" w:rsidP="00637E11">
            <w:pPr>
              <w:spacing w:line="240" w:lineRule="atLeast"/>
              <w:ind w:left="100" w:hanging="100"/>
              <w:rPr>
                <w:rFonts w:cs="Times New Roman"/>
                <w:szCs w:val="22"/>
              </w:rPr>
            </w:pPr>
          </w:p>
        </w:tc>
        <w:tc>
          <w:tcPr>
            <w:tcW w:w="1170" w:type="dxa"/>
            <w:shd w:val="clear" w:color="auto" w:fill="auto"/>
            <w:vAlign w:val="bottom"/>
          </w:tcPr>
          <w:p w14:paraId="71882BD0"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1005BDE1" w14:textId="77777777" w:rsidR="00637E11" w:rsidRPr="00637E11" w:rsidRDefault="00637E11" w:rsidP="00637E11">
            <w:pPr>
              <w:pStyle w:val="acctfourfigures"/>
              <w:tabs>
                <w:tab w:val="clear" w:pos="765"/>
                <w:tab w:val="decimal" w:pos="937"/>
              </w:tabs>
              <w:spacing w:line="240" w:lineRule="atLeast"/>
              <w:ind w:right="-25"/>
              <w:rPr>
                <w:rFonts w:cs="Times New Roman"/>
                <w:szCs w:val="22"/>
                <w:lang w:bidi="th-TH"/>
              </w:rPr>
            </w:pPr>
          </w:p>
        </w:tc>
        <w:tc>
          <w:tcPr>
            <w:tcW w:w="1179" w:type="dxa"/>
            <w:shd w:val="clear" w:color="auto" w:fill="auto"/>
            <w:vAlign w:val="bottom"/>
          </w:tcPr>
          <w:p w14:paraId="47522932"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bidi="th-TH"/>
              </w:rPr>
            </w:pPr>
          </w:p>
        </w:tc>
        <w:tc>
          <w:tcPr>
            <w:tcW w:w="180" w:type="dxa"/>
            <w:shd w:val="clear" w:color="auto" w:fill="auto"/>
            <w:vAlign w:val="bottom"/>
          </w:tcPr>
          <w:p w14:paraId="36032F71"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333FD872" w14:textId="77777777" w:rsidR="00637E11" w:rsidRPr="00637E11" w:rsidRDefault="00637E11" w:rsidP="00637E11">
            <w:pPr>
              <w:pStyle w:val="acctfourfigures"/>
              <w:tabs>
                <w:tab w:val="clear" w:pos="765"/>
                <w:tab w:val="decimal" w:pos="937"/>
              </w:tabs>
              <w:spacing w:line="240" w:lineRule="atLeast"/>
              <w:ind w:right="-25"/>
              <w:rPr>
                <w:rFonts w:cs="Times New Roman"/>
                <w:szCs w:val="22"/>
                <w:lang w:val="en-US"/>
              </w:rPr>
            </w:pPr>
          </w:p>
        </w:tc>
        <w:tc>
          <w:tcPr>
            <w:tcW w:w="180" w:type="dxa"/>
            <w:shd w:val="clear" w:color="auto" w:fill="auto"/>
            <w:vAlign w:val="bottom"/>
          </w:tcPr>
          <w:p w14:paraId="335F5173"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AC47FEB" w14:textId="77777777" w:rsidR="00637E11" w:rsidRPr="007C4A02" w:rsidRDefault="00637E11" w:rsidP="00637E11">
            <w:pPr>
              <w:pStyle w:val="acctfourfigures"/>
              <w:tabs>
                <w:tab w:val="clear" w:pos="765"/>
                <w:tab w:val="decimal" w:pos="937"/>
              </w:tabs>
              <w:spacing w:line="240" w:lineRule="atLeast"/>
              <w:ind w:right="-25"/>
              <w:rPr>
                <w:rFonts w:cs="Times New Roman"/>
                <w:szCs w:val="22"/>
                <w:lang w:bidi="th-TH"/>
              </w:rPr>
            </w:pPr>
          </w:p>
        </w:tc>
      </w:tr>
      <w:tr w:rsidR="00637E11" w:rsidRPr="007C4A02" w14:paraId="712724D3" w14:textId="77777777" w:rsidTr="00C92D78">
        <w:trPr>
          <w:cantSplit/>
        </w:trPr>
        <w:tc>
          <w:tcPr>
            <w:tcW w:w="2970" w:type="dxa"/>
            <w:shd w:val="clear" w:color="auto" w:fill="auto"/>
            <w:vAlign w:val="bottom"/>
          </w:tcPr>
          <w:p w14:paraId="5C0126DF" w14:textId="77777777" w:rsidR="00637E11" w:rsidRPr="00323845" w:rsidRDefault="00637E11" w:rsidP="00637E11">
            <w:pPr>
              <w:spacing w:line="240" w:lineRule="atLeast"/>
              <w:ind w:left="100" w:hanging="100"/>
              <w:rPr>
                <w:rFonts w:cs="Times New Roman"/>
                <w:b/>
                <w:bCs/>
                <w:i/>
                <w:iCs/>
                <w:szCs w:val="22"/>
                <w:lang w:bidi="th-TH"/>
              </w:rPr>
            </w:pPr>
            <w:r w:rsidRPr="00323845">
              <w:rPr>
                <w:rFonts w:cs="Times New Roman"/>
                <w:b/>
                <w:bCs/>
                <w:i/>
                <w:iCs/>
                <w:szCs w:val="22"/>
                <w:lang w:val="en-US" w:bidi="th-TH"/>
              </w:rPr>
              <w:t>Lao Kip</w:t>
            </w:r>
          </w:p>
        </w:tc>
        <w:tc>
          <w:tcPr>
            <w:tcW w:w="1170" w:type="dxa"/>
            <w:shd w:val="clear" w:color="auto" w:fill="auto"/>
            <w:vAlign w:val="bottom"/>
          </w:tcPr>
          <w:p w14:paraId="333D0E6E"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485F6E7F"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101EE47E"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0C306DE6"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38F4C5E8"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21591559"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7194B66B" w14:textId="77777777" w:rsidR="00637E11" w:rsidRPr="007C4A02" w:rsidRDefault="00637E11" w:rsidP="00637E11">
            <w:pPr>
              <w:pStyle w:val="acctfourfigures"/>
              <w:tabs>
                <w:tab w:val="clear" w:pos="765"/>
                <w:tab w:val="decimal" w:pos="937"/>
              </w:tabs>
              <w:spacing w:line="240" w:lineRule="auto"/>
              <w:ind w:right="-25"/>
              <w:rPr>
                <w:rFonts w:cs="Times New Roman"/>
                <w:szCs w:val="22"/>
                <w:lang w:val="en-US"/>
              </w:rPr>
            </w:pPr>
          </w:p>
        </w:tc>
      </w:tr>
      <w:tr w:rsidR="00E84475" w:rsidRPr="007C4A02" w14:paraId="3A56DBDA" w14:textId="77777777" w:rsidTr="00C92D78">
        <w:trPr>
          <w:cantSplit/>
        </w:trPr>
        <w:tc>
          <w:tcPr>
            <w:tcW w:w="2970" w:type="dxa"/>
            <w:shd w:val="clear" w:color="auto" w:fill="auto"/>
            <w:vAlign w:val="bottom"/>
          </w:tcPr>
          <w:p w14:paraId="03BB15DE" w14:textId="0A610705" w:rsidR="00E84475" w:rsidRPr="00323845" w:rsidRDefault="00FD7A9C" w:rsidP="00637E11">
            <w:pPr>
              <w:spacing w:line="240" w:lineRule="atLeast"/>
              <w:ind w:left="100" w:hanging="100"/>
              <w:rPr>
                <w:rFonts w:cs="Times New Roman"/>
                <w:b/>
                <w:bCs/>
                <w:i/>
                <w:iCs/>
                <w:szCs w:val="22"/>
                <w:lang w:val="en-US" w:bidi="th-TH"/>
              </w:rPr>
            </w:pPr>
            <w:r>
              <w:rPr>
                <w:rFonts w:cs="Times New Roman"/>
                <w:szCs w:val="22"/>
              </w:rPr>
              <w:t>Trade accounts r</w:t>
            </w:r>
            <w:r w:rsidRPr="008B266F">
              <w:rPr>
                <w:rFonts w:cs="Times New Roman"/>
                <w:szCs w:val="22"/>
              </w:rPr>
              <w:t>eceivable</w:t>
            </w:r>
            <w:r>
              <w:rPr>
                <w:rFonts w:cs="Times New Roman"/>
                <w:szCs w:val="22"/>
              </w:rPr>
              <w:t>s</w:t>
            </w:r>
          </w:p>
        </w:tc>
        <w:tc>
          <w:tcPr>
            <w:tcW w:w="1170" w:type="dxa"/>
            <w:shd w:val="clear" w:color="auto" w:fill="auto"/>
            <w:vAlign w:val="bottom"/>
          </w:tcPr>
          <w:p w14:paraId="3B42A5DD" w14:textId="41D37ECD" w:rsidR="00E84475" w:rsidRPr="00637E11" w:rsidRDefault="00E84475" w:rsidP="00637E11">
            <w:pPr>
              <w:pStyle w:val="acctfourfigures"/>
              <w:tabs>
                <w:tab w:val="clear" w:pos="765"/>
                <w:tab w:val="decimal" w:pos="937"/>
              </w:tabs>
              <w:spacing w:line="240" w:lineRule="auto"/>
              <w:ind w:right="-25"/>
              <w:rPr>
                <w:rFonts w:cs="Times New Roman"/>
                <w:szCs w:val="22"/>
                <w:lang w:val="en-US"/>
              </w:rPr>
            </w:pPr>
            <w:r>
              <w:rPr>
                <w:rFonts w:cs="Times New Roman"/>
                <w:szCs w:val="22"/>
                <w:lang w:val="en-US"/>
              </w:rPr>
              <w:t>114</w:t>
            </w:r>
          </w:p>
        </w:tc>
        <w:tc>
          <w:tcPr>
            <w:tcW w:w="180" w:type="dxa"/>
            <w:shd w:val="clear" w:color="auto" w:fill="auto"/>
            <w:vAlign w:val="bottom"/>
          </w:tcPr>
          <w:p w14:paraId="06E1DC51" w14:textId="77777777" w:rsidR="00E84475" w:rsidRPr="00637E11" w:rsidRDefault="00E84475"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21CDB86A" w14:textId="43290B5A"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6C287BB1" w14:textId="77777777" w:rsidR="00E84475" w:rsidRPr="00637E11" w:rsidRDefault="00E84475"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681E368D" w14:textId="18A56113"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6A1FA5CC" w14:textId="77777777" w:rsidR="00E84475" w:rsidRPr="007C4A02" w:rsidRDefault="00E84475"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5B28767F" w14:textId="1B89E687" w:rsidR="00E84475" w:rsidRPr="007C4A02"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r>
      <w:tr w:rsidR="00637E11" w:rsidRPr="007C4A02" w14:paraId="142B4D6A" w14:textId="77777777" w:rsidTr="00C92D78">
        <w:trPr>
          <w:cantSplit/>
        </w:trPr>
        <w:tc>
          <w:tcPr>
            <w:tcW w:w="2970" w:type="dxa"/>
            <w:shd w:val="clear" w:color="auto" w:fill="auto"/>
            <w:vAlign w:val="bottom"/>
          </w:tcPr>
          <w:p w14:paraId="05BC9988" w14:textId="24FFA822" w:rsidR="00637E11" w:rsidRPr="00323845" w:rsidRDefault="00637E11" w:rsidP="00637E11">
            <w:pPr>
              <w:spacing w:line="240" w:lineRule="atLeast"/>
              <w:ind w:left="100" w:hanging="100"/>
              <w:rPr>
                <w:rFonts w:cs="Times New Roman"/>
                <w:spacing w:val="-4"/>
                <w:szCs w:val="22"/>
              </w:rPr>
            </w:pPr>
            <w:r w:rsidRPr="00323845">
              <w:rPr>
                <w:rFonts w:cs="Times New Roman"/>
                <w:spacing w:val="-4"/>
                <w:szCs w:val="22"/>
              </w:rPr>
              <w:t xml:space="preserve">Other non-current financial assets </w:t>
            </w:r>
          </w:p>
        </w:tc>
        <w:tc>
          <w:tcPr>
            <w:tcW w:w="1170" w:type="dxa"/>
            <w:shd w:val="clear" w:color="auto" w:fill="auto"/>
            <w:vAlign w:val="bottom"/>
          </w:tcPr>
          <w:p w14:paraId="2F5AB905" w14:textId="2A70754A"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bidi="th-TH"/>
              </w:rPr>
              <w:t>645,644</w:t>
            </w:r>
          </w:p>
        </w:tc>
        <w:tc>
          <w:tcPr>
            <w:tcW w:w="180" w:type="dxa"/>
            <w:shd w:val="clear" w:color="auto" w:fill="auto"/>
            <w:vAlign w:val="bottom"/>
          </w:tcPr>
          <w:p w14:paraId="4678BAA6"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209D573C" w14:textId="7964CF25"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bidi="th-TH"/>
              </w:rPr>
              <w:t>794,930</w:t>
            </w:r>
          </w:p>
        </w:tc>
        <w:tc>
          <w:tcPr>
            <w:tcW w:w="180" w:type="dxa"/>
            <w:shd w:val="clear" w:color="auto" w:fill="auto"/>
            <w:vAlign w:val="bottom"/>
          </w:tcPr>
          <w:p w14:paraId="4F2865F9"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5BDCDEBE" w14:textId="1BA4EAB8" w:rsidR="00637E11" w:rsidRPr="00637E11" w:rsidRDefault="00637E11" w:rsidP="00637E11">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4359FE55"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E7EDE84" w14:textId="002B1056" w:rsidR="00637E11" w:rsidRPr="007C4A02" w:rsidRDefault="00637E11" w:rsidP="00637E11">
            <w:pPr>
              <w:pStyle w:val="acctfourfigures"/>
              <w:tabs>
                <w:tab w:val="clear" w:pos="765"/>
                <w:tab w:val="decimal" w:pos="640"/>
              </w:tabs>
              <w:spacing w:line="240" w:lineRule="auto"/>
              <w:ind w:right="-25"/>
              <w:rPr>
                <w:rFonts w:cs="Times New Roman"/>
                <w:szCs w:val="22"/>
                <w:lang w:val="en-US"/>
              </w:rPr>
            </w:pPr>
            <w:r w:rsidRPr="007C4A02">
              <w:rPr>
                <w:rFonts w:cs="Times New Roman"/>
                <w:szCs w:val="22"/>
                <w:lang w:val="en-US"/>
              </w:rPr>
              <w:t>-</w:t>
            </w:r>
          </w:p>
        </w:tc>
      </w:tr>
      <w:tr w:rsidR="00637E11" w:rsidRPr="007C4A02" w14:paraId="43A82AB7" w14:textId="77777777" w:rsidTr="00C92D78">
        <w:trPr>
          <w:cantSplit/>
        </w:trPr>
        <w:tc>
          <w:tcPr>
            <w:tcW w:w="2970" w:type="dxa"/>
            <w:shd w:val="clear" w:color="auto" w:fill="auto"/>
            <w:vAlign w:val="bottom"/>
          </w:tcPr>
          <w:p w14:paraId="5C459EDE" w14:textId="77777777" w:rsidR="00637E11" w:rsidRPr="00323845" w:rsidRDefault="00637E11" w:rsidP="00637E11">
            <w:pPr>
              <w:spacing w:line="240" w:lineRule="atLeast"/>
              <w:ind w:left="100" w:hanging="100"/>
              <w:rPr>
                <w:rFonts w:cs="Times New Roman"/>
                <w:szCs w:val="22"/>
              </w:rPr>
            </w:pPr>
            <w:r w:rsidRPr="00323845">
              <w:rPr>
                <w:rFonts w:cs="Times New Roman"/>
                <w:szCs w:val="22"/>
              </w:rPr>
              <w:t>Other current payables</w:t>
            </w:r>
          </w:p>
        </w:tc>
        <w:tc>
          <w:tcPr>
            <w:tcW w:w="1170" w:type="dxa"/>
            <w:shd w:val="clear" w:color="auto" w:fill="auto"/>
            <w:vAlign w:val="bottom"/>
          </w:tcPr>
          <w:p w14:paraId="75EC8FCC" w14:textId="375056C0"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(6,743)</w:t>
            </w:r>
          </w:p>
        </w:tc>
        <w:tc>
          <w:tcPr>
            <w:tcW w:w="180" w:type="dxa"/>
            <w:shd w:val="clear" w:color="auto" w:fill="auto"/>
            <w:vAlign w:val="bottom"/>
          </w:tcPr>
          <w:p w14:paraId="0F558D8F"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60245195" w14:textId="611E5EDC"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(7,626)</w:t>
            </w:r>
          </w:p>
        </w:tc>
        <w:tc>
          <w:tcPr>
            <w:tcW w:w="180" w:type="dxa"/>
            <w:shd w:val="clear" w:color="auto" w:fill="auto"/>
            <w:vAlign w:val="bottom"/>
          </w:tcPr>
          <w:p w14:paraId="6C5AA887"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6D00365B" w14:textId="20CD4327" w:rsidR="00637E11" w:rsidRPr="00637E11" w:rsidRDefault="00637E11" w:rsidP="00637E11">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3C322FE1"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C639716" w14:textId="1A2142FE" w:rsidR="00637E11" w:rsidRPr="007C4A02" w:rsidRDefault="00637E11" w:rsidP="00637E11">
            <w:pPr>
              <w:pStyle w:val="acctfourfigures"/>
              <w:tabs>
                <w:tab w:val="clear" w:pos="765"/>
                <w:tab w:val="decimal" w:pos="640"/>
              </w:tabs>
              <w:spacing w:line="240" w:lineRule="auto"/>
              <w:ind w:right="-25"/>
              <w:rPr>
                <w:rFonts w:cs="Times New Roman"/>
                <w:szCs w:val="22"/>
                <w:lang w:val="en-US"/>
              </w:rPr>
            </w:pPr>
            <w:r w:rsidRPr="007C4A02">
              <w:rPr>
                <w:rFonts w:cs="Times New Roman"/>
                <w:szCs w:val="22"/>
                <w:lang w:val="en-US"/>
              </w:rPr>
              <w:t>-</w:t>
            </w:r>
          </w:p>
        </w:tc>
      </w:tr>
      <w:tr w:rsidR="00637E11" w:rsidRPr="007C4A02" w14:paraId="0E85CE3C" w14:textId="77777777" w:rsidTr="00C92D78">
        <w:trPr>
          <w:cantSplit/>
        </w:trPr>
        <w:tc>
          <w:tcPr>
            <w:tcW w:w="2970" w:type="dxa"/>
            <w:shd w:val="clear" w:color="auto" w:fill="auto"/>
            <w:vAlign w:val="bottom"/>
          </w:tcPr>
          <w:p w14:paraId="257B94E9" w14:textId="77777777" w:rsidR="00637E11" w:rsidRPr="00323845" w:rsidRDefault="00637E11" w:rsidP="00637E11">
            <w:pPr>
              <w:spacing w:line="240" w:lineRule="atLeast"/>
              <w:ind w:left="100" w:hanging="100"/>
              <w:rPr>
                <w:rFonts w:cs="Times New Roman"/>
                <w:szCs w:val="22"/>
              </w:rPr>
            </w:pPr>
          </w:p>
        </w:tc>
        <w:tc>
          <w:tcPr>
            <w:tcW w:w="1170" w:type="dxa"/>
            <w:shd w:val="clear" w:color="auto" w:fill="auto"/>
            <w:vAlign w:val="bottom"/>
          </w:tcPr>
          <w:p w14:paraId="110C6DBD"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24DA9CE4"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71C19744"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2AD4EDA3"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45AD4947"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23E0F213"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07B38F1C" w14:textId="77777777" w:rsidR="00637E11" w:rsidRPr="007C4A02" w:rsidRDefault="00637E11" w:rsidP="00637E11">
            <w:pPr>
              <w:pStyle w:val="acctfourfigures"/>
              <w:tabs>
                <w:tab w:val="clear" w:pos="765"/>
                <w:tab w:val="decimal" w:pos="937"/>
              </w:tabs>
              <w:spacing w:line="240" w:lineRule="auto"/>
              <w:ind w:right="-25"/>
              <w:rPr>
                <w:rFonts w:cs="Times New Roman"/>
                <w:szCs w:val="22"/>
                <w:lang w:val="en-US"/>
              </w:rPr>
            </w:pPr>
          </w:p>
        </w:tc>
      </w:tr>
      <w:tr w:rsidR="00637E11" w:rsidRPr="007C4A02" w14:paraId="0765A7A7" w14:textId="77777777" w:rsidTr="00C92D78">
        <w:trPr>
          <w:cantSplit/>
        </w:trPr>
        <w:tc>
          <w:tcPr>
            <w:tcW w:w="2970" w:type="dxa"/>
            <w:shd w:val="clear" w:color="auto" w:fill="auto"/>
            <w:vAlign w:val="bottom"/>
          </w:tcPr>
          <w:p w14:paraId="3E459BF4" w14:textId="77777777" w:rsidR="00637E11" w:rsidRPr="00323845" w:rsidRDefault="00637E11" w:rsidP="00637E11">
            <w:pPr>
              <w:spacing w:line="240" w:lineRule="atLeast"/>
              <w:ind w:left="100" w:hanging="100"/>
              <w:rPr>
                <w:rFonts w:cs="Times New Roman"/>
                <w:b/>
                <w:bCs/>
                <w:i/>
                <w:iCs/>
                <w:szCs w:val="22"/>
              </w:rPr>
            </w:pPr>
            <w:r w:rsidRPr="00323845">
              <w:rPr>
                <w:rFonts w:cs="Times New Roman"/>
                <w:b/>
                <w:bCs/>
                <w:i/>
                <w:iCs/>
                <w:szCs w:val="22"/>
              </w:rPr>
              <w:t>Australian Dollars</w:t>
            </w:r>
          </w:p>
        </w:tc>
        <w:tc>
          <w:tcPr>
            <w:tcW w:w="1170" w:type="dxa"/>
            <w:shd w:val="clear" w:color="auto" w:fill="auto"/>
            <w:vAlign w:val="bottom"/>
          </w:tcPr>
          <w:p w14:paraId="0F7CB669"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3E6E9AA9"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343007EF"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31AD1AB1" w14:textId="77777777" w:rsidR="00637E11" w:rsidRPr="00637E11" w:rsidRDefault="00637E11" w:rsidP="00637E11">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58E5BAFC" w14:textId="77777777" w:rsidR="00637E11" w:rsidRPr="00637E11" w:rsidRDefault="00637E11" w:rsidP="00637E11">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004348B7" w14:textId="77777777" w:rsidR="00637E11" w:rsidRPr="007C4A02" w:rsidRDefault="00637E11" w:rsidP="00637E11">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30494EED" w14:textId="77777777" w:rsidR="00637E11" w:rsidRPr="007C4A02" w:rsidRDefault="00637E11" w:rsidP="00637E11">
            <w:pPr>
              <w:pStyle w:val="acctfourfigures"/>
              <w:tabs>
                <w:tab w:val="clear" w:pos="765"/>
                <w:tab w:val="decimal" w:pos="937"/>
              </w:tabs>
              <w:spacing w:line="240" w:lineRule="auto"/>
              <w:ind w:right="-25"/>
              <w:rPr>
                <w:rFonts w:cs="Times New Roman"/>
                <w:szCs w:val="22"/>
                <w:lang w:val="en-US"/>
              </w:rPr>
            </w:pPr>
          </w:p>
        </w:tc>
      </w:tr>
      <w:tr w:rsidR="00E84475" w:rsidRPr="007C4A02" w14:paraId="7548E930" w14:textId="77777777" w:rsidTr="00C92D78">
        <w:trPr>
          <w:cantSplit/>
        </w:trPr>
        <w:tc>
          <w:tcPr>
            <w:tcW w:w="2970" w:type="dxa"/>
            <w:shd w:val="clear" w:color="auto" w:fill="auto"/>
            <w:vAlign w:val="bottom"/>
          </w:tcPr>
          <w:p w14:paraId="5C53D710" w14:textId="6E6F200A" w:rsidR="00E84475" w:rsidRPr="00323845" w:rsidRDefault="00FD7A9C" w:rsidP="00E84475">
            <w:pPr>
              <w:spacing w:line="240" w:lineRule="atLeast"/>
              <w:ind w:left="100" w:hanging="100"/>
              <w:rPr>
                <w:rFonts w:cs="Times New Roman"/>
                <w:b/>
                <w:bCs/>
                <w:i/>
                <w:iCs/>
                <w:szCs w:val="22"/>
              </w:rPr>
            </w:pPr>
            <w:r>
              <w:rPr>
                <w:rFonts w:cs="Times New Roman"/>
                <w:szCs w:val="22"/>
              </w:rPr>
              <w:t>Trade accounts r</w:t>
            </w:r>
            <w:r w:rsidRPr="008B266F">
              <w:rPr>
                <w:rFonts w:cs="Times New Roman"/>
                <w:szCs w:val="22"/>
              </w:rPr>
              <w:t>eceivable</w:t>
            </w:r>
            <w:r>
              <w:rPr>
                <w:rFonts w:cs="Times New Roman"/>
                <w:szCs w:val="22"/>
              </w:rPr>
              <w:t>s</w:t>
            </w:r>
          </w:p>
        </w:tc>
        <w:tc>
          <w:tcPr>
            <w:tcW w:w="1170" w:type="dxa"/>
            <w:shd w:val="clear" w:color="auto" w:fill="auto"/>
            <w:vAlign w:val="bottom"/>
          </w:tcPr>
          <w:p w14:paraId="176E77CD" w14:textId="7A8ED57A"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Pr>
                <w:rFonts w:cs="Times New Roman"/>
                <w:szCs w:val="22"/>
                <w:lang w:val="en-US"/>
              </w:rPr>
              <w:t>500,811</w:t>
            </w:r>
          </w:p>
        </w:tc>
        <w:tc>
          <w:tcPr>
            <w:tcW w:w="180" w:type="dxa"/>
            <w:shd w:val="clear" w:color="auto" w:fill="auto"/>
            <w:vAlign w:val="bottom"/>
          </w:tcPr>
          <w:p w14:paraId="03F6B809"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2AFEEC77" w14:textId="4AE9B3FA"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10C257BE"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0AACC495" w14:textId="02AA5724"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20FE3038"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528C8EA3" w14:textId="5BDDA0F8" w:rsidR="00E84475" w:rsidRPr="007C4A02"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r>
      <w:tr w:rsidR="00E84475" w:rsidRPr="007C4A02" w14:paraId="51DCAB22" w14:textId="77777777" w:rsidTr="00055E1E">
        <w:trPr>
          <w:cantSplit/>
        </w:trPr>
        <w:tc>
          <w:tcPr>
            <w:tcW w:w="2970" w:type="dxa"/>
            <w:shd w:val="clear" w:color="auto" w:fill="auto"/>
            <w:vAlign w:val="bottom"/>
          </w:tcPr>
          <w:p w14:paraId="6B4F27FB" w14:textId="7B2E09AD" w:rsidR="00E84475" w:rsidRPr="00323845" w:rsidRDefault="00E84475" w:rsidP="00E84475">
            <w:pPr>
              <w:spacing w:line="240" w:lineRule="atLeast"/>
              <w:ind w:left="100" w:hanging="100"/>
              <w:rPr>
                <w:rFonts w:cs="Times New Roman"/>
                <w:b/>
                <w:bCs/>
                <w:i/>
                <w:iCs/>
                <w:szCs w:val="22"/>
              </w:rPr>
            </w:pPr>
            <w:r w:rsidRPr="00323845">
              <w:rPr>
                <w:rFonts w:cs="Times New Roman"/>
                <w:szCs w:val="22"/>
              </w:rPr>
              <w:t>Trade payable</w:t>
            </w:r>
            <w:r w:rsidR="00F36FE2">
              <w:rPr>
                <w:rFonts w:cs="Times New Roman"/>
                <w:szCs w:val="22"/>
              </w:rPr>
              <w:t>s</w:t>
            </w:r>
          </w:p>
        </w:tc>
        <w:tc>
          <w:tcPr>
            <w:tcW w:w="1170" w:type="dxa"/>
            <w:shd w:val="clear" w:color="auto" w:fill="auto"/>
            <w:vAlign w:val="bottom"/>
          </w:tcPr>
          <w:p w14:paraId="56BDAD7C" w14:textId="67C991E4"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rPr>
              <w:t>(482,080)</w:t>
            </w:r>
          </w:p>
        </w:tc>
        <w:tc>
          <w:tcPr>
            <w:tcW w:w="180" w:type="dxa"/>
            <w:shd w:val="clear" w:color="auto" w:fill="auto"/>
            <w:vAlign w:val="bottom"/>
          </w:tcPr>
          <w:p w14:paraId="45B55E11" w14:textId="77777777" w:rsidR="00E84475" w:rsidRPr="00637E11" w:rsidRDefault="00E84475" w:rsidP="00E84475">
            <w:pPr>
              <w:pStyle w:val="acctfourfigures"/>
              <w:tabs>
                <w:tab w:val="clear" w:pos="765"/>
                <w:tab w:val="decimal" w:pos="937"/>
              </w:tabs>
              <w:spacing w:line="240" w:lineRule="atLeast"/>
              <w:ind w:right="-25"/>
              <w:rPr>
                <w:rFonts w:cs="Times New Roman"/>
                <w:szCs w:val="22"/>
                <w:highlight w:val="green"/>
              </w:rPr>
            </w:pPr>
          </w:p>
        </w:tc>
        <w:tc>
          <w:tcPr>
            <w:tcW w:w="1179" w:type="dxa"/>
            <w:shd w:val="clear" w:color="auto" w:fill="auto"/>
            <w:vAlign w:val="bottom"/>
          </w:tcPr>
          <w:p w14:paraId="59E67ADB" w14:textId="6CFCADCA" w:rsidR="00E84475" w:rsidRPr="00637E11" w:rsidRDefault="00E84475" w:rsidP="00E84475">
            <w:pPr>
              <w:pStyle w:val="acctfourfigures"/>
              <w:tabs>
                <w:tab w:val="clear" w:pos="765"/>
                <w:tab w:val="decimal" w:pos="937"/>
              </w:tabs>
              <w:spacing w:line="240" w:lineRule="auto"/>
              <w:ind w:right="-25"/>
              <w:rPr>
                <w:rFonts w:cs="Times New Roman"/>
                <w:szCs w:val="22"/>
                <w:lang w:val="en-US" w:bidi="th-TH"/>
              </w:rPr>
            </w:pPr>
            <w:r w:rsidRPr="00637E11">
              <w:rPr>
                <w:rFonts w:cs="Times New Roman"/>
                <w:szCs w:val="22"/>
                <w:lang w:val="en-US" w:bidi="th-TH"/>
              </w:rPr>
              <w:t>(525,419)</w:t>
            </w:r>
          </w:p>
        </w:tc>
        <w:tc>
          <w:tcPr>
            <w:tcW w:w="180" w:type="dxa"/>
            <w:shd w:val="clear" w:color="auto" w:fill="auto"/>
            <w:vAlign w:val="bottom"/>
          </w:tcPr>
          <w:p w14:paraId="7A0404BD" w14:textId="77777777" w:rsidR="00E84475" w:rsidRPr="00637E11" w:rsidRDefault="00E84475" w:rsidP="00E84475">
            <w:pPr>
              <w:pStyle w:val="acctfourfigures"/>
              <w:tabs>
                <w:tab w:val="clear" w:pos="765"/>
                <w:tab w:val="decimal" w:pos="640"/>
              </w:tabs>
              <w:spacing w:line="240" w:lineRule="atLeast"/>
              <w:ind w:right="-25"/>
              <w:rPr>
                <w:rFonts w:cs="Times New Roman"/>
                <w:szCs w:val="22"/>
                <w:lang w:val="en-US"/>
              </w:rPr>
            </w:pPr>
          </w:p>
        </w:tc>
        <w:tc>
          <w:tcPr>
            <w:tcW w:w="1161" w:type="dxa"/>
            <w:shd w:val="clear" w:color="auto" w:fill="auto"/>
            <w:vAlign w:val="bottom"/>
          </w:tcPr>
          <w:p w14:paraId="0736B70E" w14:textId="756574A0" w:rsidR="00E84475" w:rsidRPr="00637E11" w:rsidRDefault="00E84475" w:rsidP="00E84475">
            <w:pPr>
              <w:pStyle w:val="acctfourfigures"/>
              <w:tabs>
                <w:tab w:val="clear" w:pos="765"/>
                <w:tab w:val="decimal" w:pos="640"/>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5919593E" w14:textId="77777777" w:rsidR="00E84475" w:rsidRPr="00055E1E" w:rsidRDefault="00E84475" w:rsidP="00E84475">
            <w:pPr>
              <w:pStyle w:val="acctfourfigures"/>
              <w:tabs>
                <w:tab w:val="clear" w:pos="765"/>
                <w:tab w:val="decimal" w:pos="640"/>
              </w:tabs>
              <w:spacing w:line="240" w:lineRule="atLeast"/>
              <w:ind w:right="-25"/>
              <w:rPr>
                <w:rFonts w:cs="Times New Roman"/>
                <w:szCs w:val="22"/>
                <w:lang w:val="en-US"/>
              </w:rPr>
            </w:pPr>
          </w:p>
        </w:tc>
        <w:tc>
          <w:tcPr>
            <w:tcW w:w="1140" w:type="dxa"/>
            <w:shd w:val="clear" w:color="auto" w:fill="auto"/>
            <w:vAlign w:val="bottom"/>
          </w:tcPr>
          <w:p w14:paraId="3C819277" w14:textId="38CD4EEC" w:rsidR="00E84475" w:rsidRPr="00055E1E" w:rsidRDefault="00E84475" w:rsidP="00E84475">
            <w:pPr>
              <w:pStyle w:val="acctfourfigures"/>
              <w:tabs>
                <w:tab w:val="clear" w:pos="765"/>
                <w:tab w:val="decimal" w:pos="640"/>
              </w:tabs>
              <w:spacing w:line="240" w:lineRule="auto"/>
              <w:ind w:right="-25"/>
              <w:rPr>
                <w:rFonts w:cs="Times New Roman"/>
                <w:szCs w:val="22"/>
                <w:lang w:val="en-US"/>
              </w:rPr>
            </w:pPr>
            <w:r w:rsidRPr="00055E1E">
              <w:rPr>
                <w:rFonts w:cs="Times New Roman"/>
                <w:szCs w:val="22"/>
                <w:lang w:val="en-US"/>
              </w:rPr>
              <w:t>-</w:t>
            </w:r>
          </w:p>
        </w:tc>
      </w:tr>
      <w:tr w:rsidR="00E84475" w:rsidRPr="007C4A02" w14:paraId="19CB0C28" w14:textId="77777777" w:rsidTr="00C92D78">
        <w:trPr>
          <w:cantSplit/>
        </w:trPr>
        <w:tc>
          <w:tcPr>
            <w:tcW w:w="2970" w:type="dxa"/>
            <w:shd w:val="clear" w:color="auto" w:fill="auto"/>
            <w:vAlign w:val="bottom"/>
          </w:tcPr>
          <w:p w14:paraId="61DD7374" w14:textId="77777777" w:rsidR="00E84475" w:rsidRPr="00323845" w:rsidRDefault="00E84475" w:rsidP="00E84475">
            <w:pPr>
              <w:spacing w:line="240" w:lineRule="atLeast"/>
              <w:ind w:left="100" w:hanging="100"/>
              <w:rPr>
                <w:rFonts w:cs="Times New Roman"/>
                <w:b/>
                <w:bCs/>
                <w:i/>
                <w:iCs/>
                <w:szCs w:val="22"/>
              </w:rPr>
            </w:pPr>
            <w:r w:rsidRPr="00323845">
              <w:rPr>
                <w:rFonts w:cs="Times New Roman"/>
                <w:szCs w:val="22"/>
              </w:rPr>
              <w:t>Other current payables</w:t>
            </w:r>
          </w:p>
        </w:tc>
        <w:tc>
          <w:tcPr>
            <w:tcW w:w="1170" w:type="dxa"/>
            <w:shd w:val="clear" w:color="auto" w:fill="auto"/>
            <w:vAlign w:val="bottom"/>
          </w:tcPr>
          <w:p w14:paraId="07A3156A" w14:textId="538B47E8"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(5</w:t>
            </w:r>
            <w:r>
              <w:rPr>
                <w:rFonts w:cs="Times New Roman"/>
                <w:szCs w:val="22"/>
                <w:lang w:val="en-US" w:bidi="th-TH"/>
              </w:rPr>
              <w:t>80</w:t>
            </w:r>
            <w:r w:rsidRPr="00637E11">
              <w:rPr>
                <w:rFonts w:cs="Times New Roman"/>
                <w:szCs w:val="22"/>
                <w:lang w:val="en-US" w:bidi="th-TH"/>
              </w:rPr>
              <w:t>,</w:t>
            </w:r>
            <w:r>
              <w:rPr>
                <w:rFonts w:cs="Times New Roman"/>
                <w:szCs w:val="22"/>
                <w:lang w:val="en-US" w:bidi="th-TH"/>
              </w:rPr>
              <w:t>746</w:t>
            </w:r>
            <w:r w:rsidRPr="00637E11">
              <w:rPr>
                <w:rFonts w:cs="Times New Roman"/>
                <w:szCs w:val="22"/>
                <w:lang w:val="en-US" w:bidi="th-TH"/>
              </w:rPr>
              <w:t>)</w:t>
            </w:r>
          </w:p>
        </w:tc>
        <w:tc>
          <w:tcPr>
            <w:tcW w:w="180" w:type="dxa"/>
            <w:shd w:val="clear" w:color="auto" w:fill="auto"/>
            <w:vAlign w:val="bottom"/>
          </w:tcPr>
          <w:p w14:paraId="1679490B" w14:textId="77777777" w:rsidR="00E84475" w:rsidRPr="00637E11" w:rsidRDefault="00E84475" w:rsidP="00E84475">
            <w:pPr>
              <w:tabs>
                <w:tab w:val="decimal" w:pos="937"/>
              </w:tabs>
              <w:ind w:right="-25"/>
              <w:rPr>
                <w:rFonts w:cs="Times New Roman"/>
                <w:szCs w:val="22"/>
              </w:rPr>
            </w:pPr>
          </w:p>
        </w:tc>
        <w:tc>
          <w:tcPr>
            <w:tcW w:w="1179" w:type="dxa"/>
            <w:shd w:val="clear" w:color="auto" w:fill="auto"/>
            <w:vAlign w:val="bottom"/>
          </w:tcPr>
          <w:p w14:paraId="45F3F40D" w14:textId="1442342E" w:rsidR="00E84475" w:rsidRPr="00637E11" w:rsidRDefault="00E84475" w:rsidP="00E84475">
            <w:pPr>
              <w:pStyle w:val="acctfourfigures"/>
              <w:tabs>
                <w:tab w:val="clear" w:pos="765"/>
                <w:tab w:val="decimal" w:pos="937"/>
              </w:tabs>
              <w:spacing w:line="240" w:lineRule="auto"/>
              <w:ind w:right="-25"/>
              <w:rPr>
                <w:rFonts w:cs="Times New Roman"/>
                <w:szCs w:val="22"/>
                <w:lang w:val="en-US" w:bidi="th-TH"/>
              </w:rPr>
            </w:pPr>
            <w:r w:rsidRPr="00637E11">
              <w:rPr>
                <w:rFonts w:cs="Times New Roman"/>
                <w:szCs w:val="22"/>
                <w:lang w:val="en-US" w:bidi="th-TH"/>
              </w:rPr>
              <w:t>(652,709)</w:t>
            </w:r>
          </w:p>
        </w:tc>
        <w:tc>
          <w:tcPr>
            <w:tcW w:w="180" w:type="dxa"/>
            <w:shd w:val="clear" w:color="auto" w:fill="auto"/>
            <w:vAlign w:val="bottom"/>
          </w:tcPr>
          <w:p w14:paraId="3AE67462" w14:textId="77777777" w:rsidR="00E84475" w:rsidRPr="00637E11" w:rsidRDefault="00E84475" w:rsidP="00E84475">
            <w:pPr>
              <w:tabs>
                <w:tab w:val="decimal" w:pos="937"/>
              </w:tabs>
              <w:ind w:right="-25"/>
              <w:rPr>
                <w:rFonts w:cs="Times New Roman"/>
                <w:szCs w:val="22"/>
              </w:rPr>
            </w:pPr>
          </w:p>
        </w:tc>
        <w:tc>
          <w:tcPr>
            <w:tcW w:w="1161" w:type="dxa"/>
            <w:shd w:val="clear" w:color="auto" w:fill="auto"/>
            <w:vAlign w:val="bottom"/>
          </w:tcPr>
          <w:p w14:paraId="360BAF64" w14:textId="50380CF1"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r w:rsidRPr="00637E11">
              <w:rPr>
                <w:rFonts w:cs="Times New Roman"/>
                <w:szCs w:val="22"/>
                <w:lang w:val="en-US" w:bidi="th-TH"/>
              </w:rPr>
              <w:t>(5,144)</w:t>
            </w:r>
          </w:p>
        </w:tc>
        <w:tc>
          <w:tcPr>
            <w:tcW w:w="180" w:type="dxa"/>
            <w:shd w:val="clear" w:color="auto" w:fill="auto"/>
            <w:vAlign w:val="bottom"/>
          </w:tcPr>
          <w:p w14:paraId="7954565B"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3381E8C1" w14:textId="0314E0FE" w:rsidR="00E84475" w:rsidRPr="007C4A02" w:rsidRDefault="00E84475" w:rsidP="00E84475">
            <w:pPr>
              <w:pStyle w:val="acctfourfigures"/>
              <w:tabs>
                <w:tab w:val="clear" w:pos="765"/>
                <w:tab w:val="decimal" w:pos="937"/>
              </w:tabs>
              <w:spacing w:line="240" w:lineRule="atLeast"/>
              <w:ind w:right="-25"/>
              <w:rPr>
                <w:rFonts w:cs="Times New Roman"/>
                <w:szCs w:val="22"/>
                <w:lang w:bidi="th-TH"/>
              </w:rPr>
            </w:pPr>
            <w:r w:rsidRPr="0000512B">
              <w:rPr>
                <w:rFonts w:cs="Times New Roman"/>
                <w:szCs w:val="22"/>
                <w:lang w:val="en-US" w:bidi="th-TH"/>
              </w:rPr>
              <w:t>(3,379)</w:t>
            </w:r>
          </w:p>
        </w:tc>
      </w:tr>
      <w:tr w:rsidR="00E84475" w:rsidRPr="007C4A02" w14:paraId="0AE5E1BC" w14:textId="77777777" w:rsidTr="00C92D78">
        <w:trPr>
          <w:cantSplit/>
        </w:trPr>
        <w:tc>
          <w:tcPr>
            <w:tcW w:w="2970" w:type="dxa"/>
            <w:shd w:val="clear" w:color="auto" w:fill="auto"/>
            <w:vAlign w:val="bottom"/>
          </w:tcPr>
          <w:p w14:paraId="7B2C63FA" w14:textId="77777777" w:rsidR="00E84475" w:rsidRPr="00323845" w:rsidRDefault="00E84475" w:rsidP="00E84475">
            <w:pPr>
              <w:spacing w:line="240" w:lineRule="atLeast"/>
              <w:ind w:left="100" w:hanging="100"/>
              <w:rPr>
                <w:rFonts w:cs="Times New Roman"/>
                <w:szCs w:val="22"/>
              </w:rPr>
            </w:pPr>
          </w:p>
        </w:tc>
        <w:tc>
          <w:tcPr>
            <w:tcW w:w="1170" w:type="dxa"/>
            <w:shd w:val="clear" w:color="auto" w:fill="auto"/>
            <w:vAlign w:val="bottom"/>
          </w:tcPr>
          <w:p w14:paraId="7104743D"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52EC4344" w14:textId="77777777" w:rsidR="00E84475" w:rsidRPr="00637E11" w:rsidRDefault="00E84475" w:rsidP="00E84475">
            <w:pPr>
              <w:tabs>
                <w:tab w:val="decimal" w:pos="937"/>
              </w:tabs>
              <w:ind w:right="-25"/>
              <w:rPr>
                <w:rFonts w:cs="Times New Roman"/>
                <w:szCs w:val="22"/>
              </w:rPr>
            </w:pPr>
          </w:p>
        </w:tc>
        <w:tc>
          <w:tcPr>
            <w:tcW w:w="1179" w:type="dxa"/>
            <w:shd w:val="clear" w:color="auto" w:fill="auto"/>
            <w:vAlign w:val="bottom"/>
          </w:tcPr>
          <w:p w14:paraId="4CDD7253"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6677C632" w14:textId="77777777" w:rsidR="00E84475" w:rsidRPr="00637E11" w:rsidRDefault="00E84475" w:rsidP="00E84475">
            <w:pPr>
              <w:tabs>
                <w:tab w:val="decimal" w:pos="937"/>
              </w:tabs>
              <w:ind w:right="-25"/>
              <w:rPr>
                <w:rFonts w:cs="Times New Roman"/>
                <w:szCs w:val="22"/>
              </w:rPr>
            </w:pPr>
          </w:p>
        </w:tc>
        <w:tc>
          <w:tcPr>
            <w:tcW w:w="1161" w:type="dxa"/>
            <w:shd w:val="clear" w:color="auto" w:fill="auto"/>
            <w:vAlign w:val="bottom"/>
          </w:tcPr>
          <w:p w14:paraId="1BFB6986"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80" w:type="dxa"/>
            <w:shd w:val="clear" w:color="auto" w:fill="auto"/>
            <w:vAlign w:val="bottom"/>
          </w:tcPr>
          <w:p w14:paraId="170BE8BD"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3EEC50D5" w14:textId="77777777" w:rsidR="00E84475" w:rsidRPr="007C4A02" w:rsidRDefault="00E84475" w:rsidP="00E84475">
            <w:pPr>
              <w:pStyle w:val="acctfourfigures"/>
              <w:tabs>
                <w:tab w:val="clear" w:pos="765"/>
                <w:tab w:val="decimal" w:pos="937"/>
              </w:tabs>
              <w:spacing w:line="240" w:lineRule="atLeast"/>
              <w:ind w:right="-25"/>
              <w:rPr>
                <w:rFonts w:cs="Times New Roman"/>
                <w:szCs w:val="22"/>
                <w:lang w:bidi="th-TH"/>
              </w:rPr>
            </w:pPr>
          </w:p>
        </w:tc>
      </w:tr>
      <w:tr w:rsidR="00E84475" w:rsidRPr="007C4A02" w14:paraId="6CC344F7" w14:textId="77777777" w:rsidTr="00C92D78">
        <w:trPr>
          <w:cantSplit/>
        </w:trPr>
        <w:tc>
          <w:tcPr>
            <w:tcW w:w="2970" w:type="dxa"/>
            <w:shd w:val="clear" w:color="auto" w:fill="auto"/>
            <w:vAlign w:val="bottom"/>
          </w:tcPr>
          <w:p w14:paraId="75AB4433" w14:textId="77777777" w:rsidR="00E84475" w:rsidRPr="00323845" w:rsidRDefault="00E84475" w:rsidP="00E84475">
            <w:pPr>
              <w:spacing w:line="240" w:lineRule="atLeast"/>
              <w:ind w:left="100" w:hanging="100"/>
              <w:rPr>
                <w:rFonts w:cs="Times New Roman"/>
                <w:b/>
                <w:bCs/>
                <w:i/>
                <w:iCs/>
                <w:szCs w:val="22"/>
              </w:rPr>
            </w:pPr>
            <w:r w:rsidRPr="00323845">
              <w:rPr>
                <w:rFonts w:cs="Times New Roman"/>
                <w:b/>
                <w:bCs/>
                <w:i/>
                <w:iCs/>
                <w:szCs w:val="22"/>
              </w:rPr>
              <w:t>Japanese Yen</w:t>
            </w:r>
          </w:p>
        </w:tc>
        <w:tc>
          <w:tcPr>
            <w:tcW w:w="1170" w:type="dxa"/>
            <w:shd w:val="clear" w:color="auto" w:fill="auto"/>
            <w:vAlign w:val="bottom"/>
          </w:tcPr>
          <w:p w14:paraId="46644240"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0F4E767B"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79" w:type="dxa"/>
            <w:shd w:val="clear" w:color="auto" w:fill="auto"/>
            <w:vAlign w:val="bottom"/>
          </w:tcPr>
          <w:p w14:paraId="50240F5E"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126E7C51"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33A3E9DF"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324FDD90"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3CF3B714" w14:textId="77777777" w:rsidR="00E84475" w:rsidRPr="007C4A02" w:rsidRDefault="00E84475" w:rsidP="00E84475">
            <w:pPr>
              <w:pStyle w:val="acctfourfigures"/>
              <w:tabs>
                <w:tab w:val="clear" w:pos="765"/>
                <w:tab w:val="decimal" w:pos="937"/>
              </w:tabs>
              <w:spacing w:line="240" w:lineRule="auto"/>
              <w:ind w:right="-25"/>
              <w:rPr>
                <w:rFonts w:cs="Times New Roman"/>
                <w:szCs w:val="22"/>
                <w:lang w:val="en-US"/>
              </w:rPr>
            </w:pPr>
          </w:p>
        </w:tc>
      </w:tr>
      <w:tr w:rsidR="00E84475" w:rsidRPr="007C4A02" w14:paraId="2C6815D4" w14:textId="77777777" w:rsidTr="00C92D78">
        <w:trPr>
          <w:cantSplit/>
        </w:trPr>
        <w:tc>
          <w:tcPr>
            <w:tcW w:w="2970" w:type="dxa"/>
            <w:shd w:val="clear" w:color="auto" w:fill="auto"/>
            <w:vAlign w:val="bottom"/>
          </w:tcPr>
          <w:p w14:paraId="1A39BB9B" w14:textId="77777777" w:rsidR="00E84475" w:rsidRPr="00323845" w:rsidRDefault="00E84475" w:rsidP="00E84475">
            <w:pPr>
              <w:spacing w:line="240" w:lineRule="atLeast"/>
              <w:ind w:left="100" w:hanging="100"/>
              <w:rPr>
                <w:rFonts w:cs="Times New Roman"/>
                <w:szCs w:val="22"/>
              </w:rPr>
            </w:pPr>
            <w:r w:rsidRPr="00323845">
              <w:rPr>
                <w:rFonts w:cs="Times New Roman"/>
                <w:szCs w:val="22"/>
              </w:rPr>
              <w:t>Other current payables</w:t>
            </w:r>
          </w:p>
        </w:tc>
        <w:tc>
          <w:tcPr>
            <w:tcW w:w="1170" w:type="dxa"/>
            <w:shd w:val="clear" w:color="auto" w:fill="auto"/>
            <w:vAlign w:val="bottom"/>
          </w:tcPr>
          <w:p w14:paraId="33DEF729" w14:textId="742267C5"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(34,875)</w:t>
            </w:r>
          </w:p>
        </w:tc>
        <w:tc>
          <w:tcPr>
            <w:tcW w:w="180" w:type="dxa"/>
            <w:shd w:val="clear" w:color="auto" w:fill="auto"/>
            <w:vAlign w:val="bottom"/>
          </w:tcPr>
          <w:p w14:paraId="0BBCAF2C"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val="en-US"/>
              </w:rPr>
            </w:pPr>
          </w:p>
        </w:tc>
        <w:tc>
          <w:tcPr>
            <w:tcW w:w="1179" w:type="dxa"/>
            <w:shd w:val="clear" w:color="auto" w:fill="auto"/>
            <w:vAlign w:val="bottom"/>
          </w:tcPr>
          <w:p w14:paraId="6098E534" w14:textId="04BC5E71"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(37,747)</w:t>
            </w:r>
          </w:p>
        </w:tc>
        <w:tc>
          <w:tcPr>
            <w:tcW w:w="180" w:type="dxa"/>
            <w:shd w:val="clear" w:color="auto" w:fill="auto"/>
            <w:vAlign w:val="bottom"/>
          </w:tcPr>
          <w:p w14:paraId="649DDAE6"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61" w:type="dxa"/>
            <w:shd w:val="clear" w:color="auto" w:fill="auto"/>
            <w:vAlign w:val="bottom"/>
          </w:tcPr>
          <w:p w14:paraId="16E38FAF" w14:textId="11556C45" w:rsidR="00E84475" w:rsidRPr="00637E11" w:rsidRDefault="00E84475" w:rsidP="00E84475">
            <w:pPr>
              <w:pStyle w:val="acctfourfigures"/>
              <w:tabs>
                <w:tab w:val="clear" w:pos="765"/>
                <w:tab w:val="decimal" w:pos="629"/>
              </w:tabs>
              <w:spacing w:line="240" w:lineRule="auto"/>
              <w:ind w:right="-25"/>
              <w:rPr>
                <w:rFonts w:cs="Times New Roman"/>
                <w:szCs w:val="22"/>
                <w:lang w:val="en-US" w:bidi="th-TH"/>
              </w:rPr>
            </w:pPr>
            <w:r w:rsidRPr="00637E11">
              <w:rPr>
                <w:rFonts w:cs="Times New Roman"/>
                <w:szCs w:val="22"/>
                <w:lang w:val="en-US" w:bidi="th-TH"/>
              </w:rPr>
              <w:t>-</w:t>
            </w:r>
          </w:p>
        </w:tc>
        <w:tc>
          <w:tcPr>
            <w:tcW w:w="180" w:type="dxa"/>
            <w:shd w:val="clear" w:color="auto" w:fill="auto"/>
            <w:vAlign w:val="bottom"/>
          </w:tcPr>
          <w:p w14:paraId="330BF628"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CEF1E3E" w14:textId="2B57EC16" w:rsidR="00E84475" w:rsidRPr="007C4A02" w:rsidRDefault="00E84475" w:rsidP="00E84475">
            <w:pPr>
              <w:pStyle w:val="acctfourfigures"/>
              <w:tabs>
                <w:tab w:val="clear" w:pos="765"/>
                <w:tab w:val="decimal" w:pos="643"/>
              </w:tabs>
              <w:spacing w:line="240" w:lineRule="atLeast"/>
              <w:ind w:right="-25"/>
              <w:rPr>
                <w:rFonts w:cs="Times New Roman"/>
                <w:szCs w:val="22"/>
                <w:lang w:val="en-US"/>
              </w:rPr>
            </w:pPr>
            <w:r w:rsidRPr="0000512B">
              <w:rPr>
                <w:rFonts w:cs="Times New Roman"/>
                <w:szCs w:val="22"/>
                <w:lang w:val="en-US"/>
              </w:rPr>
              <w:t>-</w:t>
            </w:r>
          </w:p>
        </w:tc>
      </w:tr>
      <w:tr w:rsidR="00E84475" w:rsidRPr="007C4A02" w14:paraId="469513BB" w14:textId="77777777" w:rsidTr="00C92D78">
        <w:trPr>
          <w:cantSplit/>
        </w:trPr>
        <w:tc>
          <w:tcPr>
            <w:tcW w:w="2970" w:type="dxa"/>
            <w:shd w:val="clear" w:color="auto" w:fill="auto"/>
            <w:vAlign w:val="bottom"/>
          </w:tcPr>
          <w:p w14:paraId="301A2FAC" w14:textId="77777777" w:rsidR="00E84475" w:rsidRPr="00323845" w:rsidRDefault="00E84475" w:rsidP="00E84475">
            <w:pPr>
              <w:spacing w:line="240" w:lineRule="atLeast"/>
              <w:ind w:left="100" w:hanging="100"/>
              <w:rPr>
                <w:rFonts w:cs="Times New Roman"/>
                <w:szCs w:val="22"/>
              </w:rPr>
            </w:pPr>
            <w:r w:rsidRPr="00323845">
              <w:rPr>
                <w:rFonts w:cs="Times New Roman"/>
                <w:szCs w:val="22"/>
              </w:rPr>
              <w:t>Debentures</w:t>
            </w:r>
          </w:p>
        </w:tc>
        <w:tc>
          <w:tcPr>
            <w:tcW w:w="1170" w:type="dxa"/>
            <w:shd w:val="clear" w:color="auto" w:fill="auto"/>
            <w:vAlign w:val="bottom"/>
          </w:tcPr>
          <w:p w14:paraId="77A3A229" w14:textId="66F3EBAC"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(3,632,139)</w:t>
            </w:r>
          </w:p>
        </w:tc>
        <w:tc>
          <w:tcPr>
            <w:tcW w:w="180" w:type="dxa"/>
            <w:shd w:val="clear" w:color="auto" w:fill="auto"/>
            <w:vAlign w:val="bottom"/>
          </w:tcPr>
          <w:p w14:paraId="5B910670"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val="en-US"/>
              </w:rPr>
            </w:pPr>
          </w:p>
        </w:tc>
        <w:tc>
          <w:tcPr>
            <w:tcW w:w="1179" w:type="dxa"/>
            <w:shd w:val="clear" w:color="auto" w:fill="auto"/>
            <w:vAlign w:val="bottom"/>
          </w:tcPr>
          <w:p w14:paraId="65B0E727" w14:textId="43C5C11A"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(3,926,395)</w:t>
            </w:r>
          </w:p>
        </w:tc>
        <w:tc>
          <w:tcPr>
            <w:tcW w:w="180" w:type="dxa"/>
            <w:shd w:val="clear" w:color="auto" w:fill="auto"/>
            <w:vAlign w:val="bottom"/>
          </w:tcPr>
          <w:p w14:paraId="4EA0B5A8"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0665DCDB" w14:textId="15274A11"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bidi="th-TH"/>
              </w:rPr>
              <w:t>-</w:t>
            </w:r>
          </w:p>
        </w:tc>
        <w:tc>
          <w:tcPr>
            <w:tcW w:w="180" w:type="dxa"/>
            <w:shd w:val="clear" w:color="auto" w:fill="auto"/>
            <w:vAlign w:val="bottom"/>
          </w:tcPr>
          <w:p w14:paraId="0CD6637A"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17B2EF5A" w14:textId="6BC7DA21" w:rsidR="00E84475" w:rsidRPr="007C4A02" w:rsidRDefault="00E84475" w:rsidP="00E84475">
            <w:pPr>
              <w:pStyle w:val="acctfourfigures"/>
              <w:tabs>
                <w:tab w:val="clear" w:pos="765"/>
                <w:tab w:val="decimal" w:pos="640"/>
              </w:tabs>
              <w:spacing w:line="240" w:lineRule="auto"/>
              <w:ind w:right="-25"/>
              <w:rPr>
                <w:rFonts w:cs="Times New Roman"/>
                <w:szCs w:val="22"/>
                <w:lang w:val="en-US"/>
              </w:rPr>
            </w:pPr>
            <w:r w:rsidRPr="007C4A02">
              <w:rPr>
                <w:rFonts w:cs="Times New Roman"/>
                <w:szCs w:val="22"/>
                <w:lang w:val="en-US"/>
              </w:rPr>
              <w:t>-</w:t>
            </w:r>
          </w:p>
        </w:tc>
      </w:tr>
      <w:tr w:rsidR="00E84475" w:rsidRPr="007C4A02" w14:paraId="1C7CFF3F" w14:textId="77777777" w:rsidTr="00C92D78">
        <w:trPr>
          <w:cantSplit/>
        </w:trPr>
        <w:tc>
          <w:tcPr>
            <w:tcW w:w="2970" w:type="dxa"/>
            <w:shd w:val="clear" w:color="auto" w:fill="auto"/>
            <w:vAlign w:val="bottom"/>
          </w:tcPr>
          <w:p w14:paraId="5C1F7F16" w14:textId="77777777" w:rsidR="00E84475" w:rsidRPr="00323845" w:rsidRDefault="00E84475" w:rsidP="00E84475">
            <w:pPr>
              <w:spacing w:line="240" w:lineRule="atLeast"/>
              <w:ind w:left="100" w:hanging="100"/>
              <w:rPr>
                <w:rFonts w:cs="Times New Roman"/>
                <w:szCs w:val="22"/>
              </w:rPr>
            </w:pPr>
          </w:p>
        </w:tc>
        <w:tc>
          <w:tcPr>
            <w:tcW w:w="1170" w:type="dxa"/>
            <w:shd w:val="clear" w:color="auto" w:fill="auto"/>
            <w:vAlign w:val="bottom"/>
          </w:tcPr>
          <w:p w14:paraId="3F5B629B"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bidi="th-TH"/>
              </w:rPr>
            </w:pPr>
          </w:p>
        </w:tc>
        <w:tc>
          <w:tcPr>
            <w:tcW w:w="180" w:type="dxa"/>
            <w:shd w:val="clear" w:color="auto" w:fill="auto"/>
            <w:vAlign w:val="bottom"/>
          </w:tcPr>
          <w:p w14:paraId="2FE2B890"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val="en-US"/>
              </w:rPr>
            </w:pPr>
          </w:p>
        </w:tc>
        <w:tc>
          <w:tcPr>
            <w:tcW w:w="1179" w:type="dxa"/>
            <w:shd w:val="clear" w:color="auto" w:fill="auto"/>
            <w:vAlign w:val="bottom"/>
          </w:tcPr>
          <w:p w14:paraId="27CF4781"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bidi="th-TH"/>
              </w:rPr>
            </w:pPr>
          </w:p>
        </w:tc>
        <w:tc>
          <w:tcPr>
            <w:tcW w:w="180" w:type="dxa"/>
            <w:shd w:val="clear" w:color="auto" w:fill="auto"/>
            <w:vAlign w:val="bottom"/>
          </w:tcPr>
          <w:p w14:paraId="55F6D583"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shd w:val="clear" w:color="auto" w:fill="auto"/>
            <w:vAlign w:val="bottom"/>
          </w:tcPr>
          <w:p w14:paraId="7969DE86" w14:textId="77777777" w:rsidR="00E84475" w:rsidRPr="00637E11" w:rsidRDefault="00E84475" w:rsidP="00E84475">
            <w:pPr>
              <w:pStyle w:val="acctfourfigures"/>
              <w:tabs>
                <w:tab w:val="clear" w:pos="765"/>
                <w:tab w:val="decimal" w:pos="629"/>
              </w:tabs>
              <w:spacing w:line="240" w:lineRule="auto"/>
              <w:ind w:right="-25"/>
              <w:rPr>
                <w:rFonts w:cs="Times New Roman"/>
                <w:szCs w:val="22"/>
                <w:lang w:val="en-US" w:bidi="th-TH"/>
              </w:rPr>
            </w:pPr>
          </w:p>
        </w:tc>
        <w:tc>
          <w:tcPr>
            <w:tcW w:w="180" w:type="dxa"/>
            <w:shd w:val="clear" w:color="auto" w:fill="auto"/>
            <w:vAlign w:val="bottom"/>
          </w:tcPr>
          <w:p w14:paraId="6D8AB602"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7D756A53" w14:textId="77777777" w:rsidR="00E84475" w:rsidRPr="007C4A02" w:rsidRDefault="00E84475" w:rsidP="00E84475">
            <w:pPr>
              <w:pStyle w:val="acctfourfigures"/>
              <w:tabs>
                <w:tab w:val="clear" w:pos="765"/>
                <w:tab w:val="decimal" w:pos="640"/>
              </w:tabs>
              <w:spacing w:line="240" w:lineRule="auto"/>
              <w:ind w:right="-25"/>
              <w:rPr>
                <w:rFonts w:cs="Times New Roman"/>
                <w:szCs w:val="22"/>
                <w:lang w:val="en-US"/>
              </w:rPr>
            </w:pPr>
          </w:p>
        </w:tc>
      </w:tr>
      <w:tr w:rsidR="00E84475" w:rsidRPr="007C4A02" w14:paraId="1915D3E6" w14:textId="77777777" w:rsidTr="00C92D78">
        <w:trPr>
          <w:cantSplit/>
        </w:trPr>
        <w:tc>
          <w:tcPr>
            <w:tcW w:w="2970" w:type="dxa"/>
            <w:shd w:val="clear" w:color="auto" w:fill="auto"/>
            <w:vAlign w:val="bottom"/>
          </w:tcPr>
          <w:p w14:paraId="75D0D2A5" w14:textId="77777777" w:rsidR="00E84475" w:rsidRPr="00323845" w:rsidRDefault="00E84475" w:rsidP="00E84475">
            <w:pPr>
              <w:spacing w:line="240" w:lineRule="atLeast"/>
              <w:ind w:left="100" w:hanging="100"/>
              <w:rPr>
                <w:rFonts w:cs="Times New Roman"/>
                <w:b/>
                <w:bCs/>
                <w:i/>
                <w:iCs/>
                <w:szCs w:val="22"/>
              </w:rPr>
            </w:pPr>
            <w:r w:rsidRPr="00323845">
              <w:rPr>
                <w:rFonts w:cs="Times New Roman"/>
                <w:b/>
                <w:bCs/>
                <w:i/>
                <w:iCs/>
                <w:szCs w:val="22"/>
              </w:rPr>
              <w:t>Others</w:t>
            </w:r>
          </w:p>
        </w:tc>
        <w:tc>
          <w:tcPr>
            <w:tcW w:w="1170" w:type="dxa"/>
            <w:shd w:val="clear" w:color="auto" w:fill="auto"/>
            <w:vAlign w:val="bottom"/>
          </w:tcPr>
          <w:p w14:paraId="672E0591"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6B986ECE"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79" w:type="dxa"/>
            <w:shd w:val="clear" w:color="auto" w:fill="auto"/>
            <w:vAlign w:val="bottom"/>
          </w:tcPr>
          <w:p w14:paraId="51DFBA96" w14:textId="7777777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p>
        </w:tc>
        <w:tc>
          <w:tcPr>
            <w:tcW w:w="180" w:type="dxa"/>
            <w:shd w:val="clear" w:color="auto" w:fill="auto"/>
            <w:vAlign w:val="bottom"/>
          </w:tcPr>
          <w:p w14:paraId="0F06001C"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61" w:type="dxa"/>
            <w:shd w:val="clear" w:color="auto" w:fill="auto"/>
            <w:vAlign w:val="bottom"/>
          </w:tcPr>
          <w:p w14:paraId="743EF00F"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80" w:type="dxa"/>
            <w:shd w:val="clear" w:color="auto" w:fill="auto"/>
            <w:vAlign w:val="bottom"/>
          </w:tcPr>
          <w:p w14:paraId="2D8C7100"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7FD7E915" w14:textId="77777777" w:rsidR="00E84475" w:rsidRPr="007C4A02" w:rsidRDefault="00E84475" w:rsidP="00E84475">
            <w:pPr>
              <w:pStyle w:val="acctfourfigures"/>
              <w:tabs>
                <w:tab w:val="clear" w:pos="765"/>
                <w:tab w:val="decimal" w:pos="937"/>
              </w:tabs>
              <w:spacing w:line="240" w:lineRule="atLeast"/>
              <w:ind w:right="-25"/>
              <w:rPr>
                <w:rFonts w:cs="Times New Roman"/>
                <w:szCs w:val="22"/>
                <w:lang w:bidi="th-TH"/>
              </w:rPr>
            </w:pPr>
          </w:p>
        </w:tc>
      </w:tr>
      <w:tr w:rsidR="00E84475" w:rsidRPr="007C4A02" w14:paraId="41D1D6DD" w14:textId="77777777" w:rsidTr="00C92D78">
        <w:trPr>
          <w:cantSplit/>
        </w:trPr>
        <w:tc>
          <w:tcPr>
            <w:tcW w:w="2970" w:type="dxa"/>
            <w:shd w:val="clear" w:color="auto" w:fill="auto"/>
            <w:vAlign w:val="bottom"/>
          </w:tcPr>
          <w:p w14:paraId="141B54D8" w14:textId="4847FBD0" w:rsidR="00E84475" w:rsidRPr="00637E11" w:rsidRDefault="00E84475" w:rsidP="00E84475">
            <w:pPr>
              <w:spacing w:line="240" w:lineRule="atLeast"/>
              <w:ind w:left="100" w:hanging="100"/>
              <w:rPr>
                <w:rFonts w:cs="Times New Roman"/>
                <w:szCs w:val="22"/>
              </w:rPr>
            </w:pPr>
            <w:r w:rsidRPr="00637E11">
              <w:rPr>
                <w:rFonts w:cs="Times New Roman"/>
                <w:szCs w:val="22"/>
              </w:rPr>
              <w:t>Other current receivable</w:t>
            </w:r>
            <w:r w:rsidR="00B42C0A">
              <w:rPr>
                <w:rFonts w:cs="Times New Roman"/>
                <w:szCs w:val="22"/>
              </w:rPr>
              <w:t>s</w:t>
            </w:r>
          </w:p>
        </w:tc>
        <w:tc>
          <w:tcPr>
            <w:tcW w:w="1170" w:type="dxa"/>
            <w:shd w:val="clear" w:color="auto" w:fill="auto"/>
            <w:vAlign w:val="bottom"/>
          </w:tcPr>
          <w:p w14:paraId="7792A4DA" w14:textId="1FC47C46"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20,481</w:t>
            </w:r>
          </w:p>
        </w:tc>
        <w:tc>
          <w:tcPr>
            <w:tcW w:w="180" w:type="dxa"/>
            <w:shd w:val="clear" w:color="auto" w:fill="auto"/>
            <w:vAlign w:val="bottom"/>
          </w:tcPr>
          <w:p w14:paraId="4FCB3CD9"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79" w:type="dxa"/>
            <w:shd w:val="clear" w:color="auto" w:fill="auto"/>
            <w:vAlign w:val="bottom"/>
          </w:tcPr>
          <w:p w14:paraId="42EA4233" w14:textId="2AA5D828"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val="en-US"/>
              </w:rPr>
              <w:t>-</w:t>
            </w:r>
          </w:p>
        </w:tc>
        <w:tc>
          <w:tcPr>
            <w:tcW w:w="180" w:type="dxa"/>
            <w:shd w:val="clear" w:color="auto" w:fill="auto"/>
            <w:vAlign w:val="bottom"/>
          </w:tcPr>
          <w:p w14:paraId="2FFA718D"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61" w:type="dxa"/>
            <w:shd w:val="clear" w:color="auto" w:fill="auto"/>
            <w:vAlign w:val="bottom"/>
          </w:tcPr>
          <w:p w14:paraId="35E2EB97" w14:textId="4149A002" w:rsidR="00E84475" w:rsidRPr="00637E11" w:rsidRDefault="00E84475" w:rsidP="00E84475">
            <w:pPr>
              <w:pStyle w:val="acctfourfigures"/>
              <w:tabs>
                <w:tab w:val="clear" w:pos="765"/>
                <w:tab w:val="decimal" w:pos="629"/>
              </w:tabs>
              <w:spacing w:line="240" w:lineRule="auto"/>
              <w:ind w:right="-25"/>
              <w:rPr>
                <w:rFonts w:cs="Times New Roman"/>
                <w:szCs w:val="22"/>
                <w:lang w:bidi="th-TH"/>
              </w:rPr>
            </w:pPr>
            <w:r w:rsidRPr="00637E11">
              <w:rPr>
                <w:rFonts w:cs="Times New Roman"/>
                <w:szCs w:val="22"/>
                <w:lang w:bidi="th-TH"/>
              </w:rPr>
              <w:t>-</w:t>
            </w:r>
          </w:p>
        </w:tc>
        <w:tc>
          <w:tcPr>
            <w:tcW w:w="180" w:type="dxa"/>
            <w:shd w:val="clear" w:color="auto" w:fill="auto"/>
            <w:vAlign w:val="bottom"/>
          </w:tcPr>
          <w:p w14:paraId="5D74D0A0"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57482FB" w14:textId="37624E20" w:rsidR="00E84475" w:rsidRPr="007C4A02" w:rsidRDefault="00E84475" w:rsidP="00E84475">
            <w:pPr>
              <w:pStyle w:val="acctfourfigures"/>
              <w:tabs>
                <w:tab w:val="clear" w:pos="765"/>
                <w:tab w:val="decimal" w:pos="640"/>
              </w:tabs>
              <w:spacing w:line="240" w:lineRule="auto"/>
              <w:ind w:right="-25"/>
              <w:rPr>
                <w:rFonts w:cs="Times New Roman"/>
                <w:szCs w:val="22"/>
                <w:lang w:bidi="th-TH"/>
              </w:rPr>
            </w:pPr>
            <w:r>
              <w:rPr>
                <w:rFonts w:cs="Times New Roman"/>
                <w:szCs w:val="22"/>
                <w:lang w:bidi="th-TH"/>
              </w:rPr>
              <w:t>-</w:t>
            </w:r>
          </w:p>
        </w:tc>
      </w:tr>
      <w:tr w:rsidR="00E84475" w:rsidRPr="007C4A02" w14:paraId="3B20B4AD" w14:textId="77777777" w:rsidTr="00C92D78">
        <w:trPr>
          <w:cantSplit/>
        </w:trPr>
        <w:tc>
          <w:tcPr>
            <w:tcW w:w="2970" w:type="dxa"/>
            <w:shd w:val="clear" w:color="auto" w:fill="auto"/>
            <w:vAlign w:val="bottom"/>
          </w:tcPr>
          <w:p w14:paraId="631CE4BB" w14:textId="30361FEB" w:rsidR="00E84475" w:rsidRPr="00323845" w:rsidRDefault="00E84475" w:rsidP="00E84475">
            <w:pPr>
              <w:spacing w:line="240" w:lineRule="atLeast"/>
              <w:ind w:left="100" w:hanging="100"/>
              <w:rPr>
                <w:rFonts w:cs="Times New Roman"/>
                <w:b/>
                <w:bCs/>
                <w:i/>
                <w:iCs/>
                <w:szCs w:val="22"/>
              </w:rPr>
            </w:pPr>
            <w:r w:rsidRPr="00323845">
              <w:rPr>
                <w:rFonts w:cs="Times New Roman"/>
                <w:szCs w:val="22"/>
              </w:rPr>
              <w:t>Trade payable</w:t>
            </w:r>
            <w:r w:rsidR="00F36FE2">
              <w:rPr>
                <w:rFonts w:cs="Times New Roman"/>
                <w:szCs w:val="22"/>
              </w:rPr>
              <w:t>s</w:t>
            </w:r>
          </w:p>
        </w:tc>
        <w:tc>
          <w:tcPr>
            <w:tcW w:w="1170" w:type="dxa"/>
            <w:shd w:val="clear" w:color="auto" w:fill="auto"/>
            <w:vAlign w:val="bottom"/>
          </w:tcPr>
          <w:p w14:paraId="667FC049" w14:textId="23130A64"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bidi="th-TH"/>
              </w:rPr>
              <w:t>(5,69</w:t>
            </w:r>
            <w:r>
              <w:rPr>
                <w:rFonts w:cs="Times New Roman"/>
                <w:szCs w:val="22"/>
                <w:lang w:bidi="th-TH"/>
              </w:rPr>
              <w:t>2</w:t>
            </w:r>
            <w:r w:rsidRPr="00637E11">
              <w:rPr>
                <w:rFonts w:cs="Times New Roman"/>
                <w:szCs w:val="22"/>
                <w:lang w:bidi="th-TH"/>
              </w:rPr>
              <w:t>)</w:t>
            </w:r>
          </w:p>
        </w:tc>
        <w:tc>
          <w:tcPr>
            <w:tcW w:w="180" w:type="dxa"/>
            <w:shd w:val="clear" w:color="auto" w:fill="auto"/>
            <w:vAlign w:val="bottom"/>
          </w:tcPr>
          <w:p w14:paraId="4E008F01"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79" w:type="dxa"/>
            <w:shd w:val="clear" w:color="auto" w:fill="auto"/>
            <w:vAlign w:val="bottom"/>
          </w:tcPr>
          <w:p w14:paraId="067AF514" w14:textId="30F17453"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rPr>
              <w:t>(14,</w:t>
            </w:r>
            <w:r w:rsidR="00CD77EC">
              <w:rPr>
                <w:rFonts w:cs="Times New Roman"/>
                <w:szCs w:val="22"/>
                <w:lang w:val="en-US"/>
              </w:rPr>
              <w:t>841</w:t>
            </w:r>
            <w:r w:rsidRPr="00637E11">
              <w:rPr>
                <w:rFonts w:cs="Times New Roman"/>
                <w:szCs w:val="22"/>
                <w:lang w:val="en-US"/>
              </w:rPr>
              <w:t>)</w:t>
            </w:r>
          </w:p>
        </w:tc>
        <w:tc>
          <w:tcPr>
            <w:tcW w:w="180" w:type="dxa"/>
            <w:shd w:val="clear" w:color="auto" w:fill="auto"/>
            <w:vAlign w:val="bottom"/>
          </w:tcPr>
          <w:p w14:paraId="3618C055"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61" w:type="dxa"/>
            <w:shd w:val="clear" w:color="auto" w:fill="auto"/>
            <w:vAlign w:val="bottom"/>
          </w:tcPr>
          <w:p w14:paraId="6E973BF7" w14:textId="232C5E56" w:rsidR="00E84475" w:rsidRPr="00637E11" w:rsidRDefault="00E84475" w:rsidP="00E84475">
            <w:pPr>
              <w:pStyle w:val="acctfourfigures"/>
              <w:tabs>
                <w:tab w:val="clear" w:pos="765"/>
                <w:tab w:val="decimal" w:pos="638"/>
              </w:tabs>
              <w:spacing w:line="240" w:lineRule="atLeast"/>
              <w:ind w:right="-25"/>
              <w:rPr>
                <w:rFonts w:cs="Times New Roman"/>
                <w:szCs w:val="22"/>
                <w:lang w:bidi="th-TH"/>
              </w:rPr>
            </w:pPr>
            <w:r w:rsidRPr="00637E11">
              <w:rPr>
                <w:rFonts w:cs="Times New Roman"/>
                <w:szCs w:val="22"/>
                <w:lang w:bidi="th-TH"/>
              </w:rPr>
              <w:t>-</w:t>
            </w:r>
          </w:p>
        </w:tc>
        <w:tc>
          <w:tcPr>
            <w:tcW w:w="180" w:type="dxa"/>
            <w:shd w:val="clear" w:color="auto" w:fill="auto"/>
            <w:vAlign w:val="bottom"/>
          </w:tcPr>
          <w:p w14:paraId="3AE470B0"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8C3D073" w14:textId="049BBEFB" w:rsidR="00E84475" w:rsidRPr="007C4A02" w:rsidRDefault="00E84475" w:rsidP="00E84475">
            <w:pPr>
              <w:pStyle w:val="acctfourfigures"/>
              <w:tabs>
                <w:tab w:val="clear" w:pos="765"/>
                <w:tab w:val="decimal" w:pos="643"/>
              </w:tabs>
              <w:spacing w:line="240" w:lineRule="atLeast"/>
              <w:ind w:right="-25"/>
              <w:rPr>
                <w:rFonts w:cs="Times New Roman"/>
                <w:szCs w:val="22"/>
                <w:lang w:bidi="th-TH"/>
              </w:rPr>
            </w:pPr>
            <w:r w:rsidRPr="00055E1E">
              <w:rPr>
                <w:rFonts w:cs="Times New Roman"/>
                <w:szCs w:val="22"/>
                <w:lang w:val="en-US"/>
              </w:rPr>
              <w:t>-</w:t>
            </w:r>
          </w:p>
        </w:tc>
      </w:tr>
      <w:tr w:rsidR="00E84475" w:rsidRPr="007C4A02" w14:paraId="0B24FC84" w14:textId="77777777" w:rsidTr="00C92D78">
        <w:trPr>
          <w:cantSplit/>
        </w:trPr>
        <w:tc>
          <w:tcPr>
            <w:tcW w:w="2970" w:type="dxa"/>
            <w:shd w:val="clear" w:color="auto" w:fill="auto"/>
            <w:vAlign w:val="bottom"/>
          </w:tcPr>
          <w:p w14:paraId="756EEF66" w14:textId="77777777" w:rsidR="00E84475" w:rsidRPr="00323845" w:rsidRDefault="00E84475" w:rsidP="00E84475">
            <w:pPr>
              <w:spacing w:line="240" w:lineRule="atLeast"/>
              <w:ind w:left="100" w:hanging="100"/>
              <w:rPr>
                <w:rFonts w:cs="Times New Roman"/>
                <w:szCs w:val="22"/>
              </w:rPr>
            </w:pPr>
            <w:r w:rsidRPr="00323845">
              <w:rPr>
                <w:rFonts w:cs="Times New Roman"/>
                <w:szCs w:val="22"/>
              </w:rPr>
              <w:t>Other current payables</w:t>
            </w:r>
          </w:p>
        </w:tc>
        <w:tc>
          <w:tcPr>
            <w:tcW w:w="1170" w:type="dxa"/>
            <w:tcBorders>
              <w:bottom w:val="single" w:sz="4" w:space="0" w:color="auto"/>
            </w:tcBorders>
            <w:shd w:val="clear" w:color="auto" w:fill="auto"/>
            <w:vAlign w:val="bottom"/>
          </w:tcPr>
          <w:p w14:paraId="3BE31BE2" w14:textId="6BA6188B"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(13</w:t>
            </w:r>
            <w:r>
              <w:rPr>
                <w:rFonts w:cs="Times New Roman"/>
                <w:szCs w:val="22"/>
                <w:lang w:val="en-US" w:bidi="th-TH"/>
              </w:rPr>
              <w:t>2</w:t>
            </w:r>
            <w:r w:rsidRPr="00637E11">
              <w:rPr>
                <w:rFonts w:cs="Times New Roman"/>
                <w:szCs w:val="22"/>
                <w:lang w:val="en-US" w:bidi="th-TH"/>
              </w:rPr>
              <w:t>,</w:t>
            </w:r>
            <w:r>
              <w:rPr>
                <w:rFonts w:cs="Times New Roman"/>
                <w:szCs w:val="22"/>
                <w:lang w:val="en-US" w:bidi="th-TH"/>
              </w:rPr>
              <w:t>991</w:t>
            </w:r>
            <w:r w:rsidRPr="00637E11">
              <w:rPr>
                <w:rFonts w:cs="Times New Roman"/>
                <w:szCs w:val="22"/>
                <w:lang w:val="en-US" w:bidi="th-TH"/>
              </w:rPr>
              <w:t>)</w:t>
            </w:r>
          </w:p>
        </w:tc>
        <w:tc>
          <w:tcPr>
            <w:tcW w:w="180" w:type="dxa"/>
            <w:shd w:val="clear" w:color="auto" w:fill="auto"/>
            <w:vAlign w:val="bottom"/>
          </w:tcPr>
          <w:p w14:paraId="12B18273" w14:textId="77777777" w:rsidR="00E84475" w:rsidRPr="00637E11" w:rsidRDefault="00E84475" w:rsidP="00E84475">
            <w:pPr>
              <w:pStyle w:val="acctfourfigures"/>
              <w:tabs>
                <w:tab w:val="clear" w:pos="765"/>
                <w:tab w:val="decimal" w:pos="937"/>
              </w:tabs>
              <w:spacing w:line="240" w:lineRule="atLeast"/>
              <w:ind w:right="-25"/>
              <w:rPr>
                <w:rFonts w:cs="Times New Roman"/>
                <w:szCs w:val="22"/>
                <w:lang w:bidi="th-TH"/>
              </w:rPr>
            </w:pPr>
          </w:p>
        </w:tc>
        <w:tc>
          <w:tcPr>
            <w:tcW w:w="1179" w:type="dxa"/>
            <w:tcBorders>
              <w:bottom w:val="single" w:sz="4" w:space="0" w:color="auto"/>
            </w:tcBorders>
            <w:shd w:val="clear" w:color="auto" w:fill="auto"/>
            <w:vAlign w:val="bottom"/>
          </w:tcPr>
          <w:p w14:paraId="3EE624FC" w14:textId="1E05933B"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w:t>
            </w:r>
            <w:r w:rsidR="00CD77EC">
              <w:rPr>
                <w:rFonts w:cs="Times New Roman"/>
                <w:szCs w:val="22"/>
                <w:lang w:val="en-US" w:bidi="th-TH"/>
              </w:rPr>
              <w:t>6</w:t>
            </w:r>
            <w:r w:rsidRPr="00637E11">
              <w:rPr>
                <w:rFonts w:cs="Times New Roman"/>
                <w:szCs w:val="22"/>
                <w:lang w:val="en-US" w:bidi="th-TH"/>
              </w:rPr>
              <w:t>,</w:t>
            </w:r>
            <w:r w:rsidR="00CD77EC">
              <w:rPr>
                <w:rFonts w:cs="Times New Roman"/>
                <w:szCs w:val="22"/>
                <w:lang w:val="en-US" w:bidi="th-TH"/>
              </w:rPr>
              <w:t>486</w:t>
            </w:r>
            <w:r w:rsidRPr="00637E11">
              <w:rPr>
                <w:rFonts w:cs="Times New Roman"/>
                <w:szCs w:val="22"/>
                <w:lang w:val="en-US" w:bidi="th-TH"/>
              </w:rPr>
              <w:t>)</w:t>
            </w:r>
          </w:p>
        </w:tc>
        <w:tc>
          <w:tcPr>
            <w:tcW w:w="180" w:type="dxa"/>
            <w:shd w:val="clear" w:color="auto" w:fill="auto"/>
            <w:vAlign w:val="bottom"/>
          </w:tcPr>
          <w:p w14:paraId="1E259BA9"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tcBorders>
              <w:bottom w:val="single" w:sz="4" w:space="0" w:color="auto"/>
            </w:tcBorders>
            <w:shd w:val="clear" w:color="auto" w:fill="auto"/>
            <w:vAlign w:val="bottom"/>
          </w:tcPr>
          <w:p w14:paraId="23D15A25" w14:textId="782BD73D"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(27)</w:t>
            </w:r>
          </w:p>
        </w:tc>
        <w:tc>
          <w:tcPr>
            <w:tcW w:w="180" w:type="dxa"/>
            <w:shd w:val="clear" w:color="auto" w:fill="auto"/>
            <w:vAlign w:val="bottom"/>
          </w:tcPr>
          <w:p w14:paraId="317BF650"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tcBorders>
              <w:bottom w:val="single" w:sz="4" w:space="0" w:color="auto"/>
            </w:tcBorders>
            <w:shd w:val="clear" w:color="auto" w:fill="auto"/>
            <w:vAlign w:val="bottom"/>
          </w:tcPr>
          <w:p w14:paraId="7BA52FBA" w14:textId="5298C383" w:rsidR="00E84475" w:rsidRPr="007C4A02" w:rsidRDefault="00E84475" w:rsidP="00E84475">
            <w:pPr>
              <w:pStyle w:val="acctfourfigures"/>
              <w:tabs>
                <w:tab w:val="clear" w:pos="765"/>
                <w:tab w:val="decimal" w:pos="937"/>
              </w:tabs>
              <w:spacing w:line="240" w:lineRule="auto"/>
              <w:ind w:right="-25"/>
              <w:rPr>
                <w:rFonts w:cs="Times New Roman"/>
                <w:szCs w:val="22"/>
                <w:lang w:val="en-US"/>
              </w:rPr>
            </w:pPr>
            <w:r w:rsidRPr="0000512B">
              <w:rPr>
                <w:rFonts w:cs="Times New Roman"/>
                <w:szCs w:val="22"/>
                <w:lang w:val="en-US" w:bidi="th-TH"/>
              </w:rPr>
              <w:t>(1,522)</w:t>
            </w:r>
          </w:p>
        </w:tc>
      </w:tr>
      <w:tr w:rsidR="00E84475" w:rsidRPr="007C4A02" w14:paraId="764E0AD3" w14:textId="77777777" w:rsidTr="00C92D78">
        <w:trPr>
          <w:cantSplit/>
        </w:trPr>
        <w:tc>
          <w:tcPr>
            <w:tcW w:w="2970" w:type="dxa"/>
            <w:shd w:val="clear" w:color="auto" w:fill="auto"/>
            <w:vAlign w:val="bottom"/>
          </w:tcPr>
          <w:p w14:paraId="24F816DE" w14:textId="77777777" w:rsidR="00E84475" w:rsidRPr="007C4A02" w:rsidRDefault="00E84475" w:rsidP="00E84475">
            <w:pPr>
              <w:spacing w:line="240" w:lineRule="atLeast"/>
              <w:ind w:left="100" w:hanging="100"/>
              <w:rPr>
                <w:rFonts w:cs="Times New Roman"/>
                <w:szCs w:val="22"/>
              </w:rPr>
            </w:pPr>
            <w:r w:rsidRPr="007C4A02">
              <w:rPr>
                <w:rFonts w:cs="Times New Roman"/>
                <w:b/>
                <w:bCs/>
                <w:szCs w:val="22"/>
              </w:rPr>
              <w:t>Gross balance sheet exposure</w:t>
            </w:r>
          </w:p>
        </w:tc>
        <w:tc>
          <w:tcPr>
            <w:tcW w:w="1170" w:type="dxa"/>
            <w:tcBorders>
              <w:top w:val="single" w:sz="4" w:space="0" w:color="auto"/>
            </w:tcBorders>
            <w:shd w:val="clear" w:color="auto" w:fill="auto"/>
            <w:vAlign w:val="bottom"/>
          </w:tcPr>
          <w:p w14:paraId="5C91FDFD" w14:textId="6C5D45E7"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(3,</w:t>
            </w:r>
            <w:r>
              <w:rPr>
                <w:rFonts w:cs="Times New Roman"/>
                <w:b/>
                <w:bCs/>
                <w:szCs w:val="22"/>
                <w:lang w:val="en-US" w:bidi="th-TH"/>
              </w:rPr>
              <w:t>460</w:t>
            </w:r>
            <w:r w:rsidRPr="00637E11">
              <w:rPr>
                <w:rFonts w:cs="Times New Roman"/>
                <w:b/>
                <w:bCs/>
                <w:szCs w:val="22"/>
                <w:lang w:val="en-US" w:bidi="th-TH"/>
              </w:rPr>
              <w:t>,</w:t>
            </w:r>
            <w:r>
              <w:rPr>
                <w:rFonts w:cs="Times New Roman"/>
                <w:b/>
                <w:bCs/>
                <w:szCs w:val="22"/>
                <w:lang w:val="en-US" w:bidi="th-TH"/>
              </w:rPr>
              <w:t>564</w:t>
            </w:r>
            <w:r w:rsidRPr="00637E11">
              <w:rPr>
                <w:rFonts w:cs="Times New Roman"/>
                <w:b/>
                <w:bCs/>
                <w:szCs w:val="22"/>
                <w:lang w:val="en-US" w:bidi="th-TH"/>
              </w:rPr>
              <w:t>)</w:t>
            </w:r>
          </w:p>
        </w:tc>
        <w:tc>
          <w:tcPr>
            <w:tcW w:w="180" w:type="dxa"/>
            <w:shd w:val="clear" w:color="auto" w:fill="auto"/>
            <w:vAlign w:val="bottom"/>
          </w:tcPr>
          <w:p w14:paraId="67C9CDB7"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79" w:type="dxa"/>
            <w:tcBorders>
              <w:top w:val="single" w:sz="4" w:space="0" w:color="auto"/>
            </w:tcBorders>
            <w:shd w:val="clear" w:color="auto" w:fill="auto"/>
            <w:vAlign w:val="bottom"/>
          </w:tcPr>
          <w:p w14:paraId="43E5DA85" w14:textId="7E00D890"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(4,400,253)</w:t>
            </w:r>
          </w:p>
        </w:tc>
        <w:tc>
          <w:tcPr>
            <w:tcW w:w="180" w:type="dxa"/>
            <w:shd w:val="clear" w:color="auto" w:fill="auto"/>
            <w:vAlign w:val="bottom"/>
          </w:tcPr>
          <w:p w14:paraId="63FCEF84"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61" w:type="dxa"/>
            <w:tcBorders>
              <w:top w:val="single" w:sz="4" w:space="0" w:color="auto"/>
            </w:tcBorders>
            <w:shd w:val="clear" w:color="auto" w:fill="auto"/>
            <w:vAlign w:val="bottom"/>
          </w:tcPr>
          <w:p w14:paraId="797D7490" w14:textId="0D460FA7"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1,</w:t>
            </w:r>
            <w:r>
              <w:rPr>
                <w:rFonts w:cs="Times New Roman"/>
                <w:b/>
                <w:bCs/>
                <w:szCs w:val="22"/>
                <w:lang w:val="en-US" w:bidi="th-TH"/>
              </w:rPr>
              <w:t>733</w:t>
            </w:r>
            <w:r w:rsidRPr="00637E11">
              <w:rPr>
                <w:rFonts w:cs="Times New Roman"/>
                <w:b/>
                <w:bCs/>
                <w:szCs w:val="22"/>
                <w:lang w:val="en-US" w:bidi="th-TH"/>
              </w:rPr>
              <w:t>,</w:t>
            </w:r>
            <w:r>
              <w:rPr>
                <w:rFonts w:cs="Times New Roman"/>
                <w:b/>
                <w:bCs/>
                <w:szCs w:val="22"/>
                <w:lang w:val="en-US" w:bidi="th-TH"/>
              </w:rPr>
              <w:t>741</w:t>
            </w:r>
          </w:p>
        </w:tc>
        <w:tc>
          <w:tcPr>
            <w:tcW w:w="180" w:type="dxa"/>
            <w:shd w:val="clear" w:color="auto" w:fill="auto"/>
            <w:vAlign w:val="bottom"/>
          </w:tcPr>
          <w:p w14:paraId="5CEDC1CE" w14:textId="77777777" w:rsidR="00E84475" w:rsidRPr="007C4A02" w:rsidRDefault="00E84475" w:rsidP="00E84475">
            <w:pPr>
              <w:pStyle w:val="acctfourfigures"/>
              <w:tabs>
                <w:tab w:val="clear" w:pos="765"/>
                <w:tab w:val="decimal" w:pos="937"/>
              </w:tabs>
              <w:spacing w:line="240" w:lineRule="atLeast"/>
              <w:ind w:right="-25"/>
              <w:rPr>
                <w:rFonts w:cs="Times New Roman"/>
                <w:b/>
                <w:bCs/>
                <w:szCs w:val="22"/>
              </w:rPr>
            </w:pPr>
          </w:p>
        </w:tc>
        <w:tc>
          <w:tcPr>
            <w:tcW w:w="1140" w:type="dxa"/>
            <w:tcBorders>
              <w:top w:val="single" w:sz="4" w:space="0" w:color="auto"/>
            </w:tcBorders>
            <w:shd w:val="clear" w:color="auto" w:fill="auto"/>
            <w:vAlign w:val="bottom"/>
          </w:tcPr>
          <w:p w14:paraId="2830E1AA" w14:textId="65CC6660" w:rsidR="00E84475" w:rsidRPr="007C4A02" w:rsidRDefault="00E84475" w:rsidP="00E84475">
            <w:pPr>
              <w:pStyle w:val="acctfourfigures"/>
              <w:tabs>
                <w:tab w:val="clear" w:pos="765"/>
                <w:tab w:val="decimal" w:pos="937"/>
              </w:tabs>
              <w:spacing w:line="240" w:lineRule="auto"/>
              <w:ind w:right="-25"/>
              <w:rPr>
                <w:rFonts w:cs="Times New Roman"/>
                <w:b/>
                <w:bCs/>
                <w:szCs w:val="22"/>
                <w:lang w:val="en-US"/>
              </w:rPr>
            </w:pPr>
            <w:r w:rsidRPr="0000512B">
              <w:rPr>
                <w:rFonts w:cs="Times New Roman"/>
                <w:b/>
                <w:bCs/>
                <w:szCs w:val="22"/>
                <w:lang w:val="en-US" w:bidi="th-TH"/>
              </w:rPr>
              <w:t>1,795,114</w:t>
            </w:r>
          </w:p>
        </w:tc>
      </w:tr>
      <w:tr w:rsidR="00E84475" w:rsidRPr="007C4A02" w14:paraId="0EFE4B12" w14:textId="77777777" w:rsidTr="00C92D78">
        <w:trPr>
          <w:cantSplit/>
        </w:trPr>
        <w:tc>
          <w:tcPr>
            <w:tcW w:w="2970" w:type="dxa"/>
            <w:shd w:val="clear" w:color="auto" w:fill="auto"/>
            <w:vAlign w:val="bottom"/>
          </w:tcPr>
          <w:p w14:paraId="2B023937" w14:textId="77777777" w:rsidR="00E84475" w:rsidRPr="007C4A02" w:rsidRDefault="00E84475" w:rsidP="00E84475">
            <w:pPr>
              <w:spacing w:line="240" w:lineRule="atLeast"/>
              <w:ind w:left="100" w:hanging="100"/>
              <w:rPr>
                <w:rFonts w:cs="Times New Roman"/>
                <w:szCs w:val="22"/>
              </w:rPr>
            </w:pPr>
            <w:r w:rsidRPr="007C4A02">
              <w:rPr>
                <w:rFonts w:cs="Times New Roman"/>
                <w:szCs w:val="22"/>
              </w:rPr>
              <w:t>Estimated forecast purchases</w:t>
            </w:r>
          </w:p>
        </w:tc>
        <w:tc>
          <w:tcPr>
            <w:tcW w:w="1170" w:type="dxa"/>
            <w:tcBorders>
              <w:bottom w:val="single" w:sz="4" w:space="0" w:color="auto"/>
            </w:tcBorders>
            <w:shd w:val="clear" w:color="auto" w:fill="auto"/>
            <w:vAlign w:val="bottom"/>
          </w:tcPr>
          <w:p w14:paraId="0F59B080" w14:textId="26C4CB11"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(7,071)</w:t>
            </w:r>
          </w:p>
        </w:tc>
        <w:tc>
          <w:tcPr>
            <w:tcW w:w="180" w:type="dxa"/>
            <w:shd w:val="clear" w:color="auto" w:fill="auto"/>
            <w:vAlign w:val="bottom"/>
          </w:tcPr>
          <w:p w14:paraId="7ED4D6D8"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79" w:type="dxa"/>
            <w:tcBorders>
              <w:bottom w:val="single" w:sz="4" w:space="0" w:color="auto"/>
            </w:tcBorders>
            <w:shd w:val="clear" w:color="auto" w:fill="auto"/>
            <w:vAlign w:val="bottom"/>
          </w:tcPr>
          <w:p w14:paraId="46430D16" w14:textId="4C65B152"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(185,803)</w:t>
            </w:r>
          </w:p>
        </w:tc>
        <w:tc>
          <w:tcPr>
            <w:tcW w:w="180" w:type="dxa"/>
            <w:shd w:val="clear" w:color="auto" w:fill="auto"/>
            <w:vAlign w:val="bottom"/>
          </w:tcPr>
          <w:p w14:paraId="1559DF22" w14:textId="77777777" w:rsidR="00E84475" w:rsidRPr="00637E11" w:rsidRDefault="00E84475" w:rsidP="00E84475">
            <w:pPr>
              <w:pStyle w:val="acctfourfigures"/>
              <w:tabs>
                <w:tab w:val="clear" w:pos="765"/>
                <w:tab w:val="decimal" w:pos="937"/>
              </w:tabs>
              <w:spacing w:line="240" w:lineRule="atLeast"/>
              <w:ind w:right="-25"/>
              <w:rPr>
                <w:rFonts w:cs="Times New Roman"/>
                <w:szCs w:val="22"/>
              </w:rPr>
            </w:pPr>
          </w:p>
        </w:tc>
        <w:tc>
          <w:tcPr>
            <w:tcW w:w="1161" w:type="dxa"/>
            <w:tcBorders>
              <w:bottom w:val="single" w:sz="4" w:space="0" w:color="auto"/>
            </w:tcBorders>
            <w:shd w:val="clear" w:color="auto" w:fill="auto"/>
            <w:vAlign w:val="bottom"/>
          </w:tcPr>
          <w:p w14:paraId="33D1E289" w14:textId="5D25FEA3" w:rsidR="00E84475" w:rsidRPr="00637E11" w:rsidRDefault="00E84475" w:rsidP="00E84475">
            <w:pPr>
              <w:pStyle w:val="acctfourfigures"/>
              <w:tabs>
                <w:tab w:val="clear" w:pos="765"/>
                <w:tab w:val="decimal" w:pos="629"/>
              </w:tabs>
              <w:spacing w:line="240" w:lineRule="auto"/>
              <w:ind w:right="-25"/>
              <w:rPr>
                <w:rFonts w:cs="Times New Roman"/>
                <w:b/>
                <w:bCs/>
                <w:szCs w:val="22"/>
                <w:lang w:val="en-US"/>
              </w:rPr>
            </w:pPr>
            <w:r w:rsidRPr="00637E11">
              <w:rPr>
                <w:rFonts w:cs="Times New Roman"/>
                <w:szCs w:val="22"/>
                <w:lang w:bidi="th-TH"/>
              </w:rPr>
              <w:t>-</w:t>
            </w:r>
          </w:p>
        </w:tc>
        <w:tc>
          <w:tcPr>
            <w:tcW w:w="180" w:type="dxa"/>
            <w:shd w:val="clear" w:color="auto" w:fill="auto"/>
            <w:vAlign w:val="bottom"/>
          </w:tcPr>
          <w:p w14:paraId="15EC6AAD"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tcBorders>
              <w:bottom w:val="single" w:sz="4" w:space="0" w:color="auto"/>
            </w:tcBorders>
            <w:shd w:val="clear" w:color="auto" w:fill="auto"/>
            <w:vAlign w:val="bottom"/>
          </w:tcPr>
          <w:p w14:paraId="29C53E93" w14:textId="6F1810A1" w:rsidR="00E84475" w:rsidRPr="007C4A02" w:rsidRDefault="00E84475" w:rsidP="00E84475">
            <w:pPr>
              <w:pStyle w:val="acctfourfigures"/>
              <w:tabs>
                <w:tab w:val="clear" w:pos="765"/>
                <w:tab w:val="decimal" w:pos="640"/>
              </w:tabs>
              <w:spacing w:line="240" w:lineRule="auto"/>
              <w:ind w:right="-25"/>
              <w:rPr>
                <w:rFonts w:cs="Times New Roman"/>
                <w:szCs w:val="22"/>
                <w:lang w:val="en-US"/>
              </w:rPr>
            </w:pPr>
            <w:r w:rsidRPr="0000512B">
              <w:rPr>
                <w:rFonts w:cs="Times New Roman"/>
                <w:szCs w:val="22"/>
                <w:lang w:bidi="th-TH"/>
              </w:rPr>
              <w:t>-</w:t>
            </w:r>
          </w:p>
        </w:tc>
      </w:tr>
      <w:tr w:rsidR="00E84475" w:rsidRPr="007C4A02" w14:paraId="0EF93B33" w14:textId="77777777" w:rsidTr="00C92D78">
        <w:trPr>
          <w:cantSplit/>
        </w:trPr>
        <w:tc>
          <w:tcPr>
            <w:tcW w:w="2970" w:type="dxa"/>
            <w:shd w:val="clear" w:color="auto" w:fill="auto"/>
            <w:vAlign w:val="bottom"/>
          </w:tcPr>
          <w:p w14:paraId="4C92B7D2" w14:textId="77777777" w:rsidR="00E84475" w:rsidRPr="007C4A02" w:rsidRDefault="00E84475" w:rsidP="00E84475">
            <w:pPr>
              <w:spacing w:line="240" w:lineRule="atLeast"/>
              <w:ind w:left="100" w:hanging="100"/>
              <w:rPr>
                <w:rFonts w:cs="Times New Roman"/>
                <w:b/>
                <w:bCs/>
                <w:szCs w:val="22"/>
              </w:rPr>
            </w:pPr>
            <w:r w:rsidRPr="007C4A02">
              <w:rPr>
                <w:rFonts w:cs="Times New Roman"/>
                <w:b/>
                <w:bCs/>
                <w:szCs w:val="22"/>
              </w:rPr>
              <w:t>Gross exposure</w:t>
            </w:r>
          </w:p>
        </w:tc>
        <w:tc>
          <w:tcPr>
            <w:tcW w:w="1170" w:type="dxa"/>
            <w:tcBorders>
              <w:top w:val="single" w:sz="4" w:space="0" w:color="auto"/>
            </w:tcBorders>
            <w:shd w:val="clear" w:color="auto" w:fill="auto"/>
            <w:vAlign w:val="bottom"/>
          </w:tcPr>
          <w:p w14:paraId="33A2DBAA" w14:textId="4D806BA2"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(3,</w:t>
            </w:r>
            <w:r>
              <w:rPr>
                <w:rFonts w:cs="Times New Roman"/>
                <w:b/>
                <w:bCs/>
                <w:szCs w:val="22"/>
                <w:lang w:val="en-US" w:bidi="th-TH"/>
              </w:rPr>
              <w:t>467</w:t>
            </w:r>
            <w:r w:rsidRPr="00637E11">
              <w:rPr>
                <w:rFonts w:cs="Times New Roman"/>
                <w:b/>
                <w:bCs/>
                <w:szCs w:val="22"/>
                <w:lang w:val="en-US" w:bidi="th-TH"/>
              </w:rPr>
              <w:t>,</w:t>
            </w:r>
            <w:r>
              <w:rPr>
                <w:rFonts w:cs="Times New Roman"/>
                <w:b/>
                <w:bCs/>
                <w:szCs w:val="22"/>
                <w:lang w:val="en-US" w:bidi="th-TH"/>
              </w:rPr>
              <w:t>635</w:t>
            </w:r>
            <w:r w:rsidRPr="00637E11">
              <w:rPr>
                <w:rFonts w:cs="Times New Roman"/>
                <w:b/>
                <w:bCs/>
                <w:szCs w:val="22"/>
                <w:lang w:val="en-US" w:bidi="th-TH"/>
              </w:rPr>
              <w:t>)</w:t>
            </w:r>
          </w:p>
        </w:tc>
        <w:tc>
          <w:tcPr>
            <w:tcW w:w="180" w:type="dxa"/>
            <w:shd w:val="clear" w:color="auto" w:fill="auto"/>
            <w:vAlign w:val="bottom"/>
          </w:tcPr>
          <w:p w14:paraId="09D1E393"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79" w:type="dxa"/>
            <w:tcBorders>
              <w:top w:val="single" w:sz="4" w:space="0" w:color="auto"/>
            </w:tcBorders>
            <w:shd w:val="clear" w:color="auto" w:fill="auto"/>
            <w:vAlign w:val="bottom"/>
          </w:tcPr>
          <w:p w14:paraId="54143792" w14:textId="4E53BE3C"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(4,586,056)</w:t>
            </w:r>
          </w:p>
        </w:tc>
        <w:tc>
          <w:tcPr>
            <w:tcW w:w="180" w:type="dxa"/>
            <w:shd w:val="clear" w:color="auto" w:fill="auto"/>
            <w:vAlign w:val="bottom"/>
          </w:tcPr>
          <w:p w14:paraId="26A4CC95"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61" w:type="dxa"/>
            <w:tcBorders>
              <w:top w:val="single" w:sz="4" w:space="0" w:color="auto"/>
            </w:tcBorders>
            <w:shd w:val="clear" w:color="auto" w:fill="auto"/>
            <w:vAlign w:val="bottom"/>
          </w:tcPr>
          <w:p w14:paraId="1B49433A" w14:textId="66110552"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1,</w:t>
            </w:r>
            <w:r>
              <w:rPr>
                <w:rFonts w:cs="Times New Roman"/>
                <w:b/>
                <w:bCs/>
                <w:szCs w:val="22"/>
                <w:lang w:val="en-US" w:bidi="th-TH"/>
              </w:rPr>
              <w:t>733</w:t>
            </w:r>
            <w:r w:rsidRPr="00637E11">
              <w:rPr>
                <w:rFonts w:cs="Times New Roman"/>
                <w:b/>
                <w:bCs/>
                <w:szCs w:val="22"/>
                <w:lang w:val="en-US" w:bidi="th-TH"/>
              </w:rPr>
              <w:t>,</w:t>
            </w:r>
            <w:r>
              <w:rPr>
                <w:rFonts w:cs="Times New Roman"/>
                <w:b/>
                <w:bCs/>
                <w:szCs w:val="22"/>
                <w:lang w:val="en-US" w:bidi="th-TH"/>
              </w:rPr>
              <w:t>741</w:t>
            </w:r>
          </w:p>
        </w:tc>
        <w:tc>
          <w:tcPr>
            <w:tcW w:w="180" w:type="dxa"/>
            <w:shd w:val="clear" w:color="auto" w:fill="auto"/>
            <w:vAlign w:val="bottom"/>
          </w:tcPr>
          <w:p w14:paraId="64A4CC67" w14:textId="77777777" w:rsidR="00E84475" w:rsidRPr="007C4A02" w:rsidRDefault="00E84475" w:rsidP="00E84475">
            <w:pPr>
              <w:pStyle w:val="acctfourfigures"/>
              <w:tabs>
                <w:tab w:val="clear" w:pos="765"/>
                <w:tab w:val="decimal" w:pos="937"/>
              </w:tabs>
              <w:spacing w:line="240" w:lineRule="atLeast"/>
              <w:ind w:right="-25"/>
              <w:rPr>
                <w:rFonts w:cs="Times New Roman"/>
                <w:b/>
                <w:bCs/>
                <w:szCs w:val="22"/>
              </w:rPr>
            </w:pPr>
          </w:p>
        </w:tc>
        <w:tc>
          <w:tcPr>
            <w:tcW w:w="1140" w:type="dxa"/>
            <w:tcBorders>
              <w:top w:val="single" w:sz="4" w:space="0" w:color="auto"/>
            </w:tcBorders>
            <w:shd w:val="clear" w:color="auto" w:fill="auto"/>
            <w:vAlign w:val="bottom"/>
          </w:tcPr>
          <w:p w14:paraId="21427E6F" w14:textId="68AE0152" w:rsidR="00E84475" w:rsidRPr="007C4A02" w:rsidRDefault="00E84475" w:rsidP="00E84475">
            <w:pPr>
              <w:pStyle w:val="acctfourfigures"/>
              <w:tabs>
                <w:tab w:val="clear" w:pos="765"/>
                <w:tab w:val="decimal" w:pos="937"/>
              </w:tabs>
              <w:spacing w:line="240" w:lineRule="auto"/>
              <w:ind w:right="-25"/>
              <w:rPr>
                <w:rFonts w:cs="Times New Roman"/>
                <w:b/>
                <w:bCs/>
                <w:szCs w:val="22"/>
                <w:lang w:bidi="th-TH"/>
              </w:rPr>
            </w:pPr>
            <w:r w:rsidRPr="0000512B">
              <w:rPr>
                <w:rFonts w:cs="Times New Roman"/>
                <w:b/>
                <w:bCs/>
                <w:szCs w:val="22"/>
                <w:lang w:bidi="th-TH"/>
              </w:rPr>
              <w:t>1,795,114</w:t>
            </w:r>
          </w:p>
        </w:tc>
      </w:tr>
      <w:tr w:rsidR="00E84475" w:rsidRPr="007C4A02" w14:paraId="76FB6920" w14:textId="77777777" w:rsidTr="00C92D78">
        <w:trPr>
          <w:cantSplit/>
        </w:trPr>
        <w:tc>
          <w:tcPr>
            <w:tcW w:w="2970" w:type="dxa"/>
            <w:shd w:val="clear" w:color="auto" w:fill="FFFFFF" w:themeFill="background1"/>
            <w:vAlign w:val="bottom"/>
          </w:tcPr>
          <w:p w14:paraId="2BF5F67E" w14:textId="77777777" w:rsidR="00E84475" w:rsidRPr="007C4A02" w:rsidRDefault="00E84475" w:rsidP="00E84475">
            <w:pPr>
              <w:spacing w:line="240" w:lineRule="atLeast"/>
              <w:ind w:left="100" w:hanging="100"/>
              <w:rPr>
                <w:rFonts w:cs="Times New Roman"/>
                <w:szCs w:val="22"/>
              </w:rPr>
            </w:pPr>
            <w:r w:rsidRPr="007C4A02">
              <w:rPr>
                <w:rFonts w:cs="Times New Roman"/>
                <w:szCs w:val="22"/>
              </w:rPr>
              <w:t>Cross currency swap contracts</w:t>
            </w:r>
          </w:p>
        </w:tc>
        <w:tc>
          <w:tcPr>
            <w:tcW w:w="1170" w:type="dxa"/>
            <w:shd w:val="clear" w:color="auto" w:fill="auto"/>
            <w:vAlign w:val="bottom"/>
          </w:tcPr>
          <w:p w14:paraId="15FE16EB" w14:textId="647A26AC"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3,634,514</w:t>
            </w:r>
          </w:p>
        </w:tc>
        <w:tc>
          <w:tcPr>
            <w:tcW w:w="180" w:type="dxa"/>
            <w:shd w:val="clear" w:color="auto" w:fill="auto"/>
            <w:vAlign w:val="bottom"/>
          </w:tcPr>
          <w:p w14:paraId="4FC1F25D"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79" w:type="dxa"/>
            <w:shd w:val="clear" w:color="auto" w:fill="auto"/>
            <w:vAlign w:val="bottom"/>
          </w:tcPr>
          <w:p w14:paraId="5E7BAE14" w14:textId="3140A787" w:rsidR="00E84475" w:rsidRPr="00637E11" w:rsidRDefault="00E84475" w:rsidP="00E84475">
            <w:pPr>
              <w:pStyle w:val="acctfourfigures"/>
              <w:tabs>
                <w:tab w:val="clear" w:pos="765"/>
                <w:tab w:val="decimal" w:pos="937"/>
              </w:tabs>
              <w:spacing w:line="240" w:lineRule="auto"/>
              <w:ind w:right="-25"/>
              <w:rPr>
                <w:rFonts w:cs="Times New Roman"/>
                <w:szCs w:val="22"/>
                <w:lang w:val="en-US"/>
              </w:rPr>
            </w:pPr>
            <w:r w:rsidRPr="00637E11">
              <w:rPr>
                <w:rFonts w:cs="Times New Roman"/>
                <w:szCs w:val="22"/>
                <w:lang w:val="en-US" w:bidi="th-TH"/>
              </w:rPr>
              <w:t>3,929,745</w:t>
            </w:r>
          </w:p>
        </w:tc>
        <w:tc>
          <w:tcPr>
            <w:tcW w:w="180" w:type="dxa"/>
            <w:shd w:val="clear" w:color="auto" w:fill="auto"/>
            <w:vAlign w:val="bottom"/>
          </w:tcPr>
          <w:p w14:paraId="49D21C5E"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61" w:type="dxa"/>
            <w:shd w:val="clear" w:color="auto" w:fill="auto"/>
            <w:vAlign w:val="bottom"/>
          </w:tcPr>
          <w:p w14:paraId="1C971998" w14:textId="3261398B" w:rsidR="00E84475" w:rsidRPr="00637E11" w:rsidRDefault="00E84475" w:rsidP="00E84475">
            <w:pPr>
              <w:pStyle w:val="acctfourfigures"/>
              <w:tabs>
                <w:tab w:val="clear" w:pos="765"/>
                <w:tab w:val="decimal" w:pos="629"/>
              </w:tabs>
              <w:spacing w:line="240" w:lineRule="auto"/>
              <w:ind w:right="-25"/>
              <w:rPr>
                <w:rFonts w:cs="Times New Roman"/>
                <w:szCs w:val="22"/>
                <w:lang w:val="en-US"/>
              </w:rPr>
            </w:pPr>
            <w:r w:rsidRPr="00637E11">
              <w:rPr>
                <w:rFonts w:cs="Times New Roman"/>
                <w:szCs w:val="22"/>
                <w:lang w:bidi="th-TH"/>
              </w:rPr>
              <w:t>-</w:t>
            </w:r>
          </w:p>
        </w:tc>
        <w:tc>
          <w:tcPr>
            <w:tcW w:w="180" w:type="dxa"/>
            <w:shd w:val="clear" w:color="auto" w:fill="auto"/>
            <w:vAlign w:val="bottom"/>
          </w:tcPr>
          <w:p w14:paraId="6BBD8EB8" w14:textId="77777777" w:rsidR="00E84475" w:rsidRPr="007C4A02" w:rsidRDefault="00E84475" w:rsidP="00E84475">
            <w:pPr>
              <w:pStyle w:val="acctfourfigures"/>
              <w:tabs>
                <w:tab w:val="clear" w:pos="765"/>
                <w:tab w:val="decimal" w:pos="937"/>
              </w:tabs>
              <w:spacing w:line="240" w:lineRule="atLeast"/>
              <w:ind w:right="-25"/>
              <w:rPr>
                <w:rFonts w:cs="Times New Roman"/>
                <w:szCs w:val="22"/>
              </w:rPr>
            </w:pPr>
          </w:p>
        </w:tc>
        <w:tc>
          <w:tcPr>
            <w:tcW w:w="1140" w:type="dxa"/>
            <w:shd w:val="clear" w:color="auto" w:fill="auto"/>
            <w:vAlign w:val="bottom"/>
          </w:tcPr>
          <w:p w14:paraId="62191304" w14:textId="5DCE133E" w:rsidR="00E84475" w:rsidRPr="00B53494" w:rsidRDefault="00E84475" w:rsidP="00E84475">
            <w:pPr>
              <w:pStyle w:val="acctfourfigures"/>
              <w:tabs>
                <w:tab w:val="clear" w:pos="765"/>
                <w:tab w:val="decimal" w:pos="640"/>
              </w:tabs>
              <w:spacing w:line="240" w:lineRule="auto"/>
              <w:ind w:right="-25"/>
              <w:rPr>
                <w:rFonts w:cs="Times New Roman"/>
                <w:szCs w:val="22"/>
                <w:lang w:val="en-US"/>
              </w:rPr>
            </w:pPr>
            <w:r w:rsidRPr="0000512B">
              <w:rPr>
                <w:rFonts w:cs="Times New Roman"/>
                <w:szCs w:val="22"/>
                <w:lang w:bidi="th-TH"/>
              </w:rPr>
              <w:t>-</w:t>
            </w:r>
          </w:p>
        </w:tc>
      </w:tr>
      <w:tr w:rsidR="00E84475" w:rsidRPr="007C4A02" w14:paraId="24543FA6" w14:textId="77777777" w:rsidTr="00C92D78">
        <w:trPr>
          <w:cantSplit/>
        </w:trPr>
        <w:tc>
          <w:tcPr>
            <w:tcW w:w="2970" w:type="dxa"/>
            <w:shd w:val="clear" w:color="auto" w:fill="FFFFFF" w:themeFill="background1"/>
            <w:vAlign w:val="bottom"/>
          </w:tcPr>
          <w:p w14:paraId="25FCE750" w14:textId="77777777" w:rsidR="00E84475" w:rsidRPr="007C4A02" w:rsidRDefault="00E84475" w:rsidP="00E84475">
            <w:pPr>
              <w:spacing w:line="240" w:lineRule="atLeast"/>
              <w:ind w:left="100" w:hanging="100"/>
              <w:rPr>
                <w:rFonts w:cs="Times New Roman"/>
                <w:b/>
                <w:bCs/>
                <w:szCs w:val="22"/>
              </w:rPr>
            </w:pPr>
            <w:r w:rsidRPr="007C4A02">
              <w:rPr>
                <w:rFonts w:cs="Times New Roman"/>
                <w:b/>
                <w:bCs/>
                <w:szCs w:val="22"/>
              </w:rPr>
              <w:t>Net exposure</w:t>
            </w:r>
          </w:p>
        </w:tc>
        <w:tc>
          <w:tcPr>
            <w:tcW w:w="1170" w:type="dxa"/>
            <w:tcBorders>
              <w:top w:val="single" w:sz="4" w:space="0" w:color="auto"/>
              <w:bottom w:val="double" w:sz="4" w:space="0" w:color="auto"/>
            </w:tcBorders>
            <w:shd w:val="clear" w:color="auto" w:fill="auto"/>
            <w:vAlign w:val="bottom"/>
          </w:tcPr>
          <w:p w14:paraId="7242B71C" w14:textId="704E9B98"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Pr>
                <w:rFonts w:cs="Times New Roman"/>
                <w:b/>
                <w:bCs/>
                <w:szCs w:val="22"/>
                <w:lang w:val="en-US" w:bidi="th-TH"/>
              </w:rPr>
              <w:t>166</w:t>
            </w:r>
            <w:r w:rsidRPr="00637E11">
              <w:rPr>
                <w:rFonts w:cs="Times New Roman"/>
                <w:b/>
                <w:bCs/>
                <w:szCs w:val="22"/>
                <w:lang w:val="en-US" w:bidi="th-TH"/>
              </w:rPr>
              <w:t>,</w:t>
            </w:r>
            <w:r>
              <w:rPr>
                <w:rFonts w:cs="Times New Roman"/>
                <w:b/>
                <w:bCs/>
                <w:szCs w:val="22"/>
                <w:lang w:val="en-US" w:bidi="th-TH"/>
              </w:rPr>
              <w:t>879</w:t>
            </w:r>
          </w:p>
        </w:tc>
        <w:tc>
          <w:tcPr>
            <w:tcW w:w="180" w:type="dxa"/>
            <w:shd w:val="clear" w:color="auto" w:fill="auto"/>
            <w:vAlign w:val="bottom"/>
          </w:tcPr>
          <w:p w14:paraId="04779F37"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79" w:type="dxa"/>
            <w:tcBorders>
              <w:top w:val="single" w:sz="4" w:space="0" w:color="auto"/>
              <w:bottom w:val="double" w:sz="4" w:space="0" w:color="auto"/>
            </w:tcBorders>
            <w:shd w:val="clear" w:color="auto" w:fill="auto"/>
            <w:vAlign w:val="bottom"/>
          </w:tcPr>
          <w:p w14:paraId="7C23C623" w14:textId="5BE07950" w:rsidR="00E84475" w:rsidRPr="00637E11" w:rsidRDefault="00E84475" w:rsidP="00E84475">
            <w:pPr>
              <w:pStyle w:val="acctfourfigures"/>
              <w:tabs>
                <w:tab w:val="clear" w:pos="765"/>
                <w:tab w:val="decimal" w:pos="937"/>
              </w:tabs>
              <w:spacing w:line="240" w:lineRule="auto"/>
              <w:ind w:right="-25"/>
              <w:rPr>
                <w:rFonts w:cs="Times New Roman"/>
                <w:b/>
                <w:bCs/>
                <w:szCs w:val="22"/>
                <w:lang w:val="en-US"/>
              </w:rPr>
            </w:pPr>
            <w:r w:rsidRPr="00637E11">
              <w:rPr>
                <w:rFonts w:cs="Times New Roman"/>
                <w:b/>
                <w:bCs/>
                <w:szCs w:val="22"/>
                <w:lang w:val="en-US" w:bidi="th-TH"/>
              </w:rPr>
              <w:t>(656,311)</w:t>
            </w:r>
          </w:p>
        </w:tc>
        <w:tc>
          <w:tcPr>
            <w:tcW w:w="180" w:type="dxa"/>
            <w:shd w:val="clear" w:color="auto" w:fill="auto"/>
            <w:vAlign w:val="bottom"/>
          </w:tcPr>
          <w:p w14:paraId="03751FA9" w14:textId="77777777" w:rsidR="00E84475" w:rsidRPr="00637E11" w:rsidRDefault="00E84475" w:rsidP="00E84475">
            <w:pPr>
              <w:pStyle w:val="acctfourfigures"/>
              <w:tabs>
                <w:tab w:val="clear" w:pos="765"/>
                <w:tab w:val="decimal" w:pos="937"/>
              </w:tabs>
              <w:spacing w:line="240" w:lineRule="atLeast"/>
              <w:ind w:right="-25"/>
              <w:rPr>
                <w:rFonts w:cs="Times New Roman"/>
                <w:b/>
                <w:bCs/>
                <w:szCs w:val="22"/>
                <w:lang w:bidi="th-TH"/>
              </w:rPr>
            </w:pPr>
          </w:p>
        </w:tc>
        <w:tc>
          <w:tcPr>
            <w:tcW w:w="1161" w:type="dxa"/>
            <w:tcBorders>
              <w:top w:val="single" w:sz="4" w:space="0" w:color="auto"/>
              <w:bottom w:val="double" w:sz="4" w:space="0" w:color="auto"/>
            </w:tcBorders>
            <w:shd w:val="clear" w:color="auto" w:fill="auto"/>
            <w:vAlign w:val="bottom"/>
          </w:tcPr>
          <w:p w14:paraId="3F4C3C15" w14:textId="2129EC43" w:rsidR="00E84475" w:rsidRPr="00637E11" w:rsidRDefault="00E84475" w:rsidP="00E84475">
            <w:pPr>
              <w:pStyle w:val="acctfourfigures"/>
              <w:tabs>
                <w:tab w:val="clear" w:pos="765"/>
                <w:tab w:val="decimal" w:pos="937"/>
              </w:tabs>
              <w:spacing w:line="240" w:lineRule="auto"/>
              <w:ind w:right="-25"/>
              <w:rPr>
                <w:rFonts w:cs="Times New Roman"/>
                <w:b/>
                <w:bCs/>
                <w:szCs w:val="22"/>
                <w:cs/>
                <w:lang w:val="en-US" w:bidi="th-TH"/>
              </w:rPr>
            </w:pPr>
            <w:r w:rsidRPr="00637E11">
              <w:rPr>
                <w:rFonts w:cs="Times New Roman"/>
                <w:b/>
                <w:bCs/>
                <w:szCs w:val="22"/>
                <w:lang w:val="en-US" w:bidi="th-TH"/>
              </w:rPr>
              <w:t>1,</w:t>
            </w:r>
            <w:r>
              <w:rPr>
                <w:rFonts w:cs="Times New Roman"/>
                <w:b/>
                <w:bCs/>
                <w:szCs w:val="22"/>
                <w:lang w:val="en-US" w:bidi="th-TH"/>
              </w:rPr>
              <w:t>733</w:t>
            </w:r>
            <w:r w:rsidRPr="00637E11">
              <w:rPr>
                <w:rFonts w:cs="Times New Roman"/>
                <w:b/>
                <w:bCs/>
                <w:szCs w:val="22"/>
                <w:lang w:val="en-US" w:bidi="th-TH"/>
              </w:rPr>
              <w:t>,</w:t>
            </w:r>
            <w:r>
              <w:rPr>
                <w:rFonts w:cs="Times New Roman"/>
                <w:b/>
                <w:bCs/>
                <w:szCs w:val="22"/>
                <w:lang w:val="en-US" w:bidi="th-TH"/>
              </w:rPr>
              <w:t>741</w:t>
            </w:r>
          </w:p>
        </w:tc>
        <w:tc>
          <w:tcPr>
            <w:tcW w:w="180" w:type="dxa"/>
            <w:shd w:val="clear" w:color="auto" w:fill="auto"/>
            <w:vAlign w:val="bottom"/>
          </w:tcPr>
          <w:p w14:paraId="6AA9D97A" w14:textId="77777777" w:rsidR="00E84475" w:rsidRPr="007C4A02" w:rsidRDefault="00E84475" w:rsidP="00E84475">
            <w:pPr>
              <w:pStyle w:val="acctfourfigures"/>
              <w:tabs>
                <w:tab w:val="clear" w:pos="765"/>
                <w:tab w:val="decimal" w:pos="937"/>
              </w:tabs>
              <w:spacing w:line="240" w:lineRule="atLeast"/>
              <w:ind w:right="-25"/>
              <w:rPr>
                <w:rFonts w:cs="Times New Roman"/>
                <w:b/>
                <w:bCs/>
                <w:szCs w:val="22"/>
              </w:rPr>
            </w:pPr>
          </w:p>
        </w:tc>
        <w:tc>
          <w:tcPr>
            <w:tcW w:w="1140" w:type="dxa"/>
            <w:tcBorders>
              <w:top w:val="single" w:sz="4" w:space="0" w:color="auto"/>
              <w:bottom w:val="double" w:sz="4" w:space="0" w:color="auto"/>
            </w:tcBorders>
            <w:shd w:val="clear" w:color="auto" w:fill="auto"/>
            <w:vAlign w:val="bottom"/>
          </w:tcPr>
          <w:p w14:paraId="11091416" w14:textId="33C4C6C0" w:rsidR="00E84475" w:rsidRPr="007C4A02" w:rsidRDefault="00E84475" w:rsidP="00E84475">
            <w:pPr>
              <w:pStyle w:val="acctfourfigures"/>
              <w:tabs>
                <w:tab w:val="clear" w:pos="765"/>
                <w:tab w:val="decimal" w:pos="937"/>
              </w:tabs>
              <w:spacing w:line="240" w:lineRule="auto"/>
              <w:ind w:right="-25"/>
              <w:rPr>
                <w:rFonts w:cstheme="minorBidi"/>
                <w:b/>
                <w:bCs/>
                <w:szCs w:val="22"/>
                <w:cs/>
                <w:lang w:bidi="th-TH"/>
              </w:rPr>
            </w:pPr>
            <w:r w:rsidRPr="0000512B">
              <w:rPr>
                <w:rFonts w:cs="Times New Roman"/>
                <w:b/>
                <w:bCs/>
                <w:szCs w:val="22"/>
                <w:lang w:bidi="th-TH"/>
              </w:rPr>
              <w:t>1,795,114</w:t>
            </w:r>
          </w:p>
        </w:tc>
      </w:tr>
    </w:tbl>
    <w:p w14:paraId="4F1A8ADC" w14:textId="77777777" w:rsidR="00695EBE" w:rsidRPr="007C4A02" w:rsidRDefault="00695EBE" w:rsidP="00D13CBF">
      <w:pPr>
        <w:tabs>
          <w:tab w:val="left" w:pos="630"/>
        </w:tabs>
        <w:spacing w:line="240" w:lineRule="atLeast"/>
        <w:ind w:left="810" w:right="-27"/>
        <w:jc w:val="thaiDistribute"/>
        <w:rPr>
          <w:rFonts w:cs="Times New Roman"/>
          <w:szCs w:val="22"/>
        </w:rPr>
      </w:pPr>
    </w:p>
    <w:p w14:paraId="484E05AB" w14:textId="77777777" w:rsidR="00EC63CB" w:rsidRPr="007C4A02" w:rsidRDefault="00EC63CB" w:rsidP="003D6350">
      <w:pPr>
        <w:pStyle w:val="block"/>
        <w:tabs>
          <w:tab w:val="left" w:pos="630"/>
        </w:tabs>
        <w:spacing w:after="0" w:line="240" w:lineRule="atLeast"/>
        <w:ind w:left="1620"/>
        <w:jc w:val="both"/>
        <w:rPr>
          <w:szCs w:val="22"/>
          <w:lang w:val="en-US"/>
        </w:rPr>
      </w:pPr>
      <w:r w:rsidRPr="007C4A02">
        <w:rPr>
          <w:i/>
          <w:iCs/>
          <w:szCs w:val="22"/>
          <w:lang w:val="en-US"/>
        </w:rPr>
        <w:t>Sensitivity analysis</w:t>
      </w:r>
      <w:r w:rsidRPr="007C4A02">
        <w:rPr>
          <w:b/>
          <w:bCs/>
          <w:color w:val="0000FF"/>
          <w:szCs w:val="22"/>
          <w:cs/>
          <w:lang w:bidi="th-TH"/>
        </w:rPr>
        <w:t xml:space="preserve"> </w:t>
      </w:r>
    </w:p>
    <w:p w14:paraId="743C529A" w14:textId="77777777" w:rsidR="00EC63CB" w:rsidRPr="007C4A02" w:rsidRDefault="00EC63CB" w:rsidP="003D6350">
      <w:pPr>
        <w:pStyle w:val="block"/>
        <w:tabs>
          <w:tab w:val="left" w:pos="630"/>
        </w:tabs>
        <w:spacing w:after="0" w:line="240" w:lineRule="atLeast"/>
        <w:ind w:left="1620"/>
        <w:jc w:val="both"/>
        <w:rPr>
          <w:szCs w:val="22"/>
          <w:lang w:val="en-US"/>
        </w:rPr>
      </w:pPr>
    </w:p>
    <w:p w14:paraId="481B36DF" w14:textId="02234BE8" w:rsidR="00E26334" w:rsidRPr="007C4A02" w:rsidRDefault="00EA4EAD" w:rsidP="003D6350">
      <w:pPr>
        <w:pStyle w:val="block"/>
        <w:tabs>
          <w:tab w:val="left" w:pos="630"/>
        </w:tabs>
        <w:spacing w:after="0" w:line="240" w:lineRule="auto"/>
        <w:ind w:left="1620"/>
        <w:jc w:val="both"/>
        <w:rPr>
          <w:szCs w:val="22"/>
          <w:lang w:val="en-US"/>
        </w:rPr>
      </w:pPr>
      <w:r w:rsidRPr="007C4A02">
        <w:rPr>
          <w:szCs w:val="22"/>
          <w:lang w:val="en-US"/>
        </w:rPr>
        <w:t>A reasonably possible strengthening (weakening) of Thai Baht against all other foreign currencies at the reporting date would have affected the measurement of financial instruments denominated in a foreign currency. This analysis assumes that all other variables, in particular interest rates, remain constant.</w:t>
      </w:r>
    </w:p>
    <w:p w14:paraId="5714D716" w14:textId="6D335E52" w:rsidR="00666BC6" w:rsidRPr="00BF56DC" w:rsidRDefault="00666BC6">
      <w:pPr>
        <w:spacing w:line="240" w:lineRule="auto"/>
        <w:rPr>
          <w:rFonts w:cs="Times New Roman"/>
          <w:szCs w:val="22"/>
          <w:lang w:val="en-US"/>
        </w:rPr>
      </w:pPr>
    </w:p>
    <w:tbl>
      <w:tblPr>
        <w:tblW w:w="8553" w:type="dxa"/>
        <w:tblInd w:w="1530" w:type="dxa"/>
        <w:tblLayout w:type="fixed"/>
        <w:tblCellMar>
          <w:left w:w="79" w:type="dxa"/>
          <w:right w:w="79" w:type="dxa"/>
        </w:tblCellMar>
        <w:tblLook w:val="0000" w:firstRow="0" w:lastRow="0" w:firstColumn="0" w:lastColumn="0" w:noHBand="0" w:noVBand="0"/>
      </w:tblPr>
      <w:tblGrid>
        <w:gridCol w:w="2250"/>
        <w:gridCol w:w="990"/>
        <w:gridCol w:w="1260"/>
        <w:gridCol w:w="200"/>
        <w:gridCol w:w="1063"/>
        <w:gridCol w:w="190"/>
        <w:gridCol w:w="1247"/>
        <w:gridCol w:w="190"/>
        <w:gridCol w:w="1163"/>
      </w:tblGrid>
      <w:tr w:rsidR="00BB1523" w:rsidRPr="003D6350" w14:paraId="474323BF" w14:textId="0435729C" w:rsidTr="00170294">
        <w:trPr>
          <w:tblHeader/>
        </w:trPr>
        <w:tc>
          <w:tcPr>
            <w:tcW w:w="2250" w:type="dxa"/>
            <w:shd w:val="clear" w:color="auto" w:fill="auto"/>
          </w:tcPr>
          <w:p w14:paraId="558C4B2C" w14:textId="77777777" w:rsidR="00BB1523" w:rsidRPr="00C7778C" w:rsidRDefault="00BB1523" w:rsidP="006465D6">
            <w:pPr>
              <w:spacing w:line="240" w:lineRule="auto"/>
              <w:rPr>
                <w:rFonts w:cs="Times New Roman"/>
                <w:i/>
                <w:iCs/>
                <w:szCs w:val="22"/>
              </w:rPr>
            </w:pPr>
          </w:p>
        </w:tc>
        <w:tc>
          <w:tcPr>
            <w:tcW w:w="990" w:type="dxa"/>
          </w:tcPr>
          <w:p w14:paraId="022CAB35" w14:textId="77777777" w:rsidR="00BB1523" w:rsidRPr="00C7778C" w:rsidRDefault="00BB1523" w:rsidP="006465D6">
            <w:pPr>
              <w:pStyle w:val="acctmergecolhdg"/>
              <w:spacing w:line="240" w:lineRule="auto"/>
              <w:rPr>
                <w:rFonts w:cs="Times New Roman"/>
                <w:szCs w:val="22"/>
              </w:rPr>
            </w:pPr>
          </w:p>
        </w:tc>
        <w:tc>
          <w:tcPr>
            <w:tcW w:w="2523" w:type="dxa"/>
            <w:gridSpan w:val="3"/>
          </w:tcPr>
          <w:p w14:paraId="06B0CA07" w14:textId="77777777" w:rsidR="00BB1523" w:rsidRPr="00C7778C" w:rsidRDefault="00BB1523" w:rsidP="006465D6">
            <w:pPr>
              <w:pStyle w:val="acctmergecolhdg"/>
              <w:spacing w:line="240" w:lineRule="auto"/>
              <w:rPr>
                <w:rFonts w:cs="Times New Roman"/>
                <w:szCs w:val="22"/>
              </w:rPr>
            </w:pPr>
            <w:r w:rsidRPr="00C7778C">
              <w:rPr>
                <w:rFonts w:cs="Times New Roman"/>
                <w:szCs w:val="22"/>
              </w:rPr>
              <w:t>Consolidated financial statements</w:t>
            </w:r>
          </w:p>
        </w:tc>
        <w:tc>
          <w:tcPr>
            <w:tcW w:w="190" w:type="dxa"/>
          </w:tcPr>
          <w:p w14:paraId="0F262193" w14:textId="77777777" w:rsidR="00BB1523" w:rsidRPr="00C7778C" w:rsidRDefault="00BB1523" w:rsidP="006465D6">
            <w:pPr>
              <w:pStyle w:val="acctmergecolhdg"/>
              <w:spacing w:line="240" w:lineRule="auto"/>
              <w:rPr>
                <w:rFonts w:cs="Times New Roman"/>
                <w:szCs w:val="22"/>
              </w:rPr>
            </w:pPr>
          </w:p>
        </w:tc>
        <w:tc>
          <w:tcPr>
            <w:tcW w:w="2600" w:type="dxa"/>
            <w:gridSpan w:val="3"/>
          </w:tcPr>
          <w:p w14:paraId="117A6D24" w14:textId="59796BCE" w:rsidR="00BB1523" w:rsidRPr="00C7778C" w:rsidRDefault="00BB1523" w:rsidP="006465D6">
            <w:pPr>
              <w:pStyle w:val="acctmergecolhdg"/>
              <w:spacing w:line="240" w:lineRule="auto"/>
              <w:rPr>
                <w:rFonts w:cs="Times New Roman"/>
                <w:szCs w:val="22"/>
              </w:rPr>
            </w:pPr>
            <w:r w:rsidRPr="00C7778C">
              <w:rPr>
                <w:rFonts w:cs="Times New Roman"/>
                <w:szCs w:val="22"/>
              </w:rPr>
              <w:t>Separate financial statements</w:t>
            </w:r>
          </w:p>
        </w:tc>
      </w:tr>
      <w:tr w:rsidR="00EA4EAD" w:rsidRPr="003D6350" w14:paraId="09267FE0" w14:textId="34C64451" w:rsidTr="007E09CE">
        <w:trPr>
          <w:tblHeader/>
        </w:trPr>
        <w:tc>
          <w:tcPr>
            <w:tcW w:w="2250" w:type="dxa"/>
          </w:tcPr>
          <w:p w14:paraId="182C19CF" w14:textId="15F93783" w:rsidR="00EA4EAD" w:rsidRPr="00C7778C" w:rsidRDefault="00EA4EAD" w:rsidP="00170294">
            <w:pPr>
              <w:pStyle w:val="acctfourfigures"/>
              <w:tabs>
                <w:tab w:val="clear" w:pos="765"/>
              </w:tabs>
              <w:spacing w:line="240" w:lineRule="auto"/>
              <w:ind w:left="197" w:hanging="180"/>
              <w:rPr>
                <w:rFonts w:cs="Times New Roman"/>
                <w:b/>
                <w:bCs/>
                <w:i/>
                <w:iCs/>
                <w:spacing w:val="-2"/>
                <w:szCs w:val="22"/>
              </w:rPr>
            </w:pPr>
            <w:r w:rsidRPr="00C7778C">
              <w:rPr>
                <w:rFonts w:cs="Times New Roman"/>
                <w:b/>
                <w:bCs/>
                <w:i/>
                <w:iCs/>
                <w:spacing w:val="-2"/>
                <w:szCs w:val="22"/>
              </w:rPr>
              <w:t>Impact to profit or loss</w:t>
            </w:r>
          </w:p>
        </w:tc>
        <w:tc>
          <w:tcPr>
            <w:tcW w:w="990" w:type="dxa"/>
          </w:tcPr>
          <w:p w14:paraId="6EE6E161" w14:textId="77777777" w:rsidR="00EA4EAD" w:rsidRPr="00C7778C" w:rsidRDefault="00EA4EAD" w:rsidP="00EA4EAD">
            <w:pPr>
              <w:pStyle w:val="acctmergecolhdg"/>
              <w:spacing w:line="240" w:lineRule="auto"/>
              <w:ind w:right="-79" w:hanging="77"/>
              <w:rPr>
                <w:rFonts w:cs="Times New Roman"/>
                <w:b w:val="0"/>
                <w:bCs/>
                <w:spacing w:val="-2"/>
                <w:szCs w:val="22"/>
                <w:lang w:val="en-US"/>
              </w:rPr>
            </w:pPr>
            <w:r w:rsidRPr="00C7778C">
              <w:rPr>
                <w:rFonts w:cs="Times New Roman"/>
                <w:b w:val="0"/>
                <w:bCs/>
                <w:spacing w:val="-2"/>
                <w:szCs w:val="22"/>
                <w:lang w:val="en-US"/>
              </w:rPr>
              <w:t>Movement</w:t>
            </w:r>
          </w:p>
        </w:tc>
        <w:tc>
          <w:tcPr>
            <w:tcW w:w="1260" w:type="dxa"/>
            <w:shd w:val="clear" w:color="auto" w:fill="auto"/>
          </w:tcPr>
          <w:p w14:paraId="2A613582" w14:textId="78BDF246" w:rsidR="00EA4EAD" w:rsidRPr="00C7778C" w:rsidRDefault="00EA4EAD" w:rsidP="00C7778C">
            <w:pPr>
              <w:pStyle w:val="acctmergecolhdg"/>
              <w:spacing w:line="240" w:lineRule="auto"/>
              <w:ind w:left="-84" w:right="-78" w:firstLine="2"/>
              <w:rPr>
                <w:rFonts w:cs="Times New Roman"/>
                <w:b w:val="0"/>
                <w:bCs/>
                <w:spacing w:val="-2"/>
                <w:szCs w:val="22"/>
              </w:rPr>
            </w:pPr>
            <w:r w:rsidRPr="00C7778C">
              <w:rPr>
                <w:rFonts w:cs="Times New Roman"/>
                <w:b w:val="0"/>
                <w:bCs/>
                <w:spacing w:val="-2"/>
                <w:szCs w:val="22"/>
              </w:rPr>
              <w:t>Strengthening</w:t>
            </w:r>
          </w:p>
        </w:tc>
        <w:tc>
          <w:tcPr>
            <w:tcW w:w="200" w:type="dxa"/>
            <w:shd w:val="clear" w:color="auto" w:fill="auto"/>
          </w:tcPr>
          <w:p w14:paraId="6E4E8C06" w14:textId="77777777" w:rsidR="00EA4EAD" w:rsidRPr="00C7778C" w:rsidRDefault="00EA4EAD" w:rsidP="00EA4EAD">
            <w:pPr>
              <w:pStyle w:val="acctmergecolhdg"/>
              <w:spacing w:line="240" w:lineRule="auto"/>
              <w:rPr>
                <w:rFonts w:cs="Times New Roman"/>
                <w:b w:val="0"/>
                <w:bCs/>
                <w:spacing w:val="-2"/>
                <w:szCs w:val="22"/>
              </w:rPr>
            </w:pPr>
          </w:p>
        </w:tc>
        <w:tc>
          <w:tcPr>
            <w:tcW w:w="1063" w:type="dxa"/>
            <w:shd w:val="clear" w:color="auto" w:fill="auto"/>
          </w:tcPr>
          <w:p w14:paraId="565EAD2D" w14:textId="2A045234" w:rsidR="00EA4EAD" w:rsidRPr="00C7778C" w:rsidRDefault="00EA4EAD" w:rsidP="00EA4EAD">
            <w:pPr>
              <w:pStyle w:val="acctmergecolhdg"/>
              <w:spacing w:line="240" w:lineRule="auto"/>
              <w:ind w:right="-79" w:hanging="100"/>
              <w:rPr>
                <w:rFonts w:cs="Times New Roman"/>
                <w:b w:val="0"/>
                <w:bCs/>
                <w:spacing w:val="-2"/>
                <w:szCs w:val="22"/>
              </w:rPr>
            </w:pPr>
            <w:r w:rsidRPr="00C7778C">
              <w:rPr>
                <w:rFonts w:cs="Times New Roman"/>
                <w:b w:val="0"/>
                <w:bCs/>
                <w:spacing w:val="-2"/>
                <w:szCs w:val="22"/>
              </w:rPr>
              <w:t>Weakening</w:t>
            </w:r>
          </w:p>
        </w:tc>
        <w:tc>
          <w:tcPr>
            <w:tcW w:w="190" w:type="dxa"/>
          </w:tcPr>
          <w:p w14:paraId="21DC2599" w14:textId="77777777" w:rsidR="00EA4EAD" w:rsidRPr="00C7778C" w:rsidRDefault="00EA4EAD" w:rsidP="00EA4EAD">
            <w:pPr>
              <w:pStyle w:val="acctmergecolhdg"/>
              <w:spacing w:line="240" w:lineRule="auto"/>
              <w:rPr>
                <w:rFonts w:cs="Times New Roman"/>
                <w:b w:val="0"/>
                <w:bCs/>
                <w:spacing w:val="-2"/>
                <w:szCs w:val="22"/>
              </w:rPr>
            </w:pPr>
          </w:p>
        </w:tc>
        <w:tc>
          <w:tcPr>
            <w:tcW w:w="1247" w:type="dxa"/>
          </w:tcPr>
          <w:p w14:paraId="7BE97AD8" w14:textId="0F643E4B" w:rsidR="00EA4EAD" w:rsidRPr="00C7778C" w:rsidRDefault="00EA4EAD" w:rsidP="00170294">
            <w:pPr>
              <w:pStyle w:val="acctmergecolhdg"/>
              <w:spacing w:line="240" w:lineRule="auto"/>
              <w:ind w:right="-77" w:hanging="87"/>
              <w:rPr>
                <w:rFonts w:cs="Times New Roman"/>
                <w:b w:val="0"/>
                <w:bCs/>
                <w:spacing w:val="-2"/>
                <w:szCs w:val="22"/>
              </w:rPr>
            </w:pPr>
            <w:r w:rsidRPr="00C7778C">
              <w:rPr>
                <w:rFonts w:cs="Times New Roman"/>
                <w:b w:val="0"/>
                <w:bCs/>
                <w:spacing w:val="-2"/>
                <w:szCs w:val="22"/>
              </w:rPr>
              <w:t>Strengthening</w:t>
            </w:r>
          </w:p>
        </w:tc>
        <w:tc>
          <w:tcPr>
            <w:tcW w:w="190" w:type="dxa"/>
          </w:tcPr>
          <w:p w14:paraId="219A227B" w14:textId="2B65D001" w:rsidR="00EA4EAD" w:rsidRPr="00C7778C" w:rsidRDefault="00EA4EAD" w:rsidP="00EA4EAD">
            <w:pPr>
              <w:pStyle w:val="acctmergecolhdg"/>
              <w:spacing w:line="240" w:lineRule="auto"/>
              <w:rPr>
                <w:rFonts w:cs="Times New Roman"/>
                <w:b w:val="0"/>
                <w:bCs/>
                <w:spacing w:val="-2"/>
                <w:szCs w:val="22"/>
              </w:rPr>
            </w:pPr>
          </w:p>
        </w:tc>
        <w:tc>
          <w:tcPr>
            <w:tcW w:w="1163" w:type="dxa"/>
          </w:tcPr>
          <w:p w14:paraId="35379CF6" w14:textId="13B67D52" w:rsidR="00EA4EAD" w:rsidRPr="00C7778C" w:rsidRDefault="00EA4EAD" w:rsidP="00EA4EAD">
            <w:pPr>
              <w:pStyle w:val="acctmergecolhdg"/>
              <w:spacing w:line="240" w:lineRule="auto"/>
              <w:rPr>
                <w:rFonts w:cs="Times New Roman"/>
                <w:b w:val="0"/>
                <w:bCs/>
                <w:spacing w:val="-2"/>
                <w:szCs w:val="22"/>
              </w:rPr>
            </w:pPr>
            <w:r w:rsidRPr="00C7778C">
              <w:rPr>
                <w:rFonts w:cs="Times New Roman"/>
                <w:b w:val="0"/>
                <w:bCs/>
                <w:spacing w:val="-2"/>
                <w:szCs w:val="22"/>
              </w:rPr>
              <w:t>Weakening</w:t>
            </w:r>
          </w:p>
        </w:tc>
      </w:tr>
      <w:tr w:rsidR="00EA4EAD" w:rsidRPr="003D6350" w14:paraId="6165EB35" w14:textId="318D526C" w:rsidTr="00170294">
        <w:trPr>
          <w:tblHeader/>
        </w:trPr>
        <w:tc>
          <w:tcPr>
            <w:tcW w:w="2250" w:type="dxa"/>
          </w:tcPr>
          <w:p w14:paraId="250476C3" w14:textId="77777777" w:rsidR="00EA4EAD" w:rsidRPr="00C7778C" w:rsidRDefault="00EA4EAD" w:rsidP="006465D6">
            <w:pPr>
              <w:spacing w:line="240" w:lineRule="auto"/>
              <w:rPr>
                <w:rFonts w:cs="Times New Roman"/>
                <w:b/>
                <w:bCs/>
                <w:i/>
                <w:iCs/>
                <w:spacing w:val="-2"/>
                <w:szCs w:val="22"/>
              </w:rPr>
            </w:pPr>
          </w:p>
        </w:tc>
        <w:tc>
          <w:tcPr>
            <w:tcW w:w="990" w:type="dxa"/>
          </w:tcPr>
          <w:p w14:paraId="374CEE22" w14:textId="77777777" w:rsidR="00EA4EAD" w:rsidRPr="00C7778C" w:rsidRDefault="00EA4EAD" w:rsidP="00E26334">
            <w:pPr>
              <w:pStyle w:val="acctfourfigures"/>
              <w:tabs>
                <w:tab w:val="clear" w:pos="765"/>
              </w:tabs>
              <w:spacing w:line="240" w:lineRule="auto"/>
              <w:ind w:left="-90" w:right="-70"/>
              <w:jc w:val="center"/>
              <w:rPr>
                <w:rFonts w:cs="Times New Roman"/>
                <w:i/>
                <w:iCs/>
                <w:szCs w:val="22"/>
                <w:cs/>
                <w:lang w:bidi="th-TH"/>
              </w:rPr>
            </w:pPr>
            <w:r w:rsidRPr="00C7778C">
              <w:rPr>
                <w:rFonts w:cs="Times New Roman"/>
                <w:i/>
                <w:iCs/>
                <w:szCs w:val="22"/>
                <w:lang w:bidi="th-TH"/>
              </w:rPr>
              <w:t>(%)</w:t>
            </w:r>
          </w:p>
        </w:tc>
        <w:tc>
          <w:tcPr>
            <w:tcW w:w="5313" w:type="dxa"/>
            <w:gridSpan w:val="7"/>
          </w:tcPr>
          <w:p w14:paraId="159FD6E6" w14:textId="2A5CBA1E" w:rsidR="00EA4EAD" w:rsidRPr="00C7778C" w:rsidRDefault="00EA4EAD" w:rsidP="006465D6">
            <w:pPr>
              <w:pStyle w:val="acctfourfigures"/>
              <w:spacing w:line="240" w:lineRule="auto"/>
              <w:jc w:val="center"/>
              <w:rPr>
                <w:rFonts w:cs="Times New Roman"/>
                <w:i/>
                <w:iCs/>
                <w:szCs w:val="22"/>
                <w:cs/>
                <w:lang w:bidi="th-TH"/>
              </w:rPr>
            </w:pPr>
            <w:r w:rsidRPr="00C7778C">
              <w:rPr>
                <w:rFonts w:cs="Times New Roman"/>
                <w:i/>
                <w:iCs/>
                <w:szCs w:val="22"/>
                <w:cs/>
                <w:lang w:bidi="th-TH"/>
              </w:rPr>
              <w:t>(</w:t>
            </w:r>
            <w:r w:rsidRPr="00C7778C">
              <w:rPr>
                <w:rFonts w:cs="Times New Roman"/>
                <w:i/>
                <w:iCs/>
                <w:szCs w:val="22"/>
              </w:rPr>
              <w:t>in thousand Baht</w:t>
            </w:r>
            <w:r w:rsidRPr="00C7778C">
              <w:rPr>
                <w:rFonts w:cs="Times New Roman"/>
                <w:i/>
                <w:iCs/>
                <w:szCs w:val="22"/>
                <w:cs/>
                <w:lang w:bidi="th-TH"/>
              </w:rPr>
              <w:t>)</w:t>
            </w:r>
          </w:p>
        </w:tc>
      </w:tr>
      <w:tr w:rsidR="00EA4EAD" w:rsidRPr="003D6350" w14:paraId="056D6A10" w14:textId="3003EAFB" w:rsidTr="007E09CE">
        <w:trPr>
          <w:tblHeader/>
        </w:trPr>
        <w:tc>
          <w:tcPr>
            <w:tcW w:w="2250" w:type="dxa"/>
          </w:tcPr>
          <w:p w14:paraId="222A6423" w14:textId="6FD29931" w:rsidR="00EA4EAD" w:rsidRPr="00C7778C" w:rsidRDefault="00CA34C6" w:rsidP="006465D6">
            <w:pPr>
              <w:spacing w:line="240" w:lineRule="auto"/>
              <w:rPr>
                <w:rFonts w:cs="Times New Roman"/>
                <w:b/>
                <w:bCs/>
                <w:i/>
                <w:iCs/>
                <w:spacing w:val="-2"/>
                <w:szCs w:val="22"/>
              </w:rPr>
            </w:pPr>
            <w:r>
              <w:rPr>
                <w:rFonts w:cs="Times New Roman"/>
                <w:b/>
                <w:bCs/>
                <w:i/>
                <w:iCs/>
                <w:spacing w:val="-2"/>
                <w:szCs w:val="22"/>
              </w:rPr>
              <w:t>202</w:t>
            </w:r>
            <w:r w:rsidR="00875092">
              <w:rPr>
                <w:rFonts w:cs="Times New Roman"/>
                <w:b/>
                <w:bCs/>
                <w:i/>
                <w:iCs/>
                <w:spacing w:val="-2"/>
                <w:szCs w:val="22"/>
              </w:rPr>
              <w:t>3</w:t>
            </w:r>
          </w:p>
        </w:tc>
        <w:tc>
          <w:tcPr>
            <w:tcW w:w="990" w:type="dxa"/>
          </w:tcPr>
          <w:p w14:paraId="4F505AF2" w14:textId="77777777" w:rsidR="00EA4EAD" w:rsidRPr="00C7778C" w:rsidRDefault="00EA4EAD" w:rsidP="00E26334">
            <w:pPr>
              <w:pStyle w:val="acctfourfigures"/>
              <w:tabs>
                <w:tab w:val="clear" w:pos="765"/>
              </w:tabs>
              <w:spacing w:line="240" w:lineRule="auto"/>
              <w:ind w:left="-90" w:right="-70"/>
              <w:jc w:val="center"/>
              <w:rPr>
                <w:rFonts w:cs="Times New Roman"/>
                <w:i/>
                <w:iCs/>
                <w:szCs w:val="22"/>
                <w:lang w:bidi="th-TH"/>
              </w:rPr>
            </w:pPr>
          </w:p>
        </w:tc>
        <w:tc>
          <w:tcPr>
            <w:tcW w:w="2523" w:type="dxa"/>
            <w:gridSpan w:val="3"/>
          </w:tcPr>
          <w:p w14:paraId="58BDD3A6" w14:textId="77777777" w:rsidR="00EA4EAD" w:rsidRPr="00C7778C" w:rsidRDefault="00EA4EAD" w:rsidP="006465D6">
            <w:pPr>
              <w:pStyle w:val="acctfourfigures"/>
              <w:spacing w:line="240" w:lineRule="auto"/>
              <w:jc w:val="center"/>
              <w:rPr>
                <w:rFonts w:cs="Times New Roman"/>
                <w:i/>
                <w:iCs/>
                <w:szCs w:val="22"/>
                <w:cs/>
                <w:lang w:bidi="th-TH"/>
              </w:rPr>
            </w:pPr>
          </w:p>
        </w:tc>
        <w:tc>
          <w:tcPr>
            <w:tcW w:w="190" w:type="dxa"/>
          </w:tcPr>
          <w:p w14:paraId="2D79E8CB" w14:textId="77777777" w:rsidR="00EA4EAD" w:rsidRPr="00C7778C" w:rsidRDefault="00EA4EAD" w:rsidP="006465D6">
            <w:pPr>
              <w:pStyle w:val="acctfourfigures"/>
              <w:spacing w:line="240" w:lineRule="auto"/>
              <w:jc w:val="center"/>
              <w:rPr>
                <w:rFonts w:cs="Times New Roman"/>
                <w:i/>
                <w:iCs/>
                <w:szCs w:val="22"/>
                <w:cs/>
                <w:lang w:bidi="th-TH"/>
              </w:rPr>
            </w:pPr>
          </w:p>
        </w:tc>
        <w:tc>
          <w:tcPr>
            <w:tcW w:w="1247" w:type="dxa"/>
          </w:tcPr>
          <w:p w14:paraId="50BE9AE1" w14:textId="61AFB9DB" w:rsidR="00EA4EAD" w:rsidRPr="00C7778C" w:rsidRDefault="00EA4EAD" w:rsidP="006465D6">
            <w:pPr>
              <w:pStyle w:val="acctfourfigures"/>
              <w:spacing w:line="240" w:lineRule="auto"/>
              <w:jc w:val="center"/>
              <w:rPr>
                <w:rFonts w:cs="Times New Roman"/>
                <w:i/>
                <w:iCs/>
                <w:szCs w:val="22"/>
                <w:cs/>
                <w:lang w:bidi="th-TH"/>
              </w:rPr>
            </w:pPr>
          </w:p>
        </w:tc>
        <w:tc>
          <w:tcPr>
            <w:tcW w:w="190" w:type="dxa"/>
          </w:tcPr>
          <w:p w14:paraId="78082037" w14:textId="594F42B2" w:rsidR="00EA4EAD" w:rsidRPr="00C7778C" w:rsidRDefault="00EA4EAD" w:rsidP="006465D6">
            <w:pPr>
              <w:pStyle w:val="acctfourfigures"/>
              <w:spacing w:line="240" w:lineRule="auto"/>
              <w:jc w:val="center"/>
              <w:rPr>
                <w:rFonts w:cs="Times New Roman"/>
                <w:i/>
                <w:iCs/>
                <w:szCs w:val="22"/>
                <w:cs/>
                <w:lang w:bidi="th-TH"/>
              </w:rPr>
            </w:pPr>
          </w:p>
        </w:tc>
        <w:tc>
          <w:tcPr>
            <w:tcW w:w="1163" w:type="dxa"/>
          </w:tcPr>
          <w:p w14:paraId="215A6638" w14:textId="191C918A" w:rsidR="00EA4EAD" w:rsidRPr="00C7778C" w:rsidRDefault="00EA4EAD" w:rsidP="006465D6">
            <w:pPr>
              <w:pStyle w:val="acctfourfigures"/>
              <w:spacing w:line="240" w:lineRule="auto"/>
              <w:jc w:val="center"/>
              <w:rPr>
                <w:rFonts w:cs="Times New Roman"/>
                <w:i/>
                <w:iCs/>
                <w:szCs w:val="22"/>
                <w:cs/>
                <w:lang w:bidi="th-TH"/>
              </w:rPr>
            </w:pPr>
          </w:p>
        </w:tc>
      </w:tr>
      <w:tr w:rsidR="00637E11" w:rsidRPr="003D6350" w14:paraId="22A86CE1" w14:textId="24102D50" w:rsidTr="007E09CE">
        <w:tc>
          <w:tcPr>
            <w:tcW w:w="2250" w:type="dxa"/>
          </w:tcPr>
          <w:p w14:paraId="1DFD381B" w14:textId="0E3B1482" w:rsidR="00637E11" w:rsidRPr="00C7778C" w:rsidRDefault="00637E11" w:rsidP="00637E11">
            <w:pPr>
              <w:pStyle w:val="NoSpacing"/>
              <w:rPr>
                <w:rFonts w:ascii="Times New Roman" w:hAnsi="Times New Roman" w:cs="Times New Roman"/>
                <w:spacing w:val="-2"/>
                <w:sz w:val="22"/>
              </w:rPr>
            </w:pPr>
            <w:r>
              <w:rPr>
                <w:rFonts w:ascii="Times New Roman" w:hAnsi="Times New Roman" w:cs="Times New Roman"/>
                <w:spacing w:val="-2"/>
                <w:sz w:val="22"/>
              </w:rPr>
              <w:t>US</w:t>
            </w:r>
            <w:r w:rsidRPr="00C7778C">
              <w:rPr>
                <w:rFonts w:ascii="Times New Roman" w:hAnsi="Times New Roman" w:cs="Times New Roman"/>
                <w:spacing w:val="-2"/>
                <w:sz w:val="22"/>
              </w:rPr>
              <w:t xml:space="preserve"> Dollars</w:t>
            </w:r>
          </w:p>
        </w:tc>
        <w:tc>
          <w:tcPr>
            <w:tcW w:w="990" w:type="dxa"/>
          </w:tcPr>
          <w:p w14:paraId="165E3436" w14:textId="7D52467A"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C7778C">
              <w:rPr>
                <w:rFonts w:ascii="Times New Roman" w:hAnsi="Times New Roman" w:cs="Times New Roman"/>
                <w:sz w:val="22"/>
              </w:rPr>
              <w:t>5</w:t>
            </w:r>
          </w:p>
        </w:tc>
        <w:tc>
          <w:tcPr>
            <w:tcW w:w="1260" w:type="dxa"/>
            <w:vAlign w:val="bottom"/>
          </w:tcPr>
          <w:p w14:paraId="3705AB46" w14:textId="20B3E418" w:rsidR="00637E11" w:rsidRPr="00637E11" w:rsidRDefault="00637E11" w:rsidP="00637E11">
            <w:pPr>
              <w:pStyle w:val="acctfourfigures"/>
              <w:tabs>
                <w:tab w:val="clear" w:pos="765"/>
                <w:tab w:val="decimal" w:pos="1000"/>
              </w:tabs>
              <w:spacing w:line="240" w:lineRule="auto"/>
              <w:ind w:right="-25"/>
              <w:rPr>
                <w:rFonts w:cs="Times New Roman"/>
                <w:szCs w:val="22"/>
                <w:lang w:val="en-US"/>
              </w:rPr>
            </w:pPr>
            <w:r w:rsidRPr="00637E11">
              <w:rPr>
                <w:rFonts w:cs="Times New Roman"/>
                <w:szCs w:val="22"/>
                <w:lang w:val="en-US"/>
              </w:rPr>
              <w:t>1</w:t>
            </w:r>
            <w:r w:rsidR="00607312">
              <w:rPr>
                <w:rFonts w:cs="Times New Roman"/>
                <w:szCs w:val="22"/>
                <w:lang w:val="en-US"/>
              </w:rPr>
              <w:t>3</w:t>
            </w:r>
            <w:r w:rsidRPr="00637E11">
              <w:rPr>
                <w:rFonts w:cs="Times New Roman"/>
                <w:szCs w:val="22"/>
                <w:lang w:val="en-US"/>
              </w:rPr>
              <w:t>,</w:t>
            </w:r>
            <w:r w:rsidR="00607312">
              <w:rPr>
                <w:rFonts w:cs="Times New Roman"/>
                <w:szCs w:val="22"/>
                <w:lang w:val="en-US"/>
              </w:rPr>
              <w:t>034</w:t>
            </w:r>
          </w:p>
        </w:tc>
        <w:tc>
          <w:tcPr>
            <w:tcW w:w="200" w:type="dxa"/>
            <w:vAlign w:val="bottom"/>
          </w:tcPr>
          <w:p w14:paraId="6F8863FC" w14:textId="77777777" w:rsidR="00637E11" w:rsidRPr="00637E11" w:rsidRDefault="00637E11" w:rsidP="00637E11">
            <w:pPr>
              <w:pStyle w:val="NoSpacing"/>
              <w:jc w:val="right"/>
              <w:rPr>
                <w:rFonts w:ascii="Times New Roman" w:hAnsi="Times New Roman" w:cs="Times New Roman"/>
                <w:sz w:val="22"/>
              </w:rPr>
            </w:pPr>
          </w:p>
        </w:tc>
        <w:tc>
          <w:tcPr>
            <w:tcW w:w="1063" w:type="dxa"/>
            <w:vAlign w:val="bottom"/>
          </w:tcPr>
          <w:p w14:paraId="5E70A64B" w14:textId="1F082369" w:rsidR="00637E11" w:rsidRPr="00637E11" w:rsidRDefault="00637E11" w:rsidP="00637E11">
            <w:pPr>
              <w:tabs>
                <w:tab w:val="decimal" w:pos="890"/>
              </w:tabs>
              <w:spacing w:line="240" w:lineRule="auto"/>
              <w:ind w:right="-180"/>
              <w:rPr>
                <w:rFonts w:cs="Times New Roman"/>
                <w:szCs w:val="22"/>
              </w:rPr>
            </w:pPr>
            <w:r w:rsidRPr="00637E11">
              <w:rPr>
                <w:rFonts w:cs="Times New Roman"/>
                <w:szCs w:val="22"/>
                <w:lang w:val="en-US"/>
              </w:rPr>
              <w:t>(1</w:t>
            </w:r>
            <w:r w:rsidR="00607312">
              <w:rPr>
                <w:rFonts w:cs="Times New Roman"/>
                <w:szCs w:val="22"/>
                <w:lang w:val="en-US"/>
              </w:rPr>
              <w:t>3</w:t>
            </w:r>
            <w:r w:rsidRPr="00637E11">
              <w:rPr>
                <w:rFonts w:cs="Times New Roman"/>
                <w:szCs w:val="22"/>
                <w:lang w:val="en-US"/>
              </w:rPr>
              <w:t>,</w:t>
            </w:r>
            <w:r w:rsidR="00607312">
              <w:rPr>
                <w:rFonts w:cs="Times New Roman"/>
                <w:szCs w:val="22"/>
                <w:lang w:val="en-US"/>
              </w:rPr>
              <w:t>034</w:t>
            </w:r>
            <w:r w:rsidRPr="00637E11">
              <w:rPr>
                <w:rFonts w:cs="Times New Roman"/>
                <w:szCs w:val="22"/>
                <w:lang w:val="en-US"/>
              </w:rPr>
              <w:t>)</w:t>
            </w:r>
          </w:p>
        </w:tc>
        <w:tc>
          <w:tcPr>
            <w:tcW w:w="190" w:type="dxa"/>
          </w:tcPr>
          <w:p w14:paraId="2E195EB7" w14:textId="77777777" w:rsidR="00637E11" w:rsidRPr="00637E11" w:rsidRDefault="00637E11" w:rsidP="00637E11">
            <w:pPr>
              <w:pStyle w:val="NoSpacing"/>
              <w:tabs>
                <w:tab w:val="clear" w:pos="1644"/>
                <w:tab w:val="left" w:pos="1536"/>
              </w:tabs>
              <w:ind w:right="41"/>
              <w:jc w:val="right"/>
              <w:rPr>
                <w:rFonts w:ascii="Times New Roman" w:hAnsi="Times New Roman" w:cs="Times New Roman"/>
                <w:sz w:val="22"/>
              </w:rPr>
            </w:pPr>
          </w:p>
        </w:tc>
        <w:tc>
          <w:tcPr>
            <w:tcW w:w="1247" w:type="dxa"/>
          </w:tcPr>
          <w:p w14:paraId="665748AC" w14:textId="6D6D4CB8" w:rsidR="00637E11" w:rsidRPr="00637E11" w:rsidRDefault="00637E11" w:rsidP="00637E11">
            <w:pPr>
              <w:pStyle w:val="NoSpacing"/>
              <w:tabs>
                <w:tab w:val="clear" w:pos="1644"/>
                <w:tab w:val="left" w:pos="1536"/>
              </w:tabs>
              <w:ind w:right="100"/>
              <w:jc w:val="right"/>
              <w:rPr>
                <w:rFonts w:ascii="Times New Roman" w:hAnsi="Times New Roman" w:cs="Times New Roman"/>
                <w:sz w:val="22"/>
              </w:rPr>
            </w:pPr>
            <w:r w:rsidRPr="00637E11">
              <w:rPr>
                <w:rFonts w:ascii="Times New Roman" w:hAnsi="Times New Roman" w:cs="Times New Roman"/>
                <w:sz w:val="22"/>
              </w:rPr>
              <w:t>9</w:t>
            </w:r>
            <w:r w:rsidR="00607312">
              <w:rPr>
                <w:rFonts w:ascii="Times New Roman" w:hAnsi="Times New Roman" w:cs="Times New Roman"/>
                <w:sz w:val="22"/>
              </w:rPr>
              <w:t>1</w:t>
            </w:r>
            <w:r w:rsidRPr="00637E11">
              <w:rPr>
                <w:rFonts w:ascii="Times New Roman" w:hAnsi="Times New Roman" w:cs="Times New Roman"/>
                <w:sz w:val="22"/>
              </w:rPr>
              <w:t>,</w:t>
            </w:r>
            <w:r w:rsidR="00607312">
              <w:rPr>
                <w:rFonts w:ascii="Times New Roman" w:hAnsi="Times New Roman" w:cs="Times New Roman"/>
                <w:sz w:val="22"/>
              </w:rPr>
              <w:t>522</w:t>
            </w:r>
          </w:p>
        </w:tc>
        <w:tc>
          <w:tcPr>
            <w:tcW w:w="190" w:type="dxa"/>
          </w:tcPr>
          <w:p w14:paraId="33F865BD" w14:textId="3B487903" w:rsidR="00637E11" w:rsidRPr="00637E11" w:rsidRDefault="00637E11" w:rsidP="00637E11">
            <w:pPr>
              <w:pStyle w:val="NoSpacing"/>
              <w:tabs>
                <w:tab w:val="clear" w:pos="1644"/>
                <w:tab w:val="left" w:pos="1536"/>
              </w:tabs>
              <w:ind w:right="41"/>
              <w:jc w:val="right"/>
              <w:rPr>
                <w:rFonts w:ascii="Times New Roman" w:hAnsi="Times New Roman" w:cs="Times New Roman"/>
                <w:sz w:val="22"/>
              </w:rPr>
            </w:pPr>
          </w:p>
        </w:tc>
        <w:tc>
          <w:tcPr>
            <w:tcW w:w="1163" w:type="dxa"/>
          </w:tcPr>
          <w:p w14:paraId="1BA72E08" w14:textId="0AF6D391" w:rsidR="00637E11" w:rsidRPr="00637E11" w:rsidRDefault="00637E11" w:rsidP="00637E11">
            <w:pPr>
              <w:pStyle w:val="NoSpacing"/>
              <w:tabs>
                <w:tab w:val="clear" w:pos="907"/>
                <w:tab w:val="left" w:pos="720"/>
              </w:tabs>
              <w:ind w:right="10"/>
              <w:jc w:val="right"/>
              <w:rPr>
                <w:rFonts w:ascii="Times New Roman" w:hAnsi="Times New Roman" w:cs="Times New Roman"/>
                <w:sz w:val="22"/>
              </w:rPr>
            </w:pPr>
            <w:r w:rsidRPr="00637E11">
              <w:rPr>
                <w:rFonts w:ascii="Times New Roman" w:hAnsi="Times New Roman" w:cs="Times New Roman"/>
                <w:sz w:val="22"/>
              </w:rPr>
              <w:t>(9</w:t>
            </w:r>
            <w:r w:rsidR="00607312">
              <w:rPr>
                <w:rFonts w:ascii="Times New Roman" w:hAnsi="Times New Roman" w:cs="Times New Roman"/>
                <w:sz w:val="22"/>
              </w:rPr>
              <w:t>1</w:t>
            </w:r>
            <w:r w:rsidRPr="00637E11">
              <w:rPr>
                <w:rFonts w:ascii="Times New Roman" w:hAnsi="Times New Roman" w:cs="Times New Roman"/>
                <w:sz w:val="22"/>
              </w:rPr>
              <w:t>,</w:t>
            </w:r>
            <w:r w:rsidR="00607312">
              <w:rPr>
                <w:rFonts w:ascii="Times New Roman" w:hAnsi="Times New Roman" w:cs="Times New Roman"/>
                <w:sz w:val="22"/>
              </w:rPr>
              <w:t>52</w:t>
            </w:r>
            <w:r w:rsidRPr="00637E11">
              <w:rPr>
                <w:rFonts w:ascii="Times New Roman" w:hAnsi="Times New Roman" w:cs="Times New Roman"/>
                <w:sz w:val="22"/>
              </w:rPr>
              <w:t>2)</w:t>
            </w:r>
          </w:p>
        </w:tc>
      </w:tr>
      <w:tr w:rsidR="00637E11" w:rsidRPr="003D6350" w14:paraId="6D42D775" w14:textId="779DA5D2" w:rsidTr="007E09CE">
        <w:tc>
          <w:tcPr>
            <w:tcW w:w="2250" w:type="dxa"/>
          </w:tcPr>
          <w:p w14:paraId="3265C137" w14:textId="77777777" w:rsidR="00637E11" w:rsidRPr="00C7778C" w:rsidRDefault="00637E11" w:rsidP="00637E11">
            <w:pPr>
              <w:pStyle w:val="NoSpacing"/>
              <w:rPr>
                <w:rFonts w:ascii="Times New Roman" w:hAnsi="Times New Roman" w:cs="Times New Roman"/>
                <w:spacing w:val="-2"/>
                <w:sz w:val="22"/>
              </w:rPr>
            </w:pPr>
            <w:r w:rsidRPr="00C7778C">
              <w:rPr>
                <w:rFonts w:ascii="Times New Roman" w:hAnsi="Times New Roman" w:cs="Times New Roman"/>
                <w:spacing w:val="-2"/>
                <w:sz w:val="22"/>
              </w:rPr>
              <w:t>Lao Kip</w:t>
            </w:r>
          </w:p>
        </w:tc>
        <w:tc>
          <w:tcPr>
            <w:tcW w:w="990" w:type="dxa"/>
          </w:tcPr>
          <w:p w14:paraId="04B22DC8" w14:textId="5866BC84"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C7778C">
              <w:rPr>
                <w:rFonts w:ascii="Times New Roman" w:hAnsi="Times New Roman" w:cs="Times New Roman"/>
                <w:sz w:val="22"/>
              </w:rPr>
              <w:t>5</w:t>
            </w:r>
          </w:p>
        </w:tc>
        <w:tc>
          <w:tcPr>
            <w:tcW w:w="1260" w:type="dxa"/>
            <w:vAlign w:val="bottom"/>
          </w:tcPr>
          <w:p w14:paraId="4292FA1E" w14:textId="6392ED68" w:rsidR="00637E11" w:rsidRPr="00637E11" w:rsidRDefault="00637E11" w:rsidP="00637E11">
            <w:pPr>
              <w:pStyle w:val="acctfourfigures"/>
              <w:tabs>
                <w:tab w:val="clear" w:pos="765"/>
                <w:tab w:val="decimal" w:pos="1000"/>
              </w:tabs>
              <w:spacing w:line="240" w:lineRule="auto"/>
              <w:ind w:right="-25"/>
              <w:rPr>
                <w:rFonts w:cs="Times New Roman"/>
                <w:szCs w:val="22"/>
                <w:lang w:val="en-US"/>
              </w:rPr>
            </w:pPr>
            <w:r w:rsidRPr="00637E11">
              <w:rPr>
                <w:rFonts w:cs="Times New Roman"/>
                <w:szCs w:val="22"/>
                <w:lang w:bidi="th-TH"/>
              </w:rPr>
              <w:t>33,6</w:t>
            </w:r>
            <w:r w:rsidR="00607312">
              <w:rPr>
                <w:rFonts w:cs="Times New Roman"/>
                <w:szCs w:val="22"/>
                <w:lang w:bidi="th-TH"/>
              </w:rPr>
              <w:t>32</w:t>
            </w:r>
          </w:p>
        </w:tc>
        <w:tc>
          <w:tcPr>
            <w:tcW w:w="200" w:type="dxa"/>
            <w:vAlign w:val="bottom"/>
          </w:tcPr>
          <w:p w14:paraId="1B922E09" w14:textId="77777777" w:rsidR="00637E11" w:rsidRPr="00637E11" w:rsidRDefault="00637E11" w:rsidP="00637E11">
            <w:pPr>
              <w:pStyle w:val="NoSpacing"/>
              <w:jc w:val="right"/>
              <w:rPr>
                <w:rFonts w:ascii="Times New Roman" w:hAnsi="Times New Roman" w:cs="Times New Roman"/>
                <w:sz w:val="22"/>
              </w:rPr>
            </w:pPr>
          </w:p>
        </w:tc>
        <w:tc>
          <w:tcPr>
            <w:tcW w:w="1063" w:type="dxa"/>
            <w:vAlign w:val="bottom"/>
          </w:tcPr>
          <w:p w14:paraId="51FCE0A4" w14:textId="49021FBB" w:rsidR="00637E11" w:rsidRPr="00637E11" w:rsidRDefault="00637E11" w:rsidP="00637E11">
            <w:pPr>
              <w:tabs>
                <w:tab w:val="decimal" w:pos="890"/>
              </w:tabs>
              <w:spacing w:line="240" w:lineRule="auto"/>
              <w:ind w:right="-180"/>
              <w:rPr>
                <w:rFonts w:cs="Times New Roman"/>
                <w:szCs w:val="22"/>
              </w:rPr>
            </w:pPr>
            <w:r w:rsidRPr="00637E11">
              <w:rPr>
                <w:rFonts w:cs="Times New Roman"/>
                <w:szCs w:val="22"/>
              </w:rPr>
              <w:t>(33,6</w:t>
            </w:r>
            <w:r w:rsidR="00607312">
              <w:rPr>
                <w:rFonts w:cs="Times New Roman"/>
                <w:szCs w:val="22"/>
              </w:rPr>
              <w:t>32</w:t>
            </w:r>
            <w:r w:rsidRPr="00637E11">
              <w:rPr>
                <w:rFonts w:cs="Times New Roman"/>
                <w:szCs w:val="22"/>
              </w:rPr>
              <w:t>)</w:t>
            </w:r>
          </w:p>
        </w:tc>
        <w:tc>
          <w:tcPr>
            <w:tcW w:w="190" w:type="dxa"/>
          </w:tcPr>
          <w:p w14:paraId="003BC54E" w14:textId="77777777" w:rsidR="00637E11" w:rsidRPr="00637E11" w:rsidRDefault="00637E11" w:rsidP="00637E11">
            <w:pPr>
              <w:pStyle w:val="NoSpacing"/>
              <w:tabs>
                <w:tab w:val="clear" w:pos="1644"/>
                <w:tab w:val="left" w:pos="1536"/>
              </w:tabs>
              <w:ind w:right="41"/>
              <w:jc w:val="right"/>
              <w:rPr>
                <w:rFonts w:ascii="Times New Roman" w:hAnsi="Times New Roman" w:cs="Times New Roman"/>
                <w:sz w:val="22"/>
              </w:rPr>
            </w:pPr>
          </w:p>
        </w:tc>
        <w:tc>
          <w:tcPr>
            <w:tcW w:w="1247" w:type="dxa"/>
          </w:tcPr>
          <w:p w14:paraId="375740E7" w14:textId="24412A01" w:rsidR="00637E11" w:rsidRPr="00637E11" w:rsidRDefault="00637E11" w:rsidP="00637E11">
            <w:pPr>
              <w:pStyle w:val="NoSpacing"/>
              <w:ind w:right="371"/>
              <w:jc w:val="right"/>
              <w:rPr>
                <w:rFonts w:ascii="Times New Roman" w:hAnsi="Times New Roman" w:cs="Times New Roman"/>
                <w:sz w:val="22"/>
              </w:rPr>
            </w:pPr>
            <w:r w:rsidRPr="00637E11">
              <w:rPr>
                <w:rFonts w:ascii="Times New Roman" w:hAnsi="Times New Roman" w:cs="Times New Roman"/>
                <w:sz w:val="22"/>
              </w:rPr>
              <w:t>-</w:t>
            </w:r>
          </w:p>
        </w:tc>
        <w:tc>
          <w:tcPr>
            <w:tcW w:w="190" w:type="dxa"/>
          </w:tcPr>
          <w:p w14:paraId="2237FD89" w14:textId="3D8BCD7E" w:rsidR="00637E11" w:rsidRPr="00637E11" w:rsidRDefault="00637E11" w:rsidP="00637E11">
            <w:pPr>
              <w:pStyle w:val="NoSpacing"/>
              <w:ind w:right="371"/>
              <w:jc w:val="right"/>
              <w:rPr>
                <w:rFonts w:ascii="Times New Roman" w:hAnsi="Times New Roman" w:cs="Times New Roman"/>
                <w:sz w:val="22"/>
              </w:rPr>
            </w:pPr>
          </w:p>
        </w:tc>
        <w:tc>
          <w:tcPr>
            <w:tcW w:w="1163" w:type="dxa"/>
          </w:tcPr>
          <w:p w14:paraId="75EF5CFA" w14:textId="72F52E1E" w:rsidR="00637E11" w:rsidRPr="00637E11" w:rsidRDefault="00637E11" w:rsidP="00637E11">
            <w:pPr>
              <w:pStyle w:val="NoSpacing"/>
              <w:ind w:right="371"/>
              <w:jc w:val="right"/>
              <w:rPr>
                <w:rFonts w:ascii="Times New Roman" w:hAnsi="Times New Roman" w:cs="Times New Roman"/>
                <w:sz w:val="22"/>
              </w:rPr>
            </w:pPr>
            <w:r w:rsidRPr="00637E11">
              <w:rPr>
                <w:rFonts w:ascii="Times New Roman" w:hAnsi="Times New Roman" w:cs="Times New Roman"/>
                <w:sz w:val="22"/>
              </w:rPr>
              <w:t>-</w:t>
            </w:r>
          </w:p>
        </w:tc>
      </w:tr>
      <w:tr w:rsidR="00637E11" w:rsidRPr="003D6350" w14:paraId="07B39C65" w14:textId="7ACECE0A" w:rsidTr="007E09CE">
        <w:tc>
          <w:tcPr>
            <w:tcW w:w="2250" w:type="dxa"/>
          </w:tcPr>
          <w:p w14:paraId="38508237" w14:textId="77777777" w:rsidR="00637E11" w:rsidRPr="00323845" w:rsidRDefault="00637E11" w:rsidP="00637E11">
            <w:pPr>
              <w:pStyle w:val="NoSpacing"/>
              <w:rPr>
                <w:rFonts w:ascii="Times New Roman" w:hAnsi="Times New Roman" w:cs="Times New Roman"/>
                <w:spacing w:val="-2"/>
                <w:sz w:val="22"/>
              </w:rPr>
            </w:pPr>
            <w:r w:rsidRPr="00323845">
              <w:rPr>
                <w:rFonts w:ascii="Times New Roman" w:hAnsi="Times New Roman" w:cs="Times New Roman"/>
                <w:spacing w:val="-2"/>
                <w:sz w:val="22"/>
              </w:rPr>
              <w:t>Australian Dollars</w:t>
            </w:r>
          </w:p>
        </w:tc>
        <w:tc>
          <w:tcPr>
            <w:tcW w:w="990" w:type="dxa"/>
          </w:tcPr>
          <w:p w14:paraId="03A0423D" w14:textId="785AFA14" w:rsidR="00637E11" w:rsidRPr="00323845"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323845">
              <w:rPr>
                <w:rFonts w:ascii="Times New Roman" w:hAnsi="Times New Roman" w:cs="Times New Roman"/>
                <w:sz w:val="22"/>
              </w:rPr>
              <w:t>5</w:t>
            </w:r>
          </w:p>
        </w:tc>
        <w:tc>
          <w:tcPr>
            <w:tcW w:w="1260" w:type="dxa"/>
            <w:vAlign w:val="bottom"/>
          </w:tcPr>
          <w:p w14:paraId="3619D1DD" w14:textId="389BE983" w:rsidR="00637E11" w:rsidRPr="00637E11" w:rsidRDefault="00637E11" w:rsidP="00637E11">
            <w:pPr>
              <w:pStyle w:val="acctfourfigures"/>
              <w:tabs>
                <w:tab w:val="clear" w:pos="765"/>
                <w:tab w:val="decimal" w:pos="1000"/>
              </w:tabs>
              <w:spacing w:line="240" w:lineRule="auto"/>
              <w:ind w:right="-25"/>
              <w:rPr>
                <w:rFonts w:cs="Times New Roman"/>
                <w:szCs w:val="22"/>
                <w:lang w:val="en-US"/>
              </w:rPr>
            </w:pPr>
            <w:r w:rsidRPr="00637E11">
              <w:rPr>
                <w:rFonts w:cs="Times New Roman"/>
                <w:szCs w:val="22"/>
                <w:lang w:bidi="th-TH"/>
              </w:rPr>
              <w:t>(</w:t>
            </w:r>
            <w:r w:rsidR="00607312">
              <w:rPr>
                <w:rFonts w:cs="Times New Roman"/>
                <w:szCs w:val="22"/>
                <w:lang w:bidi="th-TH"/>
              </w:rPr>
              <w:t>29</w:t>
            </w:r>
            <w:r w:rsidRPr="00637E11">
              <w:rPr>
                <w:rFonts w:cs="Times New Roman"/>
                <w:szCs w:val="22"/>
                <w:lang w:bidi="th-TH"/>
              </w:rPr>
              <w:t>,</w:t>
            </w:r>
            <w:r w:rsidR="00607312">
              <w:rPr>
                <w:rFonts w:cs="Times New Roman"/>
                <w:szCs w:val="22"/>
                <w:lang w:bidi="th-TH"/>
              </w:rPr>
              <w:t>580</w:t>
            </w:r>
            <w:r w:rsidRPr="00637E11">
              <w:rPr>
                <w:rFonts w:cs="Times New Roman"/>
                <w:szCs w:val="22"/>
                <w:lang w:bidi="th-TH"/>
              </w:rPr>
              <w:t>)</w:t>
            </w:r>
          </w:p>
        </w:tc>
        <w:tc>
          <w:tcPr>
            <w:tcW w:w="200" w:type="dxa"/>
            <w:vAlign w:val="bottom"/>
          </w:tcPr>
          <w:p w14:paraId="1794CB80" w14:textId="77777777" w:rsidR="00637E11" w:rsidRPr="00637E11" w:rsidRDefault="00637E11" w:rsidP="00637E11">
            <w:pPr>
              <w:pStyle w:val="NoSpacing"/>
              <w:jc w:val="right"/>
              <w:rPr>
                <w:rFonts w:ascii="Times New Roman" w:hAnsi="Times New Roman" w:cs="Times New Roman"/>
                <w:sz w:val="22"/>
              </w:rPr>
            </w:pPr>
          </w:p>
        </w:tc>
        <w:tc>
          <w:tcPr>
            <w:tcW w:w="1063" w:type="dxa"/>
            <w:vAlign w:val="bottom"/>
          </w:tcPr>
          <w:p w14:paraId="424FBA87" w14:textId="75320AE3" w:rsidR="00637E11" w:rsidRPr="00637E11" w:rsidRDefault="00607312" w:rsidP="00637E11">
            <w:pPr>
              <w:tabs>
                <w:tab w:val="decimal" w:pos="890"/>
              </w:tabs>
              <w:spacing w:line="240" w:lineRule="auto"/>
              <w:ind w:right="-180"/>
              <w:rPr>
                <w:rFonts w:cs="Times New Roman"/>
                <w:szCs w:val="22"/>
              </w:rPr>
            </w:pPr>
            <w:r>
              <w:rPr>
                <w:rFonts w:cs="Times New Roman"/>
                <w:szCs w:val="22"/>
              </w:rPr>
              <w:t>29,5</w:t>
            </w:r>
            <w:r w:rsidR="00637E11" w:rsidRPr="00637E11">
              <w:rPr>
                <w:rFonts w:cs="Times New Roman"/>
                <w:szCs w:val="22"/>
              </w:rPr>
              <w:t>80</w:t>
            </w:r>
          </w:p>
        </w:tc>
        <w:tc>
          <w:tcPr>
            <w:tcW w:w="190" w:type="dxa"/>
          </w:tcPr>
          <w:p w14:paraId="591EE382" w14:textId="77777777" w:rsidR="00637E11" w:rsidRPr="00637E11" w:rsidRDefault="00637E11" w:rsidP="00637E11">
            <w:pPr>
              <w:pStyle w:val="NoSpacing"/>
              <w:ind w:right="88"/>
              <w:jc w:val="right"/>
              <w:rPr>
                <w:rFonts w:ascii="Times New Roman" w:hAnsi="Times New Roman" w:cs="Times New Roman"/>
                <w:sz w:val="22"/>
              </w:rPr>
            </w:pPr>
          </w:p>
        </w:tc>
        <w:tc>
          <w:tcPr>
            <w:tcW w:w="1247" w:type="dxa"/>
          </w:tcPr>
          <w:p w14:paraId="22639B37" w14:textId="3DADF004" w:rsidR="00637E11" w:rsidRPr="00637E11" w:rsidRDefault="00637E11" w:rsidP="00637E11">
            <w:pPr>
              <w:pStyle w:val="NoSpacing"/>
              <w:jc w:val="right"/>
              <w:rPr>
                <w:rFonts w:ascii="Times New Roman" w:hAnsi="Times New Roman" w:cs="Times New Roman"/>
                <w:sz w:val="22"/>
              </w:rPr>
            </w:pPr>
            <w:r w:rsidRPr="00637E11">
              <w:rPr>
                <w:rFonts w:ascii="Times New Roman" w:hAnsi="Times New Roman" w:cs="Times New Roman"/>
                <w:sz w:val="22"/>
              </w:rPr>
              <w:t>(271)</w:t>
            </w:r>
          </w:p>
        </w:tc>
        <w:tc>
          <w:tcPr>
            <w:tcW w:w="190" w:type="dxa"/>
          </w:tcPr>
          <w:p w14:paraId="5D80C159" w14:textId="2961A780" w:rsidR="00637E11" w:rsidRPr="00637E11" w:rsidRDefault="00637E11" w:rsidP="00637E11">
            <w:pPr>
              <w:pStyle w:val="NoSpacing"/>
              <w:ind w:right="88"/>
              <w:jc w:val="right"/>
              <w:rPr>
                <w:rFonts w:ascii="Times New Roman" w:hAnsi="Times New Roman" w:cs="Times New Roman"/>
                <w:sz w:val="22"/>
              </w:rPr>
            </w:pPr>
          </w:p>
        </w:tc>
        <w:tc>
          <w:tcPr>
            <w:tcW w:w="1163" w:type="dxa"/>
          </w:tcPr>
          <w:p w14:paraId="6AC35323" w14:textId="54DDA40A" w:rsidR="00637E11" w:rsidRPr="00637E11" w:rsidRDefault="00637E11" w:rsidP="00637E11">
            <w:pPr>
              <w:pStyle w:val="NoSpacing"/>
              <w:ind w:right="88"/>
              <w:jc w:val="right"/>
              <w:rPr>
                <w:rFonts w:ascii="Times New Roman" w:hAnsi="Times New Roman" w:cs="Times New Roman"/>
                <w:sz w:val="22"/>
              </w:rPr>
            </w:pPr>
            <w:r w:rsidRPr="00637E11">
              <w:rPr>
                <w:rFonts w:ascii="Times New Roman" w:hAnsi="Times New Roman" w:cs="Times New Roman"/>
                <w:sz w:val="22"/>
              </w:rPr>
              <w:t>271</w:t>
            </w:r>
          </w:p>
        </w:tc>
      </w:tr>
      <w:tr w:rsidR="00637E11" w:rsidRPr="003D6350" w14:paraId="5507C26C" w14:textId="77777777" w:rsidTr="007E09CE">
        <w:tc>
          <w:tcPr>
            <w:tcW w:w="2250" w:type="dxa"/>
          </w:tcPr>
          <w:p w14:paraId="4662550A" w14:textId="3058DE22" w:rsidR="00637E11" w:rsidRPr="00D206FA" w:rsidRDefault="00637E11" w:rsidP="00637E11">
            <w:pPr>
              <w:pStyle w:val="NoSpacing"/>
              <w:rPr>
                <w:rFonts w:ascii="Times New Roman" w:hAnsi="Times New Roman" w:cs="Times New Roman"/>
                <w:spacing w:val="-2"/>
                <w:sz w:val="22"/>
                <w:highlight w:val="green"/>
              </w:rPr>
            </w:pPr>
            <w:r w:rsidRPr="00C7778C">
              <w:rPr>
                <w:rFonts w:ascii="Times New Roman" w:hAnsi="Times New Roman" w:cs="Times New Roman"/>
                <w:spacing w:val="-2"/>
                <w:sz w:val="22"/>
              </w:rPr>
              <w:t>Japanese Yen</w:t>
            </w:r>
          </w:p>
        </w:tc>
        <w:tc>
          <w:tcPr>
            <w:tcW w:w="990" w:type="dxa"/>
          </w:tcPr>
          <w:p w14:paraId="45653022" w14:textId="7D58F67A" w:rsidR="00637E11" w:rsidRPr="00D206FA"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highlight w:val="green"/>
              </w:rPr>
            </w:pPr>
            <w:r w:rsidRPr="00323845">
              <w:rPr>
                <w:rFonts w:ascii="Times New Roman" w:hAnsi="Times New Roman" w:cs="Times New Roman"/>
                <w:sz w:val="22"/>
              </w:rPr>
              <w:t>5</w:t>
            </w:r>
          </w:p>
        </w:tc>
        <w:tc>
          <w:tcPr>
            <w:tcW w:w="1260" w:type="dxa"/>
            <w:vAlign w:val="bottom"/>
          </w:tcPr>
          <w:p w14:paraId="55F4577A" w14:textId="0E6FD282" w:rsidR="00637E11" w:rsidRPr="00637E11" w:rsidRDefault="00637E11" w:rsidP="00637E11">
            <w:pPr>
              <w:pStyle w:val="acctfourfigures"/>
              <w:tabs>
                <w:tab w:val="clear" w:pos="765"/>
                <w:tab w:val="decimal" w:pos="1000"/>
              </w:tabs>
              <w:spacing w:line="240" w:lineRule="auto"/>
              <w:ind w:right="-25"/>
              <w:rPr>
                <w:rFonts w:cs="Times New Roman"/>
                <w:szCs w:val="22"/>
                <w:lang w:val="en-US"/>
              </w:rPr>
            </w:pPr>
            <w:r w:rsidRPr="00637E11">
              <w:rPr>
                <w:rFonts w:cs="Times New Roman"/>
                <w:szCs w:val="22"/>
                <w:lang w:val="en-US"/>
              </w:rPr>
              <w:t>(193,001)</w:t>
            </w:r>
          </w:p>
        </w:tc>
        <w:tc>
          <w:tcPr>
            <w:tcW w:w="200" w:type="dxa"/>
            <w:vAlign w:val="bottom"/>
          </w:tcPr>
          <w:p w14:paraId="19CCB5F8" w14:textId="77777777" w:rsidR="00637E11" w:rsidRPr="00637E11" w:rsidRDefault="00637E11" w:rsidP="00637E11">
            <w:pPr>
              <w:pStyle w:val="NoSpacing"/>
              <w:ind w:right="-2"/>
              <w:jc w:val="right"/>
              <w:rPr>
                <w:rFonts w:ascii="Times New Roman" w:hAnsi="Times New Roman" w:cs="Times New Roman"/>
                <w:sz w:val="22"/>
                <w:highlight w:val="green"/>
              </w:rPr>
            </w:pPr>
          </w:p>
        </w:tc>
        <w:tc>
          <w:tcPr>
            <w:tcW w:w="1063" w:type="dxa"/>
            <w:vAlign w:val="bottom"/>
          </w:tcPr>
          <w:p w14:paraId="5D6DABFB" w14:textId="72EB6C1D" w:rsidR="00637E11" w:rsidRPr="00637E11" w:rsidRDefault="00637E11" w:rsidP="00637E11">
            <w:pPr>
              <w:tabs>
                <w:tab w:val="decimal" w:pos="890"/>
              </w:tabs>
              <w:spacing w:line="240" w:lineRule="auto"/>
              <w:ind w:right="-180"/>
              <w:rPr>
                <w:rFonts w:cs="Times New Roman"/>
                <w:szCs w:val="22"/>
              </w:rPr>
            </w:pPr>
            <w:r w:rsidRPr="00637E11">
              <w:rPr>
                <w:rFonts w:cs="Times New Roman"/>
                <w:szCs w:val="22"/>
                <w:lang w:val="en-US"/>
              </w:rPr>
              <w:t>193,001</w:t>
            </w:r>
          </w:p>
        </w:tc>
        <w:tc>
          <w:tcPr>
            <w:tcW w:w="190" w:type="dxa"/>
          </w:tcPr>
          <w:p w14:paraId="536BA190" w14:textId="77777777" w:rsidR="00637E11" w:rsidRPr="00637E11" w:rsidRDefault="00637E11" w:rsidP="00637E11">
            <w:pPr>
              <w:pStyle w:val="NoSpacing"/>
              <w:ind w:right="88"/>
              <w:jc w:val="right"/>
              <w:rPr>
                <w:rFonts w:ascii="Times New Roman" w:hAnsi="Times New Roman" w:cs="Times New Roman"/>
                <w:sz w:val="22"/>
                <w:highlight w:val="green"/>
              </w:rPr>
            </w:pPr>
          </w:p>
        </w:tc>
        <w:tc>
          <w:tcPr>
            <w:tcW w:w="1247" w:type="dxa"/>
          </w:tcPr>
          <w:p w14:paraId="6321E1EF" w14:textId="4C9F78CA" w:rsidR="00637E11" w:rsidRPr="00637E11" w:rsidRDefault="00637E11" w:rsidP="00637E11">
            <w:pPr>
              <w:pStyle w:val="NoSpacing"/>
              <w:ind w:right="371"/>
              <w:jc w:val="right"/>
              <w:rPr>
                <w:rFonts w:ascii="Times New Roman" w:hAnsi="Times New Roman" w:cs="Times New Roman"/>
                <w:sz w:val="22"/>
                <w:highlight w:val="green"/>
              </w:rPr>
            </w:pPr>
            <w:r w:rsidRPr="00637E11">
              <w:rPr>
                <w:rFonts w:ascii="Times New Roman" w:hAnsi="Times New Roman" w:cs="Times New Roman"/>
                <w:sz w:val="22"/>
              </w:rPr>
              <w:t>-</w:t>
            </w:r>
          </w:p>
        </w:tc>
        <w:tc>
          <w:tcPr>
            <w:tcW w:w="190" w:type="dxa"/>
          </w:tcPr>
          <w:p w14:paraId="25E578C0" w14:textId="77777777" w:rsidR="00637E11" w:rsidRPr="00637E11" w:rsidRDefault="00637E11" w:rsidP="00637E11">
            <w:pPr>
              <w:pStyle w:val="NoSpacing"/>
              <w:ind w:right="371"/>
              <w:jc w:val="right"/>
              <w:rPr>
                <w:rFonts w:ascii="Times New Roman" w:hAnsi="Times New Roman" w:cs="Times New Roman"/>
                <w:sz w:val="22"/>
                <w:highlight w:val="green"/>
              </w:rPr>
            </w:pPr>
          </w:p>
        </w:tc>
        <w:tc>
          <w:tcPr>
            <w:tcW w:w="1163" w:type="dxa"/>
          </w:tcPr>
          <w:p w14:paraId="6F5618F1" w14:textId="1CE9B8B9" w:rsidR="00637E11" w:rsidRPr="00637E11" w:rsidRDefault="00637E11" w:rsidP="00637E11">
            <w:pPr>
              <w:pStyle w:val="NoSpacing"/>
              <w:tabs>
                <w:tab w:val="clear" w:pos="907"/>
                <w:tab w:val="left" w:pos="720"/>
              </w:tabs>
              <w:ind w:right="371"/>
              <w:jc w:val="right"/>
              <w:rPr>
                <w:rFonts w:ascii="Times New Roman" w:hAnsi="Times New Roman" w:cs="Times New Roman"/>
                <w:sz w:val="22"/>
                <w:highlight w:val="green"/>
              </w:rPr>
            </w:pPr>
            <w:r w:rsidRPr="00637E11">
              <w:rPr>
                <w:rFonts w:ascii="Times New Roman" w:hAnsi="Times New Roman" w:cs="Times New Roman"/>
                <w:sz w:val="22"/>
              </w:rPr>
              <w:t>-</w:t>
            </w:r>
          </w:p>
        </w:tc>
      </w:tr>
      <w:tr w:rsidR="00637E11" w:rsidRPr="003D6350" w14:paraId="6D9ED027" w14:textId="45FA3B5F" w:rsidTr="007E09CE">
        <w:tc>
          <w:tcPr>
            <w:tcW w:w="2250" w:type="dxa"/>
          </w:tcPr>
          <w:p w14:paraId="1EB49052" w14:textId="77777777" w:rsidR="00637E11" w:rsidRPr="00C7778C" w:rsidRDefault="00637E11" w:rsidP="00637E11">
            <w:pPr>
              <w:pStyle w:val="NoSpacing"/>
              <w:rPr>
                <w:rFonts w:ascii="Times New Roman" w:hAnsi="Times New Roman" w:cs="Times New Roman"/>
                <w:spacing w:val="-2"/>
                <w:sz w:val="22"/>
              </w:rPr>
            </w:pPr>
          </w:p>
        </w:tc>
        <w:tc>
          <w:tcPr>
            <w:tcW w:w="990" w:type="dxa"/>
          </w:tcPr>
          <w:p w14:paraId="10115A75" w14:textId="77777777"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p>
        </w:tc>
        <w:tc>
          <w:tcPr>
            <w:tcW w:w="1260" w:type="dxa"/>
          </w:tcPr>
          <w:p w14:paraId="04C7E49E" w14:textId="77777777"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p>
        </w:tc>
        <w:tc>
          <w:tcPr>
            <w:tcW w:w="200" w:type="dxa"/>
          </w:tcPr>
          <w:p w14:paraId="039A3806" w14:textId="77777777" w:rsidR="00637E11" w:rsidRPr="00C7778C" w:rsidRDefault="00637E11" w:rsidP="00637E11">
            <w:pPr>
              <w:pStyle w:val="NoSpacing"/>
              <w:ind w:right="-2"/>
              <w:jc w:val="right"/>
              <w:rPr>
                <w:rFonts w:ascii="Times New Roman" w:hAnsi="Times New Roman" w:cs="Times New Roman"/>
                <w:sz w:val="22"/>
              </w:rPr>
            </w:pPr>
          </w:p>
        </w:tc>
        <w:tc>
          <w:tcPr>
            <w:tcW w:w="1063" w:type="dxa"/>
          </w:tcPr>
          <w:p w14:paraId="4E64019D" w14:textId="77777777" w:rsidR="00637E11" w:rsidRPr="00E77A44" w:rsidRDefault="00637E11" w:rsidP="00637E11">
            <w:pPr>
              <w:tabs>
                <w:tab w:val="decimal" w:pos="890"/>
              </w:tabs>
              <w:spacing w:line="240" w:lineRule="auto"/>
              <w:ind w:right="-180"/>
              <w:rPr>
                <w:rFonts w:cs="Times New Roman"/>
                <w:szCs w:val="22"/>
              </w:rPr>
            </w:pPr>
          </w:p>
        </w:tc>
        <w:tc>
          <w:tcPr>
            <w:tcW w:w="190" w:type="dxa"/>
          </w:tcPr>
          <w:p w14:paraId="74A2C4B6"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38F2D4E9" w14:textId="3027743B" w:rsidR="00637E11" w:rsidRPr="00C7778C" w:rsidRDefault="00637E11" w:rsidP="00637E11">
            <w:pPr>
              <w:pStyle w:val="NoSpacing"/>
              <w:ind w:right="371"/>
              <w:jc w:val="right"/>
              <w:rPr>
                <w:rFonts w:ascii="Times New Roman" w:hAnsi="Times New Roman" w:cs="Times New Roman"/>
                <w:sz w:val="22"/>
              </w:rPr>
            </w:pPr>
          </w:p>
        </w:tc>
        <w:tc>
          <w:tcPr>
            <w:tcW w:w="190" w:type="dxa"/>
          </w:tcPr>
          <w:p w14:paraId="4DFEA3FC" w14:textId="24F3D303" w:rsidR="00637E11" w:rsidRPr="00C7778C" w:rsidRDefault="00637E11" w:rsidP="00637E11">
            <w:pPr>
              <w:pStyle w:val="NoSpacing"/>
              <w:ind w:right="88"/>
              <w:jc w:val="right"/>
              <w:rPr>
                <w:rFonts w:ascii="Times New Roman" w:hAnsi="Times New Roman" w:cs="Times New Roman"/>
                <w:sz w:val="22"/>
              </w:rPr>
            </w:pPr>
          </w:p>
        </w:tc>
        <w:tc>
          <w:tcPr>
            <w:tcW w:w="1163" w:type="dxa"/>
          </w:tcPr>
          <w:p w14:paraId="2BC48354" w14:textId="155737A6" w:rsidR="00637E11" w:rsidRPr="00C7778C" w:rsidRDefault="00637E11" w:rsidP="00637E11">
            <w:pPr>
              <w:pStyle w:val="NoSpacing"/>
              <w:ind w:right="88"/>
              <w:jc w:val="right"/>
              <w:rPr>
                <w:rFonts w:ascii="Times New Roman" w:hAnsi="Times New Roman" w:cs="Times New Roman"/>
                <w:sz w:val="22"/>
              </w:rPr>
            </w:pPr>
          </w:p>
        </w:tc>
      </w:tr>
      <w:tr w:rsidR="00637E11" w:rsidRPr="003D6350" w14:paraId="5FD5A47F" w14:textId="2CEF02DC" w:rsidTr="007E09CE">
        <w:tc>
          <w:tcPr>
            <w:tcW w:w="2250" w:type="dxa"/>
          </w:tcPr>
          <w:p w14:paraId="1D78860E" w14:textId="6393DF56" w:rsidR="00637E11" w:rsidRPr="00C7778C" w:rsidRDefault="00637E11" w:rsidP="00637E11">
            <w:pPr>
              <w:pStyle w:val="NoSpacing"/>
              <w:rPr>
                <w:rFonts w:ascii="Times New Roman" w:hAnsi="Times New Roman" w:cs="Times New Roman"/>
                <w:spacing w:val="-2"/>
                <w:sz w:val="22"/>
              </w:rPr>
            </w:pPr>
            <w:r>
              <w:rPr>
                <w:rFonts w:ascii="Times New Roman" w:hAnsi="Times New Roman" w:cs="Times New Roman"/>
                <w:b/>
                <w:bCs/>
                <w:i/>
                <w:iCs/>
                <w:spacing w:val="-2"/>
                <w:sz w:val="22"/>
              </w:rPr>
              <w:t>2022</w:t>
            </w:r>
          </w:p>
        </w:tc>
        <w:tc>
          <w:tcPr>
            <w:tcW w:w="990" w:type="dxa"/>
          </w:tcPr>
          <w:p w14:paraId="33BB8BDF" w14:textId="77777777"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p>
        </w:tc>
        <w:tc>
          <w:tcPr>
            <w:tcW w:w="1260" w:type="dxa"/>
          </w:tcPr>
          <w:p w14:paraId="3CF1BA1C" w14:textId="77777777"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p>
        </w:tc>
        <w:tc>
          <w:tcPr>
            <w:tcW w:w="200" w:type="dxa"/>
          </w:tcPr>
          <w:p w14:paraId="207DA4AF" w14:textId="77777777" w:rsidR="00637E11" w:rsidRPr="00C7778C" w:rsidRDefault="00637E11" w:rsidP="00637E11">
            <w:pPr>
              <w:pStyle w:val="NoSpacing"/>
              <w:ind w:right="-2"/>
              <w:jc w:val="right"/>
              <w:rPr>
                <w:rFonts w:ascii="Times New Roman" w:hAnsi="Times New Roman" w:cs="Times New Roman"/>
                <w:sz w:val="22"/>
              </w:rPr>
            </w:pPr>
          </w:p>
        </w:tc>
        <w:tc>
          <w:tcPr>
            <w:tcW w:w="1063" w:type="dxa"/>
          </w:tcPr>
          <w:p w14:paraId="0F237F41" w14:textId="77777777" w:rsidR="00637E11" w:rsidRPr="00E77A44" w:rsidRDefault="00637E11" w:rsidP="00637E11">
            <w:pPr>
              <w:tabs>
                <w:tab w:val="decimal" w:pos="890"/>
              </w:tabs>
              <w:spacing w:line="240" w:lineRule="auto"/>
              <w:ind w:right="-180"/>
              <w:rPr>
                <w:rFonts w:cs="Times New Roman"/>
                <w:szCs w:val="22"/>
              </w:rPr>
            </w:pPr>
          </w:p>
        </w:tc>
        <w:tc>
          <w:tcPr>
            <w:tcW w:w="190" w:type="dxa"/>
          </w:tcPr>
          <w:p w14:paraId="6B934512"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395F8A02" w14:textId="23616CAF" w:rsidR="00637E11" w:rsidRPr="00C7778C" w:rsidRDefault="00637E11" w:rsidP="00637E11">
            <w:pPr>
              <w:pStyle w:val="NoSpacing"/>
              <w:ind w:right="88"/>
              <w:jc w:val="right"/>
              <w:rPr>
                <w:rFonts w:ascii="Times New Roman" w:hAnsi="Times New Roman" w:cs="Times New Roman"/>
                <w:sz w:val="22"/>
              </w:rPr>
            </w:pPr>
          </w:p>
        </w:tc>
        <w:tc>
          <w:tcPr>
            <w:tcW w:w="190" w:type="dxa"/>
          </w:tcPr>
          <w:p w14:paraId="592B5EF6" w14:textId="56DEB8AC" w:rsidR="00637E11" w:rsidRPr="00C7778C" w:rsidRDefault="00637E11" w:rsidP="00637E11">
            <w:pPr>
              <w:pStyle w:val="NoSpacing"/>
              <w:ind w:right="88"/>
              <w:jc w:val="right"/>
              <w:rPr>
                <w:rFonts w:ascii="Times New Roman" w:hAnsi="Times New Roman" w:cs="Times New Roman"/>
                <w:sz w:val="22"/>
              </w:rPr>
            </w:pPr>
          </w:p>
        </w:tc>
        <w:tc>
          <w:tcPr>
            <w:tcW w:w="1163" w:type="dxa"/>
          </w:tcPr>
          <w:p w14:paraId="684D877D" w14:textId="3CE5DBBB" w:rsidR="00637E11" w:rsidRPr="00C7778C" w:rsidRDefault="00637E11" w:rsidP="00637E11">
            <w:pPr>
              <w:pStyle w:val="NoSpacing"/>
              <w:ind w:right="88"/>
              <w:jc w:val="right"/>
              <w:rPr>
                <w:rFonts w:ascii="Times New Roman" w:hAnsi="Times New Roman" w:cs="Times New Roman"/>
                <w:sz w:val="22"/>
              </w:rPr>
            </w:pPr>
          </w:p>
        </w:tc>
      </w:tr>
      <w:tr w:rsidR="00637E11" w:rsidRPr="003D6350" w14:paraId="738A1CA9" w14:textId="0153B0E3" w:rsidTr="007E09CE">
        <w:tc>
          <w:tcPr>
            <w:tcW w:w="2250" w:type="dxa"/>
          </w:tcPr>
          <w:p w14:paraId="4392617C" w14:textId="274A4617" w:rsidR="00637E11" w:rsidRPr="00C7778C" w:rsidRDefault="00637E11" w:rsidP="00637E11">
            <w:pPr>
              <w:pStyle w:val="NoSpacing"/>
              <w:rPr>
                <w:rFonts w:ascii="Times New Roman" w:hAnsi="Times New Roman" w:cs="Times New Roman"/>
                <w:spacing w:val="-2"/>
                <w:sz w:val="22"/>
              </w:rPr>
            </w:pPr>
            <w:r>
              <w:rPr>
                <w:rFonts w:ascii="Times New Roman" w:hAnsi="Times New Roman" w:cs="Times New Roman"/>
                <w:spacing w:val="-2"/>
                <w:sz w:val="22"/>
              </w:rPr>
              <w:t>US</w:t>
            </w:r>
            <w:r w:rsidRPr="00C7778C">
              <w:rPr>
                <w:rFonts w:ascii="Times New Roman" w:hAnsi="Times New Roman" w:cs="Times New Roman"/>
                <w:spacing w:val="-2"/>
                <w:sz w:val="22"/>
              </w:rPr>
              <w:t xml:space="preserve"> Dollars</w:t>
            </w:r>
          </w:p>
        </w:tc>
        <w:tc>
          <w:tcPr>
            <w:tcW w:w="990" w:type="dxa"/>
          </w:tcPr>
          <w:p w14:paraId="61B2AD3C" w14:textId="12D29485"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C7778C">
              <w:rPr>
                <w:rFonts w:ascii="Times New Roman" w:hAnsi="Times New Roman" w:cs="Times New Roman"/>
                <w:sz w:val="22"/>
              </w:rPr>
              <w:t>5</w:t>
            </w:r>
          </w:p>
        </w:tc>
        <w:tc>
          <w:tcPr>
            <w:tcW w:w="1260" w:type="dxa"/>
            <w:vAlign w:val="bottom"/>
          </w:tcPr>
          <w:p w14:paraId="1EACB2D0" w14:textId="6C43252E"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r w:rsidRPr="00E77A44">
              <w:rPr>
                <w:rFonts w:cs="Times New Roman"/>
                <w:szCs w:val="22"/>
                <w:lang w:val="en-US"/>
              </w:rPr>
              <w:t>318</w:t>
            </w:r>
          </w:p>
        </w:tc>
        <w:tc>
          <w:tcPr>
            <w:tcW w:w="200" w:type="dxa"/>
            <w:vAlign w:val="bottom"/>
          </w:tcPr>
          <w:p w14:paraId="62548B22" w14:textId="77777777" w:rsidR="00637E11" w:rsidRPr="00C7778C" w:rsidRDefault="00637E11" w:rsidP="00637E11">
            <w:pPr>
              <w:pStyle w:val="NoSpacing"/>
              <w:ind w:right="-2"/>
              <w:jc w:val="right"/>
              <w:rPr>
                <w:rFonts w:ascii="Times New Roman" w:hAnsi="Times New Roman" w:cs="Times New Roman"/>
                <w:sz w:val="22"/>
              </w:rPr>
            </w:pPr>
          </w:p>
        </w:tc>
        <w:tc>
          <w:tcPr>
            <w:tcW w:w="1063" w:type="dxa"/>
            <w:vAlign w:val="bottom"/>
          </w:tcPr>
          <w:p w14:paraId="606A92AF" w14:textId="0F0F1497" w:rsidR="00637E11" w:rsidRPr="00E77A44" w:rsidRDefault="00637E11" w:rsidP="00637E11">
            <w:pPr>
              <w:tabs>
                <w:tab w:val="decimal" w:pos="890"/>
              </w:tabs>
              <w:spacing w:line="240" w:lineRule="auto"/>
              <w:ind w:right="-180"/>
              <w:rPr>
                <w:rFonts w:cs="Times New Roman"/>
                <w:szCs w:val="22"/>
              </w:rPr>
            </w:pPr>
            <w:r w:rsidRPr="00E77A44">
              <w:rPr>
                <w:rFonts w:cs="Times New Roman"/>
                <w:szCs w:val="22"/>
              </w:rPr>
              <w:t>(318)</w:t>
            </w:r>
          </w:p>
        </w:tc>
        <w:tc>
          <w:tcPr>
            <w:tcW w:w="190" w:type="dxa"/>
          </w:tcPr>
          <w:p w14:paraId="6E401430"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6B75EB3C" w14:textId="15247083" w:rsidR="00637E11" w:rsidRPr="00C7778C" w:rsidRDefault="00637E11" w:rsidP="00637E11">
            <w:pPr>
              <w:pStyle w:val="NoSpacing"/>
              <w:ind w:right="88"/>
              <w:jc w:val="right"/>
              <w:rPr>
                <w:rFonts w:ascii="Times New Roman" w:hAnsi="Times New Roman" w:cs="Times New Roman"/>
                <w:sz w:val="22"/>
              </w:rPr>
            </w:pPr>
            <w:r w:rsidRPr="00D206FA">
              <w:rPr>
                <w:rFonts w:ascii="Times New Roman" w:hAnsi="Times New Roman" w:cs="Times New Roman"/>
                <w:sz w:val="22"/>
              </w:rPr>
              <w:t>94,738</w:t>
            </w:r>
          </w:p>
        </w:tc>
        <w:tc>
          <w:tcPr>
            <w:tcW w:w="190" w:type="dxa"/>
          </w:tcPr>
          <w:p w14:paraId="09676D69" w14:textId="213E3B4E" w:rsidR="00637E11" w:rsidRPr="00C7778C" w:rsidRDefault="00637E11" w:rsidP="00637E11">
            <w:pPr>
              <w:pStyle w:val="NoSpacing"/>
              <w:ind w:right="88"/>
              <w:jc w:val="right"/>
              <w:rPr>
                <w:rFonts w:ascii="Times New Roman" w:hAnsi="Times New Roman" w:cs="Times New Roman"/>
                <w:sz w:val="22"/>
              </w:rPr>
            </w:pPr>
          </w:p>
        </w:tc>
        <w:tc>
          <w:tcPr>
            <w:tcW w:w="1163" w:type="dxa"/>
          </w:tcPr>
          <w:p w14:paraId="02B5AC37" w14:textId="54367DA5" w:rsidR="00637E11" w:rsidRPr="00C7778C" w:rsidRDefault="00637E11" w:rsidP="00637E11">
            <w:pPr>
              <w:pStyle w:val="NoSpacing"/>
              <w:tabs>
                <w:tab w:val="clear" w:pos="907"/>
                <w:tab w:val="left" w:pos="630"/>
              </w:tabs>
              <w:jc w:val="right"/>
              <w:rPr>
                <w:rFonts w:ascii="Times New Roman" w:hAnsi="Times New Roman" w:cs="Times New Roman"/>
                <w:sz w:val="22"/>
              </w:rPr>
            </w:pPr>
            <w:r w:rsidRPr="00D206FA">
              <w:rPr>
                <w:rFonts w:ascii="Times New Roman" w:hAnsi="Times New Roman" w:cs="Times New Roman"/>
                <w:sz w:val="22"/>
              </w:rPr>
              <w:t>(94,738)</w:t>
            </w:r>
          </w:p>
        </w:tc>
      </w:tr>
      <w:tr w:rsidR="00637E11" w:rsidRPr="003D6350" w14:paraId="1E5807AC" w14:textId="0E9C72DB" w:rsidTr="007E09CE">
        <w:tc>
          <w:tcPr>
            <w:tcW w:w="2250" w:type="dxa"/>
          </w:tcPr>
          <w:p w14:paraId="63BF8D75" w14:textId="3ECC20F3" w:rsidR="00637E11" w:rsidRPr="00C7778C" w:rsidRDefault="00637E11" w:rsidP="00637E11">
            <w:pPr>
              <w:pStyle w:val="NoSpacing"/>
              <w:rPr>
                <w:rFonts w:ascii="Times New Roman" w:hAnsi="Times New Roman" w:cs="Times New Roman"/>
                <w:spacing w:val="-2"/>
                <w:sz w:val="22"/>
              </w:rPr>
            </w:pPr>
            <w:r w:rsidRPr="00C7778C">
              <w:rPr>
                <w:rFonts w:ascii="Times New Roman" w:hAnsi="Times New Roman" w:cs="Times New Roman"/>
                <w:spacing w:val="-2"/>
                <w:sz w:val="22"/>
              </w:rPr>
              <w:t>Lao Kip</w:t>
            </w:r>
          </w:p>
        </w:tc>
        <w:tc>
          <w:tcPr>
            <w:tcW w:w="990" w:type="dxa"/>
          </w:tcPr>
          <w:p w14:paraId="46A29E6A" w14:textId="79970DA1"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C7778C">
              <w:rPr>
                <w:rFonts w:ascii="Times New Roman" w:hAnsi="Times New Roman" w:cs="Times New Roman"/>
                <w:sz w:val="22"/>
              </w:rPr>
              <w:t>5</w:t>
            </w:r>
          </w:p>
        </w:tc>
        <w:tc>
          <w:tcPr>
            <w:tcW w:w="1260" w:type="dxa"/>
            <w:vAlign w:val="bottom"/>
          </w:tcPr>
          <w:p w14:paraId="67A42B56" w14:textId="2BBC47E7"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r w:rsidRPr="00E77A44">
              <w:rPr>
                <w:rFonts w:cs="Times New Roman"/>
                <w:szCs w:val="22"/>
                <w:lang w:val="en-US"/>
              </w:rPr>
              <w:t>41,437</w:t>
            </w:r>
          </w:p>
        </w:tc>
        <w:tc>
          <w:tcPr>
            <w:tcW w:w="200" w:type="dxa"/>
            <w:vAlign w:val="bottom"/>
          </w:tcPr>
          <w:p w14:paraId="201F727D" w14:textId="77777777" w:rsidR="00637E11" w:rsidRPr="00C7778C" w:rsidRDefault="00637E11" w:rsidP="00637E11">
            <w:pPr>
              <w:pStyle w:val="NoSpacing"/>
              <w:ind w:right="-2"/>
              <w:jc w:val="right"/>
              <w:rPr>
                <w:rFonts w:ascii="Times New Roman" w:hAnsi="Times New Roman" w:cs="Times New Roman"/>
                <w:sz w:val="22"/>
              </w:rPr>
            </w:pPr>
          </w:p>
        </w:tc>
        <w:tc>
          <w:tcPr>
            <w:tcW w:w="1063" w:type="dxa"/>
            <w:vAlign w:val="bottom"/>
          </w:tcPr>
          <w:p w14:paraId="7177DCA1" w14:textId="5400E44C" w:rsidR="00637E11" w:rsidRPr="00E77A44" w:rsidRDefault="00637E11" w:rsidP="00637E11">
            <w:pPr>
              <w:tabs>
                <w:tab w:val="decimal" w:pos="890"/>
              </w:tabs>
              <w:spacing w:line="240" w:lineRule="auto"/>
              <w:ind w:right="-180"/>
              <w:rPr>
                <w:rFonts w:cs="Times New Roman"/>
                <w:szCs w:val="22"/>
              </w:rPr>
            </w:pPr>
            <w:r w:rsidRPr="00E77A44">
              <w:rPr>
                <w:rFonts w:cs="Times New Roman"/>
                <w:szCs w:val="22"/>
              </w:rPr>
              <w:t>(41,437)</w:t>
            </w:r>
          </w:p>
        </w:tc>
        <w:tc>
          <w:tcPr>
            <w:tcW w:w="190" w:type="dxa"/>
          </w:tcPr>
          <w:p w14:paraId="3817B177"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78D57A8A" w14:textId="48E98D72" w:rsidR="00637E11" w:rsidRPr="00C7778C" w:rsidRDefault="00637E11" w:rsidP="00637E11">
            <w:pPr>
              <w:pStyle w:val="NoSpacing"/>
              <w:ind w:right="371"/>
              <w:jc w:val="right"/>
              <w:rPr>
                <w:rFonts w:ascii="Times New Roman" w:hAnsi="Times New Roman" w:cs="Times New Roman"/>
                <w:sz w:val="22"/>
              </w:rPr>
            </w:pPr>
            <w:r w:rsidRPr="00D206FA">
              <w:rPr>
                <w:rFonts w:ascii="Times New Roman" w:hAnsi="Times New Roman" w:cs="Times New Roman"/>
                <w:sz w:val="22"/>
              </w:rPr>
              <w:t>-</w:t>
            </w:r>
          </w:p>
        </w:tc>
        <w:tc>
          <w:tcPr>
            <w:tcW w:w="190" w:type="dxa"/>
          </w:tcPr>
          <w:p w14:paraId="3B8FA53B" w14:textId="25CE5D13" w:rsidR="00637E11" w:rsidRPr="00C7778C" w:rsidRDefault="00637E11" w:rsidP="00637E11">
            <w:pPr>
              <w:pStyle w:val="NoSpacing"/>
              <w:ind w:right="88"/>
              <w:jc w:val="right"/>
              <w:rPr>
                <w:rFonts w:ascii="Times New Roman" w:hAnsi="Times New Roman" w:cs="Times New Roman"/>
                <w:sz w:val="22"/>
              </w:rPr>
            </w:pPr>
          </w:p>
        </w:tc>
        <w:tc>
          <w:tcPr>
            <w:tcW w:w="1163" w:type="dxa"/>
          </w:tcPr>
          <w:p w14:paraId="22EEF55E" w14:textId="43A47169" w:rsidR="00637E11" w:rsidRPr="00C7778C" w:rsidRDefault="00637E11" w:rsidP="00637E11">
            <w:pPr>
              <w:pStyle w:val="NoSpacing"/>
              <w:tabs>
                <w:tab w:val="clear" w:pos="680"/>
                <w:tab w:val="clear" w:pos="907"/>
                <w:tab w:val="left" w:pos="180"/>
                <w:tab w:val="left" w:pos="630"/>
              </w:tabs>
              <w:ind w:right="-81"/>
              <w:jc w:val="center"/>
              <w:rPr>
                <w:rFonts w:ascii="Times New Roman" w:hAnsi="Times New Roman" w:cs="Times New Roman"/>
                <w:sz w:val="22"/>
              </w:rPr>
            </w:pPr>
            <w:r w:rsidRPr="00D206FA">
              <w:rPr>
                <w:rFonts w:ascii="Times New Roman" w:hAnsi="Times New Roman" w:cs="Times New Roman"/>
                <w:sz w:val="22"/>
              </w:rPr>
              <w:t>-</w:t>
            </w:r>
          </w:p>
        </w:tc>
      </w:tr>
      <w:tr w:rsidR="00637E11" w:rsidRPr="003D6350" w14:paraId="3BC2BB6D" w14:textId="4447CC03" w:rsidTr="007E09CE">
        <w:tc>
          <w:tcPr>
            <w:tcW w:w="2250" w:type="dxa"/>
          </w:tcPr>
          <w:p w14:paraId="2318D81A" w14:textId="731AE372" w:rsidR="00637E11" w:rsidRPr="00C7778C" w:rsidRDefault="00637E11" w:rsidP="00637E11">
            <w:pPr>
              <w:pStyle w:val="NoSpacing"/>
              <w:rPr>
                <w:rFonts w:ascii="Times New Roman" w:hAnsi="Times New Roman" w:cs="Times New Roman"/>
                <w:spacing w:val="-2"/>
                <w:sz w:val="22"/>
              </w:rPr>
            </w:pPr>
            <w:r w:rsidRPr="00323845">
              <w:rPr>
                <w:rFonts w:ascii="Times New Roman" w:hAnsi="Times New Roman" w:cs="Times New Roman"/>
                <w:spacing w:val="-2"/>
                <w:sz w:val="22"/>
              </w:rPr>
              <w:t>Australian Dollars</w:t>
            </w:r>
          </w:p>
        </w:tc>
        <w:tc>
          <w:tcPr>
            <w:tcW w:w="990" w:type="dxa"/>
          </w:tcPr>
          <w:p w14:paraId="0B271E30" w14:textId="6787898A"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323845">
              <w:rPr>
                <w:rFonts w:ascii="Times New Roman" w:hAnsi="Times New Roman" w:cs="Times New Roman"/>
                <w:sz w:val="22"/>
              </w:rPr>
              <w:t>5</w:t>
            </w:r>
          </w:p>
        </w:tc>
        <w:tc>
          <w:tcPr>
            <w:tcW w:w="1260" w:type="dxa"/>
            <w:vAlign w:val="bottom"/>
          </w:tcPr>
          <w:p w14:paraId="76BDC883" w14:textId="0E351746"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r w:rsidRPr="00E77A44">
              <w:rPr>
                <w:rFonts w:cs="Times New Roman"/>
                <w:szCs w:val="22"/>
                <w:lang w:val="en-US"/>
              </w:rPr>
              <w:t>(62,007)</w:t>
            </w:r>
          </w:p>
        </w:tc>
        <w:tc>
          <w:tcPr>
            <w:tcW w:w="200" w:type="dxa"/>
            <w:vAlign w:val="bottom"/>
          </w:tcPr>
          <w:p w14:paraId="69C248D1" w14:textId="77777777" w:rsidR="00637E11" w:rsidRPr="00C7778C" w:rsidRDefault="00637E11" w:rsidP="00637E11">
            <w:pPr>
              <w:pStyle w:val="NoSpacing"/>
              <w:ind w:right="-2"/>
              <w:jc w:val="right"/>
              <w:rPr>
                <w:rFonts w:ascii="Times New Roman" w:hAnsi="Times New Roman" w:cs="Times New Roman"/>
                <w:sz w:val="22"/>
              </w:rPr>
            </w:pPr>
          </w:p>
        </w:tc>
        <w:tc>
          <w:tcPr>
            <w:tcW w:w="1063" w:type="dxa"/>
            <w:vAlign w:val="bottom"/>
          </w:tcPr>
          <w:p w14:paraId="5D70643F" w14:textId="68883C61" w:rsidR="00637E11" w:rsidRPr="00E77A44" w:rsidRDefault="00637E11" w:rsidP="00637E11">
            <w:pPr>
              <w:tabs>
                <w:tab w:val="decimal" w:pos="890"/>
              </w:tabs>
              <w:spacing w:line="240" w:lineRule="auto"/>
              <w:ind w:right="-180"/>
              <w:rPr>
                <w:rFonts w:cs="Times New Roman"/>
                <w:szCs w:val="22"/>
              </w:rPr>
            </w:pPr>
            <w:r w:rsidRPr="00E77A44">
              <w:rPr>
                <w:rFonts w:cs="Times New Roman"/>
                <w:szCs w:val="22"/>
              </w:rPr>
              <w:t>62,007</w:t>
            </w:r>
          </w:p>
        </w:tc>
        <w:tc>
          <w:tcPr>
            <w:tcW w:w="190" w:type="dxa"/>
          </w:tcPr>
          <w:p w14:paraId="1B2B2811"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76295CF3" w14:textId="734ABDA7" w:rsidR="00637E11" w:rsidRPr="00C7778C" w:rsidRDefault="00637E11" w:rsidP="00637E11">
            <w:pPr>
              <w:pStyle w:val="NoSpacing"/>
              <w:jc w:val="right"/>
              <w:rPr>
                <w:rFonts w:ascii="Times New Roman" w:hAnsi="Times New Roman" w:cs="Times New Roman"/>
                <w:sz w:val="22"/>
              </w:rPr>
            </w:pPr>
            <w:r w:rsidRPr="00323845">
              <w:rPr>
                <w:rFonts w:ascii="Times New Roman" w:hAnsi="Times New Roman" w:cs="Times New Roman"/>
                <w:sz w:val="22"/>
              </w:rPr>
              <w:t>(178)</w:t>
            </w:r>
          </w:p>
        </w:tc>
        <w:tc>
          <w:tcPr>
            <w:tcW w:w="190" w:type="dxa"/>
          </w:tcPr>
          <w:p w14:paraId="146DF966" w14:textId="30CAFBC4" w:rsidR="00637E11" w:rsidRPr="00C7778C" w:rsidRDefault="00637E11" w:rsidP="00637E11">
            <w:pPr>
              <w:pStyle w:val="NoSpacing"/>
              <w:ind w:right="88"/>
              <w:jc w:val="right"/>
              <w:rPr>
                <w:rFonts w:ascii="Times New Roman" w:hAnsi="Times New Roman" w:cs="Times New Roman"/>
                <w:sz w:val="22"/>
              </w:rPr>
            </w:pPr>
          </w:p>
        </w:tc>
        <w:tc>
          <w:tcPr>
            <w:tcW w:w="1163" w:type="dxa"/>
          </w:tcPr>
          <w:p w14:paraId="116A5B68" w14:textId="54338315" w:rsidR="00637E11" w:rsidRPr="00C7778C" w:rsidRDefault="00637E11" w:rsidP="00637E11">
            <w:pPr>
              <w:pStyle w:val="NoSpacing"/>
              <w:ind w:right="88"/>
              <w:jc w:val="right"/>
              <w:rPr>
                <w:rFonts w:ascii="Times New Roman" w:hAnsi="Times New Roman" w:cs="Times New Roman"/>
                <w:sz w:val="22"/>
              </w:rPr>
            </w:pPr>
            <w:r w:rsidRPr="00323845">
              <w:rPr>
                <w:rFonts w:ascii="Times New Roman" w:hAnsi="Times New Roman" w:cs="Times New Roman"/>
                <w:sz w:val="22"/>
              </w:rPr>
              <w:t>178</w:t>
            </w:r>
          </w:p>
        </w:tc>
      </w:tr>
      <w:tr w:rsidR="00637E11" w:rsidRPr="003D6350" w14:paraId="3F3635CE" w14:textId="38416B84" w:rsidTr="007E09CE">
        <w:tc>
          <w:tcPr>
            <w:tcW w:w="2250" w:type="dxa"/>
          </w:tcPr>
          <w:p w14:paraId="33E14F66" w14:textId="55B3FEC6" w:rsidR="00637E11" w:rsidRPr="00C7778C" w:rsidRDefault="00637E11" w:rsidP="00637E11">
            <w:pPr>
              <w:pStyle w:val="NoSpacing"/>
              <w:rPr>
                <w:rFonts w:ascii="Times New Roman" w:hAnsi="Times New Roman" w:cs="Times New Roman"/>
                <w:spacing w:val="-2"/>
                <w:sz w:val="22"/>
              </w:rPr>
            </w:pPr>
            <w:r w:rsidRPr="00C7778C">
              <w:rPr>
                <w:rFonts w:ascii="Times New Roman" w:hAnsi="Times New Roman" w:cs="Times New Roman"/>
                <w:spacing w:val="-2"/>
                <w:sz w:val="22"/>
              </w:rPr>
              <w:t>Japanese Yen</w:t>
            </w:r>
          </w:p>
        </w:tc>
        <w:tc>
          <w:tcPr>
            <w:tcW w:w="990" w:type="dxa"/>
          </w:tcPr>
          <w:p w14:paraId="65AFCDCD" w14:textId="306CFB26" w:rsidR="00637E11" w:rsidRPr="00C7778C" w:rsidRDefault="00637E11" w:rsidP="00637E1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0"/>
              <w:jc w:val="center"/>
              <w:rPr>
                <w:rFonts w:ascii="Times New Roman" w:hAnsi="Times New Roman" w:cs="Times New Roman"/>
                <w:sz w:val="22"/>
              </w:rPr>
            </w:pPr>
            <w:r w:rsidRPr="00C7778C">
              <w:rPr>
                <w:rFonts w:ascii="Times New Roman" w:hAnsi="Times New Roman" w:cs="Times New Roman"/>
                <w:sz w:val="22"/>
              </w:rPr>
              <w:t>5</w:t>
            </w:r>
          </w:p>
        </w:tc>
        <w:tc>
          <w:tcPr>
            <w:tcW w:w="1260" w:type="dxa"/>
            <w:vAlign w:val="bottom"/>
          </w:tcPr>
          <w:p w14:paraId="247711D5" w14:textId="743E3E2F" w:rsidR="00637E11" w:rsidRPr="00E77A44" w:rsidRDefault="00637E11" w:rsidP="00637E11">
            <w:pPr>
              <w:pStyle w:val="acctfourfigures"/>
              <w:tabs>
                <w:tab w:val="clear" w:pos="765"/>
                <w:tab w:val="decimal" w:pos="1000"/>
              </w:tabs>
              <w:spacing w:line="240" w:lineRule="auto"/>
              <w:ind w:right="-25"/>
              <w:rPr>
                <w:rFonts w:cs="Times New Roman"/>
                <w:szCs w:val="22"/>
                <w:lang w:val="en-US"/>
              </w:rPr>
            </w:pPr>
            <w:r w:rsidRPr="00E77A44">
              <w:rPr>
                <w:rFonts w:cs="Times New Roman"/>
                <w:szCs w:val="22"/>
                <w:lang w:val="en-US"/>
              </w:rPr>
              <w:t>(208,639)</w:t>
            </w:r>
          </w:p>
        </w:tc>
        <w:tc>
          <w:tcPr>
            <w:tcW w:w="200" w:type="dxa"/>
            <w:vAlign w:val="bottom"/>
          </w:tcPr>
          <w:p w14:paraId="06F3E27D" w14:textId="77777777" w:rsidR="00637E11" w:rsidRPr="00C7778C" w:rsidRDefault="00637E11" w:rsidP="00637E11">
            <w:pPr>
              <w:pStyle w:val="NoSpacing"/>
              <w:ind w:right="-2"/>
              <w:jc w:val="right"/>
              <w:rPr>
                <w:rFonts w:ascii="Times New Roman" w:hAnsi="Times New Roman" w:cs="Times New Roman"/>
                <w:sz w:val="22"/>
              </w:rPr>
            </w:pPr>
          </w:p>
        </w:tc>
        <w:tc>
          <w:tcPr>
            <w:tcW w:w="1063" w:type="dxa"/>
            <w:vAlign w:val="bottom"/>
          </w:tcPr>
          <w:p w14:paraId="55447B2C" w14:textId="6675193A" w:rsidR="00637E11" w:rsidRPr="00E77A44" w:rsidRDefault="00637E11" w:rsidP="00637E11">
            <w:pPr>
              <w:tabs>
                <w:tab w:val="decimal" w:pos="890"/>
              </w:tabs>
              <w:spacing w:line="240" w:lineRule="auto"/>
              <w:ind w:right="-180"/>
              <w:rPr>
                <w:rFonts w:cs="Times New Roman"/>
                <w:szCs w:val="22"/>
              </w:rPr>
            </w:pPr>
            <w:r w:rsidRPr="00E77A44">
              <w:rPr>
                <w:rFonts w:cs="Times New Roman"/>
                <w:szCs w:val="22"/>
              </w:rPr>
              <w:t>208,639</w:t>
            </w:r>
          </w:p>
        </w:tc>
        <w:tc>
          <w:tcPr>
            <w:tcW w:w="190" w:type="dxa"/>
          </w:tcPr>
          <w:p w14:paraId="3DB90283" w14:textId="77777777" w:rsidR="00637E11" w:rsidRPr="00C7778C" w:rsidRDefault="00637E11" w:rsidP="00637E11">
            <w:pPr>
              <w:pStyle w:val="NoSpacing"/>
              <w:ind w:right="88"/>
              <w:jc w:val="right"/>
              <w:rPr>
                <w:rFonts w:ascii="Times New Roman" w:hAnsi="Times New Roman" w:cs="Times New Roman"/>
                <w:sz w:val="22"/>
              </w:rPr>
            </w:pPr>
          </w:p>
        </w:tc>
        <w:tc>
          <w:tcPr>
            <w:tcW w:w="1247" w:type="dxa"/>
          </w:tcPr>
          <w:p w14:paraId="44A724D8" w14:textId="3365827A" w:rsidR="00637E11" w:rsidRPr="00C7778C" w:rsidRDefault="00637E11" w:rsidP="00637E11">
            <w:pPr>
              <w:pStyle w:val="NoSpacing"/>
              <w:ind w:right="371"/>
              <w:jc w:val="right"/>
              <w:rPr>
                <w:rFonts w:ascii="Times New Roman" w:hAnsi="Times New Roman" w:cs="Times New Roman"/>
                <w:sz w:val="22"/>
              </w:rPr>
            </w:pPr>
            <w:r w:rsidRPr="00D206FA">
              <w:rPr>
                <w:rFonts w:ascii="Times New Roman" w:hAnsi="Times New Roman" w:cs="Times New Roman"/>
                <w:sz w:val="22"/>
              </w:rPr>
              <w:t>-</w:t>
            </w:r>
          </w:p>
        </w:tc>
        <w:tc>
          <w:tcPr>
            <w:tcW w:w="190" w:type="dxa"/>
          </w:tcPr>
          <w:p w14:paraId="20E39D6C" w14:textId="2BDFD2CF" w:rsidR="00637E11" w:rsidRPr="00C7778C" w:rsidRDefault="00637E11" w:rsidP="00637E11">
            <w:pPr>
              <w:pStyle w:val="NoSpacing"/>
              <w:ind w:right="88"/>
              <w:jc w:val="right"/>
              <w:rPr>
                <w:rFonts w:ascii="Times New Roman" w:hAnsi="Times New Roman" w:cs="Times New Roman"/>
                <w:sz w:val="22"/>
              </w:rPr>
            </w:pPr>
          </w:p>
        </w:tc>
        <w:tc>
          <w:tcPr>
            <w:tcW w:w="1163" w:type="dxa"/>
          </w:tcPr>
          <w:p w14:paraId="40C66C69" w14:textId="5E4C405E" w:rsidR="00637E11" w:rsidRPr="00C7778C" w:rsidRDefault="00637E11" w:rsidP="00637E11">
            <w:pPr>
              <w:pStyle w:val="NoSpacing"/>
              <w:ind w:right="371"/>
              <w:jc w:val="right"/>
              <w:rPr>
                <w:rFonts w:ascii="Times New Roman" w:hAnsi="Times New Roman" w:cs="Times New Roman"/>
                <w:sz w:val="22"/>
              </w:rPr>
            </w:pPr>
            <w:r w:rsidRPr="00D206FA">
              <w:rPr>
                <w:rFonts w:ascii="Times New Roman" w:hAnsi="Times New Roman" w:cs="Times New Roman"/>
                <w:sz w:val="22"/>
              </w:rPr>
              <w:t>-</w:t>
            </w:r>
          </w:p>
        </w:tc>
      </w:tr>
    </w:tbl>
    <w:p w14:paraId="029A0AB7" w14:textId="19A911E2" w:rsidR="00EC63CB" w:rsidRDefault="00EC63CB" w:rsidP="006465D6">
      <w:pPr>
        <w:tabs>
          <w:tab w:val="left" w:pos="540"/>
        </w:tabs>
        <w:spacing w:line="240" w:lineRule="atLeast"/>
        <w:ind w:left="540" w:right="-27" w:firstLine="1080"/>
        <w:jc w:val="thaiDistribute"/>
        <w:rPr>
          <w:rFonts w:cs="Times New Roman"/>
          <w:szCs w:val="22"/>
          <w:lang w:val="en-US"/>
        </w:rPr>
      </w:pPr>
    </w:p>
    <w:p w14:paraId="480729D2" w14:textId="671D7133" w:rsidR="00EC63CB" w:rsidRPr="007C4A02" w:rsidRDefault="00EC63CB" w:rsidP="003A33EC">
      <w:pPr>
        <w:tabs>
          <w:tab w:val="left" w:pos="540"/>
        </w:tabs>
        <w:spacing w:line="240" w:lineRule="atLeast"/>
        <w:ind w:left="540" w:right="-27" w:firstLine="450"/>
        <w:jc w:val="thaiDistribute"/>
        <w:rPr>
          <w:rFonts w:cs="Times New Roman"/>
          <w:szCs w:val="22"/>
        </w:rPr>
      </w:pPr>
      <w:r w:rsidRPr="007C4A02">
        <w:rPr>
          <w:szCs w:val="22"/>
        </w:rPr>
        <w:t>(</w:t>
      </w:r>
      <w:r w:rsidR="00BB1523" w:rsidRPr="007C4A02">
        <w:rPr>
          <w:szCs w:val="22"/>
        </w:rPr>
        <w:t>b</w:t>
      </w:r>
      <w:r w:rsidRPr="007C4A02">
        <w:rPr>
          <w:szCs w:val="22"/>
        </w:rPr>
        <w:t>.3.2) Interest rate risk</w:t>
      </w:r>
    </w:p>
    <w:p w14:paraId="55DC2A3D" w14:textId="77777777" w:rsidR="00EC63CB" w:rsidRPr="007C4A02" w:rsidRDefault="00EC63CB" w:rsidP="00537C10">
      <w:pPr>
        <w:tabs>
          <w:tab w:val="left" w:pos="540"/>
        </w:tabs>
        <w:spacing w:line="240" w:lineRule="atLeast"/>
        <w:ind w:left="540" w:right="-27" w:firstLine="1080"/>
        <w:jc w:val="thaiDistribute"/>
        <w:rPr>
          <w:rFonts w:cs="Times New Roman"/>
          <w:szCs w:val="22"/>
        </w:rPr>
      </w:pPr>
    </w:p>
    <w:p w14:paraId="549E92B0" w14:textId="33FB908E" w:rsidR="00845A57" w:rsidRPr="00B7430A" w:rsidRDefault="00845A57" w:rsidP="003A33EC">
      <w:pPr>
        <w:tabs>
          <w:tab w:val="left" w:pos="990"/>
        </w:tabs>
        <w:spacing w:line="240" w:lineRule="auto"/>
        <w:ind w:left="1620"/>
        <w:jc w:val="thaiDistribute"/>
        <w:rPr>
          <w:szCs w:val="22"/>
          <w:shd w:val="clear" w:color="auto" w:fill="D9D9D9" w:themeFill="background1" w:themeFillShade="D9"/>
        </w:rPr>
      </w:pPr>
      <w:r w:rsidRPr="007C4A02">
        <w:rPr>
          <w:szCs w:val="22"/>
        </w:rPr>
        <w:t>Interest rate risk is the risk that future movements in market interest rates will affect the results of the Group’s operations and its cash flows because debt securities and</w:t>
      </w:r>
      <w:r w:rsidRPr="00ED0CA8">
        <w:rPr>
          <w:szCs w:val="22"/>
        </w:rPr>
        <w:t xml:space="preserve"> </w:t>
      </w:r>
      <w:r w:rsidRPr="007C4A02">
        <w:rPr>
          <w:szCs w:val="22"/>
        </w:rPr>
        <w:t xml:space="preserve">loan interest rates </w:t>
      </w:r>
      <w:r w:rsidR="003D6350">
        <w:rPr>
          <w:szCs w:val="28"/>
          <w:lang w:val="en-US" w:bidi="th-TH"/>
        </w:rPr>
        <w:t>f</w:t>
      </w:r>
      <w:r w:rsidR="00B22F67" w:rsidRPr="00B7430A">
        <w:rPr>
          <w:szCs w:val="28"/>
          <w:lang w:val="en-US" w:bidi="th-TH"/>
        </w:rPr>
        <w:t>inancial liabilities</w:t>
      </w:r>
      <w:r w:rsidRPr="00B7430A">
        <w:rPr>
          <w:szCs w:val="28"/>
          <w:lang w:val="en-US" w:bidi="th-TH"/>
        </w:rPr>
        <w:t xml:space="preserve"> </w:t>
      </w:r>
      <w:r w:rsidRPr="00B7430A">
        <w:rPr>
          <w:szCs w:val="22"/>
        </w:rPr>
        <w:t xml:space="preserve">are mainly variable. </w:t>
      </w:r>
      <w:proofErr w:type="gramStart"/>
      <w:r w:rsidRPr="00B7430A">
        <w:rPr>
          <w:szCs w:val="22"/>
        </w:rPr>
        <w:t>So</w:t>
      </w:r>
      <w:proofErr w:type="gramEnd"/>
      <w:r w:rsidRPr="00B7430A">
        <w:rPr>
          <w:szCs w:val="22"/>
        </w:rPr>
        <w:t xml:space="preserve"> the Group is primarily exposed to interest rate risk. The Group mitigates this risk by ensuring that the majority of its debt securities and borrowings are at fixed interest rates and uses derivatives, principally interest rate swaps, to manage exposure to fluctuations in interest rates on </w:t>
      </w:r>
      <w:r w:rsidR="00E60EE3">
        <w:rPr>
          <w:szCs w:val="22"/>
        </w:rPr>
        <w:t>some</w:t>
      </w:r>
      <w:r w:rsidRPr="00B7430A">
        <w:rPr>
          <w:szCs w:val="22"/>
        </w:rPr>
        <w:t xml:space="preserve"> debt securities and borrowings.</w:t>
      </w:r>
    </w:p>
    <w:p w14:paraId="03BF0D98" w14:textId="77777777" w:rsidR="00EC63CB" w:rsidRPr="007C4A02" w:rsidRDefault="00EC63CB" w:rsidP="00537C10">
      <w:pPr>
        <w:tabs>
          <w:tab w:val="left" w:pos="900"/>
        </w:tabs>
        <w:spacing w:line="240" w:lineRule="atLeast"/>
        <w:ind w:left="1440" w:right="-27" w:firstLine="180"/>
        <w:jc w:val="thaiDistribute"/>
        <w:rPr>
          <w:rFonts w:cs="Times New Roman"/>
          <w:szCs w:val="22"/>
        </w:rPr>
      </w:pPr>
    </w:p>
    <w:tbl>
      <w:tblPr>
        <w:tblW w:w="8730" w:type="dxa"/>
        <w:tblInd w:w="1530" w:type="dxa"/>
        <w:tblLayout w:type="fixed"/>
        <w:tblLook w:val="01E0" w:firstRow="1" w:lastRow="1" w:firstColumn="1" w:lastColumn="1" w:noHBand="0" w:noVBand="0"/>
      </w:tblPr>
      <w:tblGrid>
        <w:gridCol w:w="2613"/>
        <w:gridCol w:w="1260"/>
        <w:gridCol w:w="270"/>
        <w:gridCol w:w="1260"/>
        <w:gridCol w:w="270"/>
        <w:gridCol w:w="1302"/>
        <w:gridCol w:w="270"/>
        <w:gridCol w:w="1485"/>
      </w:tblGrid>
      <w:tr w:rsidR="0055513F" w:rsidRPr="007C4A02" w14:paraId="3DC88FC0" w14:textId="77777777" w:rsidTr="00875092">
        <w:trPr>
          <w:tblHeader/>
        </w:trPr>
        <w:tc>
          <w:tcPr>
            <w:tcW w:w="2613" w:type="dxa"/>
            <w:vAlign w:val="bottom"/>
          </w:tcPr>
          <w:p w14:paraId="53793471" w14:textId="6C886073" w:rsidR="0055513F" w:rsidRPr="00170294" w:rsidRDefault="0055513F" w:rsidP="00170294">
            <w:pPr>
              <w:pStyle w:val="BodyText"/>
              <w:tabs>
                <w:tab w:val="center" w:pos="4536"/>
                <w:tab w:val="right" w:pos="9072"/>
              </w:tabs>
              <w:spacing w:after="0" w:line="240" w:lineRule="auto"/>
              <w:ind w:left="156" w:right="-108" w:hanging="156"/>
              <w:rPr>
                <w:b/>
                <w:i/>
                <w:iCs/>
                <w:szCs w:val="22"/>
                <w:rtl/>
                <w:cs/>
              </w:rPr>
            </w:pPr>
            <w:r w:rsidRPr="00170294">
              <w:rPr>
                <w:b/>
                <w:bCs/>
                <w:i/>
                <w:iCs/>
                <w:szCs w:val="22"/>
              </w:rPr>
              <w:t xml:space="preserve">Exposure to interest rate risk </w:t>
            </w:r>
          </w:p>
        </w:tc>
        <w:tc>
          <w:tcPr>
            <w:tcW w:w="2790" w:type="dxa"/>
            <w:gridSpan w:val="3"/>
            <w:vAlign w:val="bottom"/>
          </w:tcPr>
          <w:p w14:paraId="35B6B08A" w14:textId="6FD0F307" w:rsidR="0055513F" w:rsidRPr="00170294" w:rsidRDefault="0055513F" w:rsidP="00845A57">
            <w:pPr>
              <w:tabs>
                <w:tab w:val="center" w:pos="4536"/>
                <w:tab w:val="right" w:pos="9072"/>
              </w:tabs>
              <w:spacing w:line="240" w:lineRule="auto"/>
              <w:jc w:val="center"/>
              <w:rPr>
                <w:b/>
                <w:bCs/>
                <w:szCs w:val="22"/>
                <w:rtl/>
                <w:cs/>
              </w:rPr>
            </w:pPr>
            <w:r w:rsidRPr="00170294">
              <w:rPr>
                <w:b/>
                <w:bCs/>
                <w:szCs w:val="22"/>
              </w:rPr>
              <w:t>Consolidated financial statements</w:t>
            </w:r>
          </w:p>
        </w:tc>
        <w:tc>
          <w:tcPr>
            <w:tcW w:w="270" w:type="dxa"/>
            <w:vAlign w:val="bottom"/>
          </w:tcPr>
          <w:p w14:paraId="3C9F702E" w14:textId="77777777" w:rsidR="0055513F" w:rsidRPr="00170294" w:rsidRDefault="0055513F" w:rsidP="00323F58">
            <w:pPr>
              <w:tabs>
                <w:tab w:val="center" w:pos="4536"/>
                <w:tab w:val="right" w:pos="9072"/>
              </w:tabs>
              <w:spacing w:line="240" w:lineRule="auto"/>
              <w:jc w:val="center"/>
              <w:rPr>
                <w:b/>
                <w:bCs/>
                <w:szCs w:val="22"/>
              </w:rPr>
            </w:pPr>
          </w:p>
        </w:tc>
        <w:tc>
          <w:tcPr>
            <w:tcW w:w="3057" w:type="dxa"/>
            <w:gridSpan w:val="3"/>
            <w:vAlign w:val="bottom"/>
          </w:tcPr>
          <w:p w14:paraId="4B9F6A94" w14:textId="77777777" w:rsidR="0055513F" w:rsidRPr="00170294" w:rsidRDefault="0055513F" w:rsidP="004213C8">
            <w:pPr>
              <w:tabs>
                <w:tab w:val="center" w:pos="4536"/>
                <w:tab w:val="right" w:pos="9072"/>
              </w:tabs>
              <w:spacing w:line="240" w:lineRule="auto"/>
              <w:jc w:val="center"/>
              <w:rPr>
                <w:b/>
                <w:bCs/>
                <w:szCs w:val="22"/>
                <w:cs/>
                <w:lang w:bidi="th-TH"/>
              </w:rPr>
            </w:pPr>
            <w:r w:rsidRPr="00170294">
              <w:rPr>
                <w:b/>
                <w:bCs/>
                <w:szCs w:val="22"/>
              </w:rPr>
              <w:t>Separate</w:t>
            </w:r>
            <w:r w:rsidR="004213C8" w:rsidRPr="00170294">
              <w:rPr>
                <w:b/>
                <w:bCs/>
                <w:szCs w:val="22"/>
              </w:rPr>
              <w:t xml:space="preserve"> </w:t>
            </w:r>
            <w:r w:rsidR="005C458D" w:rsidRPr="00170294">
              <w:rPr>
                <w:b/>
                <w:bCs/>
                <w:szCs w:val="22"/>
              </w:rPr>
              <w:t>f</w:t>
            </w:r>
            <w:r w:rsidRPr="00170294">
              <w:rPr>
                <w:b/>
                <w:bCs/>
                <w:szCs w:val="22"/>
              </w:rPr>
              <w:t>inancial</w:t>
            </w:r>
            <w:r w:rsidR="00537C10" w:rsidRPr="00170294">
              <w:rPr>
                <w:b/>
                <w:bCs/>
                <w:szCs w:val="22"/>
              </w:rPr>
              <w:br/>
            </w:r>
            <w:r w:rsidRPr="00170294">
              <w:rPr>
                <w:b/>
                <w:bCs/>
                <w:szCs w:val="22"/>
              </w:rPr>
              <w:t>statements</w:t>
            </w:r>
          </w:p>
        </w:tc>
      </w:tr>
      <w:tr w:rsidR="0055513F" w:rsidRPr="007C4A02" w14:paraId="0EAEE3B7" w14:textId="77777777" w:rsidTr="00875092">
        <w:trPr>
          <w:tblHeader/>
        </w:trPr>
        <w:tc>
          <w:tcPr>
            <w:tcW w:w="2613" w:type="dxa"/>
            <w:vAlign w:val="bottom"/>
          </w:tcPr>
          <w:p w14:paraId="523F8660" w14:textId="73571261" w:rsidR="0055513F" w:rsidRPr="00170294" w:rsidRDefault="00CA34C6" w:rsidP="00323F58">
            <w:pPr>
              <w:pStyle w:val="BodyText"/>
              <w:tabs>
                <w:tab w:val="center" w:pos="4536"/>
                <w:tab w:val="right" w:pos="9072"/>
              </w:tabs>
              <w:spacing w:after="0" w:line="240" w:lineRule="auto"/>
              <w:ind w:right="-108"/>
              <w:rPr>
                <w:b/>
                <w:i/>
                <w:iCs/>
                <w:szCs w:val="22"/>
                <w:rtl/>
                <w:cs/>
              </w:rPr>
            </w:pPr>
            <w:r>
              <w:rPr>
                <w:b/>
                <w:bCs/>
                <w:i/>
                <w:iCs/>
                <w:szCs w:val="22"/>
              </w:rPr>
              <w:t>A</w:t>
            </w:r>
            <w:r w:rsidRPr="00170294">
              <w:rPr>
                <w:b/>
                <w:bCs/>
                <w:i/>
                <w:iCs/>
                <w:szCs w:val="22"/>
              </w:rPr>
              <w:t>t 31 December</w:t>
            </w:r>
          </w:p>
        </w:tc>
        <w:tc>
          <w:tcPr>
            <w:tcW w:w="1260" w:type="dxa"/>
            <w:vAlign w:val="bottom"/>
          </w:tcPr>
          <w:p w14:paraId="6A12F19B" w14:textId="67A65143" w:rsidR="0055513F" w:rsidRPr="00170294" w:rsidRDefault="0055513F" w:rsidP="00323F58">
            <w:pPr>
              <w:tabs>
                <w:tab w:val="decimal" w:pos="1065"/>
                <w:tab w:val="center" w:pos="4536"/>
                <w:tab w:val="right" w:pos="9072"/>
              </w:tabs>
              <w:spacing w:line="240" w:lineRule="auto"/>
              <w:jc w:val="center"/>
              <w:rPr>
                <w:szCs w:val="22"/>
              </w:rPr>
            </w:pPr>
            <w:r w:rsidRPr="00170294">
              <w:rPr>
                <w:szCs w:val="22"/>
              </w:rPr>
              <w:t>202</w:t>
            </w:r>
            <w:r w:rsidR="00875092">
              <w:rPr>
                <w:szCs w:val="22"/>
              </w:rPr>
              <w:t>3</w:t>
            </w:r>
          </w:p>
        </w:tc>
        <w:tc>
          <w:tcPr>
            <w:tcW w:w="270" w:type="dxa"/>
            <w:vAlign w:val="bottom"/>
          </w:tcPr>
          <w:p w14:paraId="73CBB440" w14:textId="77777777" w:rsidR="0055513F" w:rsidRPr="00170294" w:rsidRDefault="0055513F" w:rsidP="00323F58">
            <w:pPr>
              <w:tabs>
                <w:tab w:val="decimal" w:pos="1065"/>
                <w:tab w:val="center" w:pos="4536"/>
                <w:tab w:val="right" w:pos="9072"/>
              </w:tabs>
              <w:spacing w:line="240" w:lineRule="auto"/>
              <w:jc w:val="center"/>
              <w:rPr>
                <w:szCs w:val="22"/>
              </w:rPr>
            </w:pPr>
          </w:p>
        </w:tc>
        <w:tc>
          <w:tcPr>
            <w:tcW w:w="1260" w:type="dxa"/>
            <w:vAlign w:val="bottom"/>
          </w:tcPr>
          <w:p w14:paraId="68CEFF7F" w14:textId="7859216C" w:rsidR="0055513F" w:rsidRPr="00170294" w:rsidRDefault="0055513F" w:rsidP="00323F58">
            <w:pPr>
              <w:tabs>
                <w:tab w:val="decimal" w:pos="1065"/>
                <w:tab w:val="center" w:pos="4536"/>
                <w:tab w:val="right" w:pos="9072"/>
              </w:tabs>
              <w:spacing w:line="240" w:lineRule="auto"/>
              <w:jc w:val="center"/>
              <w:rPr>
                <w:szCs w:val="22"/>
              </w:rPr>
            </w:pPr>
            <w:r w:rsidRPr="00170294">
              <w:rPr>
                <w:szCs w:val="22"/>
              </w:rPr>
              <w:t>20</w:t>
            </w:r>
            <w:r w:rsidR="00DF64A4" w:rsidRPr="00170294">
              <w:rPr>
                <w:szCs w:val="22"/>
              </w:rPr>
              <w:t>2</w:t>
            </w:r>
            <w:r w:rsidR="00875092">
              <w:rPr>
                <w:szCs w:val="22"/>
              </w:rPr>
              <w:t>2</w:t>
            </w:r>
          </w:p>
        </w:tc>
        <w:tc>
          <w:tcPr>
            <w:tcW w:w="270" w:type="dxa"/>
            <w:vAlign w:val="bottom"/>
          </w:tcPr>
          <w:p w14:paraId="682C9BE7" w14:textId="77777777" w:rsidR="0055513F" w:rsidRPr="00170294" w:rsidRDefault="0055513F" w:rsidP="00323F58">
            <w:pPr>
              <w:tabs>
                <w:tab w:val="center" w:pos="4536"/>
                <w:tab w:val="right" w:pos="9072"/>
              </w:tabs>
              <w:spacing w:line="240" w:lineRule="auto"/>
              <w:jc w:val="both"/>
              <w:rPr>
                <w:szCs w:val="22"/>
              </w:rPr>
            </w:pPr>
          </w:p>
        </w:tc>
        <w:tc>
          <w:tcPr>
            <w:tcW w:w="1302" w:type="dxa"/>
            <w:vAlign w:val="bottom"/>
          </w:tcPr>
          <w:p w14:paraId="1265D4EC" w14:textId="353488FC" w:rsidR="0055513F" w:rsidRPr="00170294" w:rsidRDefault="0055513F" w:rsidP="00323F58">
            <w:pPr>
              <w:tabs>
                <w:tab w:val="center" w:pos="4536"/>
                <w:tab w:val="right" w:pos="9072"/>
              </w:tabs>
              <w:spacing w:line="240" w:lineRule="auto"/>
              <w:jc w:val="center"/>
              <w:rPr>
                <w:szCs w:val="22"/>
              </w:rPr>
            </w:pPr>
            <w:r w:rsidRPr="00170294">
              <w:rPr>
                <w:szCs w:val="22"/>
              </w:rPr>
              <w:t>202</w:t>
            </w:r>
            <w:r w:rsidR="00875092">
              <w:rPr>
                <w:szCs w:val="22"/>
              </w:rPr>
              <w:t>3</w:t>
            </w:r>
          </w:p>
        </w:tc>
        <w:tc>
          <w:tcPr>
            <w:tcW w:w="270" w:type="dxa"/>
            <w:vAlign w:val="bottom"/>
          </w:tcPr>
          <w:p w14:paraId="67A619B4" w14:textId="77777777" w:rsidR="0055513F" w:rsidRPr="00170294" w:rsidRDefault="0055513F" w:rsidP="00323F58">
            <w:pPr>
              <w:tabs>
                <w:tab w:val="center" w:pos="4536"/>
                <w:tab w:val="right" w:pos="9072"/>
              </w:tabs>
              <w:spacing w:line="240" w:lineRule="auto"/>
              <w:jc w:val="center"/>
              <w:rPr>
                <w:b/>
                <w:szCs w:val="22"/>
              </w:rPr>
            </w:pPr>
          </w:p>
        </w:tc>
        <w:tc>
          <w:tcPr>
            <w:tcW w:w="1485" w:type="dxa"/>
            <w:vAlign w:val="bottom"/>
          </w:tcPr>
          <w:p w14:paraId="6A350287" w14:textId="067098C5" w:rsidR="0055513F" w:rsidRPr="00170294" w:rsidRDefault="0055513F" w:rsidP="00323F58">
            <w:pPr>
              <w:tabs>
                <w:tab w:val="decimal" w:pos="685"/>
                <w:tab w:val="center" w:pos="4536"/>
                <w:tab w:val="right" w:pos="9072"/>
              </w:tabs>
              <w:spacing w:line="240" w:lineRule="auto"/>
              <w:jc w:val="center"/>
              <w:rPr>
                <w:szCs w:val="22"/>
              </w:rPr>
            </w:pPr>
            <w:r w:rsidRPr="00170294">
              <w:rPr>
                <w:szCs w:val="22"/>
              </w:rPr>
              <w:t>20</w:t>
            </w:r>
            <w:r w:rsidR="00DF64A4" w:rsidRPr="00170294">
              <w:rPr>
                <w:szCs w:val="22"/>
              </w:rPr>
              <w:t>2</w:t>
            </w:r>
            <w:r w:rsidR="00875092">
              <w:rPr>
                <w:szCs w:val="22"/>
              </w:rPr>
              <w:t>2</w:t>
            </w:r>
          </w:p>
        </w:tc>
      </w:tr>
      <w:tr w:rsidR="0055513F" w:rsidRPr="007C4A02" w14:paraId="625CEE62" w14:textId="77777777" w:rsidTr="00875092">
        <w:trPr>
          <w:tblHeader/>
        </w:trPr>
        <w:tc>
          <w:tcPr>
            <w:tcW w:w="2613" w:type="dxa"/>
            <w:vAlign w:val="bottom"/>
          </w:tcPr>
          <w:p w14:paraId="6662A1D2" w14:textId="77777777" w:rsidR="0055513F" w:rsidRPr="00170294" w:rsidRDefault="0055513F" w:rsidP="00323F58">
            <w:pPr>
              <w:pStyle w:val="BodyText"/>
              <w:tabs>
                <w:tab w:val="center" w:pos="4536"/>
                <w:tab w:val="right" w:pos="9072"/>
              </w:tabs>
              <w:spacing w:after="0" w:line="240" w:lineRule="auto"/>
              <w:ind w:right="-108"/>
              <w:rPr>
                <w:b/>
                <w:i/>
                <w:iCs/>
                <w:szCs w:val="22"/>
                <w:lang w:val="en-US"/>
              </w:rPr>
            </w:pPr>
          </w:p>
        </w:tc>
        <w:tc>
          <w:tcPr>
            <w:tcW w:w="6117" w:type="dxa"/>
            <w:gridSpan w:val="7"/>
            <w:vAlign w:val="bottom"/>
          </w:tcPr>
          <w:p w14:paraId="70E6D3EC" w14:textId="77777777" w:rsidR="0055513F" w:rsidRPr="00170294" w:rsidRDefault="0055513F" w:rsidP="00323F58">
            <w:pPr>
              <w:tabs>
                <w:tab w:val="decimal" w:pos="685"/>
                <w:tab w:val="center" w:pos="4536"/>
                <w:tab w:val="right" w:pos="9072"/>
              </w:tabs>
              <w:spacing w:line="240" w:lineRule="auto"/>
              <w:jc w:val="center"/>
              <w:rPr>
                <w:szCs w:val="22"/>
              </w:rPr>
            </w:pPr>
            <w:r w:rsidRPr="00170294">
              <w:rPr>
                <w:i/>
                <w:iCs/>
                <w:szCs w:val="22"/>
              </w:rPr>
              <w:t>(in thousand Baht)</w:t>
            </w:r>
          </w:p>
        </w:tc>
      </w:tr>
      <w:tr w:rsidR="00DF64A4" w:rsidRPr="007C4A02" w14:paraId="26B8036A" w14:textId="77777777" w:rsidTr="00875092">
        <w:trPr>
          <w:tblHeader/>
        </w:trPr>
        <w:tc>
          <w:tcPr>
            <w:tcW w:w="2613" w:type="dxa"/>
            <w:vAlign w:val="bottom"/>
          </w:tcPr>
          <w:p w14:paraId="2B182662" w14:textId="77777777" w:rsidR="00DF64A4" w:rsidRPr="00170294" w:rsidRDefault="00DF64A4" w:rsidP="00DF64A4">
            <w:pPr>
              <w:pStyle w:val="BodyText"/>
              <w:tabs>
                <w:tab w:val="center" w:pos="4536"/>
                <w:tab w:val="right" w:pos="9072"/>
              </w:tabs>
              <w:spacing w:after="0" w:line="240" w:lineRule="auto"/>
              <w:ind w:left="164" w:right="-108" w:hanging="180"/>
              <w:rPr>
                <w:b/>
                <w:i/>
                <w:iCs/>
                <w:szCs w:val="22"/>
                <w:rtl/>
                <w:cs/>
              </w:rPr>
            </w:pPr>
            <w:r w:rsidRPr="00170294">
              <w:rPr>
                <w:b/>
                <w:i/>
                <w:iCs/>
                <w:szCs w:val="22"/>
                <w:lang w:val="en-US"/>
              </w:rPr>
              <w:t xml:space="preserve">Financial instruments with variable interest rates </w:t>
            </w:r>
          </w:p>
        </w:tc>
        <w:tc>
          <w:tcPr>
            <w:tcW w:w="1260" w:type="dxa"/>
            <w:vAlign w:val="bottom"/>
          </w:tcPr>
          <w:p w14:paraId="5885502C" w14:textId="77777777" w:rsidR="00DF64A4" w:rsidRPr="00170294" w:rsidRDefault="00DF64A4" w:rsidP="00BB6598">
            <w:pPr>
              <w:tabs>
                <w:tab w:val="decimal" w:pos="970"/>
              </w:tabs>
              <w:spacing w:line="240" w:lineRule="auto"/>
              <w:ind w:right="-180"/>
              <w:rPr>
                <w:szCs w:val="22"/>
              </w:rPr>
            </w:pPr>
          </w:p>
        </w:tc>
        <w:tc>
          <w:tcPr>
            <w:tcW w:w="270" w:type="dxa"/>
            <w:vAlign w:val="bottom"/>
          </w:tcPr>
          <w:p w14:paraId="0D618845" w14:textId="77777777" w:rsidR="00DF64A4" w:rsidRPr="00170294" w:rsidRDefault="00DF64A4" w:rsidP="00BB6598">
            <w:pPr>
              <w:tabs>
                <w:tab w:val="decimal" w:pos="970"/>
              </w:tabs>
              <w:spacing w:line="240" w:lineRule="auto"/>
              <w:ind w:right="-180"/>
              <w:rPr>
                <w:szCs w:val="22"/>
              </w:rPr>
            </w:pPr>
          </w:p>
        </w:tc>
        <w:tc>
          <w:tcPr>
            <w:tcW w:w="1260" w:type="dxa"/>
            <w:vAlign w:val="bottom"/>
          </w:tcPr>
          <w:p w14:paraId="71B58233" w14:textId="77777777" w:rsidR="00DF64A4" w:rsidRPr="00170294" w:rsidRDefault="00DF64A4" w:rsidP="00BB6598">
            <w:pPr>
              <w:tabs>
                <w:tab w:val="decimal" w:pos="1057"/>
              </w:tabs>
              <w:spacing w:line="240" w:lineRule="auto"/>
              <w:ind w:right="-180"/>
              <w:rPr>
                <w:szCs w:val="22"/>
              </w:rPr>
            </w:pPr>
          </w:p>
        </w:tc>
        <w:tc>
          <w:tcPr>
            <w:tcW w:w="270" w:type="dxa"/>
            <w:vAlign w:val="bottom"/>
          </w:tcPr>
          <w:p w14:paraId="5B50D523" w14:textId="77777777" w:rsidR="00DF64A4" w:rsidRPr="00170294" w:rsidRDefault="00DF64A4" w:rsidP="00BB6598">
            <w:pPr>
              <w:tabs>
                <w:tab w:val="decimal" w:pos="970"/>
              </w:tabs>
              <w:spacing w:line="240" w:lineRule="auto"/>
              <w:ind w:right="-180"/>
              <w:rPr>
                <w:szCs w:val="22"/>
              </w:rPr>
            </w:pPr>
          </w:p>
        </w:tc>
        <w:tc>
          <w:tcPr>
            <w:tcW w:w="1302" w:type="dxa"/>
            <w:vAlign w:val="bottom"/>
          </w:tcPr>
          <w:p w14:paraId="470D8E3C" w14:textId="77777777" w:rsidR="00DF64A4" w:rsidRPr="00170294" w:rsidRDefault="00DF64A4" w:rsidP="00BB6598">
            <w:pPr>
              <w:tabs>
                <w:tab w:val="decimal" w:pos="970"/>
              </w:tabs>
              <w:spacing w:line="240" w:lineRule="auto"/>
              <w:ind w:right="-180"/>
              <w:rPr>
                <w:szCs w:val="22"/>
              </w:rPr>
            </w:pPr>
          </w:p>
        </w:tc>
        <w:tc>
          <w:tcPr>
            <w:tcW w:w="270" w:type="dxa"/>
            <w:vAlign w:val="bottom"/>
          </w:tcPr>
          <w:p w14:paraId="6E166A90" w14:textId="77777777" w:rsidR="00DF64A4" w:rsidRPr="00170294" w:rsidRDefault="00DF64A4" w:rsidP="00BB6598">
            <w:pPr>
              <w:tabs>
                <w:tab w:val="decimal" w:pos="970"/>
              </w:tabs>
              <w:spacing w:line="240" w:lineRule="auto"/>
              <w:ind w:right="-180"/>
              <w:rPr>
                <w:b/>
                <w:szCs w:val="22"/>
              </w:rPr>
            </w:pPr>
          </w:p>
        </w:tc>
        <w:tc>
          <w:tcPr>
            <w:tcW w:w="1485" w:type="dxa"/>
            <w:vAlign w:val="bottom"/>
          </w:tcPr>
          <w:p w14:paraId="6D02FD30" w14:textId="77777777" w:rsidR="00DF64A4" w:rsidRPr="00170294" w:rsidRDefault="00DF64A4" w:rsidP="00BB6598">
            <w:pPr>
              <w:tabs>
                <w:tab w:val="decimal" w:pos="970"/>
              </w:tabs>
              <w:spacing w:line="240" w:lineRule="auto"/>
              <w:ind w:right="-180"/>
              <w:rPr>
                <w:szCs w:val="22"/>
              </w:rPr>
            </w:pPr>
          </w:p>
        </w:tc>
      </w:tr>
      <w:tr w:rsidR="00095E01" w:rsidRPr="007C4A02" w14:paraId="2EAFF033" w14:textId="77777777" w:rsidTr="00875092">
        <w:trPr>
          <w:tblHeader/>
        </w:trPr>
        <w:tc>
          <w:tcPr>
            <w:tcW w:w="2613" w:type="dxa"/>
            <w:vAlign w:val="bottom"/>
          </w:tcPr>
          <w:p w14:paraId="7C67BF6A" w14:textId="77777777" w:rsidR="00095E01" w:rsidRPr="00170294" w:rsidRDefault="00095E01" w:rsidP="00095E01">
            <w:pPr>
              <w:pStyle w:val="BodyText"/>
              <w:tabs>
                <w:tab w:val="center" w:pos="4536"/>
                <w:tab w:val="right" w:pos="9072"/>
              </w:tabs>
              <w:spacing w:after="0" w:line="240" w:lineRule="auto"/>
              <w:ind w:right="-108"/>
              <w:rPr>
                <w:szCs w:val="22"/>
                <w:rtl/>
                <w:cs/>
              </w:rPr>
            </w:pPr>
            <w:r w:rsidRPr="00170294">
              <w:rPr>
                <w:szCs w:val="22"/>
              </w:rPr>
              <w:t>Financial assets</w:t>
            </w:r>
          </w:p>
        </w:tc>
        <w:tc>
          <w:tcPr>
            <w:tcW w:w="1260" w:type="dxa"/>
            <w:vAlign w:val="bottom"/>
          </w:tcPr>
          <w:p w14:paraId="33273168" w14:textId="7C233A00" w:rsidR="00095E01" w:rsidRPr="00095E01" w:rsidRDefault="00763F5B" w:rsidP="00095E01">
            <w:pPr>
              <w:tabs>
                <w:tab w:val="decimal" w:pos="1057"/>
              </w:tabs>
              <w:spacing w:line="240" w:lineRule="auto"/>
              <w:ind w:right="-180"/>
              <w:rPr>
                <w:rFonts w:cs="Times New Roman"/>
                <w:szCs w:val="22"/>
              </w:rPr>
            </w:pPr>
            <w:r>
              <w:rPr>
                <w:rFonts w:cs="Times New Roman"/>
                <w:szCs w:val="22"/>
                <w:lang w:val="en-US"/>
              </w:rPr>
              <w:t>3</w:t>
            </w:r>
            <w:r w:rsidR="00095E01" w:rsidRPr="00095E01">
              <w:rPr>
                <w:rFonts w:cs="Times New Roman"/>
                <w:szCs w:val="22"/>
                <w:lang w:val="en-US"/>
              </w:rPr>
              <w:t>,</w:t>
            </w:r>
            <w:r>
              <w:rPr>
                <w:rFonts w:cs="Times New Roman"/>
                <w:szCs w:val="22"/>
                <w:lang w:val="en-US"/>
              </w:rPr>
              <w:t>289</w:t>
            </w:r>
            <w:r w:rsidR="00095E01" w:rsidRPr="00095E01">
              <w:rPr>
                <w:rFonts w:cs="Times New Roman"/>
                <w:szCs w:val="22"/>
                <w:lang w:val="en-US"/>
              </w:rPr>
              <w:t>,</w:t>
            </w:r>
            <w:r>
              <w:rPr>
                <w:rFonts w:cs="Times New Roman"/>
                <w:szCs w:val="22"/>
                <w:lang w:val="en-US"/>
              </w:rPr>
              <w:t>158</w:t>
            </w:r>
          </w:p>
        </w:tc>
        <w:tc>
          <w:tcPr>
            <w:tcW w:w="270" w:type="dxa"/>
            <w:vAlign w:val="bottom"/>
          </w:tcPr>
          <w:p w14:paraId="019F2BD7" w14:textId="77777777" w:rsidR="00095E01" w:rsidRPr="00095E01" w:rsidRDefault="00095E01" w:rsidP="00095E01">
            <w:pPr>
              <w:tabs>
                <w:tab w:val="decimal" w:pos="970"/>
              </w:tabs>
              <w:spacing w:line="240" w:lineRule="auto"/>
              <w:ind w:right="-180"/>
              <w:rPr>
                <w:rFonts w:cs="Times New Roman"/>
                <w:szCs w:val="22"/>
              </w:rPr>
            </w:pPr>
          </w:p>
        </w:tc>
        <w:tc>
          <w:tcPr>
            <w:tcW w:w="1260" w:type="dxa"/>
            <w:vAlign w:val="bottom"/>
          </w:tcPr>
          <w:p w14:paraId="52618E67" w14:textId="2376F826" w:rsidR="00095E01" w:rsidRPr="00095E01" w:rsidRDefault="00095E01" w:rsidP="00095E01">
            <w:pPr>
              <w:tabs>
                <w:tab w:val="decimal" w:pos="1057"/>
              </w:tabs>
              <w:spacing w:line="240" w:lineRule="auto"/>
              <w:ind w:right="-180"/>
              <w:rPr>
                <w:rFonts w:cs="Times New Roman"/>
                <w:szCs w:val="22"/>
              </w:rPr>
            </w:pPr>
            <w:r w:rsidRPr="00095E01">
              <w:rPr>
                <w:rFonts w:cs="Times New Roman"/>
                <w:szCs w:val="22"/>
                <w:lang w:val="en-US"/>
              </w:rPr>
              <w:t>6,267,268</w:t>
            </w:r>
          </w:p>
        </w:tc>
        <w:tc>
          <w:tcPr>
            <w:tcW w:w="270" w:type="dxa"/>
            <w:vAlign w:val="bottom"/>
          </w:tcPr>
          <w:p w14:paraId="03A0E136" w14:textId="77777777" w:rsidR="00095E01" w:rsidRPr="00095E01" w:rsidRDefault="00095E01" w:rsidP="00095E01">
            <w:pPr>
              <w:tabs>
                <w:tab w:val="decimal" w:pos="970"/>
              </w:tabs>
              <w:spacing w:line="240" w:lineRule="auto"/>
              <w:ind w:right="-180"/>
              <w:rPr>
                <w:rFonts w:cs="Times New Roman"/>
                <w:szCs w:val="22"/>
              </w:rPr>
            </w:pPr>
          </w:p>
        </w:tc>
        <w:tc>
          <w:tcPr>
            <w:tcW w:w="1302" w:type="dxa"/>
            <w:vAlign w:val="bottom"/>
          </w:tcPr>
          <w:p w14:paraId="4DEC80C0" w14:textId="41008C71" w:rsidR="00095E01" w:rsidRPr="00095E01" w:rsidRDefault="00095E01" w:rsidP="00095E01">
            <w:pPr>
              <w:tabs>
                <w:tab w:val="decimal" w:pos="1051"/>
              </w:tabs>
              <w:spacing w:line="240" w:lineRule="auto"/>
              <w:ind w:right="-180"/>
              <w:rPr>
                <w:rFonts w:cs="Times New Roman"/>
                <w:szCs w:val="22"/>
              </w:rPr>
            </w:pPr>
            <w:r w:rsidRPr="00095E01">
              <w:rPr>
                <w:rFonts w:cs="Times New Roman"/>
                <w:szCs w:val="22"/>
              </w:rPr>
              <w:t>2,</w:t>
            </w:r>
            <w:r w:rsidR="00763F5B">
              <w:rPr>
                <w:rFonts w:cs="Times New Roman"/>
                <w:szCs w:val="22"/>
              </w:rPr>
              <w:t>719</w:t>
            </w:r>
            <w:r w:rsidRPr="00095E01">
              <w:rPr>
                <w:rFonts w:cs="Times New Roman"/>
                <w:szCs w:val="22"/>
              </w:rPr>
              <w:t>,</w:t>
            </w:r>
            <w:r w:rsidR="00763F5B">
              <w:rPr>
                <w:rFonts w:cs="Times New Roman"/>
                <w:szCs w:val="22"/>
              </w:rPr>
              <w:t>141</w:t>
            </w:r>
          </w:p>
        </w:tc>
        <w:tc>
          <w:tcPr>
            <w:tcW w:w="270" w:type="dxa"/>
            <w:vAlign w:val="bottom"/>
          </w:tcPr>
          <w:p w14:paraId="05141F12" w14:textId="77777777" w:rsidR="00095E01" w:rsidRPr="00170294" w:rsidRDefault="00095E01" w:rsidP="00095E01">
            <w:pPr>
              <w:tabs>
                <w:tab w:val="decimal" w:pos="881"/>
              </w:tabs>
              <w:spacing w:line="240" w:lineRule="auto"/>
              <w:ind w:right="-180"/>
              <w:rPr>
                <w:b/>
                <w:szCs w:val="22"/>
              </w:rPr>
            </w:pPr>
          </w:p>
        </w:tc>
        <w:tc>
          <w:tcPr>
            <w:tcW w:w="1485" w:type="dxa"/>
            <w:vAlign w:val="bottom"/>
          </w:tcPr>
          <w:p w14:paraId="6FF8966E" w14:textId="323811D0" w:rsidR="00095E01" w:rsidRPr="00170294" w:rsidRDefault="00095E01" w:rsidP="00095E01">
            <w:pPr>
              <w:tabs>
                <w:tab w:val="decimal" w:pos="710"/>
                <w:tab w:val="decimal" w:pos="1195"/>
              </w:tabs>
              <w:spacing w:line="240" w:lineRule="auto"/>
              <w:ind w:right="-292"/>
              <w:jc w:val="center"/>
              <w:rPr>
                <w:szCs w:val="22"/>
              </w:rPr>
            </w:pPr>
            <w:r w:rsidRPr="00C3604B">
              <w:rPr>
                <w:rFonts w:cs="Times New Roman"/>
                <w:szCs w:val="22"/>
              </w:rPr>
              <w:t>3,</w:t>
            </w:r>
            <w:r>
              <w:rPr>
                <w:rFonts w:cs="Times New Roman"/>
                <w:szCs w:val="22"/>
              </w:rPr>
              <w:t>111,059</w:t>
            </w:r>
          </w:p>
        </w:tc>
      </w:tr>
      <w:tr w:rsidR="00095E01" w:rsidRPr="007C4A02" w14:paraId="30FDB5A5" w14:textId="77777777" w:rsidTr="00875092">
        <w:trPr>
          <w:tblHeader/>
        </w:trPr>
        <w:tc>
          <w:tcPr>
            <w:tcW w:w="2613" w:type="dxa"/>
            <w:vAlign w:val="bottom"/>
          </w:tcPr>
          <w:p w14:paraId="2E9EA048" w14:textId="77777777" w:rsidR="00095E01" w:rsidRPr="00170294" w:rsidRDefault="00095E01" w:rsidP="00095E01">
            <w:pPr>
              <w:pStyle w:val="BodyText"/>
              <w:tabs>
                <w:tab w:val="center" w:pos="4536"/>
                <w:tab w:val="right" w:pos="9072"/>
              </w:tabs>
              <w:spacing w:after="0" w:line="240" w:lineRule="auto"/>
              <w:ind w:right="-108"/>
              <w:rPr>
                <w:szCs w:val="22"/>
                <w:rtl/>
                <w:cs/>
              </w:rPr>
            </w:pPr>
            <w:r w:rsidRPr="00170294">
              <w:rPr>
                <w:szCs w:val="22"/>
              </w:rPr>
              <w:t>Financial liabilities</w:t>
            </w:r>
          </w:p>
        </w:tc>
        <w:tc>
          <w:tcPr>
            <w:tcW w:w="1260" w:type="dxa"/>
            <w:tcBorders>
              <w:bottom w:val="single" w:sz="4" w:space="0" w:color="auto"/>
            </w:tcBorders>
            <w:vAlign w:val="bottom"/>
          </w:tcPr>
          <w:p w14:paraId="1677B623" w14:textId="1E607C0C" w:rsidR="00095E01" w:rsidRPr="00095E01" w:rsidRDefault="00095E01" w:rsidP="00095E01">
            <w:pPr>
              <w:tabs>
                <w:tab w:val="decimal" w:pos="1057"/>
              </w:tabs>
              <w:spacing w:line="240" w:lineRule="auto"/>
              <w:ind w:right="-180"/>
              <w:rPr>
                <w:rFonts w:cs="Times New Roman"/>
                <w:szCs w:val="22"/>
              </w:rPr>
            </w:pPr>
            <w:r w:rsidRPr="00095E01">
              <w:rPr>
                <w:rFonts w:cs="Times New Roman"/>
                <w:szCs w:val="22"/>
                <w:lang w:val="en-US"/>
              </w:rPr>
              <w:t>(5</w:t>
            </w:r>
            <w:r w:rsidR="00763F5B">
              <w:rPr>
                <w:rFonts w:cs="Times New Roman"/>
                <w:szCs w:val="22"/>
                <w:lang w:val="en-US"/>
              </w:rPr>
              <w:t>0</w:t>
            </w:r>
            <w:r w:rsidRPr="00095E01">
              <w:rPr>
                <w:rFonts w:cs="Times New Roman"/>
                <w:szCs w:val="22"/>
                <w:lang w:val="en-US"/>
              </w:rPr>
              <w:t>,</w:t>
            </w:r>
            <w:r w:rsidR="00763F5B">
              <w:rPr>
                <w:rFonts w:cs="Times New Roman"/>
                <w:szCs w:val="22"/>
                <w:lang w:val="en-US"/>
              </w:rPr>
              <w:t>013</w:t>
            </w:r>
            <w:r w:rsidRPr="00095E01">
              <w:rPr>
                <w:rFonts w:cs="Times New Roman"/>
                <w:szCs w:val="22"/>
                <w:lang w:val="en-US"/>
              </w:rPr>
              <w:t>,</w:t>
            </w:r>
            <w:r w:rsidR="00763F5B">
              <w:rPr>
                <w:rFonts w:cs="Times New Roman"/>
                <w:szCs w:val="22"/>
                <w:lang w:val="en-US"/>
              </w:rPr>
              <w:t>706</w:t>
            </w:r>
            <w:r w:rsidRPr="00095E01">
              <w:rPr>
                <w:rFonts w:cs="Times New Roman"/>
                <w:szCs w:val="22"/>
                <w:lang w:val="en-US"/>
              </w:rPr>
              <w:t>)</w:t>
            </w:r>
          </w:p>
        </w:tc>
        <w:tc>
          <w:tcPr>
            <w:tcW w:w="270" w:type="dxa"/>
            <w:vAlign w:val="bottom"/>
          </w:tcPr>
          <w:p w14:paraId="0993173D" w14:textId="77777777" w:rsidR="00095E01" w:rsidRPr="00095E01" w:rsidRDefault="00095E01" w:rsidP="00095E01">
            <w:pPr>
              <w:tabs>
                <w:tab w:val="decimal" w:pos="970"/>
              </w:tabs>
              <w:spacing w:line="240" w:lineRule="auto"/>
              <w:ind w:right="-180"/>
              <w:rPr>
                <w:rFonts w:cs="Times New Roman"/>
                <w:szCs w:val="22"/>
              </w:rPr>
            </w:pPr>
          </w:p>
        </w:tc>
        <w:tc>
          <w:tcPr>
            <w:tcW w:w="1260" w:type="dxa"/>
            <w:tcBorders>
              <w:bottom w:val="single" w:sz="4" w:space="0" w:color="auto"/>
            </w:tcBorders>
            <w:vAlign w:val="bottom"/>
          </w:tcPr>
          <w:p w14:paraId="6AEF2D50" w14:textId="63336E95" w:rsidR="00095E01" w:rsidRPr="00095E01" w:rsidRDefault="00095E01" w:rsidP="00095E01">
            <w:pPr>
              <w:tabs>
                <w:tab w:val="decimal" w:pos="1057"/>
              </w:tabs>
              <w:spacing w:line="240" w:lineRule="auto"/>
              <w:ind w:right="-180"/>
              <w:rPr>
                <w:rFonts w:cs="Times New Roman"/>
                <w:szCs w:val="22"/>
              </w:rPr>
            </w:pPr>
            <w:r w:rsidRPr="00095E01">
              <w:rPr>
                <w:rFonts w:cs="Times New Roman"/>
                <w:szCs w:val="22"/>
                <w:lang w:val="en-US"/>
              </w:rPr>
              <w:t>(56,394,534)</w:t>
            </w:r>
          </w:p>
        </w:tc>
        <w:tc>
          <w:tcPr>
            <w:tcW w:w="270" w:type="dxa"/>
            <w:vAlign w:val="bottom"/>
          </w:tcPr>
          <w:p w14:paraId="74AA5211" w14:textId="77777777" w:rsidR="00095E01" w:rsidRPr="00095E01" w:rsidRDefault="00095E01" w:rsidP="00095E01">
            <w:pPr>
              <w:tabs>
                <w:tab w:val="decimal" w:pos="970"/>
              </w:tabs>
              <w:spacing w:line="240" w:lineRule="auto"/>
              <w:ind w:right="-180"/>
              <w:rPr>
                <w:rFonts w:cs="Times New Roman"/>
                <w:szCs w:val="22"/>
              </w:rPr>
            </w:pPr>
          </w:p>
        </w:tc>
        <w:tc>
          <w:tcPr>
            <w:tcW w:w="1302" w:type="dxa"/>
            <w:tcBorders>
              <w:bottom w:val="single" w:sz="4" w:space="0" w:color="auto"/>
            </w:tcBorders>
            <w:vAlign w:val="bottom"/>
          </w:tcPr>
          <w:p w14:paraId="451B47B1" w14:textId="28AB455C" w:rsidR="00095E01" w:rsidRPr="00095E01" w:rsidRDefault="00095E01" w:rsidP="00095E01">
            <w:pPr>
              <w:tabs>
                <w:tab w:val="decimal" w:pos="1051"/>
              </w:tabs>
              <w:spacing w:line="240" w:lineRule="auto"/>
              <w:ind w:right="-180"/>
              <w:rPr>
                <w:rFonts w:cs="Times New Roman"/>
                <w:szCs w:val="22"/>
              </w:rPr>
            </w:pPr>
            <w:r w:rsidRPr="00095E01">
              <w:rPr>
                <w:rFonts w:cs="Times New Roman"/>
                <w:szCs w:val="22"/>
              </w:rPr>
              <w:t>(16,</w:t>
            </w:r>
            <w:r w:rsidR="00763F5B">
              <w:rPr>
                <w:rFonts w:cs="Times New Roman"/>
                <w:szCs w:val="22"/>
              </w:rPr>
              <w:t>494</w:t>
            </w:r>
            <w:r w:rsidRPr="00095E01">
              <w:rPr>
                <w:rFonts w:cs="Times New Roman"/>
                <w:szCs w:val="22"/>
              </w:rPr>
              <w:t>,</w:t>
            </w:r>
            <w:r w:rsidR="00763F5B">
              <w:rPr>
                <w:rFonts w:cs="Times New Roman"/>
                <w:szCs w:val="22"/>
              </w:rPr>
              <w:t>937</w:t>
            </w:r>
            <w:r w:rsidRPr="00095E01">
              <w:rPr>
                <w:rFonts w:cs="Times New Roman"/>
                <w:szCs w:val="22"/>
              </w:rPr>
              <w:t>)</w:t>
            </w:r>
          </w:p>
        </w:tc>
        <w:tc>
          <w:tcPr>
            <w:tcW w:w="270" w:type="dxa"/>
            <w:vAlign w:val="bottom"/>
          </w:tcPr>
          <w:p w14:paraId="429A3255" w14:textId="77777777" w:rsidR="00095E01" w:rsidRPr="00170294" w:rsidRDefault="00095E01" w:rsidP="00095E01">
            <w:pPr>
              <w:tabs>
                <w:tab w:val="decimal" w:pos="881"/>
              </w:tabs>
              <w:spacing w:line="240" w:lineRule="auto"/>
              <w:ind w:right="-180"/>
              <w:jc w:val="center"/>
              <w:rPr>
                <w:b/>
                <w:szCs w:val="22"/>
              </w:rPr>
            </w:pPr>
          </w:p>
        </w:tc>
        <w:tc>
          <w:tcPr>
            <w:tcW w:w="1485" w:type="dxa"/>
            <w:tcBorders>
              <w:bottom w:val="single" w:sz="4" w:space="0" w:color="auto"/>
            </w:tcBorders>
            <w:vAlign w:val="bottom"/>
          </w:tcPr>
          <w:p w14:paraId="3089C956" w14:textId="7FD59FDA" w:rsidR="00095E01" w:rsidRPr="00170294" w:rsidRDefault="00095E01" w:rsidP="00095E01">
            <w:pPr>
              <w:tabs>
                <w:tab w:val="decimal" w:pos="710"/>
                <w:tab w:val="decimal" w:pos="881"/>
              </w:tabs>
              <w:spacing w:line="240" w:lineRule="auto"/>
              <w:ind w:right="-180"/>
              <w:jc w:val="center"/>
              <w:rPr>
                <w:szCs w:val="22"/>
              </w:rPr>
            </w:pPr>
            <w:r>
              <w:rPr>
                <w:rFonts w:cs="Times New Roman"/>
                <w:szCs w:val="22"/>
              </w:rPr>
              <w:t>(16,484,188)</w:t>
            </w:r>
          </w:p>
        </w:tc>
      </w:tr>
      <w:tr w:rsidR="00095E01" w:rsidRPr="007C4A02" w14:paraId="1862FA04" w14:textId="77777777" w:rsidTr="00875092">
        <w:trPr>
          <w:tblHeader/>
        </w:trPr>
        <w:tc>
          <w:tcPr>
            <w:tcW w:w="2613" w:type="dxa"/>
            <w:vAlign w:val="bottom"/>
          </w:tcPr>
          <w:p w14:paraId="102E46C6" w14:textId="42ACE315" w:rsidR="00095E01" w:rsidRPr="00170294" w:rsidRDefault="00095E01" w:rsidP="00095E01">
            <w:pPr>
              <w:pStyle w:val="BodyText"/>
              <w:tabs>
                <w:tab w:val="center" w:pos="4536"/>
                <w:tab w:val="right" w:pos="9072"/>
              </w:tabs>
              <w:spacing w:after="0" w:line="240" w:lineRule="auto"/>
              <w:ind w:right="-108"/>
              <w:rPr>
                <w:b/>
                <w:bCs/>
                <w:szCs w:val="22"/>
                <w:rtl/>
                <w:cs/>
              </w:rPr>
            </w:pPr>
            <w:r w:rsidRPr="00170294">
              <w:rPr>
                <w:b/>
                <w:bCs/>
                <w:szCs w:val="22"/>
              </w:rPr>
              <w:t xml:space="preserve">Net statement of financial </w:t>
            </w:r>
            <w:r w:rsidRPr="00170294">
              <w:rPr>
                <w:b/>
                <w:bCs/>
                <w:szCs w:val="22"/>
              </w:rPr>
              <w:br/>
              <w:t xml:space="preserve">   position exposure</w:t>
            </w:r>
          </w:p>
        </w:tc>
        <w:tc>
          <w:tcPr>
            <w:tcW w:w="1260" w:type="dxa"/>
            <w:tcBorders>
              <w:top w:val="single" w:sz="4" w:space="0" w:color="auto"/>
            </w:tcBorders>
            <w:vAlign w:val="bottom"/>
          </w:tcPr>
          <w:p w14:paraId="5A5DC683" w14:textId="507A85D5" w:rsidR="00095E01" w:rsidRPr="00095E01" w:rsidRDefault="00095E01" w:rsidP="00095E01">
            <w:pPr>
              <w:tabs>
                <w:tab w:val="decimal" w:pos="1057"/>
              </w:tabs>
              <w:spacing w:line="240" w:lineRule="auto"/>
              <w:ind w:right="-180"/>
              <w:rPr>
                <w:rFonts w:cs="Times New Roman"/>
                <w:b/>
                <w:bCs/>
                <w:szCs w:val="22"/>
              </w:rPr>
            </w:pPr>
            <w:r w:rsidRPr="00095E01">
              <w:rPr>
                <w:rFonts w:cs="Times New Roman"/>
                <w:b/>
                <w:bCs/>
                <w:szCs w:val="22"/>
                <w:lang w:bidi="th-TH"/>
              </w:rPr>
              <w:t>(4</w:t>
            </w:r>
            <w:r w:rsidR="00763F5B">
              <w:rPr>
                <w:rFonts w:cs="Times New Roman"/>
                <w:b/>
                <w:bCs/>
                <w:szCs w:val="22"/>
                <w:lang w:bidi="th-TH"/>
              </w:rPr>
              <w:t>6</w:t>
            </w:r>
            <w:r w:rsidRPr="00095E01">
              <w:rPr>
                <w:rFonts w:cs="Times New Roman"/>
                <w:b/>
                <w:bCs/>
                <w:szCs w:val="22"/>
                <w:lang w:bidi="th-TH"/>
              </w:rPr>
              <w:t>,</w:t>
            </w:r>
            <w:r w:rsidR="00763F5B">
              <w:rPr>
                <w:rFonts w:cs="Times New Roman"/>
                <w:b/>
                <w:bCs/>
                <w:szCs w:val="22"/>
                <w:lang w:bidi="th-TH"/>
              </w:rPr>
              <w:t>724</w:t>
            </w:r>
            <w:r w:rsidRPr="00095E01">
              <w:rPr>
                <w:rFonts w:cs="Times New Roman"/>
                <w:b/>
                <w:bCs/>
                <w:szCs w:val="22"/>
                <w:lang w:bidi="th-TH"/>
              </w:rPr>
              <w:t>,</w:t>
            </w:r>
            <w:r w:rsidR="00763F5B">
              <w:rPr>
                <w:rFonts w:cs="Times New Roman"/>
                <w:b/>
                <w:bCs/>
                <w:szCs w:val="22"/>
                <w:lang w:bidi="th-TH"/>
              </w:rPr>
              <w:t>548</w:t>
            </w:r>
            <w:r w:rsidRPr="00095E01">
              <w:rPr>
                <w:rFonts w:cs="Times New Roman"/>
                <w:b/>
                <w:bCs/>
                <w:szCs w:val="22"/>
                <w:lang w:bidi="th-TH"/>
              </w:rPr>
              <w:t>)</w:t>
            </w:r>
          </w:p>
        </w:tc>
        <w:tc>
          <w:tcPr>
            <w:tcW w:w="270" w:type="dxa"/>
            <w:vAlign w:val="bottom"/>
          </w:tcPr>
          <w:p w14:paraId="5A956C5A" w14:textId="77777777" w:rsidR="00095E01" w:rsidRPr="00095E01" w:rsidRDefault="00095E01" w:rsidP="00095E01">
            <w:pPr>
              <w:tabs>
                <w:tab w:val="decimal" w:pos="970"/>
              </w:tabs>
              <w:spacing w:line="240" w:lineRule="auto"/>
              <w:ind w:right="-180"/>
              <w:rPr>
                <w:rFonts w:cs="Times New Roman"/>
                <w:b/>
                <w:bCs/>
                <w:szCs w:val="22"/>
              </w:rPr>
            </w:pPr>
          </w:p>
        </w:tc>
        <w:tc>
          <w:tcPr>
            <w:tcW w:w="1260" w:type="dxa"/>
            <w:tcBorders>
              <w:top w:val="single" w:sz="4" w:space="0" w:color="auto"/>
            </w:tcBorders>
            <w:vAlign w:val="bottom"/>
          </w:tcPr>
          <w:p w14:paraId="316A8D97" w14:textId="202FD0E2" w:rsidR="00095E01" w:rsidRPr="00095E01" w:rsidRDefault="00095E01" w:rsidP="00095E01">
            <w:pPr>
              <w:tabs>
                <w:tab w:val="decimal" w:pos="1057"/>
              </w:tabs>
              <w:spacing w:line="240" w:lineRule="auto"/>
              <w:ind w:right="-180"/>
              <w:rPr>
                <w:rFonts w:cs="Times New Roman"/>
                <w:b/>
                <w:bCs/>
                <w:szCs w:val="22"/>
              </w:rPr>
            </w:pPr>
            <w:r w:rsidRPr="00095E01">
              <w:rPr>
                <w:rFonts w:cs="Times New Roman"/>
                <w:b/>
                <w:bCs/>
                <w:szCs w:val="22"/>
                <w:lang w:bidi="th-TH"/>
              </w:rPr>
              <w:t>(50,127,266)</w:t>
            </w:r>
          </w:p>
        </w:tc>
        <w:tc>
          <w:tcPr>
            <w:tcW w:w="270" w:type="dxa"/>
            <w:vAlign w:val="bottom"/>
          </w:tcPr>
          <w:p w14:paraId="5FC6ABFA" w14:textId="77777777" w:rsidR="00095E01" w:rsidRPr="00095E01" w:rsidRDefault="00095E01" w:rsidP="00095E01">
            <w:pPr>
              <w:tabs>
                <w:tab w:val="decimal" w:pos="970"/>
              </w:tabs>
              <w:spacing w:line="240" w:lineRule="auto"/>
              <w:ind w:right="-180"/>
              <w:rPr>
                <w:rFonts w:cs="Times New Roman"/>
                <w:b/>
                <w:bCs/>
                <w:szCs w:val="22"/>
              </w:rPr>
            </w:pPr>
          </w:p>
        </w:tc>
        <w:tc>
          <w:tcPr>
            <w:tcW w:w="1302" w:type="dxa"/>
            <w:tcBorders>
              <w:top w:val="single" w:sz="4" w:space="0" w:color="auto"/>
            </w:tcBorders>
            <w:vAlign w:val="bottom"/>
          </w:tcPr>
          <w:p w14:paraId="63C072A8" w14:textId="2EA45C82" w:rsidR="00095E01" w:rsidRPr="00895D38" w:rsidRDefault="00095E01" w:rsidP="00095E01">
            <w:pPr>
              <w:tabs>
                <w:tab w:val="decimal" w:pos="1051"/>
              </w:tabs>
              <w:spacing w:line="240" w:lineRule="auto"/>
              <w:ind w:right="-180"/>
              <w:rPr>
                <w:rFonts w:cs="Times New Roman"/>
                <w:b/>
                <w:bCs/>
                <w:szCs w:val="22"/>
              </w:rPr>
            </w:pPr>
            <w:r w:rsidRPr="00895D38">
              <w:rPr>
                <w:rFonts w:cs="Times New Roman"/>
                <w:b/>
                <w:bCs/>
                <w:szCs w:val="22"/>
              </w:rPr>
              <w:t>(13,</w:t>
            </w:r>
            <w:r w:rsidR="00763F5B" w:rsidRPr="00895D38">
              <w:rPr>
                <w:rFonts w:cs="Times New Roman"/>
                <w:b/>
                <w:bCs/>
                <w:szCs w:val="22"/>
              </w:rPr>
              <w:t>775</w:t>
            </w:r>
            <w:r w:rsidRPr="00895D38">
              <w:rPr>
                <w:rFonts w:cs="Times New Roman"/>
                <w:b/>
                <w:bCs/>
                <w:szCs w:val="22"/>
              </w:rPr>
              <w:t>,</w:t>
            </w:r>
            <w:r w:rsidR="00763F5B" w:rsidRPr="00895D38">
              <w:rPr>
                <w:rFonts w:cs="Times New Roman"/>
                <w:b/>
                <w:bCs/>
                <w:szCs w:val="22"/>
              </w:rPr>
              <w:t>796</w:t>
            </w:r>
            <w:r w:rsidRPr="00895D38">
              <w:rPr>
                <w:rFonts w:cs="Times New Roman"/>
                <w:b/>
                <w:bCs/>
                <w:szCs w:val="22"/>
              </w:rPr>
              <w:t>)</w:t>
            </w:r>
          </w:p>
        </w:tc>
        <w:tc>
          <w:tcPr>
            <w:tcW w:w="270" w:type="dxa"/>
            <w:vAlign w:val="bottom"/>
          </w:tcPr>
          <w:p w14:paraId="68FB72E4" w14:textId="77777777" w:rsidR="00095E01" w:rsidRPr="00170294" w:rsidRDefault="00095E01" w:rsidP="00095E01">
            <w:pPr>
              <w:tabs>
                <w:tab w:val="decimal" w:pos="881"/>
              </w:tabs>
              <w:spacing w:line="240" w:lineRule="auto"/>
              <w:ind w:right="-180"/>
              <w:rPr>
                <w:b/>
                <w:bCs/>
                <w:szCs w:val="22"/>
              </w:rPr>
            </w:pPr>
          </w:p>
        </w:tc>
        <w:tc>
          <w:tcPr>
            <w:tcW w:w="1485" w:type="dxa"/>
            <w:tcBorders>
              <w:top w:val="single" w:sz="4" w:space="0" w:color="auto"/>
            </w:tcBorders>
            <w:vAlign w:val="bottom"/>
          </w:tcPr>
          <w:p w14:paraId="11738932" w14:textId="7723DCF4" w:rsidR="00095E01" w:rsidRPr="00875092" w:rsidRDefault="00095E01" w:rsidP="00095E01">
            <w:pPr>
              <w:tabs>
                <w:tab w:val="decimal" w:pos="710"/>
                <w:tab w:val="decimal" w:pos="881"/>
              </w:tabs>
              <w:spacing w:line="240" w:lineRule="auto"/>
              <w:ind w:right="-180"/>
              <w:jc w:val="center"/>
              <w:rPr>
                <w:rFonts w:cs="Times New Roman"/>
                <w:b/>
                <w:bCs/>
                <w:szCs w:val="22"/>
              </w:rPr>
            </w:pPr>
            <w:r w:rsidRPr="00875092">
              <w:rPr>
                <w:rFonts w:cs="Times New Roman"/>
                <w:b/>
                <w:bCs/>
                <w:szCs w:val="22"/>
              </w:rPr>
              <w:t>(13,373,129)</w:t>
            </w:r>
          </w:p>
        </w:tc>
      </w:tr>
      <w:tr w:rsidR="00095E01" w:rsidRPr="007C4A02" w14:paraId="3E93F405" w14:textId="77777777" w:rsidTr="00875092">
        <w:trPr>
          <w:tblHeader/>
        </w:trPr>
        <w:tc>
          <w:tcPr>
            <w:tcW w:w="2613" w:type="dxa"/>
            <w:vAlign w:val="bottom"/>
          </w:tcPr>
          <w:p w14:paraId="281E1D6F" w14:textId="77777777" w:rsidR="00095E01" w:rsidRPr="00170294" w:rsidRDefault="00095E01" w:rsidP="00095E01">
            <w:pPr>
              <w:pStyle w:val="BodyText"/>
              <w:tabs>
                <w:tab w:val="center" w:pos="4536"/>
                <w:tab w:val="right" w:pos="9072"/>
              </w:tabs>
              <w:spacing w:after="0" w:line="240" w:lineRule="auto"/>
              <w:ind w:right="-108"/>
              <w:rPr>
                <w:szCs w:val="22"/>
                <w:rtl/>
                <w:cs/>
              </w:rPr>
            </w:pPr>
            <w:r w:rsidRPr="00170294">
              <w:rPr>
                <w:szCs w:val="22"/>
              </w:rPr>
              <w:t>Interest rate swaps</w:t>
            </w:r>
          </w:p>
        </w:tc>
        <w:tc>
          <w:tcPr>
            <w:tcW w:w="1260" w:type="dxa"/>
            <w:tcBorders>
              <w:bottom w:val="single" w:sz="4" w:space="0" w:color="auto"/>
            </w:tcBorders>
            <w:vAlign w:val="bottom"/>
          </w:tcPr>
          <w:p w14:paraId="265BE4B9" w14:textId="3BB0C0B8" w:rsidR="00095E01" w:rsidRPr="00095E01" w:rsidRDefault="00095E01" w:rsidP="00095E01">
            <w:pPr>
              <w:tabs>
                <w:tab w:val="decimal" w:pos="1057"/>
              </w:tabs>
              <w:spacing w:line="240" w:lineRule="auto"/>
              <w:ind w:right="-180"/>
              <w:rPr>
                <w:rFonts w:cs="Times New Roman"/>
                <w:szCs w:val="22"/>
              </w:rPr>
            </w:pPr>
            <w:r w:rsidRPr="00095E01">
              <w:rPr>
                <w:rFonts w:cs="Times New Roman"/>
                <w:szCs w:val="22"/>
                <w:lang w:val="en-US" w:bidi="th-TH"/>
              </w:rPr>
              <w:t>2</w:t>
            </w:r>
            <w:r w:rsidR="00763F5B">
              <w:rPr>
                <w:rFonts w:cs="Times New Roman"/>
                <w:szCs w:val="22"/>
                <w:lang w:val="en-US" w:bidi="th-TH"/>
              </w:rPr>
              <w:t>1</w:t>
            </w:r>
            <w:r w:rsidRPr="00095E01">
              <w:rPr>
                <w:rFonts w:cs="Times New Roman"/>
                <w:szCs w:val="22"/>
                <w:lang w:val="en-US" w:bidi="th-TH"/>
              </w:rPr>
              <w:t>,</w:t>
            </w:r>
            <w:r w:rsidR="00763F5B">
              <w:rPr>
                <w:rFonts w:cs="Times New Roman"/>
                <w:szCs w:val="22"/>
                <w:lang w:val="en-US" w:bidi="th-TH"/>
              </w:rPr>
              <w:t>941</w:t>
            </w:r>
            <w:r w:rsidRPr="00095E01">
              <w:rPr>
                <w:rFonts w:cs="Times New Roman"/>
                <w:szCs w:val="22"/>
                <w:lang w:val="en-US" w:bidi="th-TH"/>
              </w:rPr>
              <w:t>,</w:t>
            </w:r>
            <w:r w:rsidR="00763F5B">
              <w:rPr>
                <w:rFonts w:cs="Times New Roman"/>
                <w:szCs w:val="22"/>
                <w:lang w:val="en-US" w:bidi="th-TH"/>
              </w:rPr>
              <w:t>462</w:t>
            </w:r>
          </w:p>
        </w:tc>
        <w:tc>
          <w:tcPr>
            <w:tcW w:w="270" w:type="dxa"/>
            <w:vAlign w:val="bottom"/>
          </w:tcPr>
          <w:p w14:paraId="2E6245EE" w14:textId="77777777" w:rsidR="00095E01" w:rsidRPr="00095E01" w:rsidRDefault="00095E01" w:rsidP="00095E01">
            <w:pPr>
              <w:tabs>
                <w:tab w:val="decimal" w:pos="970"/>
              </w:tabs>
              <w:spacing w:line="240" w:lineRule="auto"/>
              <w:ind w:right="-180"/>
              <w:rPr>
                <w:rFonts w:cs="Times New Roman"/>
                <w:szCs w:val="22"/>
              </w:rPr>
            </w:pPr>
          </w:p>
        </w:tc>
        <w:tc>
          <w:tcPr>
            <w:tcW w:w="1260" w:type="dxa"/>
            <w:tcBorders>
              <w:bottom w:val="single" w:sz="4" w:space="0" w:color="auto"/>
            </w:tcBorders>
            <w:vAlign w:val="bottom"/>
          </w:tcPr>
          <w:p w14:paraId="0B218232" w14:textId="2B87C492" w:rsidR="00095E01" w:rsidRPr="00095E01" w:rsidRDefault="00095E01" w:rsidP="00095E01">
            <w:pPr>
              <w:tabs>
                <w:tab w:val="decimal" w:pos="1057"/>
              </w:tabs>
              <w:spacing w:line="240" w:lineRule="auto"/>
              <w:ind w:right="-180"/>
              <w:rPr>
                <w:rFonts w:cs="Times New Roman"/>
                <w:szCs w:val="22"/>
              </w:rPr>
            </w:pPr>
            <w:r w:rsidRPr="00095E01">
              <w:rPr>
                <w:rFonts w:cs="Times New Roman"/>
                <w:szCs w:val="22"/>
                <w:lang w:val="en-US" w:bidi="th-TH"/>
              </w:rPr>
              <w:t>24,366,506</w:t>
            </w:r>
          </w:p>
        </w:tc>
        <w:tc>
          <w:tcPr>
            <w:tcW w:w="270" w:type="dxa"/>
            <w:vAlign w:val="bottom"/>
          </w:tcPr>
          <w:p w14:paraId="1F8C7DA0" w14:textId="77777777" w:rsidR="00095E01" w:rsidRPr="00095E01" w:rsidRDefault="00095E01" w:rsidP="00095E01">
            <w:pPr>
              <w:tabs>
                <w:tab w:val="decimal" w:pos="970"/>
              </w:tabs>
              <w:spacing w:line="240" w:lineRule="auto"/>
              <w:ind w:right="-180"/>
              <w:rPr>
                <w:rFonts w:cs="Times New Roman"/>
                <w:szCs w:val="22"/>
              </w:rPr>
            </w:pPr>
          </w:p>
        </w:tc>
        <w:tc>
          <w:tcPr>
            <w:tcW w:w="1302" w:type="dxa"/>
            <w:tcBorders>
              <w:bottom w:val="single" w:sz="4" w:space="0" w:color="auto"/>
            </w:tcBorders>
            <w:vAlign w:val="bottom"/>
          </w:tcPr>
          <w:p w14:paraId="6BBC2536" w14:textId="31B6E0B1" w:rsidR="00095E01" w:rsidRPr="00095E01" w:rsidRDefault="00095E01" w:rsidP="00095E01">
            <w:pPr>
              <w:tabs>
                <w:tab w:val="decimal" w:pos="625"/>
              </w:tabs>
              <w:spacing w:line="240" w:lineRule="auto"/>
              <w:ind w:right="-180"/>
              <w:rPr>
                <w:rFonts w:cs="Times New Roman"/>
                <w:szCs w:val="22"/>
              </w:rPr>
            </w:pPr>
            <w:r w:rsidRPr="00095E01">
              <w:rPr>
                <w:rFonts w:cs="Times New Roman"/>
                <w:szCs w:val="22"/>
              </w:rPr>
              <w:t>-</w:t>
            </w:r>
          </w:p>
        </w:tc>
        <w:tc>
          <w:tcPr>
            <w:tcW w:w="270" w:type="dxa"/>
            <w:vAlign w:val="bottom"/>
          </w:tcPr>
          <w:p w14:paraId="2BEC6A66" w14:textId="77777777" w:rsidR="00095E01" w:rsidRPr="00170294" w:rsidRDefault="00095E01" w:rsidP="00095E01">
            <w:pPr>
              <w:tabs>
                <w:tab w:val="decimal" w:pos="881"/>
              </w:tabs>
              <w:spacing w:line="240" w:lineRule="auto"/>
              <w:ind w:right="-180"/>
              <w:jc w:val="center"/>
              <w:rPr>
                <w:b/>
                <w:szCs w:val="22"/>
              </w:rPr>
            </w:pPr>
          </w:p>
        </w:tc>
        <w:tc>
          <w:tcPr>
            <w:tcW w:w="1485" w:type="dxa"/>
            <w:tcBorders>
              <w:bottom w:val="single" w:sz="4" w:space="0" w:color="auto"/>
            </w:tcBorders>
            <w:vAlign w:val="bottom"/>
          </w:tcPr>
          <w:p w14:paraId="27BAA68B" w14:textId="01AC0A6D" w:rsidR="00095E01" w:rsidRPr="00875092" w:rsidRDefault="00095E01" w:rsidP="00095E01">
            <w:pPr>
              <w:tabs>
                <w:tab w:val="decimal" w:pos="710"/>
                <w:tab w:val="decimal" w:pos="881"/>
              </w:tabs>
              <w:spacing w:line="240" w:lineRule="auto"/>
              <w:ind w:right="-472"/>
              <w:jc w:val="center"/>
              <w:rPr>
                <w:rFonts w:cs="Times New Roman"/>
                <w:szCs w:val="22"/>
              </w:rPr>
            </w:pPr>
            <w:r w:rsidRPr="00C3604B">
              <w:rPr>
                <w:rFonts w:cs="Times New Roman"/>
                <w:szCs w:val="22"/>
              </w:rPr>
              <w:t>-</w:t>
            </w:r>
          </w:p>
        </w:tc>
      </w:tr>
      <w:tr w:rsidR="00095E01" w:rsidRPr="007C4A02" w14:paraId="28A4C5AE" w14:textId="77777777" w:rsidTr="00875092">
        <w:trPr>
          <w:tblHeader/>
        </w:trPr>
        <w:tc>
          <w:tcPr>
            <w:tcW w:w="2613" w:type="dxa"/>
            <w:vAlign w:val="bottom"/>
          </w:tcPr>
          <w:p w14:paraId="4D052F45" w14:textId="269964AF" w:rsidR="00095E01" w:rsidRPr="00170294" w:rsidRDefault="00095E01" w:rsidP="00095E01">
            <w:pPr>
              <w:pStyle w:val="BodyText"/>
              <w:tabs>
                <w:tab w:val="center" w:pos="4536"/>
                <w:tab w:val="right" w:pos="9072"/>
              </w:tabs>
              <w:spacing w:after="0" w:line="240" w:lineRule="auto"/>
              <w:ind w:right="-108"/>
              <w:rPr>
                <w:b/>
                <w:bCs/>
                <w:szCs w:val="22"/>
                <w:rtl/>
                <w:cs/>
              </w:rPr>
            </w:pPr>
            <w:r w:rsidRPr="00170294">
              <w:rPr>
                <w:b/>
                <w:bCs/>
                <w:szCs w:val="22"/>
              </w:rPr>
              <w:t>Net exposure</w:t>
            </w:r>
          </w:p>
        </w:tc>
        <w:tc>
          <w:tcPr>
            <w:tcW w:w="1260" w:type="dxa"/>
            <w:tcBorders>
              <w:top w:val="single" w:sz="4" w:space="0" w:color="auto"/>
              <w:bottom w:val="double" w:sz="4" w:space="0" w:color="auto"/>
            </w:tcBorders>
            <w:vAlign w:val="bottom"/>
          </w:tcPr>
          <w:p w14:paraId="5AF34088" w14:textId="7131067E" w:rsidR="00095E01" w:rsidRPr="00095E01" w:rsidRDefault="00095E01" w:rsidP="00095E01">
            <w:pPr>
              <w:tabs>
                <w:tab w:val="decimal" w:pos="1057"/>
              </w:tabs>
              <w:spacing w:line="240" w:lineRule="auto"/>
              <w:ind w:right="-180"/>
              <w:rPr>
                <w:rFonts w:cs="Times New Roman"/>
                <w:b/>
                <w:bCs/>
                <w:szCs w:val="22"/>
              </w:rPr>
            </w:pPr>
            <w:r w:rsidRPr="00095E01">
              <w:rPr>
                <w:rFonts w:cs="Times New Roman"/>
                <w:b/>
                <w:bCs/>
                <w:szCs w:val="22"/>
                <w:lang w:val="en-US"/>
              </w:rPr>
              <w:t>(2</w:t>
            </w:r>
            <w:r w:rsidR="00763F5B">
              <w:rPr>
                <w:rFonts w:cs="Times New Roman"/>
                <w:b/>
                <w:bCs/>
                <w:szCs w:val="22"/>
                <w:lang w:val="en-US"/>
              </w:rPr>
              <w:t>4</w:t>
            </w:r>
            <w:r w:rsidRPr="00095E01">
              <w:rPr>
                <w:rFonts w:cs="Times New Roman"/>
                <w:b/>
                <w:bCs/>
                <w:szCs w:val="22"/>
                <w:lang w:val="en-US"/>
              </w:rPr>
              <w:t>,</w:t>
            </w:r>
            <w:r w:rsidR="00763F5B">
              <w:rPr>
                <w:rFonts w:cs="Times New Roman"/>
                <w:b/>
                <w:bCs/>
                <w:szCs w:val="22"/>
                <w:lang w:val="en-US"/>
              </w:rPr>
              <w:t>783</w:t>
            </w:r>
            <w:r w:rsidRPr="00095E01">
              <w:rPr>
                <w:rFonts w:cs="Times New Roman"/>
                <w:b/>
                <w:bCs/>
                <w:szCs w:val="22"/>
                <w:lang w:val="en-US"/>
              </w:rPr>
              <w:t>,</w:t>
            </w:r>
            <w:r w:rsidR="00763F5B">
              <w:rPr>
                <w:rFonts w:cs="Times New Roman"/>
                <w:b/>
                <w:bCs/>
                <w:szCs w:val="22"/>
                <w:lang w:val="en-US"/>
              </w:rPr>
              <w:t>086</w:t>
            </w:r>
            <w:r w:rsidRPr="00095E01">
              <w:rPr>
                <w:rFonts w:cs="Times New Roman"/>
                <w:b/>
                <w:bCs/>
                <w:szCs w:val="22"/>
                <w:lang w:val="en-US"/>
              </w:rPr>
              <w:t>)</w:t>
            </w:r>
          </w:p>
        </w:tc>
        <w:tc>
          <w:tcPr>
            <w:tcW w:w="270" w:type="dxa"/>
            <w:vAlign w:val="bottom"/>
          </w:tcPr>
          <w:p w14:paraId="40FF92C6" w14:textId="77777777" w:rsidR="00095E01" w:rsidRPr="00095E01" w:rsidRDefault="00095E01" w:rsidP="00095E01">
            <w:pPr>
              <w:tabs>
                <w:tab w:val="decimal" w:pos="970"/>
              </w:tabs>
              <w:spacing w:line="240" w:lineRule="auto"/>
              <w:ind w:right="-180"/>
              <w:rPr>
                <w:rFonts w:cs="Times New Roman"/>
                <w:b/>
                <w:bCs/>
                <w:szCs w:val="22"/>
              </w:rPr>
            </w:pPr>
          </w:p>
        </w:tc>
        <w:tc>
          <w:tcPr>
            <w:tcW w:w="1260" w:type="dxa"/>
            <w:tcBorders>
              <w:top w:val="single" w:sz="4" w:space="0" w:color="auto"/>
              <w:bottom w:val="double" w:sz="4" w:space="0" w:color="auto"/>
            </w:tcBorders>
            <w:vAlign w:val="bottom"/>
          </w:tcPr>
          <w:p w14:paraId="27AE88F4" w14:textId="414DDB16" w:rsidR="00095E01" w:rsidRPr="00095E01" w:rsidRDefault="00095E01" w:rsidP="00095E01">
            <w:pPr>
              <w:tabs>
                <w:tab w:val="decimal" w:pos="1057"/>
              </w:tabs>
              <w:spacing w:line="240" w:lineRule="auto"/>
              <w:ind w:right="-180"/>
              <w:rPr>
                <w:rFonts w:cs="Times New Roman"/>
                <w:b/>
                <w:bCs/>
                <w:szCs w:val="22"/>
              </w:rPr>
            </w:pPr>
            <w:r w:rsidRPr="00095E01">
              <w:rPr>
                <w:rFonts w:cs="Times New Roman"/>
                <w:b/>
                <w:bCs/>
                <w:szCs w:val="22"/>
                <w:lang w:val="en-US"/>
              </w:rPr>
              <w:t>(25,760,760)</w:t>
            </w:r>
          </w:p>
        </w:tc>
        <w:tc>
          <w:tcPr>
            <w:tcW w:w="270" w:type="dxa"/>
            <w:vAlign w:val="bottom"/>
          </w:tcPr>
          <w:p w14:paraId="6DC8B601" w14:textId="77777777" w:rsidR="00095E01" w:rsidRPr="00095E01" w:rsidRDefault="00095E01" w:rsidP="00095E01">
            <w:pPr>
              <w:tabs>
                <w:tab w:val="decimal" w:pos="970"/>
              </w:tabs>
              <w:spacing w:line="240" w:lineRule="auto"/>
              <w:ind w:right="-180"/>
              <w:rPr>
                <w:rFonts w:cs="Times New Roman"/>
                <w:b/>
                <w:bCs/>
                <w:szCs w:val="22"/>
              </w:rPr>
            </w:pPr>
          </w:p>
        </w:tc>
        <w:tc>
          <w:tcPr>
            <w:tcW w:w="1302" w:type="dxa"/>
            <w:tcBorders>
              <w:top w:val="single" w:sz="4" w:space="0" w:color="auto"/>
              <w:bottom w:val="double" w:sz="4" w:space="0" w:color="auto"/>
            </w:tcBorders>
            <w:vAlign w:val="bottom"/>
          </w:tcPr>
          <w:p w14:paraId="47FB3B80" w14:textId="618C9040" w:rsidR="00095E01" w:rsidRPr="00895D38" w:rsidRDefault="00095E01" w:rsidP="00095E01">
            <w:pPr>
              <w:tabs>
                <w:tab w:val="decimal" w:pos="1051"/>
              </w:tabs>
              <w:spacing w:line="240" w:lineRule="auto"/>
              <w:ind w:right="-180"/>
              <w:rPr>
                <w:rFonts w:cs="Times New Roman"/>
                <w:b/>
                <w:bCs/>
                <w:szCs w:val="22"/>
              </w:rPr>
            </w:pPr>
            <w:r w:rsidRPr="00895D38">
              <w:rPr>
                <w:rFonts w:cs="Times New Roman"/>
                <w:b/>
                <w:bCs/>
                <w:szCs w:val="22"/>
              </w:rPr>
              <w:t>(13,</w:t>
            </w:r>
            <w:r w:rsidR="00763F5B" w:rsidRPr="00895D38">
              <w:rPr>
                <w:rFonts w:cs="Times New Roman"/>
                <w:b/>
                <w:bCs/>
                <w:szCs w:val="22"/>
              </w:rPr>
              <w:t>775</w:t>
            </w:r>
            <w:r w:rsidRPr="00895D38">
              <w:rPr>
                <w:rFonts w:cs="Times New Roman"/>
                <w:b/>
                <w:bCs/>
                <w:szCs w:val="22"/>
              </w:rPr>
              <w:t>,</w:t>
            </w:r>
            <w:r w:rsidR="00763F5B" w:rsidRPr="00895D38">
              <w:rPr>
                <w:rFonts w:cs="Times New Roman"/>
                <w:b/>
                <w:bCs/>
                <w:szCs w:val="22"/>
              </w:rPr>
              <w:t>796</w:t>
            </w:r>
            <w:r w:rsidRPr="00895D38">
              <w:rPr>
                <w:rFonts w:cs="Times New Roman"/>
                <w:b/>
                <w:bCs/>
                <w:szCs w:val="22"/>
              </w:rPr>
              <w:t>)</w:t>
            </w:r>
          </w:p>
        </w:tc>
        <w:tc>
          <w:tcPr>
            <w:tcW w:w="270" w:type="dxa"/>
            <w:vAlign w:val="bottom"/>
          </w:tcPr>
          <w:p w14:paraId="0C267026" w14:textId="77777777" w:rsidR="00095E01" w:rsidRPr="00170294" w:rsidRDefault="00095E01" w:rsidP="00095E01">
            <w:pPr>
              <w:tabs>
                <w:tab w:val="decimal" w:pos="881"/>
              </w:tabs>
              <w:spacing w:line="240" w:lineRule="auto"/>
              <w:ind w:right="-180"/>
              <w:rPr>
                <w:b/>
                <w:bCs/>
                <w:szCs w:val="22"/>
              </w:rPr>
            </w:pPr>
          </w:p>
        </w:tc>
        <w:tc>
          <w:tcPr>
            <w:tcW w:w="1485" w:type="dxa"/>
            <w:tcBorders>
              <w:top w:val="single" w:sz="4" w:space="0" w:color="auto"/>
              <w:bottom w:val="double" w:sz="4" w:space="0" w:color="auto"/>
            </w:tcBorders>
            <w:vAlign w:val="bottom"/>
          </w:tcPr>
          <w:p w14:paraId="39A922B1" w14:textId="0EF7579B" w:rsidR="00095E01" w:rsidRPr="00875092" w:rsidRDefault="00095E01" w:rsidP="00095E01">
            <w:pPr>
              <w:tabs>
                <w:tab w:val="decimal" w:pos="710"/>
                <w:tab w:val="decimal" w:pos="881"/>
              </w:tabs>
              <w:spacing w:line="240" w:lineRule="auto"/>
              <w:ind w:right="-180"/>
              <w:jc w:val="center"/>
              <w:rPr>
                <w:rFonts w:cs="Times New Roman"/>
                <w:b/>
                <w:bCs/>
                <w:szCs w:val="22"/>
              </w:rPr>
            </w:pPr>
            <w:r w:rsidRPr="00875092">
              <w:rPr>
                <w:rFonts w:cs="Times New Roman"/>
                <w:b/>
                <w:bCs/>
                <w:szCs w:val="22"/>
              </w:rPr>
              <w:t>(13,373,129)</w:t>
            </w:r>
          </w:p>
        </w:tc>
      </w:tr>
    </w:tbl>
    <w:p w14:paraId="544074D5" w14:textId="77777777" w:rsidR="00EC63CB" w:rsidRPr="007C4A02" w:rsidRDefault="00EC63CB" w:rsidP="00537C10">
      <w:pPr>
        <w:tabs>
          <w:tab w:val="left" w:pos="540"/>
        </w:tabs>
        <w:spacing w:line="240" w:lineRule="atLeast"/>
        <w:ind w:left="540" w:right="-27" w:firstLine="1080"/>
        <w:jc w:val="thaiDistribute"/>
        <w:rPr>
          <w:rFonts w:cs="Times New Roman"/>
          <w:b/>
          <w:bCs/>
          <w:szCs w:val="22"/>
        </w:rPr>
      </w:pPr>
    </w:p>
    <w:p w14:paraId="6A560D8C" w14:textId="77777777" w:rsidR="0055513F" w:rsidRPr="007C4A02" w:rsidRDefault="0055513F" w:rsidP="00537C10">
      <w:pPr>
        <w:ind w:firstLine="1620"/>
        <w:rPr>
          <w:rFonts w:cs="Times New Roman"/>
          <w:i/>
          <w:iCs/>
          <w:szCs w:val="22"/>
        </w:rPr>
      </w:pPr>
      <w:r w:rsidRPr="007C4A02">
        <w:rPr>
          <w:rFonts w:cs="Times New Roman"/>
          <w:i/>
          <w:iCs/>
          <w:szCs w:val="22"/>
        </w:rPr>
        <w:t>Interest rate swap and cross currency swap contracts</w:t>
      </w:r>
    </w:p>
    <w:p w14:paraId="02529485" w14:textId="77777777" w:rsidR="0055513F" w:rsidRPr="007C4A02" w:rsidRDefault="0055513F" w:rsidP="00537C10">
      <w:pPr>
        <w:pStyle w:val="block"/>
        <w:spacing w:after="0" w:line="240" w:lineRule="atLeast"/>
        <w:ind w:left="1620" w:right="-27"/>
        <w:jc w:val="both"/>
        <w:rPr>
          <w:rFonts w:cs="Times New Roman"/>
          <w:szCs w:val="22"/>
        </w:rPr>
      </w:pPr>
    </w:p>
    <w:p w14:paraId="351871EE" w14:textId="3D5FD791" w:rsidR="0055513F" w:rsidRPr="007C4A02" w:rsidRDefault="0055513F" w:rsidP="00537C10">
      <w:pPr>
        <w:ind w:left="1620" w:right="-27"/>
        <w:jc w:val="thaiDistribute"/>
        <w:rPr>
          <w:rFonts w:cs="Times New Roman"/>
          <w:i/>
          <w:iCs/>
          <w:szCs w:val="22"/>
          <w:lang w:bidi="th-TH"/>
        </w:rPr>
      </w:pPr>
      <w:r w:rsidRPr="007C4A02">
        <w:rPr>
          <w:rFonts w:cs="Times New Roman"/>
          <w:szCs w:val="22"/>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31 </w:t>
      </w:r>
      <w:r w:rsidRPr="00323845">
        <w:rPr>
          <w:rFonts w:cs="Times New Roman"/>
          <w:szCs w:val="22"/>
        </w:rPr>
        <w:t>December 202</w:t>
      </w:r>
      <w:r w:rsidR="00875092">
        <w:rPr>
          <w:rFonts w:cs="Times New Roman"/>
          <w:szCs w:val="22"/>
        </w:rPr>
        <w:t>3</w:t>
      </w:r>
      <w:r w:rsidRPr="00323845">
        <w:rPr>
          <w:rFonts w:cs="Times New Roman"/>
          <w:szCs w:val="22"/>
        </w:rPr>
        <w:t xml:space="preserve"> comprises B</w:t>
      </w:r>
      <w:r w:rsidR="00BB2CC6" w:rsidRPr="00323845">
        <w:rPr>
          <w:rFonts w:cs="Times New Roman"/>
          <w:szCs w:val="22"/>
        </w:rPr>
        <w:t>aht currency totalling Baht</w:t>
      </w:r>
      <w:r w:rsidR="00095E01">
        <w:rPr>
          <w:rFonts w:cs="Times New Roman"/>
          <w:szCs w:val="22"/>
        </w:rPr>
        <w:t xml:space="preserve"> 3,328.36</w:t>
      </w:r>
      <w:r w:rsidR="00875092">
        <w:rPr>
          <w:rFonts w:cs="Times New Roman"/>
          <w:szCs w:val="22"/>
        </w:rPr>
        <w:t xml:space="preserve"> </w:t>
      </w:r>
      <w:r w:rsidRPr="00323845">
        <w:rPr>
          <w:rFonts w:cs="Times New Roman"/>
          <w:szCs w:val="22"/>
        </w:rPr>
        <w:t>million</w:t>
      </w:r>
      <w:r w:rsidR="007567D0" w:rsidRPr="00323845">
        <w:rPr>
          <w:rFonts w:cs="Times New Roman"/>
          <w:szCs w:val="22"/>
        </w:rPr>
        <w:t>,</w:t>
      </w:r>
      <w:r w:rsidR="00A819EB" w:rsidRPr="00323845">
        <w:rPr>
          <w:rFonts w:cstheme="minorBidi" w:hint="cs"/>
          <w:szCs w:val="28"/>
          <w:cs/>
          <w:lang w:bidi="th-TH"/>
        </w:rPr>
        <w:t xml:space="preserve"> </w:t>
      </w:r>
      <w:r w:rsidRPr="00323845">
        <w:rPr>
          <w:rFonts w:cs="Times New Roman"/>
          <w:szCs w:val="22"/>
        </w:rPr>
        <w:t>Japanese Yen cu</w:t>
      </w:r>
      <w:r w:rsidR="00BB2CC6" w:rsidRPr="00323845">
        <w:rPr>
          <w:rFonts w:cs="Times New Roman"/>
          <w:szCs w:val="22"/>
        </w:rPr>
        <w:t xml:space="preserve">rrency totalling Japanese Yen </w:t>
      </w:r>
      <w:r w:rsidR="007567D0" w:rsidRPr="00323845">
        <w:rPr>
          <w:rFonts w:cs="Times New Roman"/>
          <w:szCs w:val="22"/>
        </w:rPr>
        <w:t>15,000</w:t>
      </w:r>
      <w:r w:rsidRPr="00323845">
        <w:rPr>
          <w:rFonts w:cs="Times New Roman"/>
          <w:szCs w:val="22"/>
        </w:rPr>
        <w:t xml:space="preserve"> million</w:t>
      </w:r>
      <w:r w:rsidR="00C82D18" w:rsidRPr="00323845">
        <w:rPr>
          <w:rFonts w:cs="Times New Roman"/>
          <w:szCs w:val="22"/>
        </w:rPr>
        <w:t xml:space="preserve">, </w:t>
      </w:r>
      <w:r w:rsidRPr="00323845">
        <w:rPr>
          <w:rFonts w:cs="Times New Roman"/>
          <w:szCs w:val="22"/>
        </w:rPr>
        <w:t>Australian Dollars currenc</w:t>
      </w:r>
      <w:r w:rsidR="00BB2CC6" w:rsidRPr="00323845">
        <w:rPr>
          <w:rFonts w:cs="Times New Roman"/>
          <w:szCs w:val="22"/>
        </w:rPr>
        <w:t>y totalling Australian Dollars</w:t>
      </w:r>
      <w:r w:rsidR="00095E01">
        <w:rPr>
          <w:rFonts w:cs="Times New Roman"/>
          <w:szCs w:val="22"/>
        </w:rPr>
        <w:t xml:space="preserve"> 550.52 </w:t>
      </w:r>
      <w:r w:rsidRPr="00323845">
        <w:rPr>
          <w:rFonts w:cs="Times New Roman"/>
          <w:szCs w:val="22"/>
        </w:rPr>
        <w:t>million</w:t>
      </w:r>
      <w:r w:rsidR="00C82D18" w:rsidRPr="00323845">
        <w:rPr>
          <w:rFonts w:cs="Times New Roman"/>
          <w:szCs w:val="22"/>
        </w:rPr>
        <w:t xml:space="preserve"> and US</w:t>
      </w:r>
      <w:r w:rsidR="007E09CE" w:rsidRPr="00323845">
        <w:rPr>
          <w:rFonts w:cs="Times New Roman"/>
          <w:szCs w:val="22"/>
        </w:rPr>
        <w:t xml:space="preserve"> </w:t>
      </w:r>
      <w:r w:rsidR="00C82D18" w:rsidRPr="00323845">
        <w:rPr>
          <w:rFonts w:cs="Times New Roman"/>
          <w:szCs w:val="22"/>
        </w:rPr>
        <w:t>D</w:t>
      </w:r>
      <w:r w:rsidR="007E09CE" w:rsidRPr="00323845">
        <w:rPr>
          <w:rFonts w:cs="Times New Roman"/>
          <w:szCs w:val="22"/>
        </w:rPr>
        <w:t>ollars</w:t>
      </w:r>
      <w:r w:rsidR="00C82D18" w:rsidRPr="00323845">
        <w:rPr>
          <w:rFonts w:cs="Times New Roman"/>
          <w:szCs w:val="22"/>
        </w:rPr>
        <w:t xml:space="preserve"> currency totalling US Dollars</w:t>
      </w:r>
      <w:r w:rsidR="00095E01">
        <w:rPr>
          <w:rFonts w:cs="Times New Roman"/>
          <w:szCs w:val="22"/>
        </w:rPr>
        <w:t xml:space="preserve"> 168.43</w:t>
      </w:r>
      <w:r w:rsidR="00C82D18" w:rsidRPr="00323845">
        <w:rPr>
          <w:rFonts w:cs="Times New Roman"/>
          <w:szCs w:val="22"/>
        </w:rPr>
        <w:t xml:space="preserve"> million</w:t>
      </w:r>
      <w:r w:rsidRPr="00323845">
        <w:rPr>
          <w:rFonts w:cs="Times New Roman"/>
          <w:i/>
          <w:iCs/>
          <w:szCs w:val="22"/>
        </w:rPr>
        <w:t>.</w:t>
      </w:r>
      <w:r w:rsidRPr="00323845">
        <w:rPr>
          <w:rFonts w:cs="Times New Roman"/>
          <w:szCs w:val="22"/>
        </w:rPr>
        <w:t xml:space="preserve"> All counterparties</w:t>
      </w:r>
      <w:r w:rsidRPr="007C4A02">
        <w:rPr>
          <w:rFonts w:cs="Times New Roman"/>
          <w:szCs w:val="22"/>
        </w:rPr>
        <w:t xml:space="preserve"> agreed to pay the interest and the principal amount in accordance with the terms and conditions specified in the contracts</w:t>
      </w:r>
      <w:r w:rsidR="00EF702B" w:rsidRPr="007C4A02">
        <w:rPr>
          <w:rFonts w:cs="Times New Roman"/>
          <w:szCs w:val="22"/>
        </w:rPr>
        <w:t xml:space="preserve"> </w:t>
      </w:r>
      <w:r w:rsidR="00EF702B" w:rsidRPr="007C4A02">
        <w:rPr>
          <w:rFonts w:cs="Times New Roman"/>
          <w:i/>
          <w:iCs/>
          <w:szCs w:val="22"/>
          <w:lang w:bidi="th-TH"/>
        </w:rPr>
        <w:t>(20</w:t>
      </w:r>
      <w:r w:rsidR="00845A57" w:rsidRPr="007C4A02">
        <w:rPr>
          <w:rFonts w:cs="Times New Roman"/>
          <w:i/>
          <w:iCs/>
          <w:szCs w:val="22"/>
          <w:lang w:bidi="th-TH"/>
        </w:rPr>
        <w:t>2</w:t>
      </w:r>
      <w:r w:rsidR="00875092">
        <w:rPr>
          <w:rFonts w:cs="Times New Roman"/>
          <w:i/>
          <w:iCs/>
          <w:szCs w:val="22"/>
          <w:lang w:bidi="th-TH"/>
        </w:rPr>
        <w:t>2</w:t>
      </w:r>
      <w:r w:rsidR="00EF702B" w:rsidRPr="007C4A02">
        <w:rPr>
          <w:rFonts w:cs="Times New Roman"/>
          <w:i/>
          <w:iCs/>
          <w:szCs w:val="22"/>
          <w:lang w:bidi="th-TH"/>
        </w:rPr>
        <w:t xml:space="preserve">: Baht currency totalling Baht </w:t>
      </w:r>
      <w:r w:rsidR="00875092">
        <w:rPr>
          <w:rFonts w:cs="Times New Roman"/>
          <w:i/>
          <w:iCs/>
          <w:szCs w:val="22"/>
          <w:lang w:bidi="th-TH"/>
        </w:rPr>
        <w:t>3,563.49</w:t>
      </w:r>
      <w:r w:rsidR="00EF702B" w:rsidRPr="007C4A02">
        <w:rPr>
          <w:rFonts w:cs="Times New Roman"/>
          <w:i/>
          <w:iCs/>
          <w:szCs w:val="22"/>
          <w:lang w:bidi="th-TH"/>
        </w:rPr>
        <w:t xml:space="preserve"> million, </w:t>
      </w:r>
      <w:r w:rsidR="00EF702B" w:rsidRPr="007C4A02">
        <w:rPr>
          <w:rFonts w:cs="Times New Roman"/>
          <w:i/>
          <w:iCs/>
          <w:szCs w:val="22"/>
        </w:rPr>
        <w:t>Japanese Yen currency totalling Japanese Yen 15,000 million</w:t>
      </w:r>
      <w:r w:rsidR="007E09CE">
        <w:rPr>
          <w:rFonts w:cs="Times New Roman"/>
          <w:i/>
          <w:iCs/>
          <w:szCs w:val="22"/>
        </w:rPr>
        <w:t>,</w:t>
      </w:r>
      <w:r w:rsidR="00EF702B" w:rsidRPr="007C4A02">
        <w:rPr>
          <w:rFonts w:cs="Times New Roman"/>
          <w:i/>
          <w:iCs/>
          <w:szCs w:val="22"/>
        </w:rPr>
        <w:t xml:space="preserve"> Australian Dollars currency totalling Australian Dollars </w:t>
      </w:r>
      <w:r w:rsidR="00875092">
        <w:rPr>
          <w:rFonts w:cs="Times New Roman"/>
          <w:i/>
          <w:iCs/>
          <w:szCs w:val="22"/>
        </w:rPr>
        <w:t>626.</w:t>
      </w:r>
      <w:r w:rsidR="00B42C0A">
        <w:rPr>
          <w:rFonts w:cs="Times New Roman"/>
          <w:i/>
          <w:iCs/>
          <w:szCs w:val="22"/>
        </w:rPr>
        <w:t>36</w:t>
      </w:r>
      <w:r w:rsidR="00EF702B" w:rsidRPr="007C4A02">
        <w:rPr>
          <w:rFonts w:cs="Times New Roman"/>
          <w:i/>
          <w:iCs/>
          <w:szCs w:val="22"/>
        </w:rPr>
        <w:t xml:space="preserve"> million</w:t>
      </w:r>
      <w:r w:rsidR="007E09CE">
        <w:rPr>
          <w:rFonts w:cs="Times New Roman"/>
          <w:i/>
          <w:iCs/>
          <w:szCs w:val="22"/>
        </w:rPr>
        <w:t xml:space="preserve"> and US Dollars currency totalling US Dollars 1</w:t>
      </w:r>
      <w:r w:rsidR="00875092">
        <w:rPr>
          <w:rFonts w:cs="Times New Roman"/>
          <w:i/>
          <w:iCs/>
          <w:szCs w:val="22"/>
        </w:rPr>
        <w:t>78.21</w:t>
      </w:r>
      <w:r w:rsidR="007E09CE">
        <w:rPr>
          <w:rFonts w:cs="Times New Roman"/>
          <w:i/>
          <w:iCs/>
          <w:szCs w:val="22"/>
        </w:rPr>
        <w:t xml:space="preserve"> million</w:t>
      </w:r>
      <w:r w:rsidR="00EF702B" w:rsidRPr="007C4A02">
        <w:rPr>
          <w:rFonts w:cs="Times New Roman"/>
          <w:i/>
          <w:iCs/>
          <w:szCs w:val="22"/>
          <w:lang w:bidi="th-TH"/>
        </w:rPr>
        <w:t>)</w:t>
      </w:r>
      <w:r w:rsidR="005C458D" w:rsidRPr="007C4A02">
        <w:rPr>
          <w:rFonts w:cs="Times New Roman"/>
          <w:i/>
          <w:iCs/>
          <w:szCs w:val="22"/>
          <w:lang w:bidi="th-TH"/>
        </w:rPr>
        <w:t>.</w:t>
      </w:r>
    </w:p>
    <w:p w14:paraId="6FE7CB07" w14:textId="77777777" w:rsidR="0055513F" w:rsidRPr="007C4A02" w:rsidRDefault="0055513F" w:rsidP="00537C10">
      <w:pPr>
        <w:pStyle w:val="block"/>
        <w:tabs>
          <w:tab w:val="left" w:pos="90"/>
        </w:tabs>
        <w:spacing w:after="0" w:line="240" w:lineRule="auto"/>
        <w:ind w:left="1170" w:firstLine="450"/>
        <w:jc w:val="thaiDistribute"/>
        <w:rPr>
          <w:szCs w:val="22"/>
          <w:lang w:val="en-US"/>
        </w:rPr>
      </w:pPr>
    </w:p>
    <w:p w14:paraId="2A64C860" w14:textId="77777777" w:rsidR="0055513F" w:rsidRPr="007C4A02" w:rsidRDefault="0055513F" w:rsidP="00E31188">
      <w:pPr>
        <w:pStyle w:val="block"/>
        <w:tabs>
          <w:tab w:val="left" w:pos="6380"/>
        </w:tabs>
        <w:spacing w:after="0" w:line="240" w:lineRule="atLeast"/>
        <w:ind w:left="1620"/>
        <w:jc w:val="both"/>
        <w:rPr>
          <w:i/>
          <w:iCs/>
          <w:szCs w:val="22"/>
          <w:lang w:val="en-US"/>
        </w:rPr>
      </w:pPr>
      <w:r w:rsidRPr="007C4A02">
        <w:rPr>
          <w:i/>
          <w:iCs/>
          <w:szCs w:val="22"/>
          <w:lang w:val="en-US"/>
        </w:rPr>
        <w:lastRenderedPageBreak/>
        <w:t>Cash flow sensitivity analysis for variable-rate instruments</w:t>
      </w:r>
    </w:p>
    <w:p w14:paraId="7767D606" w14:textId="77777777" w:rsidR="0055513F" w:rsidRPr="007C4A02" w:rsidRDefault="0055513F" w:rsidP="00537C10">
      <w:pPr>
        <w:pStyle w:val="block"/>
        <w:spacing w:after="0" w:line="240" w:lineRule="auto"/>
        <w:ind w:left="1620"/>
        <w:jc w:val="both"/>
        <w:rPr>
          <w:szCs w:val="22"/>
          <w:lang w:val="en-US"/>
        </w:rPr>
      </w:pPr>
    </w:p>
    <w:p w14:paraId="658AAB80" w14:textId="4458492E" w:rsidR="0055513F" w:rsidRPr="007C4A02" w:rsidRDefault="0055513F" w:rsidP="00537C10">
      <w:pPr>
        <w:pStyle w:val="block"/>
        <w:spacing w:after="0" w:line="240" w:lineRule="auto"/>
        <w:ind w:left="1620"/>
        <w:jc w:val="thaiDistribute"/>
        <w:rPr>
          <w:szCs w:val="22"/>
          <w:lang w:val="en-US"/>
        </w:rPr>
      </w:pPr>
      <w:r w:rsidRPr="007C4A02">
        <w:rPr>
          <w:szCs w:val="22"/>
          <w:lang w:val="en-US"/>
        </w:rPr>
        <w:t>A reasonable possible change of 1% in interest rates at the reporting date</w:t>
      </w:r>
      <w:r w:rsidR="006F5FEF" w:rsidRPr="007C4A02">
        <w:rPr>
          <w:szCs w:val="22"/>
          <w:lang w:val="en-US"/>
        </w:rPr>
        <w:t>,</w:t>
      </w:r>
      <w:r w:rsidRPr="007C4A02">
        <w:rPr>
          <w:szCs w:val="22"/>
          <w:lang w:val="en-US"/>
        </w:rPr>
        <w:t xml:space="preserve"> </w:t>
      </w:r>
      <w:r w:rsidR="006F5FEF" w:rsidRPr="007C4A02">
        <w:rPr>
          <w:szCs w:val="22"/>
          <w:lang w:val="en-US"/>
        </w:rPr>
        <w:t>t</w:t>
      </w:r>
      <w:r w:rsidRPr="007C4A02">
        <w:rPr>
          <w:szCs w:val="22"/>
          <w:lang w:val="en-US"/>
        </w:rPr>
        <w:t>his analysis assumes that all other variables, in particular foreign currency exchange rates, remain constant</w:t>
      </w:r>
      <w:r w:rsidRPr="007C4A02">
        <w:rPr>
          <w:szCs w:val="22"/>
          <w:cs/>
          <w:lang w:val="en-US" w:bidi="th-TH"/>
        </w:rPr>
        <w:t>.</w:t>
      </w:r>
    </w:p>
    <w:p w14:paraId="13E22924" w14:textId="77777777" w:rsidR="0055513F" w:rsidRPr="007C4A02" w:rsidRDefault="0055513F" w:rsidP="00537C10">
      <w:pPr>
        <w:tabs>
          <w:tab w:val="left" w:pos="720"/>
        </w:tabs>
        <w:spacing w:line="240" w:lineRule="atLeast"/>
        <w:ind w:left="1620" w:right="-27"/>
        <w:jc w:val="thaiDistribute"/>
        <w:rPr>
          <w:rFonts w:cs="Times New Roman"/>
          <w:szCs w:val="22"/>
          <w:lang w:bidi="th-TH"/>
        </w:rPr>
      </w:pPr>
    </w:p>
    <w:tbl>
      <w:tblPr>
        <w:tblW w:w="8370" w:type="dxa"/>
        <w:tblInd w:w="1530" w:type="dxa"/>
        <w:tblLayout w:type="fixed"/>
        <w:tblCellMar>
          <w:left w:w="79" w:type="dxa"/>
          <w:right w:w="79" w:type="dxa"/>
        </w:tblCellMar>
        <w:tblLook w:val="0000" w:firstRow="0" w:lastRow="0" w:firstColumn="0" w:lastColumn="0" w:noHBand="0" w:noVBand="0"/>
      </w:tblPr>
      <w:tblGrid>
        <w:gridCol w:w="2424"/>
        <w:gridCol w:w="1351"/>
        <w:gridCol w:w="180"/>
        <w:gridCol w:w="1353"/>
        <w:gridCol w:w="183"/>
        <w:gridCol w:w="1349"/>
        <w:gridCol w:w="180"/>
        <w:gridCol w:w="1350"/>
      </w:tblGrid>
      <w:tr w:rsidR="006F5FEF" w:rsidRPr="007C4A02" w14:paraId="38307D2B" w14:textId="77777777" w:rsidTr="00C7778C">
        <w:trPr>
          <w:tblHeader/>
        </w:trPr>
        <w:tc>
          <w:tcPr>
            <w:tcW w:w="2424" w:type="dxa"/>
            <w:vAlign w:val="bottom"/>
          </w:tcPr>
          <w:p w14:paraId="6651032C" w14:textId="77777777" w:rsidR="006F5FEF" w:rsidRPr="009E3CF5" w:rsidRDefault="006F5FEF" w:rsidP="00323F58">
            <w:pPr>
              <w:rPr>
                <w:szCs w:val="22"/>
              </w:rPr>
            </w:pPr>
          </w:p>
        </w:tc>
        <w:tc>
          <w:tcPr>
            <w:tcW w:w="2884" w:type="dxa"/>
            <w:gridSpan w:val="3"/>
            <w:vAlign w:val="bottom"/>
          </w:tcPr>
          <w:p w14:paraId="6E7313C8" w14:textId="77777777" w:rsidR="006F5FEF" w:rsidRPr="009E3CF5" w:rsidRDefault="006F5FEF" w:rsidP="00323F58">
            <w:pPr>
              <w:pStyle w:val="NoSpacing"/>
              <w:jc w:val="center"/>
              <w:rPr>
                <w:rFonts w:ascii="Times New Roman" w:hAnsi="Times New Roman" w:cs="Times New Roman"/>
                <w:b/>
                <w:bCs/>
                <w:sz w:val="22"/>
              </w:rPr>
            </w:pPr>
            <w:r w:rsidRPr="009E3CF5">
              <w:rPr>
                <w:rFonts w:ascii="Times New Roman" w:hAnsi="Times New Roman" w:cs="Times New Roman"/>
                <w:b/>
                <w:bCs/>
                <w:sz w:val="22"/>
              </w:rPr>
              <w:t>Consolidated financial statements</w:t>
            </w:r>
          </w:p>
        </w:tc>
        <w:tc>
          <w:tcPr>
            <w:tcW w:w="183" w:type="dxa"/>
            <w:vAlign w:val="bottom"/>
          </w:tcPr>
          <w:p w14:paraId="4FCAD2E5" w14:textId="77777777" w:rsidR="006F5FEF" w:rsidRPr="009E3CF5" w:rsidRDefault="006F5FEF" w:rsidP="00323F58">
            <w:pPr>
              <w:pStyle w:val="NoSpacing"/>
              <w:jc w:val="center"/>
              <w:rPr>
                <w:rFonts w:ascii="Times New Roman" w:hAnsi="Times New Roman" w:cs="Times New Roman"/>
                <w:b/>
                <w:bCs/>
                <w:sz w:val="22"/>
              </w:rPr>
            </w:pPr>
          </w:p>
        </w:tc>
        <w:tc>
          <w:tcPr>
            <w:tcW w:w="2879" w:type="dxa"/>
            <w:gridSpan w:val="3"/>
            <w:vAlign w:val="bottom"/>
          </w:tcPr>
          <w:p w14:paraId="4CF3988F" w14:textId="47E1FA5F" w:rsidR="006F5FEF" w:rsidRPr="009E3CF5" w:rsidRDefault="006F5FEF" w:rsidP="00323F58">
            <w:pPr>
              <w:pStyle w:val="NoSpacing"/>
              <w:jc w:val="center"/>
              <w:rPr>
                <w:rFonts w:ascii="Times New Roman" w:hAnsi="Times New Roman" w:cs="Times New Roman"/>
                <w:b/>
                <w:bCs/>
                <w:sz w:val="22"/>
              </w:rPr>
            </w:pPr>
            <w:r w:rsidRPr="009E3CF5">
              <w:rPr>
                <w:rFonts w:ascii="Times New Roman" w:hAnsi="Times New Roman" w:cs="Times New Roman"/>
                <w:b/>
                <w:bCs/>
                <w:sz w:val="22"/>
              </w:rPr>
              <w:t>Separate financial statements</w:t>
            </w:r>
          </w:p>
        </w:tc>
      </w:tr>
      <w:tr w:rsidR="00D018D0" w:rsidRPr="007C4A02" w14:paraId="24728612" w14:textId="77777777" w:rsidTr="00C7778C">
        <w:trPr>
          <w:tblHeader/>
        </w:trPr>
        <w:tc>
          <w:tcPr>
            <w:tcW w:w="2424" w:type="dxa"/>
            <w:vAlign w:val="bottom"/>
          </w:tcPr>
          <w:p w14:paraId="06C5C776" w14:textId="307C5D22" w:rsidR="0055513F" w:rsidRPr="009E3CF5" w:rsidRDefault="006F5FEF" w:rsidP="00C7778C">
            <w:pPr>
              <w:pStyle w:val="NoSpacing"/>
              <w:tabs>
                <w:tab w:val="clear" w:pos="2580"/>
                <w:tab w:val="left" w:pos="2532"/>
              </w:tabs>
              <w:ind w:right="-75"/>
              <w:rPr>
                <w:rFonts w:ascii="Times New Roman" w:hAnsi="Times New Roman" w:cs="Times New Roman"/>
                <w:b/>
                <w:bCs/>
                <w:i/>
                <w:iCs/>
                <w:spacing w:val="-2"/>
                <w:sz w:val="22"/>
              </w:rPr>
            </w:pPr>
            <w:r w:rsidRPr="009E3CF5">
              <w:rPr>
                <w:rFonts w:ascii="Times New Roman" w:hAnsi="Times New Roman" w:cs="Times New Roman"/>
                <w:b/>
                <w:bCs/>
                <w:i/>
                <w:iCs/>
                <w:spacing w:val="-2"/>
                <w:sz w:val="22"/>
              </w:rPr>
              <w:t>Impact to profit or loss</w:t>
            </w:r>
          </w:p>
        </w:tc>
        <w:tc>
          <w:tcPr>
            <w:tcW w:w="1351" w:type="dxa"/>
            <w:vAlign w:val="bottom"/>
          </w:tcPr>
          <w:p w14:paraId="6C81AADE" w14:textId="77777777" w:rsidR="0055513F" w:rsidRPr="009E3CF5" w:rsidRDefault="0055513F" w:rsidP="00C7778C">
            <w:pPr>
              <w:pStyle w:val="NoSpacing"/>
              <w:ind w:left="-75" w:right="-80"/>
              <w:jc w:val="center"/>
              <w:rPr>
                <w:rFonts w:ascii="Times New Roman" w:hAnsi="Times New Roman" w:cs="Times New Roman"/>
                <w:bCs/>
                <w:spacing w:val="-2"/>
                <w:sz w:val="22"/>
              </w:rPr>
            </w:pPr>
            <w:r w:rsidRPr="009E3CF5">
              <w:rPr>
                <w:rFonts w:ascii="Times New Roman" w:hAnsi="Times New Roman" w:cs="Times New Roman"/>
                <w:bCs/>
                <w:spacing w:val="-2"/>
                <w:sz w:val="22"/>
              </w:rPr>
              <w:t>1% increase in interest rate</w:t>
            </w:r>
          </w:p>
        </w:tc>
        <w:tc>
          <w:tcPr>
            <w:tcW w:w="180" w:type="dxa"/>
            <w:vAlign w:val="bottom"/>
          </w:tcPr>
          <w:p w14:paraId="4584FEE9" w14:textId="77777777" w:rsidR="0055513F" w:rsidRPr="009E3CF5" w:rsidRDefault="0055513F" w:rsidP="00323F58">
            <w:pPr>
              <w:pStyle w:val="NoSpacing"/>
              <w:jc w:val="center"/>
              <w:rPr>
                <w:rFonts w:ascii="Times New Roman" w:hAnsi="Times New Roman" w:cs="Times New Roman"/>
                <w:bCs/>
                <w:spacing w:val="-2"/>
                <w:sz w:val="22"/>
              </w:rPr>
            </w:pPr>
          </w:p>
        </w:tc>
        <w:tc>
          <w:tcPr>
            <w:tcW w:w="1353" w:type="dxa"/>
            <w:vAlign w:val="bottom"/>
          </w:tcPr>
          <w:p w14:paraId="1A33F8A7" w14:textId="77777777" w:rsidR="0055513F" w:rsidRPr="009E3CF5" w:rsidRDefault="0055513F" w:rsidP="00C7778C">
            <w:pPr>
              <w:pStyle w:val="NoSpacing"/>
              <w:ind w:left="-75" w:right="-80"/>
              <w:jc w:val="center"/>
              <w:rPr>
                <w:rFonts w:ascii="Times New Roman" w:hAnsi="Times New Roman" w:cs="Times New Roman"/>
                <w:bCs/>
                <w:spacing w:val="-2"/>
                <w:sz w:val="22"/>
              </w:rPr>
            </w:pPr>
            <w:r w:rsidRPr="009E3CF5">
              <w:rPr>
                <w:rFonts w:ascii="Times New Roman" w:hAnsi="Times New Roman" w:cs="Times New Roman"/>
                <w:bCs/>
                <w:spacing w:val="-2"/>
                <w:sz w:val="22"/>
              </w:rPr>
              <w:t>1% decrease in interest rate</w:t>
            </w:r>
          </w:p>
        </w:tc>
        <w:tc>
          <w:tcPr>
            <w:tcW w:w="183" w:type="dxa"/>
            <w:vAlign w:val="bottom"/>
          </w:tcPr>
          <w:p w14:paraId="56D6E77F" w14:textId="77777777" w:rsidR="0055513F" w:rsidRPr="009E3CF5" w:rsidRDefault="0055513F" w:rsidP="00323F58">
            <w:pPr>
              <w:pStyle w:val="NoSpacing"/>
              <w:jc w:val="center"/>
              <w:rPr>
                <w:rFonts w:ascii="Times New Roman" w:hAnsi="Times New Roman" w:cs="Times New Roman"/>
                <w:bCs/>
                <w:spacing w:val="-2"/>
                <w:sz w:val="22"/>
              </w:rPr>
            </w:pPr>
          </w:p>
        </w:tc>
        <w:tc>
          <w:tcPr>
            <w:tcW w:w="1349" w:type="dxa"/>
            <w:vAlign w:val="bottom"/>
          </w:tcPr>
          <w:p w14:paraId="0D7BE242" w14:textId="77777777" w:rsidR="0055513F" w:rsidRPr="009E3CF5" w:rsidRDefault="0055513F" w:rsidP="00C7778C">
            <w:pPr>
              <w:pStyle w:val="NoSpacing"/>
              <w:ind w:left="-75" w:right="-80"/>
              <w:jc w:val="center"/>
              <w:rPr>
                <w:rFonts w:ascii="Times New Roman" w:hAnsi="Times New Roman" w:cs="Times New Roman"/>
                <w:bCs/>
                <w:spacing w:val="-2"/>
                <w:sz w:val="22"/>
              </w:rPr>
            </w:pPr>
            <w:r w:rsidRPr="009E3CF5">
              <w:rPr>
                <w:rFonts w:ascii="Times New Roman" w:hAnsi="Times New Roman" w:cs="Times New Roman"/>
                <w:bCs/>
                <w:spacing w:val="-2"/>
                <w:sz w:val="22"/>
              </w:rPr>
              <w:t>1% increase in interest rate</w:t>
            </w:r>
            <w:r w:rsidRPr="009E3CF5" w:rsidDel="006C331B">
              <w:rPr>
                <w:rFonts w:ascii="Times New Roman" w:hAnsi="Times New Roman" w:cs="Times New Roman"/>
                <w:bCs/>
                <w:spacing w:val="-2"/>
                <w:sz w:val="22"/>
              </w:rPr>
              <w:t xml:space="preserve"> </w:t>
            </w:r>
          </w:p>
        </w:tc>
        <w:tc>
          <w:tcPr>
            <w:tcW w:w="180" w:type="dxa"/>
            <w:vAlign w:val="bottom"/>
          </w:tcPr>
          <w:p w14:paraId="64A3BFC3" w14:textId="77777777" w:rsidR="0055513F" w:rsidRPr="009E3CF5" w:rsidRDefault="0055513F" w:rsidP="00323F58">
            <w:pPr>
              <w:pStyle w:val="NoSpacing"/>
              <w:jc w:val="center"/>
              <w:rPr>
                <w:rFonts w:ascii="Times New Roman" w:hAnsi="Times New Roman" w:cs="Times New Roman"/>
                <w:bCs/>
                <w:spacing w:val="-2"/>
                <w:sz w:val="22"/>
              </w:rPr>
            </w:pPr>
          </w:p>
        </w:tc>
        <w:tc>
          <w:tcPr>
            <w:tcW w:w="1350" w:type="dxa"/>
            <w:vAlign w:val="bottom"/>
          </w:tcPr>
          <w:p w14:paraId="7900881C" w14:textId="77777777" w:rsidR="0055513F" w:rsidRPr="009E3CF5" w:rsidRDefault="00D018D0" w:rsidP="00C7778C">
            <w:pPr>
              <w:pStyle w:val="NoSpacing"/>
              <w:ind w:left="-75" w:right="-80"/>
              <w:jc w:val="center"/>
              <w:rPr>
                <w:rFonts w:ascii="Times New Roman" w:hAnsi="Times New Roman" w:cs="Times New Roman"/>
                <w:bCs/>
                <w:spacing w:val="-2"/>
                <w:sz w:val="22"/>
              </w:rPr>
            </w:pPr>
            <w:r w:rsidRPr="009E3CF5">
              <w:rPr>
                <w:rFonts w:ascii="Times New Roman" w:hAnsi="Times New Roman" w:cs="Times New Roman"/>
                <w:bCs/>
                <w:spacing w:val="-2"/>
                <w:sz w:val="22"/>
              </w:rPr>
              <w:t>1% decrease in interest rate</w:t>
            </w:r>
          </w:p>
        </w:tc>
      </w:tr>
      <w:tr w:rsidR="0055513F" w:rsidRPr="007C4A02" w14:paraId="545C5886" w14:textId="77777777" w:rsidTr="00C7778C">
        <w:trPr>
          <w:tblHeader/>
        </w:trPr>
        <w:tc>
          <w:tcPr>
            <w:tcW w:w="2424" w:type="dxa"/>
            <w:vAlign w:val="bottom"/>
          </w:tcPr>
          <w:p w14:paraId="588E2998" w14:textId="77777777" w:rsidR="0055513F" w:rsidRPr="009E3CF5" w:rsidRDefault="0055513F" w:rsidP="00C7778C">
            <w:pPr>
              <w:pStyle w:val="NoSpacing"/>
              <w:ind w:right="-75"/>
              <w:rPr>
                <w:rFonts w:ascii="Times New Roman" w:hAnsi="Times New Roman" w:cs="Times New Roman"/>
                <w:spacing w:val="-2"/>
                <w:sz w:val="22"/>
              </w:rPr>
            </w:pPr>
          </w:p>
        </w:tc>
        <w:tc>
          <w:tcPr>
            <w:tcW w:w="5946" w:type="dxa"/>
            <w:gridSpan w:val="7"/>
            <w:vAlign w:val="bottom"/>
          </w:tcPr>
          <w:p w14:paraId="60DE89E1" w14:textId="77777777" w:rsidR="0055513F" w:rsidRPr="009E3CF5" w:rsidRDefault="0055513F" w:rsidP="00323F58">
            <w:pPr>
              <w:pStyle w:val="NoSpacing"/>
              <w:jc w:val="center"/>
              <w:rPr>
                <w:rFonts w:ascii="Times New Roman" w:hAnsi="Times New Roman" w:cs="Times New Roman"/>
                <w:sz w:val="22"/>
                <w:cs/>
              </w:rPr>
            </w:pPr>
            <w:r w:rsidRPr="009E3CF5">
              <w:rPr>
                <w:rFonts w:ascii="Times New Roman" w:hAnsi="Times New Roman" w:cs="Times New Roman"/>
                <w:i/>
                <w:iCs/>
                <w:sz w:val="22"/>
              </w:rPr>
              <w:t>(in thousand Baht)</w:t>
            </w:r>
          </w:p>
        </w:tc>
      </w:tr>
      <w:tr w:rsidR="006F5FEF" w:rsidRPr="007C4A02" w14:paraId="102E9F47" w14:textId="77777777" w:rsidTr="00C7778C">
        <w:tc>
          <w:tcPr>
            <w:tcW w:w="2424" w:type="dxa"/>
            <w:vAlign w:val="bottom"/>
          </w:tcPr>
          <w:p w14:paraId="3B0604C9" w14:textId="126A3EFD" w:rsidR="006F5FEF" w:rsidRPr="009E3CF5" w:rsidRDefault="006F5FEF" w:rsidP="00C7778C">
            <w:pPr>
              <w:pStyle w:val="NoSpacing"/>
              <w:ind w:left="100" w:right="-75" w:hanging="90"/>
              <w:rPr>
                <w:rFonts w:ascii="Times New Roman" w:hAnsi="Times New Roman" w:cs="Times New Roman"/>
                <w:b/>
                <w:bCs/>
                <w:i/>
                <w:iCs/>
                <w:spacing w:val="-2"/>
                <w:sz w:val="22"/>
              </w:rPr>
            </w:pPr>
            <w:r w:rsidRPr="009E3CF5">
              <w:rPr>
                <w:rFonts w:ascii="Times New Roman" w:hAnsi="Times New Roman" w:cs="Times New Roman"/>
                <w:b/>
                <w:bCs/>
                <w:i/>
                <w:iCs/>
                <w:spacing w:val="-2"/>
                <w:sz w:val="22"/>
              </w:rPr>
              <w:t>202</w:t>
            </w:r>
            <w:r w:rsidR="00875092">
              <w:rPr>
                <w:rFonts w:ascii="Times New Roman" w:hAnsi="Times New Roman" w:cs="Times New Roman"/>
                <w:b/>
                <w:bCs/>
                <w:i/>
                <w:iCs/>
                <w:spacing w:val="-2"/>
                <w:sz w:val="22"/>
              </w:rPr>
              <w:t>3</w:t>
            </w:r>
          </w:p>
        </w:tc>
        <w:tc>
          <w:tcPr>
            <w:tcW w:w="1351" w:type="dxa"/>
            <w:vAlign w:val="bottom"/>
          </w:tcPr>
          <w:p w14:paraId="70F2539B" w14:textId="77777777" w:rsidR="006F5FEF" w:rsidRPr="009E3CF5" w:rsidRDefault="006F5FEF" w:rsidP="00323F58">
            <w:pPr>
              <w:pStyle w:val="NoSpacing"/>
              <w:jc w:val="right"/>
              <w:rPr>
                <w:rFonts w:ascii="Times New Roman" w:hAnsi="Times New Roman" w:cs="Times New Roman"/>
                <w:sz w:val="22"/>
                <w:cs/>
              </w:rPr>
            </w:pPr>
          </w:p>
        </w:tc>
        <w:tc>
          <w:tcPr>
            <w:tcW w:w="180" w:type="dxa"/>
            <w:vAlign w:val="bottom"/>
          </w:tcPr>
          <w:p w14:paraId="1B7E512E" w14:textId="77777777" w:rsidR="006F5FEF" w:rsidRPr="009E3CF5" w:rsidRDefault="006F5FEF" w:rsidP="00323F58">
            <w:pPr>
              <w:pStyle w:val="NoSpacing"/>
              <w:jc w:val="right"/>
              <w:rPr>
                <w:rFonts w:ascii="Times New Roman" w:hAnsi="Times New Roman" w:cs="Times New Roman"/>
                <w:sz w:val="22"/>
              </w:rPr>
            </w:pPr>
          </w:p>
        </w:tc>
        <w:tc>
          <w:tcPr>
            <w:tcW w:w="1353" w:type="dxa"/>
            <w:vAlign w:val="bottom"/>
          </w:tcPr>
          <w:p w14:paraId="57FD0C87" w14:textId="77777777" w:rsidR="006F5FEF" w:rsidRPr="009E3CF5" w:rsidRDefault="006F5FEF" w:rsidP="00323F58">
            <w:pPr>
              <w:pStyle w:val="NoSpacing"/>
              <w:ind w:right="50"/>
              <w:jc w:val="right"/>
              <w:rPr>
                <w:rFonts w:ascii="Times New Roman" w:hAnsi="Times New Roman" w:cs="Times New Roman"/>
                <w:sz w:val="22"/>
              </w:rPr>
            </w:pPr>
          </w:p>
        </w:tc>
        <w:tc>
          <w:tcPr>
            <w:tcW w:w="183" w:type="dxa"/>
            <w:vAlign w:val="bottom"/>
          </w:tcPr>
          <w:p w14:paraId="21D68770" w14:textId="77777777" w:rsidR="006F5FEF" w:rsidRPr="009E3CF5" w:rsidRDefault="006F5FEF" w:rsidP="00323F58">
            <w:pPr>
              <w:pStyle w:val="NoSpacing"/>
              <w:jc w:val="right"/>
              <w:rPr>
                <w:rFonts w:ascii="Times New Roman" w:hAnsi="Times New Roman" w:cs="Times New Roman"/>
                <w:sz w:val="22"/>
              </w:rPr>
            </w:pPr>
          </w:p>
        </w:tc>
        <w:tc>
          <w:tcPr>
            <w:tcW w:w="1349" w:type="dxa"/>
            <w:vAlign w:val="bottom"/>
          </w:tcPr>
          <w:p w14:paraId="3E1698D9" w14:textId="77777777" w:rsidR="006F5FEF" w:rsidRPr="009E3CF5" w:rsidRDefault="006F5FEF" w:rsidP="004213C8">
            <w:pPr>
              <w:pStyle w:val="NoSpacing"/>
              <w:ind w:right="-390"/>
              <w:jc w:val="center"/>
              <w:rPr>
                <w:rFonts w:ascii="Times New Roman" w:hAnsi="Times New Roman" w:cstheme="minorBidi"/>
                <w:sz w:val="22"/>
                <w:cs/>
              </w:rPr>
            </w:pPr>
          </w:p>
        </w:tc>
        <w:tc>
          <w:tcPr>
            <w:tcW w:w="180" w:type="dxa"/>
            <w:vAlign w:val="bottom"/>
          </w:tcPr>
          <w:p w14:paraId="03F2896A" w14:textId="77777777" w:rsidR="006F5FEF" w:rsidRPr="009E3CF5" w:rsidRDefault="006F5FEF" w:rsidP="00323F58">
            <w:pPr>
              <w:pStyle w:val="NoSpacing"/>
              <w:jc w:val="right"/>
              <w:rPr>
                <w:rFonts w:ascii="Times New Roman" w:hAnsi="Times New Roman" w:cs="Times New Roman"/>
                <w:sz w:val="22"/>
              </w:rPr>
            </w:pPr>
          </w:p>
        </w:tc>
        <w:tc>
          <w:tcPr>
            <w:tcW w:w="1350" w:type="dxa"/>
            <w:vAlign w:val="bottom"/>
          </w:tcPr>
          <w:p w14:paraId="0A8E4D0D" w14:textId="77777777" w:rsidR="006F5FEF" w:rsidRPr="009E3CF5" w:rsidRDefault="006F5FEF" w:rsidP="004213C8">
            <w:pPr>
              <w:pStyle w:val="NoSpacing"/>
              <w:ind w:right="-302"/>
              <w:jc w:val="center"/>
              <w:rPr>
                <w:rFonts w:ascii="Times New Roman" w:hAnsi="Times New Roman" w:cstheme="minorBidi"/>
                <w:sz w:val="22"/>
                <w:cs/>
              </w:rPr>
            </w:pPr>
          </w:p>
        </w:tc>
      </w:tr>
      <w:tr w:rsidR="000825B6" w:rsidRPr="007C4A02" w14:paraId="240CAC41" w14:textId="77777777" w:rsidTr="00C7778C">
        <w:tc>
          <w:tcPr>
            <w:tcW w:w="2424" w:type="dxa"/>
            <w:vAlign w:val="bottom"/>
          </w:tcPr>
          <w:p w14:paraId="75BCFA12" w14:textId="3CBB47FD" w:rsidR="000825B6" w:rsidRPr="009E3CF5" w:rsidRDefault="000825B6" w:rsidP="000825B6">
            <w:pPr>
              <w:pStyle w:val="NoSpacing"/>
              <w:ind w:left="13" w:right="-75" w:hanging="13"/>
              <w:rPr>
                <w:rFonts w:ascii="Times New Roman" w:hAnsi="Times New Roman" w:cstheme="minorBidi"/>
                <w:spacing w:val="-2"/>
                <w:sz w:val="22"/>
              </w:rPr>
            </w:pPr>
            <w:r w:rsidRPr="009E3CF5">
              <w:rPr>
                <w:rFonts w:ascii="Times New Roman" w:hAnsi="Times New Roman" w:cs="Times New Roman"/>
                <w:spacing w:val="-2"/>
                <w:sz w:val="22"/>
              </w:rPr>
              <w:t xml:space="preserve">Financial instruments with </w:t>
            </w:r>
            <w:r w:rsidRPr="009E3CF5">
              <w:rPr>
                <w:rFonts w:ascii="Times New Roman" w:hAnsi="Times New Roman" w:cs="Times New Roman"/>
                <w:spacing w:val="-2"/>
                <w:sz w:val="22"/>
              </w:rPr>
              <w:br/>
              <w:t xml:space="preserve">   variable interest rate</w:t>
            </w:r>
            <w:r w:rsidRPr="009E3CF5">
              <w:rPr>
                <w:rFonts w:ascii="Times New Roman" w:hAnsi="Times New Roman" w:cstheme="minorBidi"/>
                <w:spacing w:val="-2"/>
                <w:sz w:val="22"/>
              </w:rPr>
              <w:t xml:space="preserve"> </w:t>
            </w:r>
          </w:p>
        </w:tc>
        <w:tc>
          <w:tcPr>
            <w:tcW w:w="1351" w:type="dxa"/>
            <w:vAlign w:val="bottom"/>
          </w:tcPr>
          <w:p w14:paraId="6DD28C3B" w14:textId="74FA11B3" w:rsidR="000825B6" w:rsidRPr="000825B6" w:rsidRDefault="000825B6" w:rsidP="000825B6">
            <w:pPr>
              <w:pStyle w:val="NoSpacing"/>
              <w:jc w:val="right"/>
              <w:rPr>
                <w:rFonts w:ascii="Times New Roman" w:hAnsi="Times New Roman" w:cs="Times New Roman"/>
                <w:sz w:val="22"/>
                <w:cs/>
              </w:rPr>
            </w:pPr>
            <w:r w:rsidRPr="000825B6">
              <w:rPr>
                <w:rFonts w:ascii="Times New Roman" w:hAnsi="Times New Roman" w:cs="Times New Roman"/>
                <w:sz w:val="22"/>
              </w:rPr>
              <w:t>(4</w:t>
            </w:r>
            <w:r w:rsidR="00510B9D">
              <w:rPr>
                <w:rFonts w:ascii="Times New Roman" w:hAnsi="Times New Roman" w:cs="Times New Roman"/>
                <w:sz w:val="22"/>
              </w:rPr>
              <w:t>67</w:t>
            </w:r>
            <w:r w:rsidRPr="000825B6">
              <w:rPr>
                <w:rFonts w:ascii="Times New Roman" w:hAnsi="Times New Roman" w:cs="Times New Roman"/>
                <w:sz w:val="22"/>
              </w:rPr>
              <w:t>,</w:t>
            </w:r>
            <w:r w:rsidR="00510B9D">
              <w:rPr>
                <w:rFonts w:ascii="Times New Roman" w:hAnsi="Times New Roman" w:cs="Times New Roman"/>
                <w:sz w:val="22"/>
              </w:rPr>
              <w:t>245</w:t>
            </w:r>
            <w:r w:rsidRPr="000825B6">
              <w:rPr>
                <w:rFonts w:ascii="Times New Roman" w:hAnsi="Times New Roman" w:cs="Times New Roman"/>
                <w:sz w:val="22"/>
              </w:rPr>
              <w:t>)</w:t>
            </w:r>
          </w:p>
        </w:tc>
        <w:tc>
          <w:tcPr>
            <w:tcW w:w="180" w:type="dxa"/>
            <w:vAlign w:val="bottom"/>
          </w:tcPr>
          <w:p w14:paraId="415AB1D6" w14:textId="77777777" w:rsidR="000825B6" w:rsidRPr="000825B6" w:rsidRDefault="000825B6" w:rsidP="000825B6">
            <w:pPr>
              <w:pStyle w:val="NoSpacing"/>
              <w:jc w:val="right"/>
              <w:rPr>
                <w:rFonts w:ascii="Times New Roman" w:hAnsi="Times New Roman" w:cs="Times New Roman"/>
                <w:sz w:val="22"/>
              </w:rPr>
            </w:pPr>
          </w:p>
        </w:tc>
        <w:tc>
          <w:tcPr>
            <w:tcW w:w="1353" w:type="dxa"/>
            <w:vAlign w:val="bottom"/>
          </w:tcPr>
          <w:p w14:paraId="4F654911" w14:textId="1E1FF931" w:rsidR="000825B6" w:rsidRPr="000825B6" w:rsidRDefault="000825B6" w:rsidP="000825B6">
            <w:pPr>
              <w:pStyle w:val="NoSpacing"/>
              <w:ind w:right="92"/>
              <w:jc w:val="right"/>
              <w:rPr>
                <w:rFonts w:ascii="Times New Roman" w:hAnsi="Times New Roman" w:cs="Times New Roman"/>
                <w:sz w:val="22"/>
              </w:rPr>
            </w:pPr>
            <w:r w:rsidRPr="000825B6">
              <w:rPr>
                <w:rFonts w:ascii="Times New Roman" w:hAnsi="Times New Roman" w:cs="Times New Roman"/>
                <w:sz w:val="22"/>
              </w:rPr>
              <w:t>4</w:t>
            </w:r>
            <w:r w:rsidR="00510B9D">
              <w:rPr>
                <w:rFonts w:ascii="Times New Roman" w:hAnsi="Times New Roman" w:cs="Times New Roman"/>
                <w:sz w:val="22"/>
              </w:rPr>
              <w:t>67</w:t>
            </w:r>
            <w:r w:rsidRPr="000825B6">
              <w:rPr>
                <w:rFonts w:ascii="Times New Roman" w:hAnsi="Times New Roman" w:cs="Times New Roman"/>
                <w:sz w:val="22"/>
              </w:rPr>
              <w:t>,</w:t>
            </w:r>
            <w:r w:rsidR="00510B9D">
              <w:rPr>
                <w:rFonts w:ascii="Times New Roman" w:hAnsi="Times New Roman" w:cs="Times New Roman"/>
                <w:sz w:val="22"/>
              </w:rPr>
              <w:t>245</w:t>
            </w:r>
          </w:p>
        </w:tc>
        <w:tc>
          <w:tcPr>
            <w:tcW w:w="183" w:type="dxa"/>
            <w:vAlign w:val="bottom"/>
          </w:tcPr>
          <w:p w14:paraId="7BB0E159" w14:textId="77777777" w:rsidR="000825B6" w:rsidRPr="000825B6" w:rsidRDefault="000825B6" w:rsidP="000825B6">
            <w:pPr>
              <w:pStyle w:val="NoSpacing"/>
              <w:jc w:val="right"/>
              <w:rPr>
                <w:rFonts w:ascii="Times New Roman" w:hAnsi="Times New Roman" w:cs="Times New Roman"/>
                <w:sz w:val="22"/>
              </w:rPr>
            </w:pPr>
          </w:p>
        </w:tc>
        <w:tc>
          <w:tcPr>
            <w:tcW w:w="1349" w:type="dxa"/>
            <w:vAlign w:val="bottom"/>
          </w:tcPr>
          <w:p w14:paraId="4BC1FACF" w14:textId="3EAE96C8" w:rsidR="000825B6" w:rsidRPr="000825B6" w:rsidRDefault="000825B6" w:rsidP="000825B6">
            <w:pPr>
              <w:pStyle w:val="NoSpacing"/>
              <w:ind w:right="-390"/>
              <w:jc w:val="center"/>
              <w:rPr>
                <w:rFonts w:ascii="Times New Roman" w:hAnsi="Times New Roman" w:cs="Times New Roman"/>
                <w:sz w:val="22"/>
                <w:cs/>
              </w:rPr>
            </w:pPr>
            <w:r w:rsidRPr="000825B6">
              <w:rPr>
                <w:rFonts w:ascii="Times New Roman" w:hAnsi="Times New Roman" w:cs="Times New Roman"/>
                <w:sz w:val="22"/>
              </w:rPr>
              <w:t>(13</w:t>
            </w:r>
            <w:r w:rsidR="00510B9D">
              <w:rPr>
                <w:rFonts w:ascii="Times New Roman" w:hAnsi="Times New Roman" w:cs="Times New Roman"/>
                <w:sz w:val="22"/>
              </w:rPr>
              <w:t>7</w:t>
            </w:r>
            <w:r w:rsidRPr="000825B6">
              <w:rPr>
                <w:rFonts w:ascii="Times New Roman" w:hAnsi="Times New Roman" w:cs="Times New Roman"/>
                <w:sz w:val="22"/>
              </w:rPr>
              <w:t>,</w:t>
            </w:r>
            <w:r w:rsidR="00510B9D">
              <w:rPr>
                <w:rFonts w:ascii="Times New Roman" w:hAnsi="Times New Roman" w:cs="Times New Roman"/>
                <w:sz w:val="22"/>
              </w:rPr>
              <w:t>758</w:t>
            </w:r>
            <w:r w:rsidRPr="000825B6">
              <w:rPr>
                <w:rFonts w:ascii="Times New Roman" w:hAnsi="Times New Roman" w:cs="Times New Roman"/>
                <w:sz w:val="22"/>
              </w:rPr>
              <w:t>)</w:t>
            </w:r>
          </w:p>
        </w:tc>
        <w:tc>
          <w:tcPr>
            <w:tcW w:w="180" w:type="dxa"/>
            <w:vAlign w:val="bottom"/>
          </w:tcPr>
          <w:p w14:paraId="6BBFAB31" w14:textId="77777777" w:rsidR="000825B6" w:rsidRPr="000825B6" w:rsidRDefault="000825B6" w:rsidP="000825B6">
            <w:pPr>
              <w:pStyle w:val="NoSpacing"/>
              <w:jc w:val="right"/>
              <w:rPr>
                <w:rFonts w:ascii="Times New Roman" w:hAnsi="Times New Roman" w:cs="Times New Roman"/>
                <w:sz w:val="22"/>
              </w:rPr>
            </w:pPr>
          </w:p>
        </w:tc>
        <w:tc>
          <w:tcPr>
            <w:tcW w:w="1350" w:type="dxa"/>
            <w:vAlign w:val="bottom"/>
          </w:tcPr>
          <w:p w14:paraId="33176865" w14:textId="0BB2E5C1" w:rsidR="000825B6" w:rsidRPr="000825B6" w:rsidRDefault="000825B6" w:rsidP="000825B6">
            <w:pPr>
              <w:pStyle w:val="NoSpacing"/>
              <w:ind w:right="-302"/>
              <w:jc w:val="center"/>
              <w:rPr>
                <w:rFonts w:ascii="Times New Roman" w:hAnsi="Times New Roman" w:cs="Times New Roman"/>
                <w:sz w:val="22"/>
                <w:cs/>
              </w:rPr>
            </w:pPr>
            <w:r w:rsidRPr="000825B6">
              <w:rPr>
                <w:rFonts w:ascii="Times New Roman" w:hAnsi="Times New Roman" w:cs="Times New Roman"/>
                <w:sz w:val="22"/>
              </w:rPr>
              <w:t>13</w:t>
            </w:r>
            <w:r w:rsidR="00510B9D">
              <w:rPr>
                <w:rFonts w:ascii="Times New Roman" w:hAnsi="Times New Roman" w:cs="Times New Roman"/>
                <w:sz w:val="22"/>
              </w:rPr>
              <w:t>7</w:t>
            </w:r>
            <w:r w:rsidRPr="000825B6">
              <w:rPr>
                <w:rFonts w:ascii="Times New Roman" w:hAnsi="Times New Roman" w:cs="Times New Roman"/>
                <w:sz w:val="22"/>
              </w:rPr>
              <w:t>,</w:t>
            </w:r>
            <w:r w:rsidR="00510B9D">
              <w:rPr>
                <w:rFonts w:ascii="Times New Roman" w:hAnsi="Times New Roman" w:cs="Times New Roman"/>
                <w:sz w:val="22"/>
              </w:rPr>
              <w:t>758</w:t>
            </w:r>
          </w:p>
        </w:tc>
      </w:tr>
      <w:tr w:rsidR="000825B6" w:rsidRPr="007C4A02" w14:paraId="1AB4410D" w14:textId="77777777" w:rsidTr="00C7778C">
        <w:tc>
          <w:tcPr>
            <w:tcW w:w="2424" w:type="dxa"/>
            <w:vAlign w:val="bottom"/>
          </w:tcPr>
          <w:p w14:paraId="153910FC" w14:textId="77777777" w:rsidR="000825B6" w:rsidRPr="009E3CF5" w:rsidRDefault="000825B6" w:rsidP="000825B6">
            <w:pPr>
              <w:pStyle w:val="NoSpacing"/>
              <w:ind w:right="-75"/>
              <w:rPr>
                <w:rFonts w:ascii="Times New Roman" w:hAnsi="Times New Roman" w:cs="Times New Roman"/>
                <w:spacing w:val="-2"/>
                <w:sz w:val="22"/>
              </w:rPr>
            </w:pPr>
            <w:r w:rsidRPr="009E3CF5">
              <w:rPr>
                <w:rFonts w:ascii="Times New Roman" w:hAnsi="Times New Roman" w:cs="Times New Roman"/>
                <w:spacing w:val="-2"/>
                <w:sz w:val="22"/>
              </w:rPr>
              <w:t>Interest rate swaps</w:t>
            </w:r>
          </w:p>
        </w:tc>
        <w:tc>
          <w:tcPr>
            <w:tcW w:w="1351" w:type="dxa"/>
            <w:vAlign w:val="bottom"/>
          </w:tcPr>
          <w:p w14:paraId="494D3F14" w14:textId="5DE225BA" w:rsidR="000825B6" w:rsidRPr="000825B6" w:rsidRDefault="00510B9D" w:rsidP="000825B6">
            <w:pPr>
              <w:pStyle w:val="NoSpacing"/>
              <w:jc w:val="right"/>
              <w:rPr>
                <w:rFonts w:ascii="Times New Roman" w:hAnsi="Times New Roman" w:cs="Times New Roman"/>
                <w:sz w:val="22"/>
              </w:rPr>
            </w:pPr>
            <w:r>
              <w:rPr>
                <w:rFonts w:ascii="Times New Roman" w:hAnsi="Times New Roman" w:cs="Times New Roman"/>
                <w:sz w:val="22"/>
              </w:rPr>
              <w:t>39</w:t>
            </w:r>
          </w:p>
        </w:tc>
        <w:tc>
          <w:tcPr>
            <w:tcW w:w="180" w:type="dxa"/>
            <w:vAlign w:val="bottom"/>
          </w:tcPr>
          <w:p w14:paraId="3379D090" w14:textId="77777777" w:rsidR="000825B6" w:rsidRPr="000825B6" w:rsidRDefault="000825B6" w:rsidP="000825B6">
            <w:pPr>
              <w:pStyle w:val="NoSpacing"/>
              <w:jc w:val="right"/>
              <w:rPr>
                <w:rFonts w:ascii="Times New Roman" w:hAnsi="Times New Roman" w:cs="Times New Roman"/>
                <w:sz w:val="22"/>
              </w:rPr>
            </w:pPr>
          </w:p>
        </w:tc>
        <w:tc>
          <w:tcPr>
            <w:tcW w:w="1353" w:type="dxa"/>
            <w:vAlign w:val="bottom"/>
          </w:tcPr>
          <w:p w14:paraId="6342E62C" w14:textId="0ED2B37D" w:rsidR="000825B6" w:rsidRPr="000825B6" w:rsidRDefault="000825B6" w:rsidP="000825B6">
            <w:pPr>
              <w:pStyle w:val="NoSpacing"/>
              <w:ind w:right="92"/>
              <w:jc w:val="right"/>
              <w:rPr>
                <w:rFonts w:ascii="Times New Roman" w:hAnsi="Times New Roman" w:cs="Times New Roman"/>
                <w:sz w:val="22"/>
              </w:rPr>
            </w:pPr>
            <w:r w:rsidRPr="000825B6">
              <w:rPr>
                <w:rFonts w:ascii="Times New Roman" w:hAnsi="Times New Roman" w:cs="Times New Roman"/>
                <w:sz w:val="22"/>
              </w:rPr>
              <w:t>(</w:t>
            </w:r>
            <w:r w:rsidR="00510B9D">
              <w:rPr>
                <w:rFonts w:ascii="Times New Roman" w:hAnsi="Times New Roman" w:cs="Times New Roman"/>
                <w:sz w:val="22"/>
              </w:rPr>
              <w:t>39</w:t>
            </w:r>
            <w:r w:rsidRPr="000825B6">
              <w:rPr>
                <w:rFonts w:ascii="Times New Roman" w:hAnsi="Times New Roman" w:cs="Times New Roman"/>
                <w:sz w:val="22"/>
              </w:rPr>
              <w:t>)</w:t>
            </w:r>
          </w:p>
        </w:tc>
        <w:tc>
          <w:tcPr>
            <w:tcW w:w="183" w:type="dxa"/>
            <w:vAlign w:val="bottom"/>
          </w:tcPr>
          <w:p w14:paraId="1885193A" w14:textId="77777777" w:rsidR="000825B6" w:rsidRPr="000825B6" w:rsidRDefault="000825B6" w:rsidP="000825B6">
            <w:pPr>
              <w:pStyle w:val="NoSpacing"/>
              <w:jc w:val="right"/>
              <w:rPr>
                <w:rFonts w:ascii="Times New Roman" w:hAnsi="Times New Roman" w:cs="Times New Roman"/>
                <w:sz w:val="22"/>
              </w:rPr>
            </w:pPr>
          </w:p>
        </w:tc>
        <w:tc>
          <w:tcPr>
            <w:tcW w:w="1349" w:type="dxa"/>
            <w:vAlign w:val="bottom"/>
          </w:tcPr>
          <w:p w14:paraId="4525877C" w14:textId="5695EFD6" w:rsidR="000825B6" w:rsidRPr="000825B6" w:rsidRDefault="000825B6" w:rsidP="000825B6">
            <w:pPr>
              <w:pStyle w:val="NoSpacing"/>
              <w:tabs>
                <w:tab w:val="clear" w:pos="907"/>
                <w:tab w:val="left" w:pos="725"/>
              </w:tabs>
              <w:ind w:right="361"/>
              <w:jc w:val="right"/>
              <w:rPr>
                <w:rFonts w:ascii="Times New Roman" w:hAnsi="Times New Roman" w:cs="Times New Roman"/>
                <w:sz w:val="22"/>
              </w:rPr>
            </w:pPr>
            <w:r w:rsidRPr="000825B6">
              <w:rPr>
                <w:rFonts w:ascii="Times New Roman" w:hAnsi="Times New Roman" w:cs="Times New Roman"/>
                <w:sz w:val="22"/>
              </w:rPr>
              <w:t>-</w:t>
            </w:r>
          </w:p>
        </w:tc>
        <w:tc>
          <w:tcPr>
            <w:tcW w:w="180" w:type="dxa"/>
            <w:vAlign w:val="bottom"/>
          </w:tcPr>
          <w:p w14:paraId="4BCB697A" w14:textId="77777777" w:rsidR="000825B6" w:rsidRPr="000825B6" w:rsidRDefault="000825B6" w:rsidP="000825B6">
            <w:pPr>
              <w:pStyle w:val="NoSpacing"/>
              <w:jc w:val="right"/>
              <w:rPr>
                <w:rFonts w:ascii="Times New Roman" w:hAnsi="Times New Roman" w:cs="Times New Roman"/>
                <w:sz w:val="22"/>
              </w:rPr>
            </w:pPr>
          </w:p>
        </w:tc>
        <w:tc>
          <w:tcPr>
            <w:tcW w:w="1350" w:type="dxa"/>
            <w:vAlign w:val="bottom"/>
          </w:tcPr>
          <w:p w14:paraId="559A4775" w14:textId="511ED38F" w:rsidR="000825B6" w:rsidRPr="000825B6" w:rsidRDefault="000825B6" w:rsidP="000825B6">
            <w:pPr>
              <w:pStyle w:val="NoSpacing"/>
              <w:tabs>
                <w:tab w:val="clear" w:pos="907"/>
                <w:tab w:val="left" w:pos="725"/>
              </w:tabs>
              <w:ind w:right="361"/>
              <w:jc w:val="right"/>
              <w:rPr>
                <w:rFonts w:ascii="Times New Roman" w:hAnsi="Times New Roman" w:cs="Times New Roman"/>
                <w:sz w:val="22"/>
              </w:rPr>
            </w:pPr>
            <w:r w:rsidRPr="000825B6">
              <w:rPr>
                <w:rFonts w:ascii="Times New Roman" w:hAnsi="Times New Roman" w:cs="Times New Roman"/>
                <w:sz w:val="22"/>
              </w:rPr>
              <w:t>-</w:t>
            </w:r>
          </w:p>
        </w:tc>
      </w:tr>
      <w:tr w:rsidR="000825B6" w:rsidRPr="007C4A02" w14:paraId="3A3AF1CC" w14:textId="77777777" w:rsidTr="00C7778C">
        <w:tc>
          <w:tcPr>
            <w:tcW w:w="2424" w:type="dxa"/>
            <w:vAlign w:val="bottom"/>
          </w:tcPr>
          <w:p w14:paraId="0690F0F2" w14:textId="77777777" w:rsidR="000825B6" w:rsidRPr="009E3CF5" w:rsidRDefault="000825B6" w:rsidP="000825B6">
            <w:pPr>
              <w:pStyle w:val="NoSpacing"/>
              <w:ind w:right="-75"/>
              <w:rPr>
                <w:rFonts w:ascii="Times New Roman" w:hAnsi="Times New Roman" w:cs="Times New Roman"/>
                <w:spacing w:val="-2"/>
                <w:sz w:val="22"/>
              </w:rPr>
            </w:pPr>
          </w:p>
        </w:tc>
        <w:tc>
          <w:tcPr>
            <w:tcW w:w="1351" w:type="dxa"/>
            <w:vAlign w:val="bottom"/>
          </w:tcPr>
          <w:p w14:paraId="017833E8" w14:textId="77777777" w:rsidR="000825B6" w:rsidRPr="009E3CF5" w:rsidRDefault="000825B6" w:rsidP="000825B6">
            <w:pPr>
              <w:pStyle w:val="NoSpacing"/>
              <w:ind w:right="98"/>
              <w:jc w:val="right"/>
              <w:rPr>
                <w:rFonts w:ascii="Times New Roman" w:hAnsi="Times New Roman" w:cs="Times New Roman"/>
                <w:sz w:val="22"/>
              </w:rPr>
            </w:pPr>
          </w:p>
        </w:tc>
        <w:tc>
          <w:tcPr>
            <w:tcW w:w="180" w:type="dxa"/>
            <w:vAlign w:val="bottom"/>
          </w:tcPr>
          <w:p w14:paraId="7B6C0366" w14:textId="77777777" w:rsidR="000825B6" w:rsidRPr="009E3CF5" w:rsidRDefault="000825B6" w:rsidP="000825B6">
            <w:pPr>
              <w:pStyle w:val="NoSpacing"/>
              <w:jc w:val="right"/>
              <w:rPr>
                <w:rFonts w:ascii="Times New Roman" w:hAnsi="Times New Roman" w:cs="Times New Roman"/>
                <w:sz w:val="22"/>
              </w:rPr>
            </w:pPr>
          </w:p>
        </w:tc>
        <w:tc>
          <w:tcPr>
            <w:tcW w:w="1353" w:type="dxa"/>
            <w:vAlign w:val="bottom"/>
          </w:tcPr>
          <w:p w14:paraId="79CB6221" w14:textId="77777777" w:rsidR="000825B6" w:rsidRPr="009E3CF5" w:rsidRDefault="000825B6" w:rsidP="000825B6">
            <w:pPr>
              <w:pStyle w:val="NoSpacing"/>
              <w:jc w:val="right"/>
              <w:rPr>
                <w:rFonts w:ascii="Times New Roman" w:hAnsi="Times New Roman" w:cs="Times New Roman"/>
                <w:sz w:val="22"/>
              </w:rPr>
            </w:pPr>
          </w:p>
        </w:tc>
        <w:tc>
          <w:tcPr>
            <w:tcW w:w="183" w:type="dxa"/>
            <w:vAlign w:val="bottom"/>
          </w:tcPr>
          <w:p w14:paraId="0A807DF5" w14:textId="77777777" w:rsidR="000825B6" w:rsidRPr="009E3CF5" w:rsidRDefault="000825B6" w:rsidP="000825B6">
            <w:pPr>
              <w:pStyle w:val="NoSpacing"/>
              <w:jc w:val="right"/>
              <w:rPr>
                <w:rFonts w:ascii="Times New Roman" w:hAnsi="Times New Roman" w:cs="Times New Roman"/>
                <w:sz w:val="22"/>
              </w:rPr>
            </w:pPr>
          </w:p>
        </w:tc>
        <w:tc>
          <w:tcPr>
            <w:tcW w:w="1349" w:type="dxa"/>
            <w:vAlign w:val="bottom"/>
          </w:tcPr>
          <w:p w14:paraId="7E6CDE1E" w14:textId="77777777" w:rsidR="000825B6" w:rsidRPr="009E3CF5" w:rsidRDefault="000825B6" w:rsidP="000825B6">
            <w:pPr>
              <w:pStyle w:val="NoSpacing"/>
              <w:jc w:val="right"/>
              <w:rPr>
                <w:rFonts w:ascii="Times New Roman" w:hAnsi="Times New Roman" w:cstheme="minorBidi"/>
                <w:sz w:val="22"/>
              </w:rPr>
            </w:pPr>
          </w:p>
        </w:tc>
        <w:tc>
          <w:tcPr>
            <w:tcW w:w="180" w:type="dxa"/>
            <w:vAlign w:val="bottom"/>
          </w:tcPr>
          <w:p w14:paraId="319214FE" w14:textId="77777777" w:rsidR="000825B6" w:rsidRPr="009E3CF5" w:rsidRDefault="000825B6" w:rsidP="000825B6">
            <w:pPr>
              <w:pStyle w:val="NoSpacing"/>
              <w:jc w:val="right"/>
              <w:rPr>
                <w:rFonts w:ascii="Times New Roman" w:hAnsi="Times New Roman" w:cs="Times New Roman"/>
                <w:sz w:val="22"/>
              </w:rPr>
            </w:pPr>
          </w:p>
        </w:tc>
        <w:tc>
          <w:tcPr>
            <w:tcW w:w="1350" w:type="dxa"/>
            <w:vAlign w:val="bottom"/>
          </w:tcPr>
          <w:p w14:paraId="4C3C23EC" w14:textId="77777777" w:rsidR="000825B6" w:rsidRPr="009E3CF5" w:rsidRDefault="000825B6" w:rsidP="000825B6">
            <w:pPr>
              <w:pStyle w:val="NoSpacing"/>
              <w:jc w:val="right"/>
              <w:rPr>
                <w:rFonts w:ascii="Times New Roman" w:hAnsi="Times New Roman" w:cs="Times New Roman"/>
                <w:sz w:val="22"/>
              </w:rPr>
            </w:pPr>
          </w:p>
        </w:tc>
      </w:tr>
      <w:tr w:rsidR="000825B6" w:rsidRPr="007C4A02" w14:paraId="5C24DC22" w14:textId="77777777" w:rsidTr="00C7778C">
        <w:tc>
          <w:tcPr>
            <w:tcW w:w="2424" w:type="dxa"/>
            <w:vAlign w:val="bottom"/>
          </w:tcPr>
          <w:p w14:paraId="45137068" w14:textId="25EF2ACC" w:rsidR="000825B6" w:rsidRPr="009E3CF5" w:rsidRDefault="000825B6" w:rsidP="000825B6">
            <w:pPr>
              <w:pStyle w:val="NoSpacing"/>
              <w:ind w:right="-75"/>
              <w:rPr>
                <w:rFonts w:ascii="Times New Roman" w:hAnsi="Times New Roman" w:cs="Times New Roman"/>
                <w:spacing w:val="-2"/>
                <w:sz w:val="22"/>
              </w:rPr>
            </w:pPr>
            <w:r w:rsidRPr="009E3CF5">
              <w:rPr>
                <w:rFonts w:ascii="Times New Roman" w:hAnsi="Times New Roman" w:cs="Times New Roman"/>
                <w:b/>
                <w:bCs/>
                <w:i/>
                <w:iCs/>
                <w:spacing w:val="-2"/>
                <w:sz w:val="22"/>
              </w:rPr>
              <w:t>202</w:t>
            </w:r>
            <w:r>
              <w:rPr>
                <w:rFonts w:ascii="Times New Roman" w:hAnsi="Times New Roman" w:cs="Times New Roman"/>
                <w:b/>
                <w:bCs/>
                <w:i/>
                <w:iCs/>
                <w:spacing w:val="-2"/>
                <w:sz w:val="22"/>
              </w:rPr>
              <w:t>2</w:t>
            </w:r>
          </w:p>
        </w:tc>
        <w:tc>
          <w:tcPr>
            <w:tcW w:w="1351" w:type="dxa"/>
            <w:vAlign w:val="bottom"/>
          </w:tcPr>
          <w:p w14:paraId="15CC174E" w14:textId="77777777" w:rsidR="000825B6" w:rsidRPr="009E3CF5" w:rsidRDefault="000825B6" w:rsidP="000825B6">
            <w:pPr>
              <w:pStyle w:val="NoSpacing"/>
              <w:ind w:right="98"/>
              <w:jc w:val="right"/>
              <w:rPr>
                <w:rFonts w:ascii="Times New Roman" w:hAnsi="Times New Roman" w:cs="Times New Roman"/>
                <w:sz w:val="22"/>
              </w:rPr>
            </w:pPr>
          </w:p>
        </w:tc>
        <w:tc>
          <w:tcPr>
            <w:tcW w:w="180" w:type="dxa"/>
            <w:vAlign w:val="bottom"/>
          </w:tcPr>
          <w:p w14:paraId="51A6D6CA" w14:textId="77777777" w:rsidR="000825B6" w:rsidRPr="009E3CF5" w:rsidRDefault="000825B6" w:rsidP="000825B6">
            <w:pPr>
              <w:pStyle w:val="NoSpacing"/>
              <w:jc w:val="right"/>
              <w:rPr>
                <w:rFonts w:ascii="Times New Roman" w:hAnsi="Times New Roman" w:cs="Times New Roman"/>
                <w:sz w:val="22"/>
              </w:rPr>
            </w:pPr>
          </w:p>
        </w:tc>
        <w:tc>
          <w:tcPr>
            <w:tcW w:w="1353" w:type="dxa"/>
            <w:vAlign w:val="bottom"/>
          </w:tcPr>
          <w:p w14:paraId="088AD9DB" w14:textId="77777777" w:rsidR="000825B6" w:rsidRPr="009E3CF5" w:rsidRDefault="000825B6" w:rsidP="000825B6">
            <w:pPr>
              <w:pStyle w:val="NoSpacing"/>
              <w:jc w:val="right"/>
              <w:rPr>
                <w:rFonts w:ascii="Times New Roman" w:hAnsi="Times New Roman" w:cs="Times New Roman"/>
                <w:sz w:val="22"/>
              </w:rPr>
            </w:pPr>
          </w:p>
        </w:tc>
        <w:tc>
          <w:tcPr>
            <w:tcW w:w="183" w:type="dxa"/>
            <w:vAlign w:val="bottom"/>
          </w:tcPr>
          <w:p w14:paraId="51D44B33" w14:textId="77777777" w:rsidR="000825B6" w:rsidRPr="009E3CF5" w:rsidRDefault="000825B6" w:rsidP="000825B6">
            <w:pPr>
              <w:pStyle w:val="NoSpacing"/>
              <w:jc w:val="right"/>
              <w:rPr>
                <w:rFonts w:ascii="Times New Roman" w:hAnsi="Times New Roman" w:cs="Times New Roman"/>
                <w:sz w:val="22"/>
              </w:rPr>
            </w:pPr>
          </w:p>
        </w:tc>
        <w:tc>
          <w:tcPr>
            <w:tcW w:w="1349" w:type="dxa"/>
            <w:vAlign w:val="bottom"/>
          </w:tcPr>
          <w:p w14:paraId="5855B68C" w14:textId="77777777" w:rsidR="000825B6" w:rsidRPr="009E3CF5" w:rsidRDefault="000825B6" w:rsidP="000825B6">
            <w:pPr>
              <w:pStyle w:val="NoSpacing"/>
              <w:jc w:val="right"/>
              <w:rPr>
                <w:rFonts w:ascii="Times New Roman" w:hAnsi="Times New Roman" w:cstheme="minorBidi"/>
                <w:sz w:val="22"/>
              </w:rPr>
            </w:pPr>
          </w:p>
        </w:tc>
        <w:tc>
          <w:tcPr>
            <w:tcW w:w="180" w:type="dxa"/>
            <w:vAlign w:val="bottom"/>
          </w:tcPr>
          <w:p w14:paraId="6B48FC96" w14:textId="77777777" w:rsidR="000825B6" w:rsidRPr="009E3CF5" w:rsidRDefault="000825B6" w:rsidP="000825B6">
            <w:pPr>
              <w:pStyle w:val="NoSpacing"/>
              <w:jc w:val="right"/>
              <w:rPr>
                <w:rFonts w:ascii="Times New Roman" w:hAnsi="Times New Roman" w:cs="Times New Roman"/>
                <w:sz w:val="22"/>
              </w:rPr>
            </w:pPr>
          </w:p>
        </w:tc>
        <w:tc>
          <w:tcPr>
            <w:tcW w:w="1350" w:type="dxa"/>
            <w:vAlign w:val="bottom"/>
          </w:tcPr>
          <w:p w14:paraId="6A0EFDA0" w14:textId="77777777" w:rsidR="000825B6" w:rsidRPr="009E3CF5" w:rsidRDefault="000825B6" w:rsidP="000825B6">
            <w:pPr>
              <w:pStyle w:val="NoSpacing"/>
              <w:jc w:val="right"/>
              <w:rPr>
                <w:rFonts w:ascii="Times New Roman" w:hAnsi="Times New Roman" w:cs="Times New Roman"/>
                <w:sz w:val="22"/>
              </w:rPr>
            </w:pPr>
          </w:p>
        </w:tc>
      </w:tr>
      <w:tr w:rsidR="000825B6" w:rsidRPr="007C4A02" w14:paraId="098863D2" w14:textId="77777777" w:rsidTr="00C7778C">
        <w:tc>
          <w:tcPr>
            <w:tcW w:w="2424" w:type="dxa"/>
            <w:vAlign w:val="bottom"/>
          </w:tcPr>
          <w:p w14:paraId="6BD0FB4A" w14:textId="49B8266B" w:rsidR="000825B6" w:rsidRPr="009E3CF5" w:rsidRDefault="000825B6" w:rsidP="000825B6">
            <w:pPr>
              <w:pStyle w:val="NoSpacing"/>
              <w:ind w:right="-75"/>
              <w:rPr>
                <w:rFonts w:ascii="Times New Roman" w:hAnsi="Times New Roman" w:cs="Times New Roman"/>
                <w:spacing w:val="-2"/>
                <w:sz w:val="22"/>
              </w:rPr>
            </w:pPr>
            <w:r w:rsidRPr="009E3CF5">
              <w:rPr>
                <w:rFonts w:ascii="Times New Roman" w:hAnsi="Times New Roman" w:cs="Times New Roman"/>
                <w:spacing w:val="-2"/>
                <w:sz w:val="22"/>
              </w:rPr>
              <w:t xml:space="preserve">Financial instruments with </w:t>
            </w:r>
            <w:r w:rsidRPr="009E3CF5">
              <w:rPr>
                <w:rFonts w:ascii="Times New Roman" w:hAnsi="Times New Roman" w:cs="Times New Roman"/>
                <w:spacing w:val="-2"/>
                <w:sz w:val="22"/>
              </w:rPr>
              <w:br/>
              <w:t xml:space="preserve">   variable interest rate</w:t>
            </w:r>
            <w:r w:rsidRPr="009E3CF5">
              <w:rPr>
                <w:rFonts w:ascii="Times New Roman" w:hAnsi="Times New Roman" w:cstheme="minorBidi"/>
                <w:spacing w:val="-2"/>
                <w:sz w:val="22"/>
              </w:rPr>
              <w:t xml:space="preserve"> </w:t>
            </w:r>
          </w:p>
        </w:tc>
        <w:tc>
          <w:tcPr>
            <w:tcW w:w="1351" w:type="dxa"/>
            <w:vAlign w:val="bottom"/>
          </w:tcPr>
          <w:p w14:paraId="4B453A19" w14:textId="50A9E717" w:rsidR="000825B6" w:rsidRPr="009E3CF5" w:rsidRDefault="000825B6" w:rsidP="000825B6">
            <w:pPr>
              <w:pStyle w:val="NoSpacing"/>
              <w:jc w:val="right"/>
              <w:rPr>
                <w:rFonts w:ascii="Times New Roman" w:hAnsi="Times New Roman" w:cs="Times New Roman"/>
                <w:sz w:val="22"/>
              </w:rPr>
            </w:pPr>
            <w:r>
              <w:rPr>
                <w:rFonts w:ascii="Times New Roman" w:hAnsi="Times New Roman" w:cs="Times New Roman"/>
                <w:sz w:val="22"/>
              </w:rPr>
              <w:t>(501</w:t>
            </w:r>
            <w:r w:rsidRPr="00C3604B">
              <w:rPr>
                <w:rFonts w:ascii="Times New Roman" w:hAnsi="Times New Roman" w:cs="Times New Roman"/>
                <w:sz w:val="22"/>
              </w:rPr>
              <w:t>,</w:t>
            </w:r>
            <w:r>
              <w:rPr>
                <w:rFonts w:ascii="Times New Roman" w:hAnsi="Times New Roman" w:cs="Times New Roman"/>
                <w:sz w:val="22"/>
              </w:rPr>
              <w:t>273)</w:t>
            </w:r>
          </w:p>
        </w:tc>
        <w:tc>
          <w:tcPr>
            <w:tcW w:w="180" w:type="dxa"/>
            <w:vAlign w:val="bottom"/>
          </w:tcPr>
          <w:p w14:paraId="39D2A06F" w14:textId="77777777" w:rsidR="000825B6" w:rsidRPr="009E3CF5" w:rsidRDefault="000825B6" w:rsidP="000825B6">
            <w:pPr>
              <w:pStyle w:val="NoSpacing"/>
              <w:jc w:val="right"/>
              <w:rPr>
                <w:rFonts w:ascii="Times New Roman" w:hAnsi="Times New Roman" w:cs="Times New Roman"/>
                <w:sz w:val="22"/>
              </w:rPr>
            </w:pPr>
          </w:p>
        </w:tc>
        <w:tc>
          <w:tcPr>
            <w:tcW w:w="1353" w:type="dxa"/>
            <w:vAlign w:val="bottom"/>
          </w:tcPr>
          <w:p w14:paraId="60618383" w14:textId="790B4CE7" w:rsidR="000825B6" w:rsidRPr="009E3CF5" w:rsidRDefault="000825B6" w:rsidP="000825B6">
            <w:pPr>
              <w:pStyle w:val="NoSpacing"/>
              <w:ind w:right="92"/>
              <w:jc w:val="right"/>
              <w:rPr>
                <w:rFonts w:ascii="Times New Roman" w:hAnsi="Times New Roman" w:cs="Times New Roman"/>
                <w:sz w:val="22"/>
              </w:rPr>
            </w:pPr>
            <w:r>
              <w:rPr>
                <w:rFonts w:ascii="Times New Roman" w:hAnsi="Times New Roman" w:cs="Times New Roman"/>
                <w:sz w:val="22"/>
              </w:rPr>
              <w:t>501,273</w:t>
            </w:r>
          </w:p>
        </w:tc>
        <w:tc>
          <w:tcPr>
            <w:tcW w:w="183" w:type="dxa"/>
            <w:vAlign w:val="bottom"/>
          </w:tcPr>
          <w:p w14:paraId="17FF137B" w14:textId="77777777" w:rsidR="000825B6" w:rsidRPr="009E3CF5" w:rsidRDefault="000825B6" w:rsidP="000825B6">
            <w:pPr>
              <w:pStyle w:val="NoSpacing"/>
              <w:jc w:val="right"/>
              <w:rPr>
                <w:rFonts w:ascii="Times New Roman" w:hAnsi="Times New Roman" w:cs="Times New Roman"/>
                <w:sz w:val="22"/>
              </w:rPr>
            </w:pPr>
          </w:p>
        </w:tc>
        <w:tc>
          <w:tcPr>
            <w:tcW w:w="1349" w:type="dxa"/>
            <w:vAlign w:val="bottom"/>
          </w:tcPr>
          <w:p w14:paraId="2F9B15D3" w14:textId="201D5C69" w:rsidR="000825B6" w:rsidRPr="009E3CF5" w:rsidRDefault="000825B6" w:rsidP="000825B6">
            <w:pPr>
              <w:pStyle w:val="NoSpacing"/>
              <w:jc w:val="right"/>
              <w:rPr>
                <w:rFonts w:ascii="Times New Roman" w:hAnsi="Times New Roman" w:cs="Times New Roman"/>
                <w:sz w:val="22"/>
              </w:rPr>
            </w:pPr>
            <w:r>
              <w:rPr>
                <w:rFonts w:ascii="Times New Roman" w:hAnsi="Times New Roman" w:cs="Times New Roman"/>
                <w:sz w:val="22"/>
              </w:rPr>
              <w:t>(133,731)</w:t>
            </w:r>
          </w:p>
        </w:tc>
        <w:tc>
          <w:tcPr>
            <w:tcW w:w="180" w:type="dxa"/>
            <w:vAlign w:val="bottom"/>
          </w:tcPr>
          <w:p w14:paraId="6BA105B5" w14:textId="77777777" w:rsidR="000825B6" w:rsidRPr="009E3CF5" w:rsidRDefault="000825B6" w:rsidP="000825B6">
            <w:pPr>
              <w:pStyle w:val="NoSpacing"/>
              <w:jc w:val="right"/>
              <w:rPr>
                <w:rFonts w:ascii="Times New Roman" w:hAnsi="Times New Roman" w:cs="Times New Roman"/>
                <w:sz w:val="22"/>
              </w:rPr>
            </w:pPr>
          </w:p>
        </w:tc>
        <w:tc>
          <w:tcPr>
            <w:tcW w:w="1350" w:type="dxa"/>
            <w:vAlign w:val="bottom"/>
          </w:tcPr>
          <w:p w14:paraId="1B64EA97" w14:textId="368D01AF" w:rsidR="000825B6" w:rsidRPr="009E3CF5" w:rsidRDefault="000825B6" w:rsidP="000825B6">
            <w:pPr>
              <w:pStyle w:val="NoSpacing"/>
              <w:jc w:val="right"/>
              <w:rPr>
                <w:rFonts w:ascii="Times New Roman" w:hAnsi="Times New Roman" w:cs="Times New Roman"/>
                <w:sz w:val="22"/>
              </w:rPr>
            </w:pPr>
            <w:r>
              <w:rPr>
                <w:rFonts w:ascii="Times New Roman" w:hAnsi="Times New Roman" w:cs="Times New Roman"/>
                <w:sz w:val="22"/>
              </w:rPr>
              <w:t>133,731</w:t>
            </w:r>
          </w:p>
        </w:tc>
      </w:tr>
      <w:tr w:rsidR="000825B6" w:rsidRPr="007C4A02" w14:paraId="20BB3293" w14:textId="77777777" w:rsidTr="00C7778C">
        <w:tc>
          <w:tcPr>
            <w:tcW w:w="2424" w:type="dxa"/>
            <w:vAlign w:val="bottom"/>
          </w:tcPr>
          <w:p w14:paraId="55E6A81A" w14:textId="3221ED1C" w:rsidR="000825B6" w:rsidRPr="009E3CF5" w:rsidRDefault="000825B6" w:rsidP="000825B6">
            <w:pPr>
              <w:pStyle w:val="NoSpacing"/>
              <w:ind w:right="-75"/>
              <w:rPr>
                <w:rFonts w:ascii="Times New Roman" w:hAnsi="Times New Roman" w:cs="Times New Roman"/>
                <w:spacing w:val="-2"/>
                <w:sz w:val="22"/>
              </w:rPr>
            </w:pPr>
            <w:r w:rsidRPr="009E3CF5">
              <w:rPr>
                <w:rFonts w:ascii="Times New Roman" w:hAnsi="Times New Roman" w:cs="Times New Roman"/>
                <w:spacing w:val="-2"/>
                <w:sz w:val="22"/>
              </w:rPr>
              <w:t>Interest rate swaps</w:t>
            </w:r>
          </w:p>
        </w:tc>
        <w:tc>
          <w:tcPr>
            <w:tcW w:w="1351" w:type="dxa"/>
            <w:vAlign w:val="bottom"/>
          </w:tcPr>
          <w:p w14:paraId="0CCBC916" w14:textId="6F322B1B" w:rsidR="000825B6" w:rsidRPr="009E3CF5" w:rsidRDefault="000825B6" w:rsidP="000825B6">
            <w:pPr>
              <w:pStyle w:val="NoSpacing"/>
              <w:ind w:right="10"/>
              <w:jc w:val="right"/>
              <w:rPr>
                <w:rFonts w:ascii="Times New Roman" w:hAnsi="Times New Roman" w:cs="Times New Roman"/>
                <w:sz w:val="22"/>
              </w:rPr>
            </w:pPr>
            <w:r>
              <w:rPr>
                <w:rFonts w:ascii="Times New Roman" w:hAnsi="Times New Roman" w:cs="Times New Roman"/>
                <w:sz w:val="22"/>
              </w:rPr>
              <w:t>(125)</w:t>
            </w:r>
          </w:p>
        </w:tc>
        <w:tc>
          <w:tcPr>
            <w:tcW w:w="180" w:type="dxa"/>
            <w:vAlign w:val="bottom"/>
          </w:tcPr>
          <w:p w14:paraId="00EE0A17" w14:textId="77777777" w:rsidR="000825B6" w:rsidRPr="009E3CF5" w:rsidRDefault="000825B6" w:rsidP="000825B6">
            <w:pPr>
              <w:pStyle w:val="NoSpacing"/>
              <w:jc w:val="right"/>
              <w:rPr>
                <w:rFonts w:ascii="Times New Roman" w:hAnsi="Times New Roman" w:cs="Times New Roman"/>
                <w:sz w:val="22"/>
              </w:rPr>
            </w:pPr>
          </w:p>
        </w:tc>
        <w:tc>
          <w:tcPr>
            <w:tcW w:w="1353" w:type="dxa"/>
            <w:vAlign w:val="bottom"/>
          </w:tcPr>
          <w:p w14:paraId="4705D791" w14:textId="6143F0A3" w:rsidR="000825B6" w:rsidRPr="009E3CF5" w:rsidRDefault="000825B6" w:rsidP="000825B6">
            <w:pPr>
              <w:pStyle w:val="NoSpacing"/>
              <w:ind w:right="105"/>
              <w:jc w:val="right"/>
              <w:rPr>
                <w:rFonts w:ascii="Times New Roman" w:hAnsi="Times New Roman" w:cs="Times New Roman"/>
                <w:sz w:val="22"/>
              </w:rPr>
            </w:pPr>
            <w:r>
              <w:rPr>
                <w:rFonts w:ascii="Times New Roman" w:hAnsi="Times New Roman" w:cs="Times New Roman"/>
                <w:sz w:val="22"/>
              </w:rPr>
              <w:t>125</w:t>
            </w:r>
          </w:p>
        </w:tc>
        <w:tc>
          <w:tcPr>
            <w:tcW w:w="183" w:type="dxa"/>
            <w:vAlign w:val="bottom"/>
          </w:tcPr>
          <w:p w14:paraId="462BACE5" w14:textId="77777777" w:rsidR="000825B6" w:rsidRPr="009E3CF5" w:rsidRDefault="000825B6" w:rsidP="000825B6">
            <w:pPr>
              <w:pStyle w:val="NoSpacing"/>
              <w:jc w:val="right"/>
              <w:rPr>
                <w:rFonts w:ascii="Times New Roman" w:hAnsi="Times New Roman" w:cs="Times New Roman"/>
                <w:sz w:val="22"/>
              </w:rPr>
            </w:pPr>
          </w:p>
        </w:tc>
        <w:tc>
          <w:tcPr>
            <w:tcW w:w="1349" w:type="dxa"/>
            <w:vAlign w:val="bottom"/>
          </w:tcPr>
          <w:p w14:paraId="14949C9E" w14:textId="1832142C" w:rsidR="000825B6" w:rsidRPr="009E3CF5" w:rsidRDefault="000825B6" w:rsidP="000825B6">
            <w:pPr>
              <w:pStyle w:val="NoSpacing"/>
              <w:tabs>
                <w:tab w:val="clear" w:pos="907"/>
                <w:tab w:val="left" w:pos="725"/>
              </w:tabs>
              <w:ind w:right="361"/>
              <w:jc w:val="right"/>
              <w:rPr>
                <w:rFonts w:ascii="Times New Roman" w:hAnsi="Times New Roman" w:cs="Times New Roman"/>
                <w:sz w:val="22"/>
              </w:rPr>
            </w:pPr>
            <w:r w:rsidRPr="00C3604B">
              <w:rPr>
                <w:rFonts w:ascii="Times New Roman" w:hAnsi="Times New Roman" w:cs="Times New Roman"/>
                <w:sz w:val="22"/>
              </w:rPr>
              <w:t>-</w:t>
            </w:r>
          </w:p>
        </w:tc>
        <w:tc>
          <w:tcPr>
            <w:tcW w:w="180" w:type="dxa"/>
            <w:vAlign w:val="bottom"/>
          </w:tcPr>
          <w:p w14:paraId="2449218E" w14:textId="77777777" w:rsidR="000825B6" w:rsidRPr="009E3CF5" w:rsidRDefault="000825B6" w:rsidP="000825B6">
            <w:pPr>
              <w:pStyle w:val="NoSpacing"/>
              <w:jc w:val="right"/>
              <w:rPr>
                <w:rFonts w:ascii="Times New Roman" w:hAnsi="Times New Roman" w:cs="Times New Roman"/>
                <w:sz w:val="22"/>
              </w:rPr>
            </w:pPr>
          </w:p>
        </w:tc>
        <w:tc>
          <w:tcPr>
            <w:tcW w:w="1350" w:type="dxa"/>
            <w:vAlign w:val="bottom"/>
          </w:tcPr>
          <w:p w14:paraId="24991B5B" w14:textId="34861A73" w:rsidR="000825B6" w:rsidRPr="009E3CF5" w:rsidRDefault="000825B6" w:rsidP="000825B6">
            <w:pPr>
              <w:pStyle w:val="NoSpacing"/>
              <w:tabs>
                <w:tab w:val="clear" w:pos="907"/>
                <w:tab w:val="left" w:pos="725"/>
              </w:tabs>
              <w:ind w:right="361"/>
              <w:jc w:val="right"/>
              <w:rPr>
                <w:rFonts w:ascii="Times New Roman" w:hAnsi="Times New Roman" w:cs="Times New Roman"/>
                <w:sz w:val="22"/>
              </w:rPr>
            </w:pPr>
            <w:r w:rsidRPr="00C3604B">
              <w:rPr>
                <w:rFonts w:ascii="Times New Roman" w:hAnsi="Times New Roman" w:cs="Times New Roman"/>
                <w:sz w:val="22"/>
              </w:rPr>
              <w:t>-</w:t>
            </w:r>
          </w:p>
        </w:tc>
      </w:tr>
    </w:tbl>
    <w:p w14:paraId="020C9A95" w14:textId="3A1F0C03" w:rsidR="00CD2CD7" w:rsidRDefault="00CD2CD7">
      <w:pPr>
        <w:spacing w:line="240" w:lineRule="auto"/>
        <w:rPr>
          <w:szCs w:val="22"/>
          <w:lang w:val="en-US"/>
        </w:rPr>
      </w:pPr>
    </w:p>
    <w:p w14:paraId="32640642" w14:textId="7A444844" w:rsidR="00547303" w:rsidRPr="007C4A02" w:rsidRDefault="00675BE3" w:rsidP="00675BE3">
      <w:pPr>
        <w:pStyle w:val="block"/>
        <w:numPr>
          <w:ilvl w:val="0"/>
          <w:numId w:val="33"/>
        </w:numPr>
        <w:spacing w:after="0" w:line="240" w:lineRule="auto"/>
        <w:ind w:left="540" w:right="-7" w:hanging="540"/>
        <w:jc w:val="both"/>
        <w:rPr>
          <w:i/>
          <w:iCs/>
          <w:szCs w:val="22"/>
          <w:lang w:val="en-US"/>
        </w:rPr>
      </w:pPr>
      <w:r w:rsidRPr="007C4A02">
        <w:rPr>
          <w:i/>
          <w:iCs/>
          <w:szCs w:val="22"/>
          <w:lang w:val="en-US"/>
        </w:rPr>
        <w:t>Hedge accounting</w:t>
      </w:r>
    </w:p>
    <w:p w14:paraId="05145103" w14:textId="77777777" w:rsidR="00547303" w:rsidRPr="008629E8" w:rsidRDefault="00547303" w:rsidP="00F07879">
      <w:pPr>
        <w:spacing w:line="240" w:lineRule="auto"/>
        <w:ind w:left="900" w:right="-27" w:hanging="360"/>
        <w:jc w:val="thaiDistribute"/>
        <w:rPr>
          <w:b/>
          <w:bCs/>
          <w:i/>
          <w:iCs/>
          <w:sz w:val="12"/>
          <w:szCs w:val="12"/>
          <w:cs/>
          <w:lang w:val="en-US" w:bidi="th-TH"/>
        </w:rPr>
      </w:pPr>
    </w:p>
    <w:p w14:paraId="089FC251" w14:textId="6526B092" w:rsidR="00F07879" w:rsidRPr="007C4A02" w:rsidRDefault="00F07879" w:rsidP="00F07879">
      <w:pPr>
        <w:spacing w:line="240" w:lineRule="auto"/>
        <w:ind w:left="900" w:right="-27" w:hanging="360"/>
        <w:jc w:val="thaiDistribute"/>
        <w:rPr>
          <w:i/>
          <w:iCs/>
          <w:szCs w:val="22"/>
          <w:vertAlign w:val="superscript"/>
          <w:lang w:val="en-US"/>
        </w:rPr>
      </w:pPr>
      <w:r w:rsidRPr="007C4A02">
        <w:rPr>
          <w:i/>
          <w:iCs/>
          <w:szCs w:val="22"/>
          <w:lang w:val="en-US"/>
        </w:rPr>
        <w:t>(c.</w:t>
      </w:r>
      <w:r w:rsidR="00675BE3" w:rsidRPr="007C4A02">
        <w:rPr>
          <w:i/>
          <w:iCs/>
          <w:szCs w:val="22"/>
          <w:lang w:val="en-US"/>
        </w:rPr>
        <w:t>1</w:t>
      </w:r>
      <w:r w:rsidRPr="007C4A02">
        <w:rPr>
          <w:i/>
          <w:iCs/>
          <w:szCs w:val="22"/>
          <w:lang w:val="en-US"/>
        </w:rPr>
        <w:t>) Cash flow hedges</w:t>
      </w:r>
    </w:p>
    <w:p w14:paraId="73EE632E" w14:textId="77777777" w:rsidR="00F07879" w:rsidRPr="008629E8" w:rsidRDefault="00F07879" w:rsidP="00666BC6">
      <w:pPr>
        <w:pStyle w:val="block"/>
        <w:spacing w:after="0" w:line="240" w:lineRule="auto"/>
        <w:ind w:left="990"/>
        <w:jc w:val="both"/>
        <w:rPr>
          <w:sz w:val="12"/>
          <w:szCs w:val="12"/>
          <w:lang w:val="en-US"/>
        </w:rPr>
      </w:pPr>
    </w:p>
    <w:p w14:paraId="1B5FE009" w14:textId="769CF7EA" w:rsidR="00F07879" w:rsidRPr="007C4A02" w:rsidRDefault="00F07879" w:rsidP="005579B9">
      <w:pPr>
        <w:pStyle w:val="block"/>
        <w:spacing w:after="0" w:line="240" w:lineRule="auto"/>
        <w:ind w:left="990"/>
        <w:jc w:val="both"/>
        <w:rPr>
          <w:szCs w:val="22"/>
          <w:lang w:val="en-US" w:bidi="th-TH"/>
        </w:rPr>
      </w:pPr>
      <w:r w:rsidRPr="007C4A02">
        <w:rPr>
          <w:szCs w:val="22"/>
          <w:lang w:val="en-US"/>
        </w:rPr>
        <w:t>At 31 December 202</w:t>
      </w:r>
      <w:r w:rsidR="00875092">
        <w:rPr>
          <w:szCs w:val="22"/>
          <w:lang w:val="en-US"/>
        </w:rPr>
        <w:t>3</w:t>
      </w:r>
      <w:r w:rsidR="007E09CE">
        <w:rPr>
          <w:szCs w:val="22"/>
          <w:lang w:val="en-US"/>
        </w:rPr>
        <w:t xml:space="preserve"> and 202</w:t>
      </w:r>
      <w:r w:rsidR="00875092">
        <w:rPr>
          <w:szCs w:val="22"/>
          <w:lang w:val="en-US"/>
        </w:rPr>
        <w:t>2</w:t>
      </w:r>
      <w:r w:rsidRPr="007C4A02">
        <w:rPr>
          <w:szCs w:val="22"/>
          <w:lang w:val="en-US"/>
        </w:rPr>
        <w:t>, the Group held the following financial instruments to hedge exposures to changes in interest rates</w:t>
      </w:r>
      <w:r w:rsidRPr="007C4A02">
        <w:rPr>
          <w:szCs w:val="22"/>
          <w:cs/>
          <w:lang w:val="en-US" w:bidi="th-TH"/>
        </w:rPr>
        <w:t xml:space="preserve">. </w:t>
      </w:r>
    </w:p>
    <w:p w14:paraId="2589A02B" w14:textId="77777777" w:rsidR="00BB6598" w:rsidRPr="008629E8" w:rsidRDefault="00BB6598" w:rsidP="005579B9">
      <w:pPr>
        <w:pStyle w:val="block"/>
        <w:spacing w:after="0" w:line="240" w:lineRule="auto"/>
        <w:ind w:left="990"/>
        <w:jc w:val="both"/>
        <w:rPr>
          <w:sz w:val="12"/>
          <w:szCs w:val="12"/>
          <w:lang w:val="en-US" w:bidi="th-TH"/>
        </w:rPr>
      </w:pPr>
    </w:p>
    <w:tbl>
      <w:tblPr>
        <w:tblStyle w:val="TableGrid"/>
        <w:tblW w:w="9662"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1"/>
        <w:gridCol w:w="826"/>
        <w:gridCol w:w="239"/>
        <w:gridCol w:w="980"/>
        <w:gridCol w:w="236"/>
        <w:gridCol w:w="1031"/>
        <w:gridCol w:w="834"/>
        <w:gridCol w:w="249"/>
        <w:gridCol w:w="1123"/>
        <w:gridCol w:w="238"/>
        <w:gridCol w:w="324"/>
        <w:gridCol w:w="642"/>
        <w:gridCol w:w="159"/>
      </w:tblGrid>
      <w:tr w:rsidR="00104F77" w:rsidRPr="007C4A02" w14:paraId="0EAB661B" w14:textId="567739E2" w:rsidTr="0016275B">
        <w:trPr>
          <w:gridAfter w:val="1"/>
          <w:wAfter w:w="159" w:type="dxa"/>
          <w:trHeight w:val="239"/>
          <w:tblHeader/>
        </w:trPr>
        <w:tc>
          <w:tcPr>
            <w:tcW w:w="2781" w:type="dxa"/>
            <w:vAlign w:val="bottom"/>
          </w:tcPr>
          <w:p w14:paraId="48228AB7" w14:textId="77777777" w:rsidR="00104F77" w:rsidRPr="007C4A02" w:rsidRDefault="00104F77" w:rsidP="00AD7CE5">
            <w:pPr>
              <w:pStyle w:val="block"/>
              <w:spacing w:after="0" w:line="240" w:lineRule="auto"/>
              <w:ind w:left="0"/>
              <w:jc w:val="both"/>
              <w:rPr>
                <w:rFonts w:cs="Times New Roman"/>
                <w:b/>
                <w:bCs/>
                <w:i/>
                <w:iCs/>
                <w:sz w:val="20"/>
                <w:shd w:val="clear" w:color="auto" w:fill="E0E0E0"/>
              </w:rPr>
            </w:pPr>
          </w:p>
        </w:tc>
        <w:tc>
          <w:tcPr>
            <w:tcW w:w="6722" w:type="dxa"/>
            <w:gridSpan w:val="11"/>
            <w:vAlign w:val="bottom"/>
          </w:tcPr>
          <w:p w14:paraId="36F4769B" w14:textId="46225D53" w:rsidR="00104F77" w:rsidRPr="007C4A02" w:rsidRDefault="00104F77" w:rsidP="00E26334">
            <w:pPr>
              <w:pStyle w:val="acctmergecolhdg"/>
              <w:spacing w:line="240" w:lineRule="auto"/>
              <w:ind w:firstLine="136"/>
              <w:rPr>
                <w:bCs/>
                <w:sz w:val="20"/>
              </w:rPr>
            </w:pPr>
            <w:r w:rsidRPr="007C4A02">
              <w:rPr>
                <w:bCs/>
                <w:sz w:val="20"/>
              </w:rPr>
              <w:t xml:space="preserve">Consolidated </w:t>
            </w:r>
            <w:r w:rsidRPr="007C4A02">
              <w:rPr>
                <w:rFonts w:cs="Times New Roman"/>
                <w:bCs/>
                <w:sz w:val="20"/>
              </w:rPr>
              <w:t>financial statements</w:t>
            </w:r>
          </w:p>
        </w:tc>
      </w:tr>
      <w:tr w:rsidR="00104F77" w:rsidRPr="007C4A02" w14:paraId="41F048C8" w14:textId="5B76FA8A" w:rsidTr="0016275B">
        <w:trPr>
          <w:gridAfter w:val="1"/>
          <w:wAfter w:w="159" w:type="dxa"/>
          <w:trHeight w:val="239"/>
          <w:tblHeader/>
        </w:trPr>
        <w:tc>
          <w:tcPr>
            <w:tcW w:w="2781" w:type="dxa"/>
            <w:vAlign w:val="bottom"/>
          </w:tcPr>
          <w:p w14:paraId="513A18C1" w14:textId="678BF83D" w:rsidR="00104F77" w:rsidRPr="007C4A02" w:rsidRDefault="00B9329D" w:rsidP="00AD7CE5">
            <w:pPr>
              <w:pStyle w:val="block"/>
              <w:spacing w:after="0" w:line="240" w:lineRule="auto"/>
              <w:ind w:left="0"/>
              <w:jc w:val="both"/>
              <w:rPr>
                <w:rFonts w:cs="Times New Roman"/>
                <w:b/>
                <w:bCs/>
                <w:i/>
                <w:iCs/>
                <w:sz w:val="20"/>
                <w:shd w:val="clear" w:color="auto" w:fill="E0E0E0"/>
              </w:rPr>
            </w:pPr>
            <w:r w:rsidRPr="007C4A02">
              <w:rPr>
                <w:rFonts w:cs="Times New Roman"/>
                <w:b/>
                <w:bCs/>
                <w:i/>
                <w:iCs/>
                <w:sz w:val="20"/>
                <w:lang w:val="en-US"/>
              </w:rPr>
              <w:t>At 31 December</w:t>
            </w:r>
          </w:p>
        </w:tc>
        <w:tc>
          <w:tcPr>
            <w:tcW w:w="3312" w:type="dxa"/>
            <w:gridSpan w:val="5"/>
            <w:vAlign w:val="bottom"/>
          </w:tcPr>
          <w:p w14:paraId="3CD491F5" w14:textId="6B819BBD" w:rsidR="00104F77" w:rsidRPr="007C4A02" w:rsidRDefault="00104F77" w:rsidP="00E26334">
            <w:pPr>
              <w:pStyle w:val="acctmergecolhdg"/>
              <w:spacing w:line="240" w:lineRule="auto"/>
              <w:ind w:firstLine="136"/>
              <w:rPr>
                <w:b w:val="0"/>
                <w:sz w:val="20"/>
              </w:rPr>
            </w:pPr>
            <w:r w:rsidRPr="007C4A02">
              <w:rPr>
                <w:b w:val="0"/>
                <w:sz w:val="20"/>
              </w:rPr>
              <w:t>202</w:t>
            </w:r>
            <w:r w:rsidR="00875092">
              <w:rPr>
                <w:b w:val="0"/>
                <w:sz w:val="20"/>
              </w:rPr>
              <w:t>3</w:t>
            </w:r>
          </w:p>
        </w:tc>
        <w:tc>
          <w:tcPr>
            <w:tcW w:w="3410" w:type="dxa"/>
            <w:gridSpan w:val="6"/>
          </w:tcPr>
          <w:p w14:paraId="7E765EFD" w14:textId="54839B97" w:rsidR="00104F77" w:rsidRPr="007C4A02" w:rsidRDefault="00104F77" w:rsidP="00E26334">
            <w:pPr>
              <w:pStyle w:val="acctmergecolhdg"/>
              <w:spacing w:line="240" w:lineRule="auto"/>
              <w:ind w:firstLine="136"/>
              <w:rPr>
                <w:b w:val="0"/>
                <w:sz w:val="20"/>
              </w:rPr>
            </w:pPr>
            <w:r w:rsidRPr="007C4A02">
              <w:rPr>
                <w:b w:val="0"/>
                <w:sz w:val="20"/>
              </w:rPr>
              <w:t>202</w:t>
            </w:r>
            <w:r w:rsidR="00875092">
              <w:rPr>
                <w:b w:val="0"/>
                <w:sz w:val="20"/>
              </w:rPr>
              <w:t>2</w:t>
            </w:r>
          </w:p>
        </w:tc>
      </w:tr>
      <w:tr w:rsidR="00104F77" w:rsidRPr="007C4A02" w14:paraId="63F7DA4B" w14:textId="1E270E77" w:rsidTr="0016275B">
        <w:trPr>
          <w:gridAfter w:val="1"/>
          <w:wAfter w:w="159" w:type="dxa"/>
          <w:trHeight w:val="239"/>
          <w:tblHeader/>
        </w:trPr>
        <w:tc>
          <w:tcPr>
            <w:tcW w:w="2781" w:type="dxa"/>
            <w:vAlign w:val="bottom"/>
          </w:tcPr>
          <w:p w14:paraId="6078E483" w14:textId="77777777" w:rsidR="00104F77" w:rsidRPr="007C4A02" w:rsidRDefault="00104F77" w:rsidP="00AD7CE5">
            <w:pPr>
              <w:pStyle w:val="block"/>
              <w:spacing w:after="0" w:line="240" w:lineRule="auto"/>
              <w:ind w:left="0"/>
              <w:jc w:val="both"/>
              <w:rPr>
                <w:rFonts w:cs="Times New Roman"/>
                <w:sz w:val="20"/>
                <w:lang w:val="en-US"/>
              </w:rPr>
            </w:pPr>
          </w:p>
        </w:tc>
        <w:tc>
          <w:tcPr>
            <w:tcW w:w="3312" w:type="dxa"/>
            <w:gridSpan w:val="5"/>
            <w:vAlign w:val="bottom"/>
          </w:tcPr>
          <w:p w14:paraId="18E3531A" w14:textId="77777777" w:rsidR="00104F77" w:rsidRPr="007C4A02" w:rsidRDefault="00104F77" w:rsidP="00AD7CE5">
            <w:pPr>
              <w:pStyle w:val="block"/>
              <w:spacing w:after="0" w:line="240" w:lineRule="auto"/>
              <w:ind w:left="0"/>
              <w:jc w:val="center"/>
              <w:rPr>
                <w:rFonts w:cs="Times New Roman"/>
                <w:sz w:val="20"/>
                <w:lang w:val="en-US"/>
              </w:rPr>
            </w:pPr>
            <w:r w:rsidRPr="007C4A02">
              <w:rPr>
                <w:rFonts w:cs="Times New Roman"/>
                <w:sz w:val="20"/>
                <w:lang w:val="en-US"/>
              </w:rPr>
              <w:t>Maturity</w:t>
            </w:r>
          </w:p>
        </w:tc>
        <w:tc>
          <w:tcPr>
            <w:tcW w:w="3410" w:type="dxa"/>
            <w:gridSpan w:val="6"/>
          </w:tcPr>
          <w:p w14:paraId="5B62BD20" w14:textId="366FA89D" w:rsidR="00104F77" w:rsidRPr="007C4A02" w:rsidRDefault="00104F77" w:rsidP="00AD7CE5">
            <w:pPr>
              <w:pStyle w:val="block"/>
              <w:spacing w:after="0" w:line="240" w:lineRule="auto"/>
              <w:ind w:left="0"/>
              <w:jc w:val="center"/>
              <w:rPr>
                <w:rFonts w:cs="Times New Roman"/>
                <w:sz w:val="20"/>
                <w:lang w:val="en-US"/>
              </w:rPr>
            </w:pPr>
            <w:r w:rsidRPr="007C4A02">
              <w:rPr>
                <w:rFonts w:cs="Times New Roman"/>
                <w:sz w:val="20"/>
                <w:lang w:val="en-US"/>
              </w:rPr>
              <w:t>Maturity</w:t>
            </w:r>
          </w:p>
        </w:tc>
      </w:tr>
      <w:tr w:rsidR="00706C37" w:rsidRPr="007C4A02" w14:paraId="22685255" w14:textId="75FE62EB" w:rsidTr="0016275B">
        <w:trPr>
          <w:trHeight w:val="747"/>
          <w:tblHeader/>
        </w:trPr>
        <w:tc>
          <w:tcPr>
            <w:tcW w:w="2781" w:type="dxa"/>
            <w:vAlign w:val="bottom"/>
          </w:tcPr>
          <w:p w14:paraId="367E64E2" w14:textId="1482CCB9" w:rsidR="00104F77" w:rsidRPr="007C4A02" w:rsidRDefault="00104F77" w:rsidP="00104F77">
            <w:pPr>
              <w:pStyle w:val="block"/>
              <w:spacing w:after="0" w:line="240" w:lineRule="auto"/>
              <w:ind w:left="0"/>
              <w:jc w:val="both"/>
              <w:rPr>
                <w:rFonts w:cs="Times New Roman"/>
                <w:b/>
                <w:bCs/>
                <w:i/>
                <w:iCs/>
                <w:sz w:val="20"/>
                <w:lang w:val="en-US"/>
              </w:rPr>
            </w:pPr>
          </w:p>
        </w:tc>
        <w:tc>
          <w:tcPr>
            <w:tcW w:w="826" w:type="dxa"/>
            <w:vAlign w:val="bottom"/>
          </w:tcPr>
          <w:p w14:paraId="29F112B0" w14:textId="77777777" w:rsidR="00104F77" w:rsidRPr="007C4A02" w:rsidRDefault="00104F77" w:rsidP="00706C37">
            <w:pPr>
              <w:pStyle w:val="acctfourfigures"/>
              <w:tabs>
                <w:tab w:val="clear" w:pos="765"/>
              </w:tabs>
              <w:spacing w:line="240" w:lineRule="atLeast"/>
              <w:ind w:left="-251" w:right="39" w:firstLine="172"/>
              <w:jc w:val="center"/>
              <w:rPr>
                <w:sz w:val="20"/>
              </w:rPr>
            </w:pPr>
            <w:r w:rsidRPr="007C4A02">
              <w:rPr>
                <w:sz w:val="20"/>
              </w:rPr>
              <w:t xml:space="preserve">Within </w:t>
            </w:r>
          </w:p>
          <w:p w14:paraId="2066A296" w14:textId="77777777" w:rsidR="00104F77" w:rsidRPr="007C4A02" w:rsidRDefault="00104F77" w:rsidP="00706C37">
            <w:pPr>
              <w:pStyle w:val="block"/>
              <w:spacing w:after="0" w:line="240" w:lineRule="auto"/>
              <w:ind w:left="-251" w:right="39" w:firstLine="172"/>
              <w:jc w:val="center"/>
              <w:rPr>
                <w:rFonts w:cs="Times New Roman"/>
                <w:sz w:val="20"/>
                <w:lang w:val="en-US"/>
              </w:rPr>
            </w:pPr>
            <w:r w:rsidRPr="007C4A02">
              <w:rPr>
                <w:sz w:val="20"/>
              </w:rPr>
              <w:t>1 year</w:t>
            </w:r>
          </w:p>
        </w:tc>
        <w:tc>
          <w:tcPr>
            <w:tcW w:w="239" w:type="dxa"/>
            <w:vAlign w:val="bottom"/>
          </w:tcPr>
          <w:p w14:paraId="1C781442" w14:textId="77777777" w:rsidR="00104F77" w:rsidRPr="007C4A02" w:rsidRDefault="00104F77" w:rsidP="00104F77">
            <w:pPr>
              <w:pStyle w:val="block"/>
              <w:spacing w:after="0" w:line="240" w:lineRule="auto"/>
              <w:ind w:left="0"/>
              <w:jc w:val="center"/>
              <w:rPr>
                <w:rFonts w:cs="Times New Roman"/>
                <w:sz w:val="20"/>
                <w:lang w:val="en-US"/>
              </w:rPr>
            </w:pPr>
          </w:p>
        </w:tc>
        <w:tc>
          <w:tcPr>
            <w:tcW w:w="980" w:type="dxa"/>
            <w:vAlign w:val="bottom"/>
          </w:tcPr>
          <w:p w14:paraId="45ADF18E" w14:textId="77777777" w:rsidR="00104F77" w:rsidRPr="007C4A02" w:rsidRDefault="00104F77" w:rsidP="00607312">
            <w:pPr>
              <w:pStyle w:val="block"/>
              <w:spacing w:after="0" w:line="240" w:lineRule="auto"/>
              <w:ind w:left="-108" w:right="-111"/>
              <w:jc w:val="center"/>
              <w:rPr>
                <w:rFonts w:cs="Times New Roman"/>
                <w:sz w:val="20"/>
                <w:lang w:val="en-US"/>
              </w:rPr>
            </w:pPr>
            <w:r w:rsidRPr="007C4A02">
              <w:rPr>
                <w:sz w:val="20"/>
              </w:rPr>
              <w:t xml:space="preserve">After 1 year but within </w:t>
            </w:r>
            <w:r w:rsidRPr="007C4A02">
              <w:rPr>
                <w:sz w:val="20"/>
              </w:rPr>
              <w:br/>
              <w:t>5 years</w:t>
            </w:r>
          </w:p>
        </w:tc>
        <w:tc>
          <w:tcPr>
            <w:tcW w:w="236" w:type="dxa"/>
            <w:vAlign w:val="bottom"/>
          </w:tcPr>
          <w:p w14:paraId="3D18BCA9" w14:textId="77777777" w:rsidR="00104F77" w:rsidRPr="007C4A02" w:rsidRDefault="00104F77" w:rsidP="00104F77">
            <w:pPr>
              <w:pStyle w:val="block"/>
              <w:spacing w:after="0" w:line="240" w:lineRule="auto"/>
              <w:ind w:left="0"/>
              <w:jc w:val="center"/>
              <w:rPr>
                <w:rFonts w:cs="Times New Roman"/>
                <w:sz w:val="20"/>
                <w:lang w:val="en-US"/>
              </w:rPr>
            </w:pPr>
          </w:p>
        </w:tc>
        <w:tc>
          <w:tcPr>
            <w:tcW w:w="1031" w:type="dxa"/>
            <w:vAlign w:val="bottom"/>
          </w:tcPr>
          <w:p w14:paraId="790A84B2" w14:textId="77777777" w:rsidR="00104F77" w:rsidRPr="007C4A02" w:rsidRDefault="00104F77" w:rsidP="00104F77">
            <w:pPr>
              <w:pStyle w:val="acctfourfigures"/>
              <w:tabs>
                <w:tab w:val="clear" w:pos="765"/>
                <w:tab w:val="decimal" w:pos="371"/>
              </w:tabs>
              <w:spacing w:line="240" w:lineRule="atLeast"/>
              <w:ind w:left="-79" w:right="-79"/>
              <w:jc w:val="center"/>
              <w:rPr>
                <w:sz w:val="20"/>
              </w:rPr>
            </w:pPr>
            <w:r w:rsidRPr="007C4A02">
              <w:rPr>
                <w:sz w:val="20"/>
              </w:rPr>
              <w:t xml:space="preserve">After </w:t>
            </w:r>
          </w:p>
          <w:p w14:paraId="239190AF" w14:textId="77777777" w:rsidR="00104F77" w:rsidRPr="007C4A02" w:rsidRDefault="00104F77" w:rsidP="00104F77">
            <w:pPr>
              <w:pStyle w:val="block"/>
              <w:spacing w:after="0" w:line="240" w:lineRule="auto"/>
              <w:ind w:left="-110"/>
              <w:jc w:val="center"/>
              <w:rPr>
                <w:rFonts w:cs="Times New Roman"/>
                <w:sz w:val="20"/>
                <w:lang w:val="en-US"/>
              </w:rPr>
            </w:pPr>
            <w:r w:rsidRPr="007C4A02">
              <w:rPr>
                <w:sz w:val="20"/>
              </w:rPr>
              <w:t>5 years</w:t>
            </w:r>
          </w:p>
        </w:tc>
        <w:tc>
          <w:tcPr>
            <w:tcW w:w="834" w:type="dxa"/>
            <w:vAlign w:val="bottom"/>
          </w:tcPr>
          <w:p w14:paraId="7FCE2D4C" w14:textId="77777777" w:rsidR="00104F77" w:rsidRPr="007C4A02" w:rsidRDefault="00104F77" w:rsidP="00104F77">
            <w:pPr>
              <w:pStyle w:val="acctfourfigures"/>
              <w:tabs>
                <w:tab w:val="clear" w:pos="765"/>
              </w:tabs>
              <w:spacing w:line="240" w:lineRule="atLeast"/>
              <w:ind w:left="-79" w:right="-79"/>
              <w:jc w:val="center"/>
              <w:rPr>
                <w:sz w:val="20"/>
              </w:rPr>
            </w:pPr>
            <w:r w:rsidRPr="007C4A02">
              <w:rPr>
                <w:sz w:val="20"/>
              </w:rPr>
              <w:t xml:space="preserve">Within </w:t>
            </w:r>
          </w:p>
          <w:p w14:paraId="120A72EB" w14:textId="23ACC7E7" w:rsidR="00104F77" w:rsidRPr="007C4A02" w:rsidRDefault="00104F77" w:rsidP="00104F77">
            <w:pPr>
              <w:pStyle w:val="acctfourfigures"/>
              <w:tabs>
                <w:tab w:val="clear" w:pos="765"/>
                <w:tab w:val="decimal" w:pos="0"/>
              </w:tabs>
              <w:spacing w:line="240" w:lineRule="atLeast"/>
              <w:ind w:left="-79" w:right="-79"/>
              <w:jc w:val="center"/>
              <w:rPr>
                <w:sz w:val="20"/>
              </w:rPr>
            </w:pPr>
            <w:r w:rsidRPr="007C4A02">
              <w:rPr>
                <w:sz w:val="20"/>
              </w:rPr>
              <w:t>1 year</w:t>
            </w:r>
          </w:p>
        </w:tc>
        <w:tc>
          <w:tcPr>
            <w:tcW w:w="249" w:type="dxa"/>
            <w:vAlign w:val="bottom"/>
          </w:tcPr>
          <w:p w14:paraId="1C6BAF68" w14:textId="77777777" w:rsidR="00104F77" w:rsidRPr="007C4A02" w:rsidRDefault="00104F77" w:rsidP="00104F77">
            <w:pPr>
              <w:pStyle w:val="acctfourfigures"/>
              <w:tabs>
                <w:tab w:val="clear" w:pos="765"/>
                <w:tab w:val="decimal" w:pos="371"/>
              </w:tabs>
              <w:spacing w:line="240" w:lineRule="atLeast"/>
              <w:ind w:left="-79" w:right="-79"/>
              <w:jc w:val="center"/>
              <w:rPr>
                <w:sz w:val="20"/>
              </w:rPr>
            </w:pPr>
          </w:p>
        </w:tc>
        <w:tc>
          <w:tcPr>
            <w:tcW w:w="1123" w:type="dxa"/>
            <w:vAlign w:val="bottom"/>
          </w:tcPr>
          <w:p w14:paraId="301C2842" w14:textId="367DB62C" w:rsidR="00104F77" w:rsidRPr="007C4A02" w:rsidRDefault="00104F77" w:rsidP="00104F77">
            <w:pPr>
              <w:pStyle w:val="acctfourfigures"/>
              <w:tabs>
                <w:tab w:val="clear" w:pos="765"/>
                <w:tab w:val="decimal" w:pos="-79"/>
              </w:tabs>
              <w:spacing w:line="240" w:lineRule="atLeast"/>
              <w:ind w:left="-79" w:right="-79"/>
              <w:jc w:val="center"/>
              <w:rPr>
                <w:sz w:val="20"/>
              </w:rPr>
            </w:pPr>
            <w:r w:rsidRPr="007C4A02">
              <w:rPr>
                <w:sz w:val="20"/>
              </w:rPr>
              <w:t xml:space="preserve">After 1 year but within </w:t>
            </w:r>
            <w:r w:rsidRPr="007C4A02">
              <w:rPr>
                <w:sz w:val="20"/>
              </w:rPr>
              <w:br/>
              <w:t>5 years</w:t>
            </w:r>
          </w:p>
        </w:tc>
        <w:tc>
          <w:tcPr>
            <w:tcW w:w="238" w:type="dxa"/>
            <w:vAlign w:val="bottom"/>
          </w:tcPr>
          <w:p w14:paraId="092480AD" w14:textId="77777777" w:rsidR="00104F77" w:rsidRPr="007C4A02" w:rsidRDefault="00104F77" w:rsidP="00104F77">
            <w:pPr>
              <w:pStyle w:val="acctfourfigures"/>
              <w:tabs>
                <w:tab w:val="clear" w:pos="765"/>
                <w:tab w:val="decimal" w:pos="371"/>
              </w:tabs>
              <w:spacing w:line="240" w:lineRule="atLeast"/>
              <w:ind w:left="-79" w:right="-79"/>
              <w:jc w:val="center"/>
              <w:rPr>
                <w:sz w:val="20"/>
              </w:rPr>
            </w:pPr>
          </w:p>
        </w:tc>
        <w:tc>
          <w:tcPr>
            <w:tcW w:w="1123" w:type="dxa"/>
            <w:gridSpan w:val="3"/>
            <w:vAlign w:val="bottom"/>
          </w:tcPr>
          <w:p w14:paraId="0FC273E1" w14:textId="77777777" w:rsidR="00104F77" w:rsidRPr="007C4A02" w:rsidRDefault="00104F77" w:rsidP="00104F77">
            <w:pPr>
              <w:pStyle w:val="acctfourfigures"/>
              <w:tabs>
                <w:tab w:val="clear" w:pos="765"/>
                <w:tab w:val="decimal" w:pos="371"/>
              </w:tabs>
              <w:spacing w:line="240" w:lineRule="atLeast"/>
              <w:ind w:left="-79" w:right="-79"/>
              <w:jc w:val="center"/>
              <w:rPr>
                <w:sz w:val="20"/>
              </w:rPr>
            </w:pPr>
            <w:r w:rsidRPr="007C4A02">
              <w:rPr>
                <w:sz w:val="20"/>
              </w:rPr>
              <w:t xml:space="preserve">After </w:t>
            </w:r>
          </w:p>
          <w:p w14:paraId="3B25B999" w14:textId="31E43390" w:rsidR="00104F77" w:rsidRPr="007C4A02" w:rsidRDefault="00104F77" w:rsidP="006A7F61">
            <w:pPr>
              <w:pStyle w:val="acctfourfigures"/>
              <w:tabs>
                <w:tab w:val="clear" w:pos="765"/>
                <w:tab w:val="decimal" w:pos="0"/>
              </w:tabs>
              <w:spacing w:line="240" w:lineRule="atLeast"/>
              <w:ind w:left="-79" w:right="-79"/>
              <w:jc w:val="center"/>
              <w:rPr>
                <w:sz w:val="20"/>
              </w:rPr>
            </w:pPr>
            <w:r w:rsidRPr="007C4A02">
              <w:rPr>
                <w:sz w:val="20"/>
              </w:rPr>
              <w:t>5 years</w:t>
            </w:r>
          </w:p>
        </w:tc>
      </w:tr>
      <w:tr w:rsidR="00CF7A45" w:rsidRPr="007C4A02" w14:paraId="46632495" w14:textId="77777777" w:rsidTr="0016275B">
        <w:trPr>
          <w:trHeight w:val="239"/>
          <w:tblHeader/>
        </w:trPr>
        <w:tc>
          <w:tcPr>
            <w:tcW w:w="2781" w:type="dxa"/>
            <w:vAlign w:val="bottom"/>
          </w:tcPr>
          <w:p w14:paraId="4D496D61" w14:textId="77777777" w:rsidR="00CF7A45" w:rsidRPr="007C4A02" w:rsidRDefault="00CF7A45" w:rsidP="00104F77">
            <w:pPr>
              <w:pStyle w:val="block"/>
              <w:spacing w:after="0" w:line="240" w:lineRule="auto"/>
              <w:ind w:left="0"/>
              <w:jc w:val="both"/>
              <w:rPr>
                <w:rFonts w:cs="Times New Roman"/>
                <w:b/>
                <w:bCs/>
                <w:i/>
                <w:iCs/>
                <w:sz w:val="20"/>
                <w:lang w:val="en-US"/>
              </w:rPr>
            </w:pPr>
          </w:p>
        </w:tc>
        <w:tc>
          <w:tcPr>
            <w:tcW w:w="6881" w:type="dxa"/>
            <w:gridSpan w:val="12"/>
            <w:vAlign w:val="bottom"/>
          </w:tcPr>
          <w:p w14:paraId="662C23B8" w14:textId="1DB8D615" w:rsidR="00CF7A45" w:rsidRPr="00CF7A45" w:rsidRDefault="00CF7A45" w:rsidP="00706C37">
            <w:pPr>
              <w:pStyle w:val="acctfourfigures"/>
              <w:tabs>
                <w:tab w:val="clear" w:pos="765"/>
                <w:tab w:val="decimal" w:pos="371"/>
              </w:tabs>
              <w:spacing w:line="240" w:lineRule="atLeast"/>
              <w:ind w:left="-251" w:right="39" w:firstLine="172"/>
              <w:jc w:val="center"/>
              <w:rPr>
                <w:i/>
                <w:iCs/>
                <w:sz w:val="20"/>
                <w:lang w:val="en-US"/>
              </w:rPr>
            </w:pPr>
            <w:r w:rsidRPr="00CF7A45">
              <w:rPr>
                <w:i/>
                <w:iCs/>
                <w:sz w:val="20"/>
                <w:lang w:val="en-US"/>
              </w:rPr>
              <w:t>(in thousand Baht)</w:t>
            </w:r>
          </w:p>
        </w:tc>
      </w:tr>
      <w:tr w:rsidR="00706C37" w:rsidRPr="007C4A02" w14:paraId="383808A2" w14:textId="314DEF89" w:rsidTr="0016275B">
        <w:trPr>
          <w:trHeight w:val="239"/>
        </w:trPr>
        <w:tc>
          <w:tcPr>
            <w:tcW w:w="2781" w:type="dxa"/>
            <w:vAlign w:val="bottom"/>
          </w:tcPr>
          <w:p w14:paraId="172B48AB" w14:textId="77777777" w:rsidR="00104F77" w:rsidRPr="007C4A02" w:rsidRDefault="00104F77" w:rsidP="00AD7CE5">
            <w:pPr>
              <w:pStyle w:val="block"/>
              <w:spacing w:after="0" w:line="240" w:lineRule="auto"/>
              <w:ind w:left="0"/>
              <w:jc w:val="both"/>
              <w:rPr>
                <w:rFonts w:cs="Times New Roman"/>
                <w:b/>
                <w:bCs/>
                <w:i/>
                <w:iCs/>
                <w:sz w:val="20"/>
                <w:lang w:val="en-US"/>
              </w:rPr>
            </w:pPr>
            <w:r w:rsidRPr="007C4A02">
              <w:rPr>
                <w:rFonts w:cs="Times New Roman"/>
                <w:b/>
                <w:bCs/>
                <w:i/>
                <w:iCs/>
                <w:sz w:val="20"/>
                <w:lang w:val="en-US"/>
              </w:rPr>
              <w:t>Interest rate risk</w:t>
            </w:r>
          </w:p>
        </w:tc>
        <w:tc>
          <w:tcPr>
            <w:tcW w:w="826" w:type="dxa"/>
            <w:vAlign w:val="bottom"/>
          </w:tcPr>
          <w:p w14:paraId="728F8E07" w14:textId="77777777" w:rsidR="00104F77" w:rsidRPr="007C4A02" w:rsidRDefault="00104F77" w:rsidP="00706C37">
            <w:pPr>
              <w:pStyle w:val="block"/>
              <w:spacing w:after="0" w:line="240" w:lineRule="auto"/>
              <w:ind w:left="-251" w:right="39" w:firstLine="172"/>
              <w:jc w:val="right"/>
              <w:rPr>
                <w:rFonts w:cs="Times New Roman"/>
                <w:sz w:val="20"/>
                <w:lang w:val="en-US"/>
              </w:rPr>
            </w:pPr>
          </w:p>
        </w:tc>
        <w:tc>
          <w:tcPr>
            <w:tcW w:w="239" w:type="dxa"/>
            <w:vAlign w:val="bottom"/>
          </w:tcPr>
          <w:p w14:paraId="08488E72" w14:textId="77777777" w:rsidR="00104F77" w:rsidRPr="007C4A02" w:rsidRDefault="00104F77" w:rsidP="00AD7CE5">
            <w:pPr>
              <w:pStyle w:val="block"/>
              <w:spacing w:after="0" w:line="240" w:lineRule="auto"/>
              <w:ind w:left="0" w:right="118"/>
              <w:jc w:val="right"/>
              <w:rPr>
                <w:rFonts w:cs="Times New Roman"/>
                <w:sz w:val="20"/>
                <w:lang w:val="en-US"/>
              </w:rPr>
            </w:pPr>
          </w:p>
        </w:tc>
        <w:tc>
          <w:tcPr>
            <w:tcW w:w="980" w:type="dxa"/>
            <w:vAlign w:val="bottom"/>
          </w:tcPr>
          <w:p w14:paraId="628D4E1B" w14:textId="77777777" w:rsidR="00104F77" w:rsidRPr="007C4A02" w:rsidRDefault="00104F77" w:rsidP="00607312">
            <w:pPr>
              <w:pStyle w:val="block"/>
              <w:spacing w:after="0" w:line="240" w:lineRule="auto"/>
              <w:ind w:left="-108" w:right="-111"/>
              <w:jc w:val="right"/>
              <w:rPr>
                <w:rFonts w:cs="Times New Roman"/>
                <w:sz w:val="20"/>
                <w:lang w:val="en-US"/>
              </w:rPr>
            </w:pPr>
          </w:p>
        </w:tc>
        <w:tc>
          <w:tcPr>
            <w:tcW w:w="236" w:type="dxa"/>
            <w:vAlign w:val="bottom"/>
          </w:tcPr>
          <w:p w14:paraId="61FA3F78" w14:textId="77777777" w:rsidR="00104F77" w:rsidRPr="007C4A02" w:rsidRDefault="00104F77" w:rsidP="00AD7CE5">
            <w:pPr>
              <w:pStyle w:val="block"/>
              <w:spacing w:after="0" w:line="240" w:lineRule="auto"/>
              <w:ind w:left="0" w:right="118"/>
              <w:jc w:val="right"/>
              <w:rPr>
                <w:rFonts w:cs="Times New Roman"/>
                <w:sz w:val="20"/>
                <w:lang w:val="en-US"/>
              </w:rPr>
            </w:pPr>
          </w:p>
        </w:tc>
        <w:tc>
          <w:tcPr>
            <w:tcW w:w="1031" w:type="dxa"/>
            <w:vAlign w:val="bottom"/>
          </w:tcPr>
          <w:p w14:paraId="5861BA61" w14:textId="77777777" w:rsidR="00104F77" w:rsidRPr="007C4A02" w:rsidRDefault="00104F77" w:rsidP="00AD7CE5">
            <w:pPr>
              <w:pStyle w:val="block"/>
              <w:spacing w:after="0" w:line="240" w:lineRule="auto"/>
              <w:ind w:left="0" w:right="118"/>
              <w:jc w:val="right"/>
              <w:rPr>
                <w:rFonts w:cs="Times New Roman"/>
                <w:sz w:val="20"/>
                <w:lang w:val="en-US"/>
              </w:rPr>
            </w:pPr>
          </w:p>
        </w:tc>
        <w:tc>
          <w:tcPr>
            <w:tcW w:w="834" w:type="dxa"/>
          </w:tcPr>
          <w:p w14:paraId="08A02422" w14:textId="77777777" w:rsidR="00104F77" w:rsidRPr="007C4A02" w:rsidRDefault="00104F77" w:rsidP="00AD7CE5">
            <w:pPr>
              <w:pStyle w:val="block"/>
              <w:spacing w:after="0" w:line="240" w:lineRule="auto"/>
              <w:ind w:left="0" w:right="118"/>
              <w:jc w:val="right"/>
              <w:rPr>
                <w:rFonts w:cs="Times New Roman"/>
                <w:sz w:val="20"/>
                <w:lang w:val="en-US"/>
              </w:rPr>
            </w:pPr>
          </w:p>
        </w:tc>
        <w:tc>
          <w:tcPr>
            <w:tcW w:w="249" w:type="dxa"/>
          </w:tcPr>
          <w:p w14:paraId="08FE2123" w14:textId="77777777" w:rsidR="00104F77" w:rsidRPr="007C4A02" w:rsidRDefault="00104F77" w:rsidP="00AD7CE5">
            <w:pPr>
              <w:pStyle w:val="block"/>
              <w:spacing w:after="0" w:line="240" w:lineRule="auto"/>
              <w:ind w:left="0" w:right="118"/>
              <w:jc w:val="right"/>
              <w:rPr>
                <w:rFonts w:cs="Times New Roman"/>
                <w:sz w:val="20"/>
                <w:lang w:val="en-US"/>
              </w:rPr>
            </w:pPr>
          </w:p>
        </w:tc>
        <w:tc>
          <w:tcPr>
            <w:tcW w:w="1123" w:type="dxa"/>
          </w:tcPr>
          <w:p w14:paraId="358E493C" w14:textId="6A34DC8E" w:rsidR="00104F77" w:rsidRPr="007C4A02" w:rsidRDefault="00104F77" w:rsidP="00AD7CE5">
            <w:pPr>
              <w:pStyle w:val="block"/>
              <w:spacing w:after="0" w:line="240" w:lineRule="auto"/>
              <w:ind w:left="0" w:right="118"/>
              <w:jc w:val="right"/>
              <w:rPr>
                <w:rFonts w:cs="Times New Roman"/>
                <w:sz w:val="20"/>
                <w:lang w:val="en-US"/>
              </w:rPr>
            </w:pPr>
          </w:p>
        </w:tc>
        <w:tc>
          <w:tcPr>
            <w:tcW w:w="238" w:type="dxa"/>
          </w:tcPr>
          <w:p w14:paraId="56AA8390" w14:textId="77777777" w:rsidR="00104F77" w:rsidRPr="007C4A02" w:rsidRDefault="00104F77" w:rsidP="00AD7CE5">
            <w:pPr>
              <w:pStyle w:val="block"/>
              <w:spacing w:after="0" w:line="240" w:lineRule="auto"/>
              <w:ind w:left="0" w:right="118"/>
              <w:jc w:val="right"/>
              <w:rPr>
                <w:rFonts w:cs="Times New Roman"/>
                <w:sz w:val="20"/>
                <w:lang w:val="en-US"/>
              </w:rPr>
            </w:pPr>
          </w:p>
        </w:tc>
        <w:tc>
          <w:tcPr>
            <w:tcW w:w="1123" w:type="dxa"/>
            <w:gridSpan w:val="3"/>
          </w:tcPr>
          <w:p w14:paraId="15EB2327" w14:textId="77777777" w:rsidR="00104F77" w:rsidRPr="007C4A02" w:rsidRDefault="00104F77" w:rsidP="00AD7CE5">
            <w:pPr>
              <w:pStyle w:val="block"/>
              <w:spacing w:after="0" w:line="240" w:lineRule="auto"/>
              <w:ind w:left="0" w:right="118"/>
              <w:jc w:val="right"/>
              <w:rPr>
                <w:rFonts w:cs="Times New Roman"/>
                <w:sz w:val="20"/>
                <w:lang w:val="en-US"/>
              </w:rPr>
            </w:pPr>
          </w:p>
        </w:tc>
      </w:tr>
      <w:tr w:rsidR="00607312" w:rsidRPr="007C4A02" w14:paraId="71B67B11" w14:textId="78B05479" w:rsidTr="0016275B">
        <w:trPr>
          <w:trHeight w:val="239"/>
        </w:trPr>
        <w:tc>
          <w:tcPr>
            <w:tcW w:w="2781" w:type="dxa"/>
            <w:vAlign w:val="bottom"/>
          </w:tcPr>
          <w:p w14:paraId="58B0102F" w14:textId="77777777" w:rsidR="007E09CE" w:rsidRPr="007C4A02" w:rsidRDefault="007E09CE" w:rsidP="007E09CE">
            <w:pPr>
              <w:pStyle w:val="block"/>
              <w:spacing w:after="0" w:line="240" w:lineRule="auto"/>
              <w:ind w:left="0"/>
              <w:jc w:val="both"/>
              <w:rPr>
                <w:rFonts w:cs="Times New Roman"/>
                <w:i/>
                <w:iCs/>
                <w:sz w:val="20"/>
                <w:lang w:val="en-US"/>
              </w:rPr>
            </w:pPr>
            <w:r w:rsidRPr="007C4A02">
              <w:rPr>
                <w:rFonts w:cs="Times New Roman"/>
                <w:i/>
                <w:iCs/>
                <w:sz w:val="20"/>
                <w:lang w:val="en-US"/>
              </w:rPr>
              <w:t>Interest rate swaps</w:t>
            </w:r>
          </w:p>
        </w:tc>
        <w:tc>
          <w:tcPr>
            <w:tcW w:w="826" w:type="dxa"/>
            <w:vAlign w:val="bottom"/>
          </w:tcPr>
          <w:p w14:paraId="7569B309" w14:textId="77777777" w:rsidR="007E09CE" w:rsidRPr="007C4A02" w:rsidRDefault="007E09CE" w:rsidP="00706C37">
            <w:pPr>
              <w:pStyle w:val="block"/>
              <w:spacing w:after="0" w:line="240" w:lineRule="auto"/>
              <w:ind w:left="-251" w:right="39" w:firstLine="172"/>
              <w:jc w:val="right"/>
              <w:rPr>
                <w:rFonts w:cs="Times New Roman"/>
                <w:sz w:val="20"/>
                <w:lang w:val="en-US"/>
              </w:rPr>
            </w:pPr>
          </w:p>
        </w:tc>
        <w:tc>
          <w:tcPr>
            <w:tcW w:w="239" w:type="dxa"/>
            <w:vAlign w:val="bottom"/>
          </w:tcPr>
          <w:p w14:paraId="730669E9" w14:textId="77777777" w:rsidR="007E09CE" w:rsidRPr="007C4A02" w:rsidRDefault="007E09CE" w:rsidP="007E09CE">
            <w:pPr>
              <w:pStyle w:val="block"/>
              <w:spacing w:after="0" w:line="240" w:lineRule="auto"/>
              <w:ind w:left="0" w:right="118"/>
              <w:jc w:val="right"/>
              <w:rPr>
                <w:rFonts w:cs="Times New Roman"/>
                <w:sz w:val="20"/>
                <w:lang w:val="en-US"/>
              </w:rPr>
            </w:pPr>
          </w:p>
        </w:tc>
        <w:tc>
          <w:tcPr>
            <w:tcW w:w="980" w:type="dxa"/>
            <w:vAlign w:val="bottom"/>
          </w:tcPr>
          <w:p w14:paraId="581A0368" w14:textId="77777777" w:rsidR="007E09CE" w:rsidRPr="007C4A02" w:rsidRDefault="007E09CE" w:rsidP="00607312">
            <w:pPr>
              <w:pStyle w:val="block"/>
              <w:spacing w:after="0" w:line="240" w:lineRule="auto"/>
              <w:ind w:left="-108" w:right="-111"/>
              <w:jc w:val="right"/>
              <w:rPr>
                <w:rFonts w:cs="Times New Roman"/>
                <w:sz w:val="20"/>
                <w:lang w:val="en-US"/>
              </w:rPr>
            </w:pPr>
          </w:p>
        </w:tc>
        <w:tc>
          <w:tcPr>
            <w:tcW w:w="236" w:type="dxa"/>
            <w:vAlign w:val="bottom"/>
          </w:tcPr>
          <w:p w14:paraId="79019F0B" w14:textId="77777777" w:rsidR="007E09CE" w:rsidRPr="007C4A02" w:rsidRDefault="007E09CE" w:rsidP="007E09CE">
            <w:pPr>
              <w:pStyle w:val="block"/>
              <w:spacing w:after="0" w:line="240" w:lineRule="auto"/>
              <w:ind w:left="0" w:right="118"/>
              <w:jc w:val="right"/>
              <w:rPr>
                <w:rFonts w:cs="Times New Roman"/>
                <w:sz w:val="20"/>
                <w:lang w:val="en-US"/>
              </w:rPr>
            </w:pPr>
          </w:p>
        </w:tc>
        <w:tc>
          <w:tcPr>
            <w:tcW w:w="1031" w:type="dxa"/>
            <w:vAlign w:val="bottom"/>
          </w:tcPr>
          <w:p w14:paraId="4E3F6946" w14:textId="77777777" w:rsidR="007E09CE" w:rsidRPr="007C4A02" w:rsidRDefault="007E09CE" w:rsidP="007E09CE">
            <w:pPr>
              <w:pStyle w:val="block"/>
              <w:spacing w:after="0" w:line="240" w:lineRule="auto"/>
              <w:ind w:left="0" w:right="118"/>
              <w:jc w:val="right"/>
              <w:rPr>
                <w:rFonts w:cs="Times New Roman"/>
                <w:sz w:val="20"/>
                <w:lang w:val="en-US"/>
              </w:rPr>
            </w:pPr>
          </w:p>
        </w:tc>
        <w:tc>
          <w:tcPr>
            <w:tcW w:w="834" w:type="dxa"/>
            <w:vAlign w:val="bottom"/>
          </w:tcPr>
          <w:p w14:paraId="73689EEA" w14:textId="77777777" w:rsidR="007E09CE" w:rsidRPr="007C4A02" w:rsidRDefault="007E09CE" w:rsidP="007E09CE">
            <w:pPr>
              <w:pStyle w:val="block"/>
              <w:spacing w:after="0" w:line="240" w:lineRule="auto"/>
              <w:ind w:left="0" w:right="118"/>
              <w:jc w:val="right"/>
              <w:rPr>
                <w:rFonts w:cs="Times New Roman"/>
                <w:sz w:val="20"/>
                <w:lang w:val="en-US"/>
              </w:rPr>
            </w:pPr>
          </w:p>
        </w:tc>
        <w:tc>
          <w:tcPr>
            <w:tcW w:w="249" w:type="dxa"/>
            <w:vAlign w:val="bottom"/>
          </w:tcPr>
          <w:p w14:paraId="64E059B3" w14:textId="77777777" w:rsidR="007E09CE" w:rsidRPr="007C4A02" w:rsidRDefault="007E09CE" w:rsidP="007E09CE">
            <w:pPr>
              <w:pStyle w:val="block"/>
              <w:spacing w:after="0" w:line="240" w:lineRule="auto"/>
              <w:ind w:left="0" w:right="118"/>
              <w:jc w:val="right"/>
              <w:rPr>
                <w:rFonts w:cs="Times New Roman"/>
                <w:sz w:val="20"/>
                <w:lang w:val="en-US"/>
              </w:rPr>
            </w:pPr>
          </w:p>
        </w:tc>
        <w:tc>
          <w:tcPr>
            <w:tcW w:w="1123" w:type="dxa"/>
            <w:vAlign w:val="bottom"/>
          </w:tcPr>
          <w:p w14:paraId="3DEE5E28" w14:textId="1849DE42" w:rsidR="007E09CE" w:rsidRPr="007C4A02" w:rsidRDefault="007E09CE" w:rsidP="007E09CE">
            <w:pPr>
              <w:pStyle w:val="block"/>
              <w:spacing w:after="0" w:line="240" w:lineRule="auto"/>
              <w:ind w:left="0" w:right="118"/>
              <w:jc w:val="right"/>
              <w:rPr>
                <w:rFonts w:cs="Times New Roman"/>
                <w:sz w:val="20"/>
                <w:lang w:val="en-US"/>
              </w:rPr>
            </w:pPr>
          </w:p>
        </w:tc>
        <w:tc>
          <w:tcPr>
            <w:tcW w:w="562" w:type="dxa"/>
            <w:gridSpan w:val="2"/>
            <w:vAlign w:val="bottom"/>
          </w:tcPr>
          <w:p w14:paraId="3DA604AB" w14:textId="77777777" w:rsidR="007E09CE" w:rsidRPr="007C4A02" w:rsidRDefault="007E09CE" w:rsidP="007E09CE">
            <w:pPr>
              <w:pStyle w:val="block"/>
              <w:spacing w:after="0" w:line="240" w:lineRule="auto"/>
              <w:ind w:left="0" w:right="118"/>
              <w:jc w:val="right"/>
              <w:rPr>
                <w:rFonts w:cs="Times New Roman"/>
                <w:sz w:val="20"/>
                <w:lang w:val="en-US"/>
              </w:rPr>
            </w:pPr>
          </w:p>
        </w:tc>
        <w:tc>
          <w:tcPr>
            <w:tcW w:w="801" w:type="dxa"/>
            <w:gridSpan w:val="2"/>
            <w:vAlign w:val="bottom"/>
          </w:tcPr>
          <w:p w14:paraId="1FA5A6D6" w14:textId="77777777" w:rsidR="007E09CE" w:rsidRPr="007C4A02" w:rsidRDefault="007E09CE" w:rsidP="007E09CE">
            <w:pPr>
              <w:pStyle w:val="block"/>
              <w:spacing w:after="0" w:line="240" w:lineRule="auto"/>
              <w:ind w:left="0" w:right="118"/>
              <w:jc w:val="right"/>
              <w:rPr>
                <w:rFonts w:cs="Times New Roman"/>
                <w:sz w:val="20"/>
                <w:lang w:val="en-US"/>
              </w:rPr>
            </w:pPr>
          </w:p>
        </w:tc>
      </w:tr>
      <w:tr w:rsidR="00706C37" w:rsidRPr="007C4A02" w14:paraId="6688B1AD" w14:textId="30FE2367" w:rsidTr="0016275B">
        <w:trPr>
          <w:trHeight w:val="263"/>
        </w:trPr>
        <w:tc>
          <w:tcPr>
            <w:tcW w:w="2781" w:type="dxa"/>
            <w:vAlign w:val="bottom"/>
          </w:tcPr>
          <w:p w14:paraId="009C36D0" w14:textId="2DC13EA9" w:rsidR="000825B6" w:rsidRPr="007C4A02" w:rsidRDefault="000825B6" w:rsidP="000825B6">
            <w:pPr>
              <w:pStyle w:val="block"/>
              <w:spacing w:after="0" w:line="240" w:lineRule="auto"/>
              <w:ind w:left="0"/>
              <w:jc w:val="both"/>
              <w:rPr>
                <w:rFonts w:cs="Times New Roman"/>
                <w:sz w:val="20"/>
                <w:lang w:val="en-US"/>
              </w:rPr>
            </w:pPr>
            <w:r w:rsidRPr="007C4A02">
              <w:rPr>
                <w:rFonts w:cs="Times New Roman"/>
                <w:sz w:val="20"/>
                <w:lang w:val="en-US"/>
              </w:rPr>
              <w:t>Net</w:t>
            </w:r>
            <w:r w:rsidR="00DC0FE3">
              <w:rPr>
                <w:rFonts w:cs="Times New Roman"/>
                <w:sz w:val="20"/>
                <w:lang w:val="en-US"/>
              </w:rPr>
              <w:t xml:space="preserve"> </w:t>
            </w:r>
            <w:r w:rsidRPr="007C4A02">
              <w:rPr>
                <w:rFonts w:cs="Times New Roman"/>
                <w:sz w:val="20"/>
                <w:lang w:val="en-US"/>
              </w:rPr>
              <w:t xml:space="preserve">exposure </w:t>
            </w:r>
            <w:r w:rsidRPr="007C4A02">
              <w:rPr>
                <w:rFonts w:cs="Times New Roman"/>
                <w:i/>
                <w:iCs/>
                <w:sz w:val="20"/>
                <w:cs/>
                <w:lang w:val="en-US" w:bidi="th-TH"/>
              </w:rPr>
              <w:t>(</w:t>
            </w:r>
            <w:r w:rsidRPr="007C4A02">
              <w:rPr>
                <w:rFonts w:cs="Times New Roman"/>
                <w:i/>
                <w:iCs/>
                <w:sz w:val="20"/>
                <w:lang w:val="en-US"/>
              </w:rPr>
              <w:t>in thousand Baht</w:t>
            </w:r>
            <w:r w:rsidRPr="007C4A02">
              <w:rPr>
                <w:rFonts w:cs="Times New Roman"/>
                <w:i/>
                <w:iCs/>
                <w:sz w:val="20"/>
                <w:cs/>
                <w:lang w:val="en-US" w:bidi="th-TH"/>
              </w:rPr>
              <w:t>)</w:t>
            </w:r>
          </w:p>
        </w:tc>
        <w:tc>
          <w:tcPr>
            <w:tcW w:w="826" w:type="dxa"/>
            <w:vAlign w:val="bottom"/>
          </w:tcPr>
          <w:p w14:paraId="03EF71F4" w14:textId="18196286" w:rsidR="000825B6" w:rsidRPr="000825B6" w:rsidRDefault="004D1627" w:rsidP="00E31188">
            <w:pPr>
              <w:pStyle w:val="block"/>
              <w:spacing w:after="0" w:line="240" w:lineRule="auto"/>
              <w:ind w:left="-251" w:right="-5" w:firstLine="172"/>
              <w:jc w:val="right"/>
              <w:rPr>
                <w:rFonts w:cs="Times New Roman"/>
                <w:sz w:val="20"/>
                <w:lang w:val="en-US"/>
              </w:rPr>
            </w:pPr>
            <w:r>
              <w:rPr>
                <w:rFonts w:cs="Times New Roman"/>
                <w:sz w:val="20"/>
                <w:lang w:val="en-US"/>
              </w:rPr>
              <w:t>40</w:t>
            </w:r>
            <w:r w:rsidR="000825B6" w:rsidRPr="000825B6">
              <w:rPr>
                <w:rFonts w:cs="Times New Roman"/>
                <w:sz w:val="20"/>
                <w:lang w:val="en-US"/>
              </w:rPr>
              <w:t>,</w:t>
            </w:r>
            <w:r>
              <w:rPr>
                <w:rFonts w:cs="Times New Roman"/>
                <w:sz w:val="20"/>
                <w:lang w:val="en-US"/>
              </w:rPr>
              <w:t>045</w:t>
            </w:r>
          </w:p>
        </w:tc>
        <w:tc>
          <w:tcPr>
            <w:tcW w:w="239" w:type="dxa"/>
            <w:vAlign w:val="bottom"/>
          </w:tcPr>
          <w:p w14:paraId="13F34D73" w14:textId="77777777" w:rsidR="000825B6" w:rsidRPr="000825B6" w:rsidRDefault="000825B6" w:rsidP="000825B6">
            <w:pPr>
              <w:pStyle w:val="block"/>
              <w:spacing w:after="0" w:line="240" w:lineRule="auto"/>
              <w:ind w:left="0"/>
              <w:jc w:val="right"/>
              <w:rPr>
                <w:rFonts w:cs="Times New Roman"/>
                <w:sz w:val="20"/>
                <w:lang w:val="en-US"/>
              </w:rPr>
            </w:pPr>
          </w:p>
        </w:tc>
        <w:tc>
          <w:tcPr>
            <w:tcW w:w="980" w:type="dxa"/>
            <w:vAlign w:val="bottom"/>
          </w:tcPr>
          <w:p w14:paraId="77EEEF67" w14:textId="133881E0" w:rsidR="000825B6" w:rsidRPr="000825B6" w:rsidRDefault="000825B6" w:rsidP="00607312">
            <w:pPr>
              <w:pStyle w:val="block"/>
              <w:spacing w:after="0" w:line="240" w:lineRule="auto"/>
              <w:ind w:left="-108" w:right="-111"/>
              <w:jc w:val="center"/>
              <w:rPr>
                <w:rFonts w:cs="Times New Roman"/>
                <w:sz w:val="20"/>
                <w:lang w:val="en-US"/>
              </w:rPr>
            </w:pPr>
            <w:r w:rsidRPr="000825B6">
              <w:rPr>
                <w:rFonts w:cs="Times New Roman"/>
                <w:sz w:val="20"/>
                <w:lang w:val="en-US"/>
              </w:rPr>
              <w:t>-</w:t>
            </w:r>
          </w:p>
        </w:tc>
        <w:tc>
          <w:tcPr>
            <w:tcW w:w="236" w:type="dxa"/>
            <w:vAlign w:val="bottom"/>
          </w:tcPr>
          <w:p w14:paraId="24632CF3" w14:textId="77777777" w:rsidR="000825B6" w:rsidRPr="000825B6" w:rsidRDefault="000825B6" w:rsidP="000825B6">
            <w:pPr>
              <w:pStyle w:val="block"/>
              <w:spacing w:after="0" w:line="240" w:lineRule="auto"/>
              <w:ind w:left="0"/>
              <w:jc w:val="right"/>
              <w:rPr>
                <w:rFonts w:cs="Times New Roman"/>
                <w:sz w:val="20"/>
                <w:lang w:val="en-US"/>
              </w:rPr>
            </w:pPr>
          </w:p>
        </w:tc>
        <w:tc>
          <w:tcPr>
            <w:tcW w:w="1031" w:type="dxa"/>
            <w:vAlign w:val="bottom"/>
          </w:tcPr>
          <w:p w14:paraId="0BC02CF0" w14:textId="7017A0EA" w:rsidR="000825B6" w:rsidRPr="000825B6" w:rsidRDefault="00251824" w:rsidP="000825B6">
            <w:pPr>
              <w:pStyle w:val="block"/>
              <w:spacing w:after="0" w:line="240" w:lineRule="auto"/>
              <w:ind w:left="0" w:right="-13" w:hanging="194"/>
              <w:jc w:val="right"/>
              <w:rPr>
                <w:rFonts w:cs="Times New Roman"/>
                <w:spacing w:val="-4"/>
                <w:sz w:val="20"/>
                <w:lang w:val="en-US"/>
              </w:rPr>
            </w:pPr>
            <w:r>
              <w:rPr>
                <w:rFonts w:cs="Times New Roman"/>
                <w:sz w:val="20"/>
                <w:lang w:val="en-US"/>
              </w:rPr>
              <w:t>824</w:t>
            </w:r>
            <w:r w:rsidR="000825B6" w:rsidRPr="000825B6">
              <w:rPr>
                <w:rFonts w:cs="Times New Roman"/>
                <w:sz w:val="20"/>
                <w:lang w:val="en-US"/>
              </w:rPr>
              <w:t>,</w:t>
            </w:r>
            <w:r>
              <w:rPr>
                <w:rFonts w:cs="Times New Roman"/>
                <w:sz w:val="20"/>
                <w:lang w:val="en-US"/>
              </w:rPr>
              <w:t>098</w:t>
            </w:r>
          </w:p>
        </w:tc>
        <w:tc>
          <w:tcPr>
            <w:tcW w:w="834" w:type="dxa"/>
            <w:vAlign w:val="bottom"/>
          </w:tcPr>
          <w:p w14:paraId="586E2BCA" w14:textId="68647CD5" w:rsidR="000825B6" w:rsidRPr="007C4A02" w:rsidRDefault="000825B6" w:rsidP="00201F48">
            <w:pPr>
              <w:pStyle w:val="block"/>
              <w:spacing w:after="0" w:line="240" w:lineRule="auto"/>
              <w:ind w:left="-112"/>
              <w:jc w:val="right"/>
              <w:rPr>
                <w:rFonts w:cs="Times New Roman"/>
                <w:sz w:val="20"/>
                <w:lang w:val="en-US"/>
              </w:rPr>
            </w:pPr>
            <w:r w:rsidRPr="00C3604B">
              <w:rPr>
                <w:rFonts w:cs="Times New Roman"/>
                <w:sz w:val="20"/>
                <w:lang w:val="en-US"/>
              </w:rPr>
              <w:t>41,601</w:t>
            </w:r>
          </w:p>
        </w:tc>
        <w:tc>
          <w:tcPr>
            <w:tcW w:w="249" w:type="dxa"/>
            <w:vAlign w:val="bottom"/>
          </w:tcPr>
          <w:p w14:paraId="1A8161BC"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vAlign w:val="bottom"/>
          </w:tcPr>
          <w:p w14:paraId="7A88B491" w14:textId="4CF0A185" w:rsidR="000825B6" w:rsidRPr="007C4A02" w:rsidRDefault="000825B6" w:rsidP="00706C37">
            <w:pPr>
              <w:pStyle w:val="block"/>
              <w:spacing w:after="0" w:line="240" w:lineRule="auto"/>
              <w:ind w:left="0" w:right="26"/>
              <w:jc w:val="right"/>
              <w:rPr>
                <w:rFonts w:cs="Times New Roman"/>
                <w:sz w:val="20"/>
                <w:lang w:val="en-US"/>
              </w:rPr>
            </w:pPr>
            <w:r>
              <w:rPr>
                <w:rFonts w:cs="Times New Roman"/>
                <w:sz w:val="20"/>
                <w:lang w:val="en-US"/>
              </w:rPr>
              <w:t>31,622</w:t>
            </w:r>
          </w:p>
        </w:tc>
        <w:tc>
          <w:tcPr>
            <w:tcW w:w="238" w:type="dxa"/>
            <w:vAlign w:val="bottom"/>
          </w:tcPr>
          <w:p w14:paraId="234EFDF4"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gridSpan w:val="3"/>
            <w:vAlign w:val="bottom"/>
          </w:tcPr>
          <w:p w14:paraId="20A10115" w14:textId="1F0B8A18" w:rsidR="000825B6" w:rsidRPr="007C4A02" w:rsidRDefault="000825B6" w:rsidP="00706C37">
            <w:pPr>
              <w:pStyle w:val="block"/>
              <w:tabs>
                <w:tab w:val="left" w:pos="471"/>
              </w:tabs>
              <w:spacing w:after="0" w:line="240" w:lineRule="auto"/>
              <w:ind w:left="0"/>
              <w:jc w:val="right"/>
              <w:rPr>
                <w:rFonts w:cs="Times New Roman"/>
                <w:sz w:val="20"/>
                <w:lang w:val="en-US"/>
              </w:rPr>
            </w:pPr>
            <w:r w:rsidRPr="00631066">
              <w:rPr>
                <w:rFonts w:cs="Times New Roman"/>
                <w:spacing w:val="-4"/>
                <w:sz w:val="20"/>
                <w:lang w:val="en-US"/>
              </w:rPr>
              <w:t>1,</w:t>
            </w:r>
            <w:r w:rsidR="00607312">
              <w:rPr>
                <w:rFonts w:cs="Times New Roman"/>
                <w:spacing w:val="-4"/>
                <w:sz w:val="20"/>
                <w:lang w:val="en-US"/>
              </w:rPr>
              <w:t>0</w:t>
            </w:r>
            <w:r w:rsidRPr="00631066">
              <w:rPr>
                <w:rFonts w:cs="Times New Roman"/>
                <w:spacing w:val="-4"/>
                <w:sz w:val="20"/>
                <w:lang w:val="en-US"/>
              </w:rPr>
              <w:t>6</w:t>
            </w:r>
            <w:r w:rsidR="00607312">
              <w:rPr>
                <w:rFonts w:cs="Times New Roman"/>
                <w:spacing w:val="-4"/>
                <w:sz w:val="20"/>
                <w:lang w:val="en-US"/>
              </w:rPr>
              <w:t>0</w:t>
            </w:r>
            <w:r w:rsidRPr="00631066">
              <w:rPr>
                <w:rFonts w:cs="Times New Roman"/>
                <w:spacing w:val="-4"/>
                <w:sz w:val="20"/>
                <w:lang w:val="en-US"/>
              </w:rPr>
              <w:t>,</w:t>
            </w:r>
            <w:r w:rsidR="00607312">
              <w:rPr>
                <w:rFonts w:cs="Times New Roman"/>
                <w:spacing w:val="-4"/>
                <w:sz w:val="20"/>
                <w:lang w:val="en-US"/>
              </w:rPr>
              <w:t>01</w:t>
            </w:r>
            <w:r w:rsidRPr="00631066">
              <w:rPr>
                <w:rFonts w:cs="Times New Roman"/>
                <w:spacing w:val="-4"/>
                <w:sz w:val="20"/>
                <w:lang w:val="en-US"/>
              </w:rPr>
              <w:t>5</w:t>
            </w:r>
          </w:p>
        </w:tc>
      </w:tr>
      <w:tr w:rsidR="00706C37" w:rsidRPr="007C4A02" w14:paraId="17949B0D" w14:textId="5BB35439" w:rsidTr="0016275B">
        <w:trPr>
          <w:trHeight w:val="282"/>
        </w:trPr>
        <w:tc>
          <w:tcPr>
            <w:tcW w:w="2781" w:type="dxa"/>
            <w:vAlign w:val="bottom"/>
          </w:tcPr>
          <w:p w14:paraId="2515266C" w14:textId="77777777" w:rsidR="000825B6" w:rsidRPr="007C4A02" w:rsidRDefault="000825B6" w:rsidP="000825B6">
            <w:pPr>
              <w:pStyle w:val="block"/>
              <w:spacing w:after="0" w:line="240" w:lineRule="auto"/>
              <w:ind w:left="0"/>
              <w:jc w:val="both"/>
              <w:rPr>
                <w:rFonts w:cs="Times New Roman"/>
                <w:sz w:val="20"/>
                <w:lang w:val="en-US"/>
              </w:rPr>
            </w:pPr>
            <w:r w:rsidRPr="007C4A02">
              <w:rPr>
                <w:rFonts w:cs="Times New Roman"/>
                <w:sz w:val="20"/>
                <w:lang w:val="en-US"/>
              </w:rPr>
              <w:t xml:space="preserve">Average fixed interest rate </w:t>
            </w:r>
            <w:r w:rsidRPr="007C4A02">
              <w:rPr>
                <w:rFonts w:cs="Times New Roman"/>
                <w:i/>
                <w:iCs/>
                <w:sz w:val="20"/>
                <w:lang w:val="en-US"/>
              </w:rPr>
              <w:t>(%)</w:t>
            </w:r>
          </w:p>
        </w:tc>
        <w:tc>
          <w:tcPr>
            <w:tcW w:w="826" w:type="dxa"/>
            <w:vAlign w:val="bottom"/>
          </w:tcPr>
          <w:p w14:paraId="376FB847" w14:textId="236CCA88" w:rsidR="000825B6" w:rsidRPr="000825B6" w:rsidRDefault="004D1627" w:rsidP="00E31188">
            <w:pPr>
              <w:pStyle w:val="block"/>
              <w:spacing w:after="0" w:line="240" w:lineRule="auto"/>
              <w:ind w:left="-251" w:right="-5" w:firstLine="172"/>
              <w:jc w:val="right"/>
              <w:rPr>
                <w:rFonts w:cs="Times New Roman"/>
                <w:sz w:val="20"/>
                <w:lang w:val="en-US"/>
              </w:rPr>
            </w:pPr>
            <w:r>
              <w:rPr>
                <w:rFonts w:cs="Times New Roman"/>
                <w:sz w:val="20"/>
                <w:lang w:val="en-US"/>
              </w:rPr>
              <w:t>4</w:t>
            </w:r>
            <w:r w:rsidR="000825B6" w:rsidRPr="000825B6">
              <w:rPr>
                <w:rFonts w:cs="Times New Roman"/>
                <w:sz w:val="20"/>
                <w:lang w:val="en-US"/>
              </w:rPr>
              <w:t>.</w:t>
            </w:r>
            <w:r>
              <w:rPr>
                <w:rFonts w:cs="Times New Roman"/>
                <w:sz w:val="20"/>
                <w:lang w:val="en-US"/>
              </w:rPr>
              <w:t>05</w:t>
            </w:r>
          </w:p>
        </w:tc>
        <w:tc>
          <w:tcPr>
            <w:tcW w:w="239" w:type="dxa"/>
            <w:vAlign w:val="bottom"/>
          </w:tcPr>
          <w:p w14:paraId="53FD5ABA" w14:textId="77777777" w:rsidR="000825B6" w:rsidRPr="000825B6" w:rsidRDefault="000825B6" w:rsidP="000825B6">
            <w:pPr>
              <w:pStyle w:val="block"/>
              <w:spacing w:after="0" w:line="240" w:lineRule="auto"/>
              <w:ind w:left="0"/>
              <w:jc w:val="right"/>
              <w:rPr>
                <w:rFonts w:cs="Times New Roman"/>
                <w:sz w:val="20"/>
                <w:lang w:val="en-US"/>
              </w:rPr>
            </w:pPr>
          </w:p>
        </w:tc>
        <w:tc>
          <w:tcPr>
            <w:tcW w:w="980" w:type="dxa"/>
            <w:vAlign w:val="bottom"/>
          </w:tcPr>
          <w:p w14:paraId="398E70BB" w14:textId="09EA3724" w:rsidR="000825B6" w:rsidRPr="000825B6" w:rsidRDefault="004D1627" w:rsidP="00607312">
            <w:pPr>
              <w:pStyle w:val="block"/>
              <w:spacing w:after="0" w:line="240" w:lineRule="auto"/>
              <w:ind w:left="-108" w:right="-111"/>
              <w:jc w:val="center"/>
              <w:rPr>
                <w:rFonts w:cs="Times New Roman"/>
                <w:sz w:val="20"/>
                <w:lang w:val="en-US"/>
              </w:rPr>
            </w:pPr>
            <w:r w:rsidRPr="000825B6">
              <w:rPr>
                <w:rFonts w:cs="Times New Roman"/>
                <w:sz w:val="20"/>
                <w:lang w:val="en-US"/>
              </w:rPr>
              <w:t>-</w:t>
            </w:r>
          </w:p>
        </w:tc>
        <w:tc>
          <w:tcPr>
            <w:tcW w:w="236" w:type="dxa"/>
            <w:vAlign w:val="bottom"/>
          </w:tcPr>
          <w:p w14:paraId="288783A3" w14:textId="77777777" w:rsidR="000825B6" w:rsidRPr="000825B6" w:rsidRDefault="000825B6" w:rsidP="000825B6">
            <w:pPr>
              <w:pStyle w:val="block"/>
              <w:spacing w:after="0" w:line="240" w:lineRule="auto"/>
              <w:ind w:left="0"/>
              <w:jc w:val="right"/>
              <w:rPr>
                <w:rFonts w:cs="Times New Roman"/>
                <w:sz w:val="20"/>
                <w:lang w:val="en-US"/>
              </w:rPr>
            </w:pPr>
          </w:p>
        </w:tc>
        <w:tc>
          <w:tcPr>
            <w:tcW w:w="1031" w:type="dxa"/>
            <w:vAlign w:val="bottom"/>
          </w:tcPr>
          <w:p w14:paraId="71D1C58D" w14:textId="682BDA08" w:rsidR="000825B6" w:rsidRPr="000825B6" w:rsidRDefault="000825B6" w:rsidP="00E31188">
            <w:pPr>
              <w:pStyle w:val="block"/>
              <w:spacing w:after="0" w:line="240" w:lineRule="auto"/>
              <w:ind w:left="0" w:right="-483"/>
              <w:jc w:val="center"/>
              <w:rPr>
                <w:rFonts w:cs="Times New Roman"/>
                <w:sz w:val="20"/>
                <w:lang w:val="en-US"/>
              </w:rPr>
            </w:pPr>
            <w:r w:rsidRPr="000825B6">
              <w:rPr>
                <w:rFonts w:cs="Times New Roman"/>
                <w:sz w:val="20"/>
                <w:lang w:val="en-US"/>
              </w:rPr>
              <w:t>2.</w:t>
            </w:r>
            <w:r w:rsidR="00251824">
              <w:rPr>
                <w:rFonts w:cs="Times New Roman"/>
                <w:sz w:val="20"/>
                <w:lang w:val="en-US"/>
              </w:rPr>
              <w:t>28</w:t>
            </w:r>
          </w:p>
        </w:tc>
        <w:tc>
          <w:tcPr>
            <w:tcW w:w="834" w:type="dxa"/>
            <w:vAlign w:val="bottom"/>
          </w:tcPr>
          <w:p w14:paraId="3CE85C3A" w14:textId="75F01FFF" w:rsidR="000825B6" w:rsidRPr="007C4A02" w:rsidRDefault="000825B6" w:rsidP="00201F48">
            <w:pPr>
              <w:pStyle w:val="block"/>
              <w:spacing w:after="0" w:line="240" w:lineRule="auto"/>
              <w:ind w:left="-112"/>
              <w:jc w:val="right"/>
              <w:rPr>
                <w:rFonts w:cs="Times New Roman"/>
                <w:sz w:val="20"/>
                <w:lang w:val="en-US"/>
              </w:rPr>
            </w:pPr>
            <w:r w:rsidRPr="00C3604B">
              <w:rPr>
                <w:rFonts w:cs="Times New Roman"/>
                <w:sz w:val="20"/>
                <w:lang w:val="en-US"/>
              </w:rPr>
              <w:t>3.1</w:t>
            </w:r>
            <w:r>
              <w:rPr>
                <w:rFonts w:cs="Times New Roman"/>
                <w:sz w:val="20"/>
                <w:lang w:val="en-US"/>
              </w:rPr>
              <w:t>1</w:t>
            </w:r>
          </w:p>
        </w:tc>
        <w:tc>
          <w:tcPr>
            <w:tcW w:w="249" w:type="dxa"/>
            <w:vAlign w:val="bottom"/>
          </w:tcPr>
          <w:p w14:paraId="3F7D5083"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vAlign w:val="bottom"/>
          </w:tcPr>
          <w:p w14:paraId="0E6D5ACC" w14:textId="17C9C3C5" w:rsidR="000825B6" w:rsidRPr="007C4A02" w:rsidRDefault="000825B6" w:rsidP="00E31188">
            <w:pPr>
              <w:pStyle w:val="block"/>
              <w:spacing w:after="0" w:line="240" w:lineRule="auto"/>
              <w:ind w:left="0" w:right="26"/>
              <w:jc w:val="right"/>
              <w:rPr>
                <w:rFonts w:cs="Times New Roman"/>
                <w:sz w:val="20"/>
                <w:lang w:val="en-US"/>
              </w:rPr>
            </w:pPr>
            <w:r>
              <w:rPr>
                <w:rFonts w:cs="Times New Roman"/>
                <w:sz w:val="20"/>
                <w:lang w:val="en-US"/>
              </w:rPr>
              <w:t>3</w:t>
            </w:r>
            <w:r w:rsidRPr="00C3604B">
              <w:rPr>
                <w:rFonts w:cs="Times New Roman"/>
                <w:sz w:val="20"/>
                <w:lang w:val="en-US"/>
              </w:rPr>
              <w:t>.</w:t>
            </w:r>
            <w:r>
              <w:rPr>
                <w:rFonts w:cs="Times New Roman"/>
                <w:sz w:val="20"/>
                <w:lang w:val="en-US"/>
              </w:rPr>
              <w:t>76</w:t>
            </w:r>
          </w:p>
        </w:tc>
        <w:tc>
          <w:tcPr>
            <w:tcW w:w="238" w:type="dxa"/>
            <w:vAlign w:val="bottom"/>
          </w:tcPr>
          <w:p w14:paraId="1C5D8139"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gridSpan w:val="3"/>
            <w:vAlign w:val="bottom"/>
          </w:tcPr>
          <w:p w14:paraId="09B3077F" w14:textId="5EAF16FC" w:rsidR="000825B6" w:rsidRPr="007C4A02" w:rsidRDefault="000825B6" w:rsidP="00E31188">
            <w:pPr>
              <w:pStyle w:val="block"/>
              <w:spacing w:after="0" w:line="240" w:lineRule="auto"/>
              <w:ind w:left="0" w:right="5"/>
              <w:jc w:val="right"/>
              <w:rPr>
                <w:rFonts w:cs="Times New Roman"/>
                <w:sz w:val="20"/>
                <w:lang w:val="en-US"/>
              </w:rPr>
            </w:pPr>
            <w:r>
              <w:rPr>
                <w:rFonts w:cs="Times New Roman"/>
                <w:sz w:val="20"/>
                <w:lang w:val="en-US"/>
              </w:rPr>
              <w:t>2.20</w:t>
            </w:r>
          </w:p>
        </w:tc>
      </w:tr>
      <w:tr w:rsidR="00706C37" w:rsidRPr="008629E8" w14:paraId="552D377B" w14:textId="77777777" w:rsidTr="0016275B">
        <w:trPr>
          <w:trHeight w:val="282"/>
        </w:trPr>
        <w:tc>
          <w:tcPr>
            <w:tcW w:w="2781" w:type="dxa"/>
            <w:vAlign w:val="bottom"/>
          </w:tcPr>
          <w:p w14:paraId="2BDBFB28" w14:textId="77777777" w:rsidR="000825B6" w:rsidRPr="008629E8" w:rsidRDefault="000825B6" w:rsidP="000825B6">
            <w:pPr>
              <w:pStyle w:val="block"/>
              <w:spacing w:after="0" w:line="240" w:lineRule="auto"/>
              <w:ind w:left="0"/>
              <w:jc w:val="both"/>
              <w:rPr>
                <w:rFonts w:cs="Times New Roman"/>
                <w:sz w:val="12"/>
                <w:szCs w:val="12"/>
                <w:lang w:val="en-US"/>
              </w:rPr>
            </w:pPr>
          </w:p>
        </w:tc>
        <w:tc>
          <w:tcPr>
            <w:tcW w:w="826" w:type="dxa"/>
            <w:vAlign w:val="bottom"/>
          </w:tcPr>
          <w:p w14:paraId="313EF863" w14:textId="77777777" w:rsidR="000825B6" w:rsidRPr="000825B6" w:rsidRDefault="000825B6" w:rsidP="00706C37">
            <w:pPr>
              <w:pStyle w:val="block"/>
              <w:spacing w:after="0" w:line="240" w:lineRule="auto"/>
              <w:ind w:left="-251" w:right="39" w:firstLine="172"/>
              <w:jc w:val="center"/>
              <w:rPr>
                <w:rFonts w:cs="Times New Roman"/>
                <w:sz w:val="20"/>
                <w:lang w:val="en-US"/>
              </w:rPr>
            </w:pPr>
          </w:p>
        </w:tc>
        <w:tc>
          <w:tcPr>
            <w:tcW w:w="239" w:type="dxa"/>
            <w:vAlign w:val="bottom"/>
          </w:tcPr>
          <w:p w14:paraId="57CBB30C" w14:textId="77777777" w:rsidR="000825B6" w:rsidRPr="000825B6" w:rsidRDefault="000825B6" w:rsidP="000825B6">
            <w:pPr>
              <w:pStyle w:val="block"/>
              <w:spacing w:after="0" w:line="240" w:lineRule="auto"/>
              <w:ind w:left="0"/>
              <w:jc w:val="right"/>
              <w:rPr>
                <w:rFonts w:cs="Times New Roman"/>
                <w:sz w:val="20"/>
                <w:lang w:val="en-US"/>
              </w:rPr>
            </w:pPr>
          </w:p>
        </w:tc>
        <w:tc>
          <w:tcPr>
            <w:tcW w:w="980" w:type="dxa"/>
            <w:vAlign w:val="bottom"/>
          </w:tcPr>
          <w:p w14:paraId="3CA0BF55" w14:textId="77777777" w:rsidR="000825B6" w:rsidRPr="000825B6" w:rsidRDefault="000825B6" w:rsidP="00607312">
            <w:pPr>
              <w:pStyle w:val="block"/>
              <w:spacing w:after="0" w:line="240" w:lineRule="auto"/>
              <w:ind w:left="-108" w:right="-111"/>
              <w:jc w:val="center"/>
              <w:rPr>
                <w:rFonts w:cs="Times New Roman"/>
                <w:sz w:val="20"/>
                <w:lang w:val="en-US"/>
              </w:rPr>
            </w:pPr>
          </w:p>
        </w:tc>
        <w:tc>
          <w:tcPr>
            <w:tcW w:w="236" w:type="dxa"/>
            <w:vAlign w:val="bottom"/>
          </w:tcPr>
          <w:p w14:paraId="7DD8EFE6" w14:textId="77777777" w:rsidR="000825B6" w:rsidRPr="000825B6" w:rsidRDefault="000825B6" w:rsidP="000825B6">
            <w:pPr>
              <w:pStyle w:val="block"/>
              <w:spacing w:after="0" w:line="240" w:lineRule="auto"/>
              <w:ind w:left="0"/>
              <w:jc w:val="right"/>
              <w:rPr>
                <w:rFonts w:cs="Times New Roman"/>
                <w:sz w:val="20"/>
                <w:lang w:val="en-US"/>
              </w:rPr>
            </w:pPr>
          </w:p>
        </w:tc>
        <w:tc>
          <w:tcPr>
            <w:tcW w:w="1031" w:type="dxa"/>
            <w:vAlign w:val="bottom"/>
          </w:tcPr>
          <w:p w14:paraId="06784A76" w14:textId="77777777" w:rsidR="000825B6" w:rsidRPr="000825B6" w:rsidRDefault="000825B6" w:rsidP="000825B6">
            <w:pPr>
              <w:pStyle w:val="block"/>
              <w:spacing w:after="0" w:line="240" w:lineRule="auto"/>
              <w:ind w:left="0" w:right="-279"/>
              <w:jc w:val="center"/>
              <w:rPr>
                <w:rFonts w:cs="Times New Roman"/>
                <w:sz w:val="20"/>
                <w:lang w:val="en-US"/>
              </w:rPr>
            </w:pPr>
          </w:p>
        </w:tc>
        <w:tc>
          <w:tcPr>
            <w:tcW w:w="834" w:type="dxa"/>
            <w:vAlign w:val="bottom"/>
          </w:tcPr>
          <w:p w14:paraId="4FCD46BD" w14:textId="77777777" w:rsidR="000825B6" w:rsidRPr="008629E8" w:rsidRDefault="000825B6" w:rsidP="000825B6">
            <w:pPr>
              <w:pStyle w:val="block"/>
              <w:spacing w:after="0" w:line="240" w:lineRule="auto"/>
              <w:ind w:left="0" w:right="-377"/>
              <w:jc w:val="center"/>
              <w:rPr>
                <w:rFonts w:cs="Times New Roman"/>
                <w:sz w:val="12"/>
                <w:szCs w:val="12"/>
                <w:lang w:val="en-US"/>
              </w:rPr>
            </w:pPr>
          </w:p>
        </w:tc>
        <w:tc>
          <w:tcPr>
            <w:tcW w:w="249" w:type="dxa"/>
            <w:vAlign w:val="bottom"/>
          </w:tcPr>
          <w:p w14:paraId="111FB181" w14:textId="77777777" w:rsidR="000825B6" w:rsidRPr="008629E8" w:rsidRDefault="000825B6" w:rsidP="000825B6">
            <w:pPr>
              <w:pStyle w:val="block"/>
              <w:spacing w:after="0" w:line="240" w:lineRule="auto"/>
              <w:ind w:left="0" w:right="118"/>
              <w:jc w:val="right"/>
              <w:rPr>
                <w:rFonts w:cs="Times New Roman"/>
                <w:sz w:val="12"/>
                <w:szCs w:val="12"/>
                <w:lang w:val="en-US"/>
              </w:rPr>
            </w:pPr>
          </w:p>
        </w:tc>
        <w:tc>
          <w:tcPr>
            <w:tcW w:w="1123" w:type="dxa"/>
            <w:vAlign w:val="bottom"/>
          </w:tcPr>
          <w:p w14:paraId="07E96A79" w14:textId="77777777" w:rsidR="000825B6" w:rsidRPr="008629E8" w:rsidRDefault="000825B6" w:rsidP="000825B6">
            <w:pPr>
              <w:pStyle w:val="block"/>
              <w:spacing w:after="0" w:line="240" w:lineRule="auto"/>
              <w:ind w:left="0"/>
              <w:jc w:val="right"/>
              <w:rPr>
                <w:rFonts w:cs="Times New Roman"/>
                <w:sz w:val="12"/>
                <w:szCs w:val="12"/>
                <w:lang w:val="en-US"/>
              </w:rPr>
            </w:pPr>
          </w:p>
        </w:tc>
        <w:tc>
          <w:tcPr>
            <w:tcW w:w="238" w:type="dxa"/>
            <w:vAlign w:val="bottom"/>
          </w:tcPr>
          <w:p w14:paraId="20A657CF" w14:textId="77777777" w:rsidR="000825B6" w:rsidRPr="008629E8" w:rsidRDefault="000825B6" w:rsidP="000825B6">
            <w:pPr>
              <w:pStyle w:val="block"/>
              <w:spacing w:after="0" w:line="240" w:lineRule="auto"/>
              <w:ind w:left="0" w:right="118"/>
              <w:jc w:val="right"/>
              <w:rPr>
                <w:rFonts w:cs="Times New Roman"/>
                <w:sz w:val="12"/>
                <w:szCs w:val="12"/>
                <w:lang w:val="en-US"/>
              </w:rPr>
            </w:pPr>
          </w:p>
        </w:tc>
        <w:tc>
          <w:tcPr>
            <w:tcW w:w="1123" w:type="dxa"/>
            <w:gridSpan w:val="3"/>
            <w:vAlign w:val="bottom"/>
          </w:tcPr>
          <w:p w14:paraId="28836E5A" w14:textId="77777777" w:rsidR="000825B6" w:rsidRPr="008629E8" w:rsidRDefault="000825B6" w:rsidP="000825B6">
            <w:pPr>
              <w:pStyle w:val="block"/>
              <w:spacing w:after="0" w:line="240" w:lineRule="auto"/>
              <w:ind w:left="0"/>
              <w:jc w:val="right"/>
              <w:rPr>
                <w:rFonts w:cs="Times New Roman"/>
                <w:sz w:val="12"/>
                <w:szCs w:val="12"/>
                <w:lang w:val="en-US"/>
              </w:rPr>
            </w:pPr>
          </w:p>
        </w:tc>
      </w:tr>
      <w:tr w:rsidR="00706C37" w:rsidRPr="007C4A02" w14:paraId="48D71BCF" w14:textId="77777777" w:rsidTr="0016275B">
        <w:trPr>
          <w:trHeight w:val="282"/>
        </w:trPr>
        <w:tc>
          <w:tcPr>
            <w:tcW w:w="2781" w:type="dxa"/>
            <w:vAlign w:val="bottom"/>
          </w:tcPr>
          <w:p w14:paraId="6A22E6C2" w14:textId="24A75B9A" w:rsidR="000825B6" w:rsidRPr="00631066" w:rsidRDefault="000825B6" w:rsidP="000825B6">
            <w:pPr>
              <w:pStyle w:val="block"/>
              <w:spacing w:after="0" w:line="240" w:lineRule="auto"/>
              <w:ind w:left="0"/>
              <w:jc w:val="both"/>
              <w:rPr>
                <w:rFonts w:cs="Times New Roman"/>
                <w:b/>
                <w:bCs/>
                <w:i/>
                <w:iCs/>
                <w:sz w:val="20"/>
                <w:lang w:val="en-US"/>
              </w:rPr>
            </w:pPr>
            <w:r>
              <w:rPr>
                <w:rFonts w:cs="Times New Roman"/>
                <w:b/>
                <w:bCs/>
                <w:i/>
                <w:iCs/>
                <w:sz w:val="20"/>
                <w:lang w:val="en-US"/>
              </w:rPr>
              <w:t>Energy price volatility risk</w:t>
            </w:r>
          </w:p>
        </w:tc>
        <w:tc>
          <w:tcPr>
            <w:tcW w:w="826" w:type="dxa"/>
            <w:vAlign w:val="bottom"/>
          </w:tcPr>
          <w:p w14:paraId="57FB9BE2" w14:textId="77777777" w:rsidR="000825B6" w:rsidRPr="000825B6" w:rsidRDefault="000825B6" w:rsidP="00706C37">
            <w:pPr>
              <w:pStyle w:val="block"/>
              <w:spacing w:after="0" w:line="240" w:lineRule="auto"/>
              <w:ind w:left="-251" w:right="39" w:firstLine="172"/>
              <w:jc w:val="right"/>
              <w:rPr>
                <w:rFonts w:cs="Times New Roman"/>
                <w:sz w:val="20"/>
                <w:lang w:val="en-US"/>
              </w:rPr>
            </w:pPr>
          </w:p>
        </w:tc>
        <w:tc>
          <w:tcPr>
            <w:tcW w:w="239" w:type="dxa"/>
            <w:vAlign w:val="bottom"/>
          </w:tcPr>
          <w:p w14:paraId="6A980D28" w14:textId="77777777" w:rsidR="000825B6" w:rsidRPr="000825B6" w:rsidRDefault="000825B6" w:rsidP="000825B6">
            <w:pPr>
              <w:pStyle w:val="block"/>
              <w:spacing w:after="0" w:line="240" w:lineRule="auto"/>
              <w:ind w:left="0"/>
              <w:jc w:val="right"/>
              <w:rPr>
                <w:rFonts w:cs="Times New Roman"/>
                <w:sz w:val="20"/>
                <w:lang w:val="en-US"/>
              </w:rPr>
            </w:pPr>
          </w:p>
        </w:tc>
        <w:tc>
          <w:tcPr>
            <w:tcW w:w="980" w:type="dxa"/>
            <w:vAlign w:val="bottom"/>
          </w:tcPr>
          <w:p w14:paraId="663DB27D" w14:textId="77777777" w:rsidR="000825B6" w:rsidRPr="000825B6" w:rsidRDefault="000825B6" w:rsidP="00607312">
            <w:pPr>
              <w:pStyle w:val="block"/>
              <w:spacing w:after="0" w:line="240" w:lineRule="auto"/>
              <w:ind w:left="-108" w:right="-111"/>
              <w:jc w:val="right"/>
              <w:rPr>
                <w:rFonts w:cs="Times New Roman"/>
                <w:sz w:val="20"/>
                <w:lang w:val="en-US"/>
              </w:rPr>
            </w:pPr>
          </w:p>
        </w:tc>
        <w:tc>
          <w:tcPr>
            <w:tcW w:w="236" w:type="dxa"/>
            <w:vAlign w:val="bottom"/>
          </w:tcPr>
          <w:p w14:paraId="67F54205" w14:textId="77777777" w:rsidR="000825B6" w:rsidRPr="000825B6" w:rsidRDefault="000825B6" w:rsidP="000825B6">
            <w:pPr>
              <w:pStyle w:val="block"/>
              <w:spacing w:after="0" w:line="240" w:lineRule="auto"/>
              <w:ind w:left="0"/>
              <w:jc w:val="right"/>
              <w:rPr>
                <w:rFonts w:cs="Times New Roman"/>
                <w:sz w:val="20"/>
                <w:lang w:val="en-US"/>
              </w:rPr>
            </w:pPr>
          </w:p>
        </w:tc>
        <w:tc>
          <w:tcPr>
            <w:tcW w:w="1031" w:type="dxa"/>
            <w:vAlign w:val="bottom"/>
          </w:tcPr>
          <w:p w14:paraId="46F2A723" w14:textId="77777777" w:rsidR="000825B6" w:rsidRPr="000825B6" w:rsidRDefault="000825B6" w:rsidP="000825B6">
            <w:pPr>
              <w:pStyle w:val="block"/>
              <w:spacing w:after="0" w:line="240" w:lineRule="auto"/>
              <w:ind w:left="0"/>
              <w:jc w:val="right"/>
              <w:rPr>
                <w:rFonts w:cs="Times New Roman"/>
                <w:sz w:val="20"/>
                <w:lang w:val="en-US"/>
              </w:rPr>
            </w:pPr>
          </w:p>
        </w:tc>
        <w:tc>
          <w:tcPr>
            <w:tcW w:w="834" w:type="dxa"/>
            <w:vAlign w:val="bottom"/>
          </w:tcPr>
          <w:p w14:paraId="6602C414" w14:textId="77777777" w:rsidR="000825B6" w:rsidRPr="007C4A02" w:rsidRDefault="000825B6" w:rsidP="000825B6">
            <w:pPr>
              <w:pStyle w:val="block"/>
              <w:spacing w:after="0" w:line="240" w:lineRule="auto"/>
              <w:ind w:left="0"/>
              <w:jc w:val="right"/>
              <w:rPr>
                <w:rFonts w:cs="Times New Roman"/>
                <w:sz w:val="20"/>
                <w:lang w:val="en-US"/>
              </w:rPr>
            </w:pPr>
          </w:p>
        </w:tc>
        <w:tc>
          <w:tcPr>
            <w:tcW w:w="249" w:type="dxa"/>
            <w:vAlign w:val="bottom"/>
          </w:tcPr>
          <w:p w14:paraId="13290F5B"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vAlign w:val="bottom"/>
          </w:tcPr>
          <w:p w14:paraId="293ED29A" w14:textId="77777777" w:rsidR="000825B6" w:rsidRPr="007C4A02" w:rsidRDefault="000825B6" w:rsidP="000825B6">
            <w:pPr>
              <w:pStyle w:val="block"/>
              <w:spacing w:after="0" w:line="240" w:lineRule="auto"/>
              <w:ind w:left="0"/>
              <w:jc w:val="right"/>
              <w:rPr>
                <w:rFonts w:cs="Times New Roman"/>
                <w:sz w:val="20"/>
                <w:lang w:val="en-US"/>
              </w:rPr>
            </w:pPr>
          </w:p>
        </w:tc>
        <w:tc>
          <w:tcPr>
            <w:tcW w:w="238" w:type="dxa"/>
            <w:vAlign w:val="bottom"/>
          </w:tcPr>
          <w:p w14:paraId="6A222ECA"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gridSpan w:val="3"/>
            <w:vAlign w:val="bottom"/>
          </w:tcPr>
          <w:p w14:paraId="3C69FB36" w14:textId="77777777" w:rsidR="000825B6" w:rsidRPr="007C4A02" w:rsidRDefault="000825B6" w:rsidP="000825B6">
            <w:pPr>
              <w:pStyle w:val="block"/>
              <w:spacing w:after="0" w:line="240" w:lineRule="auto"/>
              <w:ind w:left="0"/>
              <w:jc w:val="right"/>
              <w:rPr>
                <w:rFonts w:cs="Times New Roman"/>
                <w:sz w:val="20"/>
                <w:lang w:val="en-US"/>
              </w:rPr>
            </w:pPr>
          </w:p>
        </w:tc>
      </w:tr>
      <w:tr w:rsidR="00706C37" w:rsidRPr="007C4A02" w14:paraId="2A4BEF7E" w14:textId="77777777" w:rsidTr="0016275B">
        <w:trPr>
          <w:trHeight w:val="282"/>
        </w:trPr>
        <w:tc>
          <w:tcPr>
            <w:tcW w:w="2781" w:type="dxa"/>
            <w:vAlign w:val="bottom"/>
          </w:tcPr>
          <w:p w14:paraId="4CEA6C9D" w14:textId="710A1EF9" w:rsidR="000825B6" w:rsidRPr="00732A4C" w:rsidRDefault="000825B6" w:rsidP="000825B6">
            <w:pPr>
              <w:pStyle w:val="block"/>
              <w:spacing w:after="0" w:line="240" w:lineRule="auto"/>
              <w:ind w:left="0"/>
              <w:jc w:val="both"/>
              <w:rPr>
                <w:rFonts w:cs="Times New Roman"/>
                <w:sz w:val="20"/>
                <w:highlight w:val="magenta"/>
                <w:lang w:val="en-US"/>
              </w:rPr>
            </w:pPr>
            <w:r w:rsidRPr="00CD2CD7">
              <w:rPr>
                <w:rFonts w:cs="Times New Roman"/>
                <w:sz w:val="20"/>
                <w:lang w:val="en-US"/>
              </w:rPr>
              <w:t>Energy derivatives</w:t>
            </w:r>
          </w:p>
        </w:tc>
        <w:tc>
          <w:tcPr>
            <w:tcW w:w="826" w:type="dxa"/>
            <w:vAlign w:val="bottom"/>
          </w:tcPr>
          <w:p w14:paraId="5855B380" w14:textId="5A55CD88" w:rsidR="000825B6" w:rsidRPr="000825B6" w:rsidRDefault="00E31188" w:rsidP="00706C37">
            <w:pPr>
              <w:pStyle w:val="block"/>
              <w:spacing w:after="0" w:line="240" w:lineRule="auto"/>
              <w:ind w:left="-251" w:right="-118" w:firstLine="172"/>
              <w:jc w:val="center"/>
              <w:rPr>
                <w:rFonts w:cs="Times New Roman"/>
                <w:sz w:val="20"/>
                <w:lang w:val="en-US"/>
              </w:rPr>
            </w:pPr>
            <w:r>
              <w:rPr>
                <w:rFonts w:cs="Times New Roman"/>
                <w:sz w:val="20"/>
                <w:lang w:val="en-US"/>
              </w:rPr>
              <w:t>-</w:t>
            </w:r>
          </w:p>
        </w:tc>
        <w:tc>
          <w:tcPr>
            <w:tcW w:w="239" w:type="dxa"/>
            <w:vAlign w:val="bottom"/>
          </w:tcPr>
          <w:p w14:paraId="6AD427FD" w14:textId="77777777" w:rsidR="000825B6" w:rsidRPr="000825B6" w:rsidRDefault="000825B6" w:rsidP="000825B6">
            <w:pPr>
              <w:pStyle w:val="block"/>
              <w:spacing w:after="0" w:line="240" w:lineRule="auto"/>
              <w:ind w:left="0"/>
              <w:jc w:val="right"/>
              <w:rPr>
                <w:rFonts w:cs="Times New Roman"/>
                <w:sz w:val="20"/>
                <w:lang w:val="en-US"/>
              </w:rPr>
            </w:pPr>
          </w:p>
        </w:tc>
        <w:tc>
          <w:tcPr>
            <w:tcW w:w="980" w:type="dxa"/>
            <w:vAlign w:val="bottom"/>
          </w:tcPr>
          <w:p w14:paraId="680F03BA" w14:textId="1DBB8566" w:rsidR="000825B6" w:rsidRPr="000825B6" w:rsidRDefault="00E31188" w:rsidP="00607312">
            <w:pPr>
              <w:pStyle w:val="block"/>
              <w:spacing w:after="0" w:line="240" w:lineRule="auto"/>
              <w:ind w:left="-108" w:right="-111"/>
              <w:jc w:val="center"/>
              <w:rPr>
                <w:rFonts w:cs="Times New Roman"/>
                <w:sz w:val="20"/>
                <w:lang w:val="en-US"/>
              </w:rPr>
            </w:pPr>
            <w:r>
              <w:rPr>
                <w:rFonts w:cs="Times New Roman"/>
                <w:sz w:val="20"/>
                <w:lang w:val="en-US"/>
              </w:rPr>
              <w:t>-</w:t>
            </w:r>
          </w:p>
        </w:tc>
        <w:tc>
          <w:tcPr>
            <w:tcW w:w="236" w:type="dxa"/>
            <w:vAlign w:val="bottom"/>
          </w:tcPr>
          <w:p w14:paraId="230EE94A" w14:textId="77777777" w:rsidR="000825B6" w:rsidRPr="000825B6" w:rsidRDefault="000825B6" w:rsidP="000825B6">
            <w:pPr>
              <w:pStyle w:val="block"/>
              <w:spacing w:after="0" w:line="240" w:lineRule="auto"/>
              <w:ind w:left="0"/>
              <w:jc w:val="right"/>
              <w:rPr>
                <w:rFonts w:cs="Times New Roman"/>
                <w:sz w:val="20"/>
                <w:lang w:val="en-US"/>
              </w:rPr>
            </w:pPr>
          </w:p>
        </w:tc>
        <w:tc>
          <w:tcPr>
            <w:tcW w:w="1031" w:type="dxa"/>
            <w:vAlign w:val="bottom"/>
          </w:tcPr>
          <w:p w14:paraId="0E1872E2" w14:textId="442BB950" w:rsidR="000825B6" w:rsidRPr="00B20C1C" w:rsidRDefault="00251824" w:rsidP="00B20C1C">
            <w:pPr>
              <w:pStyle w:val="block"/>
              <w:tabs>
                <w:tab w:val="left" w:pos="680"/>
              </w:tabs>
              <w:spacing w:after="0" w:line="240" w:lineRule="auto"/>
              <w:ind w:left="-107" w:right="-40" w:hanging="104"/>
              <w:jc w:val="right"/>
              <w:rPr>
                <w:rFonts w:cs="Times New Roman"/>
                <w:spacing w:val="-4"/>
                <w:sz w:val="20"/>
                <w:lang w:val="en-US"/>
              </w:rPr>
            </w:pPr>
            <w:r w:rsidRPr="00B20C1C">
              <w:rPr>
                <w:rFonts w:cs="Times New Roman"/>
                <w:spacing w:val="-4"/>
                <w:sz w:val="20"/>
                <w:lang w:val="en-US"/>
              </w:rPr>
              <w:t>(</w:t>
            </w:r>
            <w:r w:rsidR="00E31188" w:rsidRPr="00B20C1C">
              <w:rPr>
                <w:rFonts w:cs="Times New Roman"/>
                <w:spacing w:val="-4"/>
                <w:sz w:val="20"/>
                <w:lang w:val="en-US"/>
              </w:rPr>
              <w:t>1,751,629</w:t>
            </w:r>
            <w:r w:rsidRPr="00B20C1C">
              <w:rPr>
                <w:rFonts w:cs="Times New Roman"/>
                <w:spacing w:val="-4"/>
                <w:sz w:val="20"/>
                <w:lang w:val="en-US"/>
              </w:rPr>
              <w:t>)</w:t>
            </w:r>
          </w:p>
        </w:tc>
        <w:tc>
          <w:tcPr>
            <w:tcW w:w="834" w:type="dxa"/>
            <w:vAlign w:val="bottom"/>
          </w:tcPr>
          <w:p w14:paraId="5AFC0804" w14:textId="4C32F563" w:rsidR="000825B6" w:rsidRPr="007C4A02" w:rsidRDefault="00E31188" w:rsidP="000825B6">
            <w:pPr>
              <w:pStyle w:val="block"/>
              <w:spacing w:after="0" w:line="240" w:lineRule="auto"/>
              <w:ind w:left="0" w:right="-194" w:hanging="203"/>
              <w:jc w:val="center"/>
              <w:rPr>
                <w:rFonts w:cs="Times New Roman"/>
                <w:sz w:val="20"/>
                <w:lang w:val="en-US"/>
              </w:rPr>
            </w:pPr>
            <w:r>
              <w:rPr>
                <w:rFonts w:cs="Times New Roman"/>
                <w:sz w:val="20"/>
                <w:lang w:val="en-US"/>
              </w:rPr>
              <w:t>-</w:t>
            </w:r>
          </w:p>
        </w:tc>
        <w:tc>
          <w:tcPr>
            <w:tcW w:w="249" w:type="dxa"/>
            <w:vAlign w:val="bottom"/>
          </w:tcPr>
          <w:p w14:paraId="11CC58F9"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vAlign w:val="bottom"/>
          </w:tcPr>
          <w:p w14:paraId="677E01ED" w14:textId="58216581" w:rsidR="000825B6" w:rsidRPr="007C4A02" w:rsidRDefault="00E31188" w:rsidP="00E31188">
            <w:pPr>
              <w:pStyle w:val="block"/>
              <w:spacing w:after="0" w:line="240" w:lineRule="auto"/>
              <w:ind w:left="0" w:right="-150"/>
              <w:jc w:val="center"/>
              <w:rPr>
                <w:rFonts w:cs="Times New Roman"/>
                <w:sz w:val="20"/>
                <w:lang w:val="en-US"/>
              </w:rPr>
            </w:pPr>
            <w:r>
              <w:rPr>
                <w:rFonts w:cs="Times New Roman"/>
                <w:sz w:val="20"/>
                <w:lang w:val="en-US"/>
              </w:rPr>
              <w:t>-</w:t>
            </w:r>
          </w:p>
        </w:tc>
        <w:tc>
          <w:tcPr>
            <w:tcW w:w="238" w:type="dxa"/>
            <w:vAlign w:val="bottom"/>
          </w:tcPr>
          <w:p w14:paraId="681CC726" w14:textId="77777777" w:rsidR="000825B6" w:rsidRPr="007C4A02" w:rsidRDefault="000825B6" w:rsidP="000825B6">
            <w:pPr>
              <w:pStyle w:val="block"/>
              <w:spacing w:after="0" w:line="240" w:lineRule="auto"/>
              <w:ind w:left="0" w:right="118"/>
              <w:jc w:val="right"/>
              <w:rPr>
                <w:rFonts w:cs="Times New Roman"/>
                <w:sz w:val="20"/>
                <w:lang w:val="en-US"/>
              </w:rPr>
            </w:pPr>
          </w:p>
        </w:tc>
        <w:tc>
          <w:tcPr>
            <w:tcW w:w="1123" w:type="dxa"/>
            <w:gridSpan w:val="3"/>
            <w:vAlign w:val="bottom"/>
          </w:tcPr>
          <w:p w14:paraId="3310E5C8" w14:textId="068A9145" w:rsidR="000825B6" w:rsidRPr="008E3274" w:rsidRDefault="00E31188" w:rsidP="008E3274">
            <w:pPr>
              <w:pStyle w:val="block"/>
              <w:spacing w:after="0" w:line="240" w:lineRule="auto"/>
              <w:ind w:left="0" w:right="-170"/>
              <w:jc w:val="center"/>
              <w:rPr>
                <w:rFonts w:cs="Times New Roman"/>
                <w:spacing w:val="-6"/>
                <w:sz w:val="20"/>
                <w:lang w:val="en-US"/>
              </w:rPr>
            </w:pPr>
            <w:r w:rsidRPr="008E3274">
              <w:rPr>
                <w:rFonts w:cs="Times New Roman"/>
                <w:spacing w:val="-6"/>
                <w:sz w:val="20"/>
                <w:lang w:val="en-US"/>
              </w:rPr>
              <w:t>(2,035,901)</w:t>
            </w:r>
          </w:p>
        </w:tc>
      </w:tr>
    </w:tbl>
    <w:p w14:paraId="3B0CF9B2" w14:textId="77777777" w:rsidR="00E26334" w:rsidRPr="008629E8" w:rsidRDefault="00E26334" w:rsidP="005579B9">
      <w:pPr>
        <w:pStyle w:val="block"/>
        <w:tabs>
          <w:tab w:val="left" w:pos="720"/>
        </w:tabs>
        <w:spacing w:after="0" w:line="240" w:lineRule="atLeast"/>
        <w:ind w:left="990"/>
        <w:jc w:val="both"/>
        <w:rPr>
          <w:sz w:val="12"/>
          <w:szCs w:val="12"/>
          <w:lang w:val="en-US"/>
        </w:rPr>
      </w:pPr>
    </w:p>
    <w:p w14:paraId="7BD3EF70" w14:textId="77777777" w:rsidR="00F07879" w:rsidRPr="007C4A02" w:rsidRDefault="00F07879" w:rsidP="005579B9">
      <w:pPr>
        <w:pStyle w:val="block"/>
        <w:tabs>
          <w:tab w:val="left" w:pos="720"/>
        </w:tabs>
        <w:spacing w:after="0" w:line="240" w:lineRule="atLeast"/>
        <w:ind w:left="990"/>
        <w:jc w:val="both"/>
        <w:rPr>
          <w:szCs w:val="22"/>
          <w:lang w:val="en-US"/>
        </w:rPr>
      </w:pPr>
      <w:r w:rsidRPr="007C4A02">
        <w:rPr>
          <w:szCs w:val="22"/>
          <w:lang w:val="en-US"/>
        </w:rPr>
        <w:t>The amounts at the reporting date relating to items designated as hedged items were as follows.</w:t>
      </w:r>
    </w:p>
    <w:p w14:paraId="0C958A5C" w14:textId="77777777" w:rsidR="00F07879" w:rsidRPr="008629E8" w:rsidRDefault="00F07879" w:rsidP="00666BC6">
      <w:pPr>
        <w:pStyle w:val="block"/>
        <w:tabs>
          <w:tab w:val="left" w:pos="720"/>
        </w:tabs>
        <w:spacing w:after="0" w:line="240" w:lineRule="atLeast"/>
        <w:ind w:left="990"/>
        <w:jc w:val="both"/>
        <w:rPr>
          <w:sz w:val="12"/>
          <w:szCs w:val="12"/>
          <w:lang w:bidi="th-TH"/>
        </w:rPr>
      </w:pPr>
    </w:p>
    <w:tbl>
      <w:tblPr>
        <w:tblStyle w:val="TableGrid"/>
        <w:tblW w:w="873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1530"/>
        <w:gridCol w:w="238"/>
        <w:gridCol w:w="1562"/>
      </w:tblGrid>
      <w:tr w:rsidR="00C96619" w:rsidRPr="007C4A02" w14:paraId="5AF8C3B2" w14:textId="637BCF67" w:rsidTr="00FF5072">
        <w:trPr>
          <w:tblHeader/>
        </w:trPr>
        <w:tc>
          <w:tcPr>
            <w:tcW w:w="5400" w:type="dxa"/>
            <w:vAlign w:val="bottom"/>
          </w:tcPr>
          <w:p w14:paraId="5FE9A9D6" w14:textId="77777777" w:rsidR="00C96619" w:rsidRPr="007C4A02" w:rsidRDefault="00C96619" w:rsidP="00AD7CE5">
            <w:pPr>
              <w:pStyle w:val="block"/>
              <w:spacing w:after="0" w:line="240" w:lineRule="auto"/>
              <w:ind w:left="0"/>
              <w:rPr>
                <w:rFonts w:cs="Times New Roman"/>
                <w:b/>
                <w:bCs/>
                <w:i/>
                <w:iCs/>
                <w:szCs w:val="22"/>
                <w:lang w:val="en-US"/>
              </w:rPr>
            </w:pPr>
          </w:p>
        </w:tc>
        <w:tc>
          <w:tcPr>
            <w:tcW w:w="3330" w:type="dxa"/>
            <w:gridSpan w:val="3"/>
            <w:vAlign w:val="bottom"/>
          </w:tcPr>
          <w:p w14:paraId="1FD07D3C" w14:textId="7523E731" w:rsidR="00C96619" w:rsidRPr="007C4A02" w:rsidRDefault="00C96619" w:rsidP="00331BB9">
            <w:pPr>
              <w:pStyle w:val="acctmergecolhdg"/>
              <w:spacing w:line="240" w:lineRule="auto"/>
              <w:ind w:left="-110"/>
              <w:rPr>
                <w:szCs w:val="22"/>
              </w:rPr>
            </w:pPr>
            <w:r w:rsidRPr="007C4A02">
              <w:rPr>
                <w:szCs w:val="22"/>
              </w:rPr>
              <w:t xml:space="preserve">Consolidated </w:t>
            </w:r>
            <w:r w:rsidRPr="007C4A02">
              <w:rPr>
                <w:rFonts w:cs="Times New Roman"/>
                <w:bCs/>
                <w:szCs w:val="22"/>
              </w:rPr>
              <w:t>financial statements</w:t>
            </w:r>
          </w:p>
        </w:tc>
      </w:tr>
      <w:tr w:rsidR="00C96619" w:rsidRPr="007C4A02" w14:paraId="62120341" w14:textId="1C611FF8" w:rsidTr="00FF5072">
        <w:trPr>
          <w:tblHeader/>
        </w:trPr>
        <w:tc>
          <w:tcPr>
            <w:tcW w:w="5400" w:type="dxa"/>
            <w:vAlign w:val="bottom"/>
          </w:tcPr>
          <w:p w14:paraId="14786659" w14:textId="3F356B22" w:rsidR="00C96619" w:rsidRPr="007C4A02" w:rsidRDefault="00C96619" w:rsidP="00AD7CE5">
            <w:pPr>
              <w:pStyle w:val="block"/>
              <w:spacing w:after="0" w:line="240" w:lineRule="auto"/>
              <w:ind w:left="0"/>
              <w:rPr>
                <w:rFonts w:cs="Times New Roman"/>
                <w:szCs w:val="22"/>
                <w:lang w:val="en-US"/>
              </w:rPr>
            </w:pPr>
          </w:p>
        </w:tc>
        <w:tc>
          <w:tcPr>
            <w:tcW w:w="1530" w:type="dxa"/>
            <w:vAlign w:val="bottom"/>
          </w:tcPr>
          <w:p w14:paraId="69FB2046" w14:textId="21DCE52C" w:rsidR="00C96619" w:rsidRPr="007C4A02" w:rsidRDefault="007C13D3" w:rsidP="00855CF7">
            <w:pPr>
              <w:pStyle w:val="block"/>
              <w:spacing w:after="0" w:line="240" w:lineRule="auto"/>
              <w:ind w:left="-110" w:right="-106"/>
              <w:jc w:val="center"/>
              <w:rPr>
                <w:rFonts w:cs="Times New Roman"/>
                <w:szCs w:val="22"/>
                <w:lang w:val="en-US"/>
              </w:rPr>
            </w:pPr>
            <w:r w:rsidRPr="007C4A02">
              <w:rPr>
                <w:rFonts w:cs="Times New Roman"/>
                <w:szCs w:val="22"/>
                <w:lang w:val="en-US"/>
              </w:rPr>
              <w:t>202</w:t>
            </w:r>
            <w:r w:rsidR="00875092">
              <w:rPr>
                <w:rFonts w:cs="Times New Roman"/>
                <w:szCs w:val="22"/>
                <w:lang w:val="en-US"/>
              </w:rPr>
              <w:t>3</w:t>
            </w:r>
          </w:p>
        </w:tc>
        <w:tc>
          <w:tcPr>
            <w:tcW w:w="238" w:type="dxa"/>
          </w:tcPr>
          <w:p w14:paraId="33D21425" w14:textId="77777777" w:rsidR="00C96619" w:rsidRPr="007C4A02" w:rsidRDefault="00C96619" w:rsidP="00855CF7">
            <w:pPr>
              <w:pStyle w:val="block"/>
              <w:spacing w:after="0" w:line="240" w:lineRule="auto"/>
              <w:ind w:left="-110" w:right="-106"/>
              <w:jc w:val="center"/>
              <w:rPr>
                <w:rFonts w:cs="Times New Roman"/>
                <w:szCs w:val="22"/>
                <w:lang w:val="en-US"/>
              </w:rPr>
            </w:pPr>
          </w:p>
        </w:tc>
        <w:tc>
          <w:tcPr>
            <w:tcW w:w="1562" w:type="dxa"/>
          </w:tcPr>
          <w:p w14:paraId="55143746" w14:textId="57B1CAC9" w:rsidR="00C96619" w:rsidRPr="007C4A02" w:rsidRDefault="007C13D3" w:rsidP="00855CF7">
            <w:pPr>
              <w:pStyle w:val="block"/>
              <w:spacing w:after="0" w:line="240" w:lineRule="auto"/>
              <w:ind w:left="-110" w:right="-106"/>
              <w:jc w:val="center"/>
              <w:rPr>
                <w:rFonts w:cs="Times New Roman"/>
                <w:szCs w:val="22"/>
                <w:lang w:val="en-US"/>
              </w:rPr>
            </w:pPr>
            <w:r w:rsidRPr="007C4A02">
              <w:rPr>
                <w:rFonts w:cs="Times New Roman"/>
                <w:szCs w:val="22"/>
                <w:lang w:val="en-US"/>
              </w:rPr>
              <w:t>202</w:t>
            </w:r>
            <w:r w:rsidR="00875092">
              <w:rPr>
                <w:rFonts w:cs="Times New Roman"/>
                <w:szCs w:val="22"/>
                <w:lang w:val="en-US"/>
              </w:rPr>
              <w:t>2</w:t>
            </w:r>
          </w:p>
        </w:tc>
      </w:tr>
      <w:tr w:rsidR="007C13D3" w:rsidRPr="007C4A02" w14:paraId="0AF2FC30" w14:textId="77777777" w:rsidTr="00FF5072">
        <w:trPr>
          <w:tblHeader/>
        </w:trPr>
        <w:tc>
          <w:tcPr>
            <w:tcW w:w="5400" w:type="dxa"/>
            <w:vAlign w:val="bottom"/>
          </w:tcPr>
          <w:p w14:paraId="23555297" w14:textId="1BC3BCF9" w:rsidR="007C13D3" w:rsidRPr="007C4A02" w:rsidRDefault="007C13D3" w:rsidP="00AD7CE5">
            <w:pPr>
              <w:pStyle w:val="block"/>
              <w:spacing w:after="0" w:line="240" w:lineRule="auto"/>
              <w:ind w:left="0"/>
              <w:rPr>
                <w:rFonts w:cs="Times New Roman"/>
                <w:b/>
                <w:bCs/>
                <w:i/>
                <w:iCs/>
                <w:szCs w:val="22"/>
                <w:lang w:val="en-US"/>
              </w:rPr>
            </w:pPr>
            <w:r w:rsidRPr="007C4A02">
              <w:rPr>
                <w:rFonts w:cs="Times New Roman"/>
                <w:b/>
                <w:bCs/>
                <w:i/>
                <w:iCs/>
                <w:szCs w:val="22"/>
                <w:lang w:val="en-US"/>
              </w:rPr>
              <w:t>At 31 December</w:t>
            </w:r>
          </w:p>
        </w:tc>
        <w:tc>
          <w:tcPr>
            <w:tcW w:w="3330" w:type="dxa"/>
            <w:gridSpan w:val="3"/>
            <w:vAlign w:val="bottom"/>
          </w:tcPr>
          <w:p w14:paraId="2473D65A" w14:textId="67695D45" w:rsidR="007C13D3" w:rsidRPr="007C4A02" w:rsidRDefault="007C13D3" w:rsidP="00855CF7">
            <w:pPr>
              <w:pStyle w:val="block"/>
              <w:spacing w:after="0" w:line="240" w:lineRule="auto"/>
              <w:ind w:left="-110" w:right="-106"/>
              <w:jc w:val="center"/>
              <w:rPr>
                <w:rFonts w:cs="Times New Roman"/>
                <w:szCs w:val="22"/>
                <w:lang w:val="en-US"/>
              </w:rPr>
            </w:pPr>
            <w:r w:rsidRPr="007C4A02">
              <w:rPr>
                <w:rFonts w:cs="Times New Roman"/>
                <w:szCs w:val="22"/>
                <w:lang w:val="en-US"/>
              </w:rPr>
              <w:t>Cash flow hedge reserve</w:t>
            </w:r>
          </w:p>
        </w:tc>
      </w:tr>
      <w:tr w:rsidR="007C13D3" w:rsidRPr="007C4A02" w14:paraId="63461863" w14:textId="03994B87" w:rsidTr="00FF5072">
        <w:tc>
          <w:tcPr>
            <w:tcW w:w="5400" w:type="dxa"/>
          </w:tcPr>
          <w:p w14:paraId="6813CF0B" w14:textId="77777777" w:rsidR="007C13D3" w:rsidRPr="007C4A02" w:rsidRDefault="007C13D3" w:rsidP="00AD7CE5">
            <w:pPr>
              <w:pStyle w:val="NoSpacing"/>
              <w:rPr>
                <w:rFonts w:ascii="Times New Roman" w:hAnsi="Times New Roman" w:cs="Times New Roman"/>
                <w:b/>
                <w:bCs/>
                <w:i/>
                <w:iCs/>
                <w:sz w:val="22"/>
              </w:rPr>
            </w:pPr>
          </w:p>
        </w:tc>
        <w:tc>
          <w:tcPr>
            <w:tcW w:w="3330" w:type="dxa"/>
            <w:gridSpan w:val="3"/>
          </w:tcPr>
          <w:p w14:paraId="2AF33E61" w14:textId="57C5A33E" w:rsidR="007C13D3" w:rsidRPr="007C4A02" w:rsidRDefault="007C13D3" w:rsidP="00AD7CE5">
            <w:pPr>
              <w:pStyle w:val="block"/>
              <w:spacing w:after="0" w:line="240" w:lineRule="auto"/>
              <w:ind w:left="-81" w:right="-106"/>
              <w:jc w:val="center"/>
              <w:rPr>
                <w:rFonts w:cs="Times New Roman"/>
                <w:i/>
                <w:iCs/>
                <w:szCs w:val="22"/>
                <w:cs/>
                <w:lang w:val="en-US" w:bidi="th-TH"/>
              </w:rPr>
            </w:pPr>
            <w:r w:rsidRPr="007C4A02">
              <w:rPr>
                <w:rFonts w:cs="Times New Roman"/>
                <w:i/>
                <w:iCs/>
                <w:szCs w:val="22"/>
                <w:cs/>
                <w:lang w:val="en-US" w:bidi="th-TH"/>
              </w:rPr>
              <w:t>(</w:t>
            </w:r>
            <w:r w:rsidRPr="007C4A02">
              <w:rPr>
                <w:rFonts w:cs="Times New Roman"/>
                <w:i/>
                <w:iCs/>
                <w:szCs w:val="22"/>
                <w:lang w:val="en-US"/>
              </w:rPr>
              <w:t>in thousand Baht</w:t>
            </w:r>
            <w:r w:rsidRPr="007C4A02">
              <w:rPr>
                <w:rFonts w:cs="Times New Roman"/>
                <w:i/>
                <w:iCs/>
                <w:szCs w:val="22"/>
                <w:cs/>
                <w:lang w:val="en-US" w:bidi="th-TH"/>
              </w:rPr>
              <w:t>)</w:t>
            </w:r>
          </w:p>
        </w:tc>
      </w:tr>
      <w:tr w:rsidR="00C96619" w:rsidRPr="007C4A02" w14:paraId="384D56B3" w14:textId="50ACDBE4" w:rsidTr="007160CB">
        <w:tc>
          <w:tcPr>
            <w:tcW w:w="5400" w:type="dxa"/>
          </w:tcPr>
          <w:p w14:paraId="13228C12" w14:textId="77777777" w:rsidR="00C96619" w:rsidRPr="007C4A02" w:rsidRDefault="00C96619" w:rsidP="00AD7CE5">
            <w:pPr>
              <w:pStyle w:val="NoSpacing"/>
              <w:rPr>
                <w:rFonts w:ascii="Times New Roman" w:hAnsi="Times New Roman" w:cs="Times New Roman"/>
                <w:b/>
                <w:bCs/>
                <w:i/>
                <w:iCs/>
                <w:sz w:val="22"/>
              </w:rPr>
            </w:pPr>
            <w:r w:rsidRPr="007C4A02">
              <w:rPr>
                <w:rFonts w:ascii="Times New Roman" w:hAnsi="Times New Roman" w:cs="Times New Roman"/>
                <w:b/>
                <w:bCs/>
                <w:i/>
                <w:iCs/>
                <w:sz w:val="22"/>
              </w:rPr>
              <w:t>Interest rate risk</w:t>
            </w:r>
          </w:p>
        </w:tc>
        <w:tc>
          <w:tcPr>
            <w:tcW w:w="1530" w:type="dxa"/>
          </w:tcPr>
          <w:p w14:paraId="2F645CEA" w14:textId="77777777" w:rsidR="00C96619" w:rsidRPr="007C4A02" w:rsidRDefault="00C96619" w:rsidP="00AD7CE5">
            <w:pPr>
              <w:pStyle w:val="NoSpacing"/>
              <w:ind w:right="256"/>
              <w:jc w:val="right"/>
              <w:rPr>
                <w:rFonts w:ascii="Times New Roman" w:hAnsi="Times New Roman" w:cs="Times New Roman"/>
                <w:sz w:val="22"/>
              </w:rPr>
            </w:pPr>
          </w:p>
        </w:tc>
        <w:tc>
          <w:tcPr>
            <w:tcW w:w="238" w:type="dxa"/>
          </w:tcPr>
          <w:p w14:paraId="4C2B891F" w14:textId="77777777" w:rsidR="00C96619" w:rsidRPr="007C4A02" w:rsidRDefault="00C96619" w:rsidP="00AD7CE5">
            <w:pPr>
              <w:pStyle w:val="NoSpacing"/>
              <w:ind w:right="256"/>
              <w:jc w:val="right"/>
              <w:rPr>
                <w:rFonts w:ascii="Times New Roman" w:hAnsi="Times New Roman" w:cs="Times New Roman"/>
                <w:sz w:val="22"/>
              </w:rPr>
            </w:pPr>
          </w:p>
        </w:tc>
        <w:tc>
          <w:tcPr>
            <w:tcW w:w="1562" w:type="dxa"/>
          </w:tcPr>
          <w:p w14:paraId="127C8CB4" w14:textId="77777777" w:rsidR="00C96619" w:rsidRPr="007C4A02" w:rsidRDefault="00C96619" w:rsidP="00AD7CE5">
            <w:pPr>
              <w:pStyle w:val="NoSpacing"/>
              <w:ind w:right="256"/>
              <w:jc w:val="right"/>
              <w:rPr>
                <w:rFonts w:ascii="Times New Roman" w:hAnsi="Times New Roman" w:cs="Times New Roman"/>
                <w:sz w:val="22"/>
              </w:rPr>
            </w:pPr>
          </w:p>
        </w:tc>
      </w:tr>
      <w:tr w:rsidR="00875092" w:rsidRPr="007C4A02" w14:paraId="15CBD570" w14:textId="4F2E84D2" w:rsidTr="007160CB">
        <w:trPr>
          <w:trHeight w:val="254"/>
        </w:trPr>
        <w:tc>
          <w:tcPr>
            <w:tcW w:w="5400" w:type="dxa"/>
          </w:tcPr>
          <w:p w14:paraId="0A03D4C4" w14:textId="77777777" w:rsidR="00875092" w:rsidRPr="007C4A02" w:rsidRDefault="00875092" w:rsidP="00875092">
            <w:pPr>
              <w:pStyle w:val="NoSpacing"/>
              <w:rPr>
                <w:rFonts w:ascii="Times New Roman" w:hAnsi="Times New Roman" w:cs="Times New Roman"/>
                <w:sz w:val="22"/>
              </w:rPr>
            </w:pPr>
            <w:r w:rsidRPr="007C4A02">
              <w:rPr>
                <w:rFonts w:ascii="Times New Roman" w:hAnsi="Times New Roman" w:cs="Times New Roman"/>
                <w:sz w:val="22"/>
              </w:rPr>
              <w:t>Variable</w:t>
            </w:r>
            <w:r w:rsidRPr="007C4A02">
              <w:rPr>
                <w:rFonts w:ascii="Times New Roman" w:hAnsi="Times New Roman" w:cs="Times New Roman"/>
                <w:sz w:val="22"/>
                <w:cs/>
              </w:rPr>
              <w:t>-</w:t>
            </w:r>
            <w:r w:rsidRPr="007C4A02">
              <w:rPr>
                <w:rFonts w:ascii="Times New Roman" w:hAnsi="Times New Roman" w:cs="Times New Roman"/>
                <w:sz w:val="22"/>
              </w:rPr>
              <w:t>rate instruments</w:t>
            </w:r>
          </w:p>
        </w:tc>
        <w:tc>
          <w:tcPr>
            <w:tcW w:w="1530" w:type="dxa"/>
            <w:tcBorders>
              <w:bottom w:val="double" w:sz="4" w:space="0" w:color="auto"/>
            </w:tcBorders>
          </w:tcPr>
          <w:p w14:paraId="50061E79" w14:textId="4120D0E9" w:rsidR="00875092" w:rsidRPr="006007B1" w:rsidRDefault="0016275B" w:rsidP="00875092">
            <w:pPr>
              <w:pStyle w:val="NoSpacing"/>
              <w:tabs>
                <w:tab w:val="clear" w:pos="1644"/>
                <w:tab w:val="left" w:pos="1517"/>
              </w:tabs>
              <w:ind w:right="76"/>
              <w:jc w:val="right"/>
              <w:rPr>
                <w:rFonts w:ascii="Times New Roman" w:hAnsi="Times New Roman" w:cs="Times New Roman"/>
                <w:sz w:val="22"/>
              </w:rPr>
            </w:pPr>
            <w:r w:rsidRPr="006007B1">
              <w:rPr>
                <w:rFonts w:ascii="Times New Roman" w:hAnsi="Times New Roman" w:cs="Times New Roman"/>
                <w:sz w:val="22"/>
              </w:rPr>
              <w:t>3,692,917</w:t>
            </w:r>
          </w:p>
        </w:tc>
        <w:tc>
          <w:tcPr>
            <w:tcW w:w="238" w:type="dxa"/>
          </w:tcPr>
          <w:p w14:paraId="32A4EA9A" w14:textId="77777777" w:rsidR="00875092" w:rsidRPr="006007B1" w:rsidRDefault="00875092" w:rsidP="00875092">
            <w:pPr>
              <w:pStyle w:val="NoSpacing"/>
              <w:tabs>
                <w:tab w:val="clear" w:pos="1644"/>
                <w:tab w:val="left" w:pos="1517"/>
              </w:tabs>
              <w:ind w:right="76"/>
              <w:jc w:val="right"/>
              <w:rPr>
                <w:rFonts w:ascii="Times New Roman" w:hAnsi="Times New Roman" w:cs="Times New Roman"/>
                <w:sz w:val="22"/>
              </w:rPr>
            </w:pPr>
          </w:p>
        </w:tc>
        <w:tc>
          <w:tcPr>
            <w:tcW w:w="1562" w:type="dxa"/>
            <w:tcBorders>
              <w:bottom w:val="double" w:sz="4" w:space="0" w:color="auto"/>
            </w:tcBorders>
          </w:tcPr>
          <w:p w14:paraId="46AA454E" w14:textId="3DE0C6C1" w:rsidR="00875092" w:rsidRPr="006007B1" w:rsidRDefault="0016275B" w:rsidP="00875092">
            <w:pPr>
              <w:pStyle w:val="NoSpacing"/>
              <w:tabs>
                <w:tab w:val="clear" w:pos="1644"/>
                <w:tab w:val="left" w:pos="1517"/>
              </w:tabs>
              <w:ind w:right="76"/>
              <w:jc w:val="right"/>
              <w:rPr>
                <w:rFonts w:ascii="Times New Roman" w:hAnsi="Times New Roman" w:cstheme="minorBidi"/>
                <w:sz w:val="22"/>
                <w:cs/>
              </w:rPr>
            </w:pPr>
            <w:r w:rsidRPr="006007B1">
              <w:rPr>
                <w:rFonts w:ascii="Times New Roman" w:hAnsi="Times New Roman" w:cs="Times New Roman"/>
                <w:sz w:val="22"/>
              </w:rPr>
              <w:t>3,205,884</w:t>
            </w:r>
          </w:p>
        </w:tc>
      </w:tr>
      <w:tr w:rsidR="00875092" w:rsidRPr="008629E8" w14:paraId="087D178F" w14:textId="77777777" w:rsidTr="008629E8">
        <w:trPr>
          <w:trHeight w:val="215"/>
        </w:trPr>
        <w:tc>
          <w:tcPr>
            <w:tcW w:w="5400" w:type="dxa"/>
            <w:vAlign w:val="bottom"/>
          </w:tcPr>
          <w:p w14:paraId="44E4A261" w14:textId="77777777" w:rsidR="00875092" w:rsidRPr="008629E8" w:rsidRDefault="00875092" w:rsidP="00875092">
            <w:pPr>
              <w:pStyle w:val="NoSpacing"/>
              <w:rPr>
                <w:rFonts w:ascii="Times New Roman" w:hAnsi="Times New Roman" w:cs="Times New Roman"/>
                <w:sz w:val="14"/>
                <w:szCs w:val="14"/>
              </w:rPr>
            </w:pPr>
          </w:p>
        </w:tc>
        <w:tc>
          <w:tcPr>
            <w:tcW w:w="1530" w:type="dxa"/>
            <w:tcBorders>
              <w:top w:val="double" w:sz="4" w:space="0" w:color="auto"/>
            </w:tcBorders>
            <w:vAlign w:val="bottom"/>
          </w:tcPr>
          <w:p w14:paraId="123646E5" w14:textId="77777777" w:rsidR="00875092" w:rsidRPr="006007B1" w:rsidRDefault="00875092" w:rsidP="00875092">
            <w:pPr>
              <w:pStyle w:val="NoSpacing"/>
              <w:tabs>
                <w:tab w:val="clear" w:pos="1644"/>
                <w:tab w:val="left" w:pos="1517"/>
              </w:tabs>
              <w:ind w:right="76"/>
              <w:rPr>
                <w:rFonts w:ascii="Times New Roman" w:hAnsi="Times New Roman" w:cs="Times New Roman"/>
                <w:sz w:val="14"/>
                <w:szCs w:val="14"/>
              </w:rPr>
            </w:pPr>
          </w:p>
        </w:tc>
        <w:tc>
          <w:tcPr>
            <w:tcW w:w="238" w:type="dxa"/>
            <w:vAlign w:val="bottom"/>
          </w:tcPr>
          <w:p w14:paraId="474A88FF" w14:textId="77777777" w:rsidR="00875092" w:rsidRPr="006007B1" w:rsidRDefault="00875092" w:rsidP="00875092">
            <w:pPr>
              <w:pStyle w:val="NoSpacing"/>
              <w:tabs>
                <w:tab w:val="clear" w:pos="1644"/>
                <w:tab w:val="left" w:pos="1517"/>
              </w:tabs>
              <w:ind w:right="76"/>
              <w:rPr>
                <w:rFonts w:ascii="Times New Roman" w:hAnsi="Times New Roman" w:cs="Times New Roman"/>
                <w:sz w:val="14"/>
                <w:szCs w:val="14"/>
              </w:rPr>
            </w:pPr>
          </w:p>
        </w:tc>
        <w:tc>
          <w:tcPr>
            <w:tcW w:w="1562" w:type="dxa"/>
            <w:tcBorders>
              <w:top w:val="double" w:sz="4" w:space="0" w:color="auto"/>
            </w:tcBorders>
            <w:vAlign w:val="bottom"/>
          </w:tcPr>
          <w:p w14:paraId="11767542" w14:textId="77777777" w:rsidR="00875092" w:rsidRPr="006007B1" w:rsidRDefault="00875092" w:rsidP="00875092">
            <w:pPr>
              <w:pStyle w:val="NoSpacing"/>
              <w:tabs>
                <w:tab w:val="clear" w:pos="1644"/>
                <w:tab w:val="left" w:pos="1517"/>
              </w:tabs>
              <w:ind w:right="76"/>
              <w:rPr>
                <w:rFonts w:ascii="Times New Roman" w:hAnsi="Times New Roman" w:cs="Times New Roman"/>
                <w:sz w:val="14"/>
                <w:szCs w:val="14"/>
              </w:rPr>
            </w:pPr>
          </w:p>
        </w:tc>
      </w:tr>
      <w:tr w:rsidR="00875092" w:rsidRPr="003F28C2" w14:paraId="3A1B3B71" w14:textId="77777777" w:rsidTr="007160CB">
        <w:trPr>
          <w:trHeight w:val="254"/>
        </w:trPr>
        <w:tc>
          <w:tcPr>
            <w:tcW w:w="5400" w:type="dxa"/>
            <w:vAlign w:val="bottom"/>
          </w:tcPr>
          <w:p w14:paraId="45E66BA1" w14:textId="1B96D5D0" w:rsidR="00875092" w:rsidRPr="003F28C2" w:rsidRDefault="00875092" w:rsidP="00875092">
            <w:pPr>
              <w:pStyle w:val="NoSpacing"/>
              <w:rPr>
                <w:rFonts w:ascii="Times New Roman" w:hAnsi="Times New Roman" w:cs="Times New Roman"/>
                <w:sz w:val="22"/>
              </w:rPr>
            </w:pPr>
            <w:r w:rsidRPr="003F28C2">
              <w:rPr>
                <w:rFonts w:ascii="Times New Roman" w:hAnsi="Times New Roman" w:cs="Times New Roman"/>
                <w:b/>
                <w:bCs/>
                <w:i/>
                <w:iCs/>
                <w:sz w:val="22"/>
              </w:rPr>
              <w:t>Energy price volatility risk</w:t>
            </w:r>
          </w:p>
        </w:tc>
        <w:tc>
          <w:tcPr>
            <w:tcW w:w="1530" w:type="dxa"/>
          </w:tcPr>
          <w:p w14:paraId="33BBD3DC" w14:textId="77777777" w:rsidR="00875092" w:rsidRPr="006007B1" w:rsidRDefault="00875092" w:rsidP="00875092">
            <w:pPr>
              <w:pStyle w:val="NoSpacing"/>
              <w:tabs>
                <w:tab w:val="clear" w:pos="1644"/>
                <w:tab w:val="left" w:pos="1517"/>
              </w:tabs>
              <w:ind w:right="76"/>
              <w:jc w:val="right"/>
              <w:rPr>
                <w:rFonts w:ascii="Times New Roman" w:hAnsi="Times New Roman" w:cs="Times New Roman"/>
                <w:sz w:val="22"/>
              </w:rPr>
            </w:pPr>
          </w:p>
        </w:tc>
        <w:tc>
          <w:tcPr>
            <w:tcW w:w="238" w:type="dxa"/>
          </w:tcPr>
          <w:p w14:paraId="47BB66A1" w14:textId="77777777" w:rsidR="00875092" w:rsidRPr="006007B1" w:rsidRDefault="00875092" w:rsidP="00875092">
            <w:pPr>
              <w:pStyle w:val="NoSpacing"/>
              <w:tabs>
                <w:tab w:val="clear" w:pos="1644"/>
                <w:tab w:val="left" w:pos="1517"/>
              </w:tabs>
              <w:ind w:right="76"/>
              <w:jc w:val="right"/>
              <w:rPr>
                <w:rFonts w:ascii="Times New Roman" w:hAnsi="Times New Roman" w:cs="Times New Roman"/>
                <w:sz w:val="22"/>
              </w:rPr>
            </w:pPr>
          </w:p>
        </w:tc>
        <w:tc>
          <w:tcPr>
            <w:tcW w:w="1562" w:type="dxa"/>
          </w:tcPr>
          <w:p w14:paraId="7B5D01CE" w14:textId="77777777" w:rsidR="00875092" w:rsidRPr="006007B1" w:rsidRDefault="00875092" w:rsidP="00875092">
            <w:pPr>
              <w:pStyle w:val="NoSpacing"/>
              <w:tabs>
                <w:tab w:val="clear" w:pos="1644"/>
                <w:tab w:val="left" w:pos="1517"/>
              </w:tabs>
              <w:ind w:right="76"/>
              <w:jc w:val="right"/>
              <w:rPr>
                <w:rFonts w:ascii="Times New Roman" w:hAnsi="Times New Roman" w:cs="Times New Roman"/>
                <w:sz w:val="22"/>
              </w:rPr>
            </w:pPr>
          </w:p>
        </w:tc>
      </w:tr>
      <w:tr w:rsidR="00875092" w:rsidRPr="007C4A02" w14:paraId="64DA6355" w14:textId="77777777" w:rsidTr="007160CB">
        <w:trPr>
          <w:trHeight w:val="254"/>
        </w:trPr>
        <w:tc>
          <w:tcPr>
            <w:tcW w:w="5400" w:type="dxa"/>
            <w:vAlign w:val="bottom"/>
          </w:tcPr>
          <w:p w14:paraId="2B0D3775" w14:textId="6E0E428F" w:rsidR="00875092" w:rsidRPr="003F28C2" w:rsidRDefault="00875092" w:rsidP="00875092">
            <w:pPr>
              <w:pStyle w:val="NoSpacing"/>
              <w:rPr>
                <w:rFonts w:ascii="Times New Roman" w:hAnsi="Times New Roman" w:cs="Times New Roman"/>
                <w:sz w:val="22"/>
              </w:rPr>
            </w:pPr>
            <w:r w:rsidRPr="003F28C2">
              <w:rPr>
                <w:rFonts w:ascii="Times New Roman" w:hAnsi="Times New Roman" w:cs="Times New Roman"/>
                <w:sz w:val="22"/>
              </w:rPr>
              <w:t>Energy derivative</w:t>
            </w:r>
          </w:p>
        </w:tc>
        <w:tc>
          <w:tcPr>
            <w:tcW w:w="1530" w:type="dxa"/>
            <w:tcBorders>
              <w:bottom w:val="double" w:sz="4" w:space="0" w:color="auto"/>
            </w:tcBorders>
          </w:tcPr>
          <w:p w14:paraId="35154D76" w14:textId="672ABFFA" w:rsidR="00875092" w:rsidRPr="006007B1" w:rsidRDefault="00A56360" w:rsidP="00875092">
            <w:pPr>
              <w:pStyle w:val="NoSpacing"/>
              <w:tabs>
                <w:tab w:val="clear" w:pos="1644"/>
                <w:tab w:val="left" w:pos="1517"/>
              </w:tabs>
              <w:jc w:val="right"/>
              <w:rPr>
                <w:rFonts w:ascii="Times New Roman" w:hAnsi="Times New Roman" w:cs="Times New Roman"/>
                <w:sz w:val="22"/>
              </w:rPr>
            </w:pPr>
            <w:r w:rsidRPr="006007B1">
              <w:rPr>
                <w:rFonts w:ascii="Times New Roman" w:hAnsi="Times New Roman" w:cs="Times New Roman"/>
                <w:sz w:val="22"/>
              </w:rPr>
              <w:t>(2,</w:t>
            </w:r>
            <w:r w:rsidR="0016275B" w:rsidRPr="006007B1">
              <w:rPr>
                <w:rFonts w:ascii="Times New Roman" w:hAnsi="Times New Roman" w:cs="Times New Roman"/>
                <w:sz w:val="22"/>
              </w:rPr>
              <w:t>903,284</w:t>
            </w:r>
            <w:r w:rsidRPr="006007B1">
              <w:rPr>
                <w:rFonts w:ascii="Times New Roman" w:hAnsi="Times New Roman" w:cs="Times New Roman"/>
                <w:sz w:val="22"/>
              </w:rPr>
              <w:t>)</w:t>
            </w:r>
          </w:p>
        </w:tc>
        <w:tc>
          <w:tcPr>
            <w:tcW w:w="238" w:type="dxa"/>
          </w:tcPr>
          <w:p w14:paraId="0D496610" w14:textId="77777777" w:rsidR="00875092" w:rsidRPr="006007B1" w:rsidRDefault="00875092" w:rsidP="00875092">
            <w:pPr>
              <w:pStyle w:val="NoSpacing"/>
              <w:tabs>
                <w:tab w:val="clear" w:pos="1644"/>
                <w:tab w:val="left" w:pos="1517"/>
              </w:tabs>
              <w:ind w:right="76"/>
              <w:jc w:val="right"/>
              <w:rPr>
                <w:rFonts w:ascii="Times New Roman" w:hAnsi="Times New Roman" w:cs="Times New Roman"/>
                <w:sz w:val="22"/>
              </w:rPr>
            </w:pPr>
          </w:p>
        </w:tc>
        <w:tc>
          <w:tcPr>
            <w:tcW w:w="1562" w:type="dxa"/>
            <w:tcBorders>
              <w:bottom w:val="double" w:sz="4" w:space="0" w:color="auto"/>
            </w:tcBorders>
          </w:tcPr>
          <w:p w14:paraId="53DD1E25" w14:textId="173E2774" w:rsidR="00875092" w:rsidRPr="006007B1" w:rsidRDefault="00875092" w:rsidP="00875092">
            <w:pPr>
              <w:pStyle w:val="NoSpacing"/>
              <w:tabs>
                <w:tab w:val="clear" w:pos="1644"/>
                <w:tab w:val="left" w:pos="1517"/>
              </w:tabs>
              <w:ind w:right="-17"/>
              <w:jc w:val="right"/>
              <w:rPr>
                <w:rFonts w:ascii="Times New Roman" w:hAnsi="Times New Roman" w:cstheme="minorBidi"/>
                <w:sz w:val="22"/>
                <w:cs/>
              </w:rPr>
            </w:pPr>
            <w:r w:rsidRPr="006007B1">
              <w:rPr>
                <w:rFonts w:ascii="Times New Roman" w:hAnsi="Times New Roman" w:cs="Times New Roman"/>
                <w:sz w:val="22"/>
              </w:rPr>
              <w:t>(2,035,901)</w:t>
            </w:r>
          </w:p>
        </w:tc>
      </w:tr>
    </w:tbl>
    <w:p w14:paraId="586E3216" w14:textId="0082C358" w:rsidR="00F07879" w:rsidRPr="007C4A02" w:rsidRDefault="00F07879" w:rsidP="00B9329D">
      <w:pPr>
        <w:pStyle w:val="block"/>
        <w:tabs>
          <w:tab w:val="left" w:pos="720"/>
        </w:tabs>
        <w:spacing w:after="0" w:line="240" w:lineRule="atLeast"/>
        <w:ind w:left="990"/>
        <w:jc w:val="both"/>
        <w:rPr>
          <w:szCs w:val="22"/>
          <w:lang w:val="en-US"/>
        </w:rPr>
      </w:pPr>
      <w:r w:rsidRPr="007C4A02">
        <w:rPr>
          <w:szCs w:val="22"/>
          <w:lang w:val="en-US"/>
        </w:rPr>
        <w:lastRenderedPageBreak/>
        <w:t>The following table provides a reconciliation by risk category of components of equity and analysis of OCI items, net of tax, resulting from cash flow hedge accounting</w:t>
      </w:r>
      <w:r w:rsidRPr="007C4A02">
        <w:rPr>
          <w:szCs w:val="22"/>
          <w:cs/>
          <w:lang w:val="en-US" w:bidi="th-TH"/>
        </w:rPr>
        <w:t xml:space="preserve">. </w:t>
      </w:r>
    </w:p>
    <w:p w14:paraId="16845322" w14:textId="77777777" w:rsidR="00F07879" w:rsidRPr="00B9329D" w:rsidRDefault="00F07879" w:rsidP="00666BC6">
      <w:pPr>
        <w:pStyle w:val="block"/>
        <w:tabs>
          <w:tab w:val="left" w:pos="720"/>
        </w:tabs>
        <w:spacing w:after="0" w:line="240" w:lineRule="atLeast"/>
        <w:ind w:left="990"/>
        <w:jc w:val="both"/>
        <w:rPr>
          <w:sz w:val="10"/>
          <w:szCs w:val="10"/>
          <w:lang w:bidi="th-TH"/>
        </w:rPr>
      </w:pPr>
    </w:p>
    <w:tbl>
      <w:tblPr>
        <w:tblStyle w:val="TableGrid"/>
        <w:tblW w:w="873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1530"/>
        <w:gridCol w:w="267"/>
        <w:gridCol w:w="1533"/>
      </w:tblGrid>
      <w:tr w:rsidR="00855CF7" w:rsidRPr="007C4A02" w14:paraId="3F4012B3" w14:textId="77777777" w:rsidTr="00FF5072">
        <w:trPr>
          <w:trHeight w:val="74"/>
        </w:trPr>
        <w:tc>
          <w:tcPr>
            <w:tcW w:w="5400" w:type="dxa"/>
          </w:tcPr>
          <w:p w14:paraId="6D75EA5C" w14:textId="77777777" w:rsidR="00855CF7" w:rsidRPr="007C4A02" w:rsidRDefault="00855CF7" w:rsidP="00AD7CE5">
            <w:pPr>
              <w:pStyle w:val="block"/>
              <w:spacing w:after="0" w:line="240" w:lineRule="auto"/>
              <w:ind w:left="0"/>
              <w:jc w:val="both"/>
              <w:rPr>
                <w:rFonts w:cs="Times New Roman"/>
                <w:szCs w:val="22"/>
                <w:lang w:val="en-US"/>
              </w:rPr>
            </w:pPr>
          </w:p>
        </w:tc>
        <w:tc>
          <w:tcPr>
            <w:tcW w:w="3330" w:type="dxa"/>
            <w:gridSpan w:val="3"/>
          </w:tcPr>
          <w:p w14:paraId="7ECDFBC1" w14:textId="68FB67A6" w:rsidR="00855CF7" w:rsidRPr="005D357E" w:rsidRDefault="00855CF7" w:rsidP="005D357E">
            <w:pPr>
              <w:pStyle w:val="acctmergecolhdg"/>
              <w:spacing w:line="240" w:lineRule="auto"/>
              <w:ind w:left="-110" w:right="-110"/>
              <w:rPr>
                <w:szCs w:val="22"/>
              </w:rPr>
            </w:pPr>
            <w:r w:rsidRPr="005D357E">
              <w:rPr>
                <w:szCs w:val="22"/>
              </w:rPr>
              <w:t xml:space="preserve">Consolidated </w:t>
            </w:r>
            <w:r w:rsidRPr="005D357E">
              <w:rPr>
                <w:rFonts w:cs="Times New Roman"/>
                <w:szCs w:val="22"/>
              </w:rPr>
              <w:t>financial statements</w:t>
            </w:r>
          </w:p>
        </w:tc>
      </w:tr>
      <w:tr w:rsidR="00B21958" w:rsidRPr="007C4A02" w14:paraId="7C2D21D4" w14:textId="77777777" w:rsidTr="00FF5072">
        <w:trPr>
          <w:trHeight w:val="74"/>
        </w:trPr>
        <w:tc>
          <w:tcPr>
            <w:tcW w:w="5400" w:type="dxa"/>
          </w:tcPr>
          <w:p w14:paraId="5E3C7EB1" w14:textId="77777777" w:rsidR="00B21958" w:rsidRPr="007C4A02" w:rsidRDefault="00B21958" w:rsidP="00AD7CE5">
            <w:pPr>
              <w:pStyle w:val="block"/>
              <w:spacing w:after="0" w:line="240" w:lineRule="auto"/>
              <w:ind w:left="0"/>
              <w:jc w:val="both"/>
              <w:rPr>
                <w:rFonts w:cs="Times New Roman"/>
                <w:szCs w:val="22"/>
                <w:lang w:val="en-US"/>
              </w:rPr>
            </w:pPr>
          </w:p>
        </w:tc>
        <w:tc>
          <w:tcPr>
            <w:tcW w:w="1530" w:type="dxa"/>
            <w:vAlign w:val="center"/>
          </w:tcPr>
          <w:p w14:paraId="562AD863" w14:textId="1D26436A" w:rsidR="00B21958" w:rsidRPr="007C4A02" w:rsidRDefault="00B21958" w:rsidP="00B21958">
            <w:pPr>
              <w:pStyle w:val="acctmergecolhdg"/>
              <w:tabs>
                <w:tab w:val="left" w:pos="658"/>
              </w:tabs>
              <w:spacing w:line="240" w:lineRule="auto"/>
              <w:ind w:left="-110" w:right="-110"/>
              <w:rPr>
                <w:b w:val="0"/>
                <w:bCs/>
                <w:szCs w:val="22"/>
              </w:rPr>
            </w:pPr>
            <w:r w:rsidRPr="007C4A02">
              <w:rPr>
                <w:b w:val="0"/>
                <w:bCs/>
                <w:szCs w:val="22"/>
              </w:rPr>
              <w:t>202</w:t>
            </w:r>
            <w:r w:rsidR="00875092">
              <w:rPr>
                <w:b w:val="0"/>
                <w:bCs/>
                <w:szCs w:val="22"/>
              </w:rPr>
              <w:t>3</w:t>
            </w:r>
          </w:p>
        </w:tc>
        <w:tc>
          <w:tcPr>
            <w:tcW w:w="267" w:type="dxa"/>
          </w:tcPr>
          <w:p w14:paraId="44BC3511" w14:textId="77777777" w:rsidR="00B21958" w:rsidRPr="007C4A02" w:rsidRDefault="00B21958" w:rsidP="00B21958">
            <w:pPr>
              <w:pStyle w:val="acctmergecolhdg"/>
              <w:tabs>
                <w:tab w:val="left" w:pos="658"/>
              </w:tabs>
              <w:spacing w:line="240" w:lineRule="auto"/>
              <w:ind w:left="-110" w:right="-110"/>
              <w:jc w:val="left"/>
              <w:rPr>
                <w:b w:val="0"/>
                <w:bCs/>
                <w:szCs w:val="22"/>
              </w:rPr>
            </w:pPr>
          </w:p>
        </w:tc>
        <w:tc>
          <w:tcPr>
            <w:tcW w:w="1533" w:type="dxa"/>
            <w:vAlign w:val="center"/>
          </w:tcPr>
          <w:p w14:paraId="51D53A5F" w14:textId="56BABD19" w:rsidR="00B21958" w:rsidRPr="007C4A02" w:rsidRDefault="00B21958" w:rsidP="00B21958">
            <w:pPr>
              <w:pStyle w:val="acctmergecolhdg"/>
              <w:tabs>
                <w:tab w:val="left" w:pos="658"/>
              </w:tabs>
              <w:spacing w:line="240" w:lineRule="auto"/>
              <w:ind w:left="-110" w:right="-110"/>
              <w:rPr>
                <w:b w:val="0"/>
                <w:bCs/>
                <w:szCs w:val="22"/>
              </w:rPr>
            </w:pPr>
            <w:r w:rsidRPr="007C4A02">
              <w:rPr>
                <w:b w:val="0"/>
                <w:bCs/>
                <w:szCs w:val="22"/>
              </w:rPr>
              <w:t>202</w:t>
            </w:r>
            <w:r w:rsidR="00875092">
              <w:rPr>
                <w:b w:val="0"/>
                <w:bCs/>
                <w:szCs w:val="22"/>
              </w:rPr>
              <w:t>2</w:t>
            </w:r>
          </w:p>
        </w:tc>
      </w:tr>
      <w:tr w:rsidR="00B21958" w:rsidRPr="007C4A02" w14:paraId="323F89E1" w14:textId="77777777" w:rsidTr="00FF5072">
        <w:trPr>
          <w:trHeight w:val="74"/>
        </w:trPr>
        <w:tc>
          <w:tcPr>
            <w:tcW w:w="5400" w:type="dxa"/>
          </w:tcPr>
          <w:p w14:paraId="65511CA4" w14:textId="26F31657" w:rsidR="00B21958" w:rsidRPr="007C4A02" w:rsidRDefault="00B21958" w:rsidP="00AD7CE5">
            <w:pPr>
              <w:pStyle w:val="block"/>
              <w:spacing w:after="0" w:line="240" w:lineRule="auto"/>
              <w:ind w:left="0"/>
              <w:jc w:val="both"/>
              <w:rPr>
                <w:rFonts w:cs="Times New Roman"/>
                <w:szCs w:val="22"/>
                <w:lang w:val="en-US"/>
              </w:rPr>
            </w:pPr>
            <w:r w:rsidRPr="007C4A02">
              <w:rPr>
                <w:rFonts w:cs="Times New Roman"/>
                <w:b/>
                <w:bCs/>
                <w:i/>
                <w:iCs/>
                <w:szCs w:val="22"/>
                <w:lang w:val="en-US"/>
              </w:rPr>
              <w:t>Cash flow hedges</w:t>
            </w:r>
          </w:p>
        </w:tc>
        <w:tc>
          <w:tcPr>
            <w:tcW w:w="3330" w:type="dxa"/>
            <w:gridSpan w:val="3"/>
            <w:vAlign w:val="center"/>
          </w:tcPr>
          <w:p w14:paraId="288FDDDF" w14:textId="4B74E8B4" w:rsidR="00B21958" w:rsidRPr="007C4A02" w:rsidRDefault="00B21958" w:rsidP="00B21958">
            <w:pPr>
              <w:pStyle w:val="acctmergecolhdg"/>
              <w:tabs>
                <w:tab w:val="left" w:pos="658"/>
              </w:tabs>
              <w:spacing w:line="240" w:lineRule="auto"/>
              <w:ind w:left="-110" w:right="-110"/>
              <w:rPr>
                <w:szCs w:val="22"/>
              </w:rPr>
            </w:pPr>
            <w:r w:rsidRPr="007C4A02">
              <w:rPr>
                <w:rFonts w:cs="Times New Roman"/>
                <w:b w:val="0"/>
                <w:bCs/>
                <w:szCs w:val="22"/>
                <w:lang w:val="en-US"/>
              </w:rPr>
              <w:t>Hedging reserve</w:t>
            </w:r>
          </w:p>
        </w:tc>
      </w:tr>
      <w:tr w:rsidR="00B21958" w:rsidRPr="007C4A02" w14:paraId="49579539" w14:textId="77777777" w:rsidTr="00FF5072">
        <w:trPr>
          <w:trHeight w:val="74"/>
        </w:trPr>
        <w:tc>
          <w:tcPr>
            <w:tcW w:w="5400" w:type="dxa"/>
          </w:tcPr>
          <w:p w14:paraId="6ED61978" w14:textId="076B2D31" w:rsidR="00B21958" w:rsidRPr="007C4A02" w:rsidRDefault="00B21958" w:rsidP="00AD7CE5">
            <w:pPr>
              <w:pStyle w:val="block"/>
              <w:spacing w:after="0" w:line="240" w:lineRule="auto"/>
              <w:ind w:left="0"/>
              <w:jc w:val="both"/>
              <w:rPr>
                <w:rFonts w:cs="Times New Roman"/>
                <w:szCs w:val="22"/>
                <w:lang w:val="en-US"/>
              </w:rPr>
            </w:pPr>
          </w:p>
        </w:tc>
        <w:tc>
          <w:tcPr>
            <w:tcW w:w="3330" w:type="dxa"/>
            <w:gridSpan w:val="3"/>
            <w:vAlign w:val="center"/>
          </w:tcPr>
          <w:p w14:paraId="269BFD77" w14:textId="63F412E9" w:rsidR="00B21958" w:rsidRPr="007C4A02" w:rsidRDefault="00B21958" w:rsidP="00B21958">
            <w:pPr>
              <w:pStyle w:val="block"/>
              <w:tabs>
                <w:tab w:val="decimal" w:pos="1049"/>
              </w:tabs>
              <w:spacing w:after="0" w:line="240" w:lineRule="auto"/>
              <w:ind w:left="0"/>
              <w:jc w:val="center"/>
              <w:rPr>
                <w:szCs w:val="22"/>
              </w:rPr>
            </w:pPr>
            <w:r w:rsidRPr="007C4A02">
              <w:rPr>
                <w:rFonts w:cs="Times New Roman"/>
                <w:i/>
                <w:iCs/>
                <w:szCs w:val="22"/>
                <w:cs/>
                <w:lang w:val="en-US" w:bidi="th-TH"/>
              </w:rPr>
              <w:t>(</w:t>
            </w:r>
            <w:r w:rsidRPr="007C4A02">
              <w:rPr>
                <w:rFonts w:cs="Times New Roman"/>
                <w:i/>
                <w:iCs/>
                <w:szCs w:val="22"/>
                <w:lang w:val="en-US"/>
              </w:rPr>
              <w:t>in thousand Baht</w:t>
            </w:r>
            <w:r w:rsidRPr="007C4A02">
              <w:rPr>
                <w:rFonts w:cs="Times New Roman"/>
                <w:i/>
                <w:iCs/>
                <w:szCs w:val="22"/>
                <w:cs/>
                <w:lang w:val="en-US" w:bidi="th-TH"/>
              </w:rPr>
              <w:t>)</w:t>
            </w:r>
          </w:p>
        </w:tc>
      </w:tr>
      <w:tr w:rsidR="00A56360" w:rsidRPr="007C4A02" w14:paraId="3721E88E" w14:textId="77777777" w:rsidTr="00FF5072">
        <w:tc>
          <w:tcPr>
            <w:tcW w:w="5400" w:type="dxa"/>
          </w:tcPr>
          <w:p w14:paraId="3C15BBE5" w14:textId="7E64A830" w:rsidR="00A56360" w:rsidRPr="007C4A02" w:rsidRDefault="00A56360" w:rsidP="00A56360">
            <w:pPr>
              <w:pStyle w:val="block"/>
              <w:spacing w:after="0" w:line="240" w:lineRule="auto"/>
              <w:ind w:left="0"/>
              <w:jc w:val="both"/>
              <w:rPr>
                <w:rFonts w:cs="Times New Roman"/>
                <w:b/>
                <w:bCs/>
                <w:szCs w:val="22"/>
                <w:lang w:val="en-US"/>
              </w:rPr>
            </w:pPr>
            <w:r w:rsidRPr="007C4A02">
              <w:rPr>
                <w:rFonts w:cs="Times New Roman"/>
                <w:b/>
                <w:bCs/>
                <w:szCs w:val="22"/>
                <w:lang w:val="en-US"/>
              </w:rPr>
              <w:t xml:space="preserve">Balance at 1 January </w:t>
            </w:r>
          </w:p>
        </w:tc>
        <w:tc>
          <w:tcPr>
            <w:tcW w:w="1530" w:type="dxa"/>
          </w:tcPr>
          <w:p w14:paraId="7089240A" w14:textId="40D5C4E0" w:rsidR="00A56360" w:rsidRPr="00A56360" w:rsidRDefault="00A56360" w:rsidP="00A56360">
            <w:pPr>
              <w:pStyle w:val="block"/>
              <w:tabs>
                <w:tab w:val="decimal" w:pos="1049"/>
              </w:tabs>
              <w:spacing w:after="0" w:line="240" w:lineRule="auto"/>
              <w:ind w:left="0" w:right="76"/>
              <w:jc w:val="right"/>
              <w:rPr>
                <w:rFonts w:cs="Times New Roman"/>
                <w:szCs w:val="22"/>
                <w:lang w:val="en-US"/>
              </w:rPr>
            </w:pPr>
            <w:r w:rsidRPr="00A56360">
              <w:rPr>
                <w:rFonts w:cs="Times New Roman"/>
                <w:szCs w:val="22"/>
                <w:lang w:val="en-US" w:bidi="th-TH"/>
              </w:rPr>
              <w:t>1,169,983</w:t>
            </w:r>
          </w:p>
        </w:tc>
        <w:tc>
          <w:tcPr>
            <w:tcW w:w="267" w:type="dxa"/>
          </w:tcPr>
          <w:p w14:paraId="583876B0" w14:textId="77777777" w:rsidR="00A56360" w:rsidRPr="007C4A02" w:rsidRDefault="00A56360" w:rsidP="00A56360">
            <w:pPr>
              <w:pStyle w:val="block"/>
              <w:tabs>
                <w:tab w:val="decimal" w:pos="1049"/>
              </w:tabs>
              <w:spacing w:after="0" w:line="240" w:lineRule="auto"/>
              <w:ind w:left="0" w:right="76"/>
              <w:jc w:val="right"/>
              <w:rPr>
                <w:rFonts w:cs="Times New Roman"/>
                <w:szCs w:val="22"/>
                <w:lang w:val="en-US"/>
              </w:rPr>
            </w:pPr>
          </w:p>
        </w:tc>
        <w:tc>
          <w:tcPr>
            <w:tcW w:w="1533" w:type="dxa"/>
          </w:tcPr>
          <w:p w14:paraId="28D60F9E" w14:textId="13E02312" w:rsidR="00A56360" w:rsidRPr="007C4A02" w:rsidRDefault="00A56360" w:rsidP="00A56360">
            <w:pPr>
              <w:pStyle w:val="block"/>
              <w:tabs>
                <w:tab w:val="decimal" w:pos="1049"/>
              </w:tabs>
              <w:spacing w:after="0" w:line="240" w:lineRule="auto"/>
              <w:ind w:left="0" w:right="73"/>
              <w:jc w:val="right"/>
              <w:rPr>
                <w:rFonts w:cs="Times New Roman"/>
                <w:szCs w:val="22"/>
                <w:lang w:val="en-US"/>
              </w:rPr>
            </w:pPr>
            <w:r>
              <w:rPr>
                <w:rFonts w:cs="Times New Roman"/>
                <w:szCs w:val="22"/>
                <w:lang w:val="en-US"/>
              </w:rPr>
              <w:t>335,855</w:t>
            </w:r>
          </w:p>
        </w:tc>
      </w:tr>
      <w:tr w:rsidR="00A56360" w:rsidRPr="007C4A02" w14:paraId="404A89DD" w14:textId="77777777" w:rsidTr="007160CB">
        <w:tc>
          <w:tcPr>
            <w:tcW w:w="5400" w:type="dxa"/>
          </w:tcPr>
          <w:p w14:paraId="6AD2C8CC" w14:textId="70D6CA82" w:rsidR="00A56360" w:rsidRPr="007C4A02" w:rsidRDefault="00A56360" w:rsidP="00A56360">
            <w:pPr>
              <w:pStyle w:val="block"/>
              <w:spacing w:after="0" w:line="240" w:lineRule="auto"/>
              <w:ind w:left="0"/>
              <w:jc w:val="both"/>
              <w:rPr>
                <w:rFonts w:cs="Times New Roman"/>
                <w:b/>
                <w:bCs/>
                <w:szCs w:val="22"/>
                <w:lang w:val="en-US"/>
              </w:rPr>
            </w:pPr>
            <w:r>
              <w:rPr>
                <w:rFonts w:cs="Times New Roman"/>
                <w:b/>
                <w:bCs/>
                <w:szCs w:val="22"/>
                <w:lang w:val="en-US"/>
              </w:rPr>
              <w:t>Cash flow hedges</w:t>
            </w:r>
          </w:p>
        </w:tc>
        <w:tc>
          <w:tcPr>
            <w:tcW w:w="1530" w:type="dxa"/>
          </w:tcPr>
          <w:p w14:paraId="336E3A9D" w14:textId="77777777" w:rsidR="00A56360" w:rsidRPr="00A56360" w:rsidRDefault="00A56360" w:rsidP="00A56360">
            <w:pPr>
              <w:pStyle w:val="block"/>
              <w:tabs>
                <w:tab w:val="decimal" w:pos="1049"/>
              </w:tabs>
              <w:spacing w:after="0" w:line="240" w:lineRule="auto"/>
              <w:ind w:left="0" w:right="76"/>
              <w:jc w:val="right"/>
              <w:rPr>
                <w:rFonts w:cs="Times New Roman"/>
                <w:szCs w:val="22"/>
                <w:lang w:val="en-US"/>
              </w:rPr>
            </w:pPr>
          </w:p>
        </w:tc>
        <w:tc>
          <w:tcPr>
            <w:tcW w:w="267" w:type="dxa"/>
          </w:tcPr>
          <w:p w14:paraId="26CB604B" w14:textId="77777777" w:rsidR="00A56360" w:rsidRPr="007C4A02" w:rsidRDefault="00A56360" w:rsidP="00A56360">
            <w:pPr>
              <w:pStyle w:val="block"/>
              <w:tabs>
                <w:tab w:val="decimal" w:pos="1049"/>
              </w:tabs>
              <w:spacing w:after="0" w:line="240" w:lineRule="auto"/>
              <w:ind w:left="0" w:right="76"/>
              <w:jc w:val="right"/>
              <w:rPr>
                <w:rFonts w:cs="Times New Roman"/>
                <w:szCs w:val="22"/>
                <w:lang w:val="en-US"/>
              </w:rPr>
            </w:pPr>
          </w:p>
        </w:tc>
        <w:tc>
          <w:tcPr>
            <w:tcW w:w="1533" w:type="dxa"/>
          </w:tcPr>
          <w:p w14:paraId="6339ED1E" w14:textId="77777777" w:rsidR="00A56360" w:rsidRPr="007C4A02" w:rsidRDefault="00A56360" w:rsidP="00A56360">
            <w:pPr>
              <w:pStyle w:val="block"/>
              <w:tabs>
                <w:tab w:val="decimal" w:pos="1049"/>
              </w:tabs>
              <w:spacing w:after="0" w:line="240" w:lineRule="auto"/>
              <w:ind w:left="0" w:right="76"/>
              <w:jc w:val="right"/>
              <w:rPr>
                <w:rFonts w:cs="Times New Roman"/>
                <w:szCs w:val="22"/>
                <w:lang w:val="en-US"/>
              </w:rPr>
            </w:pPr>
          </w:p>
        </w:tc>
      </w:tr>
      <w:tr w:rsidR="00A56360" w:rsidRPr="007C4A02" w14:paraId="1DA529C4" w14:textId="77777777" w:rsidTr="007160CB">
        <w:tc>
          <w:tcPr>
            <w:tcW w:w="5400" w:type="dxa"/>
          </w:tcPr>
          <w:p w14:paraId="322FFCCF" w14:textId="0EF15E2B" w:rsidR="00A56360" w:rsidRPr="007C4A02" w:rsidRDefault="00A56360" w:rsidP="00A56360">
            <w:pPr>
              <w:pStyle w:val="block"/>
              <w:spacing w:after="0" w:line="240" w:lineRule="auto"/>
              <w:ind w:left="0"/>
              <w:jc w:val="both"/>
              <w:rPr>
                <w:rFonts w:cs="Times New Roman"/>
                <w:szCs w:val="22"/>
                <w:lang w:val="en-US"/>
              </w:rPr>
            </w:pPr>
            <w:r w:rsidRPr="007C4A02">
              <w:rPr>
                <w:rFonts w:cs="Times New Roman"/>
                <w:szCs w:val="22"/>
                <w:lang w:val="en-US"/>
              </w:rPr>
              <w:t>Changes in fair value</w:t>
            </w:r>
            <w:r w:rsidR="006B7E68">
              <w:rPr>
                <w:rFonts w:cs="Times New Roman"/>
                <w:szCs w:val="22"/>
                <w:lang w:val="en-US"/>
              </w:rPr>
              <w:t xml:space="preserve"> -</w:t>
            </w:r>
            <w:r w:rsidRPr="007C4A02">
              <w:rPr>
                <w:rFonts w:cs="Times New Roman"/>
                <w:szCs w:val="22"/>
                <w:lang w:val="en-US"/>
              </w:rPr>
              <w:t xml:space="preserve"> Interest rate risk</w:t>
            </w:r>
          </w:p>
        </w:tc>
        <w:tc>
          <w:tcPr>
            <w:tcW w:w="1530" w:type="dxa"/>
          </w:tcPr>
          <w:p w14:paraId="7602560E" w14:textId="133BE2DC" w:rsidR="00A56360" w:rsidRPr="00A56360" w:rsidRDefault="0016275B" w:rsidP="00A56360">
            <w:pPr>
              <w:pStyle w:val="block"/>
              <w:tabs>
                <w:tab w:val="decimal" w:pos="1049"/>
              </w:tabs>
              <w:spacing w:after="0" w:line="240" w:lineRule="auto"/>
              <w:ind w:left="0" w:right="76"/>
              <w:jc w:val="right"/>
              <w:rPr>
                <w:rFonts w:cs="Times New Roman"/>
                <w:szCs w:val="22"/>
                <w:lang w:val="en-US"/>
              </w:rPr>
            </w:pPr>
            <w:r>
              <w:rPr>
                <w:rFonts w:cs="Times New Roman"/>
                <w:szCs w:val="22"/>
                <w:lang w:val="en-US"/>
              </w:rPr>
              <w:t>487,034</w:t>
            </w:r>
          </w:p>
        </w:tc>
        <w:tc>
          <w:tcPr>
            <w:tcW w:w="267" w:type="dxa"/>
          </w:tcPr>
          <w:p w14:paraId="52AC5484" w14:textId="77777777" w:rsidR="00A56360" w:rsidRPr="007C4A02" w:rsidRDefault="00A56360" w:rsidP="00A56360">
            <w:pPr>
              <w:pStyle w:val="block"/>
              <w:tabs>
                <w:tab w:val="decimal" w:pos="1049"/>
              </w:tabs>
              <w:spacing w:after="0" w:line="240" w:lineRule="auto"/>
              <w:ind w:left="0" w:right="76"/>
              <w:jc w:val="right"/>
              <w:rPr>
                <w:rFonts w:cs="Times New Roman"/>
                <w:b/>
                <w:bCs/>
                <w:szCs w:val="22"/>
                <w:lang w:val="en-US"/>
              </w:rPr>
            </w:pPr>
          </w:p>
        </w:tc>
        <w:tc>
          <w:tcPr>
            <w:tcW w:w="1533" w:type="dxa"/>
          </w:tcPr>
          <w:p w14:paraId="3833287E" w14:textId="6BC6E6AC" w:rsidR="00A56360" w:rsidRPr="007C4A02" w:rsidRDefault="00A56360" w:rsidP="00A56360">
            <w:pPr>
              <w:pStyle w:val="block"/>
              <w:tabs>
                <w:tab w:val="decimal" w:pos="700"/>
              </w:tabs>
              <w:spacing w:after="0" w:line="240" w:lineRule="auto"/>
              <w:ind w:left="0" w:right="70"/>
              <w:jc w:val="right"/>
              <w:rPr>
                <w:rFonts w:cs="Times New Roman"/>
                <w:szCs w:val="22"/>
                <w:lang w:val="en-US"/>
              </w:rPr>
            </w:pPr>
            <w:r>
              <w:rPr>
                <w:rFonts w:cs="Times New Roman"/>
                <w:szCs w:val="22"/>
                <w:lang w:val="en-US"/>
              </w:rPr>
              <w:t>2,870,029</w:t>
            </w:r>
          </w:p>
        </w:tc>
      </w:tr>
      <w:tr w:rsidR="00A56360" w:rsidRPr="007C4A02" w14:paraId="3CD8EA18" w14:textId="77777777" w:rsidTr="002406A1">
        <w:tc>
          <w:tcPr>
            <w:tcW w:w="5400" w:type="dxa"/>
          </w:tcPr>
          <w:p w14:paraId="7B213080" w14:textId="569D0493" w:rsidR="00A56360" w:rsidRPr="007C4A02" w:rsidRDefault="00A56360" w:rsidP="00A56360">
            <w:pPr>
              <w:pStyle w:val="block"/>
              <w:spacing w:after="0" w:line="240" w:lineRule="auto"/>
              <w:ind w:left="0"/>
              <w:jc w:val="both"/>
              <w:rPr>
                <w:rFonts w:cs="Times New Roman"/>
                <w:szCs w:val="22"/>
                <w:lang w:val="en-US"/>
              </w:rPr>
            </w:pPr>
            <w:r w:rsidRPr="007C4A02">
              <w:rPr>
                <w:rFonts w:cs="Times New Roman"/>
                <w:szCs w:val="22"/>
                <w:lang w:val="en-US"/>
              </w:rPr>
              <w:t xml:space="preserve">Changes in fair value </w:t>
            </w:r>
            <w:r w:rsidR="006B7E68">
              <w:rPr>
                <w:rFonts w:cs="Times New Roman"/>
                <w:szCs w:val="22"/>
                <w:lang w:val="en-US"/>
              </w:rPr>
              <w:t xml:space="preserve">- </w:t>
            </w:r>
            <w:r w:rsidRPr="004D7DB9">
              <w:rPr>
                <w:rFonts w:cs="Times New Roman"/>
                <w:szCs w:val="22"/>
                <w:lang w:val="en-US"/>
              </w:rPr>
              <w:t>Energy price volatility risk</w:t>
            </w:r>
          </w:p>
        </w:tc>
        <w:tc>
          <w:tcPr>
            <w:tcW w:w="1530" w:type="dxa"/>
            <w:tcBorders>
              <w:bottom w:val="single" w:sz="4" w:space="0" w:color="auto"/>
            </w:tcBorders>
            <w:vAlign w:val="bottom"/>
          </w:tcPr>
          <w:p w14:paraId="434E993C" w14:textId="2231C78B" w:rsidR="00A56360" w:rsidRPr="00A56360" w:rsidRDefault="00A56360" w:rsidP="00EC6B21">
            <w:pPr>
              <w:pStyle w:val="block"/>
              <w:tabs>
                <w:tab w:val="decimal" w:pos="1049"/>
              </w:tabs>
              <w:spacing w:after="0" w:line="240" w:lineRule="auto"/>
              <w:ind w:left="0"/>
              <w:jc w:val="right"/>
              <w:rPr>
                <w:rFonts w:cs="Times New Roman"/>
                <w:szCs w:val="22"/>
                <w:lang w:val="en-US" w:bidi="th-TH"/>
              </w:rPr>
            </w:pPr>
            <w:r w:rsidRPr="00A56360">
              <w:rPr>
                <w:rFonts w:cs="Times New Roman"/>
                <w:szCs w:val="22"/>
                <w:lang w:val="en-US" w:bidi="th-TH"/>
              </w:rPr>
              <w:t>(</w:t>
            </w:r>
            <w:r w:rsidR="0016275B">
              <w:rPr>
                <w:rFonts w:cs="Times New Roman"/>
                <w:szCs w:val="22"/>
                <w:lang w:val="en-US" w:bidi="th-TH"/>
              </w:rPr>
              <w:t>867,384</w:t>
            </w:r>
            <w:r w:rsidRPr="00A56360">
              <w:rPr>
                <w:rFonts w:cs="Times New Roman"/>
                <w:szCs w:val="22"/>
                <w:lang w:val="en-US" w:bidi="th-TH"/>
              </w:rPr>
              <w:t>)</w:t>
            </w:r>
          </w:p>
        </w:tc>
        <w:tc>
          <w:tcPr>
            <w:tcW w:w="267" w:type="dxa"/>
          </w:tcPr>
          <w:p w14:paraId="39595AA7" w14:textId="77777777" w:rsidR="00A56360" w:rsidRPr="007C4A02" w:rsidRDefault="00A56360" w:rsidP="00A56360">
            <w:pPr>
              <w:pStyle w:val="block"/>
              <w:tabs>
                <w:tab w:val="decimal" w:pos="1049"/>
              </w:tabs>
              <w:spacing w:after="0" w:line="240" w:lineRule="auto"/>
              <w:ind w:left="0" w:right="76"/>
              <w:jc w:val="right"/>
              <w:rPr>
                <w:rFonts w:cs="Times New Roman"/>
                <w:b/>
                <w:bCs/>
                <w:szCs w:val="22"/>
                <w:lang w:val="en-US"/>
              </w:rPr>
            </w:pPr>
          </w:p>
        </w:tc>
        <w:tc>
          <w:tcPr>
            <w:tcW w:w="1533" w:type="dxa"/>
            <w:tcBorders>
              <w:bottom w:val="single" w:sz="4" w:space="0" w:color="auto"/>
            </w:tcBorders>
            <w:vAlign w:val="bottom"/>
          </w:tcPr>
          <w:p w14:paraId="33F799ED" w14:textId="498B81D7" w:rsidR="00A56360" w:rsidRPr="007C4A02" w:rsidRDefault="00A56360" w:rsidP="00A56360">
            <w:pPr>
              <w:pStyle w:val="block"/>
              <w:tabs>
                <w:tab w:val="decimal" w:pos="700"/>
              </w:tabs>
              <w:spacing w:after="0" w:line="240" w:lineRule="auto"/>
              <w:ind w:left="0" w:right="-17"/>
              <w:jc w:val="right"/>
              <w:rPr>
                <w:rFonts w:cs="Times New Roman"/>
                <w:szCs w:val="22"/>
                <w:lang w:val="en-US"/>
              </w:rPr>
            </w:pPr>
            <w:r w:rsidRPr="007160CB">
              <w:rPr>
                <w:rFonts w:cs="Times New Roman"/>
                <w:szCs w:val="22"/>
                <w:lang w:val="en-US"/>
              </w:rPr>
              <w:t>(2,035,901)</w:t>
            </w:r>
          </w:p>
        </w:tc>
      </w:tr>
      <w:tr w:rsidR="00A56360" w:rsidRPr="007C4A02" w14:paraId="3B083C44" w14:textId="77777777" w:rsidTr="00FF5072">
        <w:tc>
          <w:tcPr>
            <w:tcW w:w="5400" w:type="dxa"/>
          </w:tcPr>
          <w:p w14:paraId="0CFF1D90" w14:textId="0F5CDB09" w:rsidR="00A56360" w:rsidRPr="007C4A02" w:rsidRDefault="00A56360" w:rsidP="00A56360">
            <w:pPr>
              <w:pStyle w:val="block"/>
              <w:spacing w:after="0" w:line="240" w:lineRule="auto"/>
              <w:ind w:left="0"/>
              <w:jc w:val="both"/>
              <w:rPr>
                <w:rFonts w:cs="Times New Roman"/>
                <w:b/>
                <w:bCs/>
                <w:szCs w:val="22"/>
                <w:lang w:val="en-US"/>
              </w:rPr>
            </w:pPr>
            <w:r w:rsidRPr="007C4A02">
              <w:rPr>
                <w:rFonts w:cs="Times New Roman"/>
                <w:b/>
                <w:bCs/>
                <w:szCs w:val="22"/>
                <w:lang w:val="en-US"/>
              </w:rPr>
              <w:t>Balance at 31 December</w:t>
            </w:r>
          </w:p>
        </w:tc>
        <w:tc>
          <w:tcPr>
            <w:tcW w:w="1530" w:type="dxa"/>
            <w:tcBorders>
              <w:top w:val="single" w:sz="4" w:space="0" w:color="auto"/>
              <w:bottom w:val="double" w:sz="4" w:space="0" w:color="auto"/>
            </w:tcBorders>
          </w:tcPr>
          <w:p w14:paraId="4AB4B258" w14:textId="43EB6F5C" w:rsidR="00A56360" w:rsidRPr="00A56360" w:rsidRDefault="0016275B" w:rsidP="00A56360">
            <w:pPr>
              <w:pStyle w:val="block"/>
              <w:tabs>
                <w:tab w:val="decimal" w:pos="1049"/>
              </w:tabs>
              <w:spacing w:after="0" w:line="240" w:lineRule="auto"/>
              <w:ind w:left="0" w:right="76"/>
              <w:jc w:val="right"/>
              <w:rPr>
                <w:rFonts w:cs="Times New Roman"/>
                <w:b/>
                <w:bCs/>
                <w:szCs w:val="22"/>
                <w:lang w:val="en-US"/>
              </w:rPr>
            </w:pPr>
            <w:r>
              <w:rPr>
                <w:rFonts w:cs="Times New Roman"/>
                <w:b/>
                <w:bCs/>
                <w:szCs w:val="22"/>
                <w:lang w:val="en-US"/>
              </w:rPr>
              <w:t>789,633</w:t>
            </w:r>
          </w:p>
        </w:tc>
        <w:tc>
          <w:tcPr>
            <w:tcW w:w="267" w:type="dxa"/>
          </w:tcPr>
          <w:p w14:paraId="112AC891" w14:textId="77777777" w:rsidR="00A56360" w:rsidRPr="007C4A02" w:rsidRDefault="00A56360" w:rsidP="00A56360">
            <w:pPr>
              <w:pStyle w:val="block"/>
              <w:tabs>
                <w:tab w:val="decimal" w:pos="1049"/>
              </w:tabs>
              <w:spacing w:after="0" w:line="240" w:lineRule="auto"/>
              <w:ind w:left="0" w:right="76"/>
              <w:jc w:val="right"/>
              <w:rPr>
                <w:rFonts w:cs="Times New Roman"/>
                <w:b/>
                <w:bCs/>
                <w:szCs w:val="22"/>
                <w:lang w:val="en-US"/>
              </w:rPr>
            </w:pPr>
          </w:p>
        </w:tc>
        <w:tc>
          <w:tcPr>
            <w:tcW w:w="1533" w:type="dxa"/>
            <w:tcBorders>
              <w:top w:val="single" w:sz="4" w:space="0" w:color="auto"/>
              <w:bottom w:val="double" w:sz="4" w:space="0" w:color="auto"/>
            </w:tcBorders>
          </w:tcPr>
          <w:p w14:paraId="321DC480" w14:textId="286559DF" w:rsidR="00A56360" w:rsidRPr="005D357E" w:rsidRDefault="00A56360" w:rsidP="00A56360">
            <w:pPr>
              <w:pStyle w:val="block"/>
              <w:tabs>
                <w:tab w:val="decimal" w:pos="1049"/>
              </w:tabs>
              <w:spacing w:after="0" w:line="240" w:lineRule="auto"/>
              <w:ind w:left="0" w:right="73"/>
              <w:jc w:val="right"/>
              <w:rPr>
                <w:rFonts w:cs="Times New Roman"/>
                <w:b/>
                <w:bCs/>
                <w:szCs w:val="22"/>
                <w:lang w:val="en-US"/>
              </w:rPr>
            </w:pPr>
            <w:r>
              <w:rPr>
                <w:rFonts w:cs="Times New Roman"/>
                <w:b/>
                <w:bCs/>
                <w:szCs w:val="22"/>
                <w:lang w:val="en-US"/>
              </w:rPr>
              <w:t>1,169,983</w:t>
            </w:r>
          </w:p>
        </w:tc>
      </w:tr>
    </w:tbl>
    <w:p w14:paraId="6F891B80" w14:textId="318790DB" w:rsidR="00D73231" w:rsidRDefault="00D73231">
      <w:pPr>
        <w:spacing w:line="240" w:lineRule="auto"/>
        <w:rPr>
          <w:rFonts w:cs="Times New Roman"/>
          <w:b/>
          <w:bCs/>
          <w:sz w:val="12"/>
          <w:szCs w:val="12"/>
          <w:lang w:val="en-AU"/>
        </w:rPr>
      </w:pPr>
    </w:p>
    <w:p w14:paraId="0D7ABE4C" w14:textId="52553B10" w:rsidR="0055513F" w:rsidRPr="007C4A02" w:rsidRDefault="0055513F"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Capital management</w:t>
      </w:r>
    </w:p>
    <w:p w14:paraId="38E31119" w14:textId="77777777" w:rsidR="0055513F" w:rsidRPr="008629E8" w:rsidRDefault="0055513F" w:rsidP="00EA09D6">
      <w:pPr>
        <w:pStyle w:val="block"/>
        <w:tabs>
          <w:tab w:val="left" w:pos="720"/>
        </w:tabs>
        <w:spacing w:after="0" w:line="240" w:lineRule="atLeast"/>
        <w:ind w:left="540"/>
        <w:jc w:val="both"/>
        <w:rPr>
          <w:sz w:val="12"/>
          <w:szCs w:val="12"/>
          <w:lang w:bidi="th-TH"/>
        </w:rPr>
      </w:pPr>
    </w:p>
    <w:p w14:paraId="364A9DE3" w14:textId="19726591" w:rsidR="00CF7A45" w:rsidRDefault="005579B9" w:rsidP="00CF7A45">
      <w:pPr>
        <w:spacing w:line="240" w:lineRule="auto"/>
        <w:ind w:left="540"/>
        <w:jc w:val="both"/>
        <w:rPr>
          <w:szCs w:val="22"/>
        </w:rPr>
      </w:pPr>
      <w:r w:rsidRPr="007C4A02">
        <w:rPr>
          <w:szCs w:val="22"/>
          <w:lang w:val="en-AU"/>
        </w:rPr>
        <w:t>The Board of Director’s</w:t>
      </w:r>
      <w:r w:rsidR="006D7F1A" w:rsidRPr="007C4A02">
        <w:rPr>
          <w:szCs w:val="22"/>
        </w:rPr>
        <w:t xml:space="preserve"> Policy is to support </w:t>
      </w:r>
      <w:r w:rsidRPr="007C4A02">
        <w:rPr>
          <w:szCs w:val="22"/>
        </w:rPr>
        <w:t>t</w:t>
      </w:r>
      <w:r w:rsidR="006D7F1A" w:rsidRPr="007C4A02">
        <w:rPr>
          <w:szCs w:val="22"/>
        </w:rPr>
        <w:t xml:space="preserve">he </w:t>
      </w:r>
      <w:r w:rsidRPr="007C4A02">
        <w:rPr>
          <w:szCs w:val="22"/>
        </w:rPr>
        <w:t>Group</w:t>
      </w:r>
      <w:r w:rsidR="006D7F1A" w:rsidRPr="007C4A02">
        <w:rPr>
          <w:szCs w:val="22"/>
        </w:rPr>
        <w:t>’s growth and sustain liquidity at an optimal level so such capitals generate maximum value to the shareholders and maintain creditability for lenders and the capital markets. The Board of Directors has regulated the return on investment which includes returns from operating activities on total equity</w:t>
      </w:r>
      <w:r w:rsidRPr="007C4A02">
        <w:rPr>
          <w:szCs w:val="22"/>
        </w:rPr>
        <w:t xml:space="preserve">, </w:t>
      </w:r>
      <w:r w:rsidR="006D7F1A" w:rsidRPr="007C4A02">
        <w:rPr>
          <w:szCs w:val="22"/>
        </w:rPr>
        <w:t>excluding non-controlling interests and supervising the payment of dividends to the shareholders.</w:t>
      </w:r>
    </w:p>
    <w:p w14:paraId="54AF1B54" w14:textId="77777777" w:rsidR="00D73231" w:rsidRDefault="00D73231" w:rsidP="00CF7A45">
      <w:pPr>
        <w:spacing w:line="240" w:lineRule="auto"/>
        <w:ind w:left="540"/>
        <w:jc w:val="both"/>
        <w:rPr>
          <w:szCs w:val="22"/>
        </w:rPr>
      </w:pPr>
    </w:p>
    <w:p w14:paraId="52C5DCA9" w14:textId="1BD00207" w:rsidR="006602BE" w:rsidRPr="007C4A02" w:rsidRDefault="006602B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Commitments with non-related parties</w:t>
      </w:r>
    </w:p>
    <w:p w14:paraId="616B8850" w14:textId="5A664E4F" w:rsidR="002772F7" w:rsidRPr="000276A2" w:rsidRDefault="002772F7" w:rsidP="00F72743">
      <w:pPr>
        <w:pStyle w:val="block"/>
        <w:spacing w:after="0" w:line="240" w:lineRule="atLeast"/>
        <w:ind w:left="0" w:right="-27"/>
        <w:jc w:val="thaiDistribute"/>
        <w:rPr>
          <w:rFonts w:cs="Times New Roman"/>
          <w:sz w:val="18"/>
          <w:szCs w:val="18"/>
        </w:rPr>
      </w:pPr>
    </w:p>
    <w:p w14:paraId="5A4AA33B" w14:textId="435EB3EA" w:rsidR="00783B8A" w:rsidRPr="007C4A02" w:rsidRDefault="00783B8A" w:rsidP="00783B8A">
      <w:pPr>
        <w:tabs>
          <w:tab w:val="left" w:pos="540"/>
        </w:tabs>
        <w:ind w:left="540" w:right="-27"/>
        <w:jc w:val="thaiDistribute"/>
        <w:rPr>
          <w:rFonts w:cs="Times New Roman"/>
          <w:b/>
          <w:bCs/>
          <w:i/>
          <w:iCs/>
          <w:szCs w:val="22"/>
        </w:rPr>
      </w:pPr>
      <w:r w:rsidRPr="007C4A02">
        <w:rPr>
          <w:rFonts w:cs="Times New Roman"/>
          <w:b/>
          <w:bCs/>
          <w:i/>
          <w:iCs/>
          <w:szCs w:val="22"/>
        </w:rPr>
        <w:t>Operation and Maintenance Agreement</w:t>
      </w:r>
    </w:p>
    <w:p w14:paraId="7C64F6E1" w14:textId="77777777" w:rsidR="00783B8A" w:rsidRPr="000276A2" w:rsidRDefault="00783B8A" w:rsidP="00783B8A">
      <w:pPr>
        <w:tabs>
          <w:tab w:val="left" w:pos="540"/>
        </w:tabs>
        <w:ind w:left="540" w:right="-27"/>
        <w:jc w:val="thaiDistribute"/>
        <w:rPr>
          <w:rFonts w:cs="Times New Roman"/>
          <w:sz w:val="18"/>
          <w:szCs w:val="18"/>
        </w:rPr>
      </w:pPr>
    </w:p>
    <w:p w14:paraId="48601DE2" w14:textId="4AFB76AB" w:rsidR="00783B8A" w:rsidRPr="007C4A02" w:rsidRDefault="00783B8A" w:rsidP="00783B8A">
      <w:pPr>
        <w:spacing w:line="240" w:lineRule="auto"/>
        <w:ind w:left="540"/>
        <w:jc w:val="thaiDistribute"/>
        <w:rPr>
          <w:rFonts w:cs="Times New Roman"/>
          <w:szCs w:val="22"/>
        </w:rPr>
      </w:pPr>
      <w:r w:rsidRPr="007C4A02">
        <w:rPr>
          <w:rFonts w:cs="Times New Roman"/>
          <w:szCs w:val="22"/>
        </w:rPr>
        <w:t xml:space="preserve">On 9 December 2019, RATCH Cogeneration Company Limited, a direct subsidiary, entered into an Operation and Maintenance Agreement with a service provider for a period of 19 years from the date specified in the agreement. Under the terms of the agreement, such service provider will operate and provide maintenance services to the subsidiary. The operation and maintenance service fee </w:t>
      </w:r>
      <w:proofErr w:type="gramStart"/>
      <w:r w:rsidRPr="007C4A02">
        <w:rPr>
          <w:rFonts w:cs="Times New Roman"/>
          <w:szCs w:val="22"/>
        </w:rPr>
        <w:t>is</w:t>
      </w:r>
      <w:proofErr w:type="gramEnd"/>
      <w:r w:rsidRPr="007C4A02">
        <w:rPr>
          <w:rFonts w:cs="Times New Roman"/>
          <w:szCs w:val="22"/>
        </w:rPr>
        <w:t xml:space="preserve"> stipulated in the agreement.</w:t>
      </w:r>
    </w:p>
    <w:p w14:paraId="2C044D2C" w14:textId="77777777" w:rsidR="00B21958" w:rsidRPr="000276A2" w:rsidRDefault="00B21958" w:rsidP="00783B8A">
      <w:pPr>
        <w:spacing w:line="240" w:lineRule="auto"/>
        <w:ind w:left="540"/>
        <w:jc w:val="thaiDistribute"/>
        <w:rPr>
          <w:rFonts w:cs="Times New Roman"/>
          <w:sz w:val="18"/>
          <w:szCs w:val="18"/>
        </w:rPr>
      </w:pPr>
    </w:p>
    <w:p w14:paraId="56726C60" w14:textId="77777777" w:rsidR="00783B8A" w:rsidRPr="007C4A02" w:rsidRDefault="00783B8A" w:rsidP="00783B8A">
      <w:pPr>
        <w:tabs>
          <w:tab w:val="left" w:pos="540"/>
        </w:tabs>
        <w:ind w:left="540" w:right="-27"/>
        <w:jc w:val="thaiDistribute"/>
        <w:rPr>
          <w:rFonts w:cs="Times New Roman"/>
          <w:b/>
          <w:bCs/>
          <w:i/>
          <w:iCs/>
          <w:szCs w:val="22"/>
        </w:rPr>
      </w:pPr>
      <w:r w:rsidRPr="007C4A02">
        <w:rPr>
          <w:rFonts w:cs="Times New Roman"/>
          <w:b/>
          <w:bCs/>
          <w:i/>
          <w:iCs/>
          <w:szCs w:val="22"/>
        </w:rPr>
        <w:t>Fuel Purchase Agreements</w:t>
      </w:r>
    </w:p>
    <w:p w14:paraId="7EB490B0" w14:textId="77777777" w:rsidR="00783B8A" w:rsidRPr="000276A2" w:rsidRDefault="00783B8A" w:rsidP="00783B8A">
      <w:pPr>
        <w:tabs>
          <w:tab w:val="left" w:pos="540"/>
        </w:tabs>
        <w:ind w:left="540" w:right="-27"/>
        <w:jc w:val="thaiDistribute"/>
        <w:rPr>
          <w:rFonts w:cs="Times New Roman"/>
          <w:sz w:val="18"/>
          <w:szCs w:val="18"/>
        </w:rPr>
      </w:pPr>
    </w:p>
    <w:p w14:paraId="701FACC4" w14:textId="41612A14" w:rsidR="00783B8A" w:rsidRPr="007C4A02" w:rsidRDefault="00783B8A" w:rsidP="00783B8A">
      <w:pPr>
        <w:tabs>
          <w:tab w:val="left" w:pos="540"/>
        </w:tabs>
        <w:ind w:left="540" w:right="-27"/>
        <w:jc w:val="thaiDistribute"/>
        <w:rPr>
          <w:rFonts w:cs="Times New Roman"/>
          <w:szCs w:val="22"/>
        </w:rPr>
      </w:pPr>
      <w:r w:rsidRPr="007C4A02">
        <w:rPr>
          <w:rFonts w:cs="Times New Roman"/>
          <w:lang w:bidi="th-TH"/>
        </w:rPr>
        <w:t>On 27 October 2000, Ratchaburi Electricity Generating Company Limited, a direct subsidiary, entered into a Gas Sales Agreement with PTT Public Company Limited (“PTT”) for a period of 25 years</w:t>
      </w:r>
      <w:r w:rsidR="00096C1B">
        <w:rPr>
          <w:rFonts w:cs="Times New Roman"/>
          <w:lang w:bidi="th-TH"/>
        </w:rPr>
        <w:t xml:space="preserve"> from the date specified in the agreement</w:t>
      </w:r>
      <w:r w:rsidRPr="007C4A02">
        <w:rPr>
          <w:rFonts w:cs="Times New Roman"/>
          <w:lang w:bidi="th-TH"/>
        </w:rPr>
        <w:t>. PTT will distribute natural gas to such subsidiary at the agreed quantity and price.</w:t>
      </w:r>
    </w:p>
    <w:p w14:paraId="0A33CCB9" w14:textId="77777777" w:rsidR="00783B8A" w:rsidRPr="000276A2" w:rsidRDefault="00783B8A" w:rsidP="00783B8A">
      <w:pPr>
        <w:pStyle w:val="block"/>
        <w:spacing w:after="0" w:line="240" w:lineRule="atLeast"/>
        <w:ind w:left="540" w:right="-7"/>
        <w:jc w:val="both"/>
        <w:rPr>
          <w:rFonts w:cs="Times New Roman"/>
          <w:sz w:val="18"/>
          <w:szCs w:val="16"/>
          <w:lang w:val="en-GB" w:bidi="th-TH"/>
        </w:rPr>
      </w:pPr>
    </w:p>
    <w:p w14:paraId="00418FE1" w14:textId="3BF028D0" w:rsidR="00783B8A" w:rsidRPr="007C4A02" w:rsidRDefault="00783B8A" w:rsidP="00783B8A">
      <w:pPr>
        <w:ind w:left="540" w:right="-27"/>
        <w:jc w:val="thaiDistribute"/>
        <w:rPr>
          <w:rFonts w:cs="Times New Roman"/>
          <w:szCs w:val="22"/>
        </w:rPr>
      </w:pPr>
      <w:r w:rsidRPr="007C4A02">
        <w:rPr>
          <w:rFonts w:cs="Times New Roman"/>
          <w:szCs w:val="22"/>
        </w:rPr>
        <w:t xml:space="preserve">On 1 June 2004, Ratchaburi Electricity Generating Company Limited, a direct subsidiary, entered into a Diesel Purchase Agreement with PTT for a period of 3 years. PTT will distribute diesel to such subsidiary at </w:t>
      </w:r>
      <w:r w:rsidRPr="00CF7467">
        <w:rPr>
          <w:rFonts w:cs="Times New Roman"/>
          <w:spacing w:val="-2"/>
          <w:szCs w:val="22"/>
        </w:rPr>
        <w:t>the agreed quantity and price. The agreement is automatically extended for a period of 1 year unless written notice at least 6 months before the agreement automatically extended.</w:t>
      </w:r>
      <w:r w:rsidR="0019599B" w:rsidRPr="00CF7467">
        <w:rPr>
          <w:rFonts w:cs="Times New Roman"/>
          <w:spacing w:val="-2"/>
          <w:szCs w:val="22"/>
        </w:rPr>
        <w:t xml:space="preserve"> </w:t>
      </w:r>
      <w:r w:rsidR="0019599B">
        <w:rPr>
          <w:rFonts w:cs="Times New Roman"/>
          <w:szCs w:val="22"/>
        </w:rPr>
        <w:t xml:space="preserve">On 8 March 2018, PTT </w:t>
      </w:r>
      <w:r w:rsidR="0019599B" w:rsidRPr="00EB044D">
        <w:rPr>
          <w:rFonts w:cs="Times New Roman"/>
          <w:szCs w:val="22"/>
        </w:rPr>
        <w:t>Public Company Limited</w:t>
      </w:r>
      <w:r w:rsidR="0019599B">
        <w:rPr>
          <w:rFonts w:cs="Times New Roman"/>
          <w:szCs w:val="22"/>
        </w:rPr>
        <w:t xml:space="preserve"> and the Company entered into an amendment of the agreement, which modified a party to the contract from PTT </w:t>
      </w:r>
      <w:r w:rsidR="0019599B" w:rsidRPr="00EB044D">
        <w:rPr>
          <w:rFonts w:cs="Times New Roman"/>
          <w:szCs w:val="22"/>
        </w:rPr>
        <w:t>Public Company Limited</w:t>
      </w:r>
      <w:r w:rsidR="0019599B">
        <w:rPr>
          <w:rFonts w:cs="Times New Roman"/>
          <w:szCs w:val="22"/>
        </w:rPr>
        <w:t xml:space="preserve"> to PTT Oil and Retail Business </w:t>
      </w:r>
      <w:r w:rsidR="0019599B" w:rsidRPr="00EB044D">
        <w:rPr>
          <w:rFonts w:cs="Times New Roman"/>
          <w:szCs w:val="22"/>
        </w:rPr>
        <w:t>Public Company Limited</w:t>
      </w:r>
      <w:r w:rsidR="0019599B">
        <w:rPr>
          <w:rFonts w:cs="Times New Roman"/>
          <w:szCs w:val="22"/>
        </w:rPr>
        <w:t xml:space="preserve"> </w:t>
      </w:r>
      <w:r w:rsidR="0019599B" w:rsidRPr="00EB044D">
        <w:rPr>
          <w:rFonts w:cs="Times New Roman"/>
          <w:szCs w:val="22"/>
        </w:rPr>
        <w:t>(“PTT</w:t>
      </w:r>
      <w:r w:rsidR="0019599B">
        <w:rPr>
          <w:rFonts w:cs="Times New Roman"/>
          <w:szCs w:val="22"/>
        </w:rPr>
        <w:t>OR</w:t>
      </w:r>
      <w:r w:rsidR="0019599B" w:rsidRPr="00EB044D">
        <w:rPr>
          <w:rFonts w:cs="Times New Roman"/>
          <w:szCs w:val="22"/>
        </w:rPr>
        <w:t>”)</w:t>
      </w:r>
      <w:r w:rsidR="0019599B">
        <w:rPr>
          <w:rFonts w:cs="Times New Roman"/>
          <w:szCs w:val="22"/>
        </w:rPr>
        <w:t>.</w:t>
      </w:r>
    </w:p>
    <w:p w14:paraId="6E3966D4" w14:textId="2D5E3FAC" w:rsidR="00783B8A" w:rsidRPr="000276A2" w:rsidRDefault="00783B8A" w:rsidP="00783B8A">
      <w:pPr>
        <w:tabs>
          <w:tab w:val="left" w:pos="540"/>
        </w:tabs>
        <w:ind w:left="540" w:right="-27"/>
        <w:jc w:val="thaiDistribute"/>
        <w:rPr>
          <w:rFonts w:cs="Times New Roman"/>
          <w:sz w:val="18"/>
          <w:szCs w:val="18"/>
        </w:rPr>
      </w:pPr>
    </w:p>
    <w:p w14:paraId="13BD83B3" w14:textId="75CD774C" w:rsidR="00764BD9" w:rsidRDefault="001739DD" w:rsidP="00783B8A">
      <w:pPr>
        <w:tabs>
          <w:tab w:val="left" w:pos="540"/>
        </w:tabs>
        <w:ind w:left="540" w:right="-27"/>
        <w:jc w:val="thaiDistribute"/>
        <w:rPr>
          <w:rFonts w:cs="Times New Roman"/>
          <w:szCs w:val="22"/>
        </w:rPr>
      </w:pPr>
      <w:r w:rsidRPr="007C4A02">
        <w:rPr>
          <w:rFonts w:cs="Times New Roman"/>
          <w:szCs w:val="22"/>
        </w:rPr>
        <w:t xml:space="preserve">On </w:t>
      </w:r>
      <w:r>
        <w:rPr>
          <w:rFonts w:cs="Times New Roman"/>
          <w:szCs w:val="22"/>
        </w:rPr>
        <w:t>11 October</w:t>
      </w:r>
      <w:r w:rsidRPr="007C4A02">
        <w:rPr>
          <w:rFonts w:cs="Times New Roman"/>
          <w:szCs w:val="22"/>
        </w:rPr>
        <w:t xml:space="preserve"> </w:t>
      </w:r>
      <w:r>
        <w:rPr>
          <w:rFonts w:cs="Times New Roman"/>
          <w:szCs w:val="22"/>
        </w:rPr>
        <w:t>2021</w:t>
      </w:r>
      <w:r w:rsidRPr="007C4A02">
        <w:rPr>
          <w:rFonts w:cs="Times New Roman"/>
          <w:szCs w:val="22"/>
        </w:rPr>
        <w:t>, Ratchaburi Electricity Generating Company Limited, a direct subsidiary, entered into</w:t>
      </w:r>
      <w:r>
        <w:rPr>
          <w:rFonts w:cs="Times New Roman"/>
          <w:szCs w:val="22"/>
        </w:rPr>
        <w:t xml:space="preserve"> </w:t>
      </w:r>
      <w:r w:rsidRPr="007C4A02">
        <w:rPr>
          <w:rFonts w:cs="Times New Roman"/>
          <w:szCs w:val="22"/>
        </w:rPr>
        <w:t xml:space="preserve">a </w:t>
      </w:r>
      <w:r>
        <w:rPr>
          <w:rFonts w:cs="Times New Roman"/>
          <w:szCs w:val="22"/>
        </w:rPr>
        <w:t>Fu</w:t>
      </w:r>
      <w:r w:rsidRPr="007C4A02">
        <w:rPr>
          <w:rFonts w:cs="Times New Roman"/>
          <w:szCs w:val="22"/>
        </w:rPr>
        <w:t xml:space="preserve">el Purchase Agreement with </w:t>
      </w:r>
      <w:r w:rsidR="00EB044D" w:rsidRPr="00EB044D">
        <w:rPr>
          <w:rFonts w:cs="Times New Roman"/>
          <w:szCs w:val="22"/>
        </w:rPr>
        <w:t xml:space="preserve">PTT </w:t>
      </w:r>
      <w:r w:rsidR="0019599B">
        <w:rPr>
          <w:rFonts w:cs="Times New Roman"/>
          <w:szCs w:val="22"/>
        </w:rPr>
        <w:t xml:space="preserve">Oil and Retail Business </w:t>
      </w:r>
      <w:r w:rsidR="00EB044D" w:rsidRPr="00EB044D">
        <w:rPr>
          <w:rFonts w:cs="Times New Roman"/>
          <w:szCs w:val="22"/>
        </w:rPr>
        <w:t>Public Company Limited (“PTT</w:t>
      </w:r>
      <w:r w:rsidR="0019599B">
        <w:rPr>
          <w:rFonts w:cs="Times New Roman"/>
          <w:szCs w:val="22"/>
        </w:rPr>
        <w:t>OR</w:t>
      </w:r>
      <w:r w:rsidR="00EB044D" w:rsidRPr="00EB044D">
        <w:rPr>
          <w:rFonts w:cs="Times New Roman"/>
          <w:szCs w:val="22"/>
        </w:rPr>
        <w:t>”)</w:t>
      </w:r>
      <w:r w:rsidR="00EB044D" w:rsidRPr="007C4A02">
        <w:rPr>
          <w:rFonts w:cs="Times New Roman"/>
          <w:sz w:val="24"/>
          <w:szCs w:val="24"/>
          <w:lang w:val="en-AU"/>
        </w:rPr>
        <w:t xml:space="preserve"> </w:t>
      </w:r>
      <w:r>
        <w:rPr>
          <w:rFonts w:cs="Times New Roman"/>
          <w:szCs w:val="22"/>
        </w:rPr>
        <w:t xml:space="preserve">and </w:t>
      </w:r>
      <w:r w:rsidRPr="00B95DBE">
        <w:rPr>
          <w:rFonts w:cs="Times New Roman"/>
          <w:szCs w:val="22"/>
        </w:rPr>
        <w:t>E</w:t>
      </w:r>
      <w:r w:rsidR="00B95DBE" w:rsidRPr="00B95DBE">
        <w:rPr>
          <w:rFonts w:cs="Times New Roman"/>
          <w:szCs w:val="22"/>
        </w:rPr>
        <w:t>sso</w:t>
      </w:r>
      <w:r w:rsidR="00B95DBE">
        <w:rPr>
          <w:rFonts w:cs="Times New Roman"/>
          <w:szCs w:val="22"/>
        </w:rPr>
        <w:t xml:space="preserve"> (Thailand) Public Company Limited</w:t>
      </w:r>
      <w:r w:rsidRPr="001739DD">
        <w:rPr>
          <w:rFonts w:cs="Times New Roman"/>
          <w:szCs w:val="22"/>
          <w:cs/>
        </w:rPr>
        <w:t xml:space="preserve"> </w:t>
      </w:r>
      <w:r w:rsidRPr="001739DD">
        <w:rPr>
          <w:rFonts w:cs="Times New Roman"/>
          <w:szCs w:val="22"/>
        </w:rPr>
        <w:t>to reserve the Fuel oil and generate electric of Combine Cycle power plant.</w:t>
      </w:r>
    </w:p>
    <w:p w14:paraId="6666A794" w14:textId="0B37B41B" w:rsidR="003F57BB" w:rsidRDefault="003F57BB" w:rsidP="00783B8A">
      <w:pPr>
        <w:tabs>
          <w:tab w:val="left" w:pos="540"/>
        </w:tabs>
        <w:ind w:left="540" w:right="-27"/>
        <w:jc w:val="thaiDistribute"/>
        <w:rPr>
          <w:rFonts w:cs="Times New Roman"/>
          <w:sz w:val="18"/>
          <w:szCs w:val="18"/>
        </w:rPr>
      </w:pPr>
    </w:p>
    <w:p w14:paraId="58A7AF05" w14:textId="21F0EFCC" w:rsidR="00F8449B" w:rsidRDefault="00F8449B">
      <w:pPr>
        <w:spacing w:line="240" w:lineRule="auto"/>
        <w:rPr>
          <w:rFonts w:cs="Times New Roman"/>
          <w:sz w:val="18"/>
          <w:szCs w:val="18"/>
        </w:rPr>
      </w:pPr>
      <w:r>
        <w:rPr>
          <w:rFonts w:cs="Times New Roman"/>
          <w:sz w:val="18"/>
          <w:szCs w:val="18"/>
        </w:rPr>
        <w:br w:type="page"/>
      </w:r>
    </w:p>
    <w:p w14:paraId="00E20180" w14:textId="018B0643" w:rsidR="00764BD9" w:rsidRPr="00EC424C" w:rsidRDefault="003F57BB" w:rsidP="00EC424C">
      <w:pPr>
        <w:tabs>
          <w:tab w:val="left" w:pos="540"/>
        </w:tabs>
        <w:ind w:left="540" w:right="-27"/>
        <w:jc w:val="thaiDistribute"/>
        <w:rPr>
          <w:rFonts w:cs="Times New Roman"/>
          <w:szCs w:val="22"/>
        </w:rPr>
      </w:pPr>
      <w:r w:rsidRPr="000276A2">
        <w:rPr>
          <w:rFonts w:cs="Times New Roman"/>
          <w:szCs w:val="22"/>
        </w:rPr>
        <w:lastRenderedPageBreak/>
        <w:t>Subsequently</w:t>
      </w:r>
      <w:r w:rsidR="00C61D29" w:rsidRPr="000276A2">
        <w:rPr>
          <w:rFonts w:cs="Times New Roman"/>
          <w:szCs w:val="22"/>
        </w:rPr>
        <w:t xml:space="preserve"> </w:t>
      </w:r>
      <w:r w:rsidR="00DC59AB">
        <w:rPr>
          <w:rFonts w:cs="Times New Roman"/>
          <w:szCs w:val="22"/>
        </w:rPr>
        <w:t>in</w:t>
      </w:r>
      <w:r w:rsidRPr="000276A2">
        <w:rPr>
          <w:rFonts w:cs="Times New Roman"/>
          <w:szCs w:val="22"/>
        </w:rPr>
        <w:t xml:space="preserve"> </w:t>
      </w:r>
      <w:r w:rsidR="008A159E">
        <w:rPr>
          <w:rFonts w:cs="Times New Roman"/>
          <w:szCs w:val="22"/>
        </w:rPr>
        <w:t>June</w:t>
      </w:r>
      <w:r w:rsidRPr="000276A2">
        <w:rPr>
          <w:rFonts w:cs="Times New Roman"/>
          <w:szCs w:val="22"/>
        </w:rPr>
        <w:t xml:space="preserve"> 202</w:t>
      </w:r>
      <w:r w:rsidR="008A159E">
        <w:rPr>
          <w:rFonts w:cs="Times New Roman"/>
          <w:szCs w:val="22"/>
        </w:rPr>
        <w:t>3</w:t>
      </w:r>
      <w:r w:rsidRPr="000276A2">
        <w:rPr>
          <w:rFonts w:cs="Times New Roman"/>
          <w:szCs w:val="22"/>
        </w:rPr>
        <w:t xml:space="preserve">, </w:t>
      </w:r>
      <w:r w:rsidR="000276A2" w:rsidRPr="000276A2">
        <w:rPr>
          <w:rFonts w:cs="Times New Roman"/>
          <w:szCs w:val="22"/>
        </w:rPr>
        <w:t xml:space="preserve">the </w:t>
      </w:r>
      <w:r w:rsidR="00920DF2">
        <w:rPr>
          <w:rFonts w:cs="Times New Roman"/>
          <w:szCs w:val="22"/>
        </w:rPr>
        <w:t xml:space="preserve">direct </w:t>
      </w:r>
      <w:r w:rsidR="000276A2" w:rsidRPr="000276A2">
        <w:rPr>
          <w:rFonts w:cs="Times New Roman"/>
          <w:szCs w:val="22"/>
        </w:rPr>
        <w:t>subsidiary</w:t>
      </w:r>
      <w:r w:rsidRPr="000276A2">
        <w:rPr>
          <w:rFonts w:cs="Times New Roman"/>
          <w:szCs w:val="22"/>
        </w:rPr>
        <w:t xml:space="preserve"> entered into a Fuel oil Purchase Agreement with PTT Oil and Retail </w:t>
      </w:r>
      <w:r w:rsidRPr="00227CD5">
        <w:rPr>
          <w:rFonts w:cs="Times New Roman"/>
          <w:szCs w:val="22"/>
        </w:rPr>
        <w:t>Business Public Company Limited and Esso (Thailand) Public Company Limited</w:t>
      </w:r>
      <w:r w:rsidRPr="00227CD5">
        <w:rPr>
          <w:rFonts w:cs="Times New Roman"/>
          <w:szCs w:val="22"/>
          <w:cs/>
        </w:rPr>
        <w:t xml:space="preserve"> </w:t>
      </w:r>
      <w:r w:rsidRPr="00227CD5">
        <w:rPr>
          <w:rFonts w:cs="Times New Roman"/>
          <w:szCs w:val="22"/>
        </w:rPr>
        <w:t xml:space="preserve">for a period of </w:t>
      </w:r>
      <w:r w:rsidRPr="00227CD5">
        <w:rPr>
          <w:szCs w:val="28"/>
          <w:lang w:val="en-US" w:bidi="th-TH"/>
        </w:rPr>
        <w:t>a</w:t>
      </w:r>
      <w:r w:rsidRPr="00227CD5">
        <w:rPr>
          <w:rFonts w:cs="Times New Roman"/>
          <w:szCs w:val="22"/>
        </w:rPr>
        <w:t xml:space="preserve"> year. The agreement will expire on </w:t>
      </w:r>
      <w:r w:rsidR="008A159E" w:rsidRPr="00227CD5">
        <w:rPr>
          <w:rFonts w:cs="Times New Roman"/>
          <w:szCs w:val="22"/>
        </w:rPr>
        <w:t>31</w:t>
      </w:r>
      <w:r w:rsidRPr="00227CD5">
        <w:rPr>
          <w:rFonts w:cs="Times New Roman"/>
          <w:szCs w:val="22"/>
        </w:rPr>
        <w:t xml:space="preserve"> May 202</w:t>
      </w:r>
      <w:r w:rsidR="008A159E" w:rsidRPr="00227CD5">
        <w:rPr>
          <w:rFonts w:cs="Times New Roman"/>
          <w:szCs w:val="22"/>
        </w:rPr>
        <w:t>4.</w:t>
      </w:r>
      <w:r w:rsidR="008A159E">
        <w:rPr>
          <w:rFonts w:cs="Times New Roman"/>
          <w:szCs w:val="22"/>
        </w:rPr>
        <w:t xml:space="preserve"> In November 2023, </w:t>
      </w:r>
      <w:r w:rsidR="008A159E" w:rsidRPr="000276A2">
        <w:rPr>
          <w:rFonts w:cs="Times New Roman"/>
          <w:szCs w:val="22"/>
        </w:rPr>
        <w:t>Esso (Thailand) Public Company Limited</w:t>
      </w:r>
      <w:r w:rsidR="008A159E">
        <w:rPr>
          <w:rFonts w:cs="Times New Roman"/>
          <w:b/>
          <w:bCs/>
          <w:sz w:val="24"/>
          <w:szCs w:val="24"/>
        </w:rPr>
        <w:t xml:space="preserve"> </w:t>
      </w:r>
      <w:r w:rsidR="00EC424C" w:rsidRPr="00EC424C">
        <w:rPr>
          <w:rFonts w:cs="Times New Roman"/>
          <w:szCs w:val="22"/>
        </w:rPr>
        <w:t xml:space="preserve">registered the amendment to the Company’s name to </w:t>
      </w:r>
      <w:proofErr w:type="spellStart"/>
      <w:r w:rsidR="00EC424C" w:rsidRPr="00EC424C">
        <w:rPr>
          <w:rFonts w:cs="Times New Roman"/>
          <w:szCs w:val="22"/>
        </w:rPr>
        <w:t>Bangchak</w:t>
      </w:r>
      <w:proofErr w:type="spellEnd"/>
      <w:r w:rsidR="00EC424C" w:rsidRPr="00EC424C">
        <w:rPr>
          <w:rFonts w:cs="Times New Roman"/>
          <w:szCs w:val="22"/>
        </w:rPr>
        <w:t xml:space="preserve"> Sriracha Public Company Limited</w:t>
      </w:r>
      <w:r w:rsidR="00EC424C">
        <w:rPr>
          <w:rFonts w:cs="Times New Roman"/>
          <w:szCs w:val="22"/>
        </w:rPr>
        <w:t xml:space="preserve"> effective on 15 November 2023.</w:t>
      </w:r>
    </w:p>
    <w:p w14:paraId="01DCE50B" w14:textId="77777777" w:rsidR="003F57BB" w:rsidRPr="00EC424C" w:rsidRDefault="003F57BB" w:rsidP="003F57BB">
      <w:pPr>
        <w:tabs>
          <w:tab w:val="left" w:pos="540"/>
        </w:tabs>
        <w:ind w:left="540" w:right="-27"/>
        <w:jc w:val="thaiDistribute"/>
        <w:rPr>
          <w:rFonts w:cs="Times New Roman"/>
          <w:szCs w:val="22"/>
        </w:rPr>
      </w:pPr>
    </w:p>
    <w:p w14:paraId="2B2AC6C8" w14:textId="4392D263" w:rsidR="00783B8A" w:rsidRPr="007C4A02" w:rsidRDefault="00783B8A" w:rsidP="00783B8A">
      <w:pPr>
        <w:tabs>
          <w:tab w:val="left" w:pos="540"/>
        </w:tabs>
        <w:ind w:left="540" w:right="-27"/>
        <w:jc w:val="thaiDistribute"/>
        <w:rPr>
          <w:rFonts w:cs="Times New Roman"/>
          <w:lang w:bidi="th-TH"/>
        </w:rPr>
      </w:pPr>
      <w:r w:rsidRPr="007C4A02">
        <w:rPr>
          <w:rFonts w:cs="Times New Roman"/>
          <w:szCs w:val="22"/>
        </w:rPr>
        <w:t xml:space="preserve">On 31 March 2011, RATCH Cogeneration Company Limited, a direct subsidiary, entered into a Gas Sales Agreement with PTT for a period of 25 years from the date of commercial gas usage. </w:t>
      </w:r>
      <w:r w:rsidRPr="007C4A02">
        <w:rPr>
          <w:rFonts w:cs="Times New Roman"/>
          <w:lang w:bidi="th-TH"/>
        </w:rPr>
        <w:t>PTT will distribute natural gas to such subsidiary at the agreed quantity and price.</w:t>
      </w:r>
    </w:p>
    <w:p w14:paraId="2665B513" w14:textId="77777777" w:rsidR="00D73231" w:rsidRDefault="00D73231" w:rsidP="006A557A">
      <w:pPr>
        <w:tabs>
          <w:tab w:val="left" w:pos="540"/>
        </w:tabs>
        <w:ind w:right="-27"/>
        <w:jc w:val="thaiDistribute"/>
        <w:rPr>
          <w:rFonts w:cs="Times New Roman"/>
          <w:szCs w:val="22"/>
        </w:rPr>
      </w:pPr>
    </w:p>
    <w:p w14:paraId="34005C71" w14:textId="77777777" w:rsidR="00CA4673" w:rsidRPr="00062150" w:rsidRDefault="00CA4673" w:rsidP="00CA4673">
      <w:pPr>
        <w:ind w:left="547"/>
        <w:jc w:val="thaiDistribute"/>
        <w:rPr>
          <w:rFonts w:cs="Times New Roman"/>
          <w:b/>
          <w:bCs/>
          <w:i/>
          <w:iCs/>
          <w:szCs w:val="22"/>
          <w:highlight w:val="yellow"/>
        </w:rPr>
      </w:pPr>
      <w:r w:rsidRPr="00062150">
        <w:rPr>
          <w:b/>
          <w:bCs/>
          <w:i/>
          <w:iCs/>
          <w:szCs w:val="22"/>
        </w:rPr>
        <w:t>Measures to reduce the burden of electricity expenses</w:t>
      </w:r>
    </w:p>
    <w:p w14:paraId="6775A554" w14:textId="55837BD0" w:rsidR="00CA4673" w:rsidRDefault="00CA4673" w:rsidP="00511095">
      <w:pPr>
        <w:ind w:left="540"/>
        <w:jc w:val="thaiDistribute"/>
        <w:rPr>
          <w:rFonts w:ascii="Angsana New" w:eastAsia="Cordia New" w:hAnsi="Angsana New"/>
          <w:snapToGrid w:val="0"/>
          <w:color w:val="000000"/>
          <w:sz w:val="30"/>
          <w:szCs w:val="30"/>
          <w:lang w:eastAsia="th-TH"/>
        </w:rPr>
      </w:pPr>
    </w:p>
    <w:p w14:paraId="5A26223D" w14:textId="2DB72A79" w:rsidR="00332DA6" w:rsidRPr="00332DA6" w:rsidRDefault="00332DA6" w:rsidP="00332DA6">
      <w:pPr>
        <w:ind w:left="547"/>
        <w:jc w:val="thaiDistribute"/>
        <w:rPr>
          <w:rFonts w:cs="Times New Roman"/>
          <w:szCs w:val="22"/>
          <w:lang w:val="en-AU" w:bidi="th-TH"/>
        </w:rPr>
      </w:pPr>
      <w:r w:rsidRPr="00332DA6">
        <w:rPr>
          <w:rFonts w:cs="Times New Roman"/>
          <w:szCs w:val="22"/>
          <w:lang w:val="en-AU" w:bidi="th-TH"/>
        </w:rPr>
        <w:t>On 18 September 2023, the Cabinet passed a resolution approving in principle measures to reduce the burden of electricity expenses on the people. As proposed by the Ministry of Energy, PTT will calculate the price of pool gas for the electricity sector for the period from September to December 2023 in accordance with actual price but not exceeding the fixed amount Baht 304.79 per MBTU. The difference of the actual price of natural gas and the natural gas price collected will be gradually collected back in the next round of electricity tariff determination, as approved by the Energy Regulatory Commission (“ERC”).</w:t>
      </w:r>
    </w:p>
    <w:p w14:paraId="06B37B64" w14:textId="77777777" w:rsidR="00381A7F" w:rsidRPr="00EB044D" w:rsidRDefault="00381A7F" w:rsidP="00783B8A">
      <w:pPr>
        <w:tabs>
          <w:tab w:val="left" w:pos="540"/>
        </w:tabs>
        <w:ind w:left="540" w:right="-27"/>
        <w:jc w:val="thaiDistribute"/>
        <w:rPr>
          <w:rFonts w:cs="Times New Roman"/>
          <w:szCs w:val="22"/>
        </w:rPr>
      </w:pPr>
    </w:p>
    <w:p w14:paraId="07AED909" w14:textId="77777777" w:rsidR="00B35147" w:rsidRPr="00EB044D" w:rsidRDefault="00B35147" w:rsidP="00B35147">
      <w:pPr>
        <w:pStyle w:val="block"/>
        <w:spacing w:after="0" w:line="240" w:lineRule="atLeast"/>
        <w:ind w:left="540" w:right="-7"/>
        <w:jc w:val="both"/>
        <w:rPr>
          <w:rFonts w:cs="Times New Roman"/>
          <w:b/>
          <w:bCs/>
          <w:i/>
          <w:iCs/>
          <w:szCs w:val="22"/>
          <w:lang w:bidi="th-TH"/>
        </w:rPr>
      </w:pPr>
      <w:r w:rsidRPr="00EB044D">
        <w:rPr>
          <w:rFonts w:cs="Times New Roman"/>
          <w:b/>
          <w:bCs/>
          <w:i/>
          <w:iCs/>
          <w:szCs w:val="22"/>
          <w:lang w:bidi="th-TH"/>
        </w:rPr>
        <w:t>Contractual Service Agreement</w:t>
      </w:r>
    </w:p>
    <w:p w14:paraId="59C8EEEE" w14:textId="77777777" w:rsidR="00B35147" w:rsidRPr="00EB044D" w:rsidRDefault="00B35147" w:rsidP="00B35147">
      <w:pPr>
        <w:pStyle w:val="block"/>
        <w:spacing w:after="0" w:line="240" w:lineRule="atLeast"/>
        <w:ind w:left="540" w:right="-7"/>
        <w:jc w:val="both"/>
        <w:rPr>
          <w:rFonts w:cs="Times New Roman"/>
          <w:szCs w:val="22"/>
          <w:lang w:bidi="th-TH"/>
        </w:rPr>
      </w:pPr>
    </w:p>
    <w:p w14:paraId="0C83174D" w14:textId="1E08E29B" w:rsidR="00B35147" w:rsidRPr="00EB044D" w:rsidRDefault="00B35147" w:rsidP="00B35147">
      <w:pPr>
        <w:pStyle w:val="block"/>
        <w:spacing w:after="0" w:line="240" w:lineRule="atLeast"/>
        <w:ind w:left="540" w:right="-7"/>
        <w:jc w:val="thaiDistribute"/>
        <w:rPr>
          <w:rFonts w:cs="Times New Roman"/>
          <w:i/>
          <w:iCs/>
          <w:szCs w:val="22"/>
          <w:lang w:val="en-US" w:bidi="th-TH"/>
        </w:rPr>
      </w:pPr>
      <w:r w:rsidRPr="00EB044D">
        <w:rPr>
          <w:rFonts w:cs="Times New Roman"/>
          <w:szCs w:val="22"/>
          <w:lang w:bidi="th-TH"/>
        </w:rPr>
        <w:t xml:space="preserve">On </w:t>
      </w:r>
      <w:r w:rsidRPr="00EB044D">
        <w:rPr>
          <w:rFonts w:cs="Times New Roman"/>
          <w:szCs w:val="22"/>
          <w:lang w:val="en-US" w:bidi="th-TH"/>
        </w:rPr>
        <w:t>29</w:t>
      </w:r>
      <w:r w:rsidRPr="00EB044D">
        <w:rPr>
          <w:rFonts w:cs="Times New Roman"/>
          <w:szCs w:val="22"/>
          <w:lang w:bidi="th-TH"/>
        </w:rPr>
        <w:t xml:space="preserve"> December </w:t>
      </w:r>
      <w:r w:rsidRPr="00EB044D">
        <w:rPr>
          <w:rFonts w:cs="Times New Roman"/>
          <w:szCs w:val="22"/>
          <w:lang w:val="en-US" w:bidi="th-TH"/>
        </w:rPr>
        <w:t>2</w:t>
      </w:r>
      <w:r w:rsidRPr="00EB044D">
        <w:rPr>
          <w:rFonts w:cs="Times New Roman"/>
          <w:szCs w:val="22"/>
          <w:lang w:bidi="th-TH"/>
        </w:rPr>
        <w:t>00</w:t>
      </w:r>
      <w:r w:rsidRPr="00EB044D">
        <w:rPr>
          <w:rFonts w:cs="Times New Roman"/>
          <w:szCs w:val="22"/>
          <w:lang w:val="en-US" w:bidi="th-TH"/>
        </w:rPr>
        <w:t>5</w:t>
      </w:r>
      <w:r w:rsidRPr="00EB044D">
        <w:rPr>
          <w:rFonts w:cs="Times New Roman"/>
          <w:szCs w:val="22"/>
          <w:lang w:bidi="th-TH"/>
        </w:rPr>
        <w:t xml:space="preserve">, Ratchaburi Electricity Generating Company Limited, a direct subsidiary, entered into a Contractual Service Agreement for the Combined Cycle power plants with </w:t>
      </w:r>
      <w:r w:rsidRPr="00EB044D">
        <w:rPr>
          <w:szCs w:val="22"/>
          <w:lang w:val="en-US" w:bidi="th-TH"/>
        </w:rPr>
        <w:t>the</w:t>
      </w:r>
      <w:r w:rsidRPr="00EB044D">
        <w:rPr>
          <w:rFonts w:cs="Times New Roman"/>
          <w:szCs w:val="22"/>
          <w:lang w:bidi="th-TH"/>
        </w:rPr>
        <w:t xml:space="preserve"> Consortium of General Electric International Operations Company Inc. and GE Energy Parts, Inc. The agreement is effective from the agreement date until the end of the operation of gas turbine according to the Power Purchase Agreement in </w:t>
      </w:r>
      <w:r w:rsidRPr="00EB044D">
        <w:rPr>
          <w:rFonts w:cs="Times New Roman"/>
          <w:szCs w:val="22"/>
          <w:lang w:val="en-US" w:bidi="th-TH"/>
        </w:rPr>
        <w:t>2</w:t>
      </w:r>
      <w:r w:rsidRPr="00EB044D">
        <w:rPr>
          <w:rFonts w:cs="Times New Roman"/>
          <w:szCs w:val="22"/>
          <w:lang w:bidi="th-TH"/>
        </w:rPr>
        <w:t>0</w:t>
      </w:r>
      <w:r w:rsidRPr="00EB044D">
        <w:rPr>
          <w:rFonts w:cs="Times New Roman"/>
          <w:szCs w:val="22"/>
          <w:lang w:val="en-US" w:bidi="th-TH"/>
        </w:rPr>
        <w:t>27</w:t>
      </w:r>
      <w:r w:rsidRPr="00EB044D">
        <w:rPr>
          <w:rFonts w:cs="Times New Roman"/>
          <w:szCs w:val="22"/>
          <w:lang w:bidi="th-TH"/>
        </w:rPr>
        <w:t xml:space="preserve"> with a total</w:t>
      </w:r>
      <w:r w:rsidRPr="00EB044D">
        <w:rPr>
          <w:rFonts w:cs="Times New Roman"/>
          <w:szCs w:val="22"/>
          <w:rtl/>
          <w:cs/>
        </w:rPr>
        <w:t xml:space="preserve"> </w:t>
      </w:r>
      <w:r w:rsidRPr="00EB044D">
        <w:rPr>
          <w:rFonts w:cs="Times New Roman"/>
          <w:szCs w:val="22"/>
          <w:lang w:bidi="th-TH"/>
        </w:rPr>
        <w:t xml:space="preserve">value of the existing agreement in US Dollars </w:t>
      </w:r>
      <w:r w:rsidRPr="00EB044D">
        <w:rPr>
          <w:rFonts w:cs="Times New Roman"/>
          <w:szCs w:val="22"/>
          <w:lang w:val="en-US" w:bidi="th-TH"/>
        </w:rPr>
        <w:t>428</w:t>
      </w:r>
      <w:r w:rsidRPr="00EB044D">
        <w:rPr>
          <w:rFonts w:cs="Times New Roman"/>
          <w:szCs w:val="22"/>
          <w:lang w:bidi="th-TH"/>
        </w:rPr>
        <w:t>.</w:t>
      </w:r>
      <w:r w:rsidRPr="00EB044D">
        <w:rPr>
          <w:rFonts w:cs="Times New Roman"/>
          <w:szCs w:val="22"/>
          <w:lang w:val="en-US" w:bidi="th-TH"/>
        </w:rPr>
        <w:t>6</w:t>
      </w:r>
      <w:r w:rsidRPr="00EB044D">
        <w:rPr>
          <w:rFonts w:cs="Times New Roman"/>
          <w:szCs w:val="22"/>
          <w:lang w:bidi="th-TH"/>
        </w:rPr>
        <w:t>0 million. Subsequently on 19 November 2019</w:t>
      </w:r>
      <w:r w:rsidR="00C701CC">
        <w:rPr>
          <w:rFonts w:cs="Times New Roman"/>
          <w:szCs w:val="22"/>
          <w:lang w:bidi="th-TH"/>
        </w:rPr>
        <w:t xml:space="preserve"> </w:t>
      </w:r>
      <w:r w:rsidR="00C701CC">
        <w:rPr>
          <w:rFonts w:cstheme="minorBidi"/>
          <w:szCs w:val="22"/>
          <w:lang w:val="en-US" w:bidi="th-TH"/>
        </w:rPr>
        <w:t>and 25 August 2020</w:t>
      </w:r>
      <w:r w:rsidRPr="00EB044D">
        <w:rPr>
          <w:rFonts w:cs="Times New Roman"/>
          <w:szCs w:val="22"/>
          <w:lang w:bidi="th-TH"/>
        </w:rPr>
        <w:t xml:space="preserve">, all parties agreed to amend the conditions of the </w:t>
      </w:r>
      <w:r w:rsidRPr="00D0160C">
        <w:rPr>
          <w:rFonts w:cs="Times New Roman"/>
          <w:szCs w:val="22"/>
          <w:lang w:bidi="th-TH"/>
        </w:rPr>
        <w:t xml:space="preserve">agreement effective from </w:t>
      </w:r>
      <w:r w:rsidR="00C701CC">
        <w:rPr>
          <w:rFonts w:cs="Times New Roman"/>
          <w:szCs w:val="22"/>
          <w:lang w:bidi="th-TH"/>
        </w:rPr>
        <w:t>August</w:t>
      </w:r>
      <w:r w:rsidRPr="00D0160C">
        <w:rPr>
          <w:rFonts w:cs="Times New Roman"/>
          <w:szCs w:val="22"/>
          <w:lang w:bidi="th-TH"/>
        </w:rPr>
        <w:t xml:space="preserve"> 20</w:t>
      </w:r>
      <w:r w:rsidR="00C701CC">
        <w:rPr>
          <w:rFonts w:cs="Times New Roman"/>
          <w:szCs w:val="22"/>
          <w:lang w:bidi="th-TH"/>
        </w:rPr>
        <w:t>20</w:t>
      </w:r>
      <w:r w:rsidRPr="00D0160C">
        <w:rPr>
          <w:rFonts w:cs="Times New Roman"/>
          <w:szCs w:val="22"/>
          <w:lang w:bidi="th-TH"/>
        </w:rPr>
        <w:t>. The total</w:t>
      </w:r>
      <w:r w:rsidRPr="00D0160C">
        <w:rPr>
          <w:rFonts w:cs="Times New Roman"/>
          <w:szCs w:val="22"/>
          <w:rtl/>
          <w:cs/>
        </w:rPr>
        <w:t xml:space="preserve"> </w:t>
      </w:r>
      <w:r w:rsidRPr="00D0160C">
        <w:rPr>
          <w:rFonts w:cs="Times New Roman"/>
          <w:szCs w:val="22"/>
          <w:lang w:bidi="th-TH"/>
        </w:rPr>
        <w:t>value of the agreement is US Dollar</w:t>
      </w:r>
      <w:r w:rsidR="002C68FB">
        <w:rPr>
          <w:rFonts w:cs="Times New Roman"/>
          <w:szCs w:val="22"/>
          <w:lang w:bidi="th-TH"/>
        </w:rPr>
        <w:t xml:space="preserve"> 436.75</w:t>
      </w:r>
      <w:r w:rsidRPr="00D0160C">
        <w:rPr>
          <w:rFonts w:cs="Times New Roman"/>
          <w:szCs w:val="22"/>
          <w:lang w:bidi="th-TH"/>
        </w:rPr>
        <w:t xml:space="preserve"> million. As at </w:t>
      </w:r>
      <w:r w:rsidRPr="00D0160C">
        <w:rPr>
          <w:rFonts w:cs="Times New Roman"/>
          <w:szCs w:val="22"/>
          <w:lang w:val="en-US" w:bidi="th-TH"/>
        </w:rPr>
        <w:t>31</w:t>
      </w:r>
      <w:r w:rsidRPr="00D0160C">
        <w:rPr>
          <w:rFonts w:cs="Times New Roman"/>
          <w:szCs w:val="22"/>
          <w:lang w:bidi="th-TH"/>
        </w:rPr>
        <w:t xml:space="preserve"> December </w:t>
      </w:r>
      <w:r w:rsidRPr="00D0160C">
        <w:rPr>
          <w:rFonts w:cs="Times New Roman"/>
          <w:szCs w:val="22"/>
          <w:lang w:val="en-US" w:bidi="th-TH"/>
        </w:rPr>
        <w:t>2</w:t>
      </w:r>
      <w:r w:rsidRPr="00D0160C">
        <w:rPr>
          <w:rFonts w:cs="Times New Roman"/>
          <w:szCs w:val="22"/>
          <w:lang w:bidi="th-TH"/>
        </w:rPr>
        <w:t>0</w:t>
      </w:r>
      <w:r w:rsidRPr="00D0160C">
        <w:rPr>
          <w:rFonts w:cs="Times New Roman"/>
          <w:szCs w:val="22"/>
          <w:lang w:val="en-US" w:bidi="th-TH"/>
        </w:rPr>
        <w:t>2</w:t>
      </w:r>
      <w:r w:rsidR="002C68FB">
        <w:rPr>
          <w:rFonts w:cs="Times New Roman"/>
          <w:szCs w:val="22"/>
          <w:lang w:bidi="th-TH"/>
        </w:rPr>
        <w:t>3</w:t>
      </w:r>
      <w:r w:rsidRPr="00D0160C">
        <w:rPr>
          <w:rFonts w:cs="Times New Roman"/>
          <w:szCs w:val="22"/>
          <w:lang w:bidi="th-TH"/>
        </w:rPr>
        <w:t>, the subsidiary had outstanding commitments amounting to US Dollars</w:t>
      </w:r>
      <w:r w:rsidR="00511095">
        <w:rPr>
          <w:rFonts w:cstheme="minorBidi" w:hint="cs"/>
          <w:szCs w:val="22"/>
          <w:cs/>
          <w:lang w:bidi="th-TH"/>
        </w:rPr>
        <w:t xml:space="preserve"> </w:t>
      </w:r>
      <w:r w:rsidR="00511095">
        <w:rPr>
          <w:rFonts w:cstheme="minorBidi"/>
          <w:szCs w:val="22"/>
          <w:lang w:val="en-US" w:bidi="th-TH"/>
        </w:rPr>
        <w:t>39.83</w:t>
      </w:r>
      <w:r w:rsidRPr="00D0160C">
        <w:rPr>
          <w:rFonts w:cs="Times New Roman"/>
          <w:szCs w:val="22"/>
          <w:lang w:bidi="th-TH"/>
        </w:rPr>
        <w:t xml:space="preserve"> million</w:t>
      </w:r>
      <w:r w:rsidRPr="00D0160C">
        <w:rPr>
          <w:rFonts w:cs="Times New Roman"/>
          <w:szCs w:val="22"/>
          <w:lang w:val="en-US" w:bidi="th-TH"/>
        </w:rPr>
        <w:t>.</w:t>
      </w:r>
      <w:r w:rsidR="00783B8A" w:rsidRPr="00D0160C">
        <w:rPr>
          <w:rFonts w:cs="Times New Roman"/>
          <w:szCs w:val="22"/>
          <w:lang w:val="en-US" w:bidi="th-TH"/>
        </w:rPr>
        <w:t xml:space="preserve"> </w:t>
      </w:r>
      <w:r w:rsidR="00783B8A" w:rsidRPr="00D0160C">
        <w:rPr>
          <w:rFonts w:cs="Times New Roman"/>
          <w:i/>
          <w:iCs/>
          <w:szCs w:val="22"/>
          <w:lang w:val="en-US" w:bidi="th-TH"/>
        </w:rPr>
        <w:t>(20</w:t>
      </w:r>
      <w:r w:rsidR="00BB6598" w:rsidRPr="00D0160C">
        <w:rPr>
          <w:rFonts w:cs="Times New Roman"/>
          <w:i/>
          <w:iCs/>
          <w:szCs w:val="22"/>
          <w:lang w:val="en-US" w:bidi="th-TH"/>
        </w:rPr>
        <w:t>2</w:t>
      </w:r>
      <w:r w:rsidR="002C68FB">
        <w:rPr>
          <w:rFonts w:cs="Times New Roman"/>
          <w:i/>
          <w:iCs/>
          <w:szCs w:val="22"/>
          <w:lang w:val="en-US" w:bidi="th-TH"/>
        </w:rPr>
        <w:t>2</w:t>
      </w:r>
      <w:r w:rsidR="00783B8A" w:rsidRPr="00EB044D">
        <w:rPr>
          <w:rFonts w:cs="Times New Roman"/>
          <w:i/>
          <w:iCs/>
          <w:szCs w:val="22"/>
          <w:lang w:val="en-US" w:bidi="th-TH"/>
        </w:rPr>
        <w:t xml:space="preserve">: US Dollars </w:t>
      </w:r>
      <w:r w:rsidR="002C68FB">
        <w:rPr>
          <w:rFonts w:cs="Times New Roman"/>
          <w:i/>
          <w:iCs/>
          <w:szCs w:val="22"/>
          <w:lang w:val="en-US" w:bidi="th-TH"/>
        </w:rPr>
        <w:t>50.66</w:t>
      </w:r>
      <w:r w:rsidR="00783B8A" w:rsidRPr="00EB044D">
        <w:rPr>
          <w:rFonts w:cs="Times New Roman"/>
          <w:i/>
          <w:iCs/>
          <w:szCs w:val="22"/>
          <w:lang w:val="en-US" w:bidi="th-TH"/>
        </w:rPr>
        <w:t xml:space="preserve"> million)</w:t>
      </w:r>
    </w:p>
    <w:p w14:paraId="1C219B99" w14:textId="77777777" w:rsidR="00B35147" w:rsidRPr="00EB044D" w:rsidRDefault="00B35147" w:rsidP="00B35147">
      <w:pPr>
        <w:pStyle w:val="block"/>
        <w:spacing w:after="0" w:line="240" w:lineRule="atLeast"/>
        <w:ind w:left="540" w:right="-7"/>
        <w:jc w:val="thaiDistribute"/>
        <w:rPr>
          <w:rFonts w:cs="Times New Roman"/>
          <w:szCs w:val="22"/>
          <w:lang w:bidi="th-TH"/>
        </w:rPr>
      </w:pPr>
    </w:p>
    <w:p w14:paraId="505B0004" w14:textId="1307C458" w:rsidR="00B35147" w:rsidRPr="00EB044D" w:rsidRDefault="00B35147" w:rsidP="00B35147">
      <w:pPr>
        <w:pStyle w:val="block"/>
        <w:spacing w:after="0" w:line="240" w:lineRule="atLeast"/>
        <w:ind w:left="540" w:right="-7"/>
        <w:jc w:val="thaiDistribute"/>
        <w:rPr>
          <w:rFonts w:cs="Times New Roman"/>
          <w:i/>
          <w:iCs/>
          <w:szCs w:val="22"/>
          <w:lang w:bidi="th-TH"/>
        </w:rPr>
      </w:pPr>
      <w:r w:rsidRPr="00EB044D">
        <w:rPr>
          <w:rFonts w:cs="Times New Roman"/>
          <w:szCs w:val="22"/>
          <w:lang w:bidi="th-TH"/>
        </w:rPr>
        <w:t xml:space="preserve">In addition, in accordance with the agreement, the subsidiary is required to open a letter of credit amounting to US Dollars </w:t>
      </w:r>
      <w:r w:rsidR="00273CFF" w:rsidRPr="00EB044D">
        <w:rPr>
          <w:rFonts w:cs="Times New Roman"/>
          <w:szCs w:val="22"/>
          <w:lang w:val="en-US" w:bidi="th-TH"/>
        </w:rPr>
        <w:t>6</w:t>
      </w:r>
      <w:r w:rsidRPr="00EB044D">
        <w:rPr>
          <w:rFonts w:cs="Times New Roman"/>
          <w:szCs w:val="22"/>
          <w:lang w:bidi="th-TH"/>
        </w:rPr>
        <w:t xml:space="preserve"> million. As at </w:t>
      </w:r>
      <w:r w:rsidRPr="00EB044D">
        <w:rPr>
          <w:rFonts w:cs="Times New Roman"/>
          <w:szCs w:val="22"/>
          <w:lang w:val="en-US" w:bidi="th-TH"/>
        </w:rPr>
        <w:t>3</w:t>
      </w:r>
      <w:r w:rsidRPr="00EB044D">
        <w:rPr>
          <w:rFonts w:cs="Times New Roman"/>
          <w:szCs w:val="22"/>
          <w:lang w:bidi="th-TH"/>
        </w:rPr>
        <w:t xml:space="preserve">1 December </w:t>
      </w:r>
      <w:r w:rsidRPr="00EB044D">
        <w:rPr>
          <w:rFonts w:cs="Times New Roman"/>
          <w:szCs w:val="22"/>
          <w:lang w:val="en-US" w:bidi="th-TH"/>
        </w:rPr>
        <w:t>2</w:t>
      </w:r>
      <w:r w:rsidRPr="00EB044D">
        <w:rPr>
          <w:rFonts w:cs="Times New Roman"/>
          <w:szCs w:val="22"/>
          <w:lang w:bidi="th-TH"/>
        </w:rPr>
        <w:t>0</w:t>
      </w:r>
      <w:r w:rsidRPr="00EB044D">
        <w:rPr>
          <w:rFonts w:cs="Times New Roman"/>
          <w:szCs w:val="22"/>
          <w:lang w:val="en-US" w:bidi="th-TH"/>
        </w:rPr>
        <w:t>2</w:t>
      </w:r>
      <w:r w:rsidR="002C68FB">
        <w:rPr>
          <w:rFonts w:cs="Times New Roman"/>
          <w:szCs w:val="22"/>
          <w:lang w:bidi="th-TH"/>
        </w:rPr>
        <w:t>3</w:t>
      </w:r>
      <w:r w:rsidRPr="00EB044D">
        <w:rPr>
          <w:rFonts w:cs="Times New Roman"/>
          <w:szCs w:val="22"/>
          <w:lang w:bidi="th-TH"/>
        </w:rPr>
        <w:t xml:space="preserve">, the subsidiary had an outstanding unused letter of credit amounting to US Dollars </w:t>
      </w:r>
      <w:r w:rsidR="00511095">
        <w:rPr>
          <w:rFonts w:cs="Times New Roman"/>
          <w:szCs w:val="22"/>
          <w:lang w:bidi="th-TH"/>
        </w:rPr>
        <w:t>6</w:t>
      </w:r>
      <w:r w:rsidRPr="00EB044D">
        <w:rPr>
          <w:rFonts w:cs="Times New Roman"/>
          <w:szCs w:val="22"/>
          <w:lang w:bidi="th-TH"/>
        </w:rPr>
        <w:t xml:space="preserve"> million.</w:t>
      </w:r>
      <w:r w:rsidR="00783B8A" w:rsidRPr="00EB044D">
        <w:rPr>
          <w:rFonts w:cs="Times New Roman"/>
          <w:szCs w:val="22"/>
          <w:lang w:bidi="th-TH"/>
        </w:rPr>
        <w:t xml:space="preserve"> </w:t>
      </w:r>
      <w:r w:rsidR="00783B8A" w:rsidRPr="00EB044D">
        <w:rPr>
          <w:rFonts w:cs="Times New Roman"/>
          <w:i/>
          <w:iCs/>
          <w:szCs w:val="22"/>
          <w:lang w:bidi="th-TH"/>
        </w:rPr>
        <w:t>(20</w:t>
      </w:r>
      <w:r w:rsidR="00BB6598" w:rsidRPr="00EB044D">
        <w:rPr>
          <w:rFonts w:cs="Times New Roman"/>
          <w:i/>
          <w:iCs/>
          <w:szCs w:val="22"/>
          <w:lang w:bidi="th-TH"/>
        </w:rPr>
        <w:t>2</w:t>
      </w:r>
      <w:r w:rsidR="002C68FB">
        <w:rPr>
          <w:rFonts w:cs="Times New Roman"/>
          <w:i/>
          <w:iCs/>
          <w:szCs w:val="22"/>
          <w:lang w:bidi="th-TH"/>
        </w:rPr>
        <w:t>2</w:t>
      </w:r>
      <w:r w:rsidR="00783B8A" w:rsidRPr="00EB044D">
        <w:rPr>
          <w:rFonts w:cs="Times New Roman"/>
          <w:i/>
          <w:iCs/>
          <w:szCs w:val="22"/>
          <w:lang w:bidi="th-TH"/>
        </w:rPr>
        <w:t>: US Dollars 6 million)</w:t>
      </w:r>
    </w:p>
    <w:p w14:paraId="4E1C8593" w14:textId="77777777" w:rsidR="005579B9" w:rsidRPr="00EB044D" w:rsidRDefault="005579B9" w:rsidP="00B35147">
      <w:pPr>
        <w:pStyle w:val="block"/>
        <w:spacing w:after="0" w:line="240" w:lineRule="atLeast"/>
        <w:ind w:left="540" w:right="-7"/>
        <w:jc w:val="thaiDistribute"/>
        <w:rPr>
          <w:rFonts w:cs="Times New Roman"/>
          <w:szCs w:val="22"/>
          <w:lang w:bidi="th-TH"/>
        </w:rPr>
      </w:pPr>
    </w:p>
    <w:p w14:paraId="373D365D" w14:textId="341F5CFC" w:rsidR="00B35147" w:rsidRDefault="00B35147" w:rsidP="00B35147">
      <w:pPr>
        <w:pStyle w:val="block"/>
        <w:spacing w:after="0" w:line="240" w:lineRule="atLeast"/>
        <w:ind w:left="540" w:right="-7"/>
        <w:jc w:val="thaiDistribute"/>
        <w:rPr>
          <w:rFonts w:cs="Times New Roman"/>
          <w:i/>
          <w:iCs/>
          <w:szCs w:val="22"/>
          <w:lang w:bidi="th-TH"/>
        </w:rPr>
      </w:pPr>
      <w:r w:rsidRPr="00EB044D">
        <w:rPr>
          <w:rFonts w:cs="Times New Roman"/>
          <w:szCs w:val="22"/>
          <w:lang w:bidi="th-TH"/>
        </w:rPr>
        <w:t>On 29</w:t>
      </w:r>
      <w:r w:rsidRPr="00EB044D">
        <w:rPr>
          <w:rFonts w:cs="Times New Roman"/>
          <w:szCs w:val="22"/>
          <w:cs/>
          <w:lang w:bidi="th-TH"/>
        </w:rPr>
        <w:t xml:space="preserve"> </w:t>
      </w:r>
      <w:r w:rsidRPr="00EB044D">
        <w:rPr>
          <w:rFonts w:cs="Times New Roman"/>
          <w:szCs w:val="22"/>
          <w:lang w:bidi="th-TH"/>
        </w:rPr>
        <w:t>December 2</w:t>
      </w:r>
      <w:r w:rsidR="005579B9" w:rsidRPr="00EB044D">
        <w:rPr>
          <w:rFonts w:cs="Times New Roman"/>
          <w:szCs w:val="22"/>
          <w:lang w:bidi="th-TH"/>
        </w:rPr>
        <w:t>0</w:t>
      </w:r>
      <w:r w:rsidRPr="00EB044D">
        <w:rPr>
          <w:rFonts w:cs="Times New Roman"/>
          <w:szCs w:val="22"/>
          <w:lang w:bidi="th-TH"/>
        </w:rPr>
        <w:t xml:space="preserve">19, RATCH Cogeneration Company Limited, a direct subsidiary, entered into </w:t>
      </w:r>
      <w:r w:rsidRPr="00EB044D">
        <w:rPr>
          <w:rFonts w:cs="Times New Roman"/>
          <w:szCs w:val="22"/>
          <w:lang w:bidi="th-TH"/>
        </w:rPr>
        <w:br/>
        <w:t xml:space="preserve">a Contractual Service Agreement with a service </w:t>
      </w:r>
      <w:r w:rsidRPr="00D0160C">
        <w:rPr>
          <w:rFonts w:cs="Times New Roman"/>
          <w:szCs w:val="22"/>
          <w:lang w:bidi="th-TH"/>
        </w:rPr>
        <w:t>provider for a period of 15</w:t>
      </w:r>
      <w:r w:rsidRPr="00D0160C">
        <w:rPr>
          <w:rFonts w:cs="Times New Roman"/>
          <w:szCs w:val="22"/>
          <w:cs/>
          <w:lang w:bidi="th-TH"/>
        </w:rPr>
        <w:t xml:space="preserve"> </w:t>
      </w:r>
      <w:r w:rsidRPr="00D0160C">
        <w:rPr>
          <w:rFonts w:cs="Times New Roman"/>
          <w:szCs w:val="22"/>
          <w:lang w:bidi="th-TH"/>
        </w:rPr>
        <w:t xml:space="preserve">years from the date specified in the agreement. The total value of the agreement is US Dollars </w:t>
      </w:r>
      <w:r w:rsidR="002772F7" w:rsidRPr="00D0160C">
        <w:rPr>
          <w:rFonts w:cs="Times New Roman"/>
          <w:szCs w:val="22"/>
          <w:lang w:bidi="th-TH"/>
        </w:rPr>
        <w:t>28.</w:t>
      </w:r>
      <w:r w:rsidR="00AB0F23" w:rsidRPr="00D0160C">
        <w:rPr>
          <w:rFonts w:cs="Times New Roman"/>
          <w:szCs w:val="22"/>
          <w:lang w:bidi="th-TH"/>
        </w:rPr>
        <w:t>3</w:t>
      </w:r>
      <w:r w:rsidR="002772F7" w:rsidRPr="00D0160C">
        <w:rPr>
          <w:rFonts w:cs="Times New Roman"/>
          <w:szCs w:val="22"/>
          <w:lang w:bidi="th-TH"/>
        </w:rPr>
        <w:t xml:space="preserve">3 </w:t>
      </w:r>
      <w:r w:rsidRPr="00D0160C">
        <w:rPr>
          <w:rFonts w:cs="Times New Roman"/>
          <w:szCs w:val="22"/>
          <w:lang w:bidi="th-TH"/>
        </w:rPr>
        <w:t>million. As at 31 December 202</w:t>
      </w:r>
      <w:r w:rsidR="00875092">
        <w:rPr>
          <w:rFonts w:cs="Times New Roman"/>
          <w:szCs w:val="22"/>
          <w:lang w:bidi="th-TH"/>
        </w:rPr>
        <w:t>3</w:t>
      </w:r>
      <w:r w:rsidRPr="00D0160C">
        <w:rPr>
          <w:rFonts w:cs="Times New Roman"/>
          <w:szCs w:val="22"/>
          <w:lang w:bidi="th-TH"/>
        </w:rPr>
        <w:t xml:space="preserve">, the subsidiary had outstanding commitments amounting to US Dollars </w:t>
      </w:r>
      <w:r w:rsidR="00511095">
        <w:rPr>
          <w:rFonts w:cs="Times New Roman"/>
          <w:szCs w:val="22"/>
          <w:lang w:bidi="th-TH"/>
        </w:rPr>
        <w:t>9.59</w:t>
      </w:r>
      <w:r w:rsidR="0089505E" w:rsidRPr="00D0160C">
        <w:rPr>
          <w:rFonts w:cs="Times New Roman"/>
          <w:szCs w:val="22"/>
          <w:lang w:bidi="th-TH"/>
        </w:rPr>
        <w:t xml:space="preserve"> </w:t>
      </w:r>
      <w:r w:rsidRPr="00D0160C">
        <w:rPr>
          <w:rFonts w:cs="Times New Roman"/>
          <w:szCs w:val="22"/>
          <w:lang w:bidi="th-TH"/>
        </w:rPr>
        <w:t>million.</w:t>
      </w:r>
      <w:r w:rsidR="00783B8A" w:rsidRPr="00D0160C">
        <w:rPr>
          <w:rFonts w:cs="Times New Roman"/>
          <w:szCs w:val="22"/>
          <w:lang w:bidi="th-TH"/>
        </w:rPr>
        <w:t xml:space="preserve"> </w:t>
      </w:r>
      <w:r w:rsidR="00273CFF" w:rsidRPr="00D0160C">
        <w:rPr>
          <w:rFonts w:cs="Times New Roman"/>
          <w:i/>
          <w:iCs/>
          <w:szCs w:val="22"/>
          <w:lang w:bidi="th-TH"/>
        </w:rPr>
        <w:t>(</w:t>
      </w:r>
      <w:r w:rsidR="00273CFF" w:rsidRPr="00EB044D">
        <w:rPr>
          <w:rFonts w:cs="Times New Roman"/>
          <w:i/>
          <w:iCs/>
          <w:szCs w:val="22"/>
          <w:lang w:bidi="th-TH"/>
        </w:rPr>
        <w:t>20</w:t>
      </w:r>
      <w:r w:rsidR="00BB6598" w:rsidRPr="00EB044D">
        <w:rPr>
          <w:rFonts w:cs="Times New Roman"/>
          <w:i/>
          <w:iCs/>
          <w:szCs w:val="22"/>
          <w:lang w:bidi="th-TH"/>
        </w:rPr>
        <w:t>2</w:t>
      </w:r>
      <w:r w:rsidR="002C68FB">
        <w:rPr>
          <w:rFonts w:cs="Times New Roman"/>
          <w:i/>
          <w:iCs/>
          <w:szCs w:val="22"/>
          <w:lang w:bidi="th-TH"/>
        </w:rPr>
        <w:t>2</w:t>
      </w:r>
      <w:r w:rsidR="00273CFF" w:rsidRPr="00EB044D">
        <w:rPr>
          <w:rFonts w:cs="Times New Roman"/>
          <w:i/>
          <w:iCs/>
          <w:szCs w:val="22"/>
          <w:lang w:bidi="th-TH"/>
        </w:rPr>
        <w:t xml:space="preserve">: US Dollars </w:t>
      </w:r>
      <w:r w:rsidR="002C68FB">
        <w:rPr>
          <w:rFonts w:cs="Times New Roman"/>
          <w:i/>
          <w:iCs/>
          <w:szCs w:val="22"/>
          <w:lang w:bidi="th-TH"/>
        </w:rPr>
        <w:t>12.54</w:t>
      </w:r>
      <w:r w:rsidR="00783B8A" w:rsidRPr="00EB044D">
        <w:rPr>
          <w:rFonts w:cs="Times New Roman"/>
          <w:i/>
          <w:iCs/>
          <w:szCs w:val="22"/>
          <w:lang w:bidi="th-TH"/>
        </w:rPr>
        <w:t xml:space="preserve"> million)</w:t>
      </w:r>
    </w:p>
    <w:p w14:paraId="06030F77" w14:textId="3E75090B" w:rsidR="00AB0F23" w:rsidRDefault="00AB0F23" w:rsidP="00B35147">
      <w:pPr>
        <w:pStyle w:val="block"/>
        <w:spacing w:after="0" w:line="240" w:lineRule="atLeast"/>
        <w:ind w:left="540" w:right="-7"/>
        <w:jc w:val="thaiDistribute"/>
        <w:rPr>
          <w:rFonts w:cs="Times New Roman"/>
          <w:i/>
          <w:iCs/>
          <w:szCs w:val="22"/>
          <w:lang w:bidi="th-TH"/>
        </w:rPr>
      </w:pPr>
    </w:p>
    <w:p w14:paraId="3F836F87" w14:textId="5CE54428" w:rsidR="00AB0F23" w:rsidRDefault="00AB0F23" w:rsidP="00AB0F23">
      <w:pPr>
        <w:pStyle w:val="block"/>
        <w:spacing w:after="0" w:line="240" w:lineRule="atLeast"/>
        <w:ind w:left="540" w:right="-7"/>
        <w:jc w:val="thaiDistribute"/>
        <w:rPr>
          <w:rFonts w:cs="Times New Roman"/>
          <w:szCs w:val="22"/>
          <w:lang w:bidi="th-TH"/>
        </w:rPr>
      </w:pPr>
      <w:r w:rsidRPr="000276A2">
        <w:rPr>
          <w:rFonts w:cs="Times New Roman"/>
          <w:szCs w:val="22"/>
          <w:lang w:bidi="th-TH"/>
        </w:rPr>
        <w:t>On 13</w:t>
      </w:r>
      <w:r w:rsidRPr="000276A2">
        <w:rPr>
          <w:rFonts w:cs="Times New Roman"/>
          <w:szCs w:val="22"/>
          <w:cs/>
          <w:lang w:bidi="th-TH"/>
        </w:rPr>
        <w:t xml:space="preserve"> </w:t>
      </w:r>
      <w:r w:rsidRPr="000276A2">
        <w:rPr>
          <w:rFonts w:cs="Times New Roman"/>
          <w:szCs w:val="22"/>
          <w:lang w:bidi="th-TH"/>
        </w:rPr>
        <w:t xml:space="preserve">December 2022, RATCH Cogeneration Company Limited, a direct subsidiary, entered into </w:t>
      </w:r>
      <w:r w:rsidRPr="000276A2">
        <w:rPr>
          <w:rFonts w:cs="Times New Roman"/>
          <w:szCs w:val="22"/>
          <w:lang w:bidi="th-TH"/>
        </w:rPr>
        <w:br/>
        <w:t>Contractual Service Agreement</w:t>
      </w:r>
      <w:r w:rsidR="003F7DC6" w:rsidRPr="000276A2">
        <w:rPr>
          <w:rFonts w:cs="Times New Roman"/>
          <w:szCs w:val="22"/>
          <w:lang w:bidi="th-TH"/>
        </w:rPr>
        <w:t xml:space="preserve">s for acquisition of equipment and maintenance generating electricity from natural gas machine </w:t>
      </w:r>
      <w:r w:rsidR="00386872" w:rsidRPr="000276A2">
        <w:rPr>
          <w:rFonts w:cs="Times New Roman"/>
          <w:szCs w:val="22"/>
          <w:lang w:bidi="th-TH"/>
        </w:rPr>
        <w:t xml:space="preserve">and </w:t>
      </w:r>
      <w:r w:rsidR="00601FED">
        <w:rPr>
          <w:rFonts w:cs="Times New Roman"/>
          <w:szCs w:val="22"/>
          <w:lang w:bidi="th-TH"/>
        </w:rPr>
        <w:t xml:space="preserve">service </w:t>
      </w:r>
      <w:r w:rsidR="00386872" w:rsidRPr="000276A2">
        <w:rPr>
          <w:rFonts w:cs="Times New Roman"/>
          <w:szCs w:val="22"/>
          <w:lang w:bidi="th-TH"/>
        </w:rPr>
        <w:t>maintenance</w:t>
      </w:r>
      <w:r w:rsidR="003F7DC6" w:rsidRPr="000276A2">
        <w:rPr>
          <w:rFonts w:cs="Times New Roman"/>
          <w:szCs w:val="22"/>
          <w:lang w:bidi="th-TH"/>
        </w:rPr>
        <w:t xml:space="preserve"> </w:t>
      </w:r>
      <w:r w:rsidR="00601FED">
        <w:rPr>
          <w:rFonts w:cs="Times New Roman"/>
          <w:szCs w:val="22"/>
          <w:lang w:bidi="th-TH"/>
        </w:rPr>
        <w:t xml:space="preserve">for </w:t>
      </w:r>
      <w:r w:rsidR="003F7DC6" w:rsidRPr="000276A2">
        <w:rPr>
          <w:rFonts w:cs="Times New Roman"/>
          <w:szCs w:val="22"/>
          <w:lang w:bidi="th-TH"/>
        </w:rPr>
        <w:t>generating electricity from natural gas machine</w:t>
      </w:r>
      <w:r w:rsidRPr="000276A2">
        <w:rPr>
          <w:rFonts w:cs="Times New Roman"/>
          <w:szCs w:val="22"/>
          <w:lang w:bidi="th-TH"/>
        </w:rPr>
        <w:t xml:space="preserve"> with </w:t>
      </w:r>
      <w:r w:rsidR="003F7DC6" w:rsidRPr="000276A2">
        <w:rPr>
          <w:rFonts w:cs="Times New Roman"/>
          <w:szCs w:val="22"/>
          <w:lang w:bidi="th-TH"/>
        </w:rPr>
        <w:t>2</w:t>
      </w:r>
      <w:r w:rsidRPr="000276A2">
        <w:rPr>
          <w:rFonts w:cs="Times New Roman"/>
          <w:szCs w:val="22"/>
          <w:lang w:bidi="th-TH"/>
        </w:rPr>
        <w:t xml:space="preserve"> service provider</w:t>
      </w:r>
      <w:r w:rsidR="003F7DC6" w:rsidRPr="000276A2">
        <w:rPr>
          <w:rFonts w:cs="Times New Roman"/>
          <w:szCs w:val="22"/>
          <w:lang w:bidi="th-TH"/>
        </w:rPr>
        <w:t>s</w:t>
      </w:r>
      <w:r w:rsidRPr="000276A2">
        <w:rPr>
          <w:rFonts w:cs="Times New Roman"/>
          <w:szCs w:val="22"/>
          <w:lang w:bidi="th-TH"/>
        </w:rPr>
        <w:t xml:space="preserve"> for a period of 15</w:t>
      </w:r>
      <w:r w:rsidRPr="000276A2">
        <w:rPr>
          <w:rFonts w:cs="Times New Roman"/>
          <w:szCs w:val="22"/>
          <w:cs/>
          <w:lang w:bidi="th-TH"/>
        </w:rPr>
        <w:t xml:space="preserve"> </w:t>
      </w:r>
      <w:r w:rsidRPr="000276A2">
        <w:rPr>
          <w:rFonts w:cs="Times New Roman"/>
          <w:szCs w:val="22"/>
          <w:lang w:bidi="th-TH"/>
        </w:rPr>
        <w:t>years from the date specified in the agreement. The total value of the agreement is</w:t>
      </w:r>
      <w:r w:rsidR="003F7DC6" w:rsidRPr="000276A2">
        <w:rPr>
          <w:rFonts w:cs="Times New Roman"/>
          <w:szCs w:val="22"/>
          <w:lang w:bidi="th-TH"/>
        </w:rPr>
        <w:t xml:space="preserve"> Bath</w:t>
      </w:r>
      <w:r w:rsidRPr="000276A2">
        <w:rPr>
          <w:rFonts w:cs="Times New Roman"/>
          <w:szCs w:val="22"/>
          <w:lang w:bidi="th-TH"/>
        </w:rPr>
        <w:t xml:space="preserve"> </w:t>
      </w:r>
      <w:r w:rsidR="003F7DC6" w:rsidRPr="000276A2">
        <w:rPr>
          <w:rFonts w:cs="Times New Roman"/>
          <w:szCs w:val="22"/>
          <w:lang w:bidi="th-TH"/>
        </w:rPr>
        <w:t>24.90 million and Japanese Yen</w:t>
      </w:r>
      <w:r w:rsidRPr="000276A2">
        <w:rPr>
          <w:rFonts w:cs="Times New Roman"/>
          <w:szCs w:val="22"/>
          <w:lang w:bidi="th-TH"/>
        </w:rPr>
        <w:t xml:space="preserve"> </w:t>
      </w:r>
      <w:r w:rsidR="003F7DC6" w:rsidRPr="000276A2">
        <w:rPr>
          <w:rFonts w:cs="Times New Roman"/>
          <w:szCs w:val="22"/>
          <w:lang w:bidi="th-TH"/>
        </w:rPr>
        <w:t>854.00</w:t>
      </w:r>
      <w:r w:rsidRPr="000276A2">
        <w:rPr>
          <w:rFonts w:cs="Times New Roman"/>
          <w:szCs w:val="22"/>
          <w:lang w:bidi="th-TH"/>
        </w:rPr>
        <w:t xml:space="preserve"> million. As at 31 December 202</w:t>
      </w:r>
      <w:r w:rsidR="002C68FB">
        <w:rPr>
          <w:rFonts w:cs="Times New Roman"/>
          <w:szCs w:val="22"/>
          <w:lang w:bidi="th-TH"/>
        </w:rPr>
        <w:t>3</w:t>
      </w:r>
      <w:r w:rsidRPr="000276A2">
        <w:rPr>
          <w:rFonts w:cs="Times New Roman"/>
          <w:szCs w:val="22"/>
          <w:lang w:bidi="th-TH"/>
        </w:rPr>
        <w:t xml:space="preserve">, the subsidiary had outstanding commitments amounting to </w:t>
      </w:r>
      <w:r w:rsidR="003F76AA">
        <w:rPr>
          <w:rFonts w:cs="Times New Roman"/>
          <w:szCs w:val="22"/>
          <w:lang w:bidi="th-TH"/>
        </w:rPr>
        <w:t>Baht</w:t>
      </w:r>
      <w:r w:rsidRPr="000276A2">
        <w:rPr>
          <w:rFonts w:cs="Times New Roman"/>
          <w:szCs w:val="22"/>
          <w:lang w:bidi="th-TH"/>
        </w:rPr>
        <w:t xml:space="preserve"> </w:t>
      </w:r>
      <w:r w:rsidR="00511095">
        <w:rPr>
          <w:rFonts w:cs="Times New Roman"/>
          <w:szCs w:val="22"/>
          <w:lang w:bidi="th-TH"/>
        </w:rPr>
        <w:t>23.91</w:t>
      </w:r>
      <w:r w:rsidRPr="000276A2">
        <w:rPr>
          <w:rFonts w:cs="Times New Roman"/>
          <w:szCs w:val="22"/>
          <w:lang w:bidi="th-TH"/>
        </w:rPr>
        <w:t xml:space="preserve"> million</w:t>
      </w:r>
      <w:r w:rsidR="003F7DC6" w:rsidRPr="000276A2">
        <w:rPr>
          <w:rFonts w:cs="Times New Roman"/>
          <w:szCs w:val="22"/>
          <w:lang w:bidi="th-TH"/>
        </w:rPr>
        <w:t xml:space="preserve"> and Japanese Yen </w:t>
      </w:r>
      <w:r w:rsidR="00511095">
        <w:rPr>
          <w:rFonts w:cs="Times New Roman"/>
          <w:szCs w:val="22"/>
          <w:lang w:bidi="th-TH"/>
        </w:rPr>
        <w:t>820.40</w:t>
      </w:r>
      <w:r w:rsidR="003F7DC6" w:rsidRPr="000276A2">
        <w:rPr>
          <w:rFonts w:cs="Times New Roman"/>
          <w:szCs w:val="22"/>
          <w:lang w:bidi="th-TH"/>
        </w:rPr>
        <w:t xml:space="preserve"> million</w:t>
      </w:r>
      <w:r w:rsidRPr="000276A2">
        <w:rPr>
          <w:rFonts w:cs="Times New Roman"/>
          <w:szCs w:val="22"/>
          <w:lang w:bidi="th-TH"/>
        </w:rPr>
        <w:t>.</w:t>
      </w:r>
      <w:r w:rsidRPr="00D0160C">
        <w:rPr>
          <w:rFonts w:cs="Times New Roman"/>
          <w:szCs w:val="22"/>
          <w:lang w:bidi="th-TH"/>
        </w:rPr>
        <w:t xml:space="preserve"> </w:t>
      </w:r>
    </w:p>
    <w:p w14:paraId="62748D58" w14:textId="2C5F4881" w:rsidR="00332DA6" w:rsidRDefault="00332DA6" w:rsidP="00AB0F23">
      <w:pPr>
        <w:pStyle w:val="block"/>
        <w:spacing w:after="0" w:line="240" w:lineRule="atLeast"/>
        <w:ind w:left="540" w:right="-7"/>
        <w:jc w:val="thaiDistribute"/>
        <w:rPr>
          <w:rFonts w:cs="Times New Roman"/>
          <w:szCs w:val="22"/>
          <w:lang w:bidi="th-TH"/>
        </w:rPr>
      </w:pPr>
    </w:p>
    <w:p w14:paraId="5E6D470A" w14:textId="214B4418" w:rsidR="00332DA6" w:rsidRDefault="00332DA6">
      <w:pPr>
        <w:spacing w:line="240" w:lineRule="auto"/>
        <w:rPr>
          <w:rFonts w:cs="Times New Roman"/>
          <w:szCs w:val="22"/>
          <w:lang w:val="en-AU" w:bidi="th-TH"/>
        </w:rPr>
      </w:pPr>
      <w:r>
        <w:rPr>
          <w:rFonts w:cs="Times New Roman"/>
          <w:szCs w:val="22"/>
          <w:lang w:bidi="th-TH"/>
        </w:rPr>
        <w:br w:type="page"/>
      </w:r>
    </w:p>
    <w:p w14:paraId="64E63140" w14:textId="3061EFF3" w:rsidR="00953D18" w:rsidRPr="003C4AF3" w:rsidRDefault="00953D18" w:rsidP="00953D18">
      <w:pPr>
        <w:pStyle w:val="block"/>
        <w:spacing w:after="0" w:line="240" w:lineRule="atLeast"/>
        <w:ind w:left="540"/>
        <w:jc w:val="both"/>
        <w:rPr>
          <w:rFonts w:cs="Times New Roman"/>
          <w:b/>
          <w:bCs/>
          <w:i/>
          <w:iCs/>
          <w:szCs w:val="22"/>
          <w:lang w:bidi="th-TH"/>
        </w:rPr>
      </w:pPr>
      <w:r w:rsidRPr="003C4AF3">
        <w:rPr>
          <w:rFonts w:cs="Times New Roman"/>
          <w:b/>
          <w:bCs/>
          <w:i/>
          <w:iCs/>
          <w:szCs w:val="22"/>
          <w:lang w:val="en-US" w:bidi="th-TH"/>
        </w:rPr>
        <w:lastRenderedPageBreak/>
        <w:t xml:space="preserve">Unused of </w:t>
      </w:r>
      <w:r w:rsidR="00F8449B">
        <w:rPr>
          <w:rFonts w:cs="Times New Roman"/>
          <w:b/>
          <w:bCs/>
          <w:i/>
          <w:iCs/>
          <w:szCs w:val="22"/>
          <w:lang w:val="en-US" w:bidi="th-TH"/>
        </w:rPr>
        <w:t>other</w:t>
      </w:r>
      <w:r w:rsidRPr="003C4AF3">
        <w:rPr>
          <w:rFonts w:cs="Times New Roman"/>
          <w:b/>
          <w:bCs/>
          <w:i/>
          <w:iCs/>
          <w:szCs w:val="22"/>
          <w:lang w:val="en-US" w:bidi="th-TH"/>
        </w:rPr>
        <w:t xml:space="preserve"> facilities</w:t>
      </w:r>
    </w:p>
    <w:p w14:paraId="6DFC44AE" w14:textId="77777777" w:rsidR="00953D18" w:rsidRPr="00A02191" w:rsidRDefault="00953D18" w:rsidP="00953D18">
      <w:pPr>
        <w:pStyle w:val="block"/>
        <w:spacing w:after="0" w:line="240" w:lineRule="atLeast"/>
        <w:ind w:left="540"/>
        <w:jc w:val="both"/>
        <w:rPr>
          <w:rFonts w:cs="Times New Roman"/>
          <w:sz w:val="18"/>
          <w:szCs w:val="18"/>
          <w:lang w:bidi="th-TH"/>
        </w:rPr>
      </w:pPr>
    </w:p>
    <w:p w14:paraId="01E3BEA7" w14:textId="0FA24CFF" w:rsidR="00953D18" w:rsidRPr="00461833" w:rsidRDefault="00953D18" w:rsidP="00953D18">
      <w:pPr>
        <w:pStyle w:val="block"/>
        <w:spacing w:after="0" w:line="240" w:lineRule="atLeast"/>
        <w:ind w:left="540"/>
        <w:jc w:val="both"/>
        <w:rPr>
          <w:rFonts w:cs="Times New Roman"/>
          <w:b/>
          <w:bCs/>
          <w:i/>
          <w:iCs/>
          <w:spacing w:val="-4"/>
          <w:szCs w:val="22"/>
          <w:lang w:val="en-US" w:bidi="th-TH"/>
        </w:rPr>
      </w:pPr>
      <w:r w:rsidRPr="00282BC4">
        <w:rPr>
          <w:rFonts w:cs="Times New Roman"/>
          <w:spacing w:val="-4"/>
          <w:szCs w:val="22"/>
          <w:lang w:bidi="th-TH"/>
        </w:rPr>
        <w:t xml:space="preserve">As at </w:t>
      </w:r>
      <w:r>
        <w:rPr>
          <w:rFonts w:cs="Times New Roman"/>
          <w:spacing w:val="-4"/>
          <w:szCs w:val="22"/>
          <w:lang w:val="en-US" w:bidi="th-TH"/>
        </w:rPr>
        <w:t>31 December</w:t>
      </w:r>
      <w:r w:rsidRPr="00282BC4">
        <w:rPr>
          <w:rFonts w:cs="Times New Roman"/>
          <w:spacing w:val="-4"/>
          <w:szCs w:val="22"/>
          <w:lang w:bidi="th-TH"/>
        </w:rPr>
        <w:t xml:space="preserve"> </w:t>
      </w:r>
      <w:r w:rsidRPr="00024E90">
        <w:rPr>
          <w:rFonts w:cs="Times New Roman"/>
          <w:spacing w:val="-4"/>
          <w:szCs w:val="22"/>
          <w:lang w:val="en-US" w:bidi="th-TH"/>
        </w:rPr>
        <w:t>2023</w:t>
      </w:r>
      <w:r w:rsidRPr="00024E90">
        <w:rPr>
          <w:rFonts w:cs="Times New Roman"/>
          <w:spacing w:val="-4"/>
          <w:szCs w:val="22"/>
        </w:rPr>
        <w:t xml:space="preserve">, the Group and its subsidiaries had unused of </w:t>
      </w:r>
      <w:r w:rsidR="00F8449B">
        <w:rPr>
          <w:rFonts w:cs="Times New Roman"/>
          <w:spacing w:val="-4"/>
          <w:szCs w:val="22"/>
        </w:rPr>
        <w:t>other</w:t>
      </w:r>
      <w:r w:rsidRPr="00024E90">
        <w:rPr>
          <w:rFonts w:cs="Times New Roman"/>
          <w:spacing w:val="-4"/>
          <w:szCs w:val="22"/>
        </w:rPr>
        <w:t xml:space="preserve"> facilities totalling </w:t>
      </w:r>
      <w:r w:rsidRPr="00024E90">
        <w:rPr>
          <w:rFonts w:cs="Times New Roman"/>
          <w:spacing w:val="-4"/>
          <w:szCs w:val="22"/>
          <w:lang w:bidi="th-TH"/>
        </w:rPr>
        <w:t xml:space="preserve">Baht </w:t>
      </w:r>
      <w:r w:rsidR="00F25642" w:rsidRPr="00024E90">
        <w:rPr>
          <w:rFonts w:cs="Times New Roman"/>
          <w:spacing w:val="-4"/>
          <w:szCs w:val="22"/>
          <w:lang w:val="en-US" w:bidi="th-TH"/>
        </w:rPr>
        <w:t>5,</w:t>
      </w:r>
      <w:r w:rsidR="0091421E" w:rsidRPr="00024E90">
        <w:rPr>
          <w:rFonts w:cs="Times New Roman"/>
          <w:spacing w:val="-4"/>
          <w:szCs w:val="22"/>
          <w:lang w:val="en-US" w:bidi="th-TH"/>
        </w:rPr>
        <w:t>570</w:t>
      </w:r>
      <w:r w:rsidR="00F25642" w:rsidRPr="00024E90">
        <w:rPr>
          <w:rFonts w:cs="Times New Roman"/>
          <w:spacing w:val="-4"/>
          <w:szCs w:val="22"/>
          <w:lang w:val="en-US" w:bidi="th-TH"/>
        </w:rPr>
        <w:t>.</w:t>
      </w:r>
      <w:r w:rsidR="0091421E" w:rsidRPr="00024E90">
        <w:rPr>
          <w:rFonts w:cs="Times New Roman"/>
          <w:spacing w:val="-4"/>
          <w:szCs w:val="22"/>
          <w:lang w:val="en-US" w:bidi="th-TH"/>
        </w:rPr>
        <w:t>10</w:t>
      </w:r>
      <w:r w:rsidRPr="00024E90">
        <w:rPr>
          <w:rFonts w:cs="Times New Roman"/>
          <w:spacing w:val="-4"/>
          <w:szCs w:val="22"/>
          <w:lang w:bidi="th-TH"/>
        </w:rPr>
        <w:t xml:space="preserve"> million</w:t>
      </w:r>
      <w:r w:rsidR="0091421E" w:rsidRPr="00024E90">
        <w:rPr>
          <w:rFonts w:cs="Times New Roman"/>
          <w:spacing w:val="-4"/>
          <w:szCs w:val="22"/>
          <w:lang w:bidi="th-TH"/>
        </w:rPr>
        <w:t xml:space="preserve"> and </w:t>
      </w:r>
      <w:r w:rsidRPr="00024E90">
        <w:rPr>
          <w:rFonts w:cs="Times New Roman"/>
          <w:spacing w:val="-4"/>
          <w:szCs w:val="22"/>
          <w:lang w:bidi="th-TH"/>
        </w:rPr>
        <w:t xml:space="preserve">US Dollars </w:t>
      </w:r>
      <w:r w:rsidR="0091421E" w:rsidRPr="00024E90">
        <w:rPr>
          <w:rFonts w:cs="Times New Roman"/>
          <w:spacing w:val="-4"/>
          <w:szCs w:val="22"/>
          <w:lang w:bidi="th-TH"/>
        </w:rPr>
        <w:t>679</w:t>
      </w:r>
      <w:r w:rsidRPr="00024E90">
        <w:rPr>
          <w:rFonts w:cs="Times New Roman"/>
          <w:spacing w:val="-4"/>
          <w:szCs w:val="22"/>
          <w:lang w:bidi="th-TH"/>
        </w:rPr>
        <w:t xml:space="preserve"> million.</w:t>
      </w:r>
      <w:r w:rsidRPr="007A248B">
        <w:rPr>
          <w:rFonts w:cs="Times New Roman"/>
          <w:i/>
          <w:iCs/>
          <w:spacing w:val="-4"/>
          <w:szCs w:val="22"/>
        </w:rPr>
        <w:t xml:space="preserve"> </w:t>
      </w:r>
      <w:r w:rsidRPr="007A248B">
        <w:rPr>
          <w:rFonts w:cs="Times New Roman"/>
          <w:i/>
          <w:iCs/>
          <w:spacing w:val="-4"/>
          <w:szCs w:val="22"/>
          <w:lang w:bidi="th-TH"/>
        </w:rPr>
        <w:t>(</w:t>
      </w:r>
      <w:r w:rsidRPr="007A248B">
        <w:rPr>
          <w:rFonts w:cs="Times New Roman"/>
          <w:i/>
          <w:iCs/>
          <w:spacing w:val="-4"/>
          <w:szCs w:val="22"/>
          <w:lang w:val="en-US" w:bidi="th-TH"/>
        </w:rPr>
        <w:t>2022</w:t>
      </w:r>
      <w:r w:rsidRPr="007A248B">
        <w:rPr>
          <w:rFonts w:cs="Times New Roman"/>
          <w:i/>
          <w:iCs/>
          <w:spacing w:val="-4"/>
          <w:szCs w:val="22"/>
          <w:lang w:bidi="th-TH"/>
        </w:rPr>
        <w:t xml:space="preserve">: Baht </w:t>
      </w:r>
      <w:r w:rsidRPr="007A248B">
        <w:rPr>
          <w:rFonts w:cs="Times New Roman"/>
          <w:i/>
          <w:iCs/>
          <w:spacing w:val="-4"/>
          <w:szCs w:val="22"/>
          <w:lang w:val="en-US" w:bidi="th-TH"/>
        </w:rPr>
        <w:t>5</w:t>
      </w:r>
      <w:r w:rsidRPr="007A248B">
        <w:rPr>
          <w:rFonts w:cs="Times New Roman"/>
          <w:i/>
          <w:iCs/>
          <w:spacing w:val="-4"/>
          <w:szCs w:val="22"/>
          <w:lang w:bidi="th-TH"/>
        </w:rPr>
        <w:t>,783.53 million and US Dollars</w:t>
      </w:r>
      <w:r w:rsidRPr="000F6C6A">
        <w:rPr>
          <w:rFonts w:cs="Times New Roman"/>
          <w:i/>
          <w:iCs/>
          <w:spacing w:val="-4"/>
          <w:szCs w:val="22"/>
          <w:lang w:bidi="th-TH"/>
        </w:rPr>
        <w:t xml:space="preserve"> </w:t>
      </w:r>
      <w:r w:rsidRPr="00D66953">
        <w:rPr>
          <w:rFonts w:cs="Times New Roman"/>
          <w:i/>
          <w:iCs/>
          <w:spacing w:val="-4"/>
          <w:szCs w:val="22"/>
          <w:lang w:val="en-US" w:bidi="th-TH"/>
        </w:rPr>
        <w:t>1</w:t>
      </w:r>
      <w:r w:rsidRPr="000F6C6A">
        <w:rPr>
          <w:rFonts w:cs="Times New Roman"/>
          <w:i/>
          <w:iCs/>
          <w:spacing w:val="-4"/>
          <w:szCs w:val="22"/>
          <w:lang w:bidi="th-TH"/>
        </w:rPr>
        <w:t>,</w:t>
      </w:r>
      <w:r>
        <w:rPr>
          <w:rFonts w:cs="Times New Roman"/>
          <w:i/>
          <w:iCs/>
          <w:spacing w:val="-4"/>
          <w:szCs w:val="22"/>
          <w:lang w:val="en-US" w:bidi="th-TH"/>
        </w:rPr>
        <w:t>297</w:t>
      </w:r>
      <w:r w:rsidRPr="000F6C6A">
        <w:rPr>
          <w:rFonts w:cs="Times New Roman"/>
          <w:i/>
          <w:iCs/>
          <w:spacing w:val="-4"/>
          <w:szCs w:val="22"/>
          <w:lang w:bidi="th-TH"/>
        </w:rPr>
        <w:t>.</w:t>
      </w:r>
      <w:r>
        <w:rPr>
          <w:rFonts w:cs="Times New Roman"/>
          <w:i/>
          <w:iCs/>
          <w:spacing w:val="-4"/>
          <w:szCs w:val="22"/>
          <w:lang w:bidi="th-TH"/>
        </w:rPr>
        <w:t>91</w:t>
      </w:r>
      <w:r w:rsidRPr="000F6C6A">
        <w:rPr>
          <w:rFonts w:cs="Times New Roman"/>
          <w:i/>
          <w:iCs/>
          <w:spacing w:val="-4"/>
          <w:szCs w:val="22"/>
          <w:lang w:bidi="th-TH"/>
        </w:rPr>
        <w:t xml:space="preserve"> million)</w:t>
      </w:r>
      <w:r>
        <w:rPr>
          <w:rFonts w:cs="Times New Roman"/>
          <w:i/>
          <w:iCs/>
          <w:spacing w:val="-4"/>
          <w:szCs w:val="22"/>
          <w:lang w:bidi="th-TH"/>
        </w:rPr>
        <w:t>.</w:t>
      </w:r>
    </w:p>
    <w:p w14:paraId="1915AE77" w14:textId="77777777" w:rsidR="00953D18" w:rsidRPr="00A02191" w:rsidRDefault="00953D18" w:rsidP="00953D18">
      <w:pPr>
        <w:pStyle w:val="block"/>
        <w:spacing w:after="0" w:line="240" w:lineRule="atLeast"/>
        <w:ind w:left="540"/>
        <w:jc w:val="both"/>
        <w:rPr>
          <w:rFonts w:cstheme="minorBidi"/>
          <w:sz w:val="18"/>
          <w:szCs w:val="18"/>
          <w:lang w:bidi="th-TH"/>
        </w:rPr>
      </w:pPr>
    </w:p>
    <w:tbl>
      <w:tblPr>
        <w:tblW w:w="8911" w:type="dxa"/>
        <w:tblInd w:w="450" w:type="dxa"/>
        <w:tblLayout w:type="fixed"/>
        <w:tblLook w:val="0000" w:firstRow="0" w:lastRow="0" w:firstColumn="0" w:lastColumn="0" w:noHBand="0" w:noVBand="0"/>
      </w:tblPr>
      <w:tblGrid>
        <w:gridCol w:w="6118"/>
        <w:gridCol w:w="1262"/>
        <w:gridCol w:w="241"/>
        <w:gridCol w:w="1290"/>
      </w:tblGrid>
      <w:tr w:rsidR="00953D18" w:rsidRPr="007D2953" w14:paraId="197D75FD" w14:textId="77777777" w:rsidTr="00953D18">
        <w:trPr>
          <w:trHeight w:val="659"/>
          <w:tblHeader/>
        </w:trPr>
        <w:tc>
          <w:tcPr>
            <w:tcW w:w="3433" w:type="pct"/>
            <w:vAlign w:val="bottom"/>
          </w:tcPr>
          <w:p w14:paraId="6FD2BBA2" w14:textId="77777777" w:rsidR="00953D18" w:rsidRPr="0032660C" w:rsidRDefault="00953D18" w:rsidP="005E6B4C">
            <w:pPr>
              <w:spacing w:line="240" w:lineRule="auto"/>
              <w:rPr>
                <w:rFonts w:cs="Times New Roman"/>
                <w:i/>
                <w:iCs/>
                <w:color w:val="0000FF"/>
                <w:szCs w:val="22"/>
              </w:rPr>
            </w:pPr>
          </w:p>
          <w:p w14:paraId="027533BC" w14:textId="523FE940" w:rsidR="00953D18" w:rsidRPr="007D2953" w:rsidRDefault="00953D18" w:rsidP="005E6B4C">
            <w:pPr>
              <w:spacing w:line="240" w:lineRule="auto"/>
              <w:rPr>
                <w:rFonts w:cs="Times New Roman"/>
                <w:b/>
                <w:bCs/>
                <w:i/>
                <w:iCs/>
                <w:szCs w:val="22"/>
                <w:cs/>
              </w:rPr>
            </w:pPr>
            <w:r w:rsidRPr="007D2953">
              <w:rPr>
                <w:rFonts w:cs="Times New Roman"/>
                <w:b/>
                <w:bCs/>
                <w:i/>
                <w:iCs/>
                <w:szCs w:val="22"/>
              </w:rPr>
              <w:t xml:space="preserve">As at </w:t>
            </w:r>
            <w:r>
              <w:rPr>
                <w:rFonts w:cs="Times New Roman"/>
                <w:b/>
                <w:bCs/>
                <w:i/>
                <w:iCs/>
                <w:szCs w:val="22"/>
              </w:rPr>
              <w:t>31 December</w:t>
            </w:r>
            <w:r w:rsidRPr="007D2953">
              <w:rPr>
                <w:rFonts w:cs="Times New Roman"/>
                <w:b/>
                <w:bCs/>
                <w:i/>
                <w:iCs/>
                <w:szCs w:val="22"/>
              </w:rPr>
              <w:t xml:space="preserve"> 2023</w:t>
            </w:r>
          </w:p>
        </w:tc>
        <w:tc>
          <w:tcPr>
            <w:tcW w:w="708" w:type="pct"/>
            <w:vAlign w:val="bottom"/>
          </w:tcPr>
          <w:p w14:paraId="654E6CC4" w14:textId="77777777" w:rsidR="00953D18" w:rsidRPr="007D2953" w:rsidRDefault="00953D18" w:rsidP="005E6B4C">
            <w:pPr>
              <w:pStyle w:val="BodyText"/>
              <w:spacing w:after="0" w:line="240" w:lineRule="auto"/>
              <w:ind w:left="-108" w:right="-110"/>
              <w:jc w:val="center"/>
              <w:rPr>
                <w:rFonts w:cs="Times New Roman"/>
                <w:b/>
                <w:bCs/>
                <w:szCs w:val="22"/>
              </w:rPr>
            </w:pPr>
            <w:r w:rsidRPr="007D2953">
              <w:rPr>
                <w:rFonts w:cs="Times New Roman"/>
                <w:b/>
                <w:bCs/>
                <w:szCs w:val="22"/>
              </w:rPr>
              <w:t xml:space="preserve">Consolidated financial statements </w:t>
            </w:r>
          </w:p>
        </w:tc>
        <w:tc>
          <w:tcPr>
            <w:tcW w:w="135" w:type="pct"/>
            <w:vAlign w:val="bottom"/>
          </w:tcPr>
          <w:p w14:paraId="0CAF8143" w14:textId="77777777" w:rsidR="00953D18" w:rsidRPr="007D2953" w:rsidRDefault="00953D18" w:rsidP="005E6B4C">
            <w:pPr>
              <w:pStyle w:val="BodyText"/>
              <w:spacing w:after="0" w:line="240" w:lineRule="auto"/>
              <w:ind w:left="-108" w:right="-110"/>
              <w:jc w:val="center"/>
              <w:rPr>
                <w:rFonts w:cs="Times New Roman"/>
                <w:b/>
                <w:bCs/>
                <w:szCs w:val="22"/>
              </w:rPr>
            </w:pPr>
          </w:p>
        </w:tc>
        <w:tc>
          <w:tcPr>
            <w:tcW w:w="724" w:type="pct"/>
            <w:vAlign w:val="bottom"/>
          </w:tcPr>
          <w:p w14:paraId="43FE9A97" w14:textId="77777777" w:rsidR="00953D18" w:rsidRPr="007D2953" w:rsidRDefault="00953D18" w:rsidP="005E6B4C">
            <w:pPr>
              <w:pStyle w:val="BodyText"/>
              <w:spacing w:after="0" w:line="240" w:lineRule="auto"/>
              <w:ind w:left="-108" w:right="-110"/>
              <w:jc w:val="center"/>
              <w:rPr>
                <w:rFonts w:cs="Times New Roman"/>
                <w:b/>
                <w:bCs/>
                <w:szCs w:val="22"/>
              </w:rPr>
            </w:pPr>
            <w:r w:rsidRPr="007D2953">
              <w:rPr>
                <w:rFonts w:cs="Times New Roman"/>
                <w:b/>
                <w:bCs/>
                <w:szCs w:val="22"/>
              </w:rPr>
              <w:t>Separate financial statements</w:t>
            </w:r>
            <w:r w:rsidRPr="007D2953">
              <w:rPr>
                <w:rFonts w:cs="Times New Roman"/>
                <w:b/>
                <w:bCs/>
                <w:szCs w:val="22"/>
                <w:cs/>
              </w:rPr>
              <w:t xml:space="preserve"> </w:t>
            </w:r>
          </w:p>
        </w:tc>
      </w:tr>
      <w:tr w:rsidR="00953D18" w:rsidRPr="007D2953" w14:paraId="5A38444B" w14:textId="77777777" w:rsidTr="00F25642">
        <w:trPr>
          <w:tblHeader/>
        </w:trPr>
        <w:tc>
          <w:tcPr>
            <w:tcW w:w="3433" w:type="pct"/>
          </w:tcPr>
          <w:p w14:paraId="7D242A4C" w14:textId="77777777" w:rsidR="00953D18" w:rsidRPr="007D2953" w:rsidRDefault="00953D18" w:rsidP="005E6B4C">
            <w:pPr>
              <w:pStyle w:val="BodyText"/>
              <w:spacing w:after="0" w:line="240" w:lineRule="auto"/>
              <w:ind w:right="-131"/>
              <w:rPr>
                <w:rFonts w:cs="Times New Roman"/>
                <w:szCs w:val="22"/>
                <w:cs/>
              </w:rPr>
            </w:pPr>
          </w:p>
        </w:tc>
        <w:tc>
          <w:tcPr>
            <w:tcW w:w="1567" w:type="pct"/>
            <w:gridSpan w:val="3"/>
          </w:tcPr>
          <w:p w14:paraId="6F779912" w14:textId="77777777" w:rsidR="00953D18" w:rsidRPr="007D2953" w:rsidRDefault="00953D18" w:rsidP="005E6B4C">
            <w:pPr>
              <w:pStyle w:val="acctfourfigures"/>
              <w:tabs>
                <w:tab w:val="clear" w:pos="765"/>
              </w:tabs>
              <w:spacing w:line="240" w:lineRule="auto"/>
              <w:jc w:val="center"/>
              <w:rPr>
                <w:rFonts w:cs="Times New Roman"/>
                <w:i/>
                <w:iCs/>
                <w:szCs w:val="22"/>
                <w:lang w:bidi="th-TH"/>
              </w:rPr>
            </w:pPr>
            <w:r w:rsidRPr="007D2953">
              <w:rPr>
                <w:rFonts w:cs="Times New Roman"/>
                <w:i/>
                <w:iCs/>
                <w:szCs w:val="22"/>
                <w:cs/>
                <w:lang w:bidi="th-TH"/>
              </w:rPr>
              <w:t>(</w:t>
            </w:r>
            <w:r w:rsidRPr="007D2953">
              <w:rPr>
                <w:rFonts w:cs="Times New Roman"/>
                <w:i/>
                <w:iCs/>
                <w:szCs w:val="22"/>
                <w:lang w:bidi="th-TH"/>
              </w:rPr>
              <w:t>in million Baht</w:t>
            </w:r>
            <w:r w:rsidRPr="007D2953">
              <w:rPr>
                <w:rFonts w:cs="Times New Roman"/>
                <w:i/>
                <w:iCs/>
                <w:szCs w:val="22"/>
                <w:cs/>
                <w:lang w:bidi="th-TH"/>
              </w:rPr>
              <w:t>)</w:t>
            </w:r>
          </w:p>
        </w:tc>
      </w:tr>
      <w:tr w:rsidR="00953D18" w:rsidRPr="007D2953" w14:paraId="3D8AB9BA" w14:textId="77777777" w:rsidTr="00F25642">
        <w:tc>
          <w:tcPr>
            <w:tcW w:w="3433" w:type="pct"/>
          </w:tcPr>
          <w:p w14:paraId="3BA0DBB8" w14:textId="77777777" w:rsidR="00953D18" w:rsidRPr="007D2953" w:rsidRDefault="00953D18" w:rsidP="005E6B4C">
            <w:pPr>
              <w:pStyle w:val="BodyText"/>
              <w:spacing w:after="0" w:line="240" w:lineRule="auto"/>
              <w:ind w:right="-131"/>
              <w:rPr>
                <w:rFonts w:cs="Times New Roman"/>
                <w:szCs w:val="22"/>
                <w:cs/>
              </w:rPr>
            </w:pPr>
            <w:r w:rsidRPr="007D2953">
              <w:rPr>
                <w:rFonts w:cs="Times New Roman"/>
                <w:b/>
                <w:bCs/>
                <w:i/>
                <w:iCs/>
                <w:szCs w:val="22"/>
              </w:rPr>
              <w:t>Capital commitment</w:t>
            </w:r>
            <w:r>
              <w:rPr>
                <w:rFonts w:cs="Times New Roman"/>
                <w:b/>
                <w:bCs/>
                <w:i/>
                <w:iCs/>
                <w:szCs w:val="22"/>
              </w:rPr>
              <w:t>s</w:t>
            </w:r>
            <w:r w:rsidRPr="007D2953">
              <w:rPr>
                <w:rFonts w:cs="Times New Roman"/>
                <w:b/>
                <w:bCs/>
                <w:i/>
                <w:iCs/>
                <w:szCs w:val="22"/>
              </w:rPr>
              <w:t xml:space="preserve"> </w:t>
            </w:r>
          </w:p>
        </w:tc>
        <w:tc>
          <w:tcPr>
            <w:tcW w:w="708" w:type="pct"/>
          </w:tcPr>
          <w:p w14:paraId="2519FFF5" w14:textId="77777777" w:rsidR="00953D18" w:rsidRPr="007D2953" w:rsidRDefault="00953D18" w:rsidP="005E6B4C">
            <w:pPr>
              <w:pStyle w:val="acctfourfigures"/>
              <w:tabs>
                <w:tab w:val="clear" w:pos="765"/>
              </w:tabs>
              <w:spacing w:line="240" w:lineRule="auto"/>
              <w:jc w:val="right"/>
              <w:rPr>
                <w:rFonts w:cs="Times New Roman"/>
                <w:szCs w:val="22"/>
              </w:rPr>
            </w:pPr>
          </w:p>
        </w:tc>
        <w:tc>
          <w:tcPr>
            <w:tcW w:w="135" w:type="pct"/>
          </w:tcPr>
          <w:p w14:paraId="717D12DF" w14:textId="77777777" w:rsidR="00953D18" w:rsidRPr="007D2953" w:rsidRDefault="00953D18" w:rsidP="005E6B4C">
            <w:pPr>
              <w:spacing w:line="240" w:lineRule="auto"/>
              <w:jc w:val="thaiDistribute"/>
              <w:rPr>
                <w:rFonts w:cs="Times New Roman"/>
                <w:b/>
                <w:szCs w:val="22"/>
              </w:rPr>
            </w:pPr>
          </w:p>
        </w:tc>
        <w:tc>
          <w:tcPr>
            <w:tcW w:w="724" w:type="pct"/>
          </w:tcPr>
          <w:p w14:paraId="6649F00B" w14:textId="77777777" w:rsidR="00953D18" w:rsidRPr="007D2953" w:rsidRDefault="00953D18" w:rsidP="005E6B4C">
            <w:pPr>
              <w:pStyle w:val="acctfourfigures"/>
              <w:tabs>
                <w:tab w:val="clear" w:pos="765"/>
              </w:tabs>
              <w:spacing w:line="240" w:lineRule="auto"/>
              <w:jc w:val="right"/>
              <w:rPr>
                <w:rFonts w:cs="Times New Roman"/>
                <w:szCs w:val="22"/>
              </w:rPr>
            </w:pPr>
          </w:p>
        </w:tc>
      </w:tr>
      <w:tr w:rsidR="00511095" w:rsidRPr="007D2953" w14:paraId="0F42B26F" w14:textId="77777777" w:rsidTr="00F25642">
        <w:tc>
          <w:tcPr>
            <w:tcW w:w="3433" w:type="pct"/>
          </w:tcPr>
          <w:p w14:paraId="6DA0AD28" w14:textId="687222E4" w:rsidR="00511095" w:rsidRPr="00F25642" w:rsidRDefault="00F25642" w:rsidP="00511095">
            <w:pPr>
              <w:pStyle w:val="BodyText"/>
              <w:spacing w:after="0" w:line="240" w:lineRule="auto"/>
              <w:ind w:right="-131"/>
              <w:rPr>
                <w:rFonts w:cs="Times New Roman"/>
                <w:b/>
                <w:bCs/>
                <w:szCs w:val="22"/>
                <w:cs/>
              </w:rPr>
            </w:pPr>
            <w:r w:rsidRPr="007D2953">
              <w:rPr>
                <w:rFonts w:cs="Times New Roman"/>
                <w:szCs w:val="22"/>
              </w:rPr>
              <w:t>Power plants</w:t>
            </w:r>
            <w:r>
              <w:rPr>
                <w:rFonts w:cs="Times New Roman"/>
                <w:szCs w:val="22"/>
              </w:rPr>
              <w:t>,</w:t>
            </w:r>
            <w:r w:rsidRPr="007D2953">
              <w:rPr>
                <w:rFonts w:cs="Times New Roman"/>
                <w:szCs w:val="22"/>
              </w:rPr>
              <w:t xml:space="preserve"> </w:t>
            </w:r>
            <w:r>
              <w:rPr>
                <w:rFonts w:cs="Times New Roman"/>
                <w:szCs w:val="22"/>
              </w:rPr>
              <w:t>m</w:t>
            </w:r>
            <w:r w:rsidRPr="007D2953">
              <w:rPr>
                <w:rFonts w:cs="Times New Roman"/>
                <w:szCs w:val="22"/>
              </w:rPr>
              <w:t>achinery and equipment</w:t>
            </w:r>
          </w:p>
        </w:tc>
        <w:tc>
          <w:tcPr>
            <w:tcW w:w="708" w:type="pct"/>
            <w:tcBorders>
              <w:bottom w:val="double" w:sz="4" w:space="0" w:color="auto"/>
            </w:tcBorders>
          </w:tcPr>
          <w:p w14:paraId="481FD423" w14:textId="64F3AC32" w:rsidR="00511095" w:rsidRPr="00511095" w:rsidRDefault="00511095" w:rsidP="00511095">
            <w:pPr>
              <w:pStyle w:val="block"/>
              <w:tabs>
                <w:tab w:val="decimal" w:pos="696"/>
              </w:tabs>
              <w:spacing w:after="0" w:line="240" w:lineRule="auto"/>
              <w:ind w:left="-96" w:right="-75"/>
              <w:jc w:val="center"/>
              <w:rPr>
                <w:rFonts w:cs="Times New Roman"/>
                <w:b/>
                <w:bCs/>
                <w:szCs w:val="22"/>
              </w:rPr>
            </w:pPr>
            <w:r w:rsidRPr="00511095">
              <w:rPr>
                <w:rFonts w:cs="Times New Roman"/>
                <w:b/>
                <w:bCs/>
                <w:szCs w:val="22"/>
              </w:rPr>
              <w:t>897.18</w:t>
            </w:r>
          </w:p>
        </w:tc>
        <w:tc>
          <w:tcPr>
            <w:tcW w:w="135" w:type="pct"/>
          </w:tcPr>
          <w:p w14:paraId="081A1F41" w14:textId="77777777" w:rsidR="00511095" w:rsidRPr="00511095" w:rsidRDefault="00511095" w:rsidP="00511095">
            <w:pPr>
              <w:spacing w:line="240" w:lineRule="auto"/>
              <w:jc w:val="thaiDistribute"/>
              <w:rPr>
                <w:rFonts w:cs="Times New Roman"/>
                <w:b/>
                <w:bCs/>
                <w:szCs w:val="22"/>
              </w:rPr>
            </w:pPr>
          </w:p>
        </w:tc>
        <w:tc>
          <w:tcPr>
            <w:tcW w:w="724" w:type="pct"/>
            <w:tcBorders>
              <w:bottom w:val="double" w:sz="4" w:space="0" w:color="auto"/>
            </w:tcBorders>
          </w:tcPr>
          <w:p w14:paraId="6D2DC09A" w14:textId="7321E682" w:rsidR="00511095" w:rsidRPr="00511095" w:rsidRDefault="00511095" w:rsidP="00511095">
            <w:pPr>
              <w:pStyle w:val="block"/>
              <w:tabs>
                <w:tab w:val="decimal" w:pos="696"/>
              </w:tabs>
              <w:spacing w:after="0" w:line="240" w:lineRule="auto"/>
              <w:ind w:left="-96" w:right="-75"/>
              <w:jc w:val="center"/>
              <w:rPr>
                <w:rFonts w:cs="Times New Roman"/>
                <w:b/>
                <w:bCs/>
                <w:szCs w:val="22"/>
              </w:rPr>
            </w:pPr>
            <w:r w:rsidRPr="00511095">
              <w:rPr>
                <w:rFonts w:cs="Times New Roman"/>
                <w:b/>
                <w:bCs/>
                <w:szCs w:val="22"/>
              </w:rPr>
              <w:t>0.18</w:t>
            </w:r>
          </w:p>
        </w:tc>
      </w:tr>
      <w:tr w:rsidR="00511095" w:rsidRPr="007D2953" w14:paraId="2CB97FA8" w14:textId="77777777" w:rsidTr="00F25642">
        <w:tc>
          <w:tcPr>
            <w:tcW w:w="3433" w:type="pct"/>
          </w:tcPr>
          <w:p w14:paraId="0CC401C0" w14:textId="77777777" w:rsidR="00511095" w:rsidRPr="007D2953" w:rsidRDefault="00511095" w:rsidP="00511095">
            <w:pPr>
              <w:pStyle w:val="NoSpacing"/>
              <w:rPr>
                <w:rFonts w:ascii="Times New Roman" w:hAnsi="Times New Roman" w:cs="Times New Roman"/>
                <w:sz w:val="22"/>
              </w:rPr>
            </w:pPr>
          </w:p>
        </w:tc>
        <w:tc>
          <w:tcPr>
            <w:tcW w:w="708" w:type="pct"/>
            <w:tcBorders>
              <w:top w:val="double" w:sz="4" w:space="0" w:color="auto"/>
            </w:tcBorders>
          </w:tcPr>
          <w:p w14:paraId="5683E9C8" w14:textId="77777777" w:rsidR="00511095" w:rsidRPr="00511095" w:rsidRDefault="00511095" w:rsidP="00511095">
            <w:pPr>
              <w:pStyle w:val="NoSpacing"/>
              <w:rPr>
                <w:rFonts w:ascii="Times New Roman" w:hAnsi="Times New Roman" w:cs="Times New Roman"/>
                <w:sz w:val="22"/>
              </w:rPr>
            </w:pPr>
          </w:p>
        </w:tc>
        <w:tc>
          <w:tcPr>
            <w:tcW w:w="135" w:type="pct"/>
          </w:tcPr>
          <w:p w14:paraId="1DAC7EFE" w14:textId="77777777" w:rsidR="00511095" w:rsidRPr="00511095" w:rsidRDefault="00511095" w:rsidP="00511095">
            <w:pPr>
              <w:pStyle w:val="NoSpacing"/>
              <w:rPr>
                <w:rFonts w:ascii="Times New Roman" w:hAnsi="Times New Roman" w:cs="Times New Roman"/>
                <w:b/>
                <w:sz w:val="22"/>
              </w:rPr>
            </w:pPr>
          </w:p>
        </w:tc>
        <w:tc>
          <w:tcPr>
            <w:tcW w:w="724" w:type="pct"/>
            <w:tcBorders>
              <w:top w:val="double" w:sz="4" w:space="0" w:color="auto"/>
            </w:tcBorders>
          </w:tcPr>
          <w:p w14:paraId="7D9087DF" w14:textId="77777777" w:rsidR="00511095" w:rsidRPr="00511095" w:rsidRDefault="00511095" w:rsidP="00511095">
            <w:pPr>
              <w:pStyle w:val="NoSpacing"/>
              <w:rPr>
                <w:rFonts w:ascii="Times New Roman" w:hAnsi="Times New Roman" w:cs="Times New Roman"/>
                <w:sz w:val="22"/>
              </w:rPr>
            </w:pPr>
          </w:p>
        </w:tc>
      </w:tr>
      <w:tr w:rsidR="00511095" w:rsidRPr="007D2953" w14:paraId="71396F5F" w14:textId="77777777" w:rsidTr="00953D18">
        <w:tc>
          <w:tcPr>
            <w:tcW w:w="3433" w:type="pct"/>
          </w:tcPr>
          <w:p w14:paraId="63631D6E" w14:textId="77777777" w:rsidR="00511095" w:rsidRPr="007D2953" w:rsidRDefault="00511095" w:rsidP="00511095">
            <w:pPr>
              <w:pStyle w:val="BodyText"/>
              <w:spacing w:after="0" w:line="240" w:lineRule="auto"/>
              <w:ind w:right="-131"/>
              <w:rPr>
                <w:rFonts w:cs="Times New Roman"/>
                <w:szCs w:val="22"/>
              </w:rPr>
            </w:pPr>
            <w:r w:rsidRPr="007D2953">
              <w:rPr>
                <w:rFonts w:cs="Times New Roman"/>
                <w:b/>
                <w:bCs/>
                <w:i/>
                <w:iCs/>
                <w:szCs w:val="22"/>
              </w:rPr>
              <w:t>Other commitments</w:t>
            </w:r>
          </w:p>
        </w:tc>
        <w:tc>
          <w:tcPr>
            <w:tcW w:w="708" w:type="pct"/>
          </w:tcPr>
          <w:p w14:paraId="6C6CF726" w14:textId="77777777" w:rsidR="00511095" w:rsidRPr="00511095" w:rsidRDefault="00511095" w:rsidP="00511095">
            <w:pPr>
              <w:pStyle w:val="acctfourfigures"/>
              <w:tabs>
                <w:tab w:val="clear" w:pos="765"/>
              </w:tabs>
              <w:spacing w:line="240" w:lineRule="auto"/>
              <w:jc w:val="right"/>
              <w:rPr>
                <w:rFonts w:cs="Times New Roman"/>
                <w:szCs w:val="22"/>
              </w:rPr>
            </w:pPr>
          </w:p>
        </w:tc>
        <w:tc>
          <w:tcPr>
            <w:tcW w:w="135" w:type="pct"/>
          </w:tcPr>
          <w:p w14:paraId="2B52661D" w14:textId="77777777" w:rsidR="00511095" w:rsidRPr="00511095" w:rsidRDefault="00511095" w:rsidP="00511095">
            <w:pPr>
              <w:spacing w:line="240" w:lineRule="auto"/>
              <w:jc w:val="thaiDistribute"/>
              <w:rPr>
                <w:rFonts w:cs="Times New Roman"/>
                <w:b/>
                <w:szCs w:val="22"/>
              </w:rPr>
            </w:pPr>
          </w:p>
        </w:tc>
        <w:tc>
          <w:tcPr>
            <w:tcW w:w="724" w:type="pct"/>
          </w:tcPr>
          <w:p w14:paraId="13244360" w14:textId="77777777" w:rsidR="00511095" w:rsidRPr="00511095" w:rsidRDefault="00511095" w:rsidP="00511095">
            <w:pPr>
              <w:pStyle w:val="acctfourfigures"/>
              <w:tabs>
                <w:tab w:val="clear" w:pos="765"/>
              </w:tabs>
              <w:spacing w:line="240" w:lineRule="auto"/>
              <w:jc w:val="right"/>
              <w:rPr>
                <w:rFonts w:cs="Times New Roman"/>
                <w:szCs w:val="22"/>
              </w:rPr>
            </w:pPr>
          </w:p>
        </w:tc>
      </w:tr>
      <w:tr w:rsidR="00511095" w:rsidRPr="007D2953" w14:paraId="2F15A801" w14:textId="77777777" w:rsidTr="00953D18">
        <w:tc>
          <w:tcPr>
            <w:tcW w:w="3433" w:type="pct"/>
          </w:tcPr>
          <w:p w14:paraId="437283E0" w14:textId="77777777" w:rsidR="00511095" w:rsidRPr="007D2953" w:rsidRDefault="00511095" w:rsidP="00511095">
            <w:pPr>
              <w:pStyle w:val="BodyText"/>
              <w:spacing w:after="0" w:line="240" w:lineRule="auto"/>
              <w:ind w:right="-131"/>
              <w:rPr>
                <w:rFonts w:cs="Times New Roman"/>
                <w:szCs w:val="22"/>
                <w:cs/>
              </w:rPr>
            </w:pPr>
            <w:r w:rsidRPr="007D2953">
              <w:rPr>
                <w:rFonts w:cs="Times New Roman"/>
                <w:szCs w:val="22"/>
              </w:rPr>
              <w:t>Letter of guarantee</w:t>
            </w:r>
          </w:p>
        </w:tc>
        <w:tc>
          <w:tcPr>
            <w:tcW w:w="708" w:type="pct"/>
          </w:tcPr>
          <w:p w14:paraId="1B3A05AA" w14:textId="519754A0" w:rsidR="00511095" w:rsidRPr="00511095" w:rsidRDefault="00511095" w:rsidP="00511095">
            <w:pPr>
              <w:pStyle w:val="block"/>
              <w:tabs>
                <w:tab w:val="decimal" w:pos="696"/>
              </w:tabs>
              <w:spacing w:after="0" w:line="240" w:lineRule="auto"/>
              <w:ind w:left="-96" w:right="-75"/>
              <w:jc w:val="center"/>
              <w:rPr>
                <w:rFonts w:cs="Times New Roman"/>
                <w:szCs w:val="22"/>
              </w:rPr>
            </w:pPr>
            <w:r w:rsidRPr="00511095">
              <w:rPr>
                <w:rFonts w:cs="Times New Roman"/>
                <w:szCs w:val="22"/>
                <w:lang w:val="en-US" w:bidi="th-TH"/>
              </w:rPr>
              <w:t>1,229.34</w:t>
            </w:r>
          </w:p>
        </w:tc>
        <w:tc>
          <w:tcPr>
            <w:tcW w:w="135" w:type="pct"/>
          </w:tcPr>
          <w:p w14:paraId="1BF803B5" w14:textId="77777777" w:rsidR="00511095" w:rsidRPr="00511095" w:rsidRDefault="00511095" w:rsidP="00511095">
            <w:pPr>
              <w:spacing w:line="240" w:lineRule="auto"/>
              <w:jc w:val="right"/>
              <w:rPr>
                <w:rFonts w:cs="Times New Roman"/>
                <w:szCs w:val="22"/>
              </w:rPr>
            </w:pPr>
          </w:p>
        </w:tc>
        <w:tc>
          <w:tcPr>
            <w:tcW w:w="724" w:type="pct"/>
          </w:tcPr>
          <w:p w14:paraId="14B2EC08" w14:textId="359669A6" w:rsidR="00511095" w:rsidRPr="00511095" w:rsidRDefault="00511095" w:rsidP="00511095">
            <w:pPr>
              <w:pStyle w:val="block"/>
              <w:tabs>
                <w:tab w:val="decimal" w:pos="696"/>
              </w:tabs>
              <w:spacing w:after="0" w:line="240" w:lineRule="auto"/>
              <w:ind w:left="-96" w:right="-75"/>
              <w:jc w:val="center"/>
              <w:rPr>
                <w:rFonts w:cs="Times New Roman"/>
                <w:szCs w:val="22"/>
              </w:rPr>
            </w:pPr>
            <w:r w:rsidRPr="00511095">
              <w:rPr>
                <w:rFonts w:cs="Times New Roman"/>
                <w:szCs w:val="22"/>
                <w:lang w:val="en-US" w:bidi="th-TH"/>
              </w:rPr>
              <w:t>141.27</w:t>
            </w:r>
          </w:p>
        </w:tc>
      </w:tr>
      <w:tr w:rsidR="00511095" w:rsidRPr="007D2953" w14:paraId="4E34DBB7" w14:textId="77777777" w:rsidTr="00953D18">
        <w:tc>
          <w:tcPr>
            <w:tcW w:w="3433" w:type="pct"/>
          </w:tcPr>
          <w:p w14:paraId="6CDAF192" w14:textId="77777777" w:rsidR="00511095" w:rsidRPr="007D2953" w:rsidRDefault="00511095" w:rsidP="00511095">
            <w:pPr>
              <w:pStyle w:val="BodyText"/>
              <w:spacing w:after="0" w:line="240" w:lineRule="auto"/>
              <w:ind w:right="-131"/>
              <w:rPr>
                <w:rFonts w:cs="Times New Roman"/>
                <w:szCs w:val="22"/>
                <w:cs/>
              </w:rPr>
            </w:pPr>
            <w:r w:rsidRPr="007D2953">
              <w:rPr>
                <w:rFonts w:cs="Times New Roman"/>
                <w:szCs w:val="22"/>
              </w:rPr>
              <w:t>Standby Letters of Credit</w:t>
            </w:r>
          </w:p>
        </w:tc>
        <w:tc>
          <w:tcPr>
            <w:tcW w:w="708" w:type="pct"/>
          </w:tcPr>
          <w:p w14:paraId="26726B9F" w14:textId="665FD1E1" w:rsidR="00511095" w:rsidRPr="00511095" w:rsidRDefault="00511095" w:rsidP="00511095">
            <w:pPr>
              <w:pStyle w:val="block"/>
              <w:tabs>
                <w:tab w:val="decimal" w:pos="696"/>
              </w:tabs>
              <w:spacing w:after="0" w:line="240" w:lineRule="auto"/>
              <w:ind w:left="-96" w:right="-75"/>
              <w:jc w:val="center"/>
              <w:rPr>
                <w:rFonts w:cs="Times New Roman"/>
                <w:szCs w:val="22"/>
              </w:rPr>
            </w:pPr>
            <w:r w:rsidRPr="00511095">
              <w:rPr>
                <w:rFonts w:cs="Times New Roman"/>
                <w:szCs w:val="22"/>
                <w:lang w:val="en-US" w:bidi="th-TH"/>
              </w:rPr>
              <w:t>3,564.86</w:t>
            </w:r>
          </w:p>
        </w:tc>
        <w:tc>
          <w:tcPr>
            <w:tcW w:w="135" w:type="pct"/>
          </w:tcPr>
          <w:p w14:paraId="0E9776BA" w14:textId="77777777" w:rsidR="00511095" w:rsidRPr="00511095" w:rsidRDefault="00511095" w:rsidP="00511095">
            <w:pPr>
              <w:spacing w:line="240" w:lineRule="auto"/>
              <w:jc w:val="right"/>
              <w:rPr>
                <w:rFonts w:cs="Times New Roman"/>
                <w:szCs w:val="22"/>
              </w:rPr>
            </w:pPr>
          </w:p>
        </w:tc>
        <w:tc>
          <w:tcPr>
            <w:tcW w:w="724" w:type="pct"/>
          </w:tcPr>
          <w:p w14:paraId="63B26761" w14:textId="05039702" w:rsidR="00511095" w:rsidRPr="00511095" w:rsidRDefault="00511095" w:rsidP="00511095">
            <w:pPr>
              <w:pStyle w:val="block"/>
              <w:tabs>
                <w:tab w:val="decimal" w:pos="696"/>
              </w:tabs>
              <w:spacing w:after="0" w:line="240" w:lineRule="auto"/>
              <w:ind w:left="-96" w:right="-75"/>
              <w:jc w:val="center"/>
              <w:rPr>
                <w:rFonts w:cs="Times New Roman"/>
                <w:szCs w:val="22"/>
              </w:rPr>
            </w:pPr>
            <w:r w:rsidRPr="00511095">
              <w:rPr>
                <w:rFonts w:cs="Times New Roman"/>
                <w:szCs w:val="22"/>
                <w:lang w:val="en-US" w:bidi="th-TH"/>
              </w:rPr>
              <w:t>217.38</w:t>
            </w:r>
          </w:p>
        </w:tc>
      </w:tr>
      <w:tr w:rsidR="00511095" w:rsidRPr="0032660C" w14:paraId="29E0FE7F" w14:textId="77777777" w:rsidTr="00953D18">
        <w:tc>
          <w:tcPr>
            <w:tcW w:w="3433" w:type="pct"/>
          </w:tcPr>
          <w:p w14:paraId="5CDDCF66" w14:textId="77777777" w:rsidR="00511095" w:rsidRPr="007D2953" w:rsidRDefault="00511095" w:rsidP="00511095">
            <w:pPr>
              <w:pStyle w:val="BodyText"/>
              <w:spacing w:after="0" w:line="240" w:lineRule="auto"/>
              <w:ind w:right="-131"/>
              <w:rPr>
                <w:rFonts w:cs="Times New Roman"/>
                <w:b/>
                <w:bCs/>
                <w:szCs w:val="22"/>
                <w:cs/>
              </w:rPr>
            </w:pPr>
            <w:r w:rsidRPr="007D2953">
              <w:rPr>
                <w:rFonts w:cs="Times New Roman"/>
                <w:b/>
                <w:bCs/>
                <w:szCs w:val="22"/>
              </w:rPr>
              <w:t>Total</w:t>
            </w:r>
          </w:p>
        </w:tc>
        <w:tc>
          <w:tcPr>
            <w:tcW w:w="708" w:type="pct"/>
            <w:tcBorders>
              <w:top w:val="single" w:sz="4" w:space="0" w:color="auto"/>
              <w:bottom w:val="double" w:sz="4" w:space="0" w:color="auto"/>
            </w:tcBorders>
          </w:tcPr>
          <w:p w14:paraId="446A66AD" w14:textId="75C4DB46" w:rsidR="00511095" w:rsidRPr="00511095" w:rsidRDefault="00511095" w:rsidP="00511095">
            <w:pPr>
              <w:pStyle w:val="block"/>
              <w:tabs>
                <w:tab w:val="decimal" w:pos="696"/>
              </w:tabs>
              <w:spacing w:after="0" w:line="240" w:lineRule="auto"/>
              <w:ind w:left="-96" w:right="-75"/>
              <w:jc w:val="center"/>
              <w:rPr>
                <w:rFonts w:cs="Times New Roman"/>
                <w:b/>
                <w:bCs/>
                <w:szCs w:val="22"/>
              </w:rPr>
            </w:pPr>
            <w:r w:rsidRPr="00511095">
              <w:rPr>
                <w:rFonts w:cs="Times New Roman"/>
                <w:b/>
                <w:bCs/>
                <w:szCs w:val="22"/>
              </w:rPr>
              <w:t>4,794.20</w:t>
            </w:r>
          </w:p>
        </w:tc>
        <w:tc>
          <w:tcPr>
            <w:tcW w:w="135" w:type="pct"/>
          </w:tcPr>
          <w:p w14:paraId="40F1E6E5" w14:textId="77777777" w:rsidR="00511095" w:rsidRPr="00511095" w:rsidRDefault="00511095" w:rsidP="00511095">
            <w:pPr>
              <w:spacing w:line="240" w:lineRule="auto"/>
              <w:jc w:val="thaiDistribute"/>
              <w:rPr>
                <w:rFonts w:cs="Times New Roman"/>
                <w:b/>
                <w:bCs/>
                <w:szCs w:val="22"/>
              </w:rPr>
            </w:pPr>
          </w:p>
        </w:tc>
        <w:tc>
          <w:tcPr>
            <w:tcW w:w="724" w:type="pct"/>
            <w:tcBorders>
              <w:top w:val="single" w:sz="4" w:space="0" w:color="auto"/>
              <w:bottom w:val="double" w:sz="4" w:space="0" w:color="auto"/>
            </w:tcBorders>
          </w:tcPr>
          <w:p w14:paraId="1B33B630" w14:textId="1C1D0B70" w:rsidR="00511095" w:rsidRPr="00511095" w:rsidRDefault="00511095" w:rsidP="00511095">
            <w:pPr>
              <w:pStyle w:val="block"/>
              <w:tabs>
                <w:tab w:val="decimal" w:pos="696"/>
              </w:tabs>
              <w:spacing w:after="0" w:line="240" w:lineRule="auto"/>
              <w:ind w:left="-96" w:right="-75"/>
              <w:jc w:val="center"/>
              <w:rPr>
                <w:rFonts w:cs="Times New Roman"/>
                <w:b/>
                <w:bCs/>
                <w:szCs w:val="22"/>
              </w:rPr>
            </w:pPr>
            <w:r w:rsidRPr="00511095">
              <w:rPr>
                <w:rFonts w:cs="Times New Roman"/>
                <w:b/>
                <w:bCs/>
                <w:szCs w:val="22"/>
                <w:lang w:bidi="th-TH"/>
              </w:rPr>
              <w:t>358.65</w:t>
            </w:r>
          </w:p>
        </w:tc>
      </w:tr>
    </w:tbl>
    <w:p w14:paraId="00692E23" w14:textId="5994908A" w:rsidR="006C1237" w:rsidRDefault="006C1237">
      <w:pPr>
        <w:spacing w:line="240" w:lineRule="auto"/>
        <w:rPr>
          <w:rFonts w:cs="Times New Roman"/>
          <w:szCs w:val="22"/>
          <w:lang w:val="en-AU" w:bidi="th-TH"/>
        </w:rPr>
      </w:pPr>
    </w:p>
    <w:p w14:paraId="6B4ED896" w14:textId="0672E288" w:rsidR="00953D18" w:rsidRPr="00082592" w:rsidRDefault="00953D18" w:rsidP="00953D18">
      <w:pPr>
        <w:pStyle w:val="block"/>
        <w:spacing w:after="0" w:line="240" w:lineRule="atLeast"/>
        <w:ind w:left="540"/>
        <w:jc w:val="both"/>
        <w:rPr>
          <w:rFonts w:cs="Times New Roman"/>
          <w:b/>
          <w:bCs/>
          <w:i/>
          <w:iCs/>
          <w:szCs w:val="22"/>
          <w:lang w:bidi="th-TH"/>
        </w:rPr>
      </w:pPr>
      <w:r w:rsidRPr="00082592">
        <w:rPr>
          <w:rFonts w:cs="Times New Roman"/>
          <w:b/>
          <w:bCs/>
          <w:i/>
          <w:iCs/>
          <w:szCs w:val="22"/>
          <w:lang w:bidi="th-TH"/>
        </w:rPr>
        <w:t>Pledge of share certificate agreements</w:t>
      </w:r>
    </w:p>
    <w:p w14:paraId="4AD7F398" w14:textId="77777777" w:rsidR="00953D18" w:rsidRPr="00082592" w:rsidRDefault="00953D18" w:rsidP="00953D18">
      <w:pPr>
        <w:pStyle w:val="block"/>
        <w:spacing w:after="0" w:line="240" w:lineRule="atLeast"/>
        <w:ind w:left="540"/>
        <w:jc w:val="thaiDistribute"/>
        <w:rPr>
          <w:rFonts w:cs="Times New Roman"/>
          <w:szCs w:val="22"/>
          <w:lang w:bidi="th-TH"/>
        </w:rPr>
      </w:pPr>
    </w:p>
    <w:p w14:paraId="59A8E6DC" w14:textId="77777777" w:rsidR="00953D18" w:rsidRPr="007D2953" w:rsidRDefault="00953D18" w:rsidP="00953D18">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2" w:name="_Hlk95404528"/>
      <w:r w:rsidRPr="007D2953">
        <w:rPr>
          <w:rFonts w:cs="Times New Roman"/>
          <w:szCs w:val="22"/>
          <w:lang w:bidi="th-TH"/>
        </w:rPr>
        <w:t>Cogeneration Company Limited, a direct subsidiary,</w:t>
      </w:r>
      <w:bookmarkEnd w:id="2"/>
      <w:r w:rsidRPr="007D2953">
        <w:rPr>
          <w:rFonts w:cs="Times New Roman"/>
          <w:szCs w:val="22"/>
          <w:lang w:bidi="th-TH"/>
        </w:rPr>
        <w:t xml:space="preserve"> as collateral for loans to the lender of the subsidiary.</w:t>
      </w:r>
    </w:p>
    <w:p w14:paraId="3FAD5B31" w14:textId="77777777" w:rsidR="00953D18" w:rsidRPr="007D2953" w:rsidRDefault="00953D18" w:rsidP="00953D18">
      <w:pPr>
        <w:pStyle w:val="block"/>
        <w:spacing w:after="0" w:line="240" w:lineRule="atLeast"/>
        <w:ind w:left="540"/>
        <w:jc w:val="thaiDistribute"/>
        <w:rPr>
          <w:rFonts w:cs="Times New Roman"/>
          <w:szCs w:val="22"/>
          <w:lang w:bidi="th-TH"/>
        </w:rPr>
      </w:pPr>
    </w:p>
    <w:p w14:paraId="78903566" w14:textId="77777777" w:rsidR="00953D18" w:rsidRPr="007D2953" w:rsidRDefault="00953D18" w:rsidP="00953D18">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4F5D78A6" w14:textId="77777777" w:rsidR="00953D18" w:rsidRPr="007D2953" w:rsidRDefault="00953D18" w:rsidP="00953D18">
      <w:pPr>
        <w:pStyle w:val="block"/>
        <w:spacing w:after="0" w:line="240" w:lineRule="atLeast"/>
        <w:ind w:left="540"/>
        <w:jc w:val="thaiDistribute"/>
        <w:rPr>
          <w:rFonts w:cs="Times New Roman"/>
          <w:szCs w:val="22"/>
          <w:lang w:bidi="th-TH"/>
        </w:rPr>
      </w:pPr>
    </w:p>
    <w:p w14:paraId="4FEA560A" w14:textId="77777777" w:rsidR="00953D18" w:rsidRPr="007D2953" w:rsidRDefault="00953D18" w:rsidP="00953D18">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w:t>
      </w:r>
      <w:proofErr w:type="spellStart"/>
      <w:r w:rsidRPr="007D2953">
        <w:rPr>
          <w:rFonts w:cs="Times New Roman"/>
          <w:spacing w:val="-4"/>
          <w:szCs w:val="22"/>
          <w:lang w:bidi="th-TH"/>
        </w:rPr>
        <w:t>Namnoy</w:t>
      </w:r>
      <w:proofErr w:type="spellEnd"/>
      <w:r w:rsidRPr="007D2953">
        <w:rPr>
          <w:rFonts w:cs="Times New Roman"/>
          <w:spacing w:val="-4"/>
          <w:szCs w:val="22"/>
          <w:lang w:bidi="th-TH"/>
        </w:rPr>
        <w:t xml:space="preserve"> Power Company Limited, Ratchaburi World Cogeneration Company Limited and Hongsa Power Company Limited, joint ventures, as collateral for loans to the lender of those joint ventures.</w:t>
      </w:r>
    </w:p>
    <w:p w14:paraId="6BF3A063" w14:textId="77777777" w:rsidR="00953D18" w:rsidRPr="007D2953" w:rsidRDefault="00953D18" w:rsidP="00953D18">
      <w:pPr>
        <w:pStyle w:val="block"/>
        <w:spacing w:after="0" w:line="240" w:lineRule="atLeast"/>
        <w:ind w:left="540"/>
        <w:jc w:val="thaiDistribute"/>
        <w:rPr>
          <w:rFonts w:cs="Times New Roman"/>
          <w:szCs w:val="22"/>
          <w:lang w:bidi="th-TH"/>
        </w:rPr>
      </w:pPr>
    </w:p>
    <w:p w14:paraId="7C5CDF3C" w14:textId="77777777" w:rsidR="00953D18" w:rsidRPr="007D2953" w:rsidRDefault="00953D18" w:rsidP="00953D18">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w:t>
      </w:r>
      <w:proofErr w:type="spellStart"/>
      <w:r w:rsidRPr="007D2953">
        <w:rPr>
          <w:rFonts w:cs="Times New Roman"/>
          <w:szCs w:val="22"/>
          <w:lang w:bidi="th-TH"/>
        </w:rPr>
        <w:t>Pte.</w:t>
      </w:r>
      <w:proofErr w:type="spellEnd"/>
      <w:r w:rsidRPr="007D2953">
        <w:rPr>
          <w:rFonts w:cs="Times New Roman"/>
          <w:szCs w:val="22"/>
          <w:lang w:bidi="th-TH"/>
        </w:rPr>
        <w:t xml:space="preserve"> Ltd., an indirect subsidiary, has pledged partial share certificates of 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 xml:space="preserve">, a subsidiary of the subsidiary, as collateral for loans to the lender of </w:t>
      </w:r>
      <w:r w:rsidRPr="007D2953">
        <w:rPr>
          <w:rFonts w:cs="Times New Roman"/>
          <w:szCs w:val="22"/>
          <w:lang w:bidi="th-TH"/>
        </w:rPr>
        <w:br/>
        <w:t xml:space="preserve">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w:t>
      </w:r>
    </w:p>
    <w:p w14:paraId="11ED08F2" w14:textId="77777777" w:rsidR="00953D18" w:rsidRPr="0032660C" w:rsidRDefault="00953D18" w:rsidP="00953D18">
      <w:pPr>
        <w:pStyle w:val="block"/>
        <w:spacing w:after="0" w:line="240" w:lineRule="atLeast"/>
        <w:ind w:left="540"/>
        <w:jc w:val="thaiDistribute"/>
        <w:rPr>
          <w:rFonts w:cstheme="minorBidi"/>
          <w:szCs w:val="22"/>
          <w:highlight w:val="yellow"/>
          <w:cs/>
          <w:lang w:bidi="th-TH"/>
        </w:rPr>
      </w:pPr>
    </w:p>
    <w:p w14:paraId="4D7CE10A" w14:textId="77777777" w:rsidR="00953D18" w:rsidRPr="007D2953" w:rsidRDefault="00953D18" w:rsidP="00953D18">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4AD20E28" w14:textId="77777777" w:rsidR="00953D18" w:rsidRPr="007D2953" w:rsidRDefault="00953D18" w:rsidP="00953D18">
      <w:pPr>
        <w:pStyle w:val="block"/>
        <w:spacing w:after="0" w:line="240" w:lineRule="atLeast"/>
        <w:ind w:left="540"/>
        <w:jc w:val="thaiDistribute"/>
        <w:rPr>
          <w:rFonts w:cs="Times New Roman"/>
          <w:szCs w:val="22"/>
          <w:lang w:bidi="th-TH"/>
        </w:rPr>
      </w:pPr>
    </w:p>
    <w:p w14:paraId="7775DFFB" w14:textId="77777777" w:rsidR="00953D18" w:rsidRPr="007D2953" w:rsidRDefault="00953D18" w:rsidP="00953D18">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NEXIF RATCH ENERGY SINGAPORE PTE. LTD., an indirect subsidiary, has pledged all share certificates of Ratch Energy Rayong Company Limited </w:t>
      </w:r>
      <w:r w:rsidRPr="007D2953">
        <w:rPr>
          <w:rFonts w:cs="Times New Roman"/>
          <w:i/>
          <w:iCs/>
          <w:spacing w:val="-2"/>
          <w:szCs w:val="22"/>
          <w:lang w:bidi="th-TH"/>
        </w:rPr>
        <w:t xml:space="preserve">(Formerly named </w:t>
      </w:r>
      <w:proofErr w:type="spellStart"/>
      <w:r w:rsidRPr="007D2953">
        <w:rPr>
          <w:rFonts w:cs="Times New Roman"/>
          <w:i/>
          <w:iCs/>
          <w:spacing w:val="-2"/>
          <w:szCs w:val="22"/>
          <w:lang w:bidi="th-TH"/>
        </w:rPr>
        <w:t>Nexif</w:t>
      </w:r>
      <w:proofErr w:type="spellEnd"/>
      <w:r w:rsidRPr="007D2953">
        <w:rPr>
          <w:rFonts w:cs="Times New Roman"/>
          <w:i/>
          <w:iCs/>
          <w:spacing w:val="-2"/>
          <w:szCs w:val="22"/>
          <w:lang w:bidi="th-TH"/>
        </w:rPr>
        <w:t xml:space="preserve"> Ratch Energy Rayong Company Limited)</w:t>
      </w:r>
      <w:r w:rsidRPr="007D2953">
        <w:rPr>
          <w:rFonts w:cs="Times New Roman"/>
          <w:spacing w:val="-2"/>
          <w:szCs w:val="22"/>
          <w:lang w:bidi="th-TH"/>
        </w:rPr>
        <w:t>, a subsidiary of the subsidiary, as collateral for loans to the lender of Ratch Energy Rayong Company Limited.</w:t>
      </w:r>
    </w:p>
    <w:p w14:paraId="001E9D05" w14:textId="77777777" w:rsidR="00953D18" w:rsidRPr="007D2953" w:rsidRDefault="00953D18" w:rsidP="00953D18">
      <w:pPr>
        <w:pStyle w:val="block"/>
        <w:spacing w:after="0" w:line="240" w:lineRule="atLeast"/>
        <w:ind w:left="540" w:right="-7"/>
        <w:jc w:val="both"/>
        <w:rPr>
          <w:rFonts w:cs="Times New Roman"/>
          <w:spacing w:val="-2"/>
          <w:szCs w:val="22"/>
          <w:lang w:bidi="th-TH"/>
        </w:rPr>
      </w:pPr>
    </w:p>
    <w:p w14:paraId="317A6D9B" w14:textId="77777777" w:rsidR="00953D18" w:rsidRPr="007E7F28" w:rsidRDefault="00953D18" w:rsidP="00953D18">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Hin Kong Power Company Limited, a direct joint venture, as collateral for loans to the lender of the joint venture.</w:t>
      </w:r>
    </w:p>
    <w:p w14:paraId="581C876B" w14:textId="77777777" w:rsidR="006A557A" w:rsidRPr="007D2953" w:rsidRDefault="006A557A" w:rsidP="006A557A">
      <w:pPr>
        <w:pStyle w:val="block"/>
        <w:spacing w:after="0" w:line="240" w:lineRule="atLeast"/>
        <w:ind w:left="540" w:right="-7"/>
        <w:jc w:val="both"/>
        <w:rPr>
          <w:rFonts w:cs="Times New Roman"/>
          <w:spacing w:val="-2"/>
          <w:szCs w:val="22"/>
          <w:lang w:bidi="th-TH"/>
        </w:rPr>
      </w:pPr>
    </w:p>
    <w:p w14:paraId="598400F7" w14:textId="3F8210AF" w:rsidR="006A557A" w:rsidRPr="007E7F28" w:rsidRDefault="006A557A" w:rsidP="006A557A">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r w:rsidRPr="006A557A">
        <w:rPr>
          <w:rFonts w:cs="Times New Roman"/>
          <w:spacing w:val="-2"/>
          <w:szCs w:val="22"/>
          <w:lang w:bidi="th-TH"/>
        </w:rPr>
        <w:t>R E N Korat Energy Company Limited</w:t>
      </w:r>
      <w:r w:rsidRPr="007D2953">
        <w:rPr>
          <w:rFonts w:cs="Times New Roman"/>
          <w:spacing w:val="-2"/>
          <w:szCs w:val="22"/>
          <w:lang w:bidi="th-TH"/>
        </w:rPr>
        <w:t>, a direct joint venture, as collateral for loans to the lender of the joint venture.</w:t>
      </w:r>
    </w:p>
    <w:p w14:paraId="53EC30DD" w14:textId="77777777" w:rsidR="00FF5072" w:rsidRDefault="00FF5072" w:rsidP="00B369DD">
      <w:pPr>
        <w:pStyle w:val="block"/>
        <w:spacing w:after="0" w:line="240" w:lineRule="atLeast"/>
        <w:ind w:left="540" w:right="-7"/>
        <w:jc w:val="both"/>
        <w:rPr>
          <w:rFonts w:cs="Times New Roman"/>
          <w:b/>
          <w:bCs/>
          <w:i/>
          <w:iCs/>
          <w:szCs w:val="22"/>
          <w:lang w:bidi="th-TH"/>
        </w:rPr>
      </w:pPr>
    </w:p>
    <w:p w14:paraId="2263DCAD" w14:textId="64280D57" w:rsidR="00956DC1" w:rsidRDefault="00956DC1">
      <w:pPr>
        <w:spacing w:line="240" w:lineRule="auto"/>
        <w:rPr>
          <w:rFonts w:cs="Times New Roman"/>
          <w:b/>
          <w:bCs/>
          <w:i/>
          <w:iCs/>
          <w:szCs w:val="22"/>
          <w:lang w:val="en-AU" w:bidi="th-TH"/>
        </w:rPr>
      </w:pPr>
      <w:r>
        <w:rPr>
          <w:rFonts w:cs="Times New Roman"/>
          <w:b/>
          <w:bCs/>
          <w:i/>
          <w:iCs/>
          <w:szCs w:val="22"/>
          <w:lang w:bidi="th-TH"/>
        </w:rPr>
        <w:br w:type="page"/>
      </w:r>
    </w:p>
    <w:p w14:paraId="583A9C9C" w14:textId="77777777" w:rsidR="00953D18" w:rsidRPr="00D27C80" w:rsidRDefault="00953D18" w:rsidP="00953D18">
      <w:pPr>
        <w:pStyle w:val="block"/>
        <w:spacing w:after="0" w:line="240" w:lineRule="atLeast"/>
        <w:ind w:left="540" w:right="-7"/>
        <w:jc w:val="both"/>
        <w:rPr>
          <w:rFonts w:cs="Times New Roman"/>
          <w:b/>
          <w:bCs/>
          <w:i/>
          <w:iCs/>
          <w:szCs w:val="22"/>
          <w:lang w:bidi="th-TH"/>
        </w:rPr>
      </w:pPr>
      <w:r w:rsidRPr="00D27C80">
        <w:rPr>
          <w:rFonts w:cs="Times New Roman"/>
          <w:b/>
          <w:bCs/>
          <w:i/>
          <w:iCs/>
          <w:szCs w:val="22"/>
          <w:lang w:bidi="th-TH"/>
        </w:rPr>
        <w:lastRenderedPageBreak/>
        <w:t>Significant litigation</w:t>
      </w:r>
    </w:p>
    <w:p w14:paraId="5B96E828" w14:textId="77777777" w:rsidR="00953D18" w:rsidRPr="00F3098C" w:rsidRDefault="00953D18" w:rsidP="00953D18">
      <w:pPr>
        <w:pStyle w:val="block"/>
        <w:spacing w:after="0" w:line="240" w:lineRule="atLeast"/>
        <w:ind w:left="540"/>
        <w:jc w:val="thaiDistribute"/>
        <w:rPr>
          <w:rFonts w:cs="Times New Roman"/>
          <w:szCs w:val="22"/>
          <w:lang w:bidi="th-TH"/>
        </w:rPr>
      </w:pPr>
    </w:p>
    <w:p w14:paraId="47553E6B" w14:textId="77777777" w:rsidR="00953D18" w:rsidRPr="00F73A95" w:rsidRDefault="00953D18" w:rsidP="00953D18">
      <w:pPr>
        <w:ind w:left="540" w:right="-25"/>
        <w:jc w:val="thaiDistribute"/>
        <w:rPr>
          <w:rFonts w:cs="Times New Roman"/>
          <w:szCs w:val="22"/>
        </w:rPr>
      </w:pPr>
      <w:r w:rsidRPr="007D2953">
        <w:rPr>
          <w:rFonts w:cs="Times New Roman"/>
          <w:szCs w:val="22"/>
        </w:rPr>
        <w:t>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30 September 2020, the Central Intellectual Property and International Trade Court issued a judgement to dismiss the claim since the trade secrets information claimed by the plaintiff has ceased. The plaintiff appealed the judgment to the Court of Appeal for Specialized Cases. Subsequently on 12 July 2022, the Court of Appeal for Specialized Cases issued a judgement to dismiss the claim made by the plaintiff upheld the Central Intellectual Property and International Trade Court. Therefore, the Company did not recognise a contingent liability in respect of this case.</w:t>
      </w:r>
    </w:p>
    <w:p w14:paraId="19786906" w14:textId="77777777" w:rsidR="00801A9F" w:rsidRDefault="00801A9F">
      <w:pPr>
        <w:spacing w:line="240" w:lineRule="auto"/>
        <w:rPr>
          <w:rFonts w:cstheme="minorBidi"/>
          <w:szCs w:val="22"/>
        </w:rPr>
      </w:pPr>
    </w:p>
    <w:p w14:paraId="7AED8567" w14:textId="37999BD7" w:rsidR="0054168D" w:rsidRPr="007C4A02" w:rsidRDefault="003E413E" w:rsidP="00357C21">
      <w:pPr>
        <w:pStyle w:val="block"/>
        <w:numPr>
          <w:ilvl w:val="0"/>
          <w:numId w:val="21"/>
        </w:numPr>
        <w:spacing w:after="0" w:line="240" w:lineRule="atLeast"/>
        <w:ind w:left="540" w:right="-27" w:hanging="540"/>
        <w:jc w:val="thaiDistribute"/>
        <w:rPr>
          <w:rFonts w:cs="Times New Roman"/>
          <w:b/>
          <w:bCs/>
          <w:sz w:val="24"/>
          <w:szCs w:val="24"/>
        </w:rPr>
      </w:pPr>
      <w:r w:rsidRPr="007C4A02">
        <w:rPr>
          <w:rFonts w:cs="Times New Roman"/>
          <w:b/>
          <w:bCs/>
          <w:sz w:val="24"/>
          <w:szCs w:val="24"/>
        </w:rPr>
        <w:t>Events after the reporting period</w:t>
      </w:r>
    </w:p>
    <w:p w14:paraId="0523BBC1" w14:textId="3E7E39E0" w:rsidR="00B22D5E" w:rsidRDefault="00B22D5E" w:rsidP="00B22D5E">
      <w:pPr>
        <w:pStyle w:val="block"/>
        <w:spacing w:after="0" w:line="240" w:lineRule="atLeast"/>
        <w:ind w:left="540" w:right="-27"/>
        <w:jc w:val="thaiDistribute"/>
        <w:rPr>
          <w:rFonts w:cs="Times New Roman"/>
          <w:sz w:val="24"/>
          <w:szCs w:val="24"/>
          <w:lang w:val="en-GB"/>
        </w:rPr>
      </w:pPr>
    </w:p>
    <w:p w14:paraId="7F9111FF" w14:textId="7F173600" w:rsidR="00511095" w:rsidRPr="000434CF" w:rsidRDefault="00511095" w:rsidP="00511095">
      <w:pPr>
        <w:ind w:left="540" w:right="-25"/>
        <w:jc w:val="thaiDistribute"/>
        <w:rPr>
          <w:rFonts w:cstheme="minorBidi"/>
          <w:b/>
          <w:bCs/>
          <w:i/>
          <w:iCs/>
          <w:szCs w:val="22"/>
          <w:lang w:val="en-AU"/>
        </w:rPr>
      </w:pPr>
      <w:r w:rsidRPr="000434CF">
        <w:rPr>
          <w:rFonts w:cstheme="minorBidi"/>
          <w:b/>
          <w:bCs/>
          <w:i/>
          <w:iCs/>
          <w:szCs w:val="22"/>
          <w:lang w:val="en-AU"/>
        </w:rPr>
        <w:t>Dividend approval for the year 202</w:t>
      </w:r>
      <w:r>
        <w:rPr>
          <w:rFonts w:cstheme="minorBidi"/>
          <w:b/>
          <w:bCs/>
          <w:i/>
          <w:iCs/>
          <w:szCs w:val="22"/>
          <w:lang w:val="en-AU"/>
        </w:rPr>
        <w:t>3</w:t>
      </w:r>
    </w:p>
    <w:p w14:paraId="7B6C59A5" w14:textId="77777777" w:rsidR="00511095" w:rsidRPr="000434CF" w:rsidRDefault="00511095" w:rsidP="00511095">
      <w:pPr>
        <w:ind w:left="540" w:right="-25"/>
        <w:jc w:val="thaiDistribute"/>
        <w:rPr>
          <w:rFonts w:cstheme="minorBidi"/>
          <w:szCs w:val="22"/>
          <w:lang w:val="en-AU"/>
        </w:rPr>
      </w:pPr>
    </w:p>
    <w:p w14:paraId="06B81272" w14:textId="509FAD19" w:rsidR="00511095" w:rsidRDefault="00511095" w:rsidP="00511095">
      <w:pPr>
        <w:ind w:left="540" w:right="-25"/>
        <w:jc w:val="thaiDistribute"/>
        <w:rPr>
          <w:rFonts w:cstheme="minorBidi"/>
          <w:szCs w:val="22"/>
          <w:lang w:val="en-AU"/>
        </w:rPr>
      </w:pPr>
      <w:r w:rsidRPr="000434CF">
        <w:rPr>
          <w:rFonts w:cstheme="minorBidi"/>
          <w:szCs w:val="22"/>
          <w:lang w:val="en-AU"/>
        </w:rPr>
        <w:t>At the Board of Directors meeting of the Company held on 2</w:t>
      </w:r>
      <w:r>
        <w:rPr>
          <w:rFonts w:cstheme="minorBidi"/>
          <w:szCs w:val="22"/>
          <w:lang w:val="en-AU"/>
        </w:rPr>
        <w:t>7</w:t>
      </w:r>
      <w:r w:rsidRPr="000434CF">
        <w:rPr>
          <w:rFonts w:cstheme="minorBidi"/>
          <w:szCs w:val="22"/>
          <w:lang w:val="en-AU"/>
        </w:rPr>
        <w:t xml:space="preserve"> February 202</w:t>
      </w:r>
      <w:r>
        <w:rPr>
          <w:rFonts w:cstheme="minorBidi"/>
          <w:szCs w:val="22"/>
          <w:lang w:val="en-AU"/>
        </w:rPr>
        <w:t>4</w:t>
      </w:r>
      <w:r w:rsidRPr="000434CF">
        <w:rPr>
          <w:rFonts w:cstheme="minorBidi"/>
          <w:szCs w:val="22"/>
          <w:lang w:val="en-AU"/>
        </w:rPr>
        <w:t xml:space="preserve">, the Board approved to </w:t>
      </w:r>
      <w:bookmarkStart w:id="3" w:name="_Hlk159087901"/>
      <w:r w:rsidRPr="000434CF">
        <w:rPr>
          <w:rFonts w:cstheme="minorBidi"/>
          <w:szCs w:val="22"/>
          <w:lang w:val="en-AU"/>
        </w:rPr>
        <w:t xml:space="preserve">submit for approval at the </w:t>
      </w:r>
      <w:r w:rsidRPr="00F15C8B">
        <w:rPr>
          <w:rFonts w:cstheme="minorBidi"/>
          <w:szCs w:val="22"/>
          <w:lang w:val="en-AU"/>
        </w:rPr>
        <w:t>annual general meeting of the shareholders of the Company, the appropriation of 202</w:t>
      </w:r>
      <w:r>
        <w:rPr>
          <w:rFonts w:cstheme="minorBidi"/>
          <w:szCs w:val="22"/>
          <w:lang w:val="en-AU"/>
        </w:rPr>
        <w:t>3</w:t>
      </w:r>
      <w:r w:rsidRPr="00F15C8B">
        <w:rPr>
          <w:rFonts w:cstheme="minorBidi"/>
          <w:szCs w:val="22"/>
          <w:lang w:val="en-AU"/>
        </w:rPr>
        <w:t xml:space="preserve"> annual dividend at the rate of Baht 1.60 per share, totalling Baht 3,480 million, </w:t>
      </w:r>
      <w:bookmarkEnd w:id="3"/>
      <w:r w:rsidRPr="00F15C8B">
        <w:rPr>
          <w:rFonts w:cstheme="minorBidi"/>
          <w:szCs w:val="22"/>
          <w:lang w:val="en-AU"/>
        </w:rPr>
        <w:t xml:space="preserve">after deducting the interim dividend of Baht 0.80 per share, totalling Baht 1,740 million. The balance of dividend amounting to Baht 1,740 million is subject to the approval of the shareholders at the annual general meeting on </w:t>
      </w:r>
      <w:r w:rsidR="00613F48">
        <w:rPr>
          <w:rFonts w:cstheme="minorBidi"/>
          <w:szCs w:val="22"/>
          <w:lang w:val="en-AU"/>
        </w:rPr>
        <w:t>23</w:t>
      </w:r>
      <w:r w:rsidRPr="00F15C8B">
        <w:rPr>
          <w:rFonts w:cstheme="minorBidi"/>
          <w:szCs w:val="22"/>
          <w:lang w:val="en-AU"/>
        </w:rPr>
        <w:t xml:space="preserve"> April 202</w:t>
      </w:r>
      <w:r>
        <w:rPr>
          <w:rFonts w:cstheme="minorBidi"/>
          <w:szCs w:val="22"/>
          <w:lang w:val="en-AU"/>
        </w:rPr>
        <w:t>4</w:t>
      </w:r>
      <w:r w:rsidRPr="00F15C8B">
        <w:rPr>
          <w:rFonts w:cstheme="minorBidi"/>
          <w:szCs w:val="22"/>
          <w:lang w:val="en-AU"/>
        </w:rPr>
        <w:t>.</w:t>
      </w:r>
    </w:p>
    <w:p w14:paraId="22F0377B" w14:textId="3792616D" w:rsidR="00511095" w:rsidRDefault="00511095" w:rsidP="00511095">
      <w:pPr>
        <w:ind w:left="540" w:right="-25"/>
        <w:jc w:val="thaiDistribute"/>
        <w:rPr>
          <w:rFonts w:cstheme="minorBidi"/>
          <w:szCs w:val="22"/>
          <w:lang w:val="en-AU"/>
        </w:rPr>
      </w:pPr>
    </w:p>
    <w:p w14:paraId="05B0628D" w14:textId="61A42A45" w:rsidR="00956DC1" w:rsidRDefault="00956DC1" w:rsidP="00511095">
      <w:pPr>
        <w:ind w:left="540" w:right="-25"/>
        <w:jc w:val="thaiDistribute"/>
        <w:rPr>
          <w:rFonts w:cstheme="minorBidi"/>
          <w:b/>
          <w:bCs/>
          <w:i/>
          <w:iCs/>
          <w:szCs w:val="22"/>
          <w:lang w:val="en-AU"/>
        </w:rPr>
      </w:pPr>
      <w:r w:rsidRPr="00956DC1">
        <w:rPr>
          <w:rFonts w:cstheme="minorBidi"/>
          <w:b/>
          <w:bCs/>
          <w:i/>
          <w:iCs/>
          <w:szCs w:val="22"/>
          <w:lang w:val="en-AU"/>
        </w:rPr>
        <w:t>Investment in Hin Kong Power Company Limited (“HKP”)</w:t>
      </w:r>
    </w:p>
    <w:p w14:paraId="71F6827D" w14:textId="18F8E50E" w:rsidR="00956DC1" w:rsidRDefault="00956DC1" w:rsidP="00511095">
      <w:pPr>
        <w:ind w:left="540" w:right="-25"/>
        <w:jc w:val="thaiDistribute"/>
        <w:rPr>
          <w:rFonts w:cstheme="minorBidi"/>
          <w:b/>
          <w:bCs/>
          <w:i/>
          <w:iCs/>
          <w:szCs w:val="22"/>
          <w:lang w:val="en-AU"/>
        </w:rPr>
      </w:pPr>
    </w:p>
    <w:p w14:paraId="1F781671" w14:textId="7B4E3671" w:rsidR="00956DC1" w:rsidRPr="00956DC1" w:rsidRDefault="00956DC1" w:rsidP="00511095">
      <w:pPr>
        <w:ind w:left="540" w:right="-25"/>
        <w:jc w:val="thaiDistribute"/>
        <w:rPr>
          <w:rFonts w:cstheme="minorBidi"/>
          <w:szCs w:val="22"/>
          <w:lang w:val="en-AU"/>
        </w:rPr>
      </w:pPr>
      <w:r>
        <w:rPr>
          <w:rFonts w:cstheme="minorBidi"/>
          <w:szCs w:val="22"/>
          <w:lang w:val="en-AU"/>
        </w:rPr>
        <w:t xml:space="preserve">At the Extraordinary General Meeting of the shareholders of Hin Kong Power Company Limited (“HKP”), a direct joint venture, held on 7 February 2024, the shareholders approved to </w:t>
      </w:r>
      <w:proofErr w:type="spellStart"/>
      <w:r>
        <w:rPr>
          <w:rFonts w:cstheme="minorBidi"/>
          <w:szCs w:val="22"/>
          <w:lang w:val="en-AU"/>
        </w:rPr>
        <w:t>increased</w:t>
      </w:r>
      <w:proofErr w:type="spellEnd"/>
      <w:r>
        <w:rPr>
          <w:rFonts w:cstheme="minorBidi"/>
          <w:szCs w:val="22"/>
          <w:lang w:val="en-AU"/>
        </w:rPr>
        <w:t xml:space="preserve"> the authorised share capital from Baht 3,624 million to Baht 8,116 million by issuance of new ordinary shares totalling 449.2 million shares at par value of Baht 10 per share amounting to Baht 4,492 million. The joint venture called for paid-up of 34.5% of the additional share capital. On 12 February 2024, the Company paid for increase in share capital totalling Baht 790.37 million, in proportion of investment of 51%.</w:t>
      </w:r>
    </w:p>
    <w:p w14:paraId="48A9C73E" w14:textId="77777777" w:rsidR="00956DC1" w:rsidRPr="008C218D" w:rsidRDefault="00956DC1" w:rsidP="00511095">
      <w:pPr>
        <w:ind w:left="540" w:right="-25"/>
        <w:jc w:val="thaiDistribute"/>
        <w:rPr>
          <w:rFonts w:cstheme="minorBidi"/>
          <w:szCs w:val="22"/>
          <w:lang w:val="en-AU"/>
        </w:rPr>
      </w:pPr>
    </w:p>
    <w:p w14:paraId="56CCCB68" w14:textId="58CD1FAA" w:rsidR="00511095" w:rsidRPr="006A557A" w:rsidRDefault="009D3102" w:rsidP="00511095">
      <w:pPr>
        <w:pStyle w:val="block"/>
        <w:numPr>
          <w:ilvl w:val="0"/>
          <w:numId w:val="21"/>
        </w:numPr>
        <w:spacing w:after="0" w:line="240" w:lineRule="atLeast"/>
        <w:ind w:left="540" w:right="-27" w:hanging="540"/>
        <w:jc w:val="thaiDistribute"/>
        <w:rPr>
          <w:rFonts w:cs="Times New Roman"/>
          <w:b/>
          <w:bCs/>
          <w:szCs w:val="22"/>
        </w:rPr>
      </w:pPr>
      <w:r w:rsidRPr="006A557A">
        <w:rPr>
          <w:rFonts w:cs="Times New Roman"/>
          <w:b/>
          <w:bCs/>
          <w:szCs w:val="22"/>
        </w:rPr>
        <w:t>Thai Financial Reporting Standards (TFRSs) that have been issued but are not yet effective</w:t>
      </w:r>
    </w:p>
    <w:p w14:paraId="5044A3B5" w14:textId="6447551D" w:rsidR="009D3102" w:rsidRPr="006A557A" w:rsidRDefault="009D3102" w:rsidP="009D3102">
      <w:pPr>
        <w:pStyle w:val="block"/>
        <w:spacing w:after="0" w:line="240" w:lineRule="atLeast"/>
        <w:ind w:left="540" w:right="-27"/>
        <w:jc w:val="thaiDistribute"/>
        <w:rPr>
          <w:rFonts w:cs="Times New Roman"/>
          <w:b/>
          <w:bCs/>
          <w:szCs w:val="22"/>
        </w:rPr>
      </w:pPr>
    </w:p>
    <w:p w14:paraId="1F9933F8" w14:textId="6ED6501C" w:rsidR="009D3102" w:rsidRPr="006A557A" w:rsidRDefault="009D3102" w:rsidP="009D3102">
      <w:pPr>
        <w:pStyle w:val="block"/>
        <w:spacing w:line="240" w:lineRule="atLeast"/>
        <w:ind w:left="540" w:right="-27"/>
        <w:jc w:val="thaiDistribute"/>
        <w:rPr>
          <w:rFonts w:cs="Times New Roman"/>
          <w:szCs w:val="22"/>
        </w:rPr>
      </w:pPr>
      <w:r w:rsidRPr="006A557A">
        <w:rPr>
          <w:rFonts w:cs="Times New Roman"/>
          <w:szCs w:val="22"/>
        </w:rPr>
        <w:t>The Federation of Accounting Professions has revised TFRSs which are effective for accounting periods beginning on or after 1 January 2024</w:t>
      </w:r>
      <w:r w:rsidR="00410E10">
        <w:rPr>
          <w:rFonts w:cs="Times New Roman"/>
          <w:szCs w:val="22"/>
        </w:rPr>
        <w:t xml:space="preserve">. The Group has </w:t>
      </w:r>
      <w:r w:rsidRPr="006A557A">
        <w:rPr>
          <w:rFonts w:cs="Times New Roman"/>
          <w:szCs w:val="22"/>
        </w:rPr>
        <w:t xml:space="preserve">not been adopted in the preparation of these consolidated financial statements because </w:t>
      </w:r>
      <w:r w:rsidR="00410E10">
        <w:rPr>
          <w:rFonts w:cs="Times New Roman"/>
          <w:szCs w:val="22"/>
        </w:rPr>
        <w:t>the revised TFRSs</w:t>
      </w:r>
      <w:r w:rsidRPr="006A557A">
        <w:rPr>
          <w:rFonts w:cs="Times New Roman"/>
          <w:szCs w:val="22"/>
        </w:rPr>
        <w:t xml:space="preserve"> </w:t>
      </w:r>
      <w:r w:rsidR="00CB53F0">
        <w:rPr>
          <w:rFonts w:cs="Times New Roman"/>
          <w:szCs w:val="22"/>
        </w:rPr>
        <w:t xml:space="preserve">are </w:t>
      </w:r>
      <w:r w:rsidRPr="006A557A">
        <w:rPr>
          <w:rFonts w:cs="Times New Roman"/>
          <w:szCs w:val="22"/>
        </w:rPr>
        <w:t>not yet effective. The Group has assessed the potential initial impact on the consolidated financial statements of these revised TFRSs and expected that there will be no material impact on the consolidated financial statements in the year of initial application. Except for TAS 12 Income Taxes, the Group is in the process of assessing the impact of the minimum top-up tax in the countries where the Group operates.</w:t>
      </w:r>
    </w:p>
    <w:sectPr w:rsidR="009D3102" w:rsidRPr="006A557A" w:rsidSect="00443A7E">
      <w:pgSz w:w="11907" w:h="16840"/>
      <w:pgMar w:top="691" w:right="1197"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D7548" w14:textId="77777777" w:rsidR="005C16A4" w:rsidRDefault="005C16A4">
      <w:r>
        <w:separator/>
      </w:r>
    </w:p>
  </w:endnote>
  <w:endnote w:type="continuationSeparator" w:id="0">
    <w:p w14:paraId="285E5FDC" w14:textId="77777777" w:rsidR="005C16A4" w:rsidRDefault="005C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DE"/>
    <w:family w:val="roman"/>
    <w:pitch w:val="variable"/>
    <w:sig w:usb0="81000003" w:usb1="00000000" w:usb2="00000000" w:usb3="00000000" w:csb0="00010001"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Univers LT Std 45 Light">
    <w:panose1 w:val="00000000000000000000"/>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299346792"/>
      <w:docPartObj>
        <w:docPartGallery w:val="Page Numbers (Bottom of Page)"/>
        <w:docPartUnique/>
      </w:docPartObj>
    </w:sdtPr>
    <w:sdtEndPr/>
    <w:sdtContent>
      <w:p w14:paraId="36523737" w14:textId="30038C3E" w:rsidR="009100E6" w:rsidRPr="00955D70" w:rsidRDefault="00407D61">
        <w:pPr>
          <w:pStyle w:val="Footer"/>
          <w:jc w:val="center"/>
          <w:rPr>
            <w:sz w:val="22"/>
            <w:szCs w:val="22"/>
          </w:rPr>
        </w:pPr>
        <w:r>
          <w:rPr>
            <w:sz w:val="22"/>
            <w:szCs w:val="22"/>
          </w:rPr>
          <w:t>14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3763104"/>
      <w:docPartObj>
        <w:docPartGallery w:val="Page Numbers (Bottom of Page)"/>
        <w:docPartUnique/>
      </w:docPartObj>
    </w:sdtPr>
    <w:sdtEndPr>
      <w:rPr>
        <w:rFonts w:cs="Times New Roman"/>
        <w:noProof/>
        <w:sz w:val="22"/>
        <w:szCs w:val="22"/>
      </w:rPr>
    </w:sdtEndPr>
    <w:sdtContent>
      <w:p w14:paraId="751FF731" w14:textId="77777777" w:rsidR="009100E6" w:rsidRPr="00424001" w:rsidRDefault="009100E6">
        <w:pPr>
          <w:pStyle w:val="Footer"/>
          <w:jc w:val="center"/>
          <w:rPr>
            <w:rFonts w:cs="Times New Roman"/>
            <w:sz w:val="22"/>
            <w:szCs w:val="22"/>
          </w:rPr>
        </w:pPr>
        <w:r w:rsidRPr="00424001">
          <w:rPr>
            <w:rFonts w:cs="Times New Roman"/>
            <w:sz w:val="22"/>
            <w:szCs w:val="22"/>
          </w:rPr>
          <w:fldChar w:fldCharType="begin"/>
        </w:r>
        <w:r w:rsidRPr="00424001">
          <w:rPr>
            <w:rFonts w:cs="Times New Roman"/>
            <w:sz w:val="22"/>
            <w:szCs w:val="22"/>
          </w:rPr>
          <w:instrText xml:space="preserve"> PAGE   \* MERGEFORMAT </w:instrText>
        </w:r>
        <w:r w:rsidRPr="00424001">
          <w:rPr>
            <w:rFonts w:cs="Times New Roman"/>
            <w:sz w:val="22"/>
            <w:szCs w:val="22"/>
          </w:rPr>
          <w:fldChar w:fldCharType="separate"/>
        </w:r>
        <w:r w:rsidRPr="00424001">
          <w:rPr>
            <w:rFonts w:cs="Times New Roman"/>
            <w:noProof/>
            <w:sz w:val="22"/>
            <w:szCs w:val="22"/>
          </w:rPr>
          <w:t>2</w:t>
        </w:r>
        <w:r w:rsidRPr="00424001">
          <w:rPr>
            <w:rFonts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477255"/>
      <w:docPartObj>
        <w:docPartGallery w:val="Page Numbers (Bottom of Page)"/>
        <w:docPartUnique/>
      </w:docPartObj>
    </w:sdtPr>
    <w:sdtEndPr>
      <w:rPr>
        <w:noProof/>
        <w:sz w:val="22"/>
        <w:szCs w:val="22"/>
      </w:rPr>
    </w:sdtEndPr>
    <w:sdtContent>
      <w:p w14:paraId="6962F193" w14:textId="77777777" w:rsidR="009100E6" w:rsidRPr="00A52EF6" w:rsidRDefault="009100E6">
        <w:pPr>
          <w:pStyle w:val="Footer"/>
          <w:jc w:val="center"/>
          <w:rPr>
            <w:sz w:val="22"/>
            <w:szCs w:val="22"/>
          </w:rPr>
        </w:pPr>
        <w:r w:rsidRPr="00A52EF6">
          <w:rPr>
            <w:sz w:val="22"/>
            <w:szCs w:val="22"/>
          </w:rPr>
          <w:fldChar w:fldCharType="begin"/>
        </w:r>
        <w:r w:rsidRPr="00A52EF6">
          <w:rPr>
            <w:sz w:val="22"/>
            <w:szCs w:val="22"/>
          </w:rPr>
          <w:instrText xml:space="preserve"> PAGE   \* MERGEFORMAT </w:instrText>
        </w:r>
        <w:r w:rsidRPr="00A52EF6">
          <w:rPr>
            <w:sz w:val="22"/>
            <w:szCs w:val="22"/>
          </w:rPr>
          <w:fldChar w:fldCharType="separate"/>
        </w:r>
        <w:r>
          <w:rPr>
            <w:noProof/>
            <w:sz w:val="22"/>
            <w:szCs w:val="22"/>
          </w:rPr>
          <w:t>60</w:t>
        </w:r>
        <w:r w:rsidRPr="00A52EF6">
          <w:rPr>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B5056" w14:textId="77777777" w:rsidR="009100E6" w:rsidRDefault="009100E6" w:rsidP="00AF4D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C65D65F" w14:textId="77777777" w:rsidR="009100E6" w:rsidRDefault="009100E6">
    <w:pPr>
      <w:pStyle w:val="Footer"/>
      <w:ind w:right="360"/>
      <w:rPr>
        <w:i/>
        <w:iC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0878" w14:textId="77777777" w:rsidR="009100E6" w:rsidRDefault="009100E6" w:rsidP="00AF4D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14:paraId="13CABB0A" w14:textId="77777777" w:rsidR="009100E6" w:rsidRDefault="009100E6">
    <w:pPr>
      <w:pStyle w:val="Footer"/>
      <w:ind w:right="360"/>
      <w:rPr>
        <w:i/>
        <w:iC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EB593" w14:textId="77777777" w:rsidR="009100E6" w:rsidRPr="0085695D" w:rsidRDefault="009100E6" w:rsidP="007A560D">
    <w:pPr>
      <w:pStyle w:val="Footer"/>
      <w:framePr w:w="412" w:h="570" w:hRule="exact" w:wrap="around" w:vAnchor="text" w:hAnchor="margin" w:xAlign="center" w:y="5"/>
      <w:jc w:val="center"/>
      <w:rPr>
        <w:rFonts w:cs="Times New Roman"/>
        <w:sz w:val="22"/>
        <w:szCs w:val="22"/>
      </w:rPr>
    </w:pPr>
    <w:r w:rsidRPr="009813B9">
      <w:rPr>
        <w:rFonts w:cs="Times New Roman"/>
        <w:sz w:val="22"/>
        <w:szCs w:val="22"/>
      </w:rPr>
      <w:fldChar w:fldCharType="begin"/>
    </w:r>
    <w:r w:rsidRPr="009813B9">
      <w:rPr>
        <w:rFonts w:cs="Times New Roman"/>
        <w:sz w:val="22"/>
        <w:szCs w:val="22"/>
      </w:rPr>
      <w:instrText xml:space="preserve"> PAGE   \* MERGEFORMAT </w:instrText>
    </w:r>
    <w:r w:rsidRPr="009813B9">
      <w:rPr>
        <w:rFonts w:cs="Times New Roman"/>
        <w:sz w:val="22"/>
        <w:szCs w:val="22"/>
      </w:rPr>
      <w:fldChar w:fldCharType="separate"/>
    </w:r>
    <w:r>
      <w:rPr>
        <w:rFonts w:cs="Times New Roman"/>
        <w:noProof/>
        <w:sz w:val="22"/>
        <w:szCs w:val="22"/>
      </w:rPr>
      <w:t>78</w:t>
    </w:r>
    <w:r w:rsidRPr="009813B9">
      <w:rPr>
        <w:rFonts w:cs="Times New Roman"/>
        <w:sz w:val="22"/>
        <w:szCs w:val="22"/>
      </w:rPr>
      <w:fldChar w:fldCharType="end"/>
    </w:r>
  </w:p>
  <w:p w14:paraId="1968968E" w14:textId="77777777" w:rsidR="009100E6" w:rsidRPr="0085695D" w:rsidRDefault="009100E6" w:rsidP="007A560D">
    <w:pPr>
      <w:pStyle w:val="Footer"/>
      <w:framePr w:w="412" w:h="570" w:hRule="exact" w:wrap="around" w:vAnchor="text" w:hAnchor="margin" w:xAlign="center" w:y="5"/>
      <w:rPr>
        <w:rStyle w:val="PageNumber"/>
        <w:rFonts w:cs="Times New Roman"/>
        <w:szCs w:val="22"/>
      </w:rPr>
    </w:pPr>
  </w:p>
  <w:p w14:paraId="5C648A5E" w14:textId="77777777" w:rsidR="009100E6" w:rsidRDefault="009100E6">
    <w:pPr>
      <w:pStyle w:val="Footer"/>
      <w:ind w:right="360"/>
      <w:rPr>
        <w:i/>
        <w:iC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9B34" w14:textId="77777777" w:rsidR="009100E6" w:rsidRPr="0085695D" w:rsidRDefault="009100E6" w:rsidP="007A560D">
    <w:pPr>
      <w:pStyle w:val="Footer"/>
      <w:framePr w:w="412" w:h="570" w:hRule="exact" w:wrap="around" w:vAnchor="text" w:hAnchor="margin" w:xAlign="center" w:y="5"/>
      <w:jc w:val="center"/>
      <w:rPr>
        <w:rFonts w:cs="Times New Roman"/>
        <w:sz w:val="22"/>
        <w:szCs w:val="22"/>
      </w:rPr>
    </w:pPr>
    <w:r w:rsidRPr="009813B9">
      <w:rPr>
        <w:rFonts w:cs="Times New Roman"/>
        <w:sz w:val="22"/>
        <w:szCs w:val="22"/>
      </w:rPr>
      <w:fldChar w:fldCharType="begin"/>
    </w:r>
    <w:r w:rsidRPr="009813B9">
      <w:rPr>
        <w:rFonts w:cs="Times New Roman"/>
        <w:sz w:val="22"/>
        <w:szCs w:val="22"/>
      </w:rPr>
      <w:instrText xml:space="preserve"> PAGE   \* MERGEFORMAT </w:instrText>
    </w:r>
    <w:r w:rsidRPr="009813B9">
      <w:rPr>
        <w:rFonts w:cs="Times New Roman"/>
        <w:sz w:val="22"/>
        <w:szCs w:val="22"/>
      </w:rPr>
      <w:fldChar w:fldCharType="separate"/>
    </w:r>
    <w:r>
      <w:rPr>
        <w:rFonts w:cs="Times New Roman"/>
        <w:noProof/>
        <w:sz w:val="22"/>
        <w:szCs w:val="22"/>
      </w:rPr>
      <w:t>78</w:t>
    </w:r>
    <w:r w:rsidRPr="009813B9">
      <w:rPr>
        <w:rFonts w:cs="Times New Roman"/>
        <w:sz w:val="22"/>
        <w:szCs w:val="22"/>
      </w:rPr>
      <w:fldChar w:fldCharType="end"/>
    </w:r>
  </w:p>
  <w:p w14:paraId="7A5A0EB3" w14:textId="77777777" w:rsidR="009100E6" w:rsidRPr="0085695D" w:rsidRDefault="009100E6" w:rsidP="007A560D">
    <w:pPr>
      <w:pStyle w:val="Footer"/>
      <w:framePr w:w="412" w:h="570" w:hRule="exact" w:wrap="around" w:vAnchor="text" w:hAnchor="margin" w:xAlign="center" w:y="5"/>
      <w:rPr>
        <w:rStyle w:val="PageNumber"/>
        <w:rFonts w:cs="Times New Roman"/>
        <w:szCs w:val="22"/>
      </w:rPr>
    </w:pPr>
  </w:p>
  <w:p w14:paraId="6BF2F01F" w14:textId="77777777" w:rsidR="009100E6" w:rsidRDefault="009100E6">
    <w:pPr>
      <w:pStyle w:val="Footer"/>
      <w:ind w:right="360"/>
      <w:rPr>
        <w:i/>
        <w:iC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3705"/>
      <w:docPartObj>
        <w:docPartGallery w:val="Page Numbers (Bottom of Page)"/>
        <w:docPartUnique/>
      </w:docPartObj>
    </w:sdtPr>
    <w:sdtEndPr>
      <w:rPr>
        <w:sz w:val="22"/>
        <w:szCs w:val="22"/>
      </w:rPr>
    </w:sdtEndPr>
    <w:sdtContent>
      <w:p w14:paraId="3291F72E" w14:textId="77777777" w:rsidR="009100E6" w:rsidRPr="0086734B" w:rsidRDefault="009100E6" w:rsidP="0086734B">
        <w:pPr>
          <w:pStyle w:val="Footer"/>
          <w:jc w:val="center"/>
          <w:rPr>
            <w:sz w:val="22"/>
            <w:szCs w:val="22"/>
          </w:rPr>
        </w:pPr>
        <w:r w:rsidRPr="009813B9">
          <w:rPr>
            <w:sz w:val="22"/>
            <w:szCs w:val="22"/>
          </w:rPr>
          <w:fldChar w:fldCharType="begin"/>
        </w:r>
        <w:r w:rsidRPr="009813B9">
          <w:rPr>
            <w:sz w:val="22"/>
            <w:szCs w:val="22"/>
          </w:rPr>
          <w:instrText xml:space="preserve"> PAGE   \* MERGEFORMAT </w:instrText>
        </w:r>
        <w:r w:rsidRPr="009813B9">
          <w:rPr>
            <w:sz w:val="22"/>
            <w:szCs w:val="22"/>
          </w:rPr>
          <w:fldChar w:fldCharType="separate"/>
        </w:r>
        <w:r>
          <w:rPr>
            <w:noProof/>
            <w:sz w:val="22"/>
            <w:szCs w:val="22"/>
          </w:rPr>
          <w:t>93</w:t>
        </w:r>
        <w:r w:rsidRPr="009813B9">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4292" w14:textId="77777777" w:rsidR="005C16A4" w:rsidRDefault="005C16A4">
      <w:r>
        <w:separator/>
      </w:r>
    </w:p>
  </w:footnote>
  <w:footnote w:type="continuationSeparator" w:id="0">
    <w:p w14:paraId="0A2AFBE6" w14:textId="77777777" w:rsidR="005C16A4" w:rsidRDefault="005C1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2E4F" w14:textId="77777777" w:rsidR="009100E6" w:rsidRPr="004554A2" w:rsidRDefault="009100E6" w:rsidP="00976052">
    <w:pPr>
      <w:ind w:right="-385"/>
      <w:rPr>
        <w:rFonts w:cs="Times New Roman"/>
        <w:b/>
        <w:bCs/>
        <w:sz w:val="28"/>
        <w:szCs w:val="28"/>
      </w:rPr>
    </w:pPr>
    <w:r w:rsidRPr="004554A2">
      <w:rPr>
        <w:rFonts w:cs="Times New Roman"/>
        <w:b/>
        <w:bCs/>
        <w:sz w:val="28"/>
        <w:szCs w:val="28"/>
      </w:rPr>
      <w:t>RATCH Group Public Company Limited and its subsidiaries</w:t>
    </w:r>
  </w:p>
  <w:p w14:paraId="5FFD7898" w14:textId="77777777" w:rsidR="009100E6" w:rsidRPr="00AB2261" w:rsidRDefault="009100E6" w:rsidP="00AB2261">
    <w:pPr>
      <w:ind w:right="-385"/>
      <w:rPr>
        <w:rFonts w:cs="Times New Roman"/>
        <w:b/>
        <w:bCs/>
        <w:sz w:val="24"/>
        <w:szCs w:val="24"/>
      </w:rPr>
    </w:pPr>
    <w:r w:rsidRPr="00AB2261">
      <w:rPr>
        <w:rFonts w:cs="Times New Roman"/>
        <w:b/>
        <w:bCs/>
        <w:sz w:val="24"/>
        <w:szCs w:val="24"/>
      </w:rPr>
      <w:t>Notes to the financial statements</w:t>
    </w:r>
  </w:p>
  <w:p w14:paraId="1A084EA4" w14:textId="4D2F1743" w:rsidR="009100E6" w:rsidRPr="00AB2261" w:rsidRDefault="009100E6" w:rsidP="00AB2261">
    <w:pPr>
      <w:ind w:right="-385"/>
      <w:rPr>
        <w:rFonts w:cs="Times New Roman"/>
        <w:b/>
        <w:bCs/>
        <w:sz w:val="24"/>
        <w:szCs w:val="24"/>
      </w:rPr>
    </w:pPr>
    <w:r w:rsidRPr="00AB2261">
      <w:rPr>
        <w:rFonts w:cs="Times New Roman"/>
        <w:b/>
        <w:bCs/>
        <w:sz w:val="24"/>
        <w:szCs w:val="24"/>
      </w:rPr>
      <w:t>For the year ended 31 December 20</w:t>
    </w:r>
    <w:r>
      <w:rPr>
        <w:rFonts w:cs="Times New Roman"/>
        <w:b/>
        <w:bCs/>
        <w:sz w:val="24"/>
        <w:szCs w:val="24"/>
      </w:rPr>
      <w:t>2</w:t>
    </w:r>
    <w:r w:rsidR="00C71200">
      <w:rPr>
        <w:rFonts w:cs="Times New Roman"/>
        <w:b/>
        <w:bCs/>
        <w:sz w:val="24"/>
        <w:szCs w:val="24"/>
      </w:rPr>
      <w:t>3</w:t>
    </w:r>
  </w:p>
  <w:p w14:paraId="4BBDA0E0" w14:textId="3E095454" w:rsidR="009100E6" w:rsidRPr="00D16A00" w:rsidRDefault="009100E6" w:rsidP="00AB2261">
    <w:pPr>
      <w:ind w:right="-385"/>
      <w:rPr>
        <w:rFonts w:cs="Times New Roman"/>
        <w:b/>
        <w:bCs/>
        <w:szCs w:val="22"/>
      </w:rPr>
    </w:pPr>
  </w:p>
  <w:p w14:paraId="06F4FFAC" w14:textId="77777777" w:rsidR="009100E6" w:rsidRPr="00D16A00" w:rsidRDefault="009100E6" w:rsidP="00AB2261">
    <w:pPr>
      <w:ind w:right="-385"/>
      <w:rPr>
        <w:rFonts w:cs="Times New Roman"/>
        <w:b/>
        <w:bCs/>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21EB" w14:textId="77777777" w:rsidR="009100E6" w:rsidRDefault="009100E6" w:rsidP="00517A6D">
    <w:pPr>
      <w:tabs>
        <w:tab w:val="left" w:pos="720"/>
      </w:tabs>
      <w:ind w:right="-385"/>
      <w:rPr>
        <w:rFonts w:cs="Times New Roman"/>
        <w:b/>
        <w:bCs/>
        <w:sz w:val="28"/>
        <w:szCs w:val="28"/>
        <w:lang w:val="en-US" w:bidi="th-TH"/>
      </w:rPr>
    </w:pPr>
    <w:r>
      <w:rPr>
        <w:rFonts w:cs="Times New Roman"/>
        <w:b/>
        <w:bCs/>
        <w:sz w:val="28"/>
        <w:szCs w:val="28"/>
      </w:rPr>
      <w:t>RATCH Group Public Company Limited and its subsidiaries</w:t>
    </w:r>
  </w:p>
  <w:p w14:paraId="0BD810C3" w14:textId="77777777" w:rsidR="009100E6" w:rsidRPr="004D6358" w:rsidRDefault="009100E6" w:rsidP="004D6358">
    <w:pPr>
      <w:ind w:right="-385"/>
      <w:rPr>
        <w:rFonts w:cs="Times New Roman"/>
        <w:b/>
        <w:bCs/>
        <w:sz w:val="24"/>
        <w:szCs w:val="24"/>
      </w:rPr>
    </w:pPr>
    <w:r w:rsidRPr="004D6358">
      <w:rPr>
        <w:rFonts w:cs="Times New Roman"/>
        <w:b/>
        <w:bCs/>
        <w:sz w:val="24"/>
        <w:szCs w:val="24"/>
      </w:rPr>
      <w:t>Notes to the financial statements</w:t>
    </w:r>
  </w:p>
  <w:p w14:paraId="7B07BAE3" w14:textId="0EBBC85B" w:rsidR="009100E6" w:rsidRPr="004D6358" w:rsidRDefault="009100E6" w:rsidP="004D6358">
    <w:pPr>
      <w:ind w:right="-385"/>
      <w:rPr>
        <w:rFonts w:cs="Times New Roman"/>
        <w:b/>
        <w:bCs/>
        <w:sz w:val="24"/>
        <w:szCs w:val="24"/>
      </w:rPr>
    </w:pPr>
    <w:r w:rsidRPr="004D6358">
      <w:rPr>
        <w:rFonts w:cs="Times New Roman"/>
        <w:b/>
        <w:bCs/>
        <w:sz w:val="24"/>
        <w:szCs w:val="24"/>
      </w:rPr>
      <w:t>For the year ended 31 December 20</w:t>
    </w:r>
    <w:r>
      <w:rPr>
        <w:rFonts w:cs="Times New Roman"/>
        <w:b/>
        <w:bCs/>
        <w:sz w:val="24"/>
        <w:szCs w:val="24"/>
      </w:rPr>
      <w:t>2</w:t>
    </w:r>
    <w:r w:rsidR="00541937">
      <w:rPr>
        <w:rFonts w:cs="Times New Roman"/>
        <w:b/>
        <w:bCs/>
        <w:sz w:val="24"/>
        <w:szCs w:val="24"/>
      </w:rPr>
      <w:t>3</w:t>
    </w:r>
  </w:p>
  <w:p w14:paraId="7299A38D" w14:textId="77777777" w:rsidR="009100E6" w:rsidRPr="004D6358" w:rsidRDefault="009100E6" w:rsidP="004D6358">
    <w:pPr>
      <w:ind w:right="-385"/>
      <w:rPr>
        <w:rFonts w:cs="Times New Roman"/>
        <w:b/>
        <w:bCs/>
        <w:sz w:val="24"/>
        <w:szCs w:val="24"/>
      </w:rPr>
    </w:pPr>
  </w:p>
  <w:p w14:paraId="0B2459A1" w14:textId="77777777" w:rsidR="009100E6" w:rsidRPr="004D6358" w:rsidRDefault="009100E6" w:rsidP="004D6358">
    <w:pPr>
      <w:ind w:right="-385"/>
      <w:rPr>
        <w:rFonts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E3CA" w14:textId="77777777" w:rsidR="009100E6" w:rsidRDefault="009100E6" w:rsidP="00E56882">
    <w:pPr>
      <w:tabs>
        <w:tab w:val="left" w:pos="720"/>
      </w:tabs>
      <w:ind w:right="-385"/>
      <w:rPr>
        <w:rFonts w:cs="Times New Roman"/>
        <w:b/>
        <w:bCs/>
        <w:sz w:val="28"/>
        <w:szCs w:val="28"/>
        <w:lang w:val="en-US" w:bidi="th-TH"/>
      </w:rPr>
    </w:pPr>
    <w:r>
      <w:rPr>
        <w:rFonts w:cs="Times New Roman"/>
        <w:b/>
        <w:bCs/>
        <w:sz w:val="28"/>
        <w:szCs w:val="28"/>
      </w:rPr>
      <w:t>RATCH Group Public Company Limited and its subsidiaries</w:t>
    </w:r>
  </w:p>
  <w:p w14:paraId="108B8045" w14:textId="77777777" w:rsidR="009100E6" w:rsidRPr="004D6358" w:rsidRDefault="009100E6" w:rsidP="004D6358">
    <w:pPr>
      <w:ind w:right="-385"/>
      <w:rPr>
        <w:rFonts w:cs="Times New Roman"/>
        <w:b/>
        <w:bCs/>
        <w:sz w:val="24"/>
        <w:szCs w:val="24"/>
      </w:rPr>
    </w:pPr>
    <w:r w:rsidRPr="004D6358">
      <w:rPr>
        <w:rFonts w:cs="Times New Roman"/>
        <w:b/>
        <w:bCs/>
        <w:sz w:val="24"/>
        <w:szCs w:val="24"/>
      </w:rPr>
      <w:t>Notes to the financial statements</w:t>
    </w:r>
  </w:p>
  <w:p w14:paraId="52C4A045" w14:textId="27C41812" w:rsidR="009100E6" w:rsidRPr="004D6358" w:rsidRDefault="009100E6" w:rsidP="004D6358">
    <w:pPr>
      <w:ind w:right="-385"/>
      <w:rPr>
        <w:rFonts w:cs="Times New Roman"/>
        <w:b/>
        <w:bCs/>
        <w:sz w:val="24"/>
        <w:szCs w:val="24"/>
      </w:rPr>
    </w:pPr>
    <w:r w:rsidRPr="004D6358">
      <w:rPr>
        <w:rFonts w:cs="Times New Roman"/>
        <w:b/>
        <w:bCs/>
        <w:sz w:val="24"/>
        <w:szCs w:val="24"/>
      </w:rPr>
      <w:t>For the year ended 31 December 20</w:t>
    </w:r>
    <w:r>
      <w:rPr>
        <w:rFonts w:cs="Times New Roman"/>
        <w:b/>
        <w:bCs/>
        <w:sz w:val="24"/>
        <w:szCs w:val="24"/>
      </w:rPr>
      <w:t>2</w:t>
    </w:r>
    <w:r w:rsidR="009331EF">
      <w:rPr>
        <w:rFonts w:cs="Times New Roman"/>
        <w:b/>
        <w:bCs/>
        <w:sz w:val="24"/>
        <w:szCs w:val="24"/>
      </w:rPr>
      <w:t>3</w:t>
    </w:r>
  </w:p>
  <w:p w14:paraId="5C4562A9" w14:textId="77777777" w:rsidR="009100E6" w:rsidRPr="004D6358" w:rsidRDefault="009100E6" w:rsidP="004D6358">
    <w:pPr>
      <w:ind w:right="-385"/>
      <w:rPr>
        <w:rFonts w:cs="Times New Roman"/>
        <w:b/>
        <w:bCs/>
        <w:sz w:val="24"/>
        <w:szCs w:val="24"/>
      </w:rPr>
    </w:pPr>
  </w:p>
  <w:p w14:paraId="6CE6E74D" w14:textId="77777777" w:rsidR="009100E6" w:rsidRPr="004D6358" w:rsidRDefault="009100E6" w:rsidP="004D6358">
    <w:pPr>
      <w:ind w:right="-385"/>
      <w:rPr>
        <w:rFonts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15DCE" w14:textId="77777777" w:rsidR="009100E6" w:rsidRDefault="009100E6" w:rsidP="00E56882">
    <w:pPr>
      <w:tabs>
        <w:tab w:val="left" w:pos="720"/>
      </w:tabs>
      <w:ind w:right="-385"/>
      <w:rPr>
        <w:rFonts w:cs="Times New Roman"/>
        <w:b/>
        <w:bCs/>
        <w:sz w:val="28"/>
        <w:szCs w:val="28"/>
        <w:lang w:val="en-US" w:bidi="th-TH"/>
      </w:rPr>
    </w:pPr>
    <w:r>
      <w:rPr>
        <w:rFonts w:cs="Times New Roman"/>
        <w:b/>
        <w:bCs/>
        <w:sz w:val="28"/>
        <w:szCs w:val="28"/>
      </w:rPr>
      <w:t>RATCH Group Public Company Limited and its subsidiaries</w:t>
    </w:r>
  </w:p>
  <w:p w14:paraId="79A87E3A" w14:textId="77777777" w:rsidR="009100E6" w:rsidRPr="004D6358" w:rsidRDefault="009100E6" w:rsidP="004D6358">
    <w:pPr>
      <w:ind w:right="-385"/>
      <w:rPr>
        <w:rFonts w:cs="Times New Roman"/>
        <w:b/>
        <w:bCs/>
        <w:sz w:val="24"/>
        <w:szCs w:val="24"/>
      </w:rPr>
    </w:pPr>
    <w:r w:rsidRPr="004D6358">
      <w:rPr>
        <w:rFonts w:cs="Times New Roman"/>
        <w:b/>
        <w:bCs/>
        <w:sz w:val="24"/>
        <w:szCs w:val="24"/>
      </w:rPr>
      <w:t>Notes to the financial statements</w:t>
    </w:r>
  </w:p>
  <w:p w14:paraId="4FFF6178" w14:textId="0B855B62" w:rsidR="009100E6" w:rsidRPr="007162A0" w:rsidRDefault="009100E6" w:rsidP="004D6358">
    <w:pPr>
      <w:ind w:right="-385"/>
      <w:rPr>
        <w:rFonts w:cstheme="minorBidi"/>
        <w:b/>
        <w:bCs/>
        <w:sz w:val="24"/>
        <w:szCs w:val="30"/>
        <w:lang w:val="en-US" w:bidi="th-TH"/>
      </w:rPr>
    </w:pPr>
    <w:r w:rsidRPr="004D6358">
      <w:rPr>
        <w:rFonts w:cs="Times New Roman"/>
        <w:b/>
        <w:bCs/>
        <w:sz w:val="24"/>
        <w:szCs w:val="24"/>
      </w:rPr>
      <w:t>For the year ended 31 December 20</w:t>
    </w:r>
    <w:r w:rsidR="007162A0">
      <w:rPr>
        <w:rFonts w:cstheme="minorBidi"/>
        <w:b/>
        <w:bCs/>
        <w:sz w:val="24"/>
        <w:szCs w:val="30"/>
        <w:lang w:val="en-US" w:bidi="th-TH"/>
      </w:rPr>
      <w:t>23</w:t>
    </w:r>
  </w:p>
  <w:p w14:paraId="134B0FBD" w14:textId="77777777" w:rsidR="009100E6" w:rsidRDefault="009100E6" w:rsidP="004D6358">
    <w:pPr>
      <w:ind w:right="-385"/>
      <w:rPr>
        <w:rFonts w:cs="Times New Roman"/>
        <w:b/>
        <w:bCs/>
        <w:sz w:val="24"/>
        <w:szCs w:val="24"/>
      </w:rPr>
    </w:pPr>
  </w:p>
  <w:p w14:paraId="41A782A7" w14:textId="77777777" w:rsidR="009100E6" w:rsidRPr="004D6358" w:rsidRDefault="009100E6" w:rsidP="004D6358">
    <w:pPr>
      <w:ind w:right="-385"/>
      <w:rPr>
        <w:rFonts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1FF86" w14:textId="77777777" w:rsidR="009100E6" w:rsidRDefault="009100E6" w:rsidP="00DF0631">
    <w:pPr>
      <w:tabs>
        <w:tab w:val="left" w:pos="720"/>
      </w:tabs>
      <w:ind w:right="-385"/>
      <w:rPr>
        <w:rFonts w:cs="Times New Roman"/>
        <w:b/>
        <w:bCs/>
        <w:sz w:val="28"/>
        <w:szCs w:val="28"/>
        <w:lang w:val="en-US" w:bidi="th-TH"/>
      </w:rPr>
    </w:pPr>
    <w:r>
      <w:rPr>
        <w:rFonts w:cs="Times New Roman"/>
        <w:b/>
        <w:bCs/>
        <w:sz w:val="28"/>
        <w:szCs w:val="28"/>
      </w:rPr>
      <w:t>RATCH Group Public Company Limited and its subsidiaries</w:t>
    </w:r>
  </w:p>
  <w:p w14:paraId="0A14A048" w14:textId="77777777" w:rsidR="009100E6" w:rsidRPr="004D6358" w:rsidRDefault="009100E6" w:rsidP="00DF0631">
    <w:pPr>
      <w:tabs>
        <w:tab w:val="left" w:pos="720"/>
      </w:tabs>
      <w:ind w:right="-385"/>
      <w:rPr>
        <w:rFonts w:cs="Times New Roman"/>
        <w:b/>
        <w:bCs/>
        <w:sz w:val="24"/>
        <w:szCs w:val="24"/>
      </w:rPr>
    </w:pPr>
    <w:r w:rsidRPr="004D6358">
      <w:rPr>
        <w:rFonts w:cs="Times New Roman"/>
        <w:b/>
        <w:bCs/>
        <w:sz w:val="24"/>
        <w:szCs w:val="24"/>
      </w:rPr>
      <w:t>Notes to the financial statements</w:t>
    </w:r>
  </w:p>
  <w:p w14:paraId="5455B383" w14:textId="12F3897B" w:rsidR="009100E6" w:rsidRPr="004D6358" w:rsidRDefault="009100E6" w:rsidP="00DF0631">
    <w:pPr>
      <w:tabs>
        <w:tab w:val="left" w:pos="720"/>
      </w:tabs>
      <w:ind w:right="-385"/>
      <w:rPr>
        <w:rFonts w:cs="Times New Roman"/>
        <w:b/>
        <w:bCs/>
        <w:sz w:val="24"/>
        <w:szCs w:val="24"/>
      </w:rPr>
    </w:pPr>
    <w:r w:rsidRPr="004D6358">
      <w:rPr>
        <w:rFonts w:cs="Times New Roman"/>
        <w:b/>
        <w:bCs/>
        <w:sz w:val="24"/>
        <w:szCs w:val="24"/>
      </w:rPr>
      <w:t>For the year ended 31 December 20</w:t>
    </w:r>
    <w:r>
      <w:rPr>
        <w:rFonts w:cs="Times New Roman"/>
        <w:b/>
        <w:bCs/>
        <w:sz w:val="24"/>
        <w:szCs w:val="24"/>
      </w:rPr>
      <w:t>2</w:t>
    </w:r>
    <w:r w:rsidR="007162A0">
      <w:rPr>
        <w:rFonts w:cs="Times New Roman"/>
        <w:b/>
        <w:bCs/>
        <w:sz w:val="24"/>
        <w:szCs w:val="24"/>
      </w:rPr>
      <w:t>3</w:t>
    </w:r>
  </w:p>
  <w:p w14:paraId="76D47BC2" w14:textId="77777777" w:rsidR="009100E6" w:rsidRDefault="009100E6" w:rsidP="004D6358">
    <w:pPr>
      <w:tabs>
        <w:tab w:val="left" w:pos="720"/>
      </w:tabs>
      <w:ind w:right="-385"/>
      <w:rPr>
        <w:rFonts w:cs="Times New Roman"/>
        <w:b/>
        <w:bCs/>
        <w:sz w:val="24"/>
        <w:szCs w:val="24"/>
      </w:rPr>
    </w:pPr>
  </w:p>
  <w:p w14:paraId="509CB324" w14:textId="77777777" w:rsidR="009100E6" w:rsidRPr="004D6358" w:rsidRDefault="009100E6" w:rsidP="004D6358">
    <w:pPr>
      <w:tabs>
        <w:tab w:val="left" w:pos="720"/>
      </w:tabs>
      <w:ind w:right="-385"/>
      <w:rPr>
        <w:rFonts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BE294F"/>
    <w:multiLevelType w:val="hybridMultilevel"/>
    <w:tmpl w:val="CA5A711A"/>
    <w:lvl w:ilvl="0" w:tplc="8D928F48">
      <w:start w:val="1"/>
      <w:numFmt w:val="decimal"/>
      <w:lvlText w:val="%1"/>
      <w:lvlJc w:val="left"/>
      <w:pPr>
        <w:ind w:left="135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08D50AD0"/>
    <w:multiLevelType w:val="hybridMultilevel"/>
    <w:tmpl w:val="E4A2A4E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E297D24"/>
    <w:multiLevelType w:val="singleLevel"/>
    <w:tmpl w:val="7932F428"/>
    <w:lvl w:ilvl="0">
      <w:start w:val="1"/>
      <w:numFmt w:val="decimal"/>
      <w:pStyle w:val="index"/>
      <w:lvlText w:val="%1"/>
      <w:lvlJc w:val="left"/>
      <w:pPr>
        <w:tabs>
          <w:tab w:val="num" w:pos="1985"/>
        </w:tabs>
        <w:ind w:left="1985" w:hanging="567"/>
      </w:pPr>
      <w:rPr>
        <w:rFonts w:hint="default"/>
        <w:color w:val="auto"/>
        <w:sz w:val="22"/>
      </w:rPr>
    </w:lvl>
  </w:abstractNum>
  <w:abstractNum w:abstractNumId="6"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7" w15:restartNumberingAfterBreak="0">
    <w:nsid w:val="10A40B2A"/>
    <w:multiLevelType w:val="multilevel"/>
    <w:tmpl w:val="A8AEB02E"/>
    <w:lvl w:ilvl="0">
      <w:start w:val="1"/>
      <w:numFmt w:val="decimal"/>
      <w:lvlText w:val="%1"/>
      <w:lvlJc w:val="left"/>
      <w:pPr>
        <w:tabs>
          <w:tab w:val="num" w:pos="880"/>
        </w:tabs>
        <w:ind w:left="880" w:hanging="340"/>
      </w:pPr>
      <w:rPr>
        <w:rFonts w:ascii="Angsana New" w:hAnsi="Angsana New" w:cs="Angsana New" w:hint="default"/>
        <w:b w:val="0"/>
        <w:bCs/>
        <w:sz w:val="30"/>
        <w:szCs w:val="30"/>
        <w:lang w:bidi="th-TH"/>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16FC0415"/>
    <w:multiLevelType w:val="hybridMultilevel"/>
    <w:tmpl w:val="5FC68406"/>
    <w:lvl w:ilvl="0" w:tplc="255ECC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E834113"/>
    <w:multiLevelType w:val="hybridMultilevel"/>
    <w:tmpl w:val="84005E4C"/>
    <w:lvl w:ilvl="0" w:tplc="E6B67524">
      <w:start w:val="1"/>
      <w:numFmt w:val="bullet"/>
      <w:pStyle w:val="ListBullet2"/>
      <w:lvlText w:val="-"/>
      <w:lvlJc w:val="left"/>
      <w:pPr>
        <w:tabs>
          <w:tab w:val="num" w:pos="340"/>
        </w:tabs>
        <w:ind w:left="340" w:hanging="340"/>
      </w:pPr>
      <w:rPr>
        <w:rFonts w:ascii="9999999" w:hAnsi="9999999" w:cs="Courier New" w:hint="default"/>
      </w:rPr>
    </w:lvl>
    <w:lvl w:ilvl="1" w:tplc="E95E6094" w:tentative="1">
      <w:start w:val="1"/>
      <w:numFmt w:val="bullet"/>
      <w:lvlText w:val="o"/>
      <w:lvlJc w:val="left"/>
      <w:pPr>
        <w:tabs>
          <w:tab w:val="num" w:pos="1440"/>
        </w:tabs>
        <w:ind w:left="1440" w:hanging="360"/>
      </w:pPr>
      <w:rPr>
        <w:rFonts w:ascii="Courier New" w:hAnsi="Courier New" w:hint="default"/>
      </w:rPr>
    </w:lvl>
    <w:lvl w:ilvl="2" w:tplc="66D2F752" w:tentative="1">
      <w:start w:val="1"/>
      <w:numFmt w:val="bullet"/>
      <w:lvlText w:val=""/>
      <w:lvlJc w:val="left"/>
      <w:pPr>
        <w:tabs>
          <w:tab w:val="num" w:pos="2160"/>
        </w:tabs>
        <w:ind w:left="2160" w:hanging="360"/>
      </w:pPr>
      <w:rPr>
        <w:rFonts w:ascii="Wingdings" w:hAnsi="Wingdings" w:hint="default"/>
      </w:rPr>
    </w:lvl>
    <w:lvl w:ilvl="3" w:tplc="BC14FFDC" w:tentative="1">
      <w:start w:val="1"/>
      <w:numFmt w:val="bullet"/>
      <w:lvlText w:val=""/>
      <w:lvlJc w:val="left"/>
      <w:pPr>
        <w:tabs>
          <w:tab w:val="num" w:pos="2880"/>
        </w:tabs>
        <w:ind w:left="2880" w:hanging="360"/>
      </w:pPr>
      <w:rPr>
        <w:rFonts w:ascii="Symbol" w:hAnsi="Symbol" w:hint="default"/>
      </w:rPr>
    </w:lvl>
    <w:lvl w:ilvl="4" w:tplc="674EBC38" w:tentative="1">
      <w:start w:val="1"/>
      <w:numFmt w:val="bullet"/>
      <w:lvlText w:val="o"/>
      <w:lvlJc w:val="left"/>
      <w:pPr>
        <w:tabs>
          <w:tab w:val="num" w:pos="3600"/>
        </w:tabs>
        <w:ind w:left="3600" w:hanging="360"/>
      </w:pPr>
      <w:rPr>
        <w:rFonts w:ascii="Courier New" w:hAnsi="Courier New" w:hint="default"/>
      </w:rPr>
    </w:lvl>
    <w:lvl w:ilvl="5" w:tplc="4D3A24F6" w:tentative="1">
      <w:start w:val="1"/>
      <w:numFmt w:val="bullet"/>
      <w:lvlText w:val=""/>
      <w:lvlJc w:val="left"/>
      <w:pPr>
        <w:tabs>
          <w:tab w:val="num" w:pos="4320"/>
        </w:tabs>
        <w:ind w:left="4320" w:hanging="360"/>
      </w:pPr>
      <w:rPr>
        <w:rFonts w:ascii="Wingdings" w:hAnsi="Wingdings" w:hint="default"/>
      </w:rPr>
    </w:lvl>
    <w:lvl w:ilvl="6" w:tplc="73E0C86A" w:tentative="1">
      <w:start w:val="1"/>
      <w:numFmt w:val="bullet"/>
      <w:lvlText w:val=""/>
      <w:lvlJc w:val="left"/>
      <w:pPr>
        <w:tabs>
          <w:tab w:val="num" w:pos="5040"/>
        </w:tabs>
        <w:ind w:left="5040" w:hanging="360"/>
      </w:pPr>
      <w:rPr>
        <w:rFonts w:ascii="Symbol" w:hAnsi="Symbol" w:hint="default"/>
      </w:rPr>
    </w:lvl>
    <w:lvl w:ilvl="7" w:tplc="09824268" w:tentative="1">
      <w:start w:val="1"/>
      <w:numFmt w:val="bullet"/>
      <w:lvlText w:val="o"/>
      <w:lvlJc w:val="left"/>
      <w:pPr>
        <w:tabs>
          <w:tab w:val="num" w:pos="5760"/>
        </w:tabs>
        <w:ind w:left="5760" w:hanging="360"/>
      </w:pPr>
      <w:rPr>
        <w:rFonts w:ascii="Courier New" w:hAnsi="Courier New" w:hint="default"/>
      </w:rPr>
    </w:lvl>
    <w:lvl w:ilvl="8" w:tplc="DA2426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DF76CF"/>
    <w:multiLevelType w:val="hybridMultilevel"/>
    <w:tmpl w:val="54A846EA"/>
    <w:lvl w:ilvl="0" w:tplc="81F40FA4">
      <w:start w:val="2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5"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7"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8" w15:restartNumberingAfterBreak="0">
    <w:nsid w:val="326802B9"/>
    <w:multiLevelType w:val="hybridMultilevel"/>
    <w:tmpl w:val="406A70A0"/>
    <w:lvl w:ilvl="0" w:tplc="EF808966">
      <w:start w:val="1"/>
      <w:numFmt w:val="lowerLetter"/>
      <w:lvlText w:val="(%1)"/>
      <w:lvlJc w:val="left"/>
      <w:pPr>
        <w:ind w:left="720" w:hanging="360"/>
      </w:pPr>
      <w:rPr>
        <w:rFonts w:hint="default"/>
      </w:rPr>
    </w:lvl>
    <w:lvl w:ilvl="1" w:tplc="A3765A1C">
      <w:start w:val="1"/>
      <w:numFmt w:val="lowerLetter"/>
      <w:lvlText w:val="(%2)"/>
      <w:lvlJc w:val="left"/>
      <w:pPr>
        <w:ind w:left="1440" w:hanging="360"/>
      </w:pPr>
      <w:rPr>
        <w:rFonts w:hint="default"/>
      </w:rPr>
    </w:lvl>
    <w:lvl w:ilvl="2" w:tplc="ED880BB2">
      <w:start w:val="1"/>
      <w:numFmt w:val="bullet"/>
      <w:lvlText w:val="-"/>
      <w:lvlJc w:val="left"/>
      <w:pPr>
        <w:ind w:left="2340" w:hanging="360"/>
      </w:pPr>
      <w:rPr>
        <w:rFonts w:ascii="Cordia New" w:eastAsia="Times New Roman" w:hAnsi="Cordia New" w:cs="Cordia New" w:hint="default"/>
        <w:i w:val="0"/>
        <w:sz w:val="28"/>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CF420AF"/>
    <w:multiLevelType w:val="hybridMultilevel"/>
    <w:tmpl w:val="19F2C29A"/>
    <w:lvl w:ilvl="0" w:tplc="ED880BB2">
      <w:start w:val="1"/>
      <w:numFmt w:val="bullet"/>
      <w:lvlText w:val="-"/>
      <w:lvlJc w:val="left"/>
      <w:pPr>
        <w:ind w:left="720" w:hanging="360"/>
      </w:pPr>
      <w:rPr>
        <w:rFonts w:ascii="Cordia New" w:eastAsia="Times New Roman" w:hAnsi="Cordia New" w:cs="Cordia New" w:hint="default"/>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C94AA7"/>
    <w:multiLevelType w:val="hybridMultilevel"/>
    <w:tmpl w:val="AFA6128A"/>
    <w:lvl w:ilvl="0" w:tplc="A4C6CBA0">
      <w:start w:val="1"/>
      <w:numFmt w:val="bullet"/>
      <w:lvlText w:val="-"/>
      <w:lvlJc w:val="left"/>
      <w:pPr>
        <w:ind w:left="1380" w:hanging="360"/>
      </w:pPr>
      <w:rPr>
        <w:rFonts w:ascii="Angsana New" w:hAnsi="Angsana New" w:hint="default"/>
        <w:color w:val="auto"/>
        <w:sz w:val="22"/>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25"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076724D"/>
    <w:multiLevelType w:val="hybridMultilevel"/>
    <w:tmpl w:val="FC1696A0"/>
    <w:lvl w:ilvl="0" w:tplc="19B45D8A">
      <w:start w:val="2"/>
      <w:numFmt w:val="bullet"/>
      <w:lvlText w:val="-"/>
      <w:lvlJc w:val="left"/>
      <w:pPr>
        <w:ind w:left="1620" w:hanging="360"/>
      </w:pPr>
      <w:rPr>
        <w:rFonts w:ascii="Times New Roman" w:eastAsia="Calibr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31" w15:restartNumberingAfterBreak="0">
    <w:nsid w:val="56605C2D"/>
    <w:multiLevelType w:val="hybridMultilevel"/>
    <w:tmpl w:val="6FC437F6"/>
    <w:lvl w:ilvl="0" w:tplc="20B648A6">
      <w:start w:val="1"/>
      <w:numFmt w:val="lowerLetter"/>
      <w:lvlText w:val="(%1)"/>
      <w:lvlJc w:val="left"/>
      <w:pPr>
        <w:ind w:left="360" w:hanging="360"/>
      </w:pPr>
      <w:rPr>
        <w:rFonts w:hint="default"/>
        <w:b w:val="0"/>
        <w:bCs w:val="0"/>
        <w:i/>
        <w:iCs/>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2"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3"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15:restartNumberingAfterBreak="0">
    <w:nsid w:val="617C2EA2"/>
    <w:multiLevelType w:val="hybridMultilevel"/>
    <w:tmpl w:val="62AA8DFE"/>
    <w:lvl w:ilvl="0" w:tplc="186C6E28">
      <w:start w:val="1"/>
      <w:numFmt w:val="bullet"/>
      <w:pStyle w:val="blockbullet2"/>
      <w:lvlText w:val="-"/>
      <w:lvlJc w:val="left"/>
      <w:pPr>
        <w:tabs>
          <w:tab w:val="num" w:pos="360"/>
        </w:tabs>
        <w:ind w:left="340" w:hanging="340"/>
      </w:pPr>
      <w:rPr>
        <w:rFonts w:ascii="Times New Roman" w:hAnsi="Times New Roman" w:cs="Times New Roman" w:hint="default"/>
      </w:rPr>
    </w:lvl>
    <w:lvl w:ilvl="1" w:tplc="68ECAB9E" w:tentative="1">
      <w:start w:val="1"/>
      <w:numFmt w:val="bullet"/>
      <w:lvlText w:val="o"/>
      <w:lvlJc w:val="left"/>
      <w:pPr>
        <w:tabs>
          <w:tab w:val="num" w:pos="1100"/>
        </w:tabs>
        <w:ind w:left="1100" w:hanging="360"/>
      </w:pPr>
      <w:rPr>
        <w:rFonts w:ascii="Courier New" w:hAnsi="Courier New" w:hint="default"/>
      </w:rPr>
    </w:lvl>
    <w:lvl w:ilvl="2" w:tplc="68B8B366" w:tentative="1">
      <w:start w:val="1"/>
      <w:numFmt w:val="bullet"/>
      <w:lvlText w:val=""/>
      <w:lvlJc w:val="left"/>
      <w:pPr>
        <w:tabs>
          <w:tab w:val="num" w:pos="1820"/>
        </w:tabs>
        <w:ind w:left="1820" w:hanging="360"/>
      </w:pPr>
      <w:rPr>
        <w:rFonts w:ascii="Wingdings" w:hAnsi="Wingdings" w:hint="default"/>
      </w:rPr>
    </w:lvl>
    <w:lvl w:ilvl="3" w:tplc="FC4C777A" w:tentative="1">
      <w:start w:val="1"/>
      <w:numFmt w:val="bullet"/>
      <w:lvlText w:val=""/>
      <w:lvlJc w:val="left"/>
      <w:pPr>
        <w:tabs>
          <w:tab w:val="num" w:pos="2540"/>
        </w:tabs>
        <w:ind w:left="2540" w:hanging="360"/>
      </w:pPr>
      <w:rPr>
        <w:rFonts w:ascii="Symbol" w:hAnsi="Symbol" w:hint="default"/>
      </w:rPr>
    </w:lvl>
    <w:lvl w:ilvl="4" w:tplc="EB12CC4C" w:tentative="1">
      <w:start w:val="1"/>
      <w:numFmt w:val="bullet"/>
      <w:lvlText w:val="o"/>
      <w:lvlJc w:val="left"/>
      <w:pPr>
        <w:tabs>
          <w:tab w:val="num" w:pos="3260"/>
        </w:tabs>
        <w:ind w:left="3260" w:hanging="360"/>
      </w:pPr>
      <w:rPr>
        <w:rFonts w:ascii="Courier New" w:hAnsi="Courier New" w:hint="default"/>
      </w:rPr>
    </w:lvl>
    <w:lvl w:ilvl="5" w:tplc="FCEECB5E" w:tentative="1">
      <w:start w:val="1"/>
      <w:numFmt w:val="bullet"/>
      <w:lvlText w:val=""/>
      <w:lvlJc w:val="left"/>
      <w:pPr>
        <w:tabs>
          <w:tab w:val="num" w:pos="3980"/>
        </w:tabs>
        <w:ind w:left="3980" w:hanging="360"/>
      </w:pPr>
      <w:rPr>
        <w:rFonts w:ascii="Wingdings" w:hAnsi="Wingdings" w:hint="default"/>
      </w:rPr>
    </w:lvl>
    <w:lvl w:ilvl="6" w:tplc="49268B0A" w:tentative="1">
      <w:start w:val="1"/>
      <w:numFmt w:val="bullet"/>
      <w:lvlText w:val=""/>
      <w:lvlJc w:val="left"/>
      <w:pPr>
        <w:tabs>
          <w:tab w:val="num" w:pos="4700"/>
        </w:tabs>
        <w:ind w:left="4700" w:hanging="360"/>
      </w:pPr>
      <w:rPr>
        <w:rFonts w:ascii="Symbol" w:hAnsi="Symbol" w:hint="default"/>
      </w:rPr>
    </w:lvl>
    <w:lvl w:ilvl="7" w:tplc="77CAE1DC" w:tentative="1">
      <w:start w:val="1"/>
      <w:numFmt w:val="bullet"/>
      <w:lvlText w:val="o"/>
      <w:lvlJc w:val="left"/>
      <w:pPr>
        <w:tabs>
          <w:tab w:val="num" w:pos="5420"/>
        </w:tabs>
        <w:ind w:left="5420" w:hanging="360"/>
      </w:pPr>
      <w:rPr>
        <w:rFonts w:ascii="Courier New" w:hAnsi="Courier New" w:hint="default"/>
      </w:rPr>
    </w:lvl>
    <w:lvl w:ilvl="8" w:tplc="44B8DC60" w:tentative="1">
      <w:start w:val="1"/>
      <w:numFmt w:val="bullet"/>
      <w:lvlText w:val=""/>
      <w:lvlJc w:val="left"/>
      <w:pPr>
        <w:tabs>
          <w:tab w:val="num" w:pos="6140"/>
        </w:tabs>
        <w:ind w:left="6140" w:hanging="360"/>
      </w:pPr>
      <w:rPr>
        <w:rFonts w:ascii="Wingdings" w:hAnsi="Wingdings" w:hint="default"/>
      </w:rPr>
    </w:lvl>
  </w:abstractNum>
  <w:abstractNum w:abstractNumId="35" w15:restartNumberingAfterBreak="0">
    <w:nsid w:val="61914C3B"/>
    <w:multiLevelType w:val="hybridMultilevel"/>
    <w:tmpl w:val="6042583C"/>
    <w:lvl w:ilvl="0" w:tplc="EF80896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7" w15:restartNumberingAfterBreak="0">
    <w:nsid w:val="6ECC676A"/>
    <w:multiLevelType w:val="hybridMultilevel"/>
    <w:tmpl w:val="2C762384"/>
    <w:lvl w:ilvl="0" w:tplc="FC14402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706D0A"/>
    <w:multiLevelType w:val="hybridMultilevel"/>
    <w:tmpl w:val="6E3A1156"/>
    <w:lvl w:ilvl="0" w:tplc="0930E61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DF55D1"/>
    <w:multiLevelType w:val="multilevel"/>
    <w:tmpl w:val="4EB036EA"/>
    <w:lvl w:ilvl="0">
      <w:start w:val="1"/>
      <w:numFmt w:val="decimal"/>
      <w:pStyle w:val="Heading1"/>
      <w:lvlText w:val="%1"/>
      <w:lvlJc w:val="left"/>
      <w:pPr>
        <w:tabs>
          <w:tab w:val="num" w:pos="5994"/>
        </w:tabs>
        <w:ind w:left="5994" w:hanging="1134"/>
      </w:pPr>
      <w:rPr>
        <w:rFonts w:hint="default"/>
        <w:b/>
        <w:bCs w:val="0"/>
        <w:color w:val="000000" w:themeColor="text1"/>
      </w:rPr>
    </w:lvl>
    <w:lvl w:ilvl="1">
      <w:start w:val="1"/>
      <w:numFmt w:val="lowerLetter"/>
      <w:pStyle w:val="Heading2"/>
      <w:lvlText w:val="(%2)"/>
      <w:lvlJc w:val="left"/>
      <w:pPr>
        <w:tabs>
          <w:tab w:val="num" w:pos="540"/>
        </w:tabs>
        <w:ind w:left="540" w:firstLine="0"/>
      </w:pPr>
      <w:rPr>
        <w:rFonts w:hint="default"/>
        <w:b/>
        <w:i/>
        <w:color w:val="auto"/>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404"/>
        </w:tabs>
        <w:ind w:left="1404" w:hanging="864"/>
      </w:pPr>
      <w:rPr>
        <w:rFonts w:hint="default"/>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692"/>
        </w:tabs>
        <w:ind w:left="1692" w:hanging="1152"/>
      </w:pPr>
      <w:rPr>
        <w:rFonts w:hint="default"/>
      </w:rPr>
    </w:lvl>
    <w:lvl w:ilvl="6">
      <w:start w:val="1"/>
      <w:numFmt w:val="decimal"/>
      <w:lvlText w:val="%1.%2.%3.%4.%5.%6.%7"/>
      <w:lvlJc w:val="left"/>
      <w:pPr>
        <w:tabs>
          <w:tab w:val="num" w:pos="1836"/>
        </w:tabs>
        <w:ind w:left="1836" w:hanging="1296"/>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124"/>
        </w:tabs>
        <w:ind w:left="2124" w:hanging="1584"/>
      </w:pPr>
      <w:rPr>
        <w:rFonts w:hint="default"/>
      </w:r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6C65C30"/>
    <w:multiLevelType w:val="hybridMultilevel"/>
    <w:tmpl w:val="20304DDE"/>
    <w:lvl w:ilvl="0" w:tplc="9E0A7400">
      <w:start w:val="1"/>
      <w:numFmt w:val="bullet"/>
      <w:pStyle w:val="BodyTextbullet"/>
      <w:lvlText w:val=""/>
      <w:lvlJc w:val="left"/>
      <w:pPr>
        <w:tabs>
          <w:tab w:val="num" w:pos="1440"/>
        </w:tabs>
        <w:ind w:left="1440" w:hanging="360"/>
      </w:pPr>
      <w:rPr>
        <w:rFonts w:ascii="Symbol" w:hAnsi="Symbol" w:hint="default"/>
        <w:color w:val="auto"/>
        <w:sz w:val="22"/>
      </w:rPr>
    </w:lvl>
    <w:lvl w:ilvl="1" w:tplc="C71E7254">
      <w:start w:val="1"/>
      <w:numFmt w:val="bullet"/>
      <w:lvlText w:val="o"/>
      <w:lvlJc w:val="left"/>
      <w:pPr>
        <w:tabs>
          <w:tab w:val="num" w:pos="2520"/>
        </w:tabs>
        <w:ind w:left="2520" w:hanging="360"/>
      </w:pPr>
      <w:rPr>
        <w:rFonts w:ascii="Courier New" w:hAnsi="Courier New" w:hint="default"/>
      </w:rPr>
    </w:lvl>
    <w:lvl w:ilvl="2" w:tplc="96B042EE" w:tentative="1">
      <w:start w:val="1"/>
      <w:numFmt w:val="bullet"/>
      <w:lvlText w:val=""/>
      <w:lvlJc w:val="left"/>
      <w:pPr>
        <w:tabs>
          <w:tab w:val="num" w:pos="3240"/>
        </w:tabs>
        <w:ind w:left="3240" w:hanging="360"/>
      </w:pPr>
      <w:rPr>
        <w:rFonts w:ascii="Wingdings" w:hAnsi="Wingdings" w:hint="default"/>
      </w:rPr>
    </w:lvl>
    <w:lvl w:ilvl="3" w:tplc="006ED582" w:tentative="1">
      <w:start w:val="1"/>
      <w:numFmt w:val="bullet"/>
      <w:lvlText w:val=""/>
      <w:lvlJc w:val="left"/>
      <w:pPr>
        <w:tabs>
          <w:tab w:val="num" w:pos="3960"/>
        </w:tabs>
        <w:ind w:left="3960" w:hanging="360"/>
      </w:pPr>
      <w:rPr>
        <w:rFonts w:ascii="Symbol" w:hAnsi="Symbol" w:hint="default"/>
      </w:rPr>
    </w:lvl>
    <w:lvl w:ilvl="4" w:tplc="6BCA8B2A" w:tentative="1">
      <w:start w:val="1"/>
      <w:numFmt w:val="bullet"/>
      <w:lvlText w:val="o"/>
      <w:lvlJc w:val="left"/>
      <w:pPr>
        <w:tabs>
          <w:tab w:val="num" w:pos="4680"/>
        </w:tabs>
        <w:ind w:left="4680" w:hanging="360"/>
      </w:pPr>
      <w:rPr>
        <w:rFonts w:ascii="Courier New" w:hAnsi="Courier New" w:hint="default"/>
      </w:rPr>
    </w:lvl>
    <w:lvl w:ilvl="5" w:tplc="5C8A75A0" w:tentative="1">
      <w:start w:val="1"/>
      <w:numFmt w:val="bullet"/>
      <w:lvlText w:val=""/>
      <w:lvlJc w:val="left"/>
      <w:pPr>
        <w:tabs>
          <w:tab w:val="num" w:pos="5400"/>
        </w:tabs>
        <w:ind w:left="5400" w:hanging="360"/>
      </w:pPr>
      <w:rPr>
        <w:rFonts w:ascii="Wingdings" w:hAnsi="Wingdings" w:hint="default"/>
      </w:rPr>
    </w:lvl>
    <w:lvl w:ilvl="6" w:tplc="D7CEA37E" w:tentative="1">
      <w:start w:val="1"/>
      <w:numFmt w:val="bullet"/>
      <w:lvlText w:val=""/>
      <w:lvlJc w:val="left"/>
      <w:pPr>
        <w:tabs>
          <w:tab w:val="num" w:pos="6120"/>
        </w:tabs>
        <w:ind w:left="6120" w:hanging="360"/>
      </w:pPr>
      <w:rPr>
        <w:rFonts w:ascii="Symbol" w:hAnsi="Symbol" w:hint="default"/>
      </w:rPr>
    </w:lvl>
    <w:lvl w:ilvl="7" w:tplc="C5AA838E" w:tentative="1">
      <w:start w:val="1"/>
      <w:numFmt w:val="bullet"/>
      <w:lvlText w:val="o"/>
      <w:lvlJc w:val="left"/>
      <w:pPr>
        <w:tabs>
          <w:tab w:val="num" w:pos="6840"/>
        </w:tabs>
        <w:ind w:left="6840" w:hanging="360"/>
      </w:pPr>
      <w:rPr>
        <w:rFonts w:ascii="Courier New" w:hAnsi="Courier New" w:hint="default"/>
      </w:rPr>
    </w:lvl>
    <w:lvl w:ilvl="8" w:tplc="7C88F656"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4"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461730770">
    <w:abstractNumId w:val="1"/>
  </w:num>
  <w:num w:numId="2" w16cid:durableId="1093748977">
    <w:abstractNumId w:val="14"/>
  </w:num>
  <w:num w:numId="3" w16cid:durableId="1755204212">
    <w:abstractNumId w:val="5"/>
  </w:num>
  <w:num w:numId="4" w16cid:durableId="966861096">
    <w:abstractNumId w:val="17"/>
  </w:num>
  <w:num w:numId="5" w16cid:durableId="253629497">
    <w:abstractNumId w:val="12"/>
  </w:num>
  <w:num w:numId="6" w16cid:durableId="1305549433">
    <w:abstractNumId w:val="36"/>
  </w:num>
  <w:num w:numId="7" w16cid:durableId="1208640613">
    <w:abstractNumId w:val="26"/>
  </w:num>
  <w:num w:numId="8" w16cid:durableId="487330035">
    <w:abstractNumId w:val="24"/>
  </w:num>
  <w:num w:numId="9" w16cid:durableId="1106537585">
    <w:abstractNumId w:val="41"/>
  </w:num>
  <w:num w:numId="10" w16cid:durableId="1676031354">
    <w:abstractNumId w:val="10"/>
  </w:num>
  <w:num w:numId="11" w16cid:durableId="835921531">
    <w:abstractNumId w:val="34"/>
  </w:num>
  <w:num w:numId="12" w16cid:durableId="1123187693">
    <w:abstractNumId w:val="42"/>
  </w:num>
  <w:num w:numId="13" w16cid:durableId="1090660780">
    <w:abstractNumId w:val="6"/>
  </w:num>
  <w:num w:numId="14" w16cid:durableId="1765492688">
    <w:abstractNumId w:val="0"/>
  </w:num>
  <w:num w:numId="15" w16cid:durableId="1860004259">
    <w:abstractNumId w:val="19"/>
  </w:num>
  <w:num w:numId="16" w16cid:durableId="1900357401">
    <w:abstractNumId w:val="28"/>
  </w:num>
  <w:num w:numId="17" w16cid:durableId="5717536">
    <w:abstractNumId w:val="21"/>
  </w:num>
  <w:num w:numId="18" w16cid:durableId="1746611262">
    <w:abstractNumId w:val="40"/>
  </w:num>
  <w:num w:numId="19" w16cid:durableId="1757676338">
    <w:abstractNumId w:val="43"/>
  </w:num>
  <w:num w:numId="20" w16cid:durableId="491989266">
    <w:abstractNumId w:val="18"/>
  </w:num>
  <w:num w:numId="21" w16cid:durableId="1779174102">
    <w:abstractNumId w:val="2"/>
  </w:num>
  <w:num w:numId="22" w16cid:durableId="1435512592">
    <w:abstractNumId w:val="39"/>
  </w:num>
  <w:num w:numId="23" w16cid:durableId="932084868">
    <w:abstractNumId w:val="29"/>
  </w:num>
  <w:num w:numId="24" w16cid:durableId="884677467">
    <w:abstractNumId w:val="23"/>
  </w:num>
  <w:num w:numId="25" w16cid:durableId="678242109">
    <w:abstractNumId w:val="15"/>
  </w:num>
  <w:num w:numId="26" w16cid:durableId="1102410431">
    <w:abstractNumId w:val="25"/>
  </w:num>
  <w:num w:numId="27" w16cid:durableId="1373723196">
    <w:abstractNumId w:val="33"/>
  </w:num>
  <w:num w:numId="28" w16cid:durableId="1609503152">
    <w:abstractNumId w:val="44"/>
  </w:num>
  <w:num w:numId="29" w16cid:durableId="153617957">
    <w:abstractNumId w:val="9"/>
  </w:num>
  <w:num w:numId="30" w16cid:durableId="638268824">
    <w:abstractNumId w:val="27"/>
  </w:num>
  <w:num w:numId="31" w16cid:durableId="1494418620">
    <w:abstractNumId w:val="16"/>
  </w:num>
  <w:num w:numId="32" w16cid:durableId="1404645995">
    <w:abstractNumId w:val="37"/>
  </w:num>
  <w:num w:numId="33" w16cid:durableId="2094816666">
    <w:abstractNumId w:val="31"/>
  </w:num>
  <w:num w:numId="34" w16cid:durableId="1996686518">
    <w:abstractNumId w:val="30"/>
  </w:num>
  <w:num w:numId="35" w16cid:durableId="1824882198">
    <w:abstractNumId w:val="3"/>
  </w:num>
  <w:num w:numId="36" w16cid:durableId="1042944429">
    <w:abstractNumId w:val="8"/>
  </w:num>
  <w:num w:numId="37" w16cid:durableId="1050768235">
    <w:abstractNumId w:val="35"/>
  </w:num>
  <w:num w:numId="38" w16cid:durableId="1269461262">
    <w:abstractNumId w:val="11"/>
  </w:num>
  <w:num w:numId="39" w16cid:durableId="2022464187">
    <w:abstractNumId w:val="22"/>
  </w:num>
  <w:num w:numId="40" w16cid:durableId="1901819562">
    <w:abstractNumId w:val="20"/>
  </w:num>
  <w:num w:numId="41" w16cid:durableId="1786459142">
    <w:abstractNumId w:val="32"/>
  </w:num>
  <w:num w:numId="42" w16cid:durableId="1359701708">
    <w:abstractNumId w:val="38"/>
  </w:num>
  <w:num w:numId="43" w16cid:durableId="828331677">
    <w:abstractNumId w:val="4"/>
  </w:num>
  <w:num w:numId="44" w16cid:durableId="105270618">
    <w:abstractNumId w:val="13"/>
  </w:num>
  <w:num w:numId="45" w16cid:durableId="131292369">
    <w:abstractNumId w:val="5"/>
  </w:num>
  <w:num w:numId="46" w16cid:durableId="1144011395">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0A3"/>
    <w:rsid w:val="0000038A"/>
    <w:rsid w:val="000003F5"/>
    <w:rsid w:val="0000052E"/>
    <w:rsid w:val="00000552"/>
    <w:rsid w:val="000007C5"/>
    <w:rsid w:val="00000A6A"/>
    <w:rsid w:val="00000ADD"/>
    <w:rsid w:val="00000C21"/>
    <w:rsid w:val="00000EB5"/>
    <w:rsid w:val="00001671"/>
    <w:rsid w:val="00001736"/>
    <w:rsid w:val="00001885"/>
    <w:rsid w:val="00001903"/>
    <w:rsid w:val="000019F8"/>
    <w:rsid w:val="000021C6"/>
    <w:rsid w:val="00002307"/>
    <w:rsid w:val="00002AA9"/>
    <w:rsid w:val="00002F43"/>
    <w:rsid w:val="00003217"/>
    <w:rsid w:val="00003632"/>
    <w:rsid w:val="00003968"/>
    <w:rsid w:val="00003A9B"/>
    <w:rsid w:val="00003BE9"/>
    <w:rsid w:val="00003F99"/>
    <w:rsid w:val="00004108"/>
    <w:rsid w:val="00004350"/>
    <w:rsid w:val="000044CC"/>
    <w:rsid w:val="000045EA"/>
    <w:rsid w:val="0000486A"/>
    <w:rsid w:val="0000512B"/>
    <w:rsid w:val="00005356"/>
    <w:rsid w:val="00005473"/>
    <w:rsid w:val="0000569F"/>
    <w:rsid w:val="000056BC"/>
    <w:rsid w:val="00005B4A"/>
    <w:rsid w:val="00005BBE"/>
    <w:rsid w:val="00005F76"/>
    <w:rsid w:val="0000603C"/>
    <w:rsid w:val="00006135"/>
    <w:rsid w:val="000063EF"/>
    <w:rsid w:val="0000654D"/>
    <w:rsid w:val="00006811"/>
    <w:rsid w:val="000068ED"/>
    <w:rsid w:val="00006A17"/>
    <w:rsid w:val="00006BF0"/>
    <w:rsid w:val="00006C0F"/>
    <w:rsid w:val="00006E51"/>
    <w:rsid w:val="00006F51"/>
    <w:rsid w:val="00006FD2"/>
    <w:rsid w:val="0000706F"/>
    <w:rsid w:val="00007483"/>
    <w:rsid w:val="00007740"/>
    <w:rsid w:val="00007BB8"/>
    <w:rsid w:val="00010035"/>
    <w:rsid w:val="00010315"/>
    <w:rsid w:val="00010E15"/>
    <w:rsid w:val="00010F42"/>
    <w:rsid w:val="00010F47"/>
    <w:rsid w:val="000110BA"/>
    <w:rsid w:val="0001134F"/>
    <w:rsid w:val="0001138A"/>
    <w:rsid w:val="00011958"/>
    <w:rsid w:val="00011DF2"/>
    <w:rsid w:val="000122CA"/>
    <w:rsid w:val="0001260E"/>
    <w:rsid w:val="000129F1"/>
    <w:rsid w:val="00012D2D"/>
    <w:rsid w:val="00012DB3"/>
    <w:rsid w:val="000137C4"/>
    <w:rsid w:val="0001381E"/>
    <w:rsid w:val="00013ACB"/>
    <w:rsid w:val="00013BDD"/>
    <w:rsid w:val="00013DD4"/>
    <w:rsid w:val="00013ED4"/>
    <w:rsid w:val="00014495"/>
    <w:rsid w:val="00014575"/>
    <w:rsid w:val="000145C5"/>
    <w:rsid w:val="00014A06"/>
    <w:rsid w:val="00014AFC"/>
    <w:rsid w:val="00014B3F"/>
    <w:rsid w:val="00014DCE"/>
    <w:rsid w:val="0001509E"/>
    <w:rsid w:val="000154E3"/>
    <w:rsid w:val="00015579"/>
    <w:rsid w:val="0001560B"/>
    <w:rsid w:val="0001584B"/>
    <w:rsid w:val="00015B26"/>
    <w:rsid w:val="00016016"/>
    <w:rsid w:val="00016389"/>
    <w:rsid w:val="000169FB"/>
    <w:rsid w:val="00016CB8"/>
    <w:rsid w:val="00016E23"/>
    <w:rsid w:val="000174BD"/>
    <w:rsid w:val="000175EF"/>
    <w:rsid w:val="0001776E"/>
    <w:rsid w:val="00017B73"/>
    <w:rsid w:val="00017D49"/>
    <w:rsid w:val="00020199"/>
    <w:rsid w:val="000201D2"/>
    <w:rsid w:val="0002095D"/>
    <w:rsid w:val="000209D4"/>
    <w:rsid w:val="00020C43"/>
    <w:rsid w:val="00020C53"/>
    <w:rsid w:val="000214EF"/>
    <w:rsid w:val="00021571"/>
    <w:rsid w:val="000215AE"/>
    <w:rsid w:val="000216BD"/>
    <w:rsid w:val="0002180D"/>
    <w:rsid w:val="00021974"/>
    <w:rsid w:val="00021A66"/>
    <w:rsid w:val="00021BD1"/>
    <w:rsid w:val="00022433"/>
    <w:rsid w:val="000225C8"/>
    <w:rsid w:val="0002264F"/>
    <w:rsid w:val="00022757"/>
    <w:rsid w:val="000229EC"/>
    <w:rsid w:val="00022AFB"/>
    <w:rsid w:val="00023001"/>
    <w:rsid w:val="00023088"/>
    <w:rsid w:val="000231D0"/>
    <w:rsid w:val="00023393"/>
    <w:rsid w:val="000234BB"/>
    <w:rsid w:val="000235FB"/>
    <w:rsid w:val="00023C4A"/>
    <w:rsid w:val="0002425C"/>
    <w:rsid w:val="00024519"/>
    <w:rsid w:val="0002461E"/>
    <w:rsid w:val="00024E90"/>
    <w:rsid w:val="000252E8"/>
    <w:rsid w:val="0002551B"/>
    <w:rsid w:val="00025996"/>
    <w:rsid w:val="00025D61"/>
    <w:rsid w:val="00025DF9"/>
    <w:rsid w:val="00025E6D"/>
    <w:rsid w:val="00026438"/>
    <w:rsid w:val="0002649E"/>
    <w:rsid w:val="00026A7E"/>
    <w:rsid w:val="000272D7"/>
    <w:rsid w:val="000273FB"/>
    <w:rsid w:val="0002761D"/>
    <w:rsid w:val="000276A2"/>
    <w:rsid w:val="00027F5E"/>
    <w:rsid w:val="00030216"/>
    <w:rsid w:val="000303F5"/>
    <w:rsid w:val="00030588"/>
    <w:rsid w:val="000305F6"/>
    <w:rsid w:val="0003088C"/>
    <w:rsid w:val="00030BAA"/>
    <w:rsid w:val="00030C48"/>
    <w:rsid w:val="00030E4F"/>
    <w:rsid w:val="000313C2"/>
    <w:rsid w:val="0003165F"/>
    <w:rsid w:val="00031887"/>
    <w:rsid w:val="000319CD"/>
    <w:rsid w:val="00032172"/>
    <w:rsid w:val="000324E8"/>
    <w:rsid w:val="0003254A"/>
    <w:rsid w:val="00032C5D"/>
    <w:rsid w:val="00032D83"/>
    <w:rsid w:val="0003301E"/>
    <w:rsid w:val="00033030"/>
    <w:rsid w:val="00033230"/>
    <w:rsid w:val="000333FA"/>
    <w:rsid w:val="000334E7"/>
    <w:rsid w:val="000337C3"/>
    <w:rsid w:val="00034546"/>
    <w:rsid w:val="0003469A"/>
    <w:rsid w:val="000348FE"/>
    <w:rsid w:val="00034CE6"/>
    <w:rsid w:val="00035775"/>
    <w:rsid w:val="000357D3"/>
    <w:rsid w:val="0003597D"/>
    <w:rsid w:val="00035C3E"/>
    <w:rsid w:val="00035F55"/>
    <w:rsid w:val="00036016"/>
    <w:rsid w:val="0003601B"/>
    <w:rsid w:val="00036341"/>
    <w:rsid w:val="000365E2"/>
    <w:rsid w:val="000366C6"/>
    <w:rsid w:val="000366FB"/>
    <w:rsid w:val="00036996"/>
    <w:rsid w:val="00036C94"/>
    <w:rsid w:val="00036CCB"/>
    <w:rsid w:val="00036CF1"/>
    <w:rsid w:val="00036D96"/>
    <w:rsid w:val="00036E38"/>
    <w:rsid w:val="00036E77"/>
    <w:rsid w:val="000372F9"/>
    <w:rsid w:val="000373A5"/>
    <w:rsid w:val="00037625"/>
    <w:rsid w:val="0003796B"/>
    <w:rsid w:val="00037E45"/>
    <w:rsid w:val="00037F4D"/>
    <w:rsid w:val="00037FEB"/>
    <w:rsid w:val="0004009B"/>
    <w:rsid w:val="000403FB"/>
    <w:rsid w:val="000404A7"/>
    <w:rsid w:val="00040622"/>
    <w:rsid w:val="000408E5"/>
    <w:rsid w:val="0004096E"/>
    <w:rsid w:val="000409EE"/>
    <w:rsid w:val="00040D3A"/>
    <w:rsid w:val="000413D1"/>
    <w:rsid w:val="000415AB"/>
    <w:rsid w:val="000416E1"/>
    <w:rsid w:val="0004181A"/>
    <w:rsid w:val="000418B0"/>
    <w:rsid w:val="00041CC9"/>
    <w:rsid w:val="00042055"/>
    <w:rsid w:val="000421FB"/>
    <w:rsid w:val="000424EF"/>
    <w:rsid w:val="000427A0"/>
    <w:rsid w:val="000427E7"/>
    <w:rsid w:val="000428D5"/>
    <w:rsid w:val="00042940"/>
    <w:rsid w:val="00042A4B"/>
    <w:rsid w:val="00042BD6"/>
    <w:rsid w:val="00042BEF"/>
    <w:rsid w:val="00042D11"/>
    <w:rsid w:val="00042DE8"/>
    <w:rsid w:val="00043272"/>
    <w:rsid w:val="000434CF"/>
    <w:rsid w:val="00043A0B"/>
    <w:rsid w:val="00043C3F"/>
    <w:rsid w:val="00044427"/>
    <w:rsid w:val="000448DA"/>
    <w:rsid w:val="00044A7D"/>
    <w:rsid w:val="00044B1B"/>
    <w:rsid w:val="00044C3C"/>
    <w:rsid w:val="00044CE1"/>
    <w:rsid w:val="00044E63"/>
    <w:rsid w:val="000450E7"/>
    <w:rsid w:val="000451FA"/>
    <w:rsid w:val="00045490"/>
    <w:rsid w:val="00045837"/>
    <w:rsid w:val="00045F53"/>
    <w:rsid w:val="00045F96"/>
    <w:rsid w:val="00045FAD"/>
    <w:rsid w:val="00046087"/>
    <w:rsid w:val="0004622A"/>
    <w:rsid w:val="000463B0"/>
    <w:rsid w:val="0004651C"/>
    <w:rsid w:val="00046845"/>
    <w:rsid w:val="00046B9A"/>
    <w:rsid w:val="0004700B"/>
    <w:rsid w:val="000471AE"/>
    <w:rsid w:val="0004733A"/>
    <w:rsid w:val="000473D2"/>
    <w:rsid w:val="00047400"/>
    <w:rsid w:val="00047465"/>
    <w:rsid w:val="000478C4"/>
    <w:rsid w:val="00047C99"/>
    <w:rsid w:val="00047E8E"/>
    <w:rsid w:val="000500CC"/>
    <w:rsid w:val="00050176"/>
    <w:rsid w:val="0005093C"/>
    <w:rsid w:val="00050AC8"/>
    <w:rsid w:val="00050D18"/>
    <w:rsid w:val="000510B6"/>
    <w:rsid w:val="000510DC"/>
    <w:rsid w:val="000518F7"/>
    <w:rsid w:val="00051966"/>
    <w:rsid w:val="00051CA6"/>
    <w:rsid w:val="000520CC"/>
    <w:rsid w:val="00052394"/>
    <w:rsid w:val="000527E3"/>
    <w:rsid w:val="00052C47"/>
    <w:rsid w:val="00052CBB"/>
    <w:rsid w:val="000531EA"/>
    <w:rsid w:val="000536A8"/>
    <w:rsid w:val="000536EF"/>
    <w:rsid w:val="000539B8"/>
    <w:rsid w:val="00053CEF"/>
    <w:rsid w:val="00053D09"/>
    <w:rsid w:val="00053EE0"/>
    <w:rsid w:val="000544DA"/>
    <w:rsid w:val="0005450A"/>
    <w:rsid w:val="0005474C"/>
    <w:rsid w:val="00054D52"/>
    <w:rsid w:val="00055048"/>
    <w:rsid w:val="00055300"/>
    <w:rsid w:val="0005534F"/>
    <w:rsid w:val="000554BC"/>
    <w:rsid w:val="000554C6"/>
    <w:rsid w:val="000556F8"/>
    <w:rsid w:val="00055E10"/>
    <w:rsid w:val="00055E1E"/>
    <w:rsid w:val="00055FFE"/>
    <w:rsid w:val="00056241"/>
    <w:rsid w:val="000562CC"/>
    <w:rsid w:val="000567EA"/>
    <w:rsid w:val="000568F7"/>
    <w:rsid w:val="00056A2C"/>
    <w:rsid w:val="00056AD4"/>
    <w:rsid w:val="00056E39"/>
    <w:rsid w:val="000572C2"/>
    <w:rsid w:val="00057315"/>
    <w:rsid w:val="00057368"/>
    <w:rsid w:val="000575CD"/>
    <w:rsid w:val="00057667"/>
    <w:rsid w:val="000576E8"/>
    <w:rsid w:val="00057AA3"/>
    <w:rsid w:val="00057EB6"/>
    <w:rsid w:val="00060069"/>
    <w:rsid w:val="000600BD"/>
    <w:rsid w:val="0006010D"/>
    <w:rsid w:val="00060410"/>
    <w:rsid w:val="000606A1"/>
    <w:rsid w:val="00060788"/>
    <w:rsid w:val="000608E9"/>
    <w:rsid w:val="00060A26"/>
    <w:rsid w:val="00060B3A"/>
    <w:rsid w:val="00061497"/>
    <w:rsid w:val="000614F9"/>
    <w:rsid w:val="000618BF"/>
    <w:rsid w:val="00061BC4"/>
    <w:rsid w:val="00061DA5"/>
    <w:rsid w:val="00061EF0"/>
    <w:rsid w:val="0006205A"/>
    <w:rsid w:val="00062099"/>
    <w:rsid w:val="000624EC"/>
    <w:rsid w:val="00062572"/>
    <w:rsid w:val="000625F6"/>
    <w:rsid w:val="00062620"/>
    <w:rsid w:val="00062BB0"/>
    <w:rsid w:val="00062C75"/>
    <w:rsid w:val="00062E67"/>
    <w:rsid w:val="00063046"/>
    <w:rsid w:val="0006355B"/>
    <w:rsid w:val="00063972"/>
    <w:rsid w:val="00063E2D"/>
    <w:rsid w:val="000642C0"/>
    <w:rsid w:val="00064599"/>
    <w:rsid w:val="000646D9"/>
    <w:rsid w:val="00064E22"/>
    <w:rsid w:val="00064EB6"/>
    <w:rsid w:val="00064FD7"/>
    <w:rsid w:val="00064FED"/>
    <w:rsid w:val="00065195"/>
    <w:rsid w:val="00065205"/>
    <w:rsid w:val="000652FB"/>
    <w:rsid w:val="00065320"/>
    <w:rsid w:val="0006543F"/>
    <w:rsid w:val="00065633"/>
    <w:rsid w:val="0006568B"/>
    <w:rsid w:val="00065E73"/>
    <w:rsid w:val="000661D0"/>
    <w:rsid w:val="000663D7"/>
    <w:rsid w:val="00066791"/>
    <w:rsid w:val="000667C0"/>
    <w:rsid w:val="00066847"/>
    <w:rsid w:val="00066BB5"/>
    <w:rsid w:val="00066E5D"/>
    <w:rsid w:val="00067481"/>
    <w:rsid w:val="000674CE"/>
    <w:rsid w:val="0006752D"/>
    <w:rsid w:val="0006775D"/>
    <w:rsid w:val="00067848"/>
    <w:rsid w:val="00067A7F"/>
    <w:rsid w:val="00067A83"/>
    <w:rsid w:val="00067DFA"/>
    <w:rsid w:val="000702C1"/>
    <w:rsid w:val="000703FC"/>
    <w:rsid w:val="0007061B"/>
    <w:rsid w:val="00070B94"/>
    <w:rsid w:val="00071185"/>
    <w:rsid w:val="00071456"/>
    <w:rsid w:val="000718FC"/>
    <w:rsid w:val="00071DED"/>
    <w:rsid w:val="00071FBA"/>
    <w:rsid w:val="000721D4"/>
    <w:rsid w:val="0007256B"/>
    <w:rsid w:val="00072FE8"/>
    <w:rsid w:val="00073186"/>
    <w:rsid w:val="0007364D"/>
    <w:rsid w:val="00073833"/>
    <w:rsid w:val="000738FD"/>
    <w:rsid w:val="000739D9"/>
    <w:rsid w:val="00073B6F"/>
    <w:rsid w:val="00073CEC"/>
    <w:rsid w:val="0007413D"/>
    <w:rsid w:val="0007451D"/>
    <w:rsid w:val="000747ED"/>
    <w:rsid w:val="00074800"/>
    <w:rsid w:val="00074F52"/>
    <w:rsid w:val="00074FC4"/>
    <w:rsid w:val="0007515A"/>
    <w:rsid w:val="0007539E"/>
    <w:rsid w:val="00075858"/>
    <w:rsid w:val="00075A69"/>
    <w:rsid w:val="00075AA5"/>
    <w:rsid w:val="00075C81"/>
    <w:rsid w:val="00075C84"/>
    <w:rsid w:val="00075E46"/>
    <w:rsid w:val="00075EF3"/>
    <w:rsid w:val="00075FD1"/>
    <w:rsid w:val="00076174"/>
    <w:rsid w:val="00076416"/>
    <w:rsid w:val="000764E8"/>
    <w:rsid w:val="00076807"/>
    <w:rsid w:val="00076853"/>
    <w:rsid w:val="00076DA2"/>
    <w:rsid w:val="00076DA5"/>
    <w:rsid w:val="00076EBA"/>
    <w:rsid w:val="00077103"/>
    <w:rsid w:val="000773B3"/>
    <w:rsid w:val="000773BB"/>
    <w:rsid w:val="000773CD"/>
    <w:rsid w:val="000774F5"/>
    <w:rsid w:val="0007755B"/>
    <w:rsid w:val="000778B1"/>
    <w:rsid w:val="0007792F"/>
    <w:rsid w:val="00077DB6"/>
    <w:rsid w:val="00080276"/>
    <w:rsid w:val="000803EB"/>
    <w:rsid w:val="00080412"/>
    <w:rsid w:val="00080B9D"/>
    <w:rsid w:val="00080F2A"/>
    <w:rsid w:val="000814B6"/>
    <w:rsid w:val="0008155D"/>
    <w:rsid w:val="000816C5"/>
    <w:rsid w:val="0008199B"/>
    <w:rsid w:val="000819BC"/>
    <w:rsid w:val="00081E7F"/>
    <w:rsid w:val="00082002"/>
    <w:rsid w:val="0008223C"/>
    <w:rsid w:val="00082592"/>
    <w:rsid w:val="000825B6"/>
    <w:rsid w:val="00082CE7"/>
    <w:rsid w:val="00082DF3"/>
    <w:rsid w:val="00082F72"/>
    <w:rsid w:val="000839AA"/>
    <w:rsid w:val="00083C39"/>
    <w:rsid w:val="00083DE6"/>
    <w:rsid w:val="00083F26"/>
    <w:rsid w:val="00084358"/>
    <w:rsid w:val="000845DE"/>
    <w:rsid w:val="00084EFE"/>
    <w:rsid w:val="0008526A"/>
    <w:rsid w:val="000852EA"/>
    <w:rsid w:val="0008595D"/>
    <w:rsid w:val="000860D7"/>
    <w:rsid w:val="0008633E"/>
    <w:rsid w:val="000864F3"/>
    <w:rsid w:val="00086788"/>
    <w:rsid w:val="00086F48"/>
    <w:rsid w:val="000871F0"/>
    <w:rsid w:val="00087614"/>
    <w:rsid w:val="00087691"/>
    <w:rsid w:val="000878A3"/>
    <w:rsid w:val="0008799F"/>
    <w:rsid w:val="000879F3"/>
    <w:rsid w:val="00087A5D"/>
    <w:rsid w:val="00090017"/>
    <w:rsid w:val="0009024E"/>
    <w:rsid w:val="0009092C"/>
    <w:rsid w:val="00090AC2"/>
    <w:rsid w:val="00090EB2"/>
    <w:rsid w:val="00091244"/>
    <w:rsid w:val="00091488"/>
    <w:rsid w:val="00091839"/>
    <w:rsid w:val="00091996"/>
    <w:rsid w:val="00091A1C"/>
    <w:rsid w:val="00091CC9"/>
    <w:rsid w:val="00091D93"/>
    <w:rsid w:val="00091F23"/>
    <w:rsid w:val="00092223"/>
    <w:rsid w:val="00092332"/>
    <w:rsid w:val="00092744"/>
    <w:rsid w:val="000927EE"/>
    <w:rsid w:val="0009280D"/>
    <w:rsid w:val="00092855"/>
    <w:rsid w:val="00092B07"/>
    <w:rsid w:val="00092B63"/>
    <w:rsid w:val="00092DF1"/>
    <w:rsid w:val="00092FE9"/>
    <w:rsid w:val="00093251"/>
    <w:rsid w:val="00093462"/>
    <w:rsid w:val="000934FC"/>
    <w:rsid w:val="0009354F"/>
    <w:rsid w:val="000935DB"/>
    <w:rsid w:val="00093710"/>
    <w:rsid w:val="00093A86"/>
    <w:rsid w:val="00093AF4"/>
    <w:rsid w:val="00093D75"/>
    <w:rsid w:val="00093E1D"/>
    <w:rsid w:val="00093FA2"/>
    <w:rsid w:val="00094455"/>
    <w:rsid w:val="000945AF"/>
    <w:rsid w:val="000945F7"/>
    <w:rsid w:val="00094DEC"/>
    <w:rsid w:val="000958BB"/>
    <w:rsid w:val="00095A51"/>
    <w:rsid w:val="00095D49"/>
    <w:rsid w:val="00095E01"/>
    <w:rsid w:val="00095EEC"/>
    <w:rsid w:val="00095FCF"/>
    <w:rsid w:val="00096167"/>
    <w:rsid w:val="000962DB"/>
    <w:rsid w:val="000962E6"/>
    <w:rsid w:val="00096533"/>
    <w:rsid w:val="000967C5"/>
    <w:rsid w:val="00096866"/>
    <w:rsid w:val="00096C1B"/>
    <w:rsid w:val="000970B9"/>
    <w:rsid w:val="00097564"/>
    <w:rsid w:val="000975E4"/>
    <w:rsid w:val="00097A0F"/>
    <w:rsid w:val="00097D3B"/>
    <w:rsid w:val="00097F39"/>
    <w:rsid w:val="000A0057"/>
    <w:rsid w:val="000A05F2"/>
    <w:rsid w:val="000A063F"/>
    <w:rsid w:val="000A0AE1"/>
    <w:rsid w:val="000A0C99"/>
    <w:rsid w:val="000A11A4"/>
    <w:rsid w:val="000A14E8"/>
    <w:rsid w:val="000A1608"/>
    <w:rsid w:val="000A1731"/>
    <w:rsid w:val="000A1A59"/>
    <w:rsid w:val="000A1AE1"/>
    <w:rsid w:val="000A2170"/>
    <w:rsid w:val="000A227E"/>
    <w:rsid w:val="000A275F"/>
    <w:rsid w:val="000A2AE8"/>
    <w:rsid w:val="000A2B1B"/>
    <w:rsid w:val="000A2DB6"/>
    <w:rsid w:val="000A2E70"/>
    <w:rsid w:val="000A2F1E"/>
    <w:rsid w:val="000A30E9"/>
    <w:rsid w:val="000A356C"/>
    <w:rsid w:val="000A361B"/>
    <w:rsid w:val="000A36C4"/>
    <w:rsid w:val="000A3B58"/>
    <w:rsid w:val="000A3C89"/>
    <w:rsid w:val="000A3D0D"/>
    <w:rsid w:val="000A4054"/>
    <w:rsid w:val="000A413B"/>
    <w:rsid w:val="000A42C5"/>
    <w:rsid w:val="000A43B4"/>
    <w:rsid w:val="000A44AA"/>
    <w:rsid w:val="000A4548"/>
    <w:rsid w:val="000A457F"/>
    <w:rsid w:val="000A48A2"/>
    <w:rsid w:val="000A4D9F"/>
    <w:rsid w:val="000A4EA8"/>
    <w:rsid w:val="000A4FA2"/>
    <w:rsid w:val="000A50DF"/>
    <w:rsid w:val="000A5443"/>
    <w:rsid w:val="000A585B"/>
    <w:rsid w:val="000A5D39"/>
    <w:rsid w:val="000A60E3"/>
    <w:rsid w:val="000A6452"/>
    <w:rsid w:val="000A64F9"/>
    <w:rsid w:val="000A69A9"/>
    <w:rsid w:val="000A6E3F"/>
    <w:rsid w:val="000A700A"/>
    <w:rsid w:val="000A7414"/>
    <w:rsid w:val="000A760C"/>
    <w:rsid w:val="000A7646"/>
    <w:rsid w:val="000A785B"/>
    <w:rsid w:val="000A7860"/>
    <w:rsid w:val="000A7B67"/>
    <w:rsid w:val="000A7BA6"/>
    <w:rsid w:val="000A7C33"/>
    <w:rsid w:val="000A7D43"/>
    <w:rsid w:val="000A7D72"/>
    <w:rsid w:val="000B013F"/>
    <w:rsid w:val="000B11BD"/>
    <w:rsid w:val="000B1D26"/>
    <w:rsid w:val="000B1D47"/>
    <w:rsid w:val="000B2142"/>
    <w:rsid w:val="000B240D"/>
    <w:rsid w:val="000B2E6D"/>
    <w:rsid w:val="000B3088"/>
    <w:rsid w:val="000B30FA"/>
    <w:rsid w:val="000B3158"/>
    <w:rsid w:val="000B31C2"/>
    <w:rsid w:val="000B3262"/>
    <w:rsid w:val="000B33D7"/>
    <w:rsid w:val="000B3657"/>
    <w:rsid w:val="000B36C4"/>
    <w:rsid w:val="000B36D8"/>
    <w:rsid w:val="000B37F5"/>
    <w:rsid w:val="000B3B78"/>
    <w:rsid w:val="000B46AA"/>
    <w:rsid w:val="000B4855"/>
    <w:rsid w:val="000B4C11"/>
    <w:rsid w:val="000B4CA5"/>
    <w:rsid w:val="000B4D8A"/>
    <w:rsid w:val="000B4F31"/>
    <w:rsid w:val="000B5057"/>
    <w:rsid w:val="000B5165"/>
    <w:rsid w:val="000B5724"/>
    <w:rsid w:val="000B5839"/>
    <w:rsid w:val="000B5ABF"/>
    <w:rsid w:val="000B5B0C"/>
    <w:rsid w:val="000B5B87"/>
    <w:rsid w:val="000B5BAD"/>
    <w:rsid w:val="000B6211"/>
    <w:rsid w:val="000B6362"/>
    <w:rsid w:val="000B64F1"/>
    <w:rsid w:val="000B6C36"/>
    <w:rsid w:val="000B6D0E"/>
    <w:rsid w:val="000B708C"/>
    <w:rsid w:val="000B752C"/>
    <w:rsid w:val="000C0219"/>
    <w:rsid w:val="000C0271"/>
    <w:rsid w:val="000C06BE"/>
    <w:rsid w:val="000C0A9B"/>
    <w:rsid w:val="000C0D20"/>
    <w:rsid w:val="000C0EF3"/>
    <w:rsid w:val="000C0F6D"/>
    <w:rsid w:val="000C10B0"/>
    <w:rsid w:val="000C1181"/>
    <w:rsid w:val="000C1F04"/>
    <w:rsid w:val="000C22A6"/>
    <w:rsid w:val="000C23E0"/>
    <w:rsid w:val="000C2541"/>
    <w:rsid w:val="000C25C0"/>
    <w:rsid w:val="000C2859"/>
    <w:rsid w:val="000C2BE6"/>
    <w:rsid w:val="000C2E8A"/>
    <w:rsid w:val="000C32EB"/>
    <w:rsid w:val="000C3B8F"/>
    <w:rsid w:val="000C4020"/>
    <w:rsid w:val="000C4051"/>
    <w:rsid w:val="000C40E5"/>
    <w:rsid w:val="000C41F5"/>
    <w:rsid w:val="000C420A"/>
    <w:rsid w:val="000C44B5"/>
    <w:rsid w:val="000C4559"/>
    <w:rsid w:val="000C4603"/>
    <w:rsid w:val="000C4941"/>
    <w:rsid w:val="000C4D83"/>
    <w:rsid w:val="000C4DE3"/>
    <w:rsid w:val="000C5238"/>
    <w:rsid w:val="000C5801"/>
    <w:rsid w:val="000C5999"/>
    <w:rsid w:val="000C5D69"/>
    <w:rsid w:val="000C5F31"/>
    <w:rsid w:val="000C6327"/>
    <w:rsid w:val="000C65EE"/>
    <w:rsid w:val="000C683B"/>
    <w:rsid w:val="000C68CE"/>
    <w:rsid w:val="000C69A7"/>
    <w:rsid w:val="000C6A67"/>
    <w:rsid w:val="000C6AEC"/>
    <w:rsid w:val="000C7280"/>
    <w:rsid w:val="000C74A8"/>
    <w:rsid w:val="000C753C"/>
    <w:rsid w:val="000C7653"/>
    <w:rsid w:val="000C7DA7"/>
    <w:rsid w:val="000D0162"/>
    <w:rsid w:val="000D01AD"/>
    <w:rsid w:val="000D08EC"/>
    <w:rsid w:val="000D0D7C"/>
    <w:rsid w:val="000D0E44"/>
    <w:rsid w:val="000D101B"/>
    <w:rsid w:val="000D1075"/>
    <w:rsid w:val="000D1124"/>
    <w:rsid w:val="000D162C"/>
    <w:rsid w:val="000D2121"/>
    <w:rsid w:val="000D2309"/>
    <w:rsid w:val="000D2555"/>
    <w:rsid w:val="000D2747"/>
    <w:rsid w:val="000D2959"/>
    <w:rsid w:val="000D29E6"/>
    <w:rsid w:val="000D2A44"/>
    <w:rsid w:val="000D2DC1"/>
    <w:rsid w:val="000D2F4D"/>
    <w:rsid w:val="000D345E"/>
    <w:rsid w:val="000D3546"/>
    <w:rsid w:val="000D35F2"/>
    <w:rsid w:val="000D3A30"/>
    <w:rsid w:val="000D3B0A"/>
    <w:rsid w:val="000D3C04"/>
    <w:rsid w:val="000D3E29"/>
    <w:rsid w:val="000D3F07"/>
    <w:rsid w:val="000D48C7"/>
    <w:rsid w:val="000D4953"/>
    <w:rsid w:val="000D49B6"/>
    <w:rsid w:val="000D4A31"/>
    <w:rsid w:val="000D4A32"/>
    <w:rsid w:val="000D4DB2"/>
    <w:rsid w:val="000D5012"/>
    <w:rsid w:val="000D5032"/>
    <w:rsid w:val="000D5255"/>
    <w:rsid w:val="000D5380"/>
    <w:rsid w:val="000D5483"/>
    <w:rsid w:val="000D55DD"/>
    <w:rsid w:val="000D5713"/>
    <w:rsid w:val="000D5769"/>
    <w:rsid w:val="000D5941"/>
    <w:rsid w:val="000D5D8B"/>
    <w:rsid w:val="000D60D7"/>
    <w:rsid w:val="000D627A"/>
    <w:rsid w:val="000D66CD"/>
    <w:rsid w:val="000D67AD"/>
    <w:rsid w:val="000D7376"/>
    <w:rsid w:val="000D7577"/>
    <w:rsid w:val="000D75A9"/>
    <w:rsid w:val="000D7699"/>
    <w:rsid w:val="000D77A3"/>
    <w:rsid w:val="000D787C"/>
    <w:rsid w:val="000D7A22"/>
    <w:rsid w:val="000D7C0B"/>
    <w:rsid w:val="000D7CDB"/>
    <w:rsid w:val="000D7DB1"/>
    <w:rsid w:val="000D7FF4"/>
    <w:rsid w:val="000E0295"/>
    <w:rsid w:val="000E0887"/>
    <w:rsid w:val="000E0B89"/>
    <w:rsid w:val="000E0BDD"/>
    <w:rsid w:val="000E0BF5"/>
    <w:rsid w:val="000E0C80"/>
    <w:rsid w:val="000E0CDF"/>
    <w:rsid w:val="000E0D9A"/>
    <w:rsid w:val="000E0DF8"/>
    <w:rsid w:val="000E1104"/>
    <w:rsid w:val="000E1813"/>
    <w:rsid w:val="000E1ABF"/>
    <w:rsid w:val="000E1E80"/>
    <w:rsid w:val="000E237D"/>
    <w:rsid w:val="000E2C0F"/>
    <w:rsid w:val="000E311C"/>
    <w:rsid w:val="000E3211"/>
    <w:rsid w:val="000E3983"/>
    <w:rsid w:val="000E3F56"/>
    <w:rsid w:val="000E4018"/>
    <w:rsid w:val="000E40E4"/>
    <w:rsid w:val="000E4731"/>
    <w:rsid w:val="000E484F"/>
    <w:rsid w:val="000E4919"/>
    <w:rsid w:val="000E49F5"/>
    <w:rsid w:val="000E4CC6"/>
    <w:rsid w:val="000E4E14"/>
    <w:rsid w:val="000E5103"/>
    <w:rsid w:val="000E5251"/>
    <w:rsid w:val="000E5271"/>
    <w:rsid w:val="000E5810"/>
    <w:rsid w:val="000E594D"/>
    <w:rsid w:val="000E5D02"/>
    <w:rsid w:val="000E5DC5"/>
    <w:rsid w:val="000E6006"/>
    <w:rsid w:val="000E60A5"/>
    <w:rsid w:val="000E60F1"/>
    <w:rsid w:val="000E61E0"/>
    <w:rsid w:val="000E6268"/>
    <w:rsid w:val="000E6A42"/>
    <w:rsid w:val="000E6C6B"/>
    <w:rsid w:val="000E6D1D"/>
    <w:rsid w:val="000E6F66"/>
    <w:rsid w:val="000E6FD9"/>
    <w:rsid w:val="000E7167"/>
    <w:rsid w:val="000E716F"/>
    <w:rsid w:val="000E71AE"/>
    <w:rsid w:val="000E75FF"/>
    <w:rsid w:val="000E783C"/>
    <w:rsid w:val="000E7AB9"/>
    <w:rsid w:val="000E7B08"/>
    <w:rsid w:val="000E7B8D"/>
    <w:rsid w:val="000E7EB6"/>
    <w:rsid w:val="000E7F9A"/>
    <w:rsid w:val="000E7FAE"/>
    <w:rsid w:val="000F19D0"/>
    <w:rsid w:val="000F1B26"/>
    <w:rsid w:val="000F1BD9"/>
    <w:rsid w:val="000F1D7E"/>
    <w:rsid w:val="000F2142"/>
    <w:rsid w:val="000F2152"/>
    <w:rsid w:val="000F22D3"/>
    <w:rsid w:val="000F23AF"/>
    <w:rsid w:val="000F2724"/>
    <w:rsid w:val="000F2734"/>
    <w:rsid w:val="000F29FB"/>
    <w:rsid w:val="000F2B5D"/>
    <w:rsid w:val="000F2BAC"/>
    <w:rsid w:val="000F305A"/>
    <w:rsid w:val="000F30F1"/>
    <w:rsid w:val="000F3355"/>
    <w:rsid w:val="000F455B"/>
    <w:rsid w:val="000F476A"/>
    <w:rsid w:val="000F4949"/>
    <w:rsid w:val="000F5052"/>
    <w:rsid w:val="000F525D"/>
    <w:rsid w:val="000F54BC"/>
    <w:rsid w:val="000F5721"/>
    <w:rsid w:val="000F590A"/>
    <w:rsid w:val="000F5BA0"/>
    <w:rsid w:val="000F5C74"/>
    <w:rsid w:val="000F5E9E"/>
    <w:rsid w:val="000F619E"/>
    <w:rsid w:val="000F6A27"/>
    <w:rsid w:val="000F6CA2"/>
    <w:rsid w:val="000F6E8D"/>
    <w:rsid w:val="000F6E9F"/>
    <w:rsid w:val="000F6ED2"/>
    <w:rsid w:val="000F72BC"/>
    <w:rsid w:val="000F72F3"/>
    <w:rsid w:val="000F7335"/>
    <w:rsid w:val="000F74D5"/>
    <w:rsid w:val="000F75C7"/>
    <w:rsid w:val="000F76C8"/>
    <w:rsid w:val="000F773F"/>
    <w:rsid w:val="000F7B33"/>
    <w:rsid w:val="000F7BB4"/>
    <w:rsid w:val="000F7EFA"/>
    <w:rsid w:val="0010008C"/>
    <w:rsid w:val="00100603"/>
    <w:rsid w:val="00100615"/>
    <w:rsid w:val="0010071D"/>
    <w:rsid w:val="001009E6"/>
    <w:rsid w:val="00100DAB"/>
    <w:rsid w:val="00100E91"/>
    <w:rsid w:val="00100EA6"/>
    <w:rsid w:val="00100F78"/>
    <w:rsid w:val="00101015"/>
    <w:rsid w:val="00101141"/>
    <w:rsid w:val="00101168"/>
    <w:rsid w:val="001011A6"/>
    <w:rsid w:val="0010122C"/>
    <w:rsid w:val="001012F7"/>
    <w:rsid w:val="00101306"/>
    <w:rsid w:val="00101357"/>
    <w:rsid w:val="00101393"/>
    <w:rsid w:val="001015B5"/>
    <w:rsid w:val="00101602"/>
    <w:rsid w:val="001018FE"/>
    <w:rsid w:val="00101975"/>
    <w:rsid w:val="00101997"/>
    <w:rsid w:val="00101C86"/>
    <w:rsid w:val="00101D95"/>
    <w:rsid w:val="00101E7C"/>
    <w:rsid w:val="00101EAC"/>
    <w:rsid w:val="00101F8F"/>
    <w:rsid w:val="0010211C"/>
    <w:rsid w:val="001021ED"/>
    <w:rsid w:val="001023B6"/>
    <w:rsid w:val="001026E6"/>
    <w:rsid w:val="001027CD"/>
    <w:rsid w:val="00102B64"/>
    <w:rsid w:val="00102FAA"/>
    <w:rsid w:val="00103347"/>
    <w:rsid w:val="0010361E"/>
    <w:rsid w:val="00103908"/>
    <w:rsid w:val="00103F6F"/>
    <w:rsid w:val="00103FEE"/>
    <w:rsid w:val="001040F6"/>
    <w:rsid w:val="0010422E"/>
    <w:rsid w:val="0010425F"/>
    <w:rsid w:val="00104340"/>
    <w:rsid w:val="0010457E"/>
    <w:rsid w:val="001045FD"/>
    <w:rsid w:val="0010474E"/>
    <w:rsid w:val="0010475D"/>
    <w:rsid w:val="001048EA"/>
    <w:rsid w:val="00104C99"/>
    <w:rsid w:val="00104F77"/>
    <w:rsid w:val="00104F99"/>
    <w:rsid w:val="00105028"/>
    <w:rsid w:val="00105217"/>
    <w:rsid w:val="001052EC"/>
    <w:rsid w:val="001058C4"/>
    <w:rsid w:val="00105BF7"/>
    <w:rsid w:val="00105C02"/>
    <w:rsid w:val="00105C63"/>
    <w:rsid w:val="00105C94"/>
    <w:rsid w:val="00105D64"/>
    <w:rsid w:val="00105F42"/>
    <w:rsid w:val="0010656E"/>
    <w:rsid w:val="001067AA"/>
    <w:rsid w:val="00106A60"/>
    <w:rsid w:val="00106D04"/>
    <w:rsid w:val="0010704C"/>
    <w:rsid w:val="001074A5"/>
    <w:rsid w:val="00107680"/>
    <w:rsid w:val="00107685"/>
    <w:rsid w:val="00107686"/>
    <w:rsid w:val="001078B4"/>
    <w:rsid w:val="00107940"/>
    <w:rsid w:val="00107970"/>
    <w:rsid w:val="001079AE"/>
    <w:rsid w:val="00107A47"/>
    <w:rsid w:val="00107E19"/>
    <w:rsid w:val="0011011E"/>
    <w:rsid w:val="001101F7"/>
    <w:rsid w:val="001105C2"/>
    <w:rsid w:val="00110A74"/>
    <w:rsid w:val="00110B0D"/>
    <w:rsid w:val="00110C92"/>
    <w:rsid w:val="00110E9F"/>
    <w:rsid w:val="00110FE1"/>
    <w:rsid w:val="00111007"/>
    <w:rsid w:val="00111682"/>
    <w:rsid w:val="001116FD"/>
    <w:rsid w:val="001119F7"/>
    <w:rsid w:val="00111A48"/>
    <w:rsid w:val="00111B65"/>
    <w:rsid w:val="00111DAB"/>
    <w:rsid w:val="00111E89"/>
    <w:rsid w:val="00111FDE"/>
    <w:rsid w:val="00112085"/>
    <w:rsid w:val="00112149"/>
    <w:rsid w:val="0011260F"/>
    <w:rsid w:val="001128FB"/>
    <w:rsid w:val="00112A25"/>
    <w:rsid w:val="00112B5E"/>
    <w:rsid w:val="00112D12"/>
    <w:rsid w:val="00112E5C"/>
    <w:rsid w:val="00113D88"/>
    <w:rsid w:val="0011422F"/>
    <w:rsid w:val="0011433C"/>
    <w:rsid w:val="00114413"/>
    <w:rsid w:val="0011450B"/>
    <w:rsid w:val="00114512"/>
    <w:rsid w:val="0011494A"/>
    <w:rsid w:val="0011499E"/>
    <w:rsid w:val="00114A3A"/>
    <w:rsid w:val="00114B04"/>
    <w:rsid w:val="00114C60"/>
    <w:rsid w:val="00114C69"/>
    <w:rsid w:val="00114D0C"/>
    <w:rsid w:val="0011507C"/>
    <w:rsid w:val="00115264"/>
    <w:rsid w:val="0011532F"/>
    <w:rsid w:val="00115715"/>
    <w:rsid w:val="00115987"/>
    <w:rsid w:val="00115D0D"/>
    <w:rsid w:val="00115D5B"/>
    <w:rsid w:val="00116360"/>
    <w:rsid w:val="001167D7"/>
    <w:rsid w:val="001170D4"/>
    <w:rsid w:val="00117317"/>
    <w:rsid w:val="0011736A"/>
    <w:rsid w:val="0011740C"/>
    <w:rsid w:val="00117435"/>
    <w:rsid w:val="0011785F"/>
    <w:rsid w:val="001179CA"/>
    <w:rsid w:val="0012016A"/>
    <w:rsid w:val="00120279"/>
    <w:rsid w:val="00120282"/>
    <w:rsid w:val="001202E1"/>
    <w:rsid w:val="00120478"/>
    <w:rsid w:val="0012054C"/>
    <w:rsid w:val="00120662"/>
    <w:rsid w:val="00120CEB"/>
    <w:rsid w:val="00121124"/>
    <w:rsid w:val="001213B5"/>
    <w:rsid w:val="001213DF"/>
    <w:rsid w:val="001214F1"/>
    <w:rsid w:val="001214F9"/>
    <w:rsid w:val="00121784"/>
    <w:rsid w:val="00121978"/>
    <w:rsid w:val="00121AC1"/>
    <w:rsid w:val="00121B15"/>
    <w:rsid w:val="00121B74"/>
    <w:rsid w:val="00121CFD"/>
    <w:rsid w:val="00121D45"/>
    <w:rsid w:val="001223F3"/>
    <w:rsid w:val="0012255A"/>
    <w:rsid w:val="00122A60"/>
    <w:rsid w:val="00122A82"/>
    <w:rsid w:val="001233A0"/>
    <w:rsid w:val="00123517"/>
    <w:rsid w:val="00123879"/>
    <w:rsid w:val="00123B2D"/>
    <w:rsid w:val="00123E8C"/>
    <w:rsid w:val="001245E3"/>
    <w:rsid w:val="0012496A"/>
    <w:rsid w:val="00125049"/>
    <w:rsid w:val="00125510"/>
    <w:rsid w:val="00125602"/>
    <w:rsid w:val="0012580A"/>
    <w:rsid w:val="00125D2D"/>
    <w:rsid w:val="00125DD5"/>
    <w:rsid w:val="0012614D"/>
    <w:rsid w:val="00126797"/>
    <w:rsid w:val="00126856"/>
    <w:rsid w:val="00126985"/>
    <w:rsid w:val="001269B8"/>
    <w:rsid w:val="00126B09"/>
    <w:rsid w:val="0012709F"/>
    <w:rsid w:val="001274C1"/>
    <w:rsid w:val="00127B5E"/>
    <w:rsid w:val="00127BD4"/>
    <w:rsid w:val="0013034E"/>
    <w:rsid w:val="0013053F"/>
    <w:rsid w:val="0013074A"/>
    <w:rsid w:val="00131086"/>
    <w:rsid w:val="00131402"/>
    <w:rsid w:val="001314C0"/>
    <w:rsid w:val="001316D6"/>
    <w:rsid w:val="00131CCF"/>
    <w:rsid w:val="00131DCC"/>
    <w:rsid w:val="0013215F"/>
    <w:rsid w:val="001322A9"/>
    <w:rsid w:val="00132518"/>
    <w:rsid w:val="0013270B"/>
    <w:rsid w:val="00132896"/>
    <w:rsid w:val="0013297D"/>
    <w:rsid w:val="001330B2"/>
    <w:rsid w:val="00133123"/>
    <w:rsid w:val="00133132"/>
    <w:rsid w:val="00133573"/>
    <w:rsid w:val="001336B9"/>
    <w:rsid w:val="00133796"/>
    <w:rsid w:val="001338DA"/>
    <w:rsid w:val="00133AE7"/>
    <w:rsid w:val="00133D52"/>
    <w:rsid w:val="00133DDE"/>
    <w:rsid w:val="00133F0E"/>
    <w:rsid w:val="00133F25"/>
    <w:rsid w:val="0013409D"/>
    <w:rsid w:val="001341B7"/>
    <w:rsid w:val="001341CB"/>
    <w:rsid w:val="001341E3"/>
    <w:rsid w:val="0013423E"/>
    <w:rsid w:val="00134289"/>
    <w:rsid w:val="001343E2"/>
    <w:rsid w:val="001349C3"/>
    <w:rsid w:val="00134ACF"/>
    <w:rsid w:val="00134B23"/>
    <w:rsid w:val="001352AC"/>
    <w:rsid w:val="00135766"/>
    <w:rsid w:val="00135B0D"/>
    <w:rsid w:val="00135DCE"/>
    <w:rsid w:val="00135E2D"/>
    <w:rsid w:val="00135F1C"/>
    <w:rsid w:val="0013617A"/>
    <w:rsid w:val="001361CB"/>
    <w:rsid w:val="001363DA"/>
    <w:rsid w:val="001365AB"/>
    <w:rsid w:val="0013718B"/>
    <w:rsid w:val="001372AD"/>
    <w:rsid w:val="001377FA"/>
    <w:rsid w:val="00137987"/>
    <w:rsid w:val="001379E8"/>
    <w:rsid w:val="00137CBE"/>
    <w:rsid w:val="0014005B"/>
    <w:rsid w:val="0014026F"/>
    <w:rsid w:val="00140357"/>
    <w:rsid w:val="0014065B"/>
    <w:rsid w:val="001408E7"/>
    <w:rsid w:val="00140903"/>
    <w:rsid w:val="00141502"/>
    <w:rsid w:val="00141519"/>
    <w:rsid w:val="00141554"/>
    <w:rsid w:val="001416C5"/>
    <w:rsid w:val="00141718"/>
    <w:rsid w:val="00141DCA"/>
    <w:rsid w:val="00141EFE"/>
    <w:rsid w:val="00141F4D"/>
    <w:rsid w:val="001423AB"/>
    <w:rsid w:val="0014243F"/>
    <w:rsid w:val="001425E2"/>
    <w:rsid w:val="001428B3"/>
    <w:rsid w:val="00142B3E"/>
    <w:rsid w:val="00142BA0"/>
    <w:rsid w:val="00142C35"/>
    <w:rsid w:val="00142D95"/>
    <w:rsid w:val="00142E2E"/>
    <w:rsid w:val="00143165"/>
    <w:rsid w:val="0014396A"/>
    <w:rsid w:val="0014397C"/>
    <w:rsid w:val="0014399E"/>
    <w:rsid w:val="001439CF"/>
    <w:rsid w:val="00143C24"/>
    <w:rsid w:val="00143CD6"/>
    <w:rsid w:val="00143F7E"/>
    <w:rsid w:val="00143FC9"/>
    <w:rsid w:val="001441A8"/>
    <w:rsid w:val="0014433D"/>
    <w:rsid w:val="001444E6"/>
    <w:rsid w:val="001445D0"/>
    <w:rsid w:val="00144B7B"/>
    <w:rsid w:val="00144D02"/>
    <w:rsid w:val="00144FFD"/>
    <w:rsid w:val="0014514F"/>
    <w:rsid w:val="00145266"/>
    <w:rsid w:val="001452D8"/>
    <w:rsid w:val="00145970"/>
    <w:rsid w:val="00145D5A"/>
    <w:rsid w:val="00145F9E"/>
    <w:rsid w:val="00145FF5"/>
    <w:rsid w:val="001462CE"/>
    <w:rsid w:val="00146654"/>
    <w:rsid w:val="001467D5"/>
    <w:rsid w:val="00147003"/>
    <w:rsid w:val="00147101"/>
    <w:rsid w:val="001471D4"/>
    <w:rsid w:val="001471EB"/>
    <w:rsid w:val="001472D3"/>
    <w:rsid w:val="00147964"/>
    <w:rsid w:val="00147B6F"/>
    <w:rsid w:val="0015014F"/>
    <w:rsid w:val="001506E6"/>
    <w:rsid w:val="00150CD2"/>
    <w:rsid w:val="00150F24"/>
    <w:rsid w:val="001512CF"/>
    <w:rsid w:val="001515CD"/>
    <w:rsid w:val="00151616"/>
    <w:rsid w:val="00151691"/>
    <w:rsid w:val="00151ADB"/>
    <w:rsid w:val="00151B9F"/>
    <w:rsid w:val="00151C15"/>
    <w:rsid w:val="00151C61"/>
    <w:rsid w:val="00151E28"/>
    <w:rsid w:val="00151E3B"/>
    <w:rsid w:val="00152285"/>
    <w:rsid w:val="0015237B"/>
    <w:rsid w:val="001526EC"/>
    <w:rsid w:val="00152AD4"/>
    <w:rsid w:val="00152C49"/>
    <w:rsid w:val="00152D32"/>
    <w:rsid w:val="00152D72"/>
    <w:rsid w:val="00152F69"/>
    <w:rsid w:val="0015326C"/>
    <w:rsid w:val="001533FE"/>
    <w:rsid w:val="00153453"/>
    <w:rsid w:val="001534BB"/>
    <w:rsid w:val="001536BC"/>
    <w:rsid w:val="00153A1D"/>
    <w:rsid w:val="00153C74"/>
    <w:rsid w:val="00154169"/>
    <w:rsid w:val="00154257"/>
    <w:rsid w:val="0015434B"/>
    <w:rsid w:val="00154450"/>
    <w:rsid w:val="00154EF5"/>
    <w:rsid w:val="00154FA2"/>
    <w:rsid w:val="00154FD5"/>
    <w:rsid w:val="0015506F"/>
    <w:rsid w:val="001551E7"/>
    <w:rsid w:val="001555A5"/>
    <w:rsid w:val="001555EF"/>
    <w:rsid w:val="00155721"/>
    <w:rsid w:val="00155826"/>
    <w:rsid w:val="00155AB4"/>
    <w:rsid w:val="00155DDC"/>
    <w:rsid w:val="00156036"/>
    <w:rsid w:val="001562F7"/>
    <w:rsid w:val="00156365"/>
    <w:rsid w:val="001568A5"/>
    <w:rsid w:val="00156DAD"/>
    <w:rsid w:val="00156EA1"/>
    <w:rsid w:val="00156F40"/>
    <w:rsid w:val="0015730E"/>
    <w:rsid w:val="00157451"/>
    <w:rsid w:val="00157638"/>
    <w:rsid w:val="0015783C"/>
    <w:rsid w:val="00160019"/>
    <w:rsid w:val="001600A8"/>
    <w:rsid w:val="00160272"/>
    <w:rsid w:val="001603CA"/>
    <w:rsid w:val="001609B7"/>
    <w:rsid w:val="001610EE"/>
    <w:rsid w:val="001612E1"/>
    <w:rsid w:val="00161347"/>
    <w:rsid w:val="001616ED"/>
    <w:rsid w:val="0016185D"/>
    <w:rsid w:val="00161908"/>
    <w:rsid w:val="00161A15"/>
    <w:rsid w:val="00161B88"/>
    <w:rsid w:val="00161CB0"/>
    <w:rsid w:val="00161D6D"/>
    <w:rsid w:val="00162002"/>
    <w:rsid w:val="00162087"/>
    <w:rsid w:val="001620C8"/>
    <w:rsid w:val="001620F6"/>
    <w:rsid w:val="0016275B"/>
    <w:rsid w:val="0016298B"/>
    <w:rsid w:val="00162C1D"/>
    <w:rsid w:val="00162C9D"/>
    <w:rsid w:val="00162E29"/>
    <w:rsid w:val="00162EA9"/>
    <w:rsid w:val="00162FD1"/>
    <w:rsid w:val="001632CB"/>
    <w:rsid w:val="00163937"/>
    <w:rsid w:val="00163B8F"/>
    <w:rsid w:val="00163D2C"/>
    <w:rsid w:val="00163EB2"/>
    <w:rsid w:val="001640E9"/>
    <w:rsid w:val="001643EB"/>
    <w:rsid w:val="00164685"/>
    <w:rsid w:val="00164AD0"/>
    <w:rsid w:val="00164CA1"/>
    <w:rsid w:val="00164CA8"/>
    <w:rsid w:val="00164DF5"/>
    <w:rsid w:val="00164E03"/>
    <w:rsid w:val="00164F4E"/>
    <w:rsid w:val="00165094"/>
    <w:rsid w:val="0016509F"/>
    <w:rsid w:val="001650C1"/>
    <w:rsid w:val="00165248"/>
    <w:rsid w:val="0016536E"/>
    <w:rsid w:val="0016543E"/>
    <w:rsid w:val="0016578C"/>
    <w:rsid w:val="001657AA"/>
    <w:rsid w:val="0016589B"/>
    <w:rsid w:val="001658AE"/>
    <w:rsid w:val="00165B01"/>
    <w:rsid w:val="00165BF2"/>
    <w:rsid w:val="00165FED"/>
    <w:rsid w:val="001663A0"/>
    <w:rsid w:val="001665A5"/>
    <w:rsid w:val="001665A6"/>
    <w:rsid w:val="001666DD"/>
    <w:rsid w:val="001667A3"/>
    <w:rsid w:val="0016689C"/>
    <w:rsid w:val="00166F04"/>
    <w:rsid w:val="0016752E"/>
    <w:rsid w:val="001675E1"/>
    <w:rsid w:val="0016785E"/>
    <w:rsid w:val="00167A08"/>
    <w:rsid w:val="00167F35"/>
    <w:rsid w:val="00170033"/>
    <w:rsid w:val="00170294"/>
    <w:rsid w:val="001704C1"/>
    <w:rsid w:val="0017057B"/>
    <w:rsid w:val="0017066B"/>
    <w:rsid w:val="00170A5F"/>
    <w:rsid w:val="00170A6B"/>
    <w:rsid w:val="00170BFD"/>
    <w:rsid w:val="00170D2F"/>
    <w:rsid w:val="00170F85"/>
    <w:rsid w:val="00171748"/>
    <w:rsid w:val="001718EE"/>
    <w:rsid w:val="00171BD3"/>
    <w:rsid w:val="00171CA5"/>
    <w:rsid w:val="00171D27"/>
    <w:rsid w:val="00171F74"/>
    <w:rsid w:val="00172083"/>
    <w:rsid w:val="0017236D"/>
    <w:rsid w:val="0017244B"/>
    <w:rsid w:val="00172919"/>
    <w:rsid w:val="00172A03"/>
    <w:rsid w:val="00172A20"/>
    <w:rsid w:val="00172C35"/>
    <w:rsid w:val="001730A8"/>
    <w:rsid w:val="0017354F"/>
    <w:rsid w:val="001738E9"/>
    <w:rsid w:val="0017397C"/>
    <w:rsid w:val="001739DD"/>
    <w:rsid w:val="001747FA"/>
    <w:rsid w:val="00174847"/>
    <w:rsid w:val="0017487E"/>
    <w:rsid w:val="00174B58"/>
    <w:rsid w:val="00174C29"/>
    <w:rsid w:val="00174D27"/>
    <w:rsid w:val="00174DF7"/>
    <w:rsid w:val="00175248"/>
    <w:rsid w:val="0017565E"/>
    <w:rsid w:val="001758BA"/>
    <w:rsid w:val="00175949"/>
    <w:rsid w:val="0017595B"/>
    <w:rsid w:val="00175B35"/>
    <w:rsid w:val="00175D39"/>
    <w:rsid w:val="00175E7B"/>
    <w:rsid w:val="00175ECB"/>
    <w:rsid w:val="00175F57"/>
    <w:rsid w:val="00176004"/>
    <w:rsid w:val="00176145"/>
    <w:rsid w:val="0017633A"/>
    <w:rsid w:val="00176547"/>
    <w:rsid w:val="00176732"/>
    <w:rsid w:val="001777B4"/>
    <w:rsid w:val="001778E2"/>
    <w:rsid w:val="00177AD8"/>
    <w:rsid w:val="00177CAD"/>
    <w:rsid w:val="00177F9A"/>
    <w:rsid w:val="00177FD0"/>
    <w:rsid w:val="001800FD"/>
    <w:rsid w:val="00180697"/>
    <w:rsid w:val="001808ED"/>
    <w:rsid w:val="00180ABC"/>
    <w:rsid w:val="00180FE3"/>
    <w:rsid w:val="0018123B"/>
    <w:rsid w:val="0018134D"/>
    <w:rsid w:val="0018165B"/>
    <w:rsid w:val="0018194A"/>
    <w:rsid w:val="00181B4F"/>
    <w:rsid w:val="00181E16"/>
    <w:rsid w:val="00182224"/>
    <w:rsid w:val="00182262"/>
    <w:rsid w:val="00182595"/>
    <w:rsid w:val="00182798"/>
    <w:rsid w:val="0018289B"/>
    <w:rsid w:val="0018298A"/>
    <w:rsid w:val="00183052"/>
    <w:rsid w:val="001831E6"/>
    <w:rsid w:val="00183353"/>
    <w:rsid w:val="001836AF"/>
    <w:rsid w:val="001839AA"/>
    <w:rsid w:val="00183B39"/>
    <w:rsid w:val="00183D31"/>
    <w:rsid w:val="00183E00"/>
    <w:rsid w:val="00183ECE"/>
    <w:rsid w:val="001841F8"/>
    <w:rsid w:val="00184596"/>
    <w:rsid w:val="00184678"/>
    <w:rsid w:val="00184776"/>
    <w:rsid w:val="00184A48"/>
    <w:rsid w:val="00184B0F"/>
    <w:rsid w:val="00184B90"/>
    <w:rsid w:val="00184BD5"/>
    <w:rsid w:val="00184CB0"/>
    <w:rsid w:val="00184D24"/>
    <w:rsid w:val="00184F29"/>
    <w:rsid w:val="00184FAF"/>
    <w:rsid w:val="00185373"/>
    <w:rsid w:val="0018572D"/>
    <w:rsid w:val="001858B2"/>
    <w:rsid w:val="00185C64"/>
    <w:rsid w:val="00186009"/>
    <w:rsid w:val="00186445"/>
    <w:rsid w:val="00186ACD"/>
    <w:rsid w:val="00186BC0"/>
    <w:rsid w:val="00186FB9"/>
    <w:rsid w:val="00187105"/>
    <w:rsid w:val="00187668"/>
    <w:rsid w:val="00187697"/>
    <w:rsid w:val="001876B5"/>
    <w:rsid w:val="001877EE"/>
    <w:rsid w:val="0018790D"/>
    <w:rsid w:val="00187BA2"/>
    <w:rsid w:val="0019017B"/>
    <w:rsid w:val="001904A9"/>
    <w:rsid w:val="001905CE"/>
    <w:rsid w:val="00190717"/>
    <w:rsid w:val="001908B0"/>
    <w:rsid w:val="00190A58"/>
    <w:rsid w:val="00190E7D"/>
    <w:rsid w:val="00190EF9"/>
    <w:rsid w:val="00191040"/>
    <w:rsid w:val="001916C6"/>
    <w:rsid w:val="00191758"/>
    <w:rsid w:val="00191C43"/>
    <w:rsid w:val="00191FF9"/>
    <w:rsid w:val="001926EE"/>
    <w:rsid w:val="001928F1"/>
    <w:rsid w:val="001929C7"/>
    <w:rsid w:val="00192BF9"/>
    <w:rsid w:val="00192E54"/>
    <w:rsid w:val="00192F53"/>
    <w:rsid w:val="001932A9"/>
    <w:rsid w:val="0019337A"/>
    <w:rsid w:val="001933BC"/>
    <w:rsid w:val="00193458"/>
    <w:rsid w:val="00193543"/>
    <w:rsid w:val="001935AD"/>
    <w:rsid w:val="001938B0"/>
    <w:rsid w:val="001939DB"/>
    <w:rsid w:val="00193B80"/>
    <w:rsid w:val="00193F98"/>
    <w:rsid w:val="00194169"/>
    <w:rsid w:val="00194173"/>
    <w:rsid w:val="0019488C"/>
    <w:rsid w:val="001948AD"/>
    <w:rsid w:val="001948B1"/>
    <w:rsid w:val="00194AA5"/>
    <w:rsid w:val="001952F8"/>
    <w:rsid w:val="00195384"/>
    <w:rsid w:val="00195960"/>
    <w:rsid w:val="0019599B"/>
    <w:rsid w:val="00195BC3"/>
    <w:rsid w:val="00195BDC"/>
    <w:rsid w:val="00195E0E"/>
    <w:rsid w:val="00195F5E"/>
    <w:rsid w:val="001960B2"/>
    <w:rsid w:val="001963E2"/>
    <w:rsid w:val="00196852"/>
    <w:rsid w:val="00196D49"/>
    <w:rsid w:val="00197124"/>
    <w:rsid w:val="001971C6"/>
    <w:rsid w:val="00197583"/>
    <w:rsid w:val="001975FB"/>
    <w:rsid w:val="001975FF"/>
    <w:rsid w:val="0019770C"/>
    <w:rsid w:val="001977E6"/>
    <w:rsid w:val="00197FA0"/>
    <w:rsid w:val="001A025A"/>
    <w:rsid w:val="001A0289"/>
    <w:rsid w:val="001A0297"/>
    <w:rsid w:val="001A0337"/>
    <w:rsid w:val="001A073F"/>
    <w:rsid w:val="001A0B2A"/>
    <w:rsid w:val="001A0C87"/>
    <w:rsid w:val="001A0E67"/>
    <w:rsid w:val="001A11B1"/>
    <w:rsid w:val="001A11BD"/>
    <w:rsid w:val="001A1568"/>
    <w:rsid w:val="001A15CB"/>
    <w:rsid w:val="001A1DBF"/>
    <w:rsid w:val="001A1E04"/>
    <w:rsid w:val="001A1E62"/>
    <w:rsid w:val="001A1EC1"/>
    <w:rsid w:val="001A1FE3"/>
    <w:rsid w:val="001A20D7"/>
    <w:rsid w:val="001A2128"/>
    <w:rsid w:val="001A22D5"/>
    <w:rsid w:val="001A25ED"/>
    <w:rsid w:val="001A2667"/>
    <w:rsid w:val="001A2702"/>
    <w:rsid w:val="001A279C"/>
    <w:rsid w:val="001A27F7"/>
    <w:rsid w:val="001A2E0A"/>
    <w:rsid w:val="001A2F8C"/>
    <w:rsid w:val="001A31E5"/>
    <w:rsid w:val="001A35E3"/>
    <w:rsid w:val="001A451F"/>
    <w:rsid w:val="001A4879"/>
    <w:rsid w:val="001A4925"/>
    <w:rsid w:val="001A4B16"/>
    <w:rsid w:val="001A4B32"/>
    <w:rsid w:val="001A4DA7"/>
    <w:rsid w:val="001A512F"/>
    <w:rsid w:val="001A5151"/>
    <w:rsid w:val="001A53E8"/>
    <w:rsid w:val="001A5536"/>
    <w:rsid w:val="001A562D"/>
    <w:rsid w:val="001A57EC"/>
    <w:rsid w:val="001A5800"/>
    <w:rsid w:val="001A61BE"/>
    <w:rsid w:val="001A65F7"/>
    <w:rsid w:val="001A6808"/>
    <w:rsid w:val="001A7067"/>
    <w:rsid w:val="001A72B0"/>
    <w:rsid w:val="001A76A8"/>
    <w:rsid w:val="001A7792"/>
    <w:rsid w:val="001A7B8D"/>
    <w:rsid w:val="001A7C02"/>
    <w:rsid w:val="001A7D3D"/>
    <w:rsid w:val="001A7E9F"/>
    <w:rsid w:val="001A7F9E"/>
    <w:rsid w:val="001B02A8"/>
    <w:rsid w:val="001B03A0"/>
    <w:rsid w:val="001B03FC"/>
    <w:rsid w:val="001B06BF"/>
    <w:rsid w:val="001B070A"/>
    <w:rsid w:val="001B0D6A"/>
    <w:rsid w:val="001B0E0D"/>
    <w:rsid w:val="001B11B6"/>
    <w:rsid w:val="001B1594"/>
    <w:rsid w:val="001B17FA"/>
    <w:rsid w:val="001B1824"/>
    <w:rsid w:val="001B1860"/>
    <w:rsid w:val="001B2170"/>
    <w:rsid w:val="001B21C6"/>
    <w:rsid w:val="001B2C81"/>
    <w:rsid w:val="001B2C93"/>
    <w:rsid w:val="001B2D62"/>
    <w:rsid w:val="001B2E4D"/>
    <w:rsid w:val="001B2F39"/>
    <w:rsid w:val="001B2F40"/>
    <w:rsid w:val="001B2F44"/>
    <w:rsid w:val="001B309F"/>
    <w:rsid w:val="001B318E"/>
    <w:rsid w:val="001B31C3"/>
    <w:rsid w:val="001B3268"/>
    <w:rsid w:val="001B3D98"/>
    <w:rsid w:val="001B458E"/>
    <w:rsid w:val="001B46A2"/>
    <w:rsid w:val="001B4748"/>
    <w:rsid w:val="001B496E"/>
    <w:rsid w:val="001B4AAC"/>
    <w:rsid w:val="001B4BFA"/>
    <w:rsid w:val="001B4CDD"/>
    <w:rsid w:val="001B4DA7"/>
    <w:rsid w:val="001B510B"/>
    <w:rsid w:val="001B5899"/>
    <w:rsid w:val="001B5944"/>
    <w:rsid w:val="001B59C1"/>
    <w:rsid w:val="001B6349"/>
    <w:rsid w:val="001B645F"/>
    <w:rsid w:val="001B68C0"/>
    <w:rsid w:val="001B6ADD"/>
    <w:rsid w:val="001B6C8A"/>
    <w:rsid w:val="001B6D1C"/>
    <w:rsid w:val="001B6D7E"/>
    <w:rsid w:val="001B6E35"/>
    <w:rsid w:val="001B6FB8"/>
    <w:rsid w:val="001B7111"/>
    <w:rsid w:val="001B7153"/>
    <w:rsid w:val="001B7298"/>
    <w:rsid w:val="001B785C"/>
    <w:rsid w:val="001B7AB1"/>
    <w:rsid w:val="001B7ACE"/>
    <w:rsid w:val="001B7B0D"/>
    <w:rsid w:val="001B7B90"/>
    <w:rsid w:val="001B7C26"/>
    <w:rsid w:val="001B7CBE"/>
    <w:rsid w:val="001B7D0E"/>
    <w:rsid w:val="001C0721"/>
    <w:rsid w:val="001C07B0"/>
    <w:rsid w:val="001C0906"/>
    <w:rsid w:val="001C0923"/>
    <w:rsid w:val="001C0D30"/>
    <w:rsid w:val="001C0D40"/>
    <w:rsid w:val="001C0EDB"/>
    <w:rsid w:val="001C108C"/>
    <w:rsid w:val="001C159B"/>
    <w:rsid w:val="001C1CB5"/>
    <w:rsid w:val="001C2144"/>
    <w:rsid w:val="001C234D"/>
    <w:rsid w:val="001C2468"/>
    <w:rsid w:val="001C2709"/>
    <w:rsid w:val="001C2DD7"/>
    <w:rsid w:val="001C32C8"/>
    <w:rsid w:val="001C3437"/>
    <w:rsid w:val="001C376A"/>
    <w:rsid w:val="001C3BA8"/>
    <w:rsid w:val="001C3EF4"/>
    <w:rsid w:val="001C401A"/>
    <w:rsid w:val="001C4025"/>
    <w:rsid w:val="001C4657"/>
    <w:rsid w:val="001C4EF6"/>
    <w:rsid w:val="001C4F53"/>
    <w:rsid w:val="001C5001"/>
    <w:rsid w:val="001C507B"/>
    <w:rsid w:val="001C514D"/>
    <w:rsid w:val="001C56B4"/>
    <w:rsid w:val="001C5BD5"/>
    <w:rsid w:val="001C5C9C"/>
    <w:rsid w:val="001C610A"/>
    <w:rsid w:val="001C63E8"/>
    <w:rsid w:val="001C645B"/>
    <w:rsid w:val="001C6758"/>
    <w:rsid w:val="001C687F"/>
    <w:rsid w:val="001C6AE3"/>
    <w:rsid w:val="001C6C27"/>
    <w:rsid w:val="001C6D5A"/>
    <w:rsid w:val="001C7103"/>
    <w:rsid w:val="001C783F"/>
    <w:rsid w:val="001C7D44"/>
    <w:rsid w:val="001C7EF1"/>
    <w:rsid w:val="001C7F70"/>
    <w:rsid w:val="001D0150"/>
    <w:rsid w:val="001D0219"/>
    <w:rsid w:val="001D0891"/>
    <w:rsid w:val="001D0AE9"/>
    <w:rsid w:val="001D0D42"/>
    <w:rsid w:val="001D0E61"/>
    <w:rsid w:val="001D0E8D"/>
    <w:rsid w:val="001D1634"/>
    <w:rsid w:val="001D1A0A"/>
    <w:rsid w:val="001D1D6A"/>
    <w:rsid w:val="001D1F85"/>
    <w:rsid w:val="001D21E4"/>
    <w:rsid w:val="001D23B9"/>
    <w:rsid w:val="001D2441"/>
    <w:rsid w:val="001D2668"/>
    <w:rsid w:val="001D2706"/>
    <w:rsid w:val="001D27D6"/>
    <w:rsid w:val="001D2F98"/>
    <w:rsid w:val="001D313C"/>
    <w:rsid w:val="001D3638"/>
    <w:rsid w:val="001D37A3"/>
    <w:rsid w:val="001D3838"/>
    <w:rsid w:val="001D3C81"/>
    <w:rsid w:val="001D3D2E"/>
    <w:rsid w:val="001D3E98"/>
    <w:rsid w:val="001D4135"/>
    <w:rsid w:val="001D423C"/>
    <w:rsid w:val="001D4A8E"/>
    <w:rsid w:val="001D51E7"/>
    <w:rsid w:val="001D52C8"/>
    <w:rsid w:val="001D55F1"/>
    <w:rsid w:val="001D5753"/>
    <w:rsid w:val="001D5F8E"/>
    <w:rsid w:val="001D60BD"/>
    <w:rsid w:val="001D6199"/>
    <w:rsid w:val="001D62C1"/>
    <w:rsid w:val="001D62E3"/>
    <w:rsid w:val="001D6437"/>
    <w:rsid w:val="001D6825"/>
    <w:rsid w:val="001D6859"/>
    <w:rsid w:val="001D6AA4"/>
    <w:rsid w:val="001D6C25"/>
    <w:rsid w:val="001D6F57"/>
    <w:rsid w:val="001D785D"/>
    <w:rsid w:val="001D787C"/>
    <w:rsid w:val="001D7A98"/>
    <w:rsid w:val="001D7D34"/>
    <w:rsid w:val="001D7EEF"/>
    <w:rsid w:val="001E026D"/>
    <w:rsid w:val="001E0405"/>
    <w:rsid w:val="001E0442"/>
    <w:rsid w:val="001E046B"/>
    <w:rsid w:val="001E0721"/>
    <w:rsid w:val="001E07E1"/>
    <w:rsid w:val="001E122E"/>
    <w:rsid w:val="001E1564"/>
    <w:rsid w:val="001E15BF"/>
    <w:rsid w:val="001E161A"/>
    <w:rsid w:val="001E16C9"/>
    <w:rsid w:val="001E177C"/>
    <w:rsid w:val="001E1829"/>
    <w:rsid w:val="001E1BF4"/>
    <w:rsid w:val="001E1E74"/>
    <w:rsid w:val="001E2209"/>
    <w:rsid w:val="001E2500"/>
    <w:rsid w:val="001E28B0"/>
    <w:rsid w:val="001E2C42"/>
    <w:rsid w:val="001E334F"/>
    <w:rsid w:val="001E35E6"/>
    <w:rsid w:val="001E3EF5"/>
    <w:rsid w:val="001E3F68"/>
    <w:rsid w:val="001E4072"/>
    <w:rsid w:val="001E438F"/>
    <w:rsid w:val="001E451D"/>
    <w:rsid w:val="001E454D"/>
    <w:rsid w:val="001E46CB"/>
    <w:rsid w:val="001E47EA"/>
    <w:rsid w:val="001E4C98"/>
    <w:rsid w:val="001E4DC3"/>
    <w:rsid w:val="001E50D3"/>
    <w:rsid w:val="001E5478"/>
    <w:rsid w:val="001E5899"/>
    <w:rsid w:val="001E58E3"/>
    <w:rsid w:val="001E5A10"/>
    <w:rsid w:val="001E5A34"/>
    <w:rsid w:val="001E6478"/>
    <w:rsid w:val="001E67E9"/>
    <w:rsid w:val="001E6AE1"/>
    <w:rsid w:val="001E6C6A"/>
    <w:rsid w:val="001E72FE"/>
    <w:rsid w:val="001E7497"/>
    <w:rsid w:val="001E74AD"/>
    <w:rsid w:val="001E7936"/>
    <w:rsid w:val="001E7A42"/>
    <w:rsid w:val="001E7AC5"/>
    <w:rsid w:val="001E7C51"/>
    <w:rsid w:val="001E7CE1"/>
    <w:rsid w:val="001F0069"/>
    <w:rsid w:val="001F058E"/>
    <w:rsid w:val="001F0CE0"/>
    <w:rsid w:val="001F0F3A"/>
    <w:rsid w:val="001F1021"/>
    <w:rsid w:val="001F12E8"/>
    <w:rsid w:val="001F13B9"/>
    <w:rsid w:val="001F1472"/>
    <w:rsid w:val="001F1D67"/>
    <w:rsid w:val="001F23AB"/>
    <w:rsid w:val="001F294E"/>
    <w:rsid w:val="001F2B2A"/>
    <w:rsid w:val="001F30F9"/>
    <w:rsid w:val="001F3337"/>
    <w:rsid w:val="001F341A"/>
    <w:rsid w:val="001F34D3"/>
    <w:rsid w:val="001F3854"/>
    <w:rsid w:val="001F3B59"/>
    <w:rsid w:val="001F3FD6"/>
    <w:rsid w:val="001F413D"/>
    <w:rsid w:val="001F4406"/>
    <w:rsid w:val="001F46DB"/>
    <w:rsid w:val="001F4907"/>
    <w:rsid w:val="001F4916"/>
    <w:rsid w:val="001F4932"/>
    <w:rsid w:val="001F49E1"/>
    <w:rsid w:val="001F4B1F"/>
    <w:rsid w:val="001F505A"/>
    <w:rsid w:val="001F51B9"/>
    <w:rsid w:val="001F51D2"/>
    <w:rsid w:val="001F5350"/>
    <w:rsid w:val="001F542A"/>
    <w:rsid w:val="001F553B"/>
    <w:rsid w:val="001F5A74"/>
    <w:rsid w:val="001F5E38"/>
    <w:rsid w:val="001F5E8D"/>
    <w:rsid w:val="001F60F8"/>
    <w:rsid w:val="001F615D"/>
    <w:rsid w:val="001F62B9"/>
    <w:rsid w:val="001F630C"/>
    <w:rsid w:val="001F63FE"/>
    <w:rsid w:val="001F65AB"/>
    <w:rsid w:val="001F6CB6"/>
    <w:rsid w:val="001F6DC1"/>
    <w:rsid w:val="001F6F8C"/>
    <w:rsid w:val="001F700C"/>
    <w:rsid w:val="001F71E2"/>
    <w:rsid w:val="001F739D"/>
    <w:rsid w:val="001F7927"/>
    <w:rsid w:val="001F79A2"/>
    <w:rsid w:val="001F7B4D"/>
    <w:rsid w:val="001F7DD4"/>
    <w:rsid w:val="001F7EB6"/>
    <w:rsid w:val="00200016"/>
    <w:rsid w:val="002000CB"/>
    <w:rsid w:val="002000E1"/>
    <w:rsid w:val="0020047C"/>
    <w:rsid w:val="00200676"/>
    <w:rsid w:val="002007A9"/>
    <w:rsid w:val="002010CC"/>
    <w:rsid w:val="00201385"/>
    <w:rsid w:val="002014FF"/>
    <w:rsid w:val="0020154C"/>
    <w:rsid w:val="00201A95"/>
    <w:rsid w:val="00201B25"/>
    <w:rsid w:val="00201EAE"/>
    <w:rsid w:val="00201F48"/>
    <w:rsid w:val="00202091"/>
    <w:rsid w:val="0020210E"/>
    <w:rsid w:val="002023BB"/>
    <w:rsid w:val="0020267B"/>
    <w:rsid w:val="00202708"/>
    <w:rsid w:val="0020277F"/>
    <w:rsid w:val="00202D59"/>
    <w:rsid w:val="00203264"/>
    <w:rsid w:val="00203A29"/>
    <w:rsid w:val="00203B9E"/>
    <w:rsid w:val="00203E11"/>
    <w:rsid w:val="002043E7"/>
    <w:rsid w:val="00204412"/>
    <w:rsid w:val="00204513"/>
    <w:rsid w:val="00204BDD"/>
    <w:rsid w:val="00204C6D"/>
    <w:rsid w:val="00204ED6"/>
    <w:rsid w:val="0020511F"/>
    <w:rsid w:val="0020596A"/>
    <w:rsid w:val="00205DE6"/>
    <w:rsid w:val="0020608F"/>
    <w:rsid w:val="00206210"/>
    <w:rsid w:val="0020673F"/>
    <w:rsid w:val="002067A9"/>
    <w:rsid w:val="00206B3A"/>
    <w:rsid w:val="00206C9B"/>
    <w:rsid w:val="00206CC3"/>
    <w:rsid w:val="00206E5F"/>
    <w:rsid w:val="00206E7C"/>
    <w:rsid w:val="00206EF5"/>
    <w:rsid w:val="0020731A"/>
    <w:rsid w:val="00207531"/>
    <w:rsid w:val="00207B45"/>
    <w:rsid w:val="00207FF6"/>
    <w:rsid w:val="00210260"/>
    <w:rsid w:val="002105C3"/>
    <w:rsid w:val="0021082A"/>
    <w:rsid w:val="002109D0"/>
    <w:rsid w:val="00210BC6"/>
    <w:rsid w:val="00210D07"/>
    <w:rsid w:val="00210EC9"/>
    <w:rsid w:val="0021100C"/>
    <w:rsid w:val="002115EC"/>
    <w:rsid w:val="002117AA"/>
    <w:rsid w:val="002118D4"/>
    <w:rsid w:val="00211BEC"/>
    <w:rsid w:val="00211CAB"/>
    <w:rsid w:val="00211CE6"/>
    <w:rsid w:val="00211CF0"/>
    <w:rsid w:val="00211D09"/>
    <w:rsid w:val="002123BC"/>
    <w:rsid w:val="00212780"/>
    <w:rsid w:val="0021280F"/>
    <w:rsid w:val="002128FA"/>
    <w:rsid w:val="00212B49"/>
    <w:rsid w:val="00212EF1"/>
    <w:rsid w:val="002134CA"/>
    <w:rsid w:val="00213B3B"/>
    <w:rsid w:val="002142A4"/>
    <w:rsid w:val="002142AA"/>
    <w:rsid w:val="00214724"/>
    <w:rsid w:val="00214914"/>
    <w:rsid w:val="00214B93"/>
    <w:rsid w:val="00214BFE"/>
    <w:rsid w:val="00214D32"/>
    <w:rsid w:val="00214F2A"/>
    <w:rsid w:val="0021532D"/>
    <w:rsid w:val="002155B0"/>
    <w:rsid w:val="00215744"/>
    <w:rsid w:val="002159A4"/>
    <w:rsid w:val="00215B08"/>
    <w:rsid w:val="00215BAA"/>
    <w:rsid w:val="0021605B"/>
    <w:rsid w:val="0021628F"/>
    <w:rsid w:val="00216917"/>
    <w:rsid w:val="002169D1"/>
    <w:rsid w:val="00216C17"/>
    <w:rsid w:val="00216D66"/>
    <w:rsid w:val="00216EFC"/>
    <w:rsid w:val="00216F1C"/>
    <w:rsid w:val="0021700B"/>
    <w:rsid w:val="00217531"/>
    <w:rsid w:val="002175AE"/>
    <w:rsid w:val="0021775F"/>
    <w:rsid w:val="002177A6"/>
    <w:rsid w:val="0022047C"/>
    <w:rsid w:val="00220D6C"/>
    <w:rsid w:val="00220F95"/>
    <w:rsid w:val="00220FD1"/>
    <w:rsid w:val="002212F6"/>
    <w:rsid w:val="00221541"/>
    <w:rsid w:val="00221855"/>
    <w:rsid w:val="002219E3"/>
    <w:rsid w:val="00221A46"/>
    <w:rsid w:val="00221B7B"/>
    <w:rsid w:val="00221B95"/>
    <w:rsid w:val="00221DA2"/>
    <w:rsid w:val="00222077"/>
    <w:rsid w:val="00222103"/>
    <w:rsid w:val="002222BB"/>
    <w:rsid w:val="002224D6"/>
    <w:rsid w:val="0022250F"/>
    <w:rsid w:val="00222B59"/>
    <w:rsid w:val="00222DB6"/>
    <w:rsid w:val="00223422"/>
    <w:rsid w:val="0022352C"/>
    <w:rsid w:val="00223835"/>
    <w:rsid w:val="002238E0"/>
    <w:rsid w:val="00223A95"/>
    <w:rsid w:val="00223B4B"/>
    <w:rsid w:val="00223B88"/>
    <w:rsid w:val="00223C22"/>
    <w:rsid w:val="00224096"/>
    <w:rsid w:val="002241B3"/>
    <w:rsid w:val="002244AD"/>
    <w:rsid w:val="0022454F"/>
    <w:rsid w:val="00224570"/>
    <w:rsid w:val="002246A5"/>
    <w:rsid w:val="002247AF"/>
    <w:rsid w:val="00224853"/>
    <w:rsid w:val="00224991"/>
    <w:rsid w:val="00224BAE"/>
    <w:rsid w:val="00224C4E"/>
    <w:rsid w:val="00224CBA"/>
    <w:rsid w:val="00224D30"/>
    <w:rsid w:val="00225013"/>
    <w:rsid w:val="00225133"/>
    <w:rsid w:val="00225298"/>
    <w:rsid w:val="002253BB"/>
    <w:rsid w:val="00225489"/>
    <w:rsid w:val="00225630"/>
    <w:rsid w:val="002259D6"/>
    <w:rsid w:val="00225BEC"/>
    <w:rsid w:val="00225DB6"/>
    <w:rsid w:val="00225F62"/>
    <w:rsid w:val="00225FFD"/>
    <w:rsid w:val="002260D3"/>
    <w:rsid w:val="0022659A"/>
    <w:rsid w:val="0022663C"/>
    <w:rsid w:val="002267FE"/>
    <w:rsid w:val="00226DAD"/>
    <w:rsid w:val="0022724A"/>
    <w:rsid w:val="0022743B"/>
    <w:rsid w:val="002276B7"/>
    <w:rsid w:val="002277D5"/>
    <w:rsid w:val="00227CD5"/>
    <w:rsid w:val="00227DE6"/>
    <w:rsid w:val="00227DFE"/>
    <w:rsid w:val="00227E44"/>
    <w:rsid w:val="00227EB3"/>
    <w:rsid w:val="00227F3F"/>
    <w:rsid w:val="002303C0"/>
    <w:rsid w:val="002303DA"/>
    <w:rsid w:val="00230C97"/>
    <w:rsid w:val="00230D70"/>
    <w:rsid w:val="00230F88"/>
    <w:rsid w:val="00231270"/>
    <w:rsid w:val="00231325"/>
    <w:rsid w:val="00231522"/>
    <w:rsid w:val="002315C7"/>
    <w:rsid w:val="00231A2F"/>
    <w:rsid w:val="00231C77"/>
    <w:rsid w:val="0023220E"/>
    <w:rsid w:val="002325E2"/>
    <w:rsid w:val="0023271F"/>
    <w:rsid w:val="002329A4"/>
    <w:rsid w:val="00232A2B"/>
    <w:rsid w:val="00233003"/>
    <w:rsid w:val="00233011"/>
    <w:rsid w:val="002331B2"/>
    <w:rsid w:val="002332DF"/>
    <w:rsid w:val="002333EB"/>
    <w:rsid w:val="0023387E"/>
    <w:rsid w:val="0023389F"/>
    <w:rsid w:val="002338AA"/>
    <w:rsid w:val="00233C51"/>
    <w:rsid w:val="00233EDD"/>
    <w:rsid w:val="002342BC"/>
    <w:rsid w:val="00234594"/>
    <w:rsid w:val="00234849"/>
    <w:rsid w:val="002348B5"/>
    <w:rsid w:val="0023538F"/>
    <w:rsid w:val="00235391"/>
    <w:rsid w:val="002353A6"/>
    <w:rsid w:val="002354B0"/>
    <w:rsid w:val="00236011"/>
    <w:rsid w:val="0023623B"/>
    <w:rsid w:val="00236444"/>
    <w:rsid w:val="002369BB"/>
    <w:rsid w:val="00237122"/>
    <w:rsid w:val="00237164"/>
    <w:rsid w:val="002371BA"/>
    <w:rsid w:val="002371EE"/>
    <w:rsid w:val="00237690"/>
    <w:rsid w:val="00237861"/>
    <w:rsid w:val="00237863"/>
    <w:rsid w:val="00237FC7"/>
    <w:rsid w:val="00240443"/>
    <w:rsid w:val="00240534"/>
    <w:rsid w:val="002409D1"/>
    <w:rsid w:val="00240CEF"/>
    <w:rsid w:val="00240EDD"/>
    <w:rsid w:val="00240FF0"/>
    <w:rsid w:val="00241032"/>
    <w:rsid w:val="00241189"/>
    <w:rsid w:val="002411B6"/>
    <w:rsid w:val="002414D8"/>
    <w:rsid w:val="00241932"/>
    <w:rsid w:val="00241EEB"/>
    <w:rsid w:val="00241FB2"/>
    <w:rsid w:val="002420C0"/>
    <w:rsid w:val="002425F4"/>
    <w:rsid w:val="002426CB"/>
    <w:rsid w:val="00243011"/>
    <w:rsid w:val="002436A5"/>
    <w:rsid w:val="00243CD2"/>
    <w:rsid w:val="00243D4A"/>
    <w:rsid w:val="00243E1C"/>
    <w:rsid w:val="00243F13"/>
    <w:rsid w:val="00244545"/>
    <w:rsid w:val="00244CE2"/>
    <w:rsid w:val="00244F9B"/>
    <w:rsid w:val="0024511B"/>
    <w:rsid w:val="002451BD"/>
    <w:rsid w:val="002456C6"/>
    <w:rsid w:val="002456F0"/>
    <w:rsid w:val="00245839"/>
    <w:rsid w:val="00245CC5"/>
    <w:rsid w:val="00245D74"/>
    <w:rsid w:val="00245E09"/>
    <w:rsid w:val="00246064"/>
    <w:rsid w:val="002460F7"/>
    <w:rsid w:val="00246174"/>
    <w:rsid w:val="0024679F"/>
    <w:rsid w:val="00246927"/>
    <w:rsid w:val="00246944"/>
    <w:rsid w:val="00246E54"/>
    <w:rsid w:val="00246F9E"/>
    <w:rsid w:val="00247026"/>
    <w:rsid w:val="0024739E"/>
    <w:rsid w:val="002473CA"/>
    <w:rsid w:val="00247565"/>
    <w:rsid w:val="002475D8"/>
    <w:rsid w:val="00247EF1"/>
    <w:rsid w:val="002500B6"/>
    <w:rsid w:val="0025087A"/>
    <w:rsid w:val="0025091C"/>
    <w:rsid w:val="00250A8D"/>
    <w:rsid w:val="00250BC6"/>
    <w:rsid w:val="00250F86"/>
    <w:rsid w:val="00251224"/>
    <w:rsid w:val="002513DA"/>
    <w:rsid w:val="002514EC"/>
    <w:rsid w:val="002515A8"/>
    <w:rsid w:val="00251824"/>
    <w:rsid w:val="00251875"/>
    <w:rsid w:val="00251A8E"/>
    <w:rsid w:val="00251B47"/>
    <w:rsid w:val="00251C60"/>
    <w:rsid w:val="00251FC0"/>
    <w:rsid w:val="00252390"/>
    <w:rsid w:val="002524B5"/>
    <w:rsid w:val="002525D2"/>
    <w:rsid w:val="002525E4"/>
    <w:rsid w:val="0025282B"/>
    <w:rsid w:val="00252A38"/>
    <w:rsid w:val="00252A44"/>
    <w:rsid w:val="00252B7B"/>
    <w:rsid w:val="00252D26"/>
    <w:rsid w:val="00252EDE"/>
    <w:rsid w:val="00253079"/>
    <w:rsid w:val="00253129"/>
    <w:rsid w:val="002535E5"/>
    <w:rsid w:val="00253843"/>
    <w:rsid w:val="00253865"/>
    <w:rsid w:val="002538BF"/>
    <w:rsid w:val="00253924"/>
    <w:rsid w:val="002544DB"/>
    <w:rsid w:val="00254756"/>
    <w:rsid w:val="00254A1F"/>
    <w:rsid w:val="00254E4C"/>
    <w:rsid w:val="00254EE6"/>
    <w:rsid w:val="002551DD"/>
    <w:rsid w:val="00255210"/>
    <w:rsid w:val="002556B2"/>
    <w:rsid w:val="00255A24"/>
    <w:rsid w:val="00255A64"/>
    <w:rsid w:val="00256034"/>
    <w:rsid w:val="00256359"/>
    <w:rsid w:val="002564E5"/>
    <w:rsid w:val="002567D6"/>
    <w:rsid w:val="002569FA"/>
    <w:rsid w:val="00256B7D"/>
    <w:rsid w:val="00256D45"/>
    <w:rsid w:val="00257221"/>
    <w:rsid w:val="00257305"/>
    <w:rsid w:val="00257666"/>
    <w:rsid w:val="00257722"/>
    <w:rsid w:val="00257807"/>
    <w:rsid w:val="0025783E"/>
    <w:rsid w:val="0025791D"/>
    <w:rsid w:val="00257D17"/>
    <w:rsid w:val="00257D80"/>
    <w:rsid w:val="00257DF2"/>
    <w:rsid w:val="00260155"/>
    <w:rsid w:val="00260472"/>
    <w:rsid w:val="002608D2"/>
    <w:rsid w:val="00260A11"/>
    <w:rsid w:val="00260A8E"/>
    <w:rsid w:val="00260C35"/>
    <w:rsid w:val="00260C5F"/>
    <w:rsid w:val="00260D9A"/>
    <w:rsid w:val="002614DD"/>
    <w:rsid w:val="00261B51"/>
    <w:rsid w:val="00262258"/>
    <w:rsid w:val="002624B7"/>
    <w:rsid w:val="0026290E"/>
    <w:rsid w:val="00262952"/>
    <w:rsid w:val="00262CBB"/>
    <w:rsid w:val="00262CC0"/>
    <w:rsid w:val="00262F49"/>
    <w:rsid w:val="00263168"/>
    <w:rsid w:val="0026316A"/>
    <w:rsid w:val="0026322A"/>
    <w:rsid w:val="00263299"/>
    <w:rsid w:val="002632F8"/>
    <w:rsid w:val="00263312"/>
    <w:rsid w:val="002633B5"/>
    <w:rsid w:val="0026344E"/>
    <w:rsid w:val="00263A0D"/>
    <w:rsid w:val="00264380"/>
    <w:rsid w:val="00264A15"/>
    <w:rsid w:val="00264B44"/>
    <w:rsid w:val="00264D31"/>
    <w:rsid w:val="00264EB5"/>
    <w:rsid w:val="002655AA"/>
    <w:rsid w:val="002657C0"/>
    <w:rsid w:val="0026595B"/>
    <w:rsid w:val="00265C19"/>
    <w:rsid w:val="00265CC7"/>
    <w:rsid w:val="00265D0C"/>
    <w:rsid w:val="00265D6D"/>
    <w:rsid w:val="00265DDB"/>
    <w:rsid w:val="002661B0"/>
    <w:rsid w:val="002662B2"/>
    <w:rsid w:val="002667A2"/>
    <w:rsid w:val="00266813"/>
    <w:rsid w:val="00266916"/>
    <w:rsid w:val="00266D2F"/>
    <w:rsid w:val="00266EA4"/>
    <w:rsid w:val="00266F84"/>
    <w:rsid w:val="00267459"/>
    <w:rsid w:val="00267DF7"/>
    <w:rsid w:val="00270111"/>
    <w:rsid w:val="00270404"/>
    <w:rsid w:val="00270868"/>
    <w:rsid w:val="00270A7C"/>
    <w:rsid w:val="00270D23"/>
    <w:rsid w:val="00270D8E"/>
    <w:rsid w:val="00270DA8"/>
    <w:rsid w:val="00270F03"/>
    <w:rsid w:val="002715B5"/>
    <w:rsid w:val="00271A39"/>
    <w:rsid w:val="00271D8F"/>
    <w:rsid w:val="00271DA6"/>
    <w:rsid w:val="00271F4D"/>
    <w:rsid w:val="00271FA4"/>
    <w:rsid w:val="00272B6D"/>
    <w:rsid w:val="00272CDC"/>
    <w:rsid w:val="00272E08"/>
    <w:rsid w:val="00272E77"/>
    <w:rsid w:val="00272F88"/>
    <w:rsid w:val="002737E9"/>
    <w:rsid w:val="00273937"/>
    <w:rsid w:val="00273AE7"/>
    <w:rsid w:val="00273BA7"/>
    <w:rsid w:val="00273CFF"/>
    <w:rsid w:val="00273D17"/>
    <w:rsid w:val="00273D2D"/>
    <w:rsid w:val="0027400A"/>
    <w:rsid w:val="002746C8"/>
    <w:rsid w:val="00274918"/>
    <w:rsid w:val="00275407"/>
    <w:rsid w:val="002755F6"/>
    <w:rsid w:val="002756BB"/>
    <w:rsid w:val="00275C41"/>
    <w:rsid w:val="00275DF2"/>
    <w:rsid w:val="00276019"/>
    <w:rsid w:val="0027608F"/>
    <w:rsid w:val="00276480"/>
    <w:rsid w:val="0027681A"/>
    <w:rsid w:val="00276A81"/>
    <w:rsid w:val="00276AAC"/>
    <w:rsid w:val="00276BF7"/>
    <w:rsid w:val="00276D7C"/>
    <w:rsid w:val="00276F53"/>
    <w:rsid w:val="00277023"/>
    <w:rsid w:val="002771B0"/>
    <w:rsid w:val="00277255"/>
    <w:rsid w:val="002772F7"/>
    <w:rsid w:val="002774E8"/>
    <w:rsid w:val="00277519"/>
    <w:rsid w:val="00277531"/>
    <w:rsid w:val="0027769E"/>
    <w:rsid w:val="0027770E"/>
    <w:rsid w:val="0028075B"/>
    <w:rsid w:val="00280790"/>
    <w:rsid w:val="0028089E"/>
    <w:rsid w:val="00280BFC"/>
    <w:rsid w:val="00281005"/>
    <w:rsid w:val="0028182D"/>
    <w:rsid w:val="00281897"/>
    <w:rsid w:val="00281A15"/>
    <w:rsid w:val="00281ACC"/>
    <w:rsid w:val="00281B1B"/>
    <w:rsid w:val="00281CDF"/>
    <w:rsid w:val="00282434"/>
    <w:rsid w:val="00282B6F"/>
    <w:rsid w:val="00282F59"/>
    <w:rsid w:val="00282F62"/>
    <w:rsid w:val="00283001"/>
    <w:rsid w:val="0028303B"/>
    <w:rsid w:val="00283160"/>
    <w:rsid w:val="00283375"/>
    <w:rsid w:val="002833D0"/>
    <w:rsid w:val="00283990"/>
    <w:rsid w:val="00283C36"/>
    <w:rsid w:val="0028407F"/>
    <w:rsid w:val="002840AC"/>
    <w:rsid w:val="002840C5"/>
    <w:rsid w:val="00284170"/>
    <w:rsid w:val="00284353"/>
    <w:rsid w:val="002843FB"/>
    <w:rsid w:val="00284C63"/>
    <w:rsid w:val="00284FF0"/>
    <w:rsid w:val="002851AA"/>
    <w:rsid w:val="0028532E"/>
    <w:rsid w:val="002853A3"/>
    <w:rsid w:val="002853D8"/>
    <w:rsid w:val="002854D6"/>
    <w:rsid w:val="0028566B"/>
    <w:rsid w:val="002857C2"/>
    <w:rsid w:val="00285C7C"/>
    <w:rsid w:val="002860A4"/>
    <w:rsid w:val="0028687E"/>
    <w:rsid w:val="002868F2"/>
    <w:rsid w:val="00286AE5"/>
    <w:rsid w:val="00286EDF"/>
    <w:rsid w:val="00286F0D"/>
    <w:rsid w:val="00286F49"/>
    <w:rsid w:val="00287104"/>
    <w:rsid w:val="0028713E"/>
    <w:rsid w:val="00287187"/>
    <w:rsid w:val="002877C1"/>
    <w:rsid w:val="00287901"/>
    <w:rsid w:val="0028793E"/>
    <w:rsid w:val="00287C2D"/>
    <w:rsid w:val="002901D4"/>
    <w:rsid w:val="00290296"/>
    <w:rsid w:val="0029034E"/>
    <w:rsid w:val="00290703"/>
    <w:rsid w:val="00290B46"/>
    <w:rsid w:val="00290CBC"/>
    <w:rsid w:val="00290F2A"/>
    <w:rsid w:val="002911A8"/>
    <w:rsid w:val="00291531"/>
    <w:rsid w:val="00291667"/>
    <w:rsid w:val="00291A57"/>
    <w:rsid w:val="00291C44"/>
    <w:rsid w:val="00291C5E"/>
    <w:rsid w:val="00291D43"/>
    <w:rsid w:val="00292107"/>
    <w:rsid w:val="002927B7"/>
    <w:rsid w:val="0029281B"/>
    <w:rsid w:val="00292963"/>
    <w:rsid w:val="00292E6E"/>
    <w:rsid w:val="00292F52"/>
    <w:rsid w:val="00293095"/>
    <w:rsid w:val="002933A5"/>
    <w:rsid w:val="002934B7"/>
    <w:rsid w:val="00293511"/>
    <w:rsid w:val="00293590"/>
    <w:rsid w:val="0029373D"/>
    <w:rsid w:val="002937B5"/>
    <w:rsid w:val="00293824"/>
    <w:rsid w:val="002938D7"/>
    <w:rsid w:val="00294CCB"/>
    <w:rsid w:val="00294F22"/>
    <w:rsid w:val="0029508E"/>
    <w:rsid w:val="0029558E"/>
    <w:rsid w:val="002955A9"/>
    <w:rsid w:val="00295AF5"/>
    <w:rsid w:val="00295CA5"/>
    <w:rsid w:val="00295E61"/>
    <w:rsid w:val="002965F5"/>
    <w:rsid w:val="00296761"/>
    <w:rsid w:val="00296853"/>
    <w:rsid w:val="00296C98"/>
    <w:rsid w:val="00296E52"/>
    <w:rsid w:val="00297033"/>
    <w:rsid w:val="00297061"/>
    <w:rsid w:val="0029711E"/>
    <w:rsid w:val="002971EB"/>
    <w:rsid w:val="002974CE"/>
    <w:rsid w:val="002976FB"/>
    <w:rsid w:val="00297EF0"/>
    <w:rsid w:val="002A0284"/>
    <w:rsid w:val="002A02AD"/>
    <w:rsid w:val="002A051A"/>
    <w:rsid w:val="002A05F0"/>
    <w:rsid w:val="002A0685"/>
    <w:rsid w:val="002A0894"/>
    <w:rsid w:val="002A0B3B"/>
    <w:rsid w:val="002A0BEC"/>
    <w:rsid w:val="002A0BED"/>
    <w:rsid w:val="002A1259"/>
    <w:rsid w:val="002A12E4"/>
    <w:rsid w:val="002A1833"/>
    <w:rsid w:val="002A19C0"/>
    <w:rsid w:val="002A1E8E"/>
    <w:rsid w:val="002A20BD"/>
    <w:rsid w:val="002A2310"/>
    <w:rsid w:val="002A232B"/>
    <w:rsid w:val="002A2400"/>
    <w:rsid w:val="002A2481"/>
    <w:rsid w:val="002A28FF"/>
    <w:rsid w:val="002A2AA9"/>
    <w:rsid w:val="002A3340"/>
    <w:rsid w:val="002A3350"/>
    <w:rsid w:val="002A3358"/>
    <w:rsid w:val="002A33BF"/>
    <w:rsid w:val="002A3727"/>
    <w:rsid w:val="002A3745"/>
    <w:rsid w:val="002A38A5"/>
    <w:rsid w:val="002A394A"/>
    <w:rsid w:val="002A3AE8"/>
    <w:rsid w:val="002A42A6"/>
    <w:rsid w:val="002A46E0"/>
    <w:rsid w:val="002A46FD"/>
    <w:rsid w:val="002A4929"/>
    <w:rsid w:val="002A4AFB"/>
    <w:rsid w:val="002A4C33"/>
    <w:rsid w:val="002A51FE"/>
    <w:rsid w:val="002A5359"/>
    <w:rsid w:val="002A5418"/>
    <w:rsid w:val="002A570A"/>
    <w:rsid w:val="002A573B"/>
    <w:rsid w:val="002A599A"/>
    <w:rsid w:val="002A5B81"/>
    <w:rsid w:val="002A5CE4"/>
    <w:rsid w:val="002A5E20"/>
    <w:rsid w:val="002A5FA1"/>
    <w:rsid w:val="002A60B7"/>
    <w:rsid w:val="002A6343"/>
    <w:rsid w:val="002A65CC"/>
    <w:rsid w:val="002A664F"/>
    <w:rsid w:val="002A6BA0"/>
    <w:rsid w:val="002A727D"/>
    <w:rsid w:val="002A766A"/>
    <w:rsid w:val="002A7734"/>
    <w:rsid w:val="002A7749"/>
    <w:rsid w:val="002A7BED"/>
    <w:rsid w:val="002A7DC7"/>
    <w:rsid w:val="002A7F48"/>
    <w:rsid w:val="002B01F0"/>
    <w:rsid w:val="002B03F1"/>
    <w:rsid w:val="002B054D"/>
    <w:rsid w:val="002B05BB"/>
    <w:rsid w:val="002B06B0"/>
    <w:rsid w:val="002B0974"/>
    <w:rsid w:val="002B098E"/>
    <w:rsid w:val="002B0F39"/>
    <w:rsid w:val="002B10CF"/>
    <w:rsid w:val="002B142D"/>
    <w:rsid w:val="002B197B"/>
    <w:rsid w:val="002B21DA"/>
    <w:rsid w:val="002B2692"/>
    <w:rsid w:val="002B2958"/>
    <w:rsid w:val="002B2971"/>
    <w:rsid w:val="002B2A71"/>
    <w:rsid w:val="002B2FFF"/>
    <w:rsid w:val="002B30A1"/>
    <w:rsid w:val="002B315E"/>
    <w:rsid w:val="002B318E"/>
    <w:rsid w:val="002B3379"/>
    <w:rsid w:val="002B341D"/>
    <w:rsid w:val="002B36A3"/>
    <w:rsid w:val="002B36AA"/>
    <w:rsid w:val="002B392D"/>
    <w:rsid w:val="002B4022"/>
    <w:rsid w:val="002B4060"/>
    <w:rsid w:val="002B45AB"/>
    <w:rsid w:val="002B45B6"/>
    <w:rsid w:val="002B45DD"/>
    <w:rsid w:val="002B4905"/>
    <w:rsid w:val="002B497E"/>
    <w:rsid w:val="002B4A89"/>
    <w:rsid w:val="002B4B38"/>
    <w:rsid w:val="002B4C99"/>
    <w:rsid w:val="002B4DDB"/>
    <w:rsid w:val="002B4FA8"/>
    <w:rsid w:val="002B50DC"/>
    <w:rsid w:val="002B52B5"/>
    <w:rsid w:val="002B5317"/>
    <w:rsid w:val="002B57F7"/>
    <w:rsid w:val="002B587D"/>
    <w:rsid w:val="002B5BF7"/>
    <w:rsid w:val="002B5C36"/>
    <w:rsid w:val="002B5C86"/>
    <w:rsid w:val="002B5E6D"/>
    <w:rsid w:val="002B6088"/>
    <w:rsid w:val="002B64AB"/>
    <w:rsid w:val="002B6A82"/>
    <w:rsid w:val="002B6AA0"/>
    <w:rsid w:val="002B6BD3"/>
    <w:rsid w:val="002B6C64"/>
    <w:rsid w:val="002B6CD2"/>
    <w:rsid w:val="002B6F06"/>
    <w:rsid w:val="002B6FCE"/>
    <w:rsid w:val="002B7447"/>
    <w:rsid w:val="002B7630"/>
    <w:rsid w:val="002B7765"/>
    <w:rsid w:val="002B779B"/>
    <w:rsid w:val="002B79B0"/>
    <w:rsid w:val="002B7C11"/>
    <w:rsid w:val="002B7EBC"/>
    <w:rsid w:val="002B7FF6"/>
    <w:rsid w:val="002C0342"/>
    <w:rsid w:val="002C055C"/>
    <w:rsid w:val="002C077F"/>
    <w:rsid w:val="002C0A36"/>
    <w:rsid w:val="002C0D8D"/>
    <w:rsid w:val="002C1152"/>
    <w:rsid w:val="002C139C"/>
    <w:rsid w:val="002C14F5"/>
    <w:rsid w:val="002C189B"/>
    <w:rsid w:val="002C18CE"/>
    <w:rsid w:val="002C1A39"/>
    <w:rsid w:val="002C1B5F"/>
    <w:rsid w:val="002C1E2F"/>
    <w:rsid w:val="002C1FA1"/>
    <w:rsid w:val="002C2513"/>
    <w:rsid w:val="002C2B7E"/>
    <w:rsid w:val="002C2F46"/>
    <w:rsid w:val="002C32F9"/>
    <w:rsid w:val="002C338C"/>
    <w:rsid w:val="002C355D"/>
    <w:rsid w:val="002C3F27"/>
    <w:rsid w:val="002C42B7"/>
    <w:rsid w:val="002C448E"/>
    <w:rsid w:val="002C47D5"/>
    <w:rsid w:val="002C486A"/>
    <w:rsid w:val="002C4AC1"/>
    <w:rsid w:val="002C4C29"/>
    <w:rsid w:val="002C4CFE"/>
    <w:rsid w:val="002C4F9A"/>
    <w:rsid w:val="002C5033"/>
    <w:rsid w:val="002C53AB"/>
    <w:rsid w:val="002C5577"/>
    <w:rsid w:val="002C5E5E"/>
    <w:rsid w:val="002C6252"/>
    <w:rsid w:val="002C658F"/>
    <w:rsid w:val="002C6724"/>
    <w:rsid w:val="002C68FB"/>
    <w:rsid w:val="002C6B58"/>
    <w:rsid w:val="002C6F0E"/>
    <w:rsid w:val="002C6F2A"/>
    <w:rsid w:val="002C7186"/>
    <w:rsid w:val="002C72C3"/>
    <w:rsid w:val="002C7314"/>
    <w:rsid w:val="002C763D"/>
    <w:rsid w:val="002C7749"/>
    <w:rsid w:val="002C7992"/>
    <w:rsid w:val="002C7A0A"/>
    <w:rsid w:val="002C7B84"/>
    <w:rsid w:val="002C7C60"/>
    <w:rsid w:val="002C7FAB"/>
    <w:rsid w:val="002D019A"/>
    <w:rsid w:val="002D0237"/>
    <w:rsid w:val="002D026B"/>
    <w:rsid w:val="002D0C6C"/>
    <w:rsid w:val="002D1099"/>
    <w:rsid w:val="002D1326"/>
    <w:rsid w:val="002D160B"/>
    <w:rsid w:val="002D1804"/>
    <w:rsid w:val="002D19AE"/>
    <w:rsid w:val="002D1BCD"/>
    <w:rsid w:val="002D1D4E"/>
    <w:rsid w:val="002D1D89"/>
    <w:rsid w:val="002D1ED3"/>
    <w:rsid w:val="002D1F9C"/>
    <w:rsid w:val="002D203C"/>
    <w:rsid w:val="002D214A"/>
    <w:rsid w:val="002D248A"/>
    <w:rsid w:val="002D265F"/>
    <w:rsid w:val="002D2E48"/>
    <w:rsid w:val="002D2FD4"/>
    <w:rsid w:val="002D31F3"/>
    <w:rsid w:val="002D37D4"/>
    <w:rsid w:val="002D3844"/>
    <w:rsid w:val="002D3B8D"/>
    <w:rsid w:val="002D3CA0"/>
    <w:rsid w:val="002D4615"/>
    <w:rsid w:val="002D462B"/>
    <w:rsid w:val="002D475A"/>
    <w:rsid w:val="002D4815"/>
    <w:rsid w:val="002D4B26"/>
    <w:rsid w:val="002D4CC8"/>
    <w:rsid w:val="002D4F9C"/>
    <w:rsid w:val="002D510E"/>
    <w:rsid w:val="002D5775"/>
    <w:rsid w:val="002D5860"/>
    <w:rsid w:val="002D5B1D"/>
    <w:rsid w:val="002D5C97"/>
    <w:rsid w:val="002D5DD7"/>
    <w:rsid w:val="002D5ED1"/>
    <w:rsid w:val="002D5F46"/>
    <w:rsid w:val="002D6209"/>
    <w:rsid w:val="002D63F0"/>
    <w:rsid w:val="002D6855"/>
    <w:rsid w:val="002D7047"/>
    <w:rsid w:val="002D7402"/>
    <w:rsid w:val="002D74BF"/>
    <w:rsid w:val="002D762D"/>
    <w:rsid w:val="002D7A19"/>
    <w:rsid w:val="002D7EF9"/>
    <w:rsid w:val="002E014C"/>
    <w:rsid w:val="002E029E"/>
    <w:rsid w:val="002E0675"/>
    <w:rsid w:val="002E0789"/>
    <w:rsid w:val="002E0990"/>
    <w:rsid w:val="002E0E73"/>
    <w:rsid w:val="002E0FF8"/>
    <w:rsid w:val="002E10DE"/>
    <w:rsid w:val="002E11D3"/>
    <w:rsid w:val="002E1454"/>
    <w:rsid w:val="002E14FA"/>
    <w:rsid w:val="002E1526"/>
    <w:rsid w:val="002E1750"/>
    <w:rsid w:val="002E177E"/>
    <w:rsid w:val="002E1A14"/>
    <w:rsid w:val="002E1B4C"/>
    <w:rsid w:val="002E1C87"/>
    <w:rsid w:val="002E24F3"/>
    <w:rsid w:val="002E27A7"/>
    <w:rsid w:val="002E31AB"/>
    <w:rsid w:val="002E3353"/>
    <w:rsid w:val="002E3530"/>
    <w:rsid w:val="002E37BB"/>
    <w:rsid w:val="002E3A11"/>
    <w:rsid w:val="002E3AA7"/>
    <w:rsid w:val="002E3C66"/>
    <w:rsid w:val="002E40AE"/>
    <w:rsid w:val="002E40C3"/>
    <w:rsid w:val="002E41FF"/>
    <w:rsid w:val="002E42FE"/>
    <w:rsid w:val="002E4346"/>
    <w:rsid w:val="002E4709"/>
    <w:rsid w:val="002E485F"/>
    <w:rsid w:val="002E4A89"/>
    <w:rsid w:val="002E4AAF"/>
    <w:rsid w:val="002E4B8C"/>
    <w:rsid w:val="002E520E"/>
    <w:rsid w:val="002E535F"/>
    <w:rsid w:val="002E5380"/>
    <w:rsid w:val="002E54CB"/>
    <w:rsid w:val="002E5567"/>
    <w:rsid w:val="002E5B9A"/>
    <w:rsid w:val="002E5BA5"/>
    <w:rsid w:val="002E5CDA"/>
    <w:rsid w:val="002E5D89"/>
    <w:rsid w:val="002E5DB7"/>
    <w:rsid w:val="002E5E69"/>
    <w:rsid w:val="002E5FDA"/>
    <w:rsid w:val="002E6223"/>
    <w:rsid w:val="002E640B"/>
    <w:rsid w:val="002E6417"/>
    <w:rsid w:val="002E664C"/>
    <w:rsid w:val="002E6856"/>
    <w:rsid w:val="002E6A5D"/>
    <w:rsid w:val="002E6B29"/>
    <w:rsid w:val="002E6B6B"/>
    <w:rsid w:val="002E6DBF"/>
    <w:rsid w:val="002E6F91"/>
    <w:rsid w:val="002E70B3"/>
    <w:rsid w:val="002E7113"/>
    <w:rsid w:val="002E73A8"/>
    <w:rsid w:val="002E76A4"/>
    <w:rsid w:val="002F0466"/>
    <w:rsid w:val="002F0CA4"/>
    <w:rsid w:val="002F0CCE"/>
    <w:rsid w:val="002F0DEB"/>
    <w:rsid w:val="002F0E8D"/>
    <w:rsid w:val="002F101B"/>
    <w:rsid w:val="002F15F2"/>
    <w:rsid w:val="002F1621"/>
    <w:rsid w:val="002F18CD"/>
    <w:rsid w:val="002F1F85"/>
    <w:rsid w:val="002F2049"/>
    <w:rsid w:val="002F2148"/>
    <w:rsid w:val="002F21F1"/>
    <w:rsid w:val="002F2323"/>
    <w:rsid w:val="002F239D"/>
    <w:rsid w:val="002F249B"/>
    <w:rsid w:val="002F2802"/>
    <w:rsid w:val="002F28EA"/>
    <w:rsid w:val="002F298A"/>
    <w:rsid w:val="002F2DB0"/>
    <w:rsid w:val="002F3433"/>
    <w:rsid w:val="002F35C2"/>
    <w:rsid w:val="002F37F5"/>
    <w:rsid w:val="002F387D"/>
    <w:rsid w:val="002F3B0A"/>
    <w:rsid w:val="002F3B57"/>
    <w:rsid w:val="002F3C4C"/>
    <w:rsid w:val="002F40F1"/>
    <w:rsid w:val="002F451A"/>
    <w:rsid w:val="002F4B03"/>
    <w:rsid w:val="002F4B26"/>
    <w:rsid w:val="002F4D2D"/>
    <w:rsid w:val="002F538C"/>
    <w:rsid w:val="002F597E"/>
    <w:rsid w:val="002F5B69"/>
    <w:rsid w:val="002F5DAE"/>
    <w:rsid w:val="002F5EBD"/>
    <w:rsid w:val="002F6669"/>
    <w:rsid w:val="002F6798"/>
    <w:rsid w:val="002F6A0E"/>
    <w:rsid w:val="002F700A"/>
    <w:rsid w:val="002F7079"/>
    <w:rsid w:val="002F71FB"/>
    <w:rsid w:val="002F74FD"/>
    <w:rsid w:val="002F7884"/>
    <w:rsid w:val="002F7B7C"/>
    <w:rsid w:val="002F7CB7"/>
    <w:rsid w:val="002F7F75"/>
    <w:rsid w:val="002F7F86"/>
    <w:rsid w:val="002F7FAA"/>
    <w:rsid w:val="0030017D"/>
    <w:rsid w:val="00300289"/>
    <w:rsid w:val="00300784"/>
    <w:rsid w:val="003007B1"/>
    <w:rsid w:val="0030082D"/>
    <w:rsid w:val="0030098C"/>
    <w:rsid w:val="00300D2E"/>
    <w:rsid w:val="00301435"/>
    <w:rsid w:val="0030178D"/>
    <w:rsid w:val="00301953"/>
    <w:rsid w:val="00301ADB"/>
    <w:rsid w:val="00302553"/>
    <w:rsid w:val="00302849"/>
    <w:rsid w:val="003028B1"/>
    <w:rsid w:val="0030302A"/>
    <w:rsid w:val="003033C0"/>
    <w:rsid w:val="00303651"/>
    <w:rsid w:val="00303A11"/>
    <w:rsid w:val="0030403E"/>
    <w:rsid w:val="00304150"/>
    <w:rsid w:val="0030428C"/>
    <w:rsid w:val="003042C4"/>
    <w:rsid w:val="00304467"/>
    <w:rsid w:val="003044FC"/>
    <w:rsid w:val="00304598"/>
    <w:rsid w:val="0030484D"/>
    <w:rsid w:val="00304854"/>
    <w:rsid w:val="003052CA"/>
    <w:rsid w:val="0030542E"/>
    <w:rsid w:val="00305482"/>
    <w:rsid w:val="0030569F"/>
    <w:rsid w:val="00305882"/>
    <w:rsid w:val="00305960"/>
    <w:rsid w:val="00305D6F"/>
    <w:rsid w:val="00306AC6"/>
    <w:rsid w:val="00306BEC"/>
    <w:rsid w:val="00306C25"/>
    <w:rsid w:val="00306D47"/>
    <w:rsid w:val="00306D80"/>
    <w:rsid w:val="00306E46"/>
    <w:rsid w:val="00307092"/>
    <w:rsid w:val="00307209"/>
    <w:rsid w:val="0030723A"/>
    <w:rsid w:val="0030724F"/>
    <w:rsid w:val="003072CB"/>
    <w:rsid w:val="003078D3"/>
    <w:rsid w:val="00307EDB"/>
    <w:rsid w:val="0031035A"/>
    <w:rsid w:val="0031080A"/>
    <w:rsid w:val="00310937"/>
    <w:rsid w:val="003109C6"/>
    <w:rsid w:val="003109F8"/>
    <w:rsid w:val="003109FE"/>
    <w:rsid w:val="00310C76"/>
    <w:rsid w:val="00310D9C"/>
    <w:rsid w:val="0031153D"/>
    <w:rsid w:val="003115BA"/>
    <w:rsid w:val="00311C21"/>
    <w:rsid w:val="00311E84"/>
    <w:rsid w:val="00311F61"/>
    <w:rsid w:val="003122B4"/>
    <w:rsid w:val="0031242B"/>
    <w:rsid w:val="0031260E"/>
    <w:rsid w:val="00312818"/>
    <w:rsid w:val="003129D5"/>
    <w:rsid w:val="00312D4E"/>
    <w:rsid w:val="0031335A"/>
    <w:rsid w:val="00313541"/>
    <w:rsid w:val="00313641"/>
    <w:rsid w:val="0031419F"/>
    <w:rsid w:val="00314AAB"/>
    <w:rsid w:val="00314B5F"/>
    <w:rsid w:val="00314C22"/>
    <w:rsid w:val="00314C9E"/>
    <w:rsid w:val="00314CAE"/>
    <w:rsid w:val="00314E6E"/>
    <w:rsid w:val="00314EC3"/>
    <w:rsid w:val="00314F04"/>
    <w:rsid w:val="00314FE6"/>
    <w:rsid w:val="003152E0"/>
    <w:rsid w:val="003158CC"/>
    <w:rsid w:val="00315AA7"/>
    <w:rsid w:val="00315C8A"/>
    <w:rsid w:val="00315E87"/>
    <w:rsid w:val="003160E6"/>
    <w:rsid w:val="00316141"/>
    <w:rsid w:val="003162CD"/>
    <w:rsid w:val="0031671B"/>
    <w:rsid w:val="00316800"/>
    <w:rsid w:val="00316D45"/>
    <w:rsid w:val="00316F52"/>
    <w:rsid w:val="00317348"/>
    <w:rsid w:val="00317400"/>
    <w:rsid w:val="003177FD"/>
    <w:rsid w:val="00317E21"/>
    <w:rsid w:val="0032001D"/>
    <w:rsid w:val="00320100"/>
    <w:rsid w:val="003204BD"/>
    <w:rsid w:val="00320903"/>
    <w:rsid w:val="00320BC8"/>
    <w:rsid w:val="00320F4A"/>
    <w:rsid w:val="00321103"/>
    <w:rsid w:val="00321230"/>
    <w:rsid w:val="0032129A"/>
    <w:rsid w:val="00321501"/>
    <w:rsid w:val="0032156A"/>
    <w:rsid w:val="00321665"/>
    <w:rsid w:val="003218FB"/>
    <w:rsid w:val="00321AB8"/>
    <w:rsid w:val="00321BBF"/>
    <w:rsid w:val="00321C95"/>
    <w:rsid w:val="00321CB1"/>
    <w:rsid w:val="00321D63"/>
    <w:rsid w:val="003222A5"/>
    <w:rsid w:val="003223C4"/>
    <w:rsid w:val="0032253A"/>
    <w:rsid w:val="00322644"/>
    <w:rsid w:val="0032265E"/>
    <w:rsid w:val="00322A7A"/>
    <w:rsid w:val="00322B42"/>
    <w:rsid w:val="00322BF8"/>
    <w:rsid w:val="00323192"/>
    <w:rsid w:val="003234EB"/>
    <w:rsid w:val="003236B6"/>
    <w:rsid w:val="003236ED"/>
    <w:rsid w:val="00323845"/>
    <w:rsid w:val="00323894"/>
    <w:rsid w:val="00323E4A"/>
    <w:rsid w:val="00323F12"/>
    <w:rsid w:val="00323F58"/>
    <w:rsid w:val="00323FCB"/>
    <w:rsid w:val="00324379"/>
    <w:rsid w:val="00324AAB"/>
    <w:rsid w:val="00324B02"/>
    <w:rsid w:val="00324EEB"/>
    <w:rsid w:val="00325DD3"/>
    <w:rsid w:val="00325FAE"/>
    <w:rsid w:val="003260D2"/>
    <w:rsid w:val="0032664E"/>
    <w:rsid w:val="00326711"/>
    <w:rsid w:val="0032685E"/>
    <w:rsid w:val="00326CF5"/>
    <w:rsid w:val="003270FF"/>
    <w:rsid w:val="0032715E"/>
    <w:rsid w:val="00327291"/>
    <w:rsid w:val="003274EF"/>
    <w:rsid w:val="003277AC"/>
    <w:rsid w:val="00327853"/>
    <w:rsid w:val="00327BE8"/>
    <w:rsid w:val="00330126"/>
    <w:rsid w:val="00330434"/>
    <w:rsid w:val="0033090D"/>
    <w:rsid w:val="0033095C"/>
    <w:rsid w:val="00330A69"/>
    <w:rsid w:val="00330AB9"/>
    <w:rsid w:val="00330DAF"/>
    <w:rsid w:val="00331656"/>
    <w:rsid w:val="00331774"/>
    <w:rsid w:val="003319AF"/>
    <w:rsid w:val="00331BB9"/>
    <w:rsid w:val="00331EFE"/>
    <w:rsid w:val="00332808"/>
    <w:rsid w:val="00332C34"/>
    <w:rsid w:val="00332DA6"/>
    <w:rsid w:val="00332EAB"/>
    <w:rsid w:val="0033304B"/>
    <w:rsid w:val="0033320E"/>
    <w:rsid w:val="003333E7"/>
    <w:rsid w:val="0033359D"/>
    <w:rsid w:val="0033369D"/>
    <w:rsid w:val="0033377D"/>
    <w:rsid w:val="003338FE"/>
    <w:rsid w:val="00333EEF"/>
    <w:rsid w:val="00333FCC"/>
    <w:rsid w:val="003340BA"/>
    <w:rsid w:val="003341F0"/>
    <w:rsid w:val="003342E5"/>
    <w:rsid w:val="003349F9"/>
    <w:rsid w:val="00334A3B"/>
    <w:rsid w:val="00334B12"/>
    <w:rsid w:val="00334EE3"/>
    <w:rsid w:val="0033528E"/>
    <w:rsid w:val="00335585"/>
    <w:rsid w:val="00335685"/>
    <w:rsid w:val="00335935"/>
    <w:rsid w:val="003359C1"/>
    <w:rsid w:val="00335DD8"/>
    <w:rsid w:val="00335EA5"/>
    <w:rsid w:val="00335EF0"/>
    <w:rsid w:val="003361B2"/>
    <w:rsid w:val="003370AB"/>
    <w:rsid w:val="0033715B"/>
    <w:rsid w:val="0033721D"/>
    <w:rsid w:val="00337376"/>
    <w:rsid w:val="003374BF"/>
    <w:rsid w:val="0033765F"/>
    <w:rsid w:val="00337832"/>
    <w:rsid w:val="003401E2"/>
    <w:rsid w:val="00340733"/>
    <w:rsid w:val="00340834"/>
    <w:rsid w:val="0034087F"/>
    <w:rsid w:val="00340A75"/>
    <w:rsid w:val="00340D0A"/>
    <w:rsid w:val="0034162A"/>
    <w:rsid w:val="0034180E"/>
    <w:rsid w:val="00341811"/>
    <w:rsid w:val="003419FB"/>
    <w:rsid w:val="00341D45"/>
    <w:rsid w:val="00341E2D"/>
    <w:rsid w:val="00341E43"/>
    <w:rsid w:val="00342255"/>
    <w:rsid w:val="0034229B"/>
    <w:rsid w:val="003422A7"/>
    <w:rsid w:val="00342510"/>
    <w:rsid w:val="003426BF"/>
    <w:rsid w:val="003427B4"/>
    <w:rsid w:val="00342A40"/>
    <w:rsid w:val="00342E8D"/>
    <w:rsid w:val="00342FEB"/>
    <w:rsid w:val="0034301C"/>
    <w:rsid w:val="0034312C"/>
    <w:rsid w:val="003433B4"/>
    <w:rsid w:val="0034342F"/>
    <w:rsid w:val="0034353B"/>
    <w:rsid w:val="00343B28"/>
    <w:rsid w:val="00343CA5"/>
    <w:rsid w:val="00343CA8"/>
    <w:rsid w:val="00343FA4"/>
    <w:rsid w:val="00343FC0"/>
    <w:rsid w:val="003441C4"/>
    <w:rsid w:val="003442E6"/>
    <w:rsid w:val="003443F4"/>
    <w:rsid w:val="00344676"/>
    <w:rsid w:val="00344751"/>
    <w:rsid w:val="003447E8"/>
    <w:rsid w:val="00344A4A"/>
    <w:rsid w:val="00344BCF"/>
    <w:rsid w:val="00344BDC"/>
    <w:rsid w:val="00344BF1"/>
    <w:rsid w:val="00344DD8"/>
    <w:rsid w:val="00345162"/>
    <w:rsid w:val="003452F2"/>
    <w:rsid w:val="0034530C"/>
    <w:rsid w:val="00345499"/>
    <w:rsid w:val="003457A9"/>
    <w:rsid w:val="00345AC8"/>
    <w:rsid w:val="00345CFD"/>
    <w:rsid w:val="00345D0A"/>
    <w:rsid w:val="00345D2A"/>
    <w:rsid w:val="00345E55"/>
    <w:rsid w:val="00346436"/>
    <w:rsid w:val="003465E9"/>
    <w:rsid w:val="00346C92"/>
    <w:rsid w:val="00346EFF"/>
    <w:rsid w:val="003471BA"/>
    <w:rsid w:val="0034745B"/>
    <w:rsid w:val="0034752C"/>
    <w:rsid w:val="00347688"/>
    <w:rsid w:val="00347A0F"/>
    <w:rsid w:val="00347C7E"/>
    <w:rsid w:val="00347E68"/>
    <w:rsid w:val="003502EA"/>
    <w:rsid w:val="00350325"/>
    <w:rsid w:val="00350482"/>
    <w:rsid w:val="00350602"/>
    <w:rsid w:val="00350A93"/>
    <w:rsid w:val="00350E79"/>
    <w:rsid w:val="003511BB"/>
    <w:rsid w:val="003514A3"/>
    <w:rsid w:val="003515A0"/>
    <w:rsid w:val="00351703"/>
    <w:rsid w:val="00351ABF"/>
    <w:rsid w:val="00351C4B"/>
    <w:rsid w:val="00352033"/>
    <w:rsid w:val="00352049"/>
    <w:rsid w:val="00352268"/>
    <w:rsid w:val="003528C2"/>
    <w:rsid w:val="00352A38"/>
    <w:rsid w:val="00352C60"/>
    <w:rsid w:val="00352F8A"/>
    <w:rsid w:val="0035303D"/>
    <w:rsid w:val="00353261"/>
    <w:rsid w:val="00353328"/>
    <w:rsid w:val="003533AF"/>
    <w:rsid w:val="003533CF"/>
    <w:rsid w:val="00353778"/>
    <w:rsid w:val="00353908"/>
    <w:rsid w:val="00353A17"/>
    <w:rsid w:val="00353B63"/>
    <w:rsid w:val="00354AB2"/>
    <w:rsid w:val="00354DE0"/>
    <w:rsid w:val="00355085"/>
    <w:rsid w:val="00355237"/>
    <w:rsid w:val="003555C7"/>
    <w:rsid w:val="00355925"/>
    <w:rsid w:val="00355966"/>
    <w:rsid w:val="00355D34"/>
    <w:rsid w:val="0035623E"/>
    <w:rsid w:val="003566EF"/>
    <w:rsid w:val="00356820"/>
    <w:rsid w:val="003568DC"/>
    <w:rsid w:val="00356B11"/>
    <w:rsid w:val="00356B4C"/>
    <w:rsid w:val="0035724B"/>
    <w:rsid w:val="00357431"/>
    <w:rsid w:val="00357670"/>
    <w:rsid w:val="00357929"/>
    <w:rsid w:val="003579BD"/>
    <w:rsid w:val="00357C21"/>
    <w:rsid w:val="00357DC6"/>
    <w:rsid w:val="00360254"/>
    <w:rsid w:val="0036035E"/>
    <w:rsid w:val="0036086E"/>
    <w:rsid w:val="003609E2"/>
    <w:rsid w:val="00360CD4"/>
    <w:rsid w:val="0036175A"/>
    <w:rsid w:val="00361AF9"/>
    <w:rsid w:val="00361CF5"/>
    <w:rsid w:val="00361E5F"/>
    <w:rsid w:val="0036230B"/>
    <w:rsid w:val="00362323"/>
    <w:rsid w:val="00362591"/>
    <w:rsid w:val="00362822"/>
    <w:rsid w:val="0036293C"/>
    <w:rsid w:val="003630CA"/>
    <w:rsid w:val="00363185"/>
    <w:rsid w:val="0036366E"/>
    <w:rsid w:val="0036380E"/>
    <w:rsid w:val="00363A41"/>
    <w:rsid w:val="00363A5F"/>
    <w:rsid w:val="00363BC9"/>
    <w:rsid w:val="00363BCA"/>
    <w:rsid w:val="00363CE7"/>
    <w:rsid w:val="00363D60"/>
    <w:rsid w:val="00363F50"/>
    <w:rsid w:val="0036427C"/>
    <w:rsid w:val="00364413"/>
    <w:rsid w:val="00364448"/>
    <w:rsid w:val="003648F4"/>
    <w:rsid w:val="00364A13"/>
    <w:rsid w:val="00364E2E"/>
    <w:rsid w:val="00364E69"/>
    <w:rsid w:val="00364FFB"/>
    <w:rsid w:val="0036513E"/>
    <w:rsid w:val="00365250"/>
    <w:rsid w:val="00365967"/>
    <w:rsid w:val="00365A01"/>
    <w:rsid w:val="00365A2E"/>
    <w:rsid w:val="00365AAA"/>
    <w:rsid w:val="00365DAB"/>
    <w:rsid w:val="00365FB8"/>
    <w:rsid w:val="00366122"/>
    <w:rsid w:val="0036621D"/>
    <w:rsid w:val="0036633E"/>
    <w:rsid w:val="003666E1"/>
    <w:rsid w:val="003669A2"/>
    <w:rsid w:val="00366A53"/>
    <w:rsid w:val="00366AC1"/>
    <w:rsid w:val="00366DA1"/>
    <w:rsid w:val="00366E44"/>
    <w:rsid w:val="00366FFA"/>
    <w:rsid w:val="00367718"/>
    <w:rsid w:val="00367832"/>
    <w:rsid w:val="003678A1"/>
    <w:rsid w:val="00367C8A"/>
    <w:rsid w:val="00370218"/>
    <w:rsid w:val="00370268"/>
    <w:rsid w:val="00370395"/>
    <w:rsid w:val="0037127B"/>
    <w:rsid w:val="003712CF"/>
    <w:rsid w:val="00371A37"/>
    <w:rsid w:val="00371B21"/>
    <w:rsid w:val="00371D53"/>
    <w:rsid w:val="003723C3"/>
    <w:rsid w:val="0037267B"/>
    <w:rsid w:val="00372D28"/>
    <w:rsid w:val="00372D2C"/>
    <w:rsid w:val="00372E3E"/>
    <w:rsid w:val="00372F5E"/>
    <w:rsid w:val="00373342"/>
    <w:rsid w:val="00373360"/>
    <w:rsid w:val="00373374"/>
    <w:rsid w:val="00373B0C"/>
    <w:rsid w:val="00373E20"/>
    <w:rsid w:val="00373FA0"/>
    <w:rsid w:val="003740FD"/>
    <w:rsid w:val="003747DF"/>
    <w:rsid w:val="0037496C"/>
    <w:rsid w:val="00374CE3"/>
    <w:rsid w:val="00374DCB"/>
    <w:rsid w:val="003751DD"/>
    <w:rsid w:val="00375215"/>
    <w:rsid w:val="00375310"/>
    <w:rsid w:val="00375325"/>
    <w:rsid w:val="003753AC"/>
    <w:rsid w:val="003758D1"/>
    <w:rsid w:val="00375CE0"/>
    <w:rsid w:val="00376006"/>
    <w:rsid w:val="00376013"/>
    <w:rsid w:val="00376172"/>
    <w:rsid w:val="00376289"/>
    <w:rsid w:val="00376575"/>
    <w:rsid w:val="00376A44"/>
    <w:rsid w:val="00376B44"/>
    <w:rsid w:val="00376BF4"/>
    <w:rsid w:val="00376E97"/>
    <w:rsid w:val="0037705A"/>
    <w:rsid w:val="0037741D"/>
    <w:rsid w:val="003774C8"/>
    <w:rsid w:val="00377609"/>
    <w:rsid w:val="00377F6D"/>
    <w:rsid w:val="00380130"/>
    <w:rsid w:val="00380330"/>
    <w:rsid w:val="0038050D"/>
    <w:rsid w:val="003805D4"/>
    <w:rsid w:val="00380A0E"/>
    <w:rsid w:val="00380C9E"/>
    <w:rsid w:val="0038134B"/>
    <w:rsid w:val="003813DA"/>
    <w:rsid w:val="003814C2"/>
    <w:rsid w:val="0038153E"/>
    <w:rsid w:val="00381802"/>
    <w:rsid w:val="0038194F"/>
    <w:rsid w:val="00381A7F"/>
    <w:rsid w:val="00381F99"/>
    <w:rsid w:val="0038206E"/>
    <w:rsid w:val="003820B2"/>
    <w:rsid w:val="0038236F"/>
    <w:rsid w:val="00382C8F"/>
    <w:rsid w:val="003831A4"/>
    <w:rsid w:val="00383212"/>
    <w:rsid w:val="003833ED"/>
    <w:rsid w:val="003834C1"/>
    <w:rsid w:val="00383821"/>
    <w:rsid w:val="00383878"/>
    <w:rsid w:val="00383DE0"/>
    <w:rsid w:val="00383EEF"/>
    <w:rsid w:val="00383F59"/>
    <w:rsid w:val="0038409A"/>
    <w:rsid w:val="00384400"/>
    <w:rsid w:val="00384B7A"/>
    <w:rsid w:val="00384C88"/>
    <w:rsid w:val="00384CAF"/>
    <w:rsid w:val="00385109"/>
    <w:rsid w:val="0038581E"/>
    <w:rsid w:val="00385825"/>
    <w:rsid w:val="00385C59"/>
    <w:rsid w:val="00385F16"/>
    <w:rsid w:val="00386382"/>
    <w:rsid w:val="003863C5"/>
    <w:rsid w:val="003865B7"/>
    <w:rsid w:val="00386762"/>
    <w:rsid w:val="00386872"/>
    <w:rsid w:val="003868CB"/>
    <w:rsid w:val="003868DB"/>
    <w:rsid w:val="00386C13"/>
    <w:rsid w:val="00386D44"/>
    <w:rsid w:val="00387041"/>
    <w:rsid w:val="003870AC"/>
    <w:rsid w:val="003873BE"/>
    <w:rsid w:val="00387F9A"/>
    <w:rsid w:val="0039078D"/>
    <w:rsid w:val="00390C71"/>
    <w:rsid w:val="003912D8"/>
    <w:rsid w:val="00391364"/>
    <w:rsid w:val="003913CD"/>
    <w:rsid w:val="0039180D"/>
    <w:rsid w:val="00391B96"/>
    <w:rsid w:val="00391D57"/>
    <w:rsid w:val="003927AE"/>
    <w:rsid w:val="003928C5"/>
    <w:rsid w:val="003929E6"/>
    <w:rsid w:val="00392B6D"/>
    <w:rsid w:val="00392E8D"/>
    <w:rsid w:val="00393163"/>
    <w:rsid w:val="003931BC"/>
    <w:rsid w:val="003932FA"/>
    <w:rsid w:val="00393417"/>
    <w:rsid w:val="0039396E"/>
    <w:rsid w:val="00393A74"/>
    <w:rsid w:val="00393B97"/>
    <w:rsid w:val="00393EFC"/>
    <w:rsid w:val="003942CB"/>
    <w:rsid w:val="00394AB0"/>
    <w:rsid w:val="00394B3C"/>
    <w:rsid w:val="00394B96"/>
    <w:rsid w:val="00394D99"/>
    <w:rsid w:val="00394EEF"/>
    <w:rsid w:val="00394EF6"/>
    <w:rsid w:val="003950A8"/>
    <w:rsid w:val="00395221"/>
    <w:rsid w:val="00395225"/>
    <w:rsid w:val="003954C3"/>
    <w:rsid w:val="00395558"/>
    <w:rsid w:val="003956D3"/>
    <w:rsid w:val="00395B1A"/>
    <w:rsid w:val="00395B7B"/>
    <w:rsid w:val="00395BAF"/>
    <w:rsid w:val="00395BDB"/>
    <w:rsid w:val="00395D90"/>
    <w:rsid w:val="00395F3D"/>
    <w:rsid w:val="00395F8D"/>
    <w:rsid w:val="003960C2"/>
    <w:rsid w:val="0039660A"/>
    <w:rsid w:val="00396811"/>
    <w:rsid w:val="00396C9F"/>
    <w:rsid w:val="00396D18"/>
    <w:rsid w:val="00396EC1"/>
    <w:rsid w:val="00397543"/>
    <w:rsid w:val="00397863"/>
    <w:rsid w:val="00397A65"/>
    <w:rsid w:val="00397C8C"/>
    <w:rsid w:val="00397CB0"/>
    <w:rsid w:val="00397F2D"/>
    <w:rsid w:val="00397FF8"/>
    <w:rsid w:val="003A0079"/>
    <w:rsid w:val="003A009D"/>
    <w:rsid w:val="003A015A"/>
    <w:rsid w:val="003A03E2"/>
    <w:rsid w:val="003A0598"/>
    <w:rsid w:val="003A0893"/>
    <w:rsid w:val="003A0E75"/>
    <w:rsid w:val="003A0F8E"/>
    <w:rsid w:val="003A1238"/>
    <w:rsid w:val="003A1254"/>
    <w:rsid w:val="003A12C4"/>
    <w:rsid w:val="003A1658"/>
    <w:rsid w:val="003A20E8"/>
    <w:rsid w:val="003A238C"/>
    <w:rsid w:val="003A26D5"/>
    <w:rsid w:val="003A2A36"/>
    <w:rsid w:val="003A2E26"/>
    <w:rsid w:val="003A2ED4"/>
    <w:rsid w:val="003A2F02"/>
    <w:rsid w:val="003A315F"/>
    <w:rsid w:val="003A33EC"/>
    <w:rsid w:val="003A341A"/>
    <w:rsid w:val="003A3440"/>
    <w:rsid w:val="003A35CE"/>
    <w:rsid w:val="003A362E"/>
    <w:rsid w:val="003A3A07"/>
    <w:rsid w:val="003A3B38"/>
    <w:rsid w:val="003A3BF6"/>
    <w:rsid w:val="003A3E41"/>
    <w:rsid w:val="003A3E51"/>
    <w:rsid w:val="003A4007"/>
    <w:rsid w:val="003A4205"/>
    <w:rsid w:val="003A4253"/>
    <w:rsid w:val="003A42C1"/>
    <w:rsid w:val="003A446C"/>
    <w:rsid w:val="003A465A"/>
    <w:rsid w:val="003A48E3"/>
    <w:rsid w:val="003A49F9"/>
    <w:rsid w:val="003A4C73"/>
    <w:rsid w:val="003A4DC4"/>
    <w:rsid w:val="003A4FED"/>
    <w:rsid w:val="003A5095"/>
    <w:rsid w:val="003A51DC"/>
    <w:rsid w:val="003A541E"/>
    <w:rsid w:val="003A5621"/>
    <w:rsid w:val="003A5673"/>
    <w:rsid w:val="003A5E17"/>
    <w:rsid w:val="003A5F9F"/>
    <w:rsid w:val="003A6512"/>
    <w:rsid w:val="003A6AD0"/>
    <w:rsid w:val="003A6BD4"/>
    <w:rsid w:val="003A6DF7"/>
    <w:rsid w:val="003A6E18"/>
    <w:rsid w:val="003A6F0B"/>
    <w:rsid w:val="003A70C9"/>
    <w:rsid w:val="003A7119"/>
    <w:rsid w:val="003A7167"/>
    <w:rsid w:val="003A71C4"/>
    <w:rsid w:val="003A7224"/>
    <w:rsid w:val="003A7421"/>
    <w:rsid w:val="003A7723"/>
    <w:rsid w:val="003A7A4C"/>
    <w:rsid w:val="003A7C41"/>
    <w:rsid w:val="003A7C4B"/>
    <w:rsid w:val="003A7F63"/>
    <w:rsid w:val="003B01CB"/>
    <w:rsid w:val="003B0399"/>
    <w:rsid w:val="003B095E"/>
    <w:rsid w:val="003B0A3A"/>
    <w:rsid w:val="003B0C92"/>
    <w:rsid w:val="003B0D37"/>
    <w:rsid w:val="003B0DDA"/>
    <w:rsid w:val="003B102C"/>
    <w:rsid w:val="003B10D4"/>
    <w:rsid w:val="003B10ED"/>
    <w:rsid w:val="003B140B"/>
    <w:rsid w:val="003B1811"/>
    <w:rsid w:val="003B1A5F"/>
    <w:rsid w:val="003B2005"/>
    <w:rsid w:val="003B2119"/>
    <w:rsid w:val="003B24F9"/>
    <w:rsid w:val="003B2787"/>
    <w:rsid w:val="003B2971"/>
    <w:rsid w:val="003B2A79"/>
    <w:rsid w:val="003B2C8D"/>
    <w:rsid w:val="003B2E3A"/>
    <w:rsid w:val="003B3069"/>
    <w:rsid w:val="003B3090"/>
    <w:rsid w:val="003B397F"/>
    <w:rsid w:val="003B3B83"/>
    <w:rsid w:val="003B4209"/>
    <w:rsid w:val="003B42D7"/>
    <w:rsid w:val="003B46B0"/>
    <w:rsid w:val="003B48E6"/>
    <w:rsid w:val="003B4C34"/>
    <w:rsid w:val="003B4EAC"/>
    <w:rsid w:val="003B4EF8"/>
    <w:rsid w:val="003B5004"/>
    <w:rsid w:val="003B54DB"/>
    <w:rsid w:val="003B567B"/>
    <w:rsid w:val="003B5726"/>
    <w:rsid w:val="003B5DCD"/>
    <w:rsid w:val="003B5E98"/>
    <w:rsid w:val="003B6938"/>
    <w:rsid w:val="003B6C61"/>
    <w:rsid w:val="003B71F8"/>
    <w:rsid w:val="003B7205"/>
    <w:rsid w:val="003B75EA"/>
    <w:rsid w:val="003B7607"/>
    <w:rsid w:val="003B7782"/>
    <w:rsid w:val="003B79BA"/>
    <w:rsid w:val="003B7A3B"/>
    <w:rsid w:val="003B7AA8"/>
    <w:rsid w:val="003B7E1B"/>
    <w:rsid w:val="003C0033"/>
    <w:rsid w:val="003C0097"/>
    <w:rsid w:val="003C01E0"/>
    <w:rsid w:val="003C06E9"/>
    <w:rsid w:val="003C0A5A"/>
    <w:rsid w:val="003C0DB6"/>
    <w:rsid w:val="003C1255"/>
    <w:rsid w:val="003C150A"/>
    <w:rsid w:val="003C1C8E"/>
    <w:rsid w:val="003C1D31"/>
    <w:rsid w:val="003C1DE4"/>
    <w:rsid w:val="003C1EBE"/>
    <w:rsid w:val="003C213A"/>
    <w:rsid w:val="003C2369"/>
    <w:rsid w:val="003C2442"/>
    <w:rsid w:val="003C271A"/>
    <w:rsid w:val="003C3097"/>
    <w:rsid w:val="003C31D4"/>
    <w:rsid w:val="003C32D5"/>
    <w:rsid w:val="003C3492"/>
    <w:rsid w:val="003C353F"/>
    <w:rsid w:val="003C35DA"/>
    <w:rsid w:val="003C3843"/>
    <w:rsid w:val="003C38AE"/>
    <w:rsid w:val="003C3A91"/>
    <w:rsid w:val="003C3B85"/>
    <w:rsid w:val="003C3EBF"/>
    <w:rsid w:val="003C45DD"/>
    <w:rsid w:val="003C470C"/>
    <w:rsid w:val="003C5007"/>
    <w:rsid w:val="003C52A4"/>
    <w:rsid w:val="003C5458"/>
    <w:rsid w:val="003C56F5"/>
    <w:rsid w:val="003C5996"/>
    <w:rsid w:val="003C5A1A"/>
    <w:rsid w:val="003C5E77"/>
    <w:rsid w:val="003C5F9F"/>
    <w:rsid w:val="003C60AE"/>
    <w:rsid w:val="003C6719"/>
    <w:rsid w:val="003C6D09"/>
    <w:rsid w:val="003C6F03"/>
    <w:rsid w:val="003C7295"/>
    <w:rsid w:val="003C73E0"/>
    <w:rsid w:val="003C740E"/>
    <w:rsid w:val="003C7762"/>
    <w:rsid w:val="003C7AD2"/>
    <w:rsid w:val="003C7B63"/>
    <w:rsid w:val="003C7EE2"/>
    <w:rsid w:val="003D0005"/>
    <w:rsid w:val="003D01BB"/>
    <w:rsid w:val="003D0680"/>
    <w:rsid w:val="003D0B8E"/>
    <w:rsid w:val="003D0C17"/>
    <w:rsid w:val="003D0D64"/>
    <w:rsid w:val="003D0EF1"/>
    <w:rsid w:val="003D1018"/>
    <w:rsid w:val="003D12B9"/>
    <w:rsid w:val="003D1337"/>
    <w:rsid w:val="003D1662"/>
    <w:rsid w:val="003D1694"/>
    <w:rsid w:val="003D16AC"/>
    <w:rsid w:val="003D18D9"/>
    <w:rsid w:val="003D1959"/>
    <w:rsid w:val="003D1E22"/>
    <w:rsid w:val="003D1FCE"/>
    <w:rsid w:val="003D2097"/>
    <w:rsid w:val="003D225F"/>
    <w:rsid w:val="003D2942"/>
    <w:rsid w:val="003D2988"/>
    <w:rsid w:val="003D29DE"/>
    <w:rsid w:val="003D2A9B"/>
    <w:rsid w:val="003D2B7E"/>
    <w:rsid w:val="003D2E58"/>
    <w:rsid w:val="003D2EB3"/>
    <w:rsid w:val="003D2F8F"/>
    <w:rsid w:val="003D31AA"/>
    <w:rsid w:val="003D348C"/>
    <w:rsid w:val="003D35AC"/>
    <w:rsid w:val="003D37C3"/>
    <w:rsid w:val="003D39CA"/>
    <w:rsid w:val="003D4002"/>
    <w:rsid w:val="003D41A6"/>
    <w:rsid w:val="003D43EA"/>
    <w:rsid w:val="003D489E"/>
    <w:rsid w:val="003D48D0"/>
    <w:rsid w:val="003D4C0C"/>
    <w:rsid w:val="003D515D"/>
    <w:rsid w:val="003D51D2"/>
    <w:rsid w:val="003D5319"/>
    <w:rsid w:val="003D53D1"/>
    <w:rsid w:val="003D5A3B"/>
    <w:rsid w:val="003D5C1A"/>
    <w:rsid w:val="003D619D"/>
    <w:rsid w:val="003D61E8"/>
    <w:rsid w:val="003D6350"/>
    <w:rsid w:val="003D6669"/>
    <w:rsid w:val="003D67AF"/>
    <w:rsid w:val="003D6967"/>
    <w:rsid w:val="003D6CFB"/>
    <w:rsid w:val="003D6D18"/>
    <w:rsid w:val="003D6E06"/>
    <w:rsid w:val="003D6F48"/>
    <w:rsid w:val="003D7000"/>
    <w:rsid w:val="003D7121"/>
    <w:rsid w:val="003D72E2"/>
    <w:rsid w:val="003D73A5"/>
    <w:rsid w:val="003D7402"/>
    <w:rsid w:val="003D7C53"/>
    <w:rsid w:val="003E00FD"/>
    <w:rsid w:val="003E01D6"/>
    <w:rsid w:val="003E03DB"/>
    <w:rsid w:val="003E0578"/>
    <w:rsid w:val="003E0643"/>
    <w:rsid w:val="003E085C"/>
    <w:rsid w:val="003E0956"/>
    <w:rsid w:val="003E0B43"/>
    <w:rsid w:val="003E0DBD"/>
    <w:rsid w:val="003E105D"/>
    <w:rsid w:val="003E1331"/>
    <w:rsid w:val="003E151E"/>
    <w:rsid w:val="003E21D9"/>
    <w:rsid w:val="003E283B"/>
    <w:rsid w:val="003E298C"/>
    <w:rsid w:val="003E2DB2"/>
    <w:rsid w:val="003E2EF1"/>
    <w:rsid w:val="003E2F86"/>
    <w:rsid w:val="003E3423"/>
    <w:rsid w:val="003E35A4"/>
    <w:rsid w:val="003E395F"/>
    <w:rsid w:val="003E3D3F"/>
    <w:rsid w:val="003E3EF0"/>
    <w:rsid w:val="003E4043"/>
    <w:rsid w:val="003E413E"/>
    <w:rsid w:val="003E4511"/>
    <w:rsid w:val="003E46A0"/>
    <w:rsid w:val="003E46DF"/>
    <w:rsid w:val="003E478D"/>
    <w:rsid w:val="003E4A39"/>
    <w:rsid w:val="003E4CB5"/>
    <w:rsid w:val="003E4D33"/>
    <w:rsid w:val="003E4E6B"/>
    <w:rsid w:val="003E50F2"/>
    <w:rsid w:val="003E510A"/>
    <w:rsid w:val="003E5296"/>
    <w:rsid w:val="003E52A9"/>
    <w:rsid w:val="003E63F0"/>
    <w:rsid w:val="003E6431"/>
    <w:rsid w:val="003E6460"/>
    <w:rsid w:val="003E66CB"/>
    <w:rsid w:val="003E66F9"/>
    <w:rsid w:val="003E6864"/>
    <w:rsid w:val="003E6C33"/>
    <w:rsid w:val="003E6CB8"/>
    <w:rsid w:val="003E6D67"/>
    <w:rsid w:val="003E6E43"/>
    <w:rsid w:val="003E7323"/>
    <w:rsid w:val="003E7680"/>
    <w:rsid w:val="003E7681"/>
    <w:rsid w:val="003E792F"/>
    <w:rsid w:val="003E7B91"/>
    <w:rsid w:val="003E7CFD"/>
    <w:rsid w:val="003F0087"/>
    <w:rsid w:val="003F0093"/>
    <w:rsid w:val="003F00A9"/>
    <w:rsid w:val="003F0275"/>
    <w:rsid w:val="003F0313"/>
    <w:rsid w:val="003F0AAB"/>
    <w:rsid w:val="003F104E"/>
    <w:rsid w:val="003F1116"/>
    <w:rsid w:val="003F13D1"/>
    <w:rsid w:val="003F15D8"/>
    <w:rsid w:val="003F188C"/>
    <w:rsid w:val="003F1911"/>
    <w:rsid w:val="003F1AAE"/>
    <w:rsid w:val="003F1B55"/>
    <w:rsid w:val="003F1E0F"/>
    <w:rsid w:val="003F1E24"/>
    <w:rsid w:val="003F1E32"/>
    <w:rsid w:val="003F1F4B"/>
    <w:rsid w:val="003F20CE"/>
    <w:rsid w:val="003F2301"/>
    <w:rsid w:val="003F2545"/>
    <w:rsid w:val="003F2622"/>
    <w:rsid w:val="003F28C2"/>
    <w:rsid w:val="003F2A41"/>
    <w:rsid w:val="003F2EAA"/>
    <w:rsid w:val="003F2F21"/>
    <w:rsid w:val="003F3AEE"/>
    <w:rsid w:val="003F3B3E"/>
    <w:rsid w:val="003F3E6E"/>
    <w:rsid w:val="003F3EB9"/>
    <w:rsid w:val="003F4198"/>
    <w:rsid w:val="003F4547"/>
    <w:rsid w:val="003F45FE"/>
    <w:rsid w:val="003F4888"/>
    <w:rsid w:val="003F4AAB"/>
    <w:rsid w:val="003F4B2F"/>
    <w:rsid w:val="003F4B3E"/>
    <w:rsid w:val="003F4BC5"/>
    <w:rsid w:val="003F4E2B"/>
    <w:rsid w:val="003F52A3"/>
    <w:rsid w:val="003F5345"/>
    <w:rsid w:val="003F5387"/>
    <w:rsid w:val="003F5606"/>
    <w:rsid w:val="003F56A6"/>
    <w:rsid w:val="003F57BB"/>
    <w:rsid w:val="003F59AE"/>
    <w:rsid w:val="003F59CA"/>
    <w:rsid w:val="003F5E51"/>
    <w:rsid w:val="003F60CE"/>
    <w:rsid w:val="003F61FA"/>
    <w:rsid w:val="003F6241"/>
    <w:rsid w:val="003F629D"/>
    <w:rsid w:val="003F6462"/>
    <w:rsid w:val="003F6792"/>
    <w:rsid w:val="003F6B17"/>
    <w:rsid w:val="003F6BF3"/>
    <w:rsid w:val="003F6D7E"/>
    <w:rsid w:val="003F70A4"/>
    <w:rsid w:val="003F7203"/>
    <w:rsid w:val="003F74AD"/>
    <w:rsid w:val="003F76AA"/>
    <w:rsid w:val="003F77F7"/>
    <w:rsid w:val="003F7815"/>
    <w:rsid w:val="003F78DF"/>
    <w:rsid w:val="003F7916"/>
    <w:rsid w:val="003F7DC6"/>
    <w:rsid w:val="003F7E84"/>
    <w:rsid w:val="003F7F64"/>
    <w:rsid w:val="0040026B"/>
    <w:rsid w:val="004003F9"/>
    <w:rsid w:val="0040041E"/>
    <w:rsid w:val="004007CD"/>
    <w:rsid w:val="004008F2"/>
    <w:rsid w:val="0040106E"/>
    <w:rsid w:val="00401119"/>
    <w:rsid w:val="004011A1"/>
    <w:rsid w:val="004014E3"/>
    <w:rsid w:val="0040182C"/>
    <w:rsid w:val="00401A80"/>
    <w:rsid w:val="00401B60"/>
    <w:rsid w:val="004022E1"/>
    <w:rsid w:val="00402701"/>
    <w:rsid w:val="00402733"/>
    <w:rsid w:val="004027DE"/>
    <w:rsid w:val="00402BB0"/>
    <w:rsid w:val="00402D45"/>
    <w:rsid w:val="004030FD"/>
    <w:rsid w:val="00403157"/>
    <w:rsid w:val="004032DA"/>
    <w:rsid w:val="004034E7"/>
    <w:rsid w:val="00403602"/>
    <w:rsid w:val="00403688"/>
    <w:rsid w:val="004038D1"/>
    <w:rsid w:val="00403A01"/>
    <w:rsid w:val="00403AC1"/>
    <w:rsid w:val="00403F01"/>
    <w:rsid w:val="00404415"/>
    <w:rsid w:val="004044D1"/>
    <w:rsid w:val="004047B0"/>
    <w:rsid w:val="004047C1"/>
    <w:rsid w:val="0040489E"/>
    <w:rsid w:val="00404BAA"/>
    <w:rsid w:val="00404E4B"/>
    <w:rsid w:val="00404EA5"/>
    <w:rsid w:val="00404F3E"/>
    <w:rsid w:val="0040516C"/>
    <w:rsid w:val="00405208"/>
    <w:rsid w:val="0040527C"/>
    <w:rsid w:val="00405471"/>
    <w:rsid w:val="004054B5"/>
    <w:rsid w:val="004058AB"/>
    <w:rsid w:val="00405A6C"/>
    <w:rsid w:val="00405C25"/>
    <w:rsid w:val="00405C4D"/>
    <w:rsid w:val="00405CBD"/>
    <w:rsid w:val="00405F1B"/>
    <w:rsid w:val="0040608B"/>
    <w:rsid w:val="004062CC"/>
    <w:rsid w:val="0040636A"/>
    <w:rsid w:val="004064D5"/>
    <w:rsid w:val="00406631"/>
    <w:rsid w:val="00406849"/>
    <w:rsid w:val="004068B3"/>
    <w:rsid w:val="00406991"/>
    <w:rsid w:val="00406CE9"/>
    <w:rsid w:val="00406DEA"/>
    <w:rsid w:val="00406FB0"/>
    <w:rsid w:val="0040748C"/>
    <w:rsid w:val="004075A5"/>
    <w:rsid w:val="004078DE"/>
    <w:rsid w:val="00407D09"/>
    <w:rsid w:val="00407D61"/>
    <w:rsid w:val="004101CB"/>
    <w:rsid w:val="00410257"/>
    <w:rsid w:val="00410285"/>
    <w:rsid w:val="00410413"/>
    <w:rsid w:val="0041042A"/>
    <w:rsid w:val="00410805"/>
    <w:rsid w:val="00410989"/>
    <w:rsid w:val="00410B2A"/>
    <w:rsid w:val="00410E10"/>
    <w:rsid w:val="00410E66"/>
    <w:rsid w:val="00410FF9"/>
    <w:rsid w:val="004111AF"/>
    <w:rsid w:val="004112C6"/>
    <w:rsid w:val="0041134D"/>
    <w:rsid w:val="00411528"/>
    <w:rsid w:val="00411802"/>
    <w:rsid w:val="00411A05"/>
    <w:rsid w:val="00411B39"/>
    <w:rsid w:val="00411D0A"/>
    <w:rsid w:val="00411D53"/>
    <w:rsid w:val="00412ABD"/>
    <w:rsid w:val="00412D5F"/>
    <w:rsid w:val="00413248"/>
    <w:rsid w:val="004135EF"/>
    <w:rsid w:val="0041382D"/>
    <w:rsid w:val="00413A6B"/>
    <w:rsid w:val="00414013"/>
    <w:rsid w:val="00414035"/>
    <w:rsid w:val="0041443E"/>
    <w:rsid w:val="00414708"/>
    <w:rsid w:val="004147B5"/>
    <w:rsid w:val="004148D4"/>
    <w:rsid w:val="00414D55"/>
    <w:rsid w:val="004155BC"/>
    <w:rsid w:val="00415AD3"/>
    <w:rsid w:val="00415D82"/>
    <w:rsid w:val="0041668D"/>
    <w:rsid w:val="0041686D"/>
    <w:rsid w:val="00416A63"/>
    <w:rsid w:val="00416BCD"/>
    <w:rsid w:val="00416C47"/>
    <w:rsid w:val="00416EF2"/>
    <w:rsid w:val="004171C7"/>
    <w:rsid w:val="00417355"/>
    <w:rsid w:val="00417457"/>
    <w:rsid w:val="00417B2A"/>
    <w:rsid w:val="00420A61"/>
    <w:rsid w:val="00420A98"/>
    <w:rsid w:val="00420BA9"/>
    <w:rsid w:val="00420E84"/>
    <w:rsid w:val="00420ED4"/>
    <w:rsid w:val="00421385"/>
    <w:rsid w:val="004213C8"/>
    <w:rsid w:val="004213E5"/>
    <w:rsid w:val="00421455"/>
    <w:rsid w:val="00421B36"/>
    <w:rsid w:val="00421C83"/>
    <w:rsid w:val="00421D58"/>
    <w:rsid w:val="00421D7B"/>
    <w:rsid w:val="0042224F"/>
    <w:rsid w:val="004222A5"/>
    <w:rsid w:val="0042254A"/>
    <w:rsid w:val="004225BC"/>
    <w:rsid w:val="00422896"/>
    <w:rsid w:val="00422CAB"/>
    <w:rsid w:val="004231AE"/>
    <w:rsid w:val="0042346D"/>
    <w:rsid w:val="0042351D"/>
    <w:rsid w:val="00423809"/>
    <w:rsid w:val="00423917"/>
    <w:rsid w:val="00423BF2"/>
    <w:rsid w:val="00423E0D"/>
    <w:rsid w:val="00423FCF"/>
    <w:rsid w:val="00424001"/>
    <w:rsid w:val="00424131"/>
    <w:rsid w:val="00424294"/>
    <w:rsid w:val="0042430D"/>
    <w:rsid w:val="00424AEE"/>
    <w:rsid w:val="00425241"/>
    <w:rsid w:val="0042561E"/>
    <w:rsid w:val="00425630"/>
    <w:rsid w:val="00425761"/>
    <w:rsid w:val="00425796"/>
    <w:rsid w:val="00425C30"/>
    <w:rsid w:val="00425EE1"/>
    <w:rsid w:val="00426053"/>
    <w:rsid w:val="00426213"/>
    <w:rsid w:val="0042699A"/>
    <w:rsid w:val="00426A76"/>
    <w:rsid w:val="00426BFB"/>
    <w:rsid w:val="00426C8C"/>
    <w:rsid w:val="00426FA4"/>
    <w:rsid w:val="00427037"/>
    <w:rsid w:val="00427597"/>
    <w:rsid w:val="004275BB"/>
    <w:rsid w:val="004276AF"/>
    <w:rsid w:val="00427889"/>
    <w:rsid w:val="00427AA8"/>
    <w:rsid w:val="00427CA0"/>
    <w:rsid w:val="0043002D"/>
    <w:rsid w:val="0043018F"/>
    <w:rsid w:val="00430460"/>
    <w:rsid w:val="00430C7C"/>
    <w:rsid w:val="00430DFB"/>
    <w:rsid w:val="00431267"/>
    <w:rsid w:val="004312A6"/>
    <w:rsid w:val="0043178E"/>
    <w:rsid w:val="00431C7B"/>
    <w:rsid w:val="00432086"/>
    <w:rsid w:val="004323C9"/>
    <w:rsid w:val="00432503"/>
    <w:rsid w:val="004325BB"/>
    <w:rsid w:val="0043265D"/>
    <w:rsid w:val="00432B49"/>
    <w:rsid w:val="00432BAC"/>
    <w:rsid w:val="00432F2B"/>
    <w:rsid w:val="00432FFE"/>
    <w:rsid w:val="00433364"/>
    <w:rsid w:val="004337EC"/>
    <w:rsid w:val="0043384A"/>
    <w:rsid w:val="00433AFD"/>
    <w:rsid w:val="00433D21"/>
    <w:rsid w:val="00433EEE"/>
    <w:rsid w:val="00433F4E"/>
    <w:rsid w:val="00434444"/>
    <w:rsid w:val="004345A2"/>
    <w:rsid w:val="004346C4"/>
    <w:rsid w:val="00434E99"/>
    <w:rsid w:val="004358BB"/>
    <w:rsid w:val="004358F1"/>
    <w:rsid w:val="00435B61"/>
    <w:rsid w:val="00435D9C"/>
    <w:rsid w:val="004360EC"/>
    <w:rsid w:val="00436886"/>
    <w:rsid w:val="0043689D"/>
    <w:rsid w:val="00436A61"/>
    <w:rsid w:val="0043713F"/>
    <w:rsid w:val="00437377"/>
    <w:rsid w:val="0043744A"/>
    <w:rsid w:val="004378FD"/>
    <w:rsid w:val="00437916"/>
    <w:rsid w:val="00437BC4"/>
    <w:rsid w:val="00437F66"/>
    <w:rsid w:val="004400C8"/>
    <w:rsid w:val="0044064E"/>
    <w:rsid w:val="00440785"/>
    <w:rsid w:val="004408AA"/>
    <w:rsid w:val="00440945"/>
    <w:rsid w:val="00440AE4"/>
    <w:rsid w:val="00440BB7"/>
    <w:rsid w:val="00440F6B"/>
    <w:rsid w:val="00440FA6"/>
    <w:rsid w:val="00441510"/>
    <w:rsid w:val="00441755"/>
    <w:rsid w:val="00441768"/>
    <w:rsid w:val="00442244"/>
    <w:rsid w:val="004426A0"/>
    <w:rsid w:val="00442E5A"/>
    <w:rsid w:val="0044302E"/>
    <w:rsid w:val="00443092"/>
    <w:rsid w:val="0044324E"/>
    <w:rsid w:val="004433E5"/>
    <w:rsid w:val="0044345D"/>
    <w:rsid w:val="0044359C"/>
    <w:rsid w:val="00443902"/>
    <w:rsid w:val="00443910"/>
    <w:rsid w:val="00443928"/>
    <w:rsid w:val="004439D3"/>
    <w:rsid w:val="004439EB"/>
    <w:rsid w:val="00443A7E"/>
    <w:rsid w:val="00443F8D"/>
    <w:rsid w:val="00444A26"/>
    <w:rsid w:val="00444EBC"/>
    <w:rsid w:val="00444EDC"/>
    <w:rsid w:val="00444EE2"/>
    <w:rsid w:val="00444FE9"/>
    <w:rsid w:val="004451EB"/>
    <w:rsid w:val="00445547"/>
    <w:rsid w:val="00445681"/>
    <w:rsid w:val="0044571B"/>
    <w:rsid w:val="0044574E"/>
    <w:rsid w:val="00445DD2"/>
    <w:rsid w:val="00445EC7"/>
    <w:rsid w:val="00445F48"/>
    <w:rsid w:val="0044625B"/>
    <w:rsid w:val="00446A97"/>
    <w:rsid w:val="00446E2F"/>
    <w:rsid w:val="0044745D"/>
    <w:rsid w:val="004476B0"/>
    <w:rsid w:val="0044772E"/>
    <w:rsid w:val="00447A62"/>
    <w:rsid w:val="00447EB0"/>
    <w:rsid w:val="004501FA"/>
    <w:rsid w:val="004502FB"/>
    <w:rsid w:val="004503EB"/>
    <w:rsid w:val="00450573"/>
    <w:rsid w:val="00450781"/>
    <w:rsid w:val="00450A60"/>
    <w:rsid w:val="00450C12"/>
    <w:rsid w:val="00450C5D"/>
    <w:rsid w:val="00450F42"/>
    <w:rsid w:val="004510C3"/>
    <w:rsid w:val="004516BE"/>
    <w:rsid w:val="0045173F"/>
    <w:rsid w:val="0045180A"/>
    <w:rsid w:val="0045194C"/>
    <w:rsid w:val="00451AFE"/>
    <w:rsid w:val="00451D13"/>
    <w:rsid w:val="00451ED9"/>
    <w:rsid w:val="0045204D"/>
    <w:rsid w:val="004528C8"/>
    <w:rsid w:val="004529F9"/>
    <w:rsid w:val="00452C07"/>
    <w:rsid w:val="00453253"/>
    <w:rsid w:val="00453A9D"/>
    <w:rsid w:val="00453CDB"/>
    <w:rsid w:val="00453D92"/>
    <w:rsid w:val="00453DE1"/>
    <w:rsid w:val="00453E7E"/>
    <w:rsid w:val="004545EF"/>
    <w:rsid w:val="00454B80"/>
    <w:rsid w:val="00455831"/>
    <w:rsid w:val="00455A89"/>
    <w:rsid w:val="00455C59"/>
    <w:rsid w:val="00455C62"/>
    <w:rsid w:val="00455D76"/>
    <w:rsid w:val="004561CA"/>
    <w:rsid w:val="0045638B"/>
    <w:rsid w:val="0045655E"/>
    <w:rsid w:val="004566DF"/>
    <w:rsid w:val="00456839"/>
    <w:rsid w:val="004568DC"/>
    <w:rsid w:val="00456A46"/>
    <w:rsid w:val="00456ABD"/>
    <w:rsid w:val="00456F00"/>
    <w:rsid w:val="004571C6"/>
    <w:rsid w:val="004575E0"/>
    <w:rsid w:val="00457709"/>
    <w:rsid w:val="004577D6"/>
    <w:rsid w:val="00457D09"/>
    <w:rsid w:val="00457E43"/>
    <w:rsid w:val="004603E4"/>
    <w:rsid w:val="00460708"/>
    <w:rsid w:val="00460B3D"/>
    <w:rsid w:val="00460D4A"/>
    <w:rsid w:val="0046105D"/>
    <w:rsid w:val="0046123D"/>
    <w:rsid w:val="004612AA"/>
    <w:rsid w:val="004612F2"/>
    <w:rsid w:val="00461485"/>
    <w:rsid w:val="004616AE"/>
    <w:rsid w:val="00461C66"/>
    <w:rsid w:val="004626A5"/>
    <w:rsid w:val="00462778"/>
    <w:rsid w:val="004627CD"/>
    <w:rsid w:val="00462906"/>
    <w:rsid w:val="00462967"/>
    <w:rsid w:val="00462EEE"/>
    <w:rsid w:val="00462FC3"/>
    <w:rsid w:val="00463240"/>
    <w:rsid w:val="004636C9"/>
    <w:rsid w:val="0046376F"/>
    <w:rsid w:val="00463DED"/>
    <w:rsid w:val="004641F8"/>
    <w:rsid w:val="00464514"/>
    <w:rsid w:val="00464683"/>
    <w:rsid w:val="00464760"/>
    <w:rsid w:val="00464A6F"/>
    <w:rsid w:val="00464CA4"/>
    <w:rsid w:val="00464D26"/>
    <w:rsid w:val="00464E41"/>
    <w:rsid w:val="00464ECC"/>
    <w:rsid w:val="004650B2"/>
    <w:rsid w:val="0046581F"/>
    <w:rsid w:val="004659DB"/>
    <w:rsid w:val="00466028"/>
    <w:rsid w:val="004662C2"/>
    <w:rsid w:val="0046637C"/>
    <w:rsid w:val="00466428"/>
    <w:rsid w:val="0046691A"/>
    <w:rsid w:val="00466B01"/>
    <w:rsid w:val="00466DBA"/>
    <w:rsid w:val="00466E70"/>
    <w:rsid w:val="0046703E"/>
    <w:rsid w:val="00467246"/>
    <w:rsid w:val="0046756B"/>
    <w:rsid w:val="00467631"/>
    <w:rsid w:val="004678AC"/>
    <w:rsid w:val="004678D5"/>
    <w:rsid w:val="004679B2"/>
    <w:rsid w:val="00467D5A"/>
    <w:rsid w:val="00467DED"/>
    <w:rsid w:val="00467F55"/>
    <w:rsid w:val="00470281"/>
    <w:rsid w:val="004704C9"/>
    <w:rsid w:val="00470650"/>
    <w:rsid w:val="0047091D"/>
    <w:rsid w:val="00470B94"/>
    <w:rsid w:val="00470E3C"/>
    <w:rsid w:val="00470ECC"/>
    <w:rsid w:val="004712DD"/>
    <w:rsid w:val="004715C2"/>
    <w:rsid w:val="00471A2C"/>
    <w:rsid w:val="00471C67"/>
    <w:rsid w:val="00471D1A"/>
    <w:rsid w:val="0047200A"/>
    <w:rsid w:val="004722CC"/>
    <w:rsid w:val="00472567"/>
    <w:rsid w:val="004725CE"/>
    <w:rsid w:val="004727AB"/>
    <w:rsid w:val="00472A3E"/>
    <w:rsid w:val="00472AD6"/>
    <w:rsid w:val="00472E03"/>
    <w:rsid w:val="00472EE1"/>
    <w:rsid w:val="00472F21"/>
    <w:rsid w:val="0047307A"/>
    <w:rsid w:val="00473096"/>
    <w:rsid w:val="004733CC"/>
    <w:rsid w:val="00473437"/>
    <w:rsid w:val="00473548"/>
    <w:rsid w:val="0047423B"/>
    <w:rsid w:val="004742F6"/>
    <w:rsid w:val="00474428"/>
    <w:rsid w:val="004747AC"/>
    <w:rsid w:val="004749FD"/>
    <w:rsid w:val="00474AF9"/>
    <w:rsid w:val="004757A5"/>
    <w:rsid w:val="0047584A"/>
    <w:rsid w:val="00475960"/>
    <w:rsid w:val="004759B2"/>
    <w:rsid w:val="00475A67"/>
    <w:rsid w:val="00475C32"/>
    <w:rsid w:val="00475F91"/>
    <w:rsid w:val="00476104"/>
    <w:rsid w:val="004763D4"/>
    <w:rsid w:val="004769E3"/>
    <w:rsid w:val="00476A32"/>
    <w:rsid w:val="00476A37"/>
    <w:rsid w:val="0047709B"/>
    <w:rsid w:val="004771D3"/>
    <w:rsid w:val="004777A8"/>
    <w:rsid w:val="00477D22"/>
    <w:rsid w:val="0048015F"/>
    <w:rsid w:val="0048037E"/>
    <w:rsid w:val="0048039F"/>
    <w:rsid w:val="0048040A"/>
    <w:rsid w:val="004804EF"/>
    <w:rsid w:val="00480BC8"/>
    <w:rsid w:val="00480BCD"/>
    <w:rsid w:val="00480CA6"/>
    <w:rsid w:val="00480D88"/>
    <w:rsid w:val="00480DB9"/>
    <w:rsid w:val="00480EF5"/>
    <w:rsid w:val="0048124A"/>
    <w:rsid w:val="004813D6"/>
    <w:rsid w:val="0048143D"/>
    <w:rsid w:val="00481861"/>
    <w:rsid w:val="00482508"/>
    <w:rsid w:val="00482752"/>
    <w:rsid w:val="004827D3"/>
    <w:rsid w:val="00482935"/>
    <w:rsid w:val="004829EB"/>
    <w:rsid w:val="00482CB3"/>
    <w:rsid w:val="00482E15"/>
    <w:rsid w:val="00483078"/>
    <w:rsid w:val="004830E8"/>
    <w:rsid w:val="004831F4"/>
    <w:rsid w:val="00483980"/>
    <w:rsid w:val="00483B4B"/>
    <w:rsid w:val="00483DB2"/>
    <w:rsid w:val="0048410C"/>
    <w:rsid w:val="004841A5"/>
    <w:rsid w:val="0048478C"/>
    <w:rsid w:val="004847B9"/>
    <w:rsid w:val="00484B01"/>
    <w:rsid w:val="00484D35"/>
    <w:rsid w:val="00484E39"/>
    <w:rsid w:val="00484EA9"/>
    <w:rsid w:val="00484FE1"/>
    <w:rsid w:val="004850A2"/>
    <w:rsid w:val="0048534C"/>
    <w:rsid w:val="0048563B"/>
    <w:rsid w:val="00485641"/>
    <w:rsid w:val="004857E7"/>
    <w:rsid w:val="00485C2A"/>
    <w:rsid w:val="00485FFE"/>
    <w:rsid w:val="0048604D"/>
    <w:rsid w:val="0048637D"/>
    <w:rsid w:val="004866C5"/>
    <w:rsid w:val="004868A0"/>
    <w:rsid w:val="00486C74"/>
    <w:rsid w:val="00486C8B"/>
    <w:rsid w:val="00486F08"/>
    <w:rsid w:val="0048702D"/>
    <w:rsid w:val="004871DE"/>
    <w:rsid w:val="004872CE"/>
    <w:rsid w:val="00487309"/>
    <w:rsid w:val="004875D5"/>
    <w:rsid w:val="00487699"/>
    <w:rsid w:val="004878FF"/>
    <w:rsid w:val="004879DE"/>
    <w:rsid w:val="00487B05"/>
    <w:rsid w:val="0049094A"/>
    <w:rsid w:val="004909F1"/>
    <w:rsid w:val="00490A51"/>
    <w:rsid w:val="00490AC0"/>
    <w:rsid w:val="00491523"/>
    <w:rsid w:val="004918FC"/>
    <w:rsid w:val="00491D73"/>
    <w:rsid w:val="00491DBD"/>
    <w:rsid w:val="00492253"/>
    <w:rsid w:val="004924CE"/>
    <w:rsid w:val="004925F8"/>
    <w:rsid w:val="004927AD"/>
    <w:rsid w:val="00492829"/>
    <w:rsid w:val="00492DEE"/>
    <w:rsid w:val="00492F28"/>
    <w:rsid w:val="0049328C"/>
    <w:rsid w:val="00493347"/>
    <w:rsid w:val="00493384"/>
    <w:rsid w:val="00493759"/>
    <w:rsid w:val="004939F3"/>
    <w:rsid w:val="00493A5B"/>
    <w:rsid w:val="00493B21"/>
    <w:rsid w:val="0049401E"/>
    <w:rsid w:val="004942B7"/>
    <w:rsid w:val="004948F7"/>
    <w:rsid w:val="00494BE8"/>
    <w:rsid w:val="00494FE3"/>
    <w:rsid w:val="004950FB"/>
    <w:rsid w:val="00495137"/>
    <w:rsid w:val="0049540B"/>
    <w:rsid w:val="004955B5"/>
    <w:rsid w:val="00495D2F"/>
    <w:rsid w:val="00496076"/>
    <w:rsid w:val="004960B7"/>
    <w:rsid w:val="00496223"/>
    <w:rsid w:val="004964C3"/>
    <w:rsid w:val="0049650F"/>
    <w:rsid w:val="00496992"/>
    <w:rsid w:val="00496DB0"/>
    <w:rsid w:val="00496F1E"/>
    <w:rsid w:val="004972FF"/>
    <w:rsid w:val="00497773"/>
    <w:rsid w:val="00497C69"/>
    <w:rsid w:val="00497FCE"/>
    <w:rsid w:val="004A0204"/>
    <w:rsid w:val="004A0A48"/>
    <w:rsid w:val="004A0C1A"/>
    <w:rsid w:val="004A0F8C"/>
    <w:rsid w:val="004A1D55"/>
    <w:rsid w:val="004A1F30"/>
    <w:rsid w:val="004A1F68"/>
    <w:rsid w:val="004A2273"/>
    <w:rsid w:val="004A2735"/>
    <w:rsid w:val="004A27BA"/>
    <w:rsid w:val="004A2C8A"/>
    <w:rsid w:val="004A2E81"/>
    <w:rsid w:val="004A30EC"/>
    <w:rsid w:val="004A32D5"/>
    <w:rsid w:val="004A36DB"/>
    <w:rsid w:val="004A3758"/>
    <w:rsid w:val="004A3C95"/>
    <w:rsid w:val="004A3E5A"/>
    <w:rsid w:val="004A4161"/>
    <w:rsid w:val="004A42F6"/>
    <w:rsid w:val="004A444C"/>
    <w:rsid w:val="004A4713"/>
    <w:rsid w:val="004A4768"/>
    <w:rsid w:val="004A4797"/>
    <w:rsid w:val="004A47D5"/>
    <w:rsid w:val="004A4AD3"/>
    <w:rsid w:val="004A4DEC"/>
    <w:rsid w:val="004A5008"/>
    <w:rsid w:val="004A520D"/>
    <w:rsid w:val="004A54D8"/>
    <w:rsid w:val="004A5820"/>
    <w:rsid w:val="004A5A98"/>
    <w:rsid w:val="004A5AC2"/>
    <w:rsid w:val="004A62A7"/>
    <w:rsid w:val="004A63FB"/>
    <w:rsid w:val="004A641F"/>
    <w:rsid w:val="004A659C"/>
    <w:rsid w:val="004A6956"/>
    <w:rsid w:val="004A6CB8"/>
    <w:rsid w:val="004A6F03"/>
    <w:rsid w:val="004A73C4"/>
    <w:rsid w:val="004A757B"/>
    <w:rsid w:val="004A7612"/>
    <w:rsid w:val="004A7717"/>
    <w:rsid w:val="004A79B2"/>
    <w:rsid w:val="004A7A94"/>
    <w:rsid w:val="004A7C04"/>
    <w:rsid w:val="004B0065"/>
    <w:rsid w:val="004B0265"/>
    <w:rsid w:val="004B0289"/>
    <w:rsid w:val="004B0423"/>
    <w:rsid w:val="004B089E"/>
    <w:rsid w:val="004B09F6"/>
    <w:rsid w:val="004B0BCF"/>
    <w:rsid w:val="004B0CC4"/>
    <w:rsid w:val="004B0FE3"/>
    <w:rsid w:val="004B100D"/>
    <w:rsid w:val="004B1059"/>
    <w:rsid w:val="004B1AB2"/>
    <w:rsid w:val="004B1CD9"/>
    <w:rsid w:val="004B1E78"/>
    <w:rsid w:val="004B214C"/>
    <w:rsid w:val="004B25B6"/>
    <w:rsid w:val="004B2662"/>
    <w:rsid w:val="004B2AD9"/>
    <w:rsid w:val="004B30AA"/>
    <w:rsid w:val="004B338B"/>
    <w:rsid w:val="004B3433"/>
    <w:rsid w:val="004B345E"/>
    <w:rsid w:val="004B37DD"/>
    <w:rsid w:val="004B3A31"/>
    <w:rsid w:val="004B3C77"/>
    <w:rsid w:val="004B3EE2"/>
    <w:rsid w:val="004B400E"/>
    <w:rsid w:val="004B40D3"/>
    <w:rsid w:val="004B4366"/>
    <w:rsid w:val="004B4548"/>
    <w:rsid w:val="004B4653"/>
    <w:rsid w:val="004B512B"/>
    <w:rsid w:val="004B51C4"/>
    <w:rsid w:val="004B553C"/>
    <w:rsid w:val="004B554F"/>
    <w:rsid w:val="004B564A"/>
    <w:rsid w:val="004B572D"/>
    <w:rsid w:val="004B57A0"/>
    <w:rsid w:val="004B5809"/>
    <w:rsid w:val="004B5934"/>
    <w:rsid w:val="004B5A08"/>
    <w:rsid w:val="004B5AF8"/>
    <w:rsid w:val="004B5B1D"/>
    <w:rsid w:val="004B5F93"/>
    <w:rsid w:val="004B631D"/>
    <w:rsid w:val="004B63E8"/>
    <w:rsid w:val="004B6543"/>
    <w:rsid w:val="004B686A"/>
    <w:rsid w:val="004B6D58"/>
    <w:rsid w:val="004B71F0"/>
    <w:rsid w:val="004B7255"/>
    <w:rsid w:val="004B737E"/>
    <w:rsid w:val="004B7A9C"/>
    <w:rsid w:val="004B7E8F"/>
    <w:rsid w:val="004C00A3"/>
    <w:rsid w:val="004C032D"/>
    <w:rsid w:val="004C04A1"/>
    <w:rsid w:val="004C05F4"/>
    <w:rsid w:val="004C0652"/>
    <w:rsid w:val="004C0CD6"/>
    <w:rsid w:val="004C112B"/>
    <w:rsid w:val="004C1288"/>
    <w:rsid w:val="004C140F"/>
    <w:rsid w:val="004C1A45"/>
    <w:rsid w:val="004C1A68"/>
    <w:rsid w:val="004C2081"/>
    <w:rsid w:val="004C21FA"/>
    <w:rsid w:val="004C233A"/>
    <w:rsid w:val="004C263A"/>
    <w:rsid w:val="004C2CE6"/>
    <w:rsid w:val="004C2FF9"/>
    <w:rsid w:val="004C3352"/>
    <w:rsid w:val="004C33A5"/>
    <w:rsid w:val="004C34C5"/>
    <w:rsid w:val="004C36E6"/>
    <w:rsid w:val="004C3719"/>
    <w:rsid w:val="004C380E"/>
    <w:rsid w:val="004C3A96"/>
    <w:rsid w:val="004C3DC2"/>
    <w:rsid w:val="004C3E3B"/>
    <w:rsid w:val="004C3EB8"/>
    <w:rsid w:val="004C3EBA"/>
    <w:rsid w:val="004C426F"/>
    <w:rsid w:val="004C45AE"/>
    <w:rsid w:val="004C4788"/>
    <w:rsid w:val="004C49CD"/>
    <w:rsid w:val="004C4B85"/>
    <w:rsid w:val="004C4D3D"/>
    <w:rsid w:val="004C510C"/>
    <w:rsid w:val="004C510F"/>
    <w:rsid w:val="004C5186"/>
    <w:rsid w:val="004C52A7"/>
    <w:rsid w:val="004C52E2"/>
    <w:rsid w:val="004C5673"/>
    <w:rsid w:val="004C5AE6"/>
    <w:rsid w:val="004C5D37"/>
    <w:rsid w:val="004C6063"/>
    <w:rsid w:val="004C60B5"/>
    <w:rsid w:val="004C60FA"/>
    <w:rsid w:val="004C6276"/>
    <w:rsid w:val="004C6925"/>
    <w:rsid w:val="004C69D9"/>
    <w:rsid w:val="004C6AB8"/>
    <w:rsid w:val="004C6D63"/>
    <w:rsid w:val="004C6ED8"/>
    <w:rsid w:val="004C7055"/>
    <w:rsid w:val="004C77F8"/>
    <w:rsid w:val="004C799C"/>
    <w:rsid w:val="004D0421"/>
    <w:rsid w:val="004D0443"/>
    <w:rsid w:val="004D0472"/>
    <w:rsid w:val="004D069A"/>
    <w:rsid w:val="004D07C2"/>
    <w:rsid w:val="004D083C"/>
    <w:rsid w:val="004D0AF9"/>
    <w:rsid w:val="004D0CDB"/>
    <w:rsid w:val="004D1078"/>
    <w:rsid w:val="004D1541"/>
    <w:rsid w:val="004D1609"/>
    <w:rsid w:val="004D1627"/>
    <w:rsid w:val="004D1A1B"/>
    <w:rsid w:val="004D1D0E"/>
    <w:rsid w:val="004D2274"/>
    <w:rsid w:val="004D2537"/>
    <w:rsid w:val="004D277F"/>
    <w:rsid w:val="004D2807"/>
    <w:rsid w:val="004D2E50"/>
    <w:rsid w:val="004D31FF"/>
    <w:rsid w:val="004D35AF"/>
    <w:rsid w:val="004D3697"/>
    <w:rsid w:val="004D3B7D"/>
    <w:rsid w:val="004D3DF6"/>
    <w:rsid w:val="004D3FE3"/>
    <w:rsid w:val="004D4344"/>
    <w:rsid w:val="004D45E3"/>
    <w:rsid w:val="004D463F"/>
    <w:rsid w:val="004D477D"/>
    <w:rsid w:val="004D4AAF"/>
    <w:rsid w:val="004D4EFD"/>
    <w:rsid w:val="004D5150"/>
    <w:rsid w:val="004D5AC0"/>
    <w:rsid w:val="004D6358"/>
    <w:rsid w:val="004D6378"/>
    <w:rsid w:val="004D6D46"/>
    <w:rsid w:val="004D6D53"/>
    <w:rsid w:val="004D6E84"/>
    <w:rsid w:val="004D708B"/>
    <w:rsid w:val="004D7984"/>
    <w:rsid w:val="004D7DB9"/>
    <w:rsid w:val="004E014C"/>
    <w:rsid w:val="004E0449"/>
    <w:rsid w:val="004E04CE"/>
    <w:rsid w:val="004E0654"/>
    <w:rsid w:val="004E0766"/>
    <w:rsid w:val="004E0BE2"/>
    <w:rsid w:val="004E1091"/>
    <w:rsid w:val="004E14E6"/>
    <w:rsid w:val="004E1855"/>
    <w:rsid w:val="004E1BFF"/>
    <w:rsid w:val="004E1D58"/>
    <w:rsid w:val="004E2451"/>
    <w:rsid w:val="004E25F1"/>
    <w:rsid w:val="004E28B6"/>
    <w:rsid w:val="004E2A02"/>
    <w:rsid w:val="004E2C7B"/>
    <w:rsid w:val="004E2DD4"/>
    <w:rsid w:val="004E388C"/>
    <w:rsid w:val="004E395A"/>
    <w:rsid w:val="004E3AAB"/>
    <w:rsid w:val="004E3B18"/>
    <w:rsid w:val="004E48DB"/>
    <w:rsid w:val="004E4A94"/>
    <w:rsid w:val="004E4E38"/>
    <w:rsid w:val="004E56EA"/>
    <w:rsid w:val="004E591A"/>
    <w:rsid w:val="004E5961"/>
    <w:rsid w:val="004E5BC3"/>
    <w:rsid w:val="004E5F93"/>
    <w:rsid w:val="004E6005"/>
    <w:rsid w:val="004E61C6"/>
    <w:rsid w:val="004E638B"/>
    <w:rsid w:val="004E65AA"/>
    <w:rsid w:val="004E676B"/>
    <w:rsid w:val="004E687B"/>
    <w:rsid w:val="004E687F"/>
    <w:rsid w:val="004E77A0"/>
    <w:rsid w:val="004E78BC"/>
    <w:rsid w:val="004F00FD"/>
    <w:rsid w:val="004F0377"/>
    <w:rsid w:val="004F0501"/>
    <w:rsid w:val="004F05B1"/>
    <w:rsid w:val="004F0654"/>
    <w:rsid w:val="004F0E46"/>
    <w:rsid w:val="004F0F11"/>
    <w:rsid w:val="004F113B"/>
    <w:rsid w:val="004F1413"/>
    <w:rsid w:val="004F163C"/>
    <w:rsid w:val="004F1AD4"/>
    <w:rsid w:val="004F1FAA"/>
    <w:rsid w:val="004F2040"/>
    <w:rsid w:val="004F2047"/>
    <w:rsid w:val="004F21B6"/>
    <w:rsid w:val="004F23C0"/>
    <w:rsid w:val="004F26A1"/>
    <w:rsid w:val="004F26CF"/>
    <w:rsid w:val="004F3198"/>
    <w:rsid w:val="004F33A5"/>
    <w:rsid w:val="004F3777"/>
    <w:rsid w:val="004F3881"/>
    <w:rsid w:val="004F3933"/>
    <w:rsid w:val="004F3AF8"/>
    <w:rsid w:val="004F3E07"/>
    <w:rsid w:val="004F41B2"/>
    <w:rsid w:val="004F41E7"/>
    <w:rsid w:val="004F433D"/>
    <w:rsid w:val="004F44AA"/>
    <w:rsid w:val="004F48D1"/>
    <w:rsid w:val="004F493E"/>
    <w:rsid w:val="004F4965"/>
    <w:rsid w:val="004F4C85"/>
    <w:rsid w:val="004F510A"/>
    <w:rsid w:val="004F521B"/>
    <w:rsid w:val="004F558C"/>
    <w:rsid w:val="004F58DC"/>
    <w:rsid w:val="004F5D41"/>
    <w:rsid w:val="004F5DF5"/>
    <w:rsid w:val="004F5F78"/>
    <w:rsid w:val="004F6063"/>
    <w:rsid w:val="004F6082"/>
    <w:rsid w:val="004F6295"/>
    <w:rsid w:val="004F6371"/>
    <w:rsid w:val="004F6514"/>
    <w:rsid w:val="004F66AA"/>
    <w:rsid w:val="004F67E7"/>
    <w:rsid w:val="004F68FD"/>
    <w:rsid w:val="004F6BC4"/>
    <w:rsid w:val="004F70CA"/>
    <w:rsid w:val="004F730F"/>
    <w:rsid w:val="004F752E"/>
    <w:rsid w:val="004F7621"/>
    <w:rsid w:val="004F772F"/>
    <w:rsid w:val="004F78AD"/>
    <w:rsid w:val="004F7926"/>
    <w:rsid w:val="004F7A1D"/>
    <w:rsid w:val="004F7D57"/>
    <w:rsid w:val="005002AD"/>
    <w:rsid w:val="00500377"/>
    <w:rsid w:val="005006AE"/>
    <w:rsid w:val="00500927"/>
    <w:rsid w:val="005009A5"/>
    <w:rsid w:val="0050119A"/>
    <w:rsid w:val="00501818"/>
    <w:rsid w:val="0050182B"/>
    <w:rsid w:val="00501956"/>
    <w:rsid w:val="00501A14"/>
    <w:rsid w:val="005024C0"/>
    <w:rsid w:val="00502537"/>
    <w:rsid w:val="00502572"/>
    <w:rsid w:val="0050261B"/>
    <w:rsid w:val="00502664"/>
    <w:rsid w:val="005026B8"/>
    <w:rsid w:val="0050281A"/>
    <w:rsid w:val="00502B66"/>
    <w:rsid w:val="005035BE"/>
    <w:rsid w:val="00503683"/>
    <w:rsid w:val="005036CD"/>
    <w:rsid w:val="005037B0"/>
    <w:rsid w:val="0050381B"/>
    <w:rsid w:val="00503B4F"/>
    <w:rsid w:val="00504139"/>
    <w:rsid w:val="005049B4"/>
    <w:rsid w:val="00504C08"/>
    <w:rsid w:val="00505102"/>
    <w:rsid w:val="00505829"/>
    <w:rsid w:val="00505ACF"/>
    <w:rsid w:val="00505CEA"/>
    <w:rsid w:val="00506233"/>
    <w:rsid w:val="00506C15"/>
    <w:rsid w:val="00506E37"/>
    <w:rsid w:val="005073B3"/>
    <w:rsid w:val="00507527"/>
    <w:rsid w:val="005075AE"/>
    <w:rsid w:val="00507725"/>
    <w:rsid w:val="00507F09"/>
    <w:rsid w:val="0051013B"/>
    <w:rsid w:val="00510206"/>
    <w:rsid w:val="005103DD"/>
    <w:rsid w:val="00510609"/>
    <w:rsid w:val="00510654"/>
    <w:rsid w:val="00510776"/>
    <w:rsid w:val="00510B9D"/>
    <w:rsid w:val="00510D1D"/>
    <w:rsid w:val="00511095"/>
    <w:rsid w:val="005111D1"/>
    <w:rsid w:val="00511216"/>
    <w:rsid w:val="00511398"/>
    <w:rsid w:val="0051154B"/>
    <w:rsid w:val="00511A98"/>
    <w:rsid w:val="00511DAB"/>
    <w:rsid w:val="00512060"/>
    <w:rsid w:val="005121FA"/>
    <w:rsid w:val="0051231E"/>
    <w:rsid w:val="005126A4"/>
    <w:rsid w:val="00512747"/>
    <w:rsid w:val="00512772"/>
    <w:rsid w:val="0051288C"/>
    <w:rsid w:val="005129E6"/>
    <w:rsid w:val="00512C66"/>
    <w:rsid w:val="00512EA0"/>
    <w:rsid w:val="00512FAD"/>
    <w:rsid w:val="0051301E"/>
    <w:rsid w:val="0051343A"/>
    <w:rsid w:val="00513525"/>
    <w:rsid w:val="005135AC"/>
    <w:rsid w:val="005139AD"/>
    <w:rsid w:val="00513C85"/>
    <w:rsid w:val="00513EEB"/>
    <w:rsid w:val="00513FB4"/>
    <w:rsid w:val="005143C7"/>
    <w:rsid w:val="00514C10"/>
    <w:rsid w:val="00515136"/>
    <w:rsid w:val="005151FB"/>
    <w:rsid w:val="0051524C"/>
    <w:rsid w:val="00515329"/>
    <w:rsid w:val="0051564C"/>
    <w:rsid w:val="00515878"/>
    <w:rsid w:val="00515964"/>
    <w:rsid w:val="00516263"/>
    <w:rsid w:val="00516349"/>
    <w:rsid w:val="0051639E"/>
    <w:rsid w:val="0051656B"/>
    <w:rsid w:val="00516640"/>
    <w:rsid w:val="00516687"/>
    <w:rsid w:val="00517216"/>
    <w:rsid w:val="00517489"/>
    <w:rsid w:val="00517A6D"/>
    <w:rsid w:val="00517A87"/>
    <w:rsid w:val="00517C4E"/>
    <w:rsid w:val="00517EB3"/>
    <w:rsid w:val="005200D0"/>
    <w:rsid w:val="00520325"/>
    <w:rsid w:val="0052040E"/>
    <w:rsid w:val="0052063D"/>
    <w:rsid w:val="0052096B"/>
    <w:rsid w:val="00520FB5"/>
    <w:rsid w:val="0052108E"/>
    <w:rsid w:val="00521A33"/>
    <w:rsid w:val="00521F5A"/>
    <w:rsid w:val="005223AA"/>
    <w:rsid w:val="005228A9"/>
    <w:rsid w:val="00522DEA"/>
    <w:rsid w:val="00522F51"/>
    <w:rsid w:val="0052332E"/>
    <w:rsid w:val="00523593"/>
    <w:rsid w:val="005235C7"/>
    <w:rsid w:val="0052392E"/>
    <w:rsid w:val="005239A0"/>
    <w:rsid w:val="00523A33"/>
    <w:rsid w:val="00523A9C"/>
    <w:rsid w:val="00523B1F"/>
    <w:rsid w:val="00523BBD"/>
    <w:rsid w:val="00523E54"/>
    <w:rsid w:val="00523EDD"/>
    <w:rsid w:val="005246EB"/>
    <w:rsid w:val="00524C8C"/>
    <w:rsid w:val="0052508D"/>
    <w:rsid w:val="0052512A"/>
    <w:rsid w:val="0052547B"/>
    <w:rsid w:val="005257A3"/>
    <w:rsid w:val="00525BD6"/>
    <w:rsid w:val="00525CA2"/>
    <w:rsid w:val="00525F40"/>
    <w:rsid w:val="00525FC8"/>
    <w:rsid w:val="005260B1"/>
    <w:rsid w:val="005263C7"/>
    <w:rsid w:val="00526601"/>
    <w:rsid w:val="005268A6"/>
    <w:rsid w:val="00526E24"/>
    <w:rsid w:val="00526F62"/>
    <w:rsid w:val="0052703D"/>
    <w:rsid w:val="00527058"/>
    <w:rsid w:val="00527113"/>
    <w:rsid w:val="00527135"/>
    <w:rsid w:val="00527156"/>
    <w:rsid w:val="0052721C"/>
    <w:rsid w:val="005275B5"/>
    <w:rsid w:val="005275CE"/>
    <w:rsid w:val="005277B9"/>
    <w:rsid w:val="00527BBF"/>
    <w:rsid w:val="00527C8E"/>
    <w:rsid w:val="005302E0"/>
    <w:rsid w:val="00530377"/>
    <w:rsid w:val="00530527"/>
    <w:rsid w:val="005306D8"/>
    <w:rsid w:val="00530723"/>
    <w:rsid w:val="00530AB8"/>
    <w:rsid w:val="0053119F"/>
    <w:rsid w:val="005316A5"/>
    <w:rsid w:val="00531F2D"/>
    <w:rsid w:val="005322A5"/>
    <w:rsid w:val="005323A2"/>
    <w:rsid w:val="00532429"/>
    <w:rsid w:val="00532875"/>
    <w:rsid w:val="00532892"/>
    <w:rsid w:val="00532FF1"/>
    <w:rsid w:val="005330A9"/>
    <w:rsid w:val="00533252"/>
    <w:rsid w:val="00533466"/>
    <w:rsid w:val="0053369F"/>
    <w:rsid w:val="00533C0E"/>
    <w:rsid w:val="00533D03"/>
    <w:rsid w:val="0053457F"/>
    <w:rsid w:val="00534804"/>
    <w:rsid w:val="0053499E"/>
    <w:rsid w:val="00534D3A"/>
    <w:rsid w:val="0053501B"/>
    <w:rsid w:val="0053508A"/>
    <w:rsid w:val="00535299"/>
    <w:rsid w:val="00535855"/>
    <w:rsid w:val="005358BA"/>
    <w:rsid w:val="00535B7A"/>
    <w:rsid w:val="00536486"/>
    <w:rsid w:val="00536585"/>
    <w:rsid w:val="005368CA"/>
    <w:rsid w:val="00536987"/>
    <w:rsid w:val="00536B63"/>
    <w:rsid w:val="00536DDA"/>
    <w:rsid w:val="00537058"/>
    <w:rsid w:val="00537216"/>
    <w:rsid w:val="00537454"/>
    <w:rsid w:val="00537470"/>
    <w:rsid w:val="0053755A"/>
    <w:rsid w:val="0053764C"/>
    <w:rsid w:val="005377C6"/>
    <w:rsid w:val="00537858"/>
    <w:rsid w:val="00537897"/>
    <w:rsid w:val="00537A4C"/>
    <w:rsid w:val="00537C10"/>
    <w:rsid w:val="00537C21"/>
    <w:rsid w:val="00537CAB"/>
    <w:rsid w:val="005400C4"/>
    <w:rsid w:val="00540458"/>
    <w:rsid w:val="005407A5"/>
    <w:rsid w:val="005407E7"/>
    <w:rsid w:val="00540912"/>
    <w:rsid w:val="00540945"/>
    <w:rsid w:val="00540EFB"/>
    <w:rsid w:val="005411E5"/>
    <w:rsid w:val="005412DD"/>
    <w:rsid w:val="0054168D"/>
    <w:rsid w:val="0054179A"/>
    <w:rsid w:val="005417A2"/>
    <w:rsid w:val="00541937"/>
    <w:rsid w:val="005419A7"/>
    <w:rsid w:val="005424EF"/>
    <w:rsid w:val="005426FD"/>
    <w:rsid w:val="00542EEB"/>
    <w:rsid w:val="0054312E"/>
    <w:rsid w:val="00543458"/>
    <w:rsid w:val="005435F5"/>
    <w:rsid w:val="00543611"/>
    <w:rsid w:val="00543898"/>
    <w:rsid w:val="00543B3A"/>
    <w:rsid w:val="00544001"/>
    <w:rsid w:val="0054412F"/>
    <w:rsid w:val="005444A8"/>
    <w:rsid w:val="00544B36"/>
    <w:rsid w:val="005452D4"/>
    <w:rsid w:val="005452F5"/>
    <w:rsid w:val="0054589E"/>
    <w:rsid w:val="0054597C"/>
    <w:rsid w:val="00546531"/>
    <w:rsid w:val="0054670D"/>
    <w:rsid w:val="0054674C"/>
    <w:rsid w:val="00546F07"/>
    <w:rsid w:val="005470AF"/>
    <w:rsid w:val="005471B4"/>
    <w:rsid w:val="0054729E"/>
    <w:rsid w:val="005472C4"/>
    <w:rsid w:val="00547303"/>
    <w:rsid w:val="005476D0"/>
    <w:rsid w:val="00547870"/>
    <w:rsid w:val="00547A0E"/>
    <w:rsid w:val="00547C87"/>
    <w:rsid w:val="00547D1C"/>
    <w:rsid w:val="00550323"/>
    <w:rsid w:val="00550E9C"/>
    <w:rsid w:val="00551668"/>
    <w:rsid w:val="005516DC"/>
    <w:rsid w:val="0055177F"/>
    <w:rsid w:val="00551B1B"/>
    <w:rsid w:val="00552166"/>
    <w:rsid w:val="005525E6"/>
    <w:rsid w:val="00552650"/>
    <w:rsid w:val="005528B0"/>
    <w:rsid w:val="005528EF"/>
    <w:rsid w:val="00552980"/>
    <w:rsid w:val="00552EA4"/>
    <w:rsid w:val="00552FF8"/>
    <w:rsid w:val="005532F3"/>
    <w:rsid w:val="00553683"/>
    <w:rsid w:val="00553C62"/>
    <w:rsid w:val="00553DFE"/>
    <w:rsid w:val="00553E36"/>
    <w:rsid w:val="0055430E"/>
    <w:rsid w:val="0055442D"/>
    <w:rsid w:val="005548DD"/>
    <w:rsid w:val="005548FF"/>
    <w:rsid w:val="00554ECF"/>
    <w:rsid w:val="00554F35"/>
    <w:rsid w:val="0055513F"/>
    <w:rsid w:val="00555236"/>
    <w:rsid w:val="005553F5"/>
    <w:rsid w:val="005554BE"/>
    <w:rsid w:val="0055558F"/>
    <w:rsid w:val="005556C4"/>
    <w:rsid w:val="005557EF"/>
    <w:rsid w:val="00555AE9"/>
    <w:rsid w:val="00555CBB"/>
    <w:rsid w:val="00555CE5"/>
    <w:rsid w:val="00555D31"/>
    <w:rsid w:val="00555EE2"/>
    <w:rsid w:val="00555F8F"/>
    <w:rsid w:val="005561C0"/>
    <w:rsid w:val="0055668C"/>
    <w:rsid w:val="00556743"/>
    <w:rsid w:val="00556A6F"/>
    <w:rsid w:val="005570B6"/>
    <w:rsid w:val="005572BD"/>
    <w:rsid w:val="0055734C"/>
    <w:rsid w:val="005577E3"/>
    <w:rsid w:val="005579B9"/>
    <w:rsid w:val="00557EC9"/>
    <w:rsid w:val="00557F40"/>
    <w:rsid w:val="00560018"/>
    <w:rsid w:val="0056015F"/>
    <w:rsid w:val="00560250"/>
    <w:rsid w:val="00560327"/>
    <w:rsid w:val="005603E5"/>
    <w:rsid w:val="005607D3"/>
    <w:rsid w:val="00560A02"/>
    <w:rsid w:val="005611EC"/>
    <w:rsid w:val="00561282"/>
    <w:rsid w:val="005616CB"/>
    <w:rsid w:val="005616FA"/>
    <w:rsid w:val="00561DD4"/>
    <w:rsid w:val="00561F13"/>
    <w:rsid w:val="0056214D"/>
    <w:rsid w:val="005621A9"/>
    <w:rsid w:val="00562381"/>
    <w:rsid w:val="005625CE"/>
    <w:rsid w:val="00562613"/>
    <w:rsid w:val="00562617"/>
    <w:rsid w:val="00562826"/>
    <w:rsid w:val="0056284B"/>
    <w:rsid w:val="00562A0E"/>
    <w:rsid w:val="00563315"/>
    <w:rsid w:val="005634EB"/>
    <w:rsid w:val="00563655"/>
    <w:rsid w:val="00563815"/>
    <w:rsid w:val="005639E1"/>
    <w:rsid w:val="00563B56"/>
    <w:rsid w:val="00563F3F"/>
    <w:rsid w:val="00563F44"/>
    <w:rsid w:val="0056444C"/>
    <w:rsid w:val="00564468"/>
    <w:rsid w:val="005644D0"/>
    <w:rsid w:val="00564586"/>
    <w:rsid w:val="00564713"/>
    <w:rsid w:val="00564729"/>
    <w:rsid w:val="00564B34"/>
    <w:rsid w:val="00564B5B"/>
    <w:rsid w:val="00564E3D"/>
    <w:rsid w:val="00564E62"/>
    <w:rsid w:val="005652A1"/>
    <w:rsid w:val="0056586E"/>
    <w:rsid w:val="00565892"/>
    <w:rsid w:val="0056598D"/>
    <w:rsid w:val="00566390"/>
    <w:rsid w:val="0056670B"/>
    <w:rsid w:val="005669C6"/>
    <w:rsid w:val="00566A04"/>
    <w:rsid w:val="00566A1C"/>
    <w:rsid w:val="00566B14"/>
    <w:rsid w:val="00566E0B"/>
    <w:rsid w:val="005670AD"/>
    <w:rsid w:val="005670BA"/>
    <w:rsid w:val="0056713B"/>
    <w:rsid w:val="0056730C"/>
    <w:rsid w:val="005673CF"/>
    <w:rsid w:val="00567664"/>
    <w:rsid w:val="0056778B"/>
    <w:rsid w:val="00567809"/>
    <w:rsid w:val="00567ABB"/>
    <w:rsid w:val="00567BD9"/>
    <w:rsid w:val="00567C92"/>
    <w:rsid w:val="00570418"/>
    <w:rsid w:val="005704C9"/>
    <w:rsid w:val="005708E0"/>
    <w:rsid w:val="00570A72"/>
    <w:rsid w:val="00570AE4"/>
    <w:rsid w:val="00570D83"/>
    <w:rsid w:val="00570DA6"/>
    <w:rsid w:val="00570DA8"/>
    <w:rsid w:val="00571092"/>
    <w:rsid w:val="00571DBC"/>
    <w:rsid w:val="0057234F"/>
    <w:rsid w:val="00572651"/>
    <w:rsid w:val="00572915"/>
    <w:rsid w:val="00572B2C"/>
    <w:rsid w:val="00572DE8"/>
    <w:rsid w:val="00573050"/>
    <w:rsid w:val="005734CF"/>
    <w:rsid w:val="00573BFA"/>
    <w:rsid w:val="00573C53"/>
    <w:rsid w:val="00573C64"/>
    <w:rsid w:val="00573F7B"/>
    <w:rsid w:val="00574548"/>
    <w:rsid w:val="00574998"/>
    <w:rsid w:val="00574C40"/>
    <w:rsid w:val="005753FA"/>
    <w:rsid w:val="00575666"/>
    <w:rsid w:val="005756E0"/>
    <w:rsid w:val="00575808"/>
    <w:rsid w:val="00575E21"/>
    <w:rsid w:val="0057684D"/>
    <w:rsid w:val="005769A8"/>
    <w:rsid w:val="00576FE1"/>
    <w:rsid w:val="00577256"/>
    <w:rsid w:val="0057734D"/>
    <w:rsid w:val="00577DA4"/>
    <w:rsid w:val="00577DB4"/>
    <w:rsid w:val="0058006D"/>
    <w:rsid w:val="00580327"/>
    <w:rsid w:val="005806B0"/>
    <w:rsid w:val="005814E0"/>
    <w:rsid w:val="00581C42"/>
    <w:rsid w:val="00581DCE"/>
    <w:rsid w:val="00581EE8"/>
    <w:rsid w:val="00581FAD"/>
    <w:rsid w:val="00582020"/>
    <w:rsid w:val="0058264A"/>
    <w:rsid w:val="005828F2"/>
    <w:rsid w:val="00582C7F"/>
    <w:rsid w:val="00582DA1"/>
    <w:rsid w:val="00582E88"/>
    <w:rsid w:val="00582EAC"/>
    <w:rsid w:val="005831B9"/>
    <w:rsid w:val="00583238"/>
    <w:rsid w:val="00583A5A"/>
    <w:rsid w:val="00583D72"/>
    <w:rsid w:val="00583EB7"/>
    <w:rsid w:val="00583F04"/>
    <w:rsid w:val="00583F1A"/>
    <w:rsid w:val="005840EF"/>
    <w:rsid w:val="0058414A"/>
    <w:rsid w:val="005841BD"/>
    <w:rsid w:val="00584207"/>
    <w:rsid w:val="005847BC"/>
    <w:rsid w:val="00584A47"/>
    <w:rsid w:val="00584B26"/>
    <w:rsid w:val="00584B33"/>
    <w:rsid w:val="00584D4A"/>
    <w:rsid w:val="00584E27"/>
    <w:rsid w:val="0058545F"/>
    <w:rsid w:val="005854C3"/>
    <w:rsid w:val="005854E3"/>
    <w:rsid w:val="005857B2"/>
    <w:rsid w:val="00585ADB"/>
    <w:rsid w:val="00585C20"/>
    <w:rsid w:val="00585D0E"/>
    <w:rsid w:val="00585EF4"/>
    <w:rsid w:val="00586226"/>
    <w:rsid w:val="00586542"/>
    <w:rsid w:val="00586565"/>
    <w:rsid w:val="00586786"/>
    <w:rsid w:val="00586B12"/>
    <w:rsid w:val="00586C64"/>
    <w:rsid w:val="00586DE8"/>
    <w:rsid w:val="00586E45"/>
    <w:rsid w:val="00586EAB"/>
    <w:rsid w:val="00587115"/>
    <w:rsid w:val="00587236"/>
    <w:rsid w:val="00587275"/>
    <w:rsid w:val="00587349"/>
    <w:rsid w:val="005878D8"/>
    <w:rsid w:val="00587A4E"/>
    <w:rsid w:val="00587B90"/>
    <w:rsid w:val="00587E17"/>
    <w:rsid w:val="005903CE"/>
    <w:rsid w:val="00590600"/>
    <w:rsid w:val="0059093A"/>
    <w:rsid w:val="00590C53"/>
    <w:rsid w:val="00590D61"/>
    <w:rsid w:val="00590DF4"/>
    <w:rsid w:val="00590EC4"/>
    <w:rsid w:val="00590F87"/>
    <w:rsid w:val="00591196"/>
    <w:rsid w:val="0059128B"/>
    <w:rsid w:val="0059129E"/>
    <w:rsid w:val="00591346"/>
    <w:rsid w:val="00591564"/>
    <w:rsid w:val="005915BB"/>
    <w:rsid w:val="00591BF6"/>
    <w:rsid w:val="0059244F"/>
    <w:rsid w:val="005926FB"/>
    <w:rsid w:val="00592B89"/>
    <w:rsid w:val="00592CE7"/>
    <w:rsid w:val="00592D68"/>
    <w:rsid w:val="00592DC2"/>
    <w:rsid w:val="00592EB3"/>
    <w:rsid w:val="00593140"/>
    <w:rsid w:val="0059328F"/>
    <w:rsid w:val="00593669"/>
    <w:rsid w:val="00593737"/>
    <w:rsid w:val="0059396D"/>
    <w:rsid w:val="00593D12"/>
    <w:rsid w:val="00593E93"/>
    <w:rsid w:val="00593F86"/>
    <w:rsid w:val="0059425A"/>
    <w:rsid w:val="00594645"/>
    <w:rsid w:val="0059478E"/>
    <w:rsid w:val="005947F9"/>
    <w:rsid w:val="00594A92"/>
    <w:rsid w:val="00594CE8"/>
    <w:rsid w:val="005959C5"/>
    <w:rsid w:val="00595BFD"/>
    <w:rsid w:val="00595CC5"/>
    <w:rsid w:val="005961C0"/>
    <w:rsid w:val="005961ED"/>
    <w:rsid w:val="0059661B"/>
    <w:rsid w:val="0059671E"/>
    <w:rsid w:val="00596D97"/>
    <w:rsid w:val="00596EDA"/>
    <w:rsid w:val="00596FFF"/>
    <w:rsid w:val="00597184"/>
    <w:rsid w:val="00597402"/>
    <w:rsid w:val="00597AE9"/>
    <w:rsid w:val="00597CCC"/>
    <w:rsid w:val="00597DF1"/>
    <w:rsid w:val="00597EBB"/>
    <w:rsid w:val="005A00A0"/>
    <w:rsid w:val="005A09AE"/>
    <w:rsid w:val="005A09F2"/>
    <w:rsid w:val="005A1038"/>
    <w:rsid w:val="005A12F4"/>
    <w:rsid w:val="005A13F8"/>
    <w:rsid w:val="005A15EC"/>
    <w:rsid w:val="005A1730"/>
    <w:rsid w:val="005A1B60"/>
    <w:rsid w:val="005A1FC2"/>
    <w:rsid w:val="005A231D"/>
    <w:rsid w:val="005A24CA"/>
    <w:rsid w:val="005A28CB"/>
    <w:rsid w:val="005A2CFD"/>
    <w:rsid w:val="005A302F"/>
    <w:rsid w:val="005A306E"/>
    <w:rsid w:val="005A30B2"/>
    <w:rsid w:val="005A3683"/>
    <w:rsid w:val="005A3B5D"/>
    <w:rsid w:val="005A4101"/>
    <w:rsid w:val="005A45E4"/>
    <w:rsid w:val="005A4653"/>
    <w:rsid w:val="005A4842"/>
    <w:rsid w:val="005A488A"/>
    <w:rsid w:val="005A4CDA"/>
    <w:rsid w:val="005A50AF"/>
    <w:rsid w:val="005A516B"/>
    <w:rsid w:val="005A5305"/>
    <w:rsid w:val="005A54BD"/>
    <w:rsid w:val="005A56B2"/>
    <w:rsid w:val="005A57BC"/>
    <w:rsid w:val="005A5ABC"/>
    <w:rsid w:val="005A5EC6"/>
    <w:rsid w:val="005A5F37"/>
    <w:rsid w:val="005A6037"/>
    <w:rsid w:val="005A608A"/>
    <w:rsid w:val="005A6130"/>
    <w:rsid w:val="005A66D6"/>
    <w:rsid w:val="005A68AE"/>
    <w:rsid w:val="005A6AAA"/>
    <w:rsid w:val="005A6C21"/>
    <w:rsid w:val="005A6FF8"/>
    <w:rsid w:val="005A70F7"/>
    <w:rsid w:val="005A755B"/>
    <w:rsid w:val="005A7B80"/>
    <w:rsid w:val="005A7CC5"/>
    <w:rsid w:val="005A7E48"/>
    <w:rsid w:val="005B00E3"/>
    <w:rsid w:val="005B072A"/>
    <w:rsid w:val="005B0753"/>
    <w:rsid w:val="005B0844"/>
    <w:rsid w:val="005B08E5"/>
    <w:rsid w:val="005B0A00"/>
    <w:rsid w:val="005B11AA"/>
    <w:rsid w:val="005B16E5"/>
    <w:rsid w:val="005B1977"/>
    <w:rsid w:val="005B19DE"/>
    <w:rsid w:val="005B1B78"/>
    <w:rsid w:val="005B1E1E"/>
    <w:rsid w:val="005B1E94"/>
    <w:rsid w:val="005B207A"/>
    <w:rsid w:val="005B23C7"/>
    <w:rsid w:val="005B2614"/>
    <w:rsid w:val="005B26CA"/>
    <w:rsid w:val="005B28DE"/>
    <w:rsid w:val="005B2909"/>
    <w:rsid w:val="005B2CC5"/>
    <w:rsid w:val="005B2D86"/>
    <w:rsid w:val="005B3416"/>
    <w:rsid w:val="005B3592"/>
    <w:rsid w:val="005B38B5"/>
    <w:rsid w:val="005B3D3F"/>
    <w:rsid w:val="005B3DC7"/>
    <w:rsid w:val="005B43A8"/>
    <w:rsid w:val="005B445D"/>
    <w:rsid w:val="005B4569"/>
    <w:rsid w:val="005B478A"/>
    <w:rsid w:val="005B4796"/>
    <w:rsid w:val="005B4A3F"/>
    <w:rsid w:val="005B4A6C"/>
    <w:rsid w:val="005B4D20"/>
    <w:rsid w:val="005B5309"/>
    <w:rsid w:val="005B5399"/>
    <w:rsid w:val="005B53AD"/>
    <w:rsid w:val="005B56D5"/>
    <w:rsid w:val="005B5F68"/>
    <w:rsid w:val="005B60B6"/>
    <w:rsid w:val="005B6103"/>
    <w:rsid w:val="005B6136"/>
    <w:rsid w:val="005B6339"/>
    <w:rsid w:val="005B6386"/>
    <w:rsid w:val="005B6E23"/>
    <w:rsid w:val="005B7098"/>
    <w:rsid w:val="005B724D"/>
    <w:rsid w:val="005B7355"/>
    <w:rsid w:val="005B7403"/>
    <w:rsid w:val="005B74BB"/>
    <w:rsid w:val="005B7BB4"/>
    <w:rsid w:val="005C06F5"/>
    <w:rsid w:val="005C09D0"/>
    <w:rsid w:val="005C09FD"/>
    <w:rsid w:val="005C0AB6"/>
    <w:rsid w:val="005C0D57"/>
    <w:rsid w:val="005C0F67"/>
    <w:rsid w:val="005C11DB"/>
    <w:rsid w:val="005C16A4"/>
    <w:rsid w:val="005C1939"/>
    <w:rsid w:val="005C19BA"/>
    <w:rsid w:val="005C1A07"/>
    <w:rsid w:val="005C1D21"/>
    <w:rsid w:val="005C1EC4"/>
    <w:rsid w:val="005C1F91"/>
    <w:rsid w:val="005C2050"/>
    <w:rsid w:val="005C2134"/>
    <w:rsid w:val="005C2722"/>
    <w:rsid w:val="005C2B17"/>
    <w:rsid w:val="005C3050"/>
    <w:rsid w:val="005C3093"/>
    <w:rsid w:val="005C341B"/>
    <w:rsid w:val="005C364D"/>
    <w:rsid w:val="005C3C73"/>
    <w:rsid w:val="005C458D"/>
    <w:rsid w:val="005C467F"/>
    <w:rsid w:val="005C4D1F"/>
    <w:rsid w:val="005C4F10"/>
    <w:rsid w:val="005C5142"/>
    <w:rsid w:val="005C52D4"/>
    <w:rsid w:val="005C54F4"/>
    <w:rsid w:val="005C55C7"/>
    <w:rsid w:val="005C5F15"/>
    <w:rsid w:val="005C5F4A"/>
    <w:rsid w:val="005C6008"/>
    <w:rsid w:val="005C60F8"/>
    <w:rsid w:val="005C649A"/>
    <w:rsid w:val="005C64BF"/>
    <w:rsid w:val="005C6628"/>
    <w:rsid w:val="005C66A9"/>
    <w:rsid w:val="005C6898"/>
    <w:rsid w:val="005C691A"/>
    <w:rsid w:val="005C6A9F"/>
    <w:rsid w:val="005C6C88"/>
    <w:rsid w:val="005C732D"/>
    <w:rsid w:val="005C796A"/>
    <w:rsid w:val="005C79D5"/>
    <w:rsid w:val="005D00A2"/>
    <w:rsid w:val="005D0374"/>
    <w:rsid w:val="005D07FA"/>
    <w:rsid w:val="005D0861"/>
    <w:rsid w:val="005D08C2"/>
    <w:rsid w:val="005D0EFB"/>
    <w:rsid w:val="005D0F3A"/>
    <w:rsid w:val="005D1113"/>
    <w:rsid w:val="005D11B6"/>
    <w:rsid w:val="005D12F0"/>
    <w:rsid w:val="005D13BE"/>
    <w:rsid w:val="005D165F"/>
    <w:rsid w:val="005D17AE"/>
    <w:rsid w:val="005D1CC5"/>
    <w:rsid w:val="005D2187"/>
    <w:rsid w:val="005D2ABC"/>
    <w:rsid w:val="005D2E08"/>
    <w:rsid w:val="005D2F6A"/>
    <w:rsid w:val="005D2FF5"/>
    <w:rsid w:val="005D33CE"/>
    <w:rsid w:val="005D357E"/>
    <w:rsid w:val="005D382C"/>
    <w:rsid w:val="005D42AC"/>
    <w:rsid w:val="005D42FE"/>
    <w:rsid w:val="005D44A7"/>
    <w:rsid w:val="005D4FBD"/>
    <w:rsid w:val="005D5531"/>
    <w:rsid w:val="005D556C"/>
    <w:rsid w:val="005D5586"/>
    <w:rsid w:val="005D56A3"/>
    <w:rsid w:val="005D5ABE"/>
    <w:rsid w:val="005D5C15"/>
    <w:rsid w:val="005D5E6C"/>
    <w:rsid w:val="005D5E80"/>
    <w:rsid w:val="005D5F46"/>
    <w:rsid w:val="005D5F52"/>
    <w:rsid w:val="005D63B8"/>
    <w:rsid w:val="005D67C1"/>
    <w:rsid w:val="005D6827"/>
    <w:rsid w:val="005D68F9"/>
    <w:rsid w:val="005D6C11"/>
    <w:rsid w:val="005D6D21"/>
    <w:rsid w:val="005D6D59"/>
    <w:rsid w:val="005D6DF7"/>
    <w:rsid w:val="005D6F8F"/>
    <w:rsid w:val="005D701A"/>
    <w:rsid w:val="005D71C5"/>
    <w:rsid w:val="005D7975"/>
    <w:rsid w:val="005D7A55"/>
    <w:rsid w:val="005D7C21"/>
    <w:rsid w:val="005D7CCF"/>
    <w:rsid w:val="005D7DEC"/>
    <w:rsid w:val="005D7EDE"/>
    <w:rsid w:val="005E0183"/>
    <w:rsid w:val="005E0198"/>
    <w:rsid w:val="005E061C"/>
    <w:rsid w:val="005E0742"/>
    <w:rsid w:val="005E0DF8"/>
    <w:rsid w:val="005E0E4A"/>
    <w:rsid w:val="005E0E94"/>
    <w:rsid w:val="005E114F"/>
    <w:rsid w:val="005E1574"/>
    <w:rsid w:val="005E186D"/>
    <w:rsid w:val="005E1949"/>
    <w:rsid w:val="005E19EF"/>
    <w:rsid w:val="005E1E29"/>
    <w:rsid w:val="005E20E3"/>
    <w:rsid w:val="005E2326"/>
    <w:rsid w:val="005E23CA"/>
    <w:rsid w:val="005E259D"/>
    <w:rsid w:val="005E27FF"/>
    <w:rsid w:val="005E2AF8"/>
    <w:rsid w:val="005E2CD7"/>
    <w:rsid w:val="005E2E09"/>
    <w:rsid w:val="005E30BF"/>
    <w:rsid w:val="005E3125"/>
    <w:rsid w:val="005E39CB"/>
    <w:rsid w:val="005E405E"/>
    <w:rsid w:val="005E4241"/>
    <w:rsid w:val="005E424F"/>
    <w:rsid w:val="005E4326"/>
    <w:rsid w:val="005E47C1"/>
    <w:rsid w:val="005E48A6"/>
    <w:rsid w:val="005E494D"/>
    <w:rsid w:val="005E4A2E"/>
    <w:rsid w:val="005E4B52"/>
    <w:rsid w:val="005E4FCF"/>
    <w:rsid w:val="005E5256"/>
    <w:rsid w:val="005E5275"/>
    <w:rsid w:val="005E5422"/>
    <w:rsid w:val="005E5469"/>
    <w:rsid w:val="005E5C5B"/>
    <w:rsid w:val="005E60AA"/>
    <w:rsid w:val="005E6276"/>
    <w:rsid w:val="005E6321"/>
    <w:rsid w:val="005E6753"/>
    <w:rsid w:val="005E68D9"/>
    <w:rsid w:val="005E70E7"/>
    <w:rsid w:val="005E739A"/>
    <w:rsid w:val="005E7A0A"/>
    <w:rsid w:val="005E7AC8"/>
    <w:rsid w:val="005E7C9B"/>
    <w:rsid w:val="005E7DC8"/>
    <w:rsid w:val="005E7FA6"/>
    <w:rsid w:val="005F0021"/>
    <w:rsid w:val="005F02D5"/>
    <w:rsid w:val="005F03A9"/>
    <w:rsid w:val="005F0417"/>
    <w:rsid w:val="005F07B4"/>
    <w:rsid w:val="005F0AA7"/>
    <w:rsid w:val="005F117D"/>
    <w:rsid w:val="005F11A8"/>
    <w:rsid w:val="005F1422"/>
    <w:rsid w:val="005F15A9"/>
    <w:rsid w:val="005F161E"/>
    <w:rsid w:val="005F1E5B"/>
    <w:rsid w:val="005F24D2"/>
    <w:rsid w:val="005F27B0"/>
    <w:rsid w:val="005F292A"/>
    <w:rsid w:val="005F2A25"/>
    <w:rsid w:val="005F2B37"/>
    <w:rsid w:val="005F2D68"/>
    <w:rsid w:val="005F2ECC"/>
    <w:rsid w:val="005F2F40"/>
    <w:rsid w:val="005F31A1"/>
    <w:rsid w:val="005F3279"/>
    <w:rsid w:val="005F344F"/>
    <w:rsid w:val="005F3468"/>
    <w:rsid w:val="005F3773"/>
    <w:rsid w:val="005F38B4"/>
    <w:rsid w:val="005F3922"/>
    <w:rsid w:val="005F3B0C"/>
    <w:rsid w:val="005F3C38"/>
    <w:rsid w:val="005F3EB9"/>
    <w:rsid w:val="005F3F43"/>
    <w:rsid w:val="005F3FB5"/>
    <w:rsid w:val="005F416E"/>
    <w:rsid w:val="005F453D"/>
    <w:rsid w:val="005F4BA2"/>
    <w:rsid w:val="005F4C13"/>
    <w:rsid w:val="005F4C48"/>
    <w:rsid w:val="005F4DF1"/>
    <w:rsid w:val="005F4F6B"/>
    <w:rsid w:val="005F5090"/>
    <w:rsid w:val="005F527A"/>
    <w:rsid w:val="005F527C"/>
    <w:rsid w:val="005F5337"/>
    <w:rsid w:val="005F5591"/>
    <w:rsid w:val="005F5BAC"/>
    <w:rsid w:val="005F621F"/>
    <w:rsid w:val="005F6220"/>
    <w:rsid w:val="005F6EFA"/>
    <w:rsid w:val="005F7010"/>
    <w:rsid w:val="005F71C7"/>
    <w:rsid w:val="005F75A1"/>
    <w:rsid w:val="005F7891"/>
    <w:rsid w:val="005F78F6"/>
    <w:rsid w:val="005F7999"/>
    <w:rsid w:val="005F7C10"/>
    <w:rsid w:val="005F7CE2"/>
    <w:rsid w:val="005F7D5C"/>
    <w:rsid w:val="005F7E63"/>
    <w:rsid w:val="006001BE"/>
    <w:rsid w:val="006001F2"/>
    <w:rsid w:val="00600395"/>
    <w:rsid w:val="006007B1"/>
    <w:rsid w:val="00600AA3"/>
    <w:rsid w:val="00600D92"/>
    <w:rsid w:val="006014B5"/>
    <w:rsid w:val="00601559"/>
    <w:rsid w:val="006017E5"/>
    <w:rsid w:val="006017E8"/>
    <w:rsid w:val="006019D8"/>
    <w:rsid w:val="00601A09"/>
    <w:rsid w:val="00601B56"/>
    <w:rsid w:val="00601B66"/>
    <w:rsid w:val="00601FB4"/>
    <w:rsid w:val="00601FED"/>
    <w:rsid w:val="00602E26"/>
    <w:rsid w:val="00603616"/>
    <w:rsid w:val="00603D85"/>
    <w:rsid w:val="00604141"/>
    <w:rsid w:val="00604476"/>
    <w:rsid w:val="006048D5"/>
    <w:rsid w:val="00604959"/>
    <w:rsid w:val="00604A24"/>
    <w:rsid w:val="00604DE9"/>
    <w:rsid w:val="00605309"/>
    <w:rsid w:val="0060578D"/>
    <w:rsid w:val="006059DD"/>
    <w:rsid w:val="00605A10"/>
    <w:rsid w:val="00605C26"/>
    <w:rsid w:val="00605D65"/>
    <w:rsid w:val="006061AD"/>
    <w:rsid w:val="006061F5"/>
    <w:rsid w:val="006066D1"/>
    <w:rsid w:val="006066DB"/>
    <w:rsid w:val="00606C4F"/>
    <w:rsid w:val="00606FBC"/>
    <w:rsid w:val="006070F8"/>
    <w:rsid w:val="00607312"/>
    <w:rsid w:val="0060762F"/>
    <w:rsid w:val="00607658"/>
    <w:rsid w:val="00607920"/>
    <w:rsid w:val="00607E47"/>
    <w:rsid w:val="00607E5F"/>
    <w:rsid w:val="00607ECD"/>
    <w:rsid w:val="006101CA"/>
    <w:rsid w:val="00610606"/>
    <w:rsid w:val="0061065D"/>
    <w:rsid w:val="00610884"/>
    <w:rsid w:val="0061097B"/>
    <w:rsid w:val="00610BCB"/>
    <w:rsid w:val="00610CF5"/>
    <w:rsid w:val="00610D75"/>
    <w:rsid w:val="006110D2"/>
    <w:rsid w:val="00611198"/>
    <w:rsid w:val="00611308"/>
    <w:rsid w:val="00611726"/>
    <w:rsid w:val="00611808"/>
    <w:rsid w:val="00611B97"/>
    <w:rsid w:val="00611F7F"/>
    <w:rsid w:val="0061213A"/>
    <w:rsid w:val="0061246E"/>
    <w:rsid w:val="006124BD"/>
    <w:rsid w:val="0061267E"/>
    <w:rsid w:val="00612C60"/>
    <w:rsid w:val="0061338E"/>
    <w:rsid w:val="00613879"/>
    <w:rsid w:val="0061396A"/>
    <w:rsid w:val="00613F48"/>
    <w:rsid w:val="0061413D"/>
    <w:rsid w:val="00614997"/>
    <w:rsid w:val="0061499F"/>
    <w:rsid w:val="00614CB2"/>
    <w:rsid w:val="006153DA"/>
    <w:rsid w:val="006153E2"/>
    <w:rsid w:val="00615541"/>
    <w:rsid w:val="00615683"/>
    <w:rsid w:val="0061599F"/>
    <w:rsid w:val="00615FB9"/>
    <w:rsid w:val="00616619"/>
    <w:rsid w:val="006167F5"/>
    <w:rsid w:val="00616877"/>
    <w:rsid w:val="0061695A"/>
    <w:rsid w:val="00616F36"/>
    <w:rsid w:val="0061718E"/>
    <w:rsid w:val="006176F4"/>
    <w:rsid w:val="00617A12"/>
    <w:rsid w:val="00617C14"/>
    <w:rsid w:val="00620252"/>
    <w:rsid w:val="00620451"/>
    <w:rsid w:val="00620794"/>
    <w:rsid w:val="0062098E"/>
    <w:rsid w:val="00620A0A"/>
    <w:rsid w:val="00620A84"/>
    <w:rsid w:val="00620C67"/>
    <w:rsid w:val="00621199"/>
    <w:rsid w:val="0062119A"/>
    <w:rsid w:val="0062178D"/>
    <w:rsid w:val="00621B49"/>
    <w:rsid w:val="00621CBE"/>
    <w:rsid w:val="00621F14"/>
    <w:rsid w:val="00621F9D"/>
    <w:rsid w:val="00622040"/>
    <w:rsid w:val="0062213E"/>
    <w:rsid w:val="006225D3"/>
    <w:rsid w:val="0062282E"/>
    <w:rsid w:val="00622BE8"/>
    <w:rsid w:val="00622F37"/>
    <w:rsid w:val="0062320B"/>
    <w:rsid w:val="00623273"/>
    <w:rsid w:val="006233FB"/>
    <w:rsid w:val="00623750"/>
    <w:rsid w:val="006237E2"/>
    <w:rsid w:val="00623CCD"/>
    <w:rsid w:val="0062404B"/>
    <w:rsid w:val="0062412C"/>
    <w:rsid w:val="006242A6"/>
    <w:rsid w:val="006243D8"/>
    <w:rsid w:val="006247D5"/>
    <w:rsid w:val="00624917"/>
    <w:rsid w:val="00624A59"/>
    <w:rsid w:val="00624CE4"/>
    <w:rsid w:val="006255EA"/>
    <w:rsid w:val="006258E4"/>
    <w:rsid w:val="006259A2"/>
    <w:rsid w:val="00625BDD"/>
    <w:rsid w:val="00625CE0"/>
    <w:rsid w:val="006261F9"/>
    <w:rsid w:val="00626347"/>
    <w:rsid w:val="0062670F"/>
    <w:rsid w:val="0062684A"/>
    <w:rsid w:val="00626E56"/>
    <w:rsid w:val="00626EA9"/>
    <w:rsid w:val="00626F0E"/>
    <w:rsid w:val="00626F72"/>
    <w:rsid w:val="006270F5"/>
    <w:rsid w:val="00627218"/>
    <w:rsid w:val="006272EA"/>
    <w:rsid w:val="0062733C"/>
    <w:rsid w:val="0062770C"/>
    <w:rsid w:val="00627759"/>
    <w:rsid w:val="00627A2F"/>
    <w:rsid w:val="00627A85"/>
    <w:rsid w:val="00627B4D"/>
    <w:rsid w:val="00627C33"/>
    <w:rsid w:val="00627D86"/>
    <w:rsid w:val="00627DFD"/>
    <w:rsid w:val="0063026D"/>
    <w:rsid w:val="00630667"/>
    <w:rsid w:val="00630B21"/>
    <w:rsid w:val="00631066"/>
    <w:rsid w:val="00631077"/>
    <w:rsid w:val="00631150"/>
    <w:rsid w:val="00631203"/>
    <w:rsid w:val="0063134E"/>
    <w:rsid w:val="0063142C"/>
    <w:rsid w:val="00631606"/>
    <w:rsid w:val="0063170D"/>
    <w:rsid w:val="00631953"/>
    <w:rsid w:val="00631CF7"/>
    <w:rsid w:val="00631E64"/>
    <w:rsid w:val="00631E8B"/>
    <w:rsid w:val="00631EB1"/>
    <w:rsid w:val="00631F56"/>
    <w:rsid w:val="00632278"/>
    <w:rsid w:val="00632875"/>
    <w:rsid w:val="0063292C"/>
    <w:rsid w:val="00632B46"/>
    <w:rsid w:val="00632B4B"/>
    <w:rsid w:val="00633090"/>
    <w:rsid w:val="006331B0"/>
    <w:rsid w:val="00633249"/>
    <w:rsid w:val="006332A7"/>
    <w:rsid w:val="006334A2"/>
    <w:rsid w:val="0063377F"/>
    <w:rsid w:val="00633823"/>
    <w:rsid w:val="00633A4E"/>
    <w:rsid w:val="00633B52"/>
    <w:rsid w:val="00633BEA"/>
    <w:rsid w:val="00633D82"/>
    <w:rsid w:val="00633DFA"/>
    <w:rsid w:val="006340B7"/>
    <w:rsid w:val="006340F1"/>
    <w:rsid w:val="00634715"/>
    <w:rsid w:val="00634D93"/>
    <w:rsid w:val="00635247"/>
    <w:rsid w:val="006353BA"/>
    <w:rsid w:val="006353E5"/>
    <w:rsid w:val="00635AEF"/>
    <w:rsid w:val="00635CA4"/>
    <w:rsid w:val="00635D58"/>
    <w:rsid w:val="00635E49"/>
    <w:rsid w:val="00635E61"/>
    <w:rsid w:val="00635E7D"/>
    <w:rsid w:val="00636471"/>
    <w:rsid w:val="00636672"/>
    <w:rsid w:val="00636BC1"/>
    <w:rsid w:val="00636BCC"/>
    <w:rsid w:val="00636D0A"/>
    <w:rsid w:val="0063742B"/>
    <w:rsid w:val="006375FF"/>
    <w:rsid w:val="00637621"/>
    <w:rsid w:val="0063770A"/>
    <w:rsid w:val="00637871"/>
    <w:rsid w:val="00637A7D"/>
    <w:rsid w:val="00637D54"/>
    <w:rsid w:val="00637DDD"/>
    <w:rsid w:val="00637E11"/>
    <w:rsid w:val="00637E30"/>
    <w:rsid w:val="00637F12"/>
    <w:rsid w:val="006403DC"/>
    <w:rsid w:val="006403EF"/>
    <w:rsid w:val="0064047E"/>
    <w:rsid w:val="006406F3"/>
    <w:rsid w:val="00640861"/>
    <w:rsid w:val="00640977"/>
    <w:rsid w:val="00641277"/>
    <w:rsid w:val="0064190B"/>
    <w:rsid w:val="00641D2B"/>
    <w:rsid w:val="00642099"/>
    <w:rsid w:val="00642419"/>
    <w:rsid w:val="006425B3"/>
    <w:rsid w:val="00642A20"/>
    <w:rsid w:val="00642CE8"/>
    <w:rsid w:val="00643079"/>
    <w:rsid w:val="006430FC"/>
    <w:rsid w:val="00643177"/>
    <w:rsid w:val="006431A6"/>
    <w:rsid w:val="0064326A"/>
    <w:rsid w:val="00643316"/>
    <w:rsid w:val="00643357"/>
    <w:rsid w:val="006433BB"/>
    <w:rsid w:val="00643B77"/>
    <w:rsid w:val="00643CAE"/>
    <w:rsid w:val="00643EDA"/>
    <w:rsid w:val="00644307"/>
    <w:rsid w:val="00644311"/>
    <w:rsid w:val="006444D1"/>
    <w:rsid w:val="00644581"/>
    <w:rsid w:val="0064458A"/>
    <w:rsid w:val="006446CE"/>
    <w:rsid w:val="006447B8"/>
    <w:rsid w:val="00645007"/>
    <w:rsid w:val="006451B0"/>
    <w:rsid w:val="006455DE"/>
    <w:rsid w:val="006458ED"/>
    <w:rsid w:val="00645C5E"/>
    <w:rsid w:val="00645D87"/>
    <w:rsid w:val="00645FB2"/>
    <w:rsid w:val="006462BA"/>
    <w:rsid w:val="0064643F"/>
    <w:rsid w:val="006465D6"/>
    <w:rsid w:val="00646614"/>
    <w:rsid w:val="00647290"/>
    <w:rsid w:val="00647551"/>
    <w:rsid w:val="006476BC"/>
    <w:rsid w:val="00647A3F"/>
    <w:rsid w:val="00647DD9"/>
    <w:rsid w:val="00647EEC"/>
    <w:rsid w:val="006500BE"/>
    <w:rsid w:val="00650118"/>
    <w:rsid w:val="00650356"/>
    <w:rsid w:val="00650428"/>
    <w:rsid w:val="006505B3"/>
    <w:rsid w:val="0065068A"/>
    <w:rsid w:val="0065079B"/>
    <w:rsid w:val="006508BF"/>
    <w:rsid w:val="00650912"/>
    <w:rsid w:val="00650967"/>
    <w:rsid w:val="00650E22"/>
    <w:rsid w:val="00650E29"/>
    <w:rsid w:val="00650E75"/>
    <w:rsid w:val="0065104D"/>
    <w:rsid w:val="00651171"/>
    <w:rsid w:val="006515D5"/>
    <w:rsid w:val="006515FE"/>
    <w:rsid w:val="00651AFB"/>
    <w:rsid w:val="00651D2E"/>
    <w:rsid w:val="00651EDC"/>
    <w:rsid w:val="00651F64"/>
    <w:rsid w:val="0065205A"/>
    <w:rsid w:val="00652097"/>
    <w:rsid w:val="00652487"/>
    <w:rsid w:val="006527C0"/>
    <w:rsid w:val="00652C02"/>
    <w:rsid w:val="0065314E"/>
    <w:rsid w:val="006531ED"/>
    <w:rsid w:val="00653594"/>
    <w:rsid w:val="006539CF"/>
    <w:rsid w:val="00653B15"/>
    <w:rsid w:val="00653B1C"/>
    <w:rsid w:val="00653B4C"/>
    <w:rsid w:val="00653D77"/>
    <w:rsid w:val="00653D9F"/>
    <w:rsid w:val="00654144"/>
    <w:rsid w:val="006542EC"/>
    <w:rsid w:val="00654413"/>
    <w:rsid w:val="00654909"/>
    <w:rsid w:val="00654EF8"/>
    <w:rsid w:val="006554AD"/>
    <w:rsid w:val="0065563B"/>
    <w:rsid w:val="0065594D"/>
    <w:rsid w:val="00655DCF"/>
    <w:rsid w:val="00655E4A"/>
    <w:rsid w:val="00655F7A"/>
    <w:rsid w:val="00655FF3"/>
    <w:rsid w:val="00656450"/>
    <w:rsid w:val="00656475"/>
    <w:rsid w:val="006564A3"/>
    <w:rsid w:val="006564B4"/>
    <w:rsid w:val="006564FB"/>
    <w:rsid w:val="00656588"/>
    <w:rsid w:val="006566D1"/>
    <w:rsid w:val="00656742"/>
    <w:rsid w:val="00656898"/>
    <w:rsid w:val="006568B0"/>
    <w:rsid w:val="00656BC8"/>
    <w:rsid w:val="00656F57"/>
    <w:rsid w:val="006575D1"/>
    <w:rsid w:val="00657687"/>
    <w:rsid w:val="006577C9"/>
    <w:rsid w:val="00657C60"/>
    <w:rsid w:val="00657F25"/>
    <w:rsid w:val="006602BE"/>
    <w:rsid w:val="0066042B"/>
    <w:rsid w:val="006611A4"/>
    <w:rsid w:val="0066178D"/>
    <w:rsid w:val="006617C9"/>
    <w:rsid w:val="00661882"/>
    <w:rsid w:val="006619CD"/>
    <w:rsid w:val="00661A32"/>
    <w:rsid w:val="00661CCD"/>
    <w:rsid w:val="00661DBC"/>
    <w:rsid w:val="00661E11"/>
    <w:rsid w:val="00661F9C"/>
    <w:rsid w:val="006623D7"/>
    <w:rsid w:val="006624D4"/>
    <w:rsid w:val="006625FC"/>
    <w:rsid w:val="006629E9"/>
    <w:rsid w:val="00662D1E"/>
    <w:rsid w:val="00662EA5"/>
    <w:rsid w:val="00663299"/>
    <w:rsid w:val="00663592"/>
    <w:rsid w:val="00663873"/>
    <w:rsid w:val="00663D1B"/>
    <w:rsid w:val="006640DA"/>
    <w:rsid w:val="00664182"/>
    <w:rsid w:val="00664269"/>
    <w:rsid w:val="0066462E"/>
    <w:rsid w:val="00664803"/>
    <w:rsid w:val="0066484E"/>
    <w:rsid w:val="00664872"/>
    <w:rsid w:val="006649DB"/>
    <w:rsid w:val="00664C09"/>
    <w:rsid w:val="00664FF7"/>
    <w:rsid w:val="006650E9"/>
    <w:rsid w:val="006650EA"/>
    <w:rsid w:val="00665497"/>
    <w:rsid w:val="00665501"/>
    <w:rsid w:val="006656D7"/>
    <w:rsid w:val="00665874"/>
    <w:rsid w:val="00665E75"/>
    <w:rsid w:val="00665F2B"/>
    <w:rsid w:val="006662B3"/>
    <w:rsid w:val="00666600"/>
    <w:rsid w:val="00666779"/>
    <w:rsid w:val="006668A6"/>
    <w:rsid w:val="00666AE7"/>
    <w:rsid w:val="00666BC6"/>
    <w:rsid w:val="00666BD5"/>
    <w:rsid w:val="00666D36"/>
    <w:rsid w:val="00666EDD"/>
    <w:rsid w:val="006670C9"/>
    <w:rsid w:val="006670EE"/>
    <w:rsid w:val="00667633"/>
    <w:rsid w:val="00667CF7"/>
    <w:rsid w:val="00667E4D"/>
    <w:rsid w:val="00667F40"/>
    <w:rsid w:val="00670318"/>
    <w:rsid w:val="00670557"/>
    <w:rsid w:val="00670572"/>
    <w:rsid w:val="00670A11"/>
    <w:rsid w:val="00670BD0"/>
    <w:rsid w:val="00670E17"/>
    <w:rsid w:val="0067115E"/>
    <w:rsid w:val="0067142D"/>
    <w:rsid w:val="0067170D"/>
    <w:rsid w:val="006719A5"/>
    <w:rsid w:val="006725B9"/>
    <w:rsid w:val="00672755"/>
    <w:rsid w:val="00672915"/>
    <w:rsid w:val="00672A55"/>
    <w:rsid w:val="00672BAF"/>
    <w:rsid w:val="00672CF1"/>
    <w:rsid w:val="00672DAB"/>
    <w:rsid w:val="006732CE"/>
    <w:rsid w:val="00673642"/>
    <w:rsid w:val="00673675"/>
    <w:rsid w:val="00673C60"/>
    <w:rsid w:val="00673C79"/>
    <w:rsid w:val="00673C8E"/>
    <w:rsid w:val="0067434B"/>
    <w:rsid w:val="006744BD"/>
    <w:rsid w:val="00674844"/>
    <w:rsid w:val="00674C0F"/>
    <w:rsid w:val="0067503C"/>
    <w:rsid w:val="00675151"/>
    <w:rsid w:val="006754C7"/>
    <w:rsid w:val="0067557D"/>
    <w:rsid w:val="00675929"/>
    <w:rsid w:val="00675BE3"/>
    <w:rsid w:val="00675D4A"/>
    <w:rsid w:val="00676003"/>
    <w:rsid w:val="0067607D"/>
    <w:rsid w:val="006761CC"/>
    <w:rsid w:val="00676319"/>
    <w:rsid w:val="0067657C"/>
    <w:rsid w:val="00676615"/>
    <w:rsid w:val="006766C8"/>
    <w:rsid w:val="006766D9"/>
    <w:rsid w:val="00676B0A"/>
    <w:rsid w:val="00676CF5"/>
    <w:rsid w:val="00676D4E"/>
    <w:rsid w:val="00676FD3"/>
    <w:rsid w:val="0067731B"/>
    <w:rsid w:val="006773D6"/>
    <w:rsid w:val="00677611"/>
    <w:rsid w:val="00677806"/>
    <w:rsid w:val="00677A7B"/>
    <w:rsid w:val="00677B5A"/>
    <w:rsid w:val="00677BA0"/>
    <w:rsid w:val="0068009D"/>
    <w:rsid w:val="00680291"/>
    <w:rsid w:val="0068060A"/>
    <w:rsid w:val="006807F8"/>
    <w:rsid w:val="006809ED"/>
    <w:rsid w:val="00680B69"/>
    <w:rsid w:val="00680C4C"/>
    <w:rsid w:val="00680E3F"/>
    <w:rsid w:val="00680EBA"/>
    <w:rsid w:val="00680F61"/>
    <w:rsid w:val="00680F95"/>
    <w:rsid w:val="00680FA2"/>
    <w:rsid w:val="00681332"/>
    <w:rsid w:val="0068138B"/>
    <w:rsid w:val="00681416"/>
    <w:rsid w:val="00681953"/>
    <w:rsid w:val="006819DD"/>
    <w:rsid w:val="00681CAE"/>
    <w:rsid w:val="00681D25"/>
    <w:rsid w:val="00682049"/>
    <w:rsid w:val="006821DA"/>
    <w:rsid w:val="00682798"/>
    <w:rsid w:val="00682961"/>
    <w:rsid w:val="006829D4"/>
    <w:rsid w:val="00682B91"/>
    <w:rsid w:val="00682CC6"/>
    <w:rsid w:val="00682CD9"/>
    <w:rsid w:val="006831FC"/>
    <w:rsid w:val="00683234"/>
    <w:rsid w:val="00683405"/>
    <w:rsid w:val="006835CE"/>
    <w:rsid w:val="006836F5"/>
    <w:rsid w:val="006837CE"/>
    <w:rsid w:val="00683887"/>
    <w:rsid w:val="00683A4D"/>
    <w:rsid w:val="00683C1C"/>
    <w:rsid w:val="00684069"/>
    <w:rsid w:val="006844BA"/>
    <w:rsid w:val="006845FE"/>
    <w:rsid w:val="006849AC"/>
    <w:rsid w:val="00684B4F"/>
    <w:rsid w:val="00684C28"/>
    <w:rsid w:val="006851C0"/>
    <w:rsid w:val="006853A5"/>
    <w:rsid w:val="00685404"/>
    <w:rsid w:val="006854A8"/>
    <w:rsid w:val="00685920"/>
    <w:rsid w:val="00685A4E"/>
    <w:rsid w:val="00685B0D"/>
    <w:rsid w:val="00685D2D"/>
    <w:rsid w:val="00685E65"/>
    <w:rsid w:val="0068622E"/>
    <w:rsid w:val="00686237"/>
    <w:rsid w:val="00686354"/>
    <w:rsid w:val="00686571"/>
    <w:rsid w:val="006865A3"/>
    <w:rsid w:val="006865C3"/>
    <w:rsid w:val="00686747"/>
    <w:rsid w:val="006867E8"/>
    <w:rsid w:val="006868BF"/>
    <w:rsid w:val="00686A44"/>
    <w:rsid w:val="00686CCE"/>
    <w:rsid w:val="00686D49"/>
    <w:rsid w:val="00687035"/>
    <w:rsid w:val="0068738B"/>
    <w:rsid w:val="00687835"/>
    <w:rsid w:val="00687B60"/>
    <w:rsid w:val="00687D3D"/>
    <w:rsid w:val="00687DB0"/>
    <w:rsid w:val="00687F6B"/>
    <w:rsid w:val="0069023D"/>
    <w:rsid w:val="006904C6"/>
    <w:rsid w:val="00690921"/>
    <w:rsid w:val="00690ABC"/>
    <w:rsid w:val="00690E9D"/>
    <w:rsid w:val="00690F4C"/>
    <w:rsid w:val="00691311"/>
    <w:rsid w:val="00691480"/>
    <w:rsid w:val="006914CE"/>
    <w:rsid w:val="006915C5"/>
    <w:rsid w:val="006915E8"/>
    <w:rsid w:val="00691967"/>
    <w:rsid w:val="00691B7E"/>
    <w:rsid w:val="00692265"/>
    <w:rsid w:val="006922AD"/>
    <w:rsid w:val="00692567"/>
    <w:rsid w:val="00692684"/>
    <w:rsid w:val="00692B47"/>
    <w:rsid w:val="006932C7"/>
    <w:rsid w:val="006932F8"/>
    <w:rsid w:val="0069367E"/>
    <w:rsid w:val="00693ABB"/>
    <w:rsid w:val="00693FD6"/>
    <w:rsid w:val="006945A1"/>
    <w:rsid w:val="00694A3C"/>
    <w:rsid w:val="00694B92"/>
    <w:rsid w:val="00694C7C"/>
    <w:rsid w:val="00694DE0"/>
    <w:rsid w:val="00694E1A"/>
    <w:rsid w:val="00694EAC"/>
    <w:rsid w:val="00695357"/>
    <w:rsid w:val="00695381"/>
    <w:rsid w:val="00695432"/>
    <w:rsid w:val="00695437"/>
    <w:rsid w:val="00695DB2"/>
    <w:rsid w:val="00695E4C"/>
    <w:rsid w:val="00695EA5"/>
    <w:rsid w:val="00695EBE"/>
    <w:rsid w:val="00696420"/>
    <w:rsid w:val="006965BF"/>
    <w:rsid w:val="006966B4"/>
    <w:rsid w:val="006968A4"/>
    <w:rsid w:val="006972AB"/>
    <w:rsid w:val="006973EA"/>
    <w:rsid w:val="00697738"/>
    <w:rsid w:val="006977F4"/>
    <w:rsid w:val="00697835"/>
    <w:rsid w:val="00697915"/>
    <w:rsid w:val="00697B54"/>
    <w:rsid w:val="006A00A5"/>
    <w:rsid w:val="006A0845"/>
    <w:rsid w:val="006A0DA3"/>
    <w:rsid w:val="006A0F6D"/>
    <w:rsid w:val="006A0F97"/>
    <w:rsid w:val="006A12EA"/>
    <w:rsid w:val="006A1365"/>
    <w:rsid w:val="006A15EE"/>
    <w:rsid w:val="006A1AD1"/>
    <w:rsid w:val="006A24D4"/>
    <w:rsid w:val="006A26FA"/>
    <w:rsid w:val="006A2A44"/>
    <w:rsid w:val="006A3048"/>
    <w:rsid w:val="006A308F"/>
    <w:rsid w:val="006A3282"/>
    <w:rsid w:val="006A3792"/>
    <w:rsid w:val="006A389F"/>
    <w:rsid w:val="006A39AE"/>
    <w:rsid w:val="006A3C00"/>
    <w:rsid w:val="006A3C7A"/>
    <w:rsid w:val="006A4225"/>
    <w:rsid w:val="006A4308"/>
    <w:rsid w:val="006A433C"/>
    <w:rsid w:val="006A441C"/>
    <w:rsid w:val="006A453F"/>
    <w:rsid w:val="006A4707"/>
    <w:rsid w:val="006A48DB"/>
    <w:rsid w:val="006A4AB8"/>
    <w:rsid w:val="006A4D66"/>
    <w:rsid w:val="006A5543"/>
    <w:rsid w:val="006A557A"/>
    <w:rsid w:val="006A55A2"/>
    <w:rsid w:val="006A56A0"/>
    <w:rsid w:val="006A59E7"/>
    <w:rsid w:val="006A5C9D"/>
    <w:rsid w:val="006A6061"/>
    <w:rsid w:val="006A6112"/>
    <w:rsid w:val="006A6353"/>
    <w:rsid w:val="006A63B0"/>
    <w:rsid w:val="006A66D1"/>
    <w:rsid w:val="006A7062"/>
    <w:rsid w:val="006A7109"/>
    <w:rsid w:val="006A72A4"/>
    <w:rsid w:val="006A7470"/>
    <w:rsid w:val="006A77FA"/>
    <w:rsid w:val="006A7ACD"/>
    <w:rsid w:val="006A7E3D"/>
    <w:rsid w:val="006A7F61"/>
    <w:rsid w:val="006B0378"/>
    <w:rsid w:val="006B03D7"/>
    <w:rsid w:val="006B0589"/>
    <w:rsid w:val="006B088E"/>
    <w:rsid w:val="006B0C6F"/>
    <w:rsid w:val="006B0D14"/>
    <w:rsid w:val="006B0D4B"/>
    <w:rsid w:val="006B0D9D"/>
    <w:rsid w:val="006B0F21"/>
    <w:rsid w:val="006B0F81"/>
    <w:rsid w:val="006B1053"/>
    <w:rsid w:val="006B10D2"/>
    <w:rsid w:val="006B1242"/>
    <w:rsid w:val="006B1261"/>
    <w:rsid w:val="006B1576"/>
    <w:rsid w:val="006B1B25"/>
    <w:rsid w:val="006B1BE5"/>
    <w:rsid w:val="006B248A"/>
    <w:rsid w:val="006B28E9"/>
    <w:rsid w:val="006B290D"/>
    <w:rsid w:val="006B29E7"/>
    <w:rsid w:val="006B30FD"/>
    <w:rsid w:val="006B3184"/>
    <w:rsid w:val="006B369E"/>
    <w:rsid w:val="006B36FC"/>
    <w:rsid w:val="006B3E38"/>
    <w:rsid w:val="006B404A"/>
    <w:rsid w:val="006B40F4"/>
    <w:rsid w:val="006B4233"/>
    <w:rsid w:val="006B43FF"/>
    <w:rsid w:val="006B4464"/>
    <w:rsid w:val="006B47A9"/>
    <w:rsid w:val="006B4A9B"/>
    <w:rsid w:val="006B4BDB"/>
    <w:rsid w:val="006B4D27"/>
    <w:rsid w:val="006B4FD6"/>
    <w:rsid w:val="006B4FFF"/>
    <w:rsid w:val="006B5131"/>
    <w:rsid w:val="006B51E0"/>
    <w:rsid w:val="006B5592"/>
    <w:rsid w:val="006B5604"/>
    <w:rsid w:val="006B562A"/>
    <w:rsid w:val="006B5646"/>
    <w:rsid w:val="006B5857"/>
    <w:rsid w:val="006B598A"/>
    <w:rsid w:val="006B5B67"/>
    <w:rsid w:val="006B5E9B"/>
    <w:rsid w:val="006B5EB8"/>
    <w:rsid w:val="006B6041"/>
    <w:rsid w:val="006B6222"/>
    <w:rsid w:val="006B6278"/>
    <w:rsid w:val="006B65C9"/>
    <w:rsid w:val="006B699D"/>
    <w:rsid w:val="006B6B8C"/>
    <w:rsid w:val="006B6DFC"/>
    <w:rsid w:val="006B7084"/>
    <w:rsid w:val="006B753D"/>
    <w:rsid w:val="006B782C"/>
    <w:rsid w:val="006B7A82"/>
    <w:rsid w:val="006B7B4F"/>
    <w:rsid w:val="006B7E68"/>
    <w:rsid w:val="006C0095"/>
    <w:rsid w:val="006C00C6"/>
    <w:rsid w:val="006C03E1"/>
    <w:rsid w:val="006C050C"/>
    <w:rsid w:val="006C06EE"/>
    <w:rsid w:val="006C0723"/>
    <w:rsid w:val="006C0788"/>
    <w:rsid w:val="006C08A3"/>
    <w:rsid w:val="006C0DF2"/>
    <w:rsid w:val="006C0E9A"/>
    <w:rsid w:val="006C0F47"/>
    <w:rsid w:val="006C11E2"/>
    <w:rsid w:val="006C1237"/>
    <w:rsid w:val="006C1329"/>
    <w:rsid w:val="006C171E"/>
    <w:rsid w:val="006C1898"/>
    <w:rsid w:val="006C1D4C"/>
    <w:rsid w:val="006C1F22"/>
    <w:rsid w:val="006C282A"/>
    <w:rsid w:val="006C29EC"/>
    <w:rsid w:val="006C2AFF"/>
    <w:rsid w:val="006C2B16"/>
    <w:rsid w:val="006C2C85"/>
    <w:rsid w:val="006C2E80"/>
    <w:rsid w:val="006C2F0B"/>
    <w:rsid w:val="006C2F30"/>
    <w:rsid w:val="006C3070"/>
    <w:rsid w:val="006C3128"/>
    <w:rsid w:val="006C3163"/>
    <w:rsid w:val="006C3358"/>
    <w:rsid w:val="006C343C"/>
    <w:rsid w:val="006C3697"/>
    <w:rsid w:val="006C3856"/>
    <w:rsid w:val="006C394D"/>
    <w:rsid w:val="006C3F0F"/>
    <w:rsid w:val="006C40D3"/>
    <w:rsid w:val="006C40F8"/>
    <w:rsid w:val="006C4213"/>
    <w:rsid w:val="006C4245"/>
    <w:rsid w:val="006C425C"/>
    <w:rsid w:val="006C4262"/>
    <w:rsid w:val="006C434A"/>
    <w:rsid w:val="006C43C4"/>
    <w:rsid w:val="006C47BD"/>
    <w:rsid w:val="006C4B57"/>
    <w:rsid w:val="006C4BAB"/>
    <w:rsid w:val="006C4BED"/>
    <w:rsid w:val="006C4E11"/>
    <w:rsid w:val="006C4F59"/>
    <w:rsid w:val="006C4FE8"/>
    <w:rsid w:val="006C5251"/>
    <w:rsid w:val="006C5395"/>
    <w:rsid w:val="006C5571"/>
    <w:rsid w:val="006C5731"/>
    <w:rsid w:val="006C5D71"/>
    <w:rsid w:val="006C5F38"/>
    <w:rsid w:val="006C6197"/>
    <w:rsid w:val="006C63C0"/>
    <w:rsid w:val="006C6403"/>
    <w:rsid w:val="006C66B4"/>
    <w:rsid w:val="006C6BC0"/>
    <w:rsid w:val="006C6BD4"/>
    <w:rsid w:val="006C6CA4"/>
    <w:rsid w:val="006C72B6"/>
    <w:rsid w:val="006C7401"/>
    <w:rsid w:val="006C7544"/>
    <w:rsid w:val="006C781E"/>
    <w:rsid w:val="006C7D05"/>
    <w:rsid w:val="006D0279"/>
    <w:rsid w:val="006D0371"/>
    <w:rsid w:val="006D042E"/>
    <w:rsid w:val="006D07C9"/>
    <w:rsid w:val="006D08C5"/>
    <w:rsid w:val="006D0CDC"/>
    <w:rsid w:val="006D0D64"/>
    <w:rsid w:val="006D0E61"/>
    <w:rsid w:val="006D0FBE"/>
    <w:rsid w:val="006D1107"/>
    <w:rsid w:val="006D17DB"/>
    <w:rsid w:val="006D1843"/>
    <w:rsid w:val="006D1A74"/>
    <w:rsid w:val="006D1E32"/>
    <w:rsid w:val="006D1ED2"/>
    <w:rsid w:val="006D2192"/>
    <w:rsid w:val="006D22FF"/>
    <w:rsid w:val="006D2BA8"/>
    <w:rsid w:val="006D34E8"/>
    <w:rsid w:val="006D361E"/>
    <w:rsid w:val="006D3BC2"/>
    <w:rsid w:val="006D3D26"/>
    <w:rsid w:val="006D3E95"/>
    <w:rsid w:val="006D3FA0"/>
    <w:rsid w:val="006D409A"/>
    <w:rsid w:val="006D4271"/>
    <w:rsid w:val="006D4459"/>
    <w:rsid w:val="006D4D51"/>
    <w:rsid w:val="006D530D"/>
    <w:rsid w:val="006D5716"/>
    <w:rsid w:val="006D5E63"/>
    <w:rsid w:val="006D5E75"/>
    <w:rsid w:val="006D6227"/>
    <w:rsid w:val="006D63F2"/>
    <w:rsid w:val="006D642C"/>
    <w:rsid w:val="006D6609"/>
    <w:rsid w:val="006D66D3"/>
    <w:rsid w:val="006D66EE"/>
    <w:rsid w:val="006D6A58"/>
    <w:rsid w:val="006D6B11"/>
    <w:rsid w:val="006D7150"/>
    <w:rsid w:val="006D73C7"/>
    <w:rsid w:val="006D7496"/>
    <w:rsid w:val="006D767F"/>
    <w:rsid w:val="006D7AB3"/>
    <w:rsid w:val="006D7B4D"/>
    <w:rsid w:val="006D7D4B"/>
    <w:rsid w:val="006D7E6F"/>
    <w:rsid w:val="006D7F1A"/>
    <w:rsid w:val="006E0045"/>
    <w:rsid w:val="006E008A"/>
    <w:rsid w:val="006E0107"/>
    <w:rsid w:val="006E036C"/>
    <w:rsid w:val="006E050C"/>
    <w:rsid w:val="006E0615"/>
    <w:rsid w:val="006E06AD"/>
    <w:rsid w:val="006E0AFC"/>
    <w:rsid w:val="006E0FE8"/>
    <w:rsid w:val="006E107A"/>
    <w:rsid w:val="006E138F"/>
    <w:rsid w:val="006E13F7"/>
    <w:rsid w:val="006E1796"/>
    <w:rsid w:val="006E1937"/>
    <w:rsid w:val="006E1976"/>
    <w:rsid w:val="006E19D6"/>
    <w:rsid w:val="006E1E09"/>
    <w:rsid w:val="006E1E1A"/>
    <w:rsid w:val="006E1E35"/>
    <w:rsid w:val="006E2041"/>
    <w:rsid w:val="006E27BD"/>
    <w:rsid w:val="006E28EC"/>
    <w:rsid w:val="006E29A9"/>
    <w:rsid w:val="006E29D3"/>
    <w:rsid w:val="006E2B6E"/>
    <w:rsid w:val="006E3372"/>
    <w:rsid w:val="006E36D5"/>
    <w:rsid w:val="006E374F"/>
    <w:rsid w:val="006E395A"/>
    <w:rsid w:val="006E39D7"/>
    <w:rsid w:val="006E3AB9"/>
    <w:rsid w:val="006E3D60"/>
    <w:rsid w:val="006E4393"/>
    <w:rsid w:val="006E441E"/>
    <w:rsid w:val="006E48D5"/>
    <w:rsid w:val="006E49A8"/>
    <w:rsid w:val="006E4D7A"/>
    <w:rsid w:val="006E4E33"/>
    <w:rsid w:val="006E4FAA"/>
    <w:rsid w:val="006E51F7"/>
    <w:rsid w:val="006E5527"/>
    <w:rsid w:val="006E5811"/>
    <w:rsid w:val="006E588C"/>
    <w:rsid w:val="006E5920"/>
    <w:rsid w:val="006E5935"/>
    <w:rsid w:val="006E5C30"/>
    <w:rsid w:val="006E5D20"/>
    <w:rsid w:val="006E6004"/>
    <w:rsid w:val="006E6291"/>
    <w:rsid w:val="006E660E"/>
    <w:rsid w:val="006E6D1B"/>
    <w:rsid w:val="006F0066"/>
    <w:rsid w:val="006F01D4"/>
    <w:rsid w:val="006F0204"/>
    <w:rsid w:val="006F0B13"/>
    <w:rsid w:val="006F0CD5"/>
    <w:rsid w:val="006F0EB5"/>
    <w:rsid w:val="006F1006"/>
    <w:rsid w:val="006F13A6"/>
    <w:rsid w:val="006F13BF"/>
    <w:rsid w:val="006F1466"/>
    <w:rsid w:val="006F1668"/>
    <w:rsid w:val="006F1A02"/>
    <w:rsid w:val="006F1B7C"/>
    <w:rsid w:val="006F1CE9"/>
    <w:rsid w:val="006F1E01"/>
    <w:rsid w:val="006F2157"/>
    <w:rsid w:val="006F21B6"/>
    <w:rsid w:val="006F23EC"/>
    <w:rsid w:val="006F2C45"/>
    <w:rsid w:val="006F2E6F"/>
    <w:rsid w:val="006F33A8"/>
    <w:rsid w:val="006F3449"/>
    <w:rsid w:val="006F35B7"/>
    <w:rsid w:val="006F3691"/>
    <w:rsid w:val="006F386A"/>
    <w:rsid w:val="006F3AE1"/>
    <w:rsid w:val="006F3D25"/>
    <w:rsid w:val="006F3E96"/>
    <w:rsid w:val="006F41F3"/>
    <w:rsid w:val="006F4339"/>
    <w:rsid w:val="006F455E"/>
    <w:rsid w:val="006F45B3"/>
    <w:rsid w:val="006F46C0"/>
    <w:rsid w:val="006F4871"/>
    <w:rsid w:val="006F4ADD"/>
    <w:rsid w:val="006F4F39"/>
    <w:rsid w:val="006F51F5"/>
    <w:rsid w:val="006F56CF"/>
    <w:rsid w:val="006F5D5B"/>
    <w:rsid w:val="006F5FEF"/>
    <w:rsid w:val="006F6047"/>
    <w:rsid w:val="006F6194"/>
    <w:rsid w:val="006F61C9"/>
    <w:rsid w:val="006F65C3"/>
    <w:rsid w:val="006F65F9"/>
    <w:rsid w:val="006F68C3"/>
    <w:rsid w:val="006F69C6"/>
    <w:rsid w:val="006F6C5B"/>
    <w:rsid w:val="006F6CF7"/>
    <w:rsid w:val="006F6EB8"/>
    <w:rsid w:val="006F7099"/>
    <w:rsid w:val="006F7312"/>
    <w:rsid w:val="006F753C"/>
    <w:rsid w:val="006F78B8"/>
    <w:rsid w:val="006F796A"/>
    <w:rsid w:val="006F7B74"/>
    <w:rsid w:val="006F7C2E"/>
    <w:rsid w:val="006F7CAE"/>
    <w:rsid w:val="0070001E"/>
    <w:rsid w:val="007000FF"/>
    <w:rsid w:val="0070026F"/>
    <w:rsid w:val="00700370"/>
    <w:rsid w:val="00700438"/>
    <w:rsid w:val="00700663"/>
    <w:rsid w:val="0070077E"/>
    <w:rsid w:val="00700897"/>
    <w:rsid w:val="00700A1B"/>
    <w:rsid w:val="00700A31"/>
    <w:rsid w:val="00700BB7"/>
    <w:rsid w:val="00700BCE"/>
    <w:rsid w:val="00700BE9"/>
    <w:rsid w:val="00700C8A"/>
    <w:rsid w:val="00700F0A"/>
    <w:rsid w:val="00701053"/>
    <w:rsid w:val="007011DF"/>
    <w:rsid w:val="0070137C"/>
    <w:rsid w:val="0070142A"/>
    <w:rsid w:val="00701F82"/>
    <w:rsid w:val="007022A8"/>
    <w:rsid w:val="00702499"/>
    <w:rsid w:val="007025E4"/>
    <w:rsid w:val="007027B2"/>
    <w:rsid w:val="0070286E"/>
    <w:rsid w:val="00702891"/>
    <w:rsid w:val="00702BA1"/>
    <w:rsid w:val="00702EB5"/>
    <w:rsid w:val="0070301D"/>
    <w:rsid w:val="00703321"/>
    <w:rsid w:val="007033AF"/>
    <w:rsid w:val="00703801"/>
    <w:rsid w:val="00703C30"/>
    <w:rsid w:val="00703CBD"/>
    <w:rsid w:val="00703D0B"/>
    <w:rsid w:val="00703E09"/>
    <w:rsid w:val="0070405C"/>
    <w:rsid w:val="00704816"/>
    <w:rsid w:val="00704951"/>
    <w:rsid w:val="00704A25"/>
    <w:rsid w:val="00704B30"/>
    <w:rsid w:val="00704B96"/>
    <w:rsid w:val="00704D24"/>
    <w:rsid w:val="00705213"/>
    <w:rsid w:val="00705225"/>
    <w:rsid w:val="007056AE"/>
    <w:rsid w:val="007057B5"/>
    <w:rsid w:val="00705BEB"/>
    <w:rsid w:val="00705C15"/>
    <w:rsid w:val="00705CEE"/>
    <w:rsid w:val="00706039"/>
    <w:rsid w:val="007060CD"/>
    <w:rsid w:val="007061D8"/>
    <w:rsid w:val="0070676F"/>
    <w:rsid w:val="00706C37"/>
    <w:rsid w:val="00706EE7"/>
    <w:rsid w:val="00706F61"/>
    <w:rsid w:val="007070E0"/>
    <w:rsid w:val="00707395"/>
    <w:rsid w:val="007079DE"/>
    <w:rsid w:val="00707A57"/>
    <w:rsid w:val="00707A66"/>
    <w:rsid w:val="007104A6"/>
    <w:rsid w:val="0071067D"/>
    <w:rsid w:val="007106BA"/>
    <w:rsid w:val="00710915"/>
    <w:rsid w:val="00710A01"/>
    <w:rsid w:val="00710B61"/>
    <w:rsid w:val="007114B0"/>
    <w:rsid w:val="007115BA"/>
    <w:rsid w:val="0071198B"/>
    <w:rsid w:val="00711C77"/>
    <w:rsid w:val="00711D9E"/>
    <w:rsid w:val="00712313"/>
    <w:rsid w:val="00712361"/>
    <w:rsid w:val="00712929"/>
    <w:rsid w:val="00712A26"/>
    <w:rsid w:val="00712AAC"/>
    <w:rsid w:val="00712B33"/>
    <w:rsid w:val="0071348B"/>
    <w:rsid w:val="007134F1"/>
    <w:rsid w:val="00713683"/>
    <w:rsid w:val="0071370D"/>
    <w:rsid w:val="0071394C"/>
    <w:rsid w:val="007139C5"/>
    <w:rsid w:val="007140FC"/>
    <w:rsid w:val="007147C6"/>
    <w:rsid w:val="0071482E"/>
    <w:rsid w:val="00714CB7"/>
    <w:rsid w:val="00714DCF"/>
    <w:rsid w:val="00714E43"/>
    <w:rsid w:val="00714F77"/>
    <w:rsid w:val="00714F93"/>
    <w:rsid w:val="007150A7"/>
    <w:rsid w:val="007150EB"/>
    <w:rsid w:val="0071580D"/>
    <w:rsid w:val="0071587F"/>
    <w:rsid w:val="00715DC5"/>
    <w:rsid w:val="007160CB"/>
    <w:rsid w:val="007162A0"/>
    <w:rsid w:val="007162D6"/>
    <w:rsid w:val="0071646D"/>
    <w:rsid w:val="00716BB7"/>
    <w:rsid w:val="00716BC4"/>
    <w:rsid w:val="007170A7"/>
    <w:rsid w:val="007171D8"/>
    <w:rsid w:val="00717299"/>
    <w:rsid w:val="0071743A"/>
    <w:rsid w:val="007177A4"/>
    <w:rsid w:val="0071799C"/>
    <w:rsid w:val="00717EB7"/>
    <w:rsid w:val="007200C8"/>
    <w:rsid w:val="0072037A"/>
    <w:rsid w:val="007203C2"/>
    <w:rsid w:val="007203DA"/>
    <w:rsid w:val="00720583"/>
    <w:rsid w:val="007205C8"/>
    <w:rsid w:val="00720670"/>
    <w:rsid w:val="0072088A"/>
    <w:rsid w:val="007208CF"/>
    <w:rsid w:val="00720916"/>
    <w:rsid w:val="00720AF8"/>
    <w:rsid w:val="00720D7A"/>
    <w:rsid w:val="007213D3"/>
    <w:rsid w:val="00721670"/>
    <w:rsid w:val="007218A5"/>
    <w:rsid w:val="00721979"/>
    <w:rsid w:val="00721BE7"/>
    <w:rsid w:val="00721D46"/>
    <w:rsid w:val="00721EDD"/>
    <w:rsid w:val="0072209C"/>
    <w:rsid w:val="00722180"/>
    <w:rsid w:val="007228B9"/>
    <w:rsid w:val="007228E8"/>
    <w:rsid w:val="00722B88"/>
    <w:rsid w:val="00722F6F"/>
    <w:rsid w:val="007230CE"/>
    <w:rsid w:val="00723245"/>
    <w:rsid w:val="0072337D"/>
    <w:rsid w:val="00723916"/>
    <w:rsid w:val="00723A74"/>
    <w:rsid w:val="00723A96"/>
    <w:rsid w:val="00723C5D"/>
    <w:rsid w:val="0072422C"/>
    <w:rsid w:val="00724490"/>
    <w:rsid w:val="00724557"/>
    <w:rsid w:val="007245C7"/>
    <w:rsid w:val="007248AA"/>
    <w:rsid w:val="00724A4F"/>
    <w:rsid w:val="00724A79"/>
    <w:rsid w:val="0072533D"/>
    <w:rsid w:val="007253B3"/>
    <w:rsid w:val="007253FD"/>
    <w:rsid w:val="007254C5"/>
    <w:rsid w:val="007254DB"/>
    <w:rsid w:val="00725AC3"/>
    <w:rsid w:val="00725EB3"/>
    <w:rsid w:val="00725F30"/>
    <w:rsid w:val="0072620F"/>
    <w:rsid w:val="007262D3"/>
    <w:rsid w:val="0072642C"/>
    <w:rsid w:val="0072668F"/>
    <w:rsid w:val="00726CFC"/>
    <w:rsid w:val="00726E60"/>
    <w:rsid w:val="00726E6F"/>
    <w:rsid w:val="007273EC"/>
    <w:rsid w:val="007279A5"/>
    <w:rsid w:val="00727CAB"/>
    <w:rsid w:val="00730D0E"/>
    <w:rsid w:val="007312F2"/>
    <w:rsid w:val="00731317"/>
    <w:rsid w:val="0073157B"/>
    <w:rsid w:val="0073176A"/>
    <w:rsid w:val="00731877"/>
    <w:rsid w:val="007318BC"/>
    <w:rsid w:val="00731B09"/>
    <w:rsid w:val="00731C31"/>
    <w:rsid w:val="007321B1"/>
    <w:rsid w:val="00732218"/>
    <w:rsid w:val="0073242C"/>
    <w:rsid w:val="00732590"/>
    <w:rsid w:val="00732840"/>
    <w:rsid w:val="00732969"/>
    <w:rsid w:val="00732A4C"/>
    <w:rsid w:val="0073309D"/>
    <w:rsid w:val="007332C2"/>
    <w:rsid w:val="00733861"/>
    <w:rsid w:val="00733AF4"/>
    <w:rsid w:val="00733B66"/>
    <w:rsid w:val="00733BF4"/>
    <w:rsid w:val="00733EF7"/>
    <w:rsid w:val="00734377"/>
    <w:rsid w:val="007343E8"/>
    <w:rsid w:val="0073440E"/>
    <w:rsid w:val="00734842"/>
    <w:rsid w:val="00734B82"/>
    <w:rsid w:val="00735110"/>
    <w:rsid w:val="0073520F"/>
    <w:rsid w:val="0073542C"/>
    <w:rsid w:val="00735495"/>
    <w:rsid w:val="007355E1"/>
    <w:rsid w:val="007356F5"/>
    <w:rsid w:val="00736146"/>
    <w:rsid w:val="0073695E"/>
    <w:rsid w:val="007369D0"/>
    <w:rsid w:val="00736AE2"/>
    <w:rsid w:val="00736BAA"/>
    <w:rsid w:val="00736CA1"/>
    <w:rsid w:val="00737475"/>
    <w:rsid w:val="007377C2"/>
    <w:rsid w:val="0073792A"/>
    <w:rsid w:val="00737969"/>
    <w:rsid w:val="00737DF0"/>
    <w:rsid w:val="0074011D"/>
    <w:rsid w:val="007401EA"/>
    <w:rsid w:val="00740D6D"/>
    <w:rsid w:val="00740EBF"/>
    <w:rsid w:val="00740FEB"/>
    <w:rsid w:val="007410B3"/>
    <w:rsid w:val="007416AA"/>
    <w:rsid w:val="00741AA8"/>
    <w:rsid w:val="0074225A"/>
    <w:rsid w:val="0074227E"/>
    <w:rsid w:val="00742361"/>
    <w:rsid w:val="007423DD"/>
    <w:rsid w:val="007424B8"/>
    <w:rsid w:val="007425E0"/>
    <w:rsid w:val="00742991"/>
    <w:rsid w:val="00742EB8"/>
    <w:rsid w:val="00743069"/>
    <w:rsid w:val="007431B3"/>
    <w:rsid w:val="007432C7"/>
    <w:rsid w:val="0074336A"/>
    <w:rsid w:val="00743373"/>
    <w:rsid w:val="007435A1"/>
    <w:rsid w:val="007435DD"/>
    <w:rsid w:val="00743BF0"/>
    <w:rsid w:val="00743C70"/>
    <w:rsid w:val="00743E74"/>
    <w:rsid w:val="00744598"/>
    <w:rsid w:val="007449B8"/>
    <w:rsid w:val="00744AEC"/>
    <w:rsid w:val="00744D95"/>
    <w:rsid w:val="00744EB5"/>
    <w:rsid w:val="00745269"/>
    <w:rsid w:val="007452DE"/>
    <w:rsid w:val="00745AA4"/>
    <w:rsid w:val="007465F6"/>
    <w:rsid w:val="00746CED"/>
    <w:rsid w:val="00746FE5"/>
    <w:rsid w:val="0074771C"/>
    <w:rsid w:val="00750637"/>
    <w:rsid w:val="0075082A"/>
    <w:rsid w:val="00750C93"/>
    <w:rsid w:val="00750CB2"/>
    <w:rsid w:val="007513BC"/>
    <w:rsid w:val="007514D2"/>
    <w:rsid w:val="00751582"/>
    <w:rsid w:val="00751872"/>
    <w:rsid w:val="00751DEA"/>
    <w:rsid w:val="00751ECF"/>
    <w:rsid w:val="00752691"/>
    <w:rsid w:val="00752B54"/>
    <w:rsid w:val="00752BBA"/>
    <w:rsid w:val="00752C49"/>
    <w:rsid w:val="00752DA0"/>
    <w:rsid w:val="00752F38"/>
    <w:rsid w:val="00752F7C"/>
    <w:rsid w:val="007532B8"/>
    <w:rsid w:val="00753332"/>
    <w:rsid w:val="00753381"/>
    <w:rsid w:val="007535C1"/>
    <w:rsid w:val="00753659"/>
    <w:rsid w:val="0075384A"/>
    <w:rsid w:val="00753AD3"/>
    <w:rsid w:val="00753E96"/>
    <w:rsid w:val="00754176"/>
    <w:rsid w:val="007546BF"/>
    <w:rsid w:val="007546F3"/>
    <w:rsid w:val="0075470C"/>
    <w:rsid w:val="00754DC8"/>
    <w:rsid w:val="00754F82"/>
    <w:rsid w:val="0075502B"/>
    <w:rsid w:val="007551F9"/>
    <w:rsid w:val="00755328"/>
    <w:rsid w:val="00755543"/>
    <w:rsid w:val="00755685"/>
    <w:rsid w:val="00755906"/>
    <w:rsid w:val="00755ECB"/>
    <w:rsid w:val="00755F97"/>
    <w:rsid w:val="007565CE"/>
    <w:rsid w:val="00756740"/>
    <w:rsid w:val="007567D0"/>
    <w:rsid w:val="007568E0"/>
    <w:rsid w:val="00756D40"/>
    <w:rsid w:val="00756E83"/>
    <w:rsid w:val="007573F9"/>
    <w:rsid w:val="00757A8F"/>
    <w:rsid w:val="00757B43"/>
    <w:rsid w:val="00757B70"/>
    <w:rsid w:val="00757DBF"/>
    <w:rsid w:val="00757FCA"/>
    <w:rsid w:val="007602D4"/>
    <w:rsid w:val="007603B1"/>
    <w:rsid w:val="0076042A"/>
    <w:rsid w:val="007604EA"/>
    <w:rsid w:val="00760C31"/>
    <w:rsid w:val="00760DE3"/>
    <w:rsid w:val="00760F9B"/>
    <w:rsid w:val="00760FE6"/>
    <w:rsid w:val="007614C5"/>
    <w:rsid w:val="00761664"/>
    <w:rsid w:val="00761724"/>
    <w:rsid w:val="0076181A"/>
    <w:rsid w:val="007618C5"/>
    <w:rsid w:val="00761F55"/>
    <w:rsid w:val="00761F9C"/>
    <w:rsid w:val="00762377"/>
    <w:rsid w:val="007625C9"/>
    <w:rsid w:val="00762A67"/>
    <w:rsid w:val="00762A71"/>
    <w:rsid w:val="00762AE4"/>
    <w:rsid w:val="00762C8F"/>
    <w:rsid w:val="00762F18"/>
    <w:rsid w:val="007637F0"/>
    <w:rsid w:val="00763E09"/>
    <w:rsid w:val="00763EEC"/>
    <w:rsid w:val="00763F5B"/>
    <w:rsid w:val="00764374"/>
    <w:rsid w:val="0076438B"/>
    <w:rsid w:val="007643E9"/>
    <w:rsid w:val="007645BC"/>
    <w:rsid w:val="00764703"/>
    <w:rsid w:val="0076477F"/>
    <w:rsid w:val="007648F7"/>
    <w:rsid w:val="00764B50"/>
    <w:rsid w:val="00764BD9"/>
    <w:rsid w:val="00764EFA"/>
    <w:rsid w:val="00764F5A"/>
    <w:rsid w:val="00765039"/>
    <w:rsid w:val="0076529C"/>
    <w:rsid w:val="0076543E"/>
    <w:rsid w:val="007657C7"/>
    <w:rsid w:val="0076587D"/>
    <w:rsid w:val="007659FA"/>
    <w:rsid w:val="00765BAD"/>
    <w:rsid w:val="00765BD7"/>
    <w:rsid w:val="00765C09"/>
    <w:rsid w:val="007663FB"/>
    <w:rsid w:val="00766455"/>
    <w:rsid w:val="00766484"/>
    <w:rsid w:val="00766504"/>
    <w:rsid w:val="00766617"/>
    <w:rsid w:val="00766A76"/>
    <w:rsid w:val="00766B24"/>
    <w:rsid w:val="00766EC9"/>
    <w:rsid w:val="00767158"/>
    <w:rsid w:val="00767743"/>
    <w:rsid w:val="007677F4"/>
    <w:rsid w:val="00767CBF"/>
    <w:rsid w:val="00767CF2"/>
    <w:rsid w:val="007701F3"/>
    <w:rsid w:val="007704AA"/>
    <w:rsid w:val="007704B8"/>
    <w:rsid w:val="0077060C"/>
    <w:rsid w:val="007708C5"/>
    <w:rsid w:val="0077098A"/>
    <w:rsid w:val="00770C57"/>
    <w:rsid w:val="00770C83"/>
    <w:rsid w:val="00770DB4"/>
    <w:rsid w:val="0077154F"/>
    <w:rsid w:val="0077157A"/>
    <w:rsid w:val="00771648"/>
    <w:rsid w:val="00771BEF"/>
    <w:rsid w:val="00771C93"/>
    <w:rsid w:val="00771CCB"/>
    <w:rsid w:val="00771EC1"/>
    <w:rsid w:val="00772312"/>
    <w:rsid w:val="00772C8A"/>
    <w:rsid w:val="00772EF9"/>
    <w:rsid w:val="0077348A"/>
    <w:rsid w:val="007734E7"/>
    <w:rsid w:val="0077364B"/>
    <w:rsid w:val="00773710"/>
    <w:rsid w:val="007739EF"/>
    <w:rsid w:val="00773CA0"/>
    <w:rsid w:val="00773F8F"/>
    <w:rsid w:val="007744F3"/>
    <w:rsid w:val="007745AB"/>
    <w:rsid w:val="00774C7D"/>
    <w:rsid w:val="0077531E"/>
    <w:rsid w:val="0077535F"/>
    <w:rsid w:val="00775456"/>
    <w:rsid w:val="007756F3"/>
    <w:rsid w:val="00775939"/>
    <w:rsid w:val="0077597C"/>
    <w:rsid w:val="00776025"/>
    <w:rsid w:val="007764B5"/>
    <w:rsid w:val="00776684"/>
    <w:rsid w:val="00776723"/>
    <w:rsid w:val="00776AE1"/>
    <w:rsid w:val="00776B04"/>
    <w:rsid w:val="00776C43"/>
    <w:rsid w:val="00776CDE"/>
    <w:rsid w:val="007772CE"/>
    <w:rsid w:val="007778BA"/>
    <w:rsid w:val="00777D0C"/>
    <w:rsid w:val="00777E0A"/>
    <w:rsid w:val="007805F0"/>
    <w:rsid w:val="00780748"/>
    <w:rsid w:val="0078098F"/>
    <w:rsid w:val="00780C77"/>
    <w:rsid w:val="00780C7F"/>
    <w:rsid w:val="00780CFF"/>
    <w:rsid w:val="0078103B"/>
    <w:rsid w:val="00781061"/>
    <w:rsid w:val="007810D7"/>
    <w:rsid w:val="007812F9"/>
    <w:rsid w:val="0078138E"/>
    <w:rsid w:val="007816A7"/>
    <w:rsid w:val="00781A2E"/>
    <w:rsid w:val="00781F26"/>
    <w:rsid w:val="0078212D"/>
    <w:rsid w:val="00782407"/>
    <w:rsid w:val="0078247A"/>
    <w:rsid w:val="00782803"/>
    <w:rsid w:val="0078292D"/>
    <w:rsid w:val="00782C3F"/>
    <w:rsid w:val="00782C94"/>
    <w:rsid w:val="00782DEB"/>
    <w:rsid w:val="00783227"/>
    <w:rsid w:val="0078357D"/>
    <w:rsid w:val="007836FB"/>
    <w:rsid w:val="00783AFA"/>
    <w:rsid w:val="00783B8A"/>
    <w:rsid w:val="00783D3C"/>
    <w:rsid w:val="00783DD8"/>
    <w:rsid w:val="00784416"/>
    <w:rsid w:val="0078452A"/>
    <w:rsid w:val="007847C4"/>
    <w:rsid w:val="00784852"/>
    <w:rsid w:val="00784DDB"/>
    <w:rsid w:val="007852F7"/>
    <w:rsid w:val="00785416"/>
    <w:rsid w:val="00785617"/>
    <w:rsid w:val="007858F9"/>
    <w:rsid w:val="007862B2"/>
    <w:rsid w:val="00786374"/>
    <w:rsid w:val="00786851"/>
    <w:rsid w:val="00786B3B"/>
    <w:rsid w:val="0078713E"/>
    <w:rsid w:val="0078724D"/>
    <w:rsid w:val="00787B04"/>
    <w:rsid w:val="00787E40"/>
    <w:rsid w:val="00790576"/>
    <w:rsid w:val="0079058F"/>
    <w:rsid w:val="007905B9"/>
    <w:rsid w:val="00790994"/>
    <w:rsid w:val="00790F1D"/>
    <w:rsid w:val="00791252"/>
    <w:rsid w:val="007916AA"/>
    <w:rsid w:val="00791800"/>
    <w:rsid w:val="00791862"/>
    <w:rsid w:val="0079190D"/>
    <w:rsid w:val="007920BA"/>
    <w:rsid w:val="007920F0"/>
    <w:rsid w:val="00792434"/>
    <w:rsid w:val="00792896"/>
    <w:rsid w:val="00792CF6"/>
    <w:rsid w:val="00792DD7"/>
    <w:rsid w:val="007935DF"/>
    <w:rsid w:val="007939BF"/>
    <w:rsid w:val="00793B97"/>
    <w:rsid w:val="00793F28"/>
    <w:rsid w:val="007940E2"/>
    <w:rsid w:val="0079438D"/>
    <w:rsid w:val="0079441E"/>
    <w:rsid w:val="00794556"/>
    <w:rsid w:val="007945AF"/>
    <w:rsid w:val="00794C35"/>
    <w:rsid w:val="00795402"/>
    <w:rsid w:val="007954C0"/>
    <w:rsid w:val="0079563F"/>
    <w:rsid w:val="00795762"/>
    <w:rsid w:val="00795A85"/>
    <w:rsid w:val="00796344"/>
    <w:rsid w:val="0079682E"/>
    <w:rsid w:val="00796A36"/>
    <w:rsid w:val="00796DDB"/>
    <w:rsid w:val="0079717F"/>
    <w:rsid w:val="0079720B"/>
    <w:rsid w:val="00797604"/>
    <w:rsid w:val="007978FF"/>
    <w:rsid w:val="00797A3A"/>
    <w:rsid w:val="00797AEB"/>
    <w:rsid w:val="00797F5E"/>
    <w:rsid w:val="007A06AF"/>
    <w:rsid w:val="007A081D"/>
    <w:rsid w:val="007A083B"/>
    <w:rsid w:val="007A0A54"/>
    <w:rsid w:val="007A0B73"/>
    <w:rsid w:val="007A0FA9"/>
    <w:rsid w:val="007A1DA2"/>
    <w:rsid w:val="007A1FB1"/>
    <w:rsid w:val="007A2031"/>
    <w:rsid w:val="007A2844"/>
    <w:rsid w:val="007A28F6"/>
    <w:rsid w:val="007A2916"/>
    <w:rsid w:val="007A295D"/>
    <w:rsid w:val="007A2A3C"/>
    <w:rsid w:val="007A2FA2"/>
    <w:rsid w:val="007A335D"/>
    <w:rsid w:val="007A3891"/>
    <w:rsid w:val="007A39D7"/>
    <w:rsid w:val="007A3ADF"/>
    <w:rsid w:val="007A3D50"/>
    <w:rsid w:val="007A3F05"/>
    <w:rsid w:val="007A467F"/>
    <w:rsid w:val="007A4B96"/>
    <w:rsid w:val="007A4BE5"/>
    <w:rsid w:val="007A4CCB"/>
    <w:rsid w:val="007A4E1A"/>
    <w:rsid w:val="007A4F02"/>
    <w:rsid w:val="007A5033"/>
    <w:rsid w:val="007A538F"/>
    <w:rsid w:val="007A5484"/>
    <w:rsid w:val="007A560D"/>
    <w:rsid w:val="007A5617"/>
    <w:rsid w:val="007A5769"/>
    <w:rsid w:val="007A592A"/>
    <w:rsid w:val="007A5A8F"/>
    <w:rsid w:val="007A5B5B"/>
    <w:rsid w:val="007A5C73"/>
    <w:rsid w:val="007A5F40"/>
    <w:rsid w:val="007A605B"/>
    <w:rsid w:val="007A6261"/>
    <w:rsid w:val="007A63C1"/>
    <w:rsid w:val="007A64E8"/>
    <w:rsid w:val="007A656D"/>
    <w:rsid w:val="007A6763"/>
    <w:rsid w:val="007A7180"/>
    <w:rsid w:val="007A742F"/>
    <w:rsid w:val="007A7443"/>
    <w:rsid w:val="007A786B"/>
    <w:rsid w:val="007A78DD"/>
    <w:rsid w:val="007A7A5F"/>
    <w:rsid w:val="007A7E3B"/>
    <w:rsid w:val="007B039D"/>
    <w:rsid w:val="007B048A"/>
    <w:rsid w:val="007B04CB"/>
    <w:rsid w:val="007B04CC"/>
    <w:rsid w:val="007B0675"/>
    <w:rsid w:val="007B0724"/>
    <w:rsid w:val="007B0A7E"/>
    <w:rsid w:val="007B0B87"/>
    <w:rsid w:val="007B0BDB"/>
    <w:rsid w:val="007B1897"/>
    <w:rsid w:val="007B1B0B"/>
    <w:rsid w:val="007B1B73"/>
    <w:rsid w:val="007B1CEC"/>
    <w:rsid w:val="007B1E74"/>
    <w:rsid w:val="007B1FA1"/>
    <w:rsid w:val="007B22B8"/>
    <w:rsid w:val="007B22D0"/>
    <w:rsid w:val="007B2364"/>
    <w:rsid w:val="007B2456"/>
    <w:rsid w:val="007B2524"/>
    <w:rsid w:val="007B2A5A"/>
    <w:rsid w:val="007B2BFC"/>
    <w:rsid w:val="007B324B"/>
    <w:rsid w:val="007B3BD5"/>
    <w:rsid w:val="007B41AC"/>
    <w:rsid w:val="007B4638"/>
    <w:rsid w:val="007B46ED"/>
    <w:rsid w:val="007B47C4"/>
    <w:rsid w:val="007B49BC"/>
    <w:rsid w:val="007B4FD8"/>
    <w:rsid w:val="007B54D3"/>
    <w:rsid w:val="007B5580"/>
    <w:rsid w:val="007B567C"/>
    <w:rsid w:val="007B569D"/>
    <w:rsid w:val="007B5B95"/>
    <w:rsid w:val="007B5B99"/>
    <w:rsid w:val="007B62A1"/>
    <w:rsid w:val="007B64BE"/>
    <w:rsid w:val="007B6C7C"/>
    <w:rsid w:val="007B6E5F"/>
    <w:rsid w:val="007B7714"/>
    <w:rsid w:val="007B7A7A"/>
    <w:rsid w:val="007B7BA1"/>
    <w:rsid w:val="007B7FE5"/>
    <w:rsid w:val="007C014B"/>
    <w:rsid w:val="007C0185"/>
    <w:rsid w:val="007C039E"/>
    <w:rsid w:val="007C0410"/>
    <w:rsid w:val="007C0484"/>
    <w:rsid w:val="007C059D"/>
    <w:rsid w:val="007C0810"/>
    <w:rsid w:val="007C085B"/>
    <w:rsid w:val="007C0A75"/>
    <w:rsid w:val="007C0BB2"/>
    <w:rsid w:val="007C0CA1"/>
    <w:rsid w:val="007C0CBD"/>
    <w:rsid w:val="007C0D61"/>
    <w:rsid w:val="007C13D3"/>
    <w:rsid w:val="007C157A"/>
    <w:rsid w:val="007C198F"/>
    <w:rsid w:val="007C2152"/>
    <w:rsid w:val="007C21A4"/>
    <w:rsid w:val="007C22D2"/>
    <w:rsid w:val="007C2304"/>
    <w:rsid w:val="007C24E3"/>
    <w:rsid w:val="007C262A"/>
    <w:rsid w:val="007C2732"/>
    <w:rsid w:val="007C2993"/>
    <w:rsid w:val="007C2A0A"/>
    <w:rsid w:val="007C2CD0"/>
    <w:rsid w:val="007C2E22"/>
    <w:rsid w:val="007C3004"/>
    <w:rsid w:val="007C30D4"/>
    <w:rsid w:val="007C30D6"/>
    <w:rsid w:val="007C35A3"/>
    <w:rsid w:val="007C360F"/>
    <w:rsid w:val="007C3784"/>
    <w:rsid w:val="007C3859"/>
    <w:rsid w:val="007C3960"/>
    <w:rsid w:val="007C3CAC"/>
    <w:rsid w:val="007C3CEA"/>
    <w:rsid w:val="007C4A02"/>
    <w:rsid w:val="007C4B2B"/>
    <w:rsid w:val="007C4C11"/>
    <w:rsid w:val="007C4C92"/>
    <w:rsid w:val="007C4D21"/>
    <w:rsid w:val="007C4F3D"/>
    <w:rsid w:val="007C5771"/>
    <w:rsid w:val="007C59D8"/>
    <w:rsid w:val="007C5AB4"/>
    <w:rsid w:val="007C5B2F"/>
    <w:rsid w:val="007C5C8C"/>
    <w:rsid w:val="007C5C92"/>
    <w:rsid w:val="007C62CF"/>
    <w:rsid w:val="007C6503"/>
    <w:rsid w:val="007C6561"/>
    <w:rsid w:val="007C678B"/>
    <w:rsid w:val="007C691A"/>
    <w:rsid w:val="007C6EB9"/>
    <w:rsid w:val="007C6EBA"/>
    <w:rsid w:val="007C6EEE"/>
    <w:rsid w:val="007C7322"/>
    <w:rsid w:val="007C7C2D"/>
    <w:rsid w:val="007C7C6F"/>
    <w:rsid w:val="007C7EE5"/>
    <w:rsid w:val="007D03D2"/>
    <w:rsid w:val="007D0784"/>
    <w:rsid w:val="007D0AF6"/>
    <w:rsid w:val="007D0C3D"/>
    <w:rsid w:val="007D0C66"/>
    <w:rsid w:val="007D1103"/>
    <w:rsid w:val="007D1167"/>
    <w:rsid w:val="007D12A3"/>
    <w:rsid w:val="007D14C9"/>
    <w:rsid w:val="007D14F5"/>
    <w:rsid w:val="007D1CD9"/>
    <w:rsid w:val="007D24B8"/>
    <w:rsid w:val="007D27EE"/>
    <w:rsid w:val="007D29A6"/>
    <w:rsid w:val="007D2D86"/>
    <w:rsid w:val="007D2E51"/>
    <w:rsid w:val="007D2F5B"/>
    <w:rsid w:val="007D311F"/>
    <w:rsid w:val="007D35BF"/>
    <w:rsid w:val="007D3793"/>
    <w:rsid w:val="007D3A3B"/>
    <w:rsid w:val="007D3D07"/>
    <w:rsid w:val="007D4000"/>
    <w:rsid w:val="007D4400"/>
    <w:rsid w:val="007D4D31"/>
    <w:rsid w:val="007D4F7B"/>
    <w:rsid w:val="007D543E"/>
    <w:rsid w:val="007D5D63"/>
    <w:rsid w:val="007D64C7"/>
    <w:rsid w:val="007D65E4"/>
    <w:rsid w:val="007D660D"/>
    <w:rsid w:val="007D67E3"/>
    <w:rsid w:val="007D6A48"/>
    <w:rsid w:val="007D6E90"/>
    <w:rsid w:val="007D6EBB"/>
    <w:rsid w:val="007D71BD"/>
    <w:rsid w:val="007D71C8"/>
    <w:rsid w:val="007D73A2"/>
    <w:rsid w:val="007D77BB"/>
    <w:rsid w:val="007E01D8"/>
    <w:rsid w:val="007E021D"/>
    <w:rsid w:val="007E0790"/>
    <w:rsid w:val="007E09CE"/>
    <w:rsid w:val="007E0A0F"/>
    <w:rsid w:val="007E0AA5"/>
    <w:rsid w:val="007E0EED"/>
    <w:rsid w:val="007E1A1B"/>
    <w:rsid w:val="007E1C1E"/>
    <w:rsid w:val="007E2028"/>
    <w:rsid w:val="007E2400"/>
    <w:rsid w:val="007E2403"/>
    <w:rsid w:val="007E2440"/>
    <w:rsid w:val="007E273D"/>
    <w:rsid w:val="007E2A77"/>
    <w:rsid w:val="007E2B12"/>
    <w:rsid w:val="007E2B54"/>
    <w:rsid w:val="007E2C10"/>
    <w:rsid w:val="007E2CCE"/>
    <w:rsid w:val="007E2D2B"/>
    <w:rsid w:val="007E3173"/>
    <w:rsid w:val="007E3176"/>
    <w:rsid w:val="007E3681"/>
    <w:rsid w:val="007E393B"/>
    <w:rsid w:val="007E3CF1"/>
    <w:rsid w:val="007E3F8F"/>
    <w:rsid w:val="007E42B5"/>
    <w:rsid w:val="007E45F9"/>
    <w:rsid w:val="007E47EC"/>
    <w:rsid w:val="007E483A"/>
    <w:rsid w:val="007E492E"/>
    <w:rsid w:val="007E4A28"/>
    <w:rsid w:val="007E4CE5"/>
    <w:rsid w:val="007E4D76"/>
    <w:rsid w:val="007E4D9E"/>
    <w:rsid w:val="007E4DB9"/>
    <w:rsid w:val="007E5005"/>
    <w:rsid w:val="007E515E"/>
    <w:rsid w:val="007E5339"/>
    <w:rsid w:val="007E5382"/>
    <w:rsid w:val="007E5602"/>
    <w:rsid w:val="007E566C"/>
    <w:rsid w:val="007E56EC"/>
    <w:rsid w:val="007E5877"/>
    <w:rsid w:val="007E5BF4"/>
    <w:rsid w:val="007E5E2B"/>
    <w:rsid w:val="007E5FD1"/>
    <w:rsid w:val="007E6092"/>
    <w:rsid w:val="007E64BB"/>
    <w:rsid w:val="007E6C4F"/>
    <w:rsid w:val="007E6D84"/>
    <w:rsid w:val="007E7235"/>
    <w:rsid w:val="007E72D2"/>
    <w:rsid w:val="007E7403"/>
    <w:rsid w:val="007E754F"/>
    <w:rsid w:val="007E7624"/>
    <w:rsid w:val="007E7F28"/>
    <w:rsid w:val="007F0022"/>
    <w:rsid w:val="007F01D8"/>
    <w:rsid w:val="007F058A"/>
    <w:rsid w:val="007F082F"/>
    <w:rsid w:val="007F0927"/>
    <w:rsid w:val="007F1B80"/>
    <w:rsid w:val="007F1C32"/>
    <w:rsid w:val="007F1D09"/>
    <w:rsid w:val="007F1F6F"/>
    <w:rsid w:val="007F246A"/>
    <w:rsid w:val="007F268A"/>
    <w:rsid w:val="007F272B"/>
    <w:rsid w:val="007F28A4"/>
    <w:rsid w:val="007F2A1B"/>
    <w:rsid w:val="007F2CA5"/>
    <w:rsid w:val="007F3312"/>
    <w:rsid w:val="007F36E0"/>
    <w:rsid w:val="007F37C6"/>
    <w:rsid w:val="007F3803"/>
    <w:rsid w:val="007F3B20"/>
    <w:rsid w:val="007F3D2D"/>
    <w:rsid w:val="007F3DBE"/>
    <w:rsid w:val="007F3EEB"/>
    <w:rsid w:val="007F3F3B"/>
    <w:rsid w:val="007F4278"/>
    <w:rsid w:val="007F42D1"/>
    <w:rsid w:val="007F44A2"/>
    <w:rsid w:val="007F44E8"/>
    <w:rsid w:val="007F450A"/>
    <w:rsid w:val="007F500B"/>
    <w:rsid w:val="007F52E7"/>
    <w:rsid w:val="007F55C1"/>
    <w:rsid w:val="007F56CD"/>
    <w:rsid w:val="007F5AC0"/>
    <w:rsid w:val="007F5C6A"/>
    <w:rsid w:val="007F5F63"/>
    <w:rsid w:val="007F5FFF"/>
    <w:rsid w:val="007F6059"/>
    <w:rsid w:val="007F6086"/>
    <w:rsid w:val="007F608A"/>
    <w:rsid w:val="007F6274"/>
    <w:rsid w:val="007F688F"/>
    <w:rsid w:val="007F68B8"/>
    <w:rsid w:val="007F6B21"/>
    <w:rsid w:val="007F6B60"/>
    <w:rsid w:val="007F6B9A"/>
    <w:rsid w:val="007F6F09"/>
    <w:rsid w:val="007F7074"/>
    <w:rsid w:val="007F73C9"/>
    <w:rsid w:val="007F7791"/>
    <w:rsid w:val="007F7B9D"/>
    <w:rsid w:val="007F7CF8"/>
    <w:rsid w:val="007F7D6B"/>
    <w:rsid w:val="0080001D"/>
    <w:rsid w:val="008000A6"/>
    <w:rsid w:val="0080038B"/>
    <w:rsid w:val="0080054E"/>
    <w:rsid w:val="00800A03"/>
    <w:rsid w:val="00800BB4"/>
    <w:rsid w:val="00800F6A"/>
    <w:rsid w:val="00800FEC"/>
    <w:rsid w:val="008010BF"/>
    <w:rsid w:val="008015CC"/>
    <w:rsid w:val="008017BA"/>
    <w:rsid w:val="008018FF"/>
    <w:rsid w:val="0080196A"/>
    <w:rsid w:val="00801A9F"/>
    <w:rsid w:val="00801F3E"/>
    <w:rsid w:val="00802020"/>
    <w:rsid w:val="0080230B"/>
    <w:rsid w:val="008023D1"/>
    <w:rsid w:val="00802562"/>
    <w:rsid w:val="008026B7"/>
    <w:rsid w:val="00802A42"/>
    <w:rsid w:val="00802AA8"/>
    <w:rsid w:val="00803657"/>
    <w:rsid w:val="00803772"/>
    <w:rsid w:val="008039EF"/>
    <w:rsid w:val="00803DA1"/>
    <w:rsid w:val="00804247"/>
    <w:rsid w:val="008042D3"/>
    <w:rsid w:val="00804682"/>
    <w:rsid w:val="0080469A"/>
    <w:rsid w:val="00804714"/>
    <w:rsid w:val="008048D5"/>
    <w:rsid w:val="00804A12"/>
    <w:rsid w:val="00804A9B"/>
    <w:rsid w:val="00804F22"/>
    <w:rsid w:val="00804F53"/>
    <w:rsid w:val="008054C7"/>
    <w:rsid w:val="008055BF"/>
    <w:rsid w:val="00805A7E"/>
    <w:rsid w:val="00805D97"/>
    <w:rsid w:val="00805E0F"/>
    <w:rsid w:val="00805E19"/>
    <w:rsid w:val="00806448"/>
    <w:rsid w:val="00806825"/>
    <w:rsid w:val="00806873"/>
    <w:rsid w:val="00806C04"/>
    <w:rsid w:val="00807254"/>
    <w:rsid w:val="008073EA"/>
    <w:rsid w:val="0080746F"/>
    <w:rsid w:val="00807661"/>
    <w:rsid w:val="00807C5A"/>
    <w:rsid w:val="0081029C"/>
    <w:rsid w:val="00810550"/>
    <w:rsid w:val="00810590"/>
    <w:rsid w:val="0081092A"/>
    <w:rsid w:val="00810943"/>
    <w:rsid w:val="008109C1"/>
    <w:rsid w:val="00810D9E"/>
    <w:rsid w:val="00811020"/>
    <w:rsid w:val="00811498"/>
    <w:rsid w:val="00811600"/>
    <w:rsid w:val="0081165F"/>
    <w:rsid w:val="0081170E"/>
    <w:rsid w:val="0081178C"/>
    <w:rsid w:val="00811A23"/>
    <w:rsid w:val="00811BAC"/>
    <w:rsid w:val="00811C42"/>
    <w:rsid w:val="00811CA2"/>
    <w:rsid w:val="00811CB0"/>
    <w:rsid w:val="008125F9"/>
    <w:rsid w:val="00812695"/>
    <w:rsid w:val="0081270F"/>
    <w:rsid w:val="00812849"/>
    <w:rsid w:val="00812AE5"/>
    <w:rsid w:val="00812B4B"/>
    <w:rsid w:val="00812DA1"/>
    <w:rsid w:val="00812E20"/>
    <w:rsid w:val="008131EE"/>
    <w:rsid w:val="00813726"/>
    <w:rsid w:val="008138B1"/>
    <w:rsid w:val="008138B7"/>
    <w:rsid w:val="00813A5F"/>
    <w:rsid w:val="00813B91"/>
    <w:rsid w:val="00813CAD"/>
    <w:rsid w:val="00813CE9"/>
    <w:rsid w:val="008143B3"/>
    <w:rsid w:val="008143F7"/>
    <w:rsid w:val="00814442"/>
    <w:rsid w:val="00814ADC"/>
    <w:rsid w:val="00814C0E"/>
    <w:rsid w:val="0081501B"/>
    <w:rsid w:val="0081525F"/>
    <w:rsid w:val="008152FE"/>
    <w:rsid w:val="00815477"/>
    <w:rsid w:val="008154E0"/>
    <w:rsid w:val="008155E0"/>
    <w:rsid w:val="0081588A"/>
    <w:rsid w:val="00815FC5"/>
    <w:rsid w:val="0081609D"/>
    <w:rsid w:val="008161AD"/>
    <w:rsid w:val="00816433"/>
    <w:rsid w:val="00816847"/>
    <w:rsid w:val="00816B3A"/>
    <w:rsid w:val="00816C6F"/>
    <w:rsid w:val="00816D26"/>
    <w:rsid w:val="008171E1"/>
    <w:rsid w:val="0081775D"/>
    <w:rsid w:val="00817968"/>
    <w:rsid w:val="00817AE7"/>
    <w:rsid w:val="00817C8E"/>
    <w:rsid w:val="00817F04"/>
    <w:rsid w:val="00817F2E"/>
    <w:rsid w:val="0082004A"/>
    <w:rsid w:val="008203EF"/>
    <w:rsid w:val="00820489"/>
    <w:rsid w:val="008205A6"/>
    <w:rsid w:val="00820903"/>
    <w:rsid w:val="008209EC"/>
    <w:rsid w:val="00820AC3"/>
    <w:rsid w:val="00820DC5"/>
    <w:rsid w:val="00820F99"/>
    <w:rsid w:val="00821166"/>
    <w:rsid w:val="0082122E"/>
    <w:rsid w:val="008213A8"/>
    <w:rsid w:val="00821547"/>
    <w:rsid w:val="008215C4"/>
    <w:rsid w:val="00821E18"/>
    <w:rsid w:val="00822199"/>
    <w:rsid w:val="0082219F"/>
    <w:rsid w:val="008224BB"/>
    <w:rsid w:val="008227CB"/>
    <w:rsid w:val="008227D1"/>
    <w:rsid w:val="00822C52"/>
    <w:rsid w:val="00823512"/>
    <w:rsid w:val="00823AEA"/>
    <w:rsid w:val="00823F14"/>
    <w:rsid w:val="0082435F"/>
    <w:rsid w:val="008245C5"/>
    <w:rsid w:val="00824638"/>
    <w:rsid w:val="00824968"/>
    <w:rsid w:val="00824CC7"/>
    <w:rsid w:val="00824D6F"/>
    <w:rsid w:val="00824DE5"/>
    <w:rsid w:val="008252BF"/>
    <w:rsid w:val="00825372"/>
    <w:rsid w:val="00825380"/>
    <w:rsid w:val="00825868"/>
    <w:rsid w:val="00825B20"/>
    <w:rsid w:val="0082638F"/>
    <w:rsid w:val="00826740"/>
    <w:rsid w:val="00826753"/>
    <w:rsid w:val="00826995"/>
    <w:rsid w:val="0082735E"/>
    <w:rsid w:val="008278E2"/>
    <w:rsid w:val="00827D65"/>
    <w:rsid w:val="00827DE7"/>
    <w:rsid w:val="008300A0"/>
    <w:rsid w:val="00830224"/>
    <w:rsid w:val="00830490"/>
    <w:rsid w:val="008304F4"/>
    <w:rsid w:val="00830A3F"/>
    <w:rsid w:val="00830ADE"/>
    <w:rsid w:val="00830EF8"/>
    <w:rsid w:val="00830F57"/>
    <w:rsid w:val="0083165C"/>
    <w:rsid w:val="00831B4E"/>
    <w:rsid w:val="00831D03"/>
    <w:rsid w:val="00832072"/>
    <w:rsid w:val="00832242"/>
    <w:rsid w:val="00832504"/>
    <w:rsid w:val="0083289F"/>
    <w:rsid w:val="00832B6B"/>
    <w:rsid w:val="0083301F"/>
    <w:rsid w:val="00833481"/>
    <w:rsid w:val="0083363B"/>
    <w:rsid w:val="008338F0"/>
    <w:rsid w:val="00833D9B"/>
    <w:rsid w:val="00833DAC"/>
    <w:rsid w:val="00834098"/>
    <w:rsid w:val="008341B5"/>
    <w:rsid w:val="00834209"/>
    <w:rsid w:val="00834297"/>
    <w:rsid w:val="008342AB"/>
    <w:rsid w:val="008344CF"/>
    <w:rsid w:val="00834628"/>
    <w:rsid w:val="00834925"/>
    <w:rsid w:val="00834D59"/>
    <w:rsid w:val="00834EDA"/>
    <w:rsid w:val="00835047"/>
    <w:rsid w:val="00835064"/>
    <w:rsid w:val="00835219"/>
    <w:rsid w:val="0083554C"/>
    <w:rsid w:val="00835D91"/>
    <w:rsid w:val="00835D95"/>
    <w:rsid w:val="00835F2D"/>
    <w:rsid w:val="0083626C"/>
    <w:rsid w:val="00836272"/>
    <w:rsid w:val="008366CA"/>
    <w:rsid w:val="00836967"/>
    <w:rsid w:val="00836C46"/>
    <w:rsid w:val="00836D5A"/>
    <w:rsid w:val="008371D9"/>
    <w:rsid w:val="008371DE"/>
    <w:rsid w:val="0083781C"/>
    <w:rsid w:val="00837A18"/>
    <w:rsid w:val="00837FF5"/>
    <w:rsid w:val="00840020"/>
    <w:rsid w:val="008401CC"/>
    <w:rsid w:val="00840361"/>
    <w:rsid w:val="00840453"/>
    <w:rsid w:val="0084048B"/>
    <w:rsid w:val="0084053B"/>
    <w:rsid w:val="0084082A"/>
    <w:rsid w:val="00840F71"/>
    <w:rsid w:val="0084154B"/>
    <w:rsid w:val="00841A2E"/>
    <w:rsid w:val="00842A9E"/>
    <w:rsid w:val="00842BD2"/>
    <w:rsid w:val="00842F56"/>
    <w:rsid w:val="008430AE"/>
    <w:rsid w:val="008434E9"/>
    <w:rsid w:val="0084377F"/>
    <w:rsid w:val="00843789"/>
    <w:rsid w:val="00843814"/>
    <w:rsid w:val="00843D5D"/>
    <w:rsid w:val="00843E4D"/>
    <w:rsid w:val="00843ED8"/>
    <w:rsid w:val="00843FBC"/>
    <w:rsid w:val="00844207"/>
    <w:rsid w:val="008442BB"/>
    <w:rsid w:val="00844AB3"/>
    <w:rsid w:val="00844BC2"/>
    <w:rsid w:val="00844E84"/>
    <w:rsid w:val="00844F13"/>
    <w:rsid w:val="00844FEE"/>
    <w:rsid w:val="008450DA"/>
    <w:rsid w:val="008451B1"/>
    <w:rsid w:val="0084556F"/>
    <w:rsid w:val="00845733"/>
    <w:rsid w:val="008457F0"/>
    <w:rsid w:val="00845A57"/>
    <w:rsid w:val="00845AB8"/>
    <w:rsid w:val="00845B6C"/>
    <w:rsid w:val="00845CE1"/>
    <w:rsid w:val="00845D43"/>
    <w:rsid w:val="00845D5D"/>
    <w:rsid w:val="00845ECA"/>
    <w:rsid w:val="00845F99"/>
    <w:rsid w:val="008460B2"/>
    <w:rsid w:val="0084629B"/>
    <w:rsid w:val="008467D6"/>
    <w:rsid w:val="0084682E"/>
    <w:rsid w:val="00846F8C"/>
    <w:rsid w:val="008470D8"/>
    <w:rsid w:val="008474AF"/>
    <w:rsid w:val="00847870"/>
    <w:rsid w:val="00847B45"/>
    <w:rsid w:val="00847B8B"/>
    <w:rsid w:val="008501A3"/>
    <w:rsid w:val="008502D4"/>
    <w:rsid w:val="00850306"/>
    <w:rsid w:val="0085045F"/>
    <w:rsid w:val="008505DA"/>
    <w:rsid w:val="0085076D"/>
    <w:rsid w:val="00850A21"/>
    <w:rsid w:val="00850A67"/>
    <w:rsid w:val="008511FD"/>
    <w:rsid w:val="008512A9"/>
    <w:rsid w:val="00851697"/>
    <w:rsid w:val="00851998"/>
    <w:rsid w:val="008519B0"/>
    <w:rsid w:val="00851BC6"/>
    <w:rsid w:val="008520A3"/>
    <w:rsid w:val="008520F8"/>
    <w:rsid w:val="0085236E"/>
    <w:rsid w:val="00852778"/>
    <w:rsid w:val="008528F2"/>
    <w:rsid w:val="00852DD3"/>
    <w:rsid w:val="008532F6"/>
    <w:rsid w:val="008533F7"/>
    <w:rsid w:val="00853787"/>
    <w:rsid w:val="00853941"/>
    <w:rsid w:val="00854037"/>
    <w:rsid w:val="0085423F"/>
    <w:rsid w:val="00854575"/>
    <w:rsid w:val="00854751"/>
    <w:rsid w:val="00854866"/>
    <w:rsid w:val="008549F4"/>
    <w:rsid w:val="00854BBA"/>
    <w:rsid w:val="00854C05"/>
    <w:rsid w:val="00854C53"/>
    <w:rsid w:val="00854F18"/>
    <w:rsid w:val="00855093"/>
    <w:rsid w:val="00855325"/>
    <w:rsid w:val="0085569C"/>
    <w:rsid w:val="00855CF7"/>
    <w:rsid w:val="00855D3B"/>
    <w:rsid w:val="008560EC"/>
    <w:rsid w:val="00856284"/>
    <w:rsid w:val="008562FC"/>
    <w:rsid w:val="0085636F"/>
    <w:rsid w:val="008563C8"/>
    <w:rsid w:val="00856772"/>
    <w:rsid w:val="008567E3"/>
    <w:rsid w:val="0085695D"/>
    <w:rsid w:val="00856C2A"/>
    <w:rsid w:val="00856E43"/>
    <w:rsid w:val="00856E50"/>
    <w:rsid w:val="00856EF6"/>
    <w:rsid w:val="00857524"/>
    <w:rsid w:val="00857573"/>
    <w:rsid w:val="00857574"/>
    <w:rsid w:val="00857A66"/>
    <w:rsid w:val="00857F0E"/>
    <w:rsid w:val="0086078A"/>
    <w:rsid w:val="00860ADC"/>
    <w:rsid w:val="00860C40"/>
    <w:rsid w:val="00860D00"/>
    <w:rsid w:val="008612AF"/>
    <w:rsid w:val="008614E4"/>
    <w:rsid w:val="0086167E"/>
    <w:rsid w:val="00861982"/>
    <w:rsid w:val="00861A78"/>
    <w:rsid w:val="00861AC0"/>
    <w:rsid w:val="00861B54"/>
    <w:rsid w:val="00861CC8"/>
    <w:rsid w:val="008621A8"/>
    <w:rsid w:val="00862523"/>
    <w:rsid w:val="008625FB"/>
    <w:rsid w:val="00862603"/>
    <w:rsid w:val="00862798"/>
    <w:rsid w:val="008629E8"/>
    <w:rsid w:val="00862E64"/>
    <w:rsid w:val="008630E9"/>
    <w:rsid w:val="0086312B"/>
    <w:rsid w:val="008634CB"/>
    <w:rsid w:val="00863A58"/>
    <w:rsid w:val="00863BF7"/>
    <w:rsid w:val="00863E93"/>
    <w:rsid w:val="00863F6B"/>
    <w:rsid w:val="008640BF"/>
    <w:rsid w:val="0086430A"/>
    <w:rsid w:val="008644D2"/>
    <w:rsid w:val="008645E4"/>
    <w:rsid w:val="0086475D"/>
    <w:rsid w:val="00864A45"/>
    <w:rsid w:val="00864A96"/>
    <w:rsid w:val="00864B7A"/>
    <w:rsid w:val="008655EB"/>
    <w:rsid w:val="008656B4"/>
    <w:rsid w:val="00865964"/>
    <w:rsid w:val="00865C3F"/>
    <w:rsid w:val="00866281"/>
    <w:rsid w:val="00866B74"/>
    <w:rsid w:val="00866E6A"/>
    <w:rsid w:val="00866FB9"/>
    <w:rsid w:val="00867120"/>
    <w:rsid w:val="0086734B"/>
    <w:rsid w:val="008675C3"/>
    <w:rsid w:val="0086761D"/>
    <w:rsid w:val="0086778A"/>
    <w:rsid w:val="008679B1"/>
    <w:rsid w:val="00867A4F"/>
    <w:rsid w:val="00867D33"/>
    <w:rsid w:val="00867DB4"/>
    <w:rsid w:val="00867E9E"/>
    <w:rsid w:val="00867EB6"/>
    <w:rsid w:val="00867EFF"/>
    <w:rsid w:val="008704B1"/>
    <w:rsid w:val="00870517"/>
    <w:rsid w:val="00870559"/>
    <w:rsid w:val="00870797"/>
    <w:rsid w:val="00870A16"/>
    <w:rsid w:val="00870B4A"/>
    <w:rsid w:val="00870B72"/>
    <w:rsid w:val="00870CB4"/>
    <w:rsid w:val="00871039"/>
    <w:rsid w:val="0087117E"/>
    <w:rsid w:val="0087133B"/>
    <w:rsid w:val="00871479"/>
    <w:rsid w:val="0087166C"/>
    <w:rsid w:val="008716E4"/>
    <w:rsid w:val="00871785"/>
    <w:rsid w:val="00871822"/>
    <w:rsid w:val="008719F2"/>
    <w:rsid w:val="00871AAA"/>
    <w:rsid w:val="00871FC3"/>
    <w:rsid w:val="00871FCA"/>
    <w:rsid w:val="00872274"/>
    <w:rsid w:val="00872296"/>
    <w:rsid w:val="008722AD"/>
    <w:rsid w:val="008723B3"/>
    <w:rsid w:val="0087255C"/>
    <w:rsid w:val="00872797"/>
    <w:rsid w:val="008729C5"/>
    <w:rsid w:val="00872BA2"/>
    <w:rsid w:val="00872D3F"/>
    <w:rsid w:val="00872E27"/>
    <w:rsid w:val="008731DE"/>
    <w:rsid w:val="008732F0"/>
    <w:rsid w:val="00873358"/>
    <w:rsid w:val="00873537"/>
    <w:rsid w:val="0087354E"/>
    <w:rsid w:val="00874770"/>
    <w:rsid w:val="00874A9E"/>
    <w:rsid w:val="00874B5C"/>
    <w:rsid w:val="00874BC6"/>
    <w:rsid w:val="00875092"/>
    <w:rsid w:val="008750FF"/>
    <w:rsid w:val="00875156"/>
    <w:rsid w:val="0087518D"/>
    <w:rsid w:val="00875381"/>
    <w:rsid w:val="008755E4"/>
    <w:rsid w:val="0087582C"/>
    <w:rsid w:val="0087591B"/>
    <w:rsid w:val="00875AA4"/>
    <w:rsid w:val="00875E99"/>
    <w:rsid w:val="00875FAE"/>
    <w:rsid w:val="00876283"/>
    <w:rsid w:val="0087628B"/>
    <w:rsid w:val="0087693D"/>
    <w:rsid w:val="00876ECD"/>
    <w:rsid w:val="008770C9"/>
    <w:rsid w:val="00877443"/>
    <w:rsid w:val="008777EB"/>
    <w:rsid w:val="00877808"/>
    <w:rsid w:val="008778E1"/>
    <w:rsid w:val="00877E16"/>
    <w:rsid w:val="00877EBF"/>
    <w:rsid w:val="008800F5"/>
    <w:rsid w:val="008801C5"/>
    <w:rsid w:val="008802B5"/>
    <w:rsid w:val="00880898"/>
    <w:rsid w:val="00880B4A"/>
    <w:rsid w:val="00880BB9"/>
    <w:rsid w:val="00880CEB"/>
    <w:rsid w:val="00880DE8"/>
    <w:rsid w:val="00881370"/>
    <w:rsid w:val="008813DE"/>
    <w:rsid w:val="00881D78"/>
    <w:rsid w:val="00881F18"/>
    <w:rsid w:val="00881FDB"/>
    <w:rsid w:val="00881FE9"/>
    <w:rsid w:val="008820A7"/>
    <w:rsid w:val="00882144"/>
    <w:rsid w:val="008822B5"/>
    <w:rsid w:val="008822BC"/>
    <w:rsid w:val="0088299A"/>
    <w:rsid w:val="00882B36"/>
    <w:rsid w:val="00882F15"/>
    <w:rsid w:val="00883843"/>
    <w:rsid w:val="00883CD9"/>
    <w:rsid w:val="00883F23"/>
    <w:rsid w:val="008842F5"/>
    <w:rsid w:val="00884498"/>
    <w:rsid w:val="0088495E"/>
    <w:rsid w:val="008849AD"/>
    <w:rsid w:val="00884C0F"/>
    <w:rsid w:val="00884D6E"/>
    <w:rsid w:val="008850EB"/>
    <w:rsid w:val="008850FE"/>
    <w:rsid w:val="00885355"/>
    <w:rsid w:val="00885865"/>
    <w:rsid w:val="00885AF3"/>
    <w:rsid w:val="00885B2F"/>
    <w:rsid w:val="00885B6D"/>
    <w:rsid w:val="00886092"/>
    <w:rsid w:val="008860D9"/>
    <w:rsid w:val="008861ED"/>
    <w:rsid w:val="0088625B"/>
    <w:rsid w:val="00886324"/>
    <w:rsid w:val="008864DA"/>
    <w:rsid w:val="00886B40"/>
    <w:rsid w:val="00886B71"/>
    <w:rsid w:val="00886C6B"/>
    <w:rsid w:val="00886FB1"/>
    <w:rsid w:val="00887177"/>
    <w:rsid w:val="0088733F"/>
    <w:rsid w:val="00887480"/>
    <w:rsid w:val="008876FE"/>
    <w:rsid w:val="00887ABC"/>
    <w:rsid w:val="00887BAD"/>
    <w:rsid w:val="00887F61"/>
    <w:rsid w:val="0089014E"/>
    <w:rsid w:val="00890449"/>
    <w:rsid w:val="0089068D"/>
    <w:rsid w:val="00891222"/>
    <w:rsid w:val="0089131F"/>
    <w:rsid w:val="00891685"/>
    <w:rsid w:val="00891739"/>
    <w:rsid w:val="0089192C"/>
    <w:rsid w:val="008919CE"/>
    <w:rsid w:val="00891C4B"/>
    <w:rsid w:val="00891C78"/>
    <w:rsid w:val="00891F0F"/>
    <w:rsid w:val="008925CE"/>
    <w:rsid w:val="00892612"/>
    <w:rsid w:val="008928A0"/>
    <w:rsid w:val="00892AF5"/>
    <w:rsid w:val="00892D93"/>
    <w:rsid w:val="00893203"/>
    <w:rsid w:val="0089333D"/>
    <w:rsid w:val="008934DC"/>
    <w:rsid w:val="0089353C"/>
    <w:rsid w:val="008935C1"/>
    <w:rsid w:val="00893814"/>
    <w:rsid w:val="008938CE"/>
    <w:rsid w:val="00893AF6"/>
    <w:rsid w:val="00893D1A"/>
    <w:rsid w:val="00893F5D"/>
    <w:rsid w:val="00893FB4"/>
    <w:rsid w:val="008940D6"/>
    <w:rsid w:val="00894849"/>
    <w:rsid w:val="00894C80"/>
    <w:rsid w:val="0089505E"/>
    <w:rsid w:val="008952EF"/>
    <w:rsid w:val="0089537E"/>
    <w:rsid w:val="0089566B"/>
    <w:rsid w:val="008956AB"/>
    <w:rsid w:val="00895771"/>
    <w:rsid w:val="0089591B"/>
    <w:rsid w:val="00895960"/>
    <w:rsid w:val="00895BF1"/>
    <w:rsid w:val="00895C7F"/>
    <w:rsid w:val="00895D38"/>
    <w:rsid w:val="00896390"/>
    <w:rsid w:val="008969A6"/>
    <w:rsid w:val="00896A09"/>
    <w:rsid w:val="00896D5F"/>
    <w:rsid w:val="00897031"/>
    <w:rsid w:val="0089711B"/>
    <w:rsid w:val="0089750F"/>
    <w:rsid w:val="008975CB"/>
    <w:rsid w:val="00897896"/>
    <w:rsid w:val="00897940"/>
    <w:rsid w:val="00897D61"/>
    <w:rsid w:val="00897FBA"/>
    <w:rsid w:val="008A0060"/>
    <w:rsid w:val="008A009B"/>
    <w:rsid w:val="008A0218"/>
    <w:rsid w:val="008A04EC"/>
    <w:rsid w:val="008A07A2"/>
    <w:rsid w:val="008A0858"/>
    <w:rsid w:val="008A08B5"/>
    <w:rsid w:val="008A0A4A"/>
    <w:rsid w:val="008A0BB8"/>
    <w:rsid w:val="008A103E"/>
    <w:rsid w:val="008A11E4"/>
    <w:rsid w:val="008A1415"/>
    <w:rsid w:val="008A14EF"/>
    <w:rsid w:val="008A1541"/>
    <w:rsid w:val="008A159E"/>
    <w:rsid w:val="008A1624"/>
    <w:rsid w:val="008A1750"/>
    <w:rsid w:val="008A1A45"/>
    <w:rsid w:val="008A1B22"/>
    <w:rsid w:val="008A1DF0"/>
    <w:rsid w:val="008A1F6B"/>
    <w:rsid w:val="008A20C6"/>
    <w:rsid w:val="008A2618"/>
    <w:rsid w:val="008A2738"/>
    <w:rsid w:val="008A2918"/>
    <w:rsid w:val="008A2C56"/>
    <w:rsid w:val="008A34C9"/>
    <w:rsid w:val="008A35A0"/>
    <w:rsid w:val="008A3734"/>
    <w:rsid w:val="008A3934"/>
    <w:rsid w:val="008A3D96"/>
    <w:rsid w:val="008A406C"/>
    <w:rsid w:val="008A41DD"/>
    <w:rsid w:val="008A4248"/>
    <w:rsid w:val="008A4625"/>
    <w:rsid w:val="008A46A3"/>
    <w:rsid w:val="008A4781"/>
    <w:rsid w:val="008A4B24"/>
    <w:rsid w:val="008A4CEB"/>
    <w:rsid w:val="008A4F3D"/>
    <w:rsid w:val="008A532F"/>
    <w:rsid w:val="008A5372"/>
    <w:rsid w:val="008A5445"/>
    <w:rsid w:val="008A58DE"/>
    <w:rsid w:val="008A5AED"/>
    <w:rsid w:val="008A5B8A"/>
    <w:rsid w:val="008A5F47"/>
    <w:rsid w:val="008A5FEE"/>
    <w:rsid w:val="008A60C8"/>
    <w:rsid w:val="008A6193"/>
    <w:rsid w:val="008A61BE"/>
    <w:rsid w:val="008A61F4"/>
    <w:rsid w:val="008A62C4"/>
    <w:rsid w:val="008A6740"/>
    <w:rsid w:val="008A6745"/>
    <w:rsid w:val="008A6851"/>
    <w:rsid w:val="008A6865"/>
    <w:rsid w:val="008A6C8D"/>
    <w:rsid w:val="008A6EF9"/>
    <w:rsid w:val="008A71CD"/>
    <w:rsid w:val="008A72FF"/>
    <w:rsid w:val="008A7876"/>
    <w:rsid w:val="008A788B"/>
    <w:rsid w:val="008A79DD"/>
    <w:rsid w:val="008A7EBC"/>
    <w:rsid w:val="008A7FD3"/>
    <w:rsid w:val="008B00A8"/>
    <w:rsid w:val="008B0102"/>
    <w:rsid w:val="008B0117"/>
    <w:rsid w:val="008B016D"/>
    <w:rsid w:val="008B0469"/>
    <w:rsid w:val="008B06AA"/>
    <w:rsid w:val="008B0B86"/>
    <w:rsid w:val="008B0C44"/>
    <w:rsid w:val="008B1180"/>
    <w:rsid w:val="008B145F"/>
    <w:rsid w:val="008B152F"/>
    <w:rsid w:val="008B16B4"/>
    <w:rsid w:val="008B170D"/>
    <w:rsid w:val="008B17CD"/>
    <w:rsid w:val="008B1BD4"/>
    <w:rsid w:val="008B20B5"/>
    <w:rsid w:val="008B258E"/>
    <w:rsid w:val="008B266F"/>
    <w:rsid w:val="008B2B04"/>
    <w:rsid w:val="008B2B82"/>
    <w:rsid w:val="008B2C07"/>
    <w:rsid w:val="008B2C5C"/>
    <w:rsid w:val="008B2D74"/>
    <w:rsid w:val="008B2E9E"/>
    <w:rsid w:val="008B2FCC"/>
    <w:rsid w:val="008B31D0"/>
    <w:rsid w:val="008B3435"/>
    <w:rsid w:val="008B3516"/>
    <w:rsid w:val="008B3873"/>
    <w:rsid w:val="008B3DC9"/>
    <w:rsid w:val="008B40F0"/>
    <w:rsid w:val="008B43F5"/>
    <w:rsid w:val="008B44A7"/>
    <w:rsid w:val="008B4511"/>
    <w:rsid w:val="008B46A9"/>
    <w:rsid w:val="008B4AF2"/>
    <w:rsid w:val="008B4C8F"/>
    <w:rsid w:val="008B4D81"/>
    <w:rsid w:val="008B4DA2"/>
    <w:rsid w:val="008B4F9F"/>
    <w:rsid w:val="008B538B"/>
    <w:rsid w:val="008B563D"/>
    <w:rsid w:val="008B5731"/>
    <w:rsid w:val="008B5CDD"/>
    <w:rsid w:val="008B5D79"/>
    <w:rsid w:val="008B5D99"/>
    <w:rsid w:val="008B5F6C"/>
    <w:rsid w:val="008B6067"/>
    <w:rsid w:val="008B60BA"/>
    <w:rsid w:val="008B60E0"/>
    <w:rsid w:val="008B6235"/>
    <w:rsid w:val="008B6A8F"/>
    <w:rsid w:val="008B709B"/>
    <w:rsid w:val="008B7137"/>
    <w:rsid w:val="008B71B6"/>
    <w:rsid w:val="008B7414"/>
    <w:rsid w:val="008B7461"/>
    <w:rsid w:val="008B7474"/>
    <w:rsid w:val="008B75FA"/>
    <w:rsid w:val="008B7A2A"/>
    <w:rsid w:val="008C01F7"/>
    <w:rsid w:val="008C0261"/>
    <w:rsid w:val="008C0428"/>
    <w:rsid w:val="008C065D"/>
    <w:rsid w:val="008C0958"/>
    <w:rsid w:val="008C0B78"/>
    <w:rsid w:val="008C0EE4"/>
    <w:rsid w:val="008C0F2E"/>
    <w:rsid w:val="008C116D"/>
    <w:rsid w:val="008C170F"/>
    <w:rsid w:val="008C1CC4"/>
    <w:rsid w:val="008C2014"/>
    <w:rsid w:val="008C218D"/>
    <w:rsid w:val="008C2298"/>
    <w:rsid w:val="008C243C"/>
    <w:rsid w:val="008C245B"/>
    <w:rsid w:val="008C2883"/>
    <w:rsid w:val="008C2E0A"/>
    <w:rsid w:val="008C2F43"/>
    <w:rsid w:val="008C3186"/>
    <w:rsid w:val="008C3341"/>
    <w:rsid w:val="008C34DD"/>
    <w:rsid w:val="008C3660"/>
    <w:rsid w:val="008C3845"/>
    <w:rsid w:val="008C3A02"/>
    <w:rsid w:val="008C3FC5"/>
    <w:rsid w:val="008C41B2"/>
    <w:rsid w:val="008C45FE"/>
    <w:rsid w:val="008C4731"/>
    <w:rsid w:val="008C48EE"/>
    <w:rsid w:val="008C4BD8"/>
    <w:rsid w:val="008C4E4D"/>
    <w:rsid w:val="008C5501"/>
    <w:rsid w:val="008C5A37"/>
    <w:rsid w:val="008C5AB0"/>
    <w:rsid w:val="008C5CB6"/>
    <w:rsid w:val="008C608C"/>
    <w:rsid w:val="008C63AF"/>
    <w:rsid w:val="008C67D6"/>
    <w:rsid w:val="008C6999"/>
    <w:rsid w:val="008C7604"/>
    <w:rsid w:val="008C7625"/>
    <w:rsid w:val="008C7A8A"/>
    <w:rsid w:val="008D0077"/>
    <w:rsid w:val="008D0453"/>
    <w:rsid w:val="008D067A"/>
    <w:rsid w:val="008D07BB"/>
    <w:rsid w:val="008D0C3E"/>
    <w:rsid w:val="008D100B"/>
    <w:rsid w:val="008D1498"/>
    <w:rsid w:val="008D17AB"/>
    <w:rsid w:val="008D1CD9"/>
    <w:rsid w:val="008D1DCE"/>
    <w:rsid w:val="008D1F51"/>
    <w:rsid w:val="008D1F9F"/>
    <w:rsid w:val="008D2094"/>
    <w:rsid w:val="008D21D3"/>
    <w:rsid w:val="008D2352"/>
    <w:rsid w:val="008D2C8D"/>
    <w:rsid w:val="008D3221"/>
    <w:rsid w:val="008D32B9"/>
    <w:rsid w:val="008D3363"/>
    <w:rsid w:val="008D3395"/>
    <w:rsid w:val="008D3402"/>
    <w:rsid w:val="008D35EB"/>
    <w:rsid w:val="008D3687"/>
    <w:rsid w:val="008D3776"/>
    <w:rsid w:val="008D378E"/>
    <w:rsid w:val="008D3BC4"/>
    <w:rsid w:val="008D3FAF"/>
    <w:rsid w:val="008D4580"/>
    <w:rsid w:val="008D45A1"/>
    <w:rsid w:val="008D45C5"/>
    <w:rsid w:val="008D4841"/>
    <w:rsid w:val="008D4BED"/>
    <w:rsid w:val="008D4E3C"/>
    <w:rsid w:val="008D4F87"/>
    <w:rsid w:val="008D545B"/>
    <w:rsid w:val="008D566E"/>
    <w:rsid w:val="008D5E32"/>
    <w:rsid w:val="008D5EC3"/>
    <w:rsid w:val="008D5F36"/>
    <w:rsid w:val="008D6033"/>
    <w:rsid w:val="008D6146"/>
    <w:rsid w:val="008D6855"/>
    <w:rsid w:val="008D6950"/>
    <w:rsid w:val="008D6B59"/>
    <w:rsid w:val="008D6C86"/>
    <w:rsid w:val="008D6F81"/>
    <w:rsid w:val="008D708E"/>
    <w:rsid w:val="008D74B4"/>
    <w:rsid w:val="008D77F2"/>
    <w:rsid w:val="008D7943"/>
    <w:rsid w:val="008D79EB"/>
    <w:rsid w:val="008D7B3C"/>
    <w:rsid w:val="008D7BE5"/>
    <w:rsid w:val="008D7C48"/>
    <w:rsid w:val="008D7D72"/>
    <w:rsid w:val="008D7DD8"/>
    <w:rsid w:val="008D7F4F"/>
    <w:rsid w:val="008E0457"/>
    <w:rsid w:val="008E04CA"/>
    <w:rsid w:val="008E04D3"/>
    <w:rsid w:val="008E06D7"/>
    <w:rsid w:val="008E0A0A"/>
    <w:rsid w:val="008E0C54"/>
    <w:rsid w:val="008E0EAB"/>
    <w:rsid w:val="008E10FA"/>
    <w:rsid w:val="008E1663"/>
    <w:rsid w:val="008E1AAE"/>
    <w:rsid w:val="008E1B0B"/>
    <w:rsid w:val="008E1BEC"/>
    <w:rsid w:val="008E21EB"/>
    <w:rsid w:val="008E2513"/>
    <w:rsid w:val="008E2709"/>
    <w:rsid w:val="008E29E7"/>
    <w:rsid w:val="008E2AC5"/>
    <w:rsid w:val="008E3274"/>
    <w:rsid w:val="008E3808"/>
    <w:rsid w:val="008E3809"/>
    <w:rsid w:val="008E38A2"/>
    <w:rsid w:val="008E3E86"/>
    <w:rsid w:val="008E4167"/>
    <w:rsid w:val="008E42C0"/>
    <w:rsid w:val="008E46FD"/>
    <w:rsid w:val="008E4BA5"/>
    <w:rsid w:val="008E4BF8"/>
    <w:rsid w:val="008E4D24"/>
    <w:rsid w:val="008E4DEC"/>
    <w:rsid w:val="008E4EF4"/>
    <w:rsid w:val="008E53BB"/>
    <w:rsid w:val="008E5870"/>
    <w:rsid w:val="008E6045"/>
    <w:rsid w:val="008E64BD"/>
    <w:rsid w:val="008E6B56"/>
    <w:rsid w:val="008E6D54"/>
    <w:rsid w:val="008E72FF"/>
    <w:rsid w:val="008E7390"/>
    <w:rsid w:val="008E73E4"/>
    <w:rsid w:val="008E75B3"/>
    <w:rsid w:val="008E77F9"/>
    <w:rsid w:val="008E7EB8"/>
    <w:rsid w:val="008E7F63"/>
    <w:rsid w:val="008E7FCA"/>
    <w:rsid w:val="008F016E"/>
    <w:rsid w:val="008F06E8"/>
    <w:rsid w:val="008F0A1B"/>
    <w:rsid w:val="008F0B21"/>
    <w:rsid w:val="008F0B6A"/>
    <w:rsid w:val="008F0EB5"/>
    <w:rsid w:val="008F0FEF"/>
    <w:rsid w:val="008F1045"/>
    <w:rsid w:val="008F120B"/>
    <w:rsid w:val="008F13C1"/>
    <w:rsid w:val="008F14D9"/>
    <w:rsid w:val="008F15CB"/>
    <w:rsid w:val="008F1EF9"/>
    <w:rsid w:val="008F28DA"/>
    <w:rsid w:val="008F2BBC"/>
    <w:rsid w:val="008F2C5D"/>
    <w:rsid w:val="008F2CA0"/>
    <w:rsid w:val="008F2D36"/>
    <w:rsid w:val="008F2D62"/>
    <w:rsid w:val="008F2E84"/>
    <w:rsid w:val="008F3003"/>
    <w:rsid w:val="008F3054"/>
    <w:rsid w:val="008F3204"/>
    <w:rsid w:val="008F34FB"/>
    <w:rsid w:val="008F352E"/>
    <w:rsid w:val="008F37A4"/>
    <w:rsid w:val="008F38F2"/>
    <w:rsid w:val="008F3932"/>
    <w:rsid w:val="008F41E4"/>
    <w:rsid w:val="008F420D"/>
    <w:rsid w:val="008F46A7"/>
    <w:rsid w:val="008F484F"/>
    <w:rsid w:val="008F498F"/>
    <w:rsid w:val="008F4BC7"/>
    <w:rsid w:val="008F4D76"/>
    <w:rsid w:val="008F5318"/>
    <w:rsid w:val="008F56C5"/>
    <w:rsid w:val="008F5CC9"/>
    <w:rsid w:val="008F5FD7"/>
    <w:rsid w:val="008F6825"/>
    <w:rsid w:val="008F6995"/>
    <w:rsid w:val="008F6AA0"/>
    <w:rsid w:val="008F7212"/>
    <w:rsid w:val="008F7344"/>
    <w:rsid w:val="008F7822"/>
    <w:rsid w:val="008F787E"/>
    <w:rsid w:val="008F7A36"/>
    <w:rsid w:val="008F7AD7"/>
    <w:rsid w:val="008F7BCC"/>
    <w:rsid w:val="008F7EB9"/>
    <w:rsid w:val="00900200"/>
    <w:rsid w:val="009008FE"/>
    <w:rsid w:val="0090093B"/>
    <w:rsid w:val="00900956"/>
    <w:rsid w:val="00900C4C"/>
    <w:rsid w:val="00900E0A"/>
    <w:rsid w:val="00900E5A"/>
    <w:rsid w:val="00901078"/>
    <w:rsid w:val="0090121C"/>
    <w:rsid w:val="0090171A"/>
    <w:rsid w:val="00901BBF"/>
    <w:rsid w:val="00901C67"/>
    <w:rsid w:val="00902559"/>
    <w:rsid w:val="009025B6"/>
    <w:rsid w:val="00902877"/>
    <w:rsid w:val="00902B1A"/>
    <w:rsid w:val="00902B57"/>
    <w:rsid w:val="00902C20"/>
    <w:rsid w:val="00902C56"/>
    <w:rsid w:val="00902F73"/>
    <w:rsid w:val="0090304E"/>
    <w:rsid w:val="00903080"/>
    <w:rsid w:val="009031B9"/>
    <w:rsid w:val="009035A8"/>
    <w:rsid w:val="00903742"/>
    <w:rsid w:val="009038B4"/>
    <w:rsid w:val="00903BF7"/>
    <w:rsid w:val="00903BFB"/>
    <w:rsid w:val="00903E43"/>
    <w:rsid w:val="00904217"/>
    <w:rsid w:val="00904302"/>
    <w:rsid w:val="00904325"/>
    <w:rsid w:val="00904D01"/>
    <w:rsid w:val="0090524F"/>
    <w:rsid w:val="009053AC"/>
    <w:rsid w:val="00905420"/>
    <w:rsid w:val="009054A8"/>
    <w:rsid w:val="009057B4"/>
    <w:rsid w:val="00905979"/>
    <w:rsid w:val="00905A58"/>
    <w:rsid w:val="00905AA4"/>
    <w:rsid w:val="009060DC"/>
    <w:rsid w:val="00906345"/>
    <w:rsid w:val="00906352"/>
    <w:rsid w:val="009064A6"/>
    <w:rsid w:val="00906D97"/>
    <w:rsid w:val="00906ED3"/>
    <w:rsid w:val="00906FEE"/>
    <w:rsid w:val="00907417"/>
    <w:rsid w:val="009076D0"/>
    <w:rsid w:val="00907AD0"/>
    <w:rsid w:val="00907BA6"/>
    <w:rsid w:val="00907C76"/>
    <w:rsid w:val="00907EDD"/>
    <w:rsid w:val="00907EFB"/>
    <w:rsid w:val="00907FA1"/>
    <w:rsid w:val="009100E6"/>
    <w:rsid w:val="00910576"/>
    <w:rsid w:val="00910646"/>
    <w:rsid w:val="0091138C"/>
    <w:rsid w:val="0091154B"/>
    <w:rsid w:val="00911561"/>
    <w:rsid w:val="0091182C"/>
    <w:rsid w:val="00911F33"/>
    <w:rsid w:val="009125AE"/>
    <w:rsid w:val="00912AE4"/>
    <w:rsid w:val="00912E10"/>
    <w:rsid w:val="00912E6C"/>
    <w:rsid w:val="0091338E"/>
    <w:rsid w:val="00913555"/>
    <w:rsid w:val="00913607"/>
    <w:rsid w:val="00913D05"/>
    <w:rsid w:val="009141C6"/>
    <w:rsid w:val="0091421E"/>
    <w:rsid w:val="0091453A"/>
    <w:rsid w:val="009145D4"/>
    <w:rsid w:val="0091464C"/>
    <w:rsid w:val="00914961"/>
    <w:rsid w:val="00914B43"/>
    <w:rsid w:val="00914FD7"/>
    <w:rsid w:val="00914FEF"/>
    <w:rsid w:val="009150F1"/>
    <w:rsid w:val="00915808"/>
    <w:rsid w:val="009159F6"/>
    <w:rsid w:val="00915E50"/>
    <w:rsid w:val="00916226"/>
    <w:rsid w:val="009164C5"/>
    <w:rsid w:val="009165AB"/>
    <w:rsid w:val="009169B4"/>
    <w:rsid w:val="00916D93"/>
    <w:rsid w:val="00916EA3"/>
    <w:rsid w:val="00916F4E"/>
    <w:rsid w:val="009170F5"/>
    <w:rsid w:val="0091739B"/>
    <w:rsid w:val="00917A78"/>
    <w:rsid w:val="00917AAA"/>
    <w:rsid w:val="00917AB0"/>
    <w:rsid w:val="00917ADF"/>
    <w:rsid w:val="00917B27"/>
    <w:rsid w:val="00917E28"/>
    <w:rsid w:val="00917EA8"/>
    <w:rsid w:val="009202B6"/>
    <w:rsid w:val="00920455"/>
    <w:rsid w:val="009204CD"/>
    <w:rsid w:val="009204D7"/>
    <w:rsid w:val="00920782"/>
    <w:rsid w:val="009208BA"/>
    <w:rsid w:val="009208D7"/>
    <w:rsid w:val="00920A04"/>
    <w:rsid w:val="00920A58"/>
    <w:rsid w:val="00920A60"/>
    <w:rsid w:val="00920A63"/>
    <w:rsid w:val="00920AEC"/>
    <w:rsid w:val="00920DF2"/>
    <w:rsid w:val="00920E6F"/>
    <w:rsid w:val="0092110D"/>
    <w:rsid w:val="00921150"/>
    <w:rsid w:val="009213C4"/>
    <w:rsid w:val="00921896"/>
    <w:rsid w:val="00921980"/>
    <w:rsid w:val="00921C6F"/>
    <w:rsid w:val="00921ED9"/>
    <w:rsid w:val="00921F3F"/>
    <w:rsid w:val="00922584"/>
    <w:rsid w:val="00922722"/>
    <w:rsid w:val="0092277F"/>
    <w:rsid w:val="00922A9C"/>
    <w:rsid w:val="00922B6C"/>
    <w:rsid w:val="00922E0B"/>
    <w:rsid w:val="00923245"/>
    <w:rsid w:val="00923658"/>
    <w:rsid w:val="009236B6"/>
    <w:rsid w:val="00923785"/>
    <w:rsid w:val="00923936"/>
    <w:rsid w:val="00923BAF"/>
    <w:rsid w:val="00923DC1"/>
    <w:rsid w:val="00923DEF"/>
    <w:rsid w:val="00923E75"/>
    <w:rsid w:val="00923F94"/>
    <w:rsid w:val="00924042"/>
    <w:rsid w:val="0092427C"/>
    <w:rsid w:val="00924501"/>
    <w:rsid w:val="0092456E"/>
    <w:rsid w:val="009247F1"/>
    <w:rsid w:val="009248D3"/>
    <w:rsid w:val="009249DA"/>
    <w:rsid w:val="00924A04"/>
    <w:rsid w:val="00924A7F"/>
    <w:rsid w:val="00924B99"/>
    <w:rsid w:val="00924DD6"/>
    <w:rsid w:val="009250AF"/>
    <w:rsid w:val="00925431"/>
    <w:rsid w:val="0092561B"/>
    <w:rsid w:val="00925779"/>
    <w:rsid w:val="00925900"/>
    <w:rsid w:val="009259FB"/>
    <w:rsid w:val="00925C05"/>
    <w:rsid w:val="009260D9"/>
    <w:rsid w:val="00926816"/>
    <w:rsid w:val="00926C01"/>
    <w:rsid w:val="00927253"/>
    <w:rsid w:val="009272E0"/>
    <w:rsid w:val="00927369"/>
    <w:rsid w:val="009274AA"/>
    <w:rsid w:val="00927801"/>
    <w:rsid w:val="009279F0"/>
    <w:rsid w:val="00927B39"/>
    <w:rsid w:val="00927D47"/>
    <w:rsid w:val="0093006F"/>
    <w:rsid w:val="009306B5"/>
    <w:rsid w:val="00930D2B"/>
    <w:rsid w:val="00930DF3"/>
    <w:rsid w:val="00930EC1"/>
    <w:rsid w:val="009311D3"/>
    <w:rsid w:val="00931947"/>
    <w:rsid w:val="00931BA6"/>
    <w:rsid w:val="00931BC4"/>
    <w:rsid w:val="00932271"/>
    <w:rsid w:val="009325C4"/>
    <w:rsid w:val="00932670"/>
    <w:rsid w:val="00932AFF"/>
    <w:rsid w:val="00932B2D"/>
    <w:rsid w:val="009331AB"/>
    <w:rsid w:val="009331EF"/>
    <w:rsid w:val="009333A7"/>
    <w:rsid w:val="00933583"/>
    <w:rsid w:val="009335D1"/>
    <w:rsid w:val="00933688"/>
    <w:rsid w:val="00933797"/>
    <w:rsid w:val="00933A23"/>
    <w:rsid w:val="00933AD3"/>
    <w:rsid w:val="00933D7E"/>
    <w:rsid w:val="0093402F"/>
    <w:rsid w:val="00934094"/>
    <w:rsid w:val="009341E8"/>
    <w:rsid w:val="00934967"/>
    <w:rsid w:val="00934AFB"/>
    <w:rsid w:val="00934C26"/>
    <w:rsid w:val="00934F14"/>
    <w:rsid w:val="00935257"/>
    <w:rsid w:val="0093532A"/>
    <w:rsid w:val="00935445"/>
    <w:rsid w:val="0093545D"/>
    <w:rsid w:val="00935600"/>
    <w:rsid w:val="00935C67"/>
    <w:rsid w:val="00935CF7"/>
    <w:rsid w:val="00936018"/>
    <w:rsid w:val="009360F4"/>
    <w:rsid w:val="009362B3"/>
    <w:rsid w:val="009367C2"/>
    <w:rsid w:val="00936862"/>
    <w:rsid w:val="00936A16"/>
    <w:rsid w:val="00936C4D"/>
    <w:rsid w:val="00936CC2"/>
    <w:rsid w:val="00937096"/>
    <w:rsid w:val="0093722D"/>
    <w:rsid w:val="00937388"/>
    <w:rsid w:val="009376E3"/>
    <w:rsid w:val="00937793"/>
    <w:rsid w:val="00937903"/>
    <w:rsid w:val="00937B3C"/>
    <w:rsid w:val="00937B91"/>
    <w:rsid w:val="0094020D"/>
    <w:rsid w:val="009403E5"/>
    <w:rsid w:val="009405B5"/>
    <w:rsid w:val="009406E8"/>
    <w:rsid w:val="0094090D"/>
    <w:rsid w:val="00940DDA"/>
    <w:rsid w:val="00940E33"/>
    <w:rsid w:val="00940EA9"/>
    <w:rsid w:val="009411AF"/>
    <w:rsid w:val="0094138F"/>
    <w:rsid w:val="009416DF"/>
    <w:rsid w:val="00941F20"/>
    <w:rsid w:val="0094217F"/>
    <w:rsid w:val="009421FB"/>
    <w:rsid w:val="00942264"/>
    <w:rsid w:val="009422EF"/>
    <w:rsid w:val="009423AE"/>
    <w:rsid w:val="00942884"/>
    <w:rsid w:val="00942911"/>
    <w:rsid w:val="00943294"/>
    <w:rsid w:val="009432AF"/>
    <w:rsid w:val="009436B5"/>
    <w:rsid w:val="00943BC1"/>
    <w:rsid w:val="00943CAF"/>
    <w:rsid w:val="00943CCA"/>
    <w:rsid w:val="00943FFA"/>
    <w:rsid w:val="0094401A"/>
    <w:rsid w:val="0094401F"/>
    <w:rsid w:val="0094421D"/>
    <w:rsid w:val="0094442E"/>
    <w:rsid w:val="009444D5"/>
    <w:rsid w:val="00944766"/>
    <w:rsid w:val="00944A9A"/>
    <w:rsid w:val="00944AAC"/>
    <w:rsid w:val="00944C5A"/>
    <w:rsid w:val="00945105"/>
    <w:rsid w:val="00945217"/>
    <w:rsid w:val="00945408"/>
    <w:rsid w:val="0094557A"/>
    <w:rsid w:val="00945643"/>
    <w:rsid w:val="009456D9"/>
    <w:rsid w:val="00946558"/>
    <w:rsid w:val="00946684"/>
    <w:rsid w:val="00947598"/>
    <w:rsid w:val="009475BE"/>
    <w:rsid w:val="0094775F"/>
    <w:rsid w:val="009478C2"/>
    <w:rsid w:val="00947957"/>
    <w:rsid w:val="00947B5D"/>
    <w:rsid w:val="00947BAA"/>
    <w:rsid w:val="0095020D"/>
    <w:rsid w:val="0095079B"/>
    <w:rsid w:val="00950853"/>
    <w:rsid w:val="00950BC3"/>
    <w:rsid w:val="00950DA5"/>
    <w:rsid w:val="009515E8"/>
    <w:rsid w:val="009517A2"/>
    <w:rsid w:val="00951E9F"/>
    <w:rsid w:val="0095201D"/>
    <w:rsid w:val="009525A8"/>
    <w:rsid w:val="009526F9"/>
    <w:rsid w:val="00952803"/>
    <w:rsid w:val="009539BC"/>
    <w:rsid w:val="00953C1E"/>
    <w:rsid w:val="00953D18"/>
    <w:rsid w:val="00953D49"/>
    <w:rsid w:val="00953F7C"/>
    <w:rsid w:val="009541A9"/>
    <w:rsid w:val="00954254"/>
    <w:rsid w:val="0095429C"/>
    <w:rsid w:val="009543D1"/>
    <w:rsid w:val="00954455"/>
    <w:rsid w:val="0095533E"/>
    <w:rsid w:val="00955AE8"/>
    <w:rsid w:val="00955B88"/>
    <w:rsid w:val="00955D70"/>
    <w:rsid w:val="009561A8"/>
    <w:rsid w:val="009561C5"/>
    <w:rsid w:val="009564CB"/>
    <w:rsid w:val="00956AC2"/>
    <w:rsid w:val="00956DC1"/>
    <w:rsid w:val="00956EAE"/>
    <w:rsid w:val="00956EEC"/>
    <w:rsid w:val="009570FA"/>
    <w:rsid w:val="009572F4"/>
    <w:rsid w:val="00957521"/>
    <w:rsid w:val="009575B1"/>
    <w:rsid w:val="009575D9"/>
    <w:rsid w:val="009577BA"/>
    <w:rsid w:val="009577F6"/>
    <w:rsid w:val="00957805"/>
    <w:rsid w:val="009578CF"/>
    <w:rsid w:val="009601B2"/>
    <w:rsid w:val="009609BC"/>
    <w:rsid w:val="00960A9A"/>
    <w:rsid w:val="00960AD1"/>
    <w:rsid w:val="00960E54"/>
    <w:rsid w:val="00960E8E"/>
    <w:rsid w:val="0096106C"/>
    <w:rsid w:val="009611CC"/>
    <w:rsid w:val="009612EF"/>
    <w:rsid w:val="00961869"/>
    <w:rsid w:val="009618D4"/>
    <w:rsid w:val="00961BB5"/>
    <w:rsid w:val="00962268"/>
    <w:rsid w:val="009622CE"/>
    <w:rsid w:val="009627C0"/>
    <w:rsid w:val="00962B0B"/>
    <w:rsid w:val="00962CAE"/>
    <w:rsid w:val="00962D96"/>
    <w:rsid w:val="00962E18"/>
    <w:rsid w:val="00963386"/>
    <w:rsid w:val="009636B2"/>
    <w:rsid w:val="00964092"/>
    <w:rsid w:val="009640AE"/>
    <w:rsid w:val="00964910"/>
    <w:rsid w:val="00964B70"/>
    <w:rsid w:val="00964C91"/>
    <w:rsid w:val="00964C9E"/>
    <w:rsid w:val="00964EC8"/>
    <w:rsid w:val="0096515C"/>
    <w:rsid w:val="00965502"/>
    <w:rsid w:val="009656A5"/>
    <w:rsid w:val="009656D1"/>
    <w:rsid w:val="009657A7"/>
    <w:rsid w:val="009657CC"/>
    <w:rsid w:val="009659B4"/>
    <w:rsid w:val="00965BA6"/>
    <w:rsid w:val="0096660C"/>
    <w:rsid w:val="0096672B"/>
    <w:rsid w:val="00966B02"/>
    <w:rsid w:val="00966B1E"/>
    <w:rsid w:val="00966CEE"/>
    <w:rsid w:val="00966F78"/>
    <w:rsid w:val="00966FDD"/>
    <w:rsid w:val="00967013"/>
    <w:rsid w:val="00967239"/>
    <w:rsid w:val="0096789C"/>
    <w:rsid w:val="009678EA"/>
    <w:rsid w:val="00967D81"/>
    <w:rsid w:val="0097030E"/>
    <w:rsid w:val="009703AD"/>
    <w:rsid w:val="009703C2"/>
    <w:rsid w:val="009704EA"/>
    <w:rsid w:val="009707B1"/>
    <w:rsid w:val="00970A9A"/>
    <w:rsid w:val="00970AD8"/>
    <w:rsid w:val="009716DF"/>
    <w:rsid w:val="009716EA"/>
    <w:rsid w:val="00971CB7"/>
    <w:rsid w:val="0097206C"/>
    <w:rsid w:val="009722F2"/>
    <w:rsid w:val="00973341"/>
    <w:rsid w:val="009735C2"/>
    <w:rsid w:val="00973CE2"/>
    <w:rsid w:val="009740ED"/>
    <w:rsid w:val="00974423"/>
    <w:rsid w:val="00974558"/>
    <w:rsid w:val="00974621"/>
    <w:rsid w:val="00974706"/>
    <w:rsid w:val="00974ADC"/>
    <w:rsid w:val="00974B39"/>
    <w:rsid w:val="00974B99"/>
    <w:rsid w:val="00974C4E"/>
    <w:rsid w:val="00974CDA"/>
    <w:rsid w:val="00974F1E"/>
    <w:rsid w:val="00974F22"/>
    <w:rsid w:val="009751E6"/>
    <w:rsid w:val="0097549E"/>
    <w:rsid w:val="009754E6"/>
    <w:rsid w:val="00975742"/>
    <w:rsid w:val="009758EA"/>
    <w:rsid w:val="00975914"/>
    <w:rsid w:val="00975B3A"/>
    <w:rsid w:val="00975BAA"/>
    <w:rsid w:val="00975D5E"/>
    <w:rsid w:val="00975DF6"/>
    <w:rsid w:val="00976052"/>
    <w:rsid w:val="009761EB"/>
    <w:rsid w:val="009763CE"/>
    <w:rsid w:val="00976912"/>
    <w:rsid w:val="00976A1C"/>
    <w:rsid w:val="00976FAE"/>
    <w:rsid w:val="0097725D"/>
    <w:rsid w:val="00977270"/>
    <w:rsid w:val="0097734F"/>
    <w:rsid w:val="00977568"/>
    <w:rsid w:val="0097764D"/>
    <w:rsid w:val="0097769D"/>
    <w:rsid w:val="009776FD"/>
    <w:rsid w:val="00977846"/>
    <w:rsid w:val="009778D5"/>
    <w:rsid w:val="00977984"/>
    <w:rsid w:val="00977A61"/>
    <w:rsid w:val="00977DEB"/>
    <w:rsid w:val="00977EFA"/>
    <w:rsid w:val="0098002D"/>
    <w:rsid w:val="0098027C"/>
    <w:rsid w:val="0098036B"/>
    <w:rsid w:val="009804EE"/>
    <w:rsid w:val="00980831"/>
    <w:rsid w:val="00980864"/>
    <w:rsid w:val="0098090A"/>
    <w:rsid w:val="00980B85"/>
    <w:rsid w:val="00980C69"/>
    <w:rsid w:val="00980FA4"/>
    <w:rsid w:val="0098106E"/>
    <w:rsid w:val="009810F1"/>
    <w:rsid w:val="009811AF"/>
    <w:rsid w:val="0098128E"/>
    <w:rsid w:val="009813B9"/>
    <w:rsid w:val="009817E1"/>
    <w:rsid w:val="0098180D"/>
    <w:rsid w:val="0098184D"/>
    <w:rsid w:val="00981A92"/>
    <w:rsid w:val="00981DF0"/>
    <w:rsid w:val="00981FBD"/>
    <w:rsid w:val="00982001"/>
    <w:rsid w:val="00982060"/>
    <w:rsid w:val="0098230F"/>
    <w:rsid w:val="009824C8"/>
    <w:rsid w:val="009825E6"/>
    <w:rsid w:val="0098286F"/>
    <w:rsid w:val="00982C88"/>
    <w:rsid w:val="00982CD2"/>
    <w:rsid w:val="00982D17"/>
    <w:rsid w:val="00982D37"/>
    <w:rsid w:val="0098304D"/>
    <w:rsid w:val="00983187"/>
    <w:rsid w:val="009833DE"/>
    <w:rsid w:val="00983437"/>
    <w:rsid w:val="00983535"/>
    <w:rsid w:val="00983697"/>
    <w:rsid w:val="009837FF"/>
    <w:rsid w:val="00983B3B"/>
    <w:rsid w:val="00983E0D"/>
    <w:rsid w:val="00983E2A"/>
    <w:rsid w:val="00984206"/>
    <w:rsid w:val="0098425D"/>
    <w:rsid w:val="0098473C"/>
    <w:rsid w:val="0098494A"/>
    <w:rsid w:val="0098502F"/>
    <w:rsid w:val="009854DB"/>
    <w:rsid w:val="00985553"/>
    <w:rsid w:val="009855F3"/>
    <w:rsid w:val="0098584F"/>
    <w:rsid w:val="009859C5"/>
    <w:rsid w:val="00985CAB"/>
    <w:rsid w:val="009863C7"/>
    <w:rsid w:val="009865FF"/>
    <w:rsid w:val="0098662C"/>
    <w:rsid w:val="00986700"/>
    <w:rsid w:val="00986F32"/>
    <w:rsid w:val="009871B0"/>
    <w:rsid w:val="009873AA"/>
    <w:rsid w:val="009875A1"/>
    <w:rsid w:val="009875BC"/>
    <w:rsid w:val="0098777A"/>
    <w:rsid w:val="00987976"/>
    <w:rsid w:val="009879BF"/>
    <w:rsid w:val="00987ACC"/>
    <w:rsid w:val="00987AF6"/>
    <w:rsid w:val="00987D1B"/>
    <w:rsid w:val="0099013F"/>
    <w:rsid w:val="009903A9"/>
    <w:rsid w:val="009906C7"/>
    <w:rsid w:val="00990BC6"/>
    <w:rsid w:val="009912A5"/>
    <w:rsid w:val="009918B6"/>
    <w:rsid w:val="00991A7B"/>
    <w:rsid w:val="00991B85"/>
    <w:rsid w:val="00991D5A"/>
    <w:rsid w:val="0099224F"/>
    <w:rsid w:val="009922FD"/>
    <w:rsid w:val="0099284D"/>
    <w:rsid w:val="0099292A"/>
    <w:rsid w:val="00992AF6"/>
    <w:rsid w:val="00992E1D"/>
    <w:rsid w:val="00992F88"/>
    <w:rsid w:val="00992FE2"/>
    <w:rsid w:val="009938E6"/>
    <w:rsid w:val="00993AA1"/>
    <w:rsid w:val="00993ACD"/>
    <w:rsid w:val="00993C32"/>
    <w:rsid w:val="00993DD2"/>
    <w:rsid w:val="009940E9"/>
    <w:rsid w:val="009942E4"/>
    <w:rsid w:val="0099448E"/>
    <w:rsid w:val="00994642"/>
    <w:rsid w:val="00994B1A"/>
    <w:rsid w:val="00994B76"/>
    <w:rsid w:val="00994BE8"/>
    <w:rsid w:val="00994F89"/>
    <w:rsid w:val="009954AE"/>
    <w:rsid w:val="0099568B"/>
    <w:rsid w:val="009958BE"/>
    <w:rsid w:val="00995D9D"/>
    <w:rsid w:val="00996055"/>
    <w:rsid w:val="009961CA"/>
    <w:rsid w:val="009961D5"/>
    <w:rsid w:val="00996386"/>
    <w:rsid w:val="009964FB"/>
    <w:rsid w:val="0099650B"/>
    <w:rsid w:val="00996525"/>
    <w:rsid w:val="00996A22"/>
    <w:rsid w:val="00996C41"/>
    <w:rsid w:val="00996D7A"/>
    <w:rsid w:val="00996F19"/>
    <w:rsid w:val="009970A8"/>
    <w:rsid w:val="009977AE"/>
    <w:rsid w:val="00997ACA"/>
    <w:rsid w:val="00997CE8"/>
    <w:rsid w:val="00997D1D"/>
    <w:rsid w:val="009A0076"/>
    <w:rsid w:val="009A0209"/>
    <w:rsid w:val="009A0292"/>
    <w:rsid w:val="009A02D1"/>
    <w:rsid w:val="009A0461"/>
    <w:rsid w:val="009A07ED"/>
    <w:rsid w:val="009A0AE5"/>
    <w:rsid w:val="009A0B07"/>
    <w:rsid w:val="009A0EBE"/>
    <w:rsid w:val="009A1196"/>
    <w:rsid w:val="009A16D0"/>
    <w:rsid w:val="009A1733"/>
    <w:rsid w:val="009A17B5"/>
    <w:rsid w:val="009A22F0"/>
    <w:rsid w:val="009A2CB7"/>
    <w:rsid w:val="009A2DDA"/>
    <w:rsid w:val="009A327B"/>
    <w:rsid w:val="009A340B"/>
    <w:rsid w:val="009A35B8"/>
    <w:rsid w:val="009A35DA"/>
    <w:rsid w:val="009A35F4"/>
    <w:rsid w:val="009A37B6"/>
    <w:rsid w:val="009A3964"/>
    <w:rsid w:val="009A3B0D"/>
    <w:rsid w:val="009A4017"/>
    <w:rsid w:val="009A4067"/>
    <w:rsid w:val="009A44E9"/>
    <w:rsid w:val="009A44EF"/>
    <w:rsid w:val="009A4561"/>
    <w:rsid w:val="009A4996"/>
    <w:rsid w:val="009A50E8"/>
    <w:rsid w:val="009A53FB"/>
    <w:rsid w:val="009A54BA"/>
    <w:rsid w:val="009A57EA"/>
    <w:rsid w:val="009A5FFB"/>
    <w:rsid w:val="009A618A"/>
    <w:rsid w:val="009A66C7"/>
    <w:rsid w:val="009A695C"/>
    <w:rsid w:val="009A6AD8"/>
    <w:rsid w:val="009A6EC4"/>
    <w:rsid w:val="009A729F"/>
    <w:rsid w:val="009A7BD1"/>
    <w:rsid w:val="009A7BDE"/>
    <w:rsid w:val="009A7C11"/>
    <w:rsid w:val="009A7D1E"/>
    <w:rsid w:val="009A7D77"/>
    <w:rsid w:val="009B01E1"/>
    <w:rsid w:val="009B0400"/>
    <w:rsid w:val="009B0611"/>
    <w:rsid w:val="009B06A0"/>
    <w:rsid w:val="009B0AE8"/>
    <w:rsid w:val="009B0CFA"/>
    <w:rsid w:val="009B0D9B"/>
    <w:rsid w:val="009B10E6"/>
    <w:rsid w:val="009B1277"/>
    <w:rsid w:val="009B12C4"/>
    <w:rsid w:val="009B19DE"/>
    <w:rsid w:val="009B1D2E"/>
    <w:rsid w:val="009B2036"/>
    <w:rsid w:val="009B206F"/>
    <w:rsid w:val="009B20CA"/>
    <w:rsid w:val="009B2120"/>
    <w:rsid w:val="009B25ED"/>
    <w:rsid w:val="009B26DD"/>
    <w:rsid w:val="009B2793"/>
    <w:rsid w:val="009B3576"/>
    <w:rsid w:val="009B3650"/>
    <w:rsid w:val="009B3741"/>
    <w:rsid w:val="009B3BF0"/>
    <w:rsid w:val="009B3FF1"/>
    <w:rsid w:val="009B4078"/>
    <w:rsid w:val="009B409C"/>
    <w:rsid w:val="009B4369"/>
    <w:rsid w:val="009B44EF"/>
    <w:rsid w:val="009B466E"/>
    <w:rsid w:val="009B4881"/>
    <w:rsid w:val="009B4882"/>
    <w:rsid w:val="009B4D98"/>
    <w:rsid w:val="009B4E31"/>
    <w:rsid w:val="009B4F95"/>
    <w:rsid w:val="009B50A2"/>
    <w:rsid w:val="009B522D"/>
    <w:rsid w:val="009B5292"/>
    <w:rsid w:val="009B535B"/>
    <w:rsid w:val="009B5602"/>
    <w:rsid w:val="009B5734"/>
    <w:rsid w:val="009B57E4"/>
    <w:rsid w:val="009B5B55"/>
    <w:rsid w:val="009B5C66"/>
    <w:rsid w:val="009B61C1"/>
    <w:rsid w:val="009B63CD"/>
    <w:rsid w:val="009B649A"/>
    <w:rsid w:val="009B6C66"/>
    <w:rsid w:val="009B6CFD"/>
    <w:rsid w:val="009B6F5B"/>
    <w:rsid w:val="009B6FE4"/>
    <w:rsid w:val="009B7075"/>
    <w:rsid w:val="009B7190"/>
    <w:rsid w:val="009B793F"/>
    <w:rsid w:val="009B7D36"/>
    <w:rsid w:val="009B7EA4"/>
    <w:rsid w:val="009C0FEE"/>
    <w:rsid w:val="009C1361"/>
    <w:rsid w:val="009C1584"/>
    <w:rsid w:val="009C15CD"/>
    <w:rsid w:val="009C17E5"/>
    <w:rsid w:val="009C1864"/>
    <w:rsid w:val="009C1A10"/>
    <w:rsid w:val="009C1C3E"/>
    <w:rsid w:val="009C20E9"/>
    <w:rsid w:val="009C2381"/>
    <w:rsid w:val="009C23C7"/>
    <w:rsid w:val="009C2907"/>
    <w:rsid w:val="009C2961"/>
    <w:rsid w:val="009C2A6F"/>
    <w:rsid w:val="009C2CC5"/>
    <w:rsid w:val="009C2FE5"/>
    <w:rsid w:val="009C31ED"/>
    <w:rsid w:val="009C32C3"/>
    <w:rsid w:val="009C368D"/>
    <w:rsid w:val="009C38E2"/>
    <w:rsid w:val="009C39B4"/>
    <w:rsid w:val="009C3AD9"/>
    <w:rsid w:val="009C41A7"/>
    <w:rsid w:val="009C4218"/>
    <w:rsid w:val="009C43B3"/>
    <w:rsid w:val="009C4526"/>
    <w:rsid w:val="009C4897"/>
    <w:rsid w:val="009C4A46"/>
    <w:rsid w:val="009C4E0A"/>
    <w:rsid w:val="009C4EAD"/>
    <w:rsid w:val="009C4FA7"/>
    <w:rsid w:val="009C5534"/>
    <w:rsid w:val="009C5CEB"/>
    <w:rsid w:val="009C5DF7"/>
    <w:rsid w:val="009C5E2D"/>
    <w:rsid w:val="009C64A9"/>
    <w:rsid w:val="009C66AA"/>
    <w:rsid w:val="009C6B37"/>
    <w:rsid w:val="009C6D4D"/>
    <w:rsid w:val="009C6F4F"/>
    <w:rsid w:val="009C716B"/>
    <w:rsid w:val="009C71D0"/>
    <w:rsid w:val="009C745C"/>
    <w:rsid w:val="009C776B"/>
    <w:rsid w:val="009C7898"/>
    <w:rsid w:val="009C7B7F"/>
    <w:rsid w:val="009D05C5"/>
    <w:rsid w:val="009D0B45"/>
    <w:rsid w:val="009D0C06"/>
    <w:rsid w:val="009D0C24"/>
    <w:rsid w:val="009D0D44"/>
    <w:rsid w:val="009D0E26"/>
    <w:rsid w:val="009D119B"/>
    <w:rsid w:val="009D1200"/>
    <w:rsid w:val="009D162C"/>
    <w:rsid w:val="009D17C1"/>
    <w:rsid w:val="009D1D0A"/>
    <w:rsid w:val="009D1D3D"/>
    <w:rsid w:val="009D1F63"/>
    <w:rsid w:val="009D200D"/>
    <w:rsid w:val="009D2557"/>
    <w:rsid w:val="009D25E5"/>
    <w:rsid w:val="009D2674"/>
    <w:rsid w:val="009D2A4C"/>
    <w:rsid w:val="009D2BF5"/>
    <w:rsid w:val="009D2C17"/>
    <w:rsid w:val="009D3097"/>
    <w:rsid w:val="009D3102"/>
    <w:rsid w:val="009D32CB"/>
    <w:rsid w:val="009D3330"/>
    <w:rsid w:val="009D3633"/>
    <w:rsid w:val="009D39A3"/>
    <w:rsid w:val="009D3B68"/>
    <w:rsid w:val="009D3BFA"/>
    <w:rsid w:val="009D3FC7"/>
    <w:rsid w:val="009D44CE"/>
    <w:rsid w:val="009D4DCA"/>
    <w:rsid w:val="009D4DEA"/>
    <w:rsid w:val="009D5335"/>
    <w:rsid w:val="009D5350"/>
    <w:rsid w:val="009D54A8"/>
    <w:rsid w:val="009D5718"/>
    <w:rsid w:val="009D577D"/>
    <w:rsid w:val="009D57F9"/>
    <w:rsid w:val="009D5D16"/>
    <w:rsid w:val="009D661C"/>
    <w:rsid w:val="009D6CCB"/>
    <w:rsid w:val="009D7013"/>
    <w:rsid w:val="009D7368"/>
    <w:rsid w:val="009D7417"/>
    <w:rsid w:val="009D762E"/>
    <w:rsid w:val="009D769C"/>
    <w:rsid w:val="009D7741"/>
    <w:rsid w:val="009E0658"/>
    <w:rsid w:val="009E0780"/>
    <w:rsid w:val="009E07AA"/>
    <w:rsid w:val="009E07F6"/>
    <w:rsid w:val="009E0876"/>
    <w:rsid w:val="009E0C89"/>
    <w:rsid w:val="009E0E6D"/>
    <w:rsid w:val="009E0F63"/>
    <w:rsid w:val="009E12BC"/>
    <w:rsid w:val="009E159B"/>
    <w:rsid w:val="009E15DB"/>
    <w:rsid w:val="009E1615"/>
    <w:rsid w:val="009E1653"/>
    <w:rsid w:val="009E17D9"/>
    <w:rsid w:val="009E20A2"/>
    <w:rsid w:val="009E20FD"/>
    <w:rsid w:val="009E2202"/>
    <w:rsid w:val="009E240D"/>
    <w:rsid w:val="009E2673"/>
    <w:rsid w:val="009E2685"/>
    <w:rsid w:val="009E27C8"/>
    <w:rsid w:val="009E27CE"/>
    <w:rsid w:val="009E2A4B"/>
    <w:rsid w:val="009E2C8F"/>
    <w:rsid w:val="009E31C3"/>
    <w:rsid w:val="009E35A0"/>
    <w:rsid w:val="009E3B91"/>
    <w:rsid w:val="009E3CF5"/>
    <w:rsid w:val="009E3E25"/>
    <w:rsid w:val="009E4145"/>
    <w:rsid w:val="009E4297"/>
    <w:rsid w:val="009E42D6"/>
    <w:rsid w:val="009E43A2"/>
    <w:rsid w:val="009E4466"/>
    <w:rsid w:val="009E49E7"/>
    <w:rsid w:val="009E4D25"/>
    <w:rsid w:val="009E4D68"/>
    <w:rsid w:val="009E4E3E"/>
    <w:rsid w:val="009E4FD1"/>
    <w:rsid w:val="009E4FFA"/>
    <w:rsid w:val="009E50F3"/>
    <w:rsid w:val="009E5187"/>
    <w:rsid w:val="009E5997"/>
    <w:rsid w:val="009E59DB"/>
    <w:rsid w:val="009E5AD5"/>
    <w:rsid w:val="009E5D99"/>
    <w:rsid w:val="009E5E3B"/>
    <w:rsid w:val="009E5E53"/>
    <w:rsid w:val="009E5EF9"/>
    <w:rsid w:val="009E6129"/>
    <w:rsid w:val="009E6163"/>
    <w:rsid w:val="009E6395"/>
    <w:rsid w:val="009E69B8"/>
    <w:rsid w:val="009E7043"/>
    <w:rsid w:val="009E73FD"/>
    <w:rsid w:val="009E78E3"/>
    <w:rsid w:val="009E79DD"/>
    <w:rsid w:val="009F003F"/>
    <w:rsid w:val="009F01E8"/>
    <w:rsid w:val="009F031F"/>
    <w:rsid w:val="009F0436"/>
    <w:rsid w:val="009F0443"/>
    <w:rsid w:val="009F0641"/>
    <w:rsid w:val="009F0665"/>
    <w:rsid w:val="009F099A"/>
    <w:rsid w:val="009F0A95"/>
    <w:rsid w:val="009F1360"/>
    <w:rsid w:val="009F1639"/>
    <w:rsid w:val="009F18A2"/>
    <w:rsid w:val="009F1F48"/>
    <w:rsid w:val="009F2325"/>
    <w:rsid w:val="009F232E"/>
    <w:rsid w:val="009F2367"/>
    <w:rsid w:val="009F23D6"/>
    <w:rsid w:val="009F2449"/>
    <w:rsid w:val="009F287E"/>
    <w:rsid w:val="009F2A43"/>
    <w:rsid w:val="009F2AB3"/>
    <w:rsid w:val="009F2E9D"/>
    <w:rsid w:val="009F2F6C"/>
    <w:rsid w:val="009F305C"/>
    <w:rsid w:val="009F3183"/>
    <w:rsid w:val="009F37AC"/>
    <w:rsid w:val="009F3835"/>
    <w:rsid w:val="009F3C04"/>
    <w:rsid w:val="009F3C23"/>
    <w:rsid w:val="009F4090"/>
    <w:rsid w:val="009F4276"/>
    <w:rsid w:val="009F4406"/>
    <w:rsid w:val="009F467E"/>
    <w:rsid w:val="009F4925"/>
    <w:rsid w:val="009F495A"/>
    <w:rsid w:val="009F4A4A"/>
    <w:rsid w:val="009F4AAA"/>
    <w:rsid w:val="009F5397"/>
    <w:rsid w:val="009F53D5"/>
    <w:rsid w:val="009F541A"/>
    <w:rsid w:val="009F54D8"/>
    <w:rsid w:val="009F553C"/>
    <w:rsid w:val="009F557F"/>
    <w:rsid w:val="009F5668"/>
    <w:rsid w:val="009F5692"/>
    <w:rsid w:val="009F56F5"/>
    <w:rsid w:val="009F571A"/>
    <w:rsid w:val="009F5859"/>
    <w:rsid w:val="009F5C55"/>
    <w:rsid w:val="009F5E94"/>
    <w:rsid w:val="009F5F7B"/>
    <w:rsid w:val="009F62E8"/>
    <w:rsid w:val="009F6AD4"/>
    <w:rsid w:val="009F6BE2"/>
    <w:rsid w:val="009F6C30"/>
    <w:rsid w:val="009F6D0C"/>
    <w:rsid w:val="009F70F7"/>
    <w:rsid w:val="009F71D5"/>
    <w:rsid w:val="009F73BA"/>
    <w:rsid w:val="009F73DB"/>
    <w:rsid w:val="009F7567"/>
    <w:rsid w:val="009F7768"/>
    <w:rsid w:val="00A0083B"/>
    <w:rsid w:val="00A00E05"/>
    <w:rsid w:val="00A0105E"/>
    <w:rsid w:val="00A0118D"/>
    <w:rsid w:val="00A015BD"/>
    <w:rsid w:val="00A015CF"/>
    <w:rsid w:val="00A01B42"/>
    <w:rsid w:val="00A01D58"/>
    <w:rsid w:val="00A02456"/>
    <w:rsid w:val="00A02500"/>
    <w:rsid w:val="00A027F7"/>
    <w:rsid w:val="00A0309D"/>
    <w:rsid w:val="00A03111"/>
    <w:rsid w:val="00A0376D"/>
    <w:rsid w:val="00A0381F"/>
    <w:rsid w:val="00A03871"/>
    <w:rsid w:val="00A0389A"/>
    <w:rsid w:val="00A03C1D"/>
    <w:rsid w:val="00A03C3A"/>
    <w:rsid w:val="00A03C57"/>
    <w:rsid w:val="00A03DA6"/>
    <w:rsid w:val="00A04157"/>
    <w:rsid w:val="00A041B1"/>
    <w:rsid w:val="00A04445"/>
    <w:rsid w:val="00A0494D"/>
    <w:rsid w:val="00A04A36"/>
    <w:rsid w:val="00A04A56"/>
    <w:rsid w:val="00A04AD2"/>
    <w:rsid w:val="00A04ADB"/>
    <w:rsid w:val="00A05C0C"/>
    <w:rsid w:val="00A05C3B"/>
    <w:rsid w:val="00A05FFB"/>
    <w:rsid w:val="00A0614E"/>
    <w:rsid w:val="00A065BC"/>
    <w:rsid w:val="00A065EE"/>
    <w:rsid w:val="00A06F73"/>
    <w:rsid w:val="00A070AD"/>
    <w:rsid w:val="00A07269"/>
    <w:rsid w:val="00A07570"/>
    <w:rsid w:val="00A0774C"/>
    <w:rsid w:val="00A07A4A"/>
    <w:rsid w:val="00A07A65"/>
    <w:rsid w:val="00A07AFF"/>
    <w:rsid w:val="00A07E04"/>
    <w:rsid w:val="00A07E42"/>
    <w:rsid w:val="00A1012D"/>
    <w:rsid w:val="00A10219"/>
    <w:rsid w:val="00A10603"/>
    <w:rsid w:val="00A10636"/>
    <w:rsid w:val="00A1095C"/>
    <w:rsid w:val="00A11090"/>
    <w:rsid w:val="00A117DD"/>
    <w:rsid w:val="00A117E4"/>
    <w:rsid w:val="00A119D7"/>
    <w:rsid w:val="00A121FE"/>
    <w:rsid w:val="00A1238D"/>
    <w:rsid w:val="00A1245B"/>
    <w:rsid w:val="00A124AB"/>
    <w:rsid w:val="00A125A2"/>
    <w:rsid w:val="00A1262F"/>
    <w:rsid w:val="00A12DB1"/>
    <w:rsid w:val="00A12EC2"/>
    <w:rsid w:val="00A12EF5"/>
    <w:rsid w:val="00A12F7A"/>
    <w:rsid w:val="00A1331A"/>
    <w:rsid w:val="00A133D8"/>
    <w:rsid w:val="00A13762"/>
    <w:rsid w:val="00A13884"/>
    <w:rsid w:val="00A1388F"/>
    <w:rsid w:val="00A13B80"/>
    <w:rsid w:val="00A13EE7"/>
    <w:rsid w:val="00A13FE2"/>
    <w:rsid w:val="00A14053"/>
    <w:rsid w:val="00A145DF"/>
    <w:rsid w:val="00A146D8"/>
    <w:rsid w:val="00A14994"/>
    <w:rsid w:val="00A14FB1"/>
    <w:rsid w:val="00A1507B"/>
    <w:rsid w:val="00A153C6"/>
    <w:rsid w:val="00A159DB"/>
    <w:rsid w:val="00A15CBB"/>
    <w:rsid w:val="00A15D58"/>
    <w:rsid w:val="00A15D96"/>
    <w:rsid w:val="00A16108"/>
    <w:rsid w:val="00A16130"/>
    <w:rsid w:val="00A1622F"/>
    <w:rsid w:val="00A165A4"/>
    <w:rsid w:val="00A1671B"/>
    <w:rsid w:val="00A16813"/>
    <w:rsid w:val="00A16D5B"/>
    <w:rsid w:val="00A16DDC"/>
    <w:rsid w:val="00A170D9"/>
    <w:rsid w:val="00A170E2"/>
    <w:rsid w:val="00A1712F"/>
    <w:rsid w:val="00A1749F"/>
    <w:rsid w:val="00A17702"/>
    <w:rsid w:val="00A17928"/>
    <w:rsid w:val="00A17A27"/>
    <w:rsid w:val="00A17C43"/>
    <w:rsid w:val="00A20223"/>
    <w:rsid w:val="00A20374"/>
    <w:rsid w:val="00A20E6D"/>
    <w:rsid w:val="00A20EC5"/>
    <w:rsid w:val="00A21170"/>
    <w:rsid w:val="00A2139E"/>
    <w:rsid w:val="00A21433"/>
    <w:rsid w:val="00A21844"/>
    <w:rsid w:val="00A2222B"/>
    <w:rsid w:val="00A2245C"/>
    <w:rsid w:val="00A228A7"/>
    <w:rsid w:val="00A2297E"/>
    <w:rsid w:val="00A23023"/>
    <w:rsid w:val="00A23512"/>
    <w:rsid w:val="00A2352C"/>
    <w:rsid w:val="00A2396A"/>
    <w:rsid w:val="00A23978"/>
    <w:rsid w:val="00A23EDF"/>
    <w:rsid w:val="00A242D0"/>
    <w:rsid w:val="00A24441"/>
    <w:rsid w:val="00A24606"/>
    <w:rsid w:val="00A24796"/>
    <w:rsid w:val="00A24D48"/>
    <w:rsid w:val="00A24E9C"/>
    <w:rsid w:val="00A255CF"/>
    <w:rsid w:val="00A25894"/>
    <w:rsid w:val="00A25B70"/>
    <w:rsid w:val="00A25E2E"/>
    <w:rsid w:val="00A25FF7"/>
    <w:rsid w:val="00A2609C"/>
    <w:rsid w:val="00A26264"/>
    <w:rsid w:val="00A262DE"/>
    <w:rsid w:val="00A26BE2"/>
    <w:rsid w:val="00A26F33"/>
    <w:rsid w:val="00A2704B"/>
    <w:rsid w:val="00A273BA"/>
    <w:rsid w:val="00A2761F"/>
    <w:rsid w:val="00A279E3"/>
    <w:rsid w:val="00A27B06"/>
    <w:rsid w:val="00A27B2C"/>
    <w:rsid w:val="00A27B56"/>
    <w:rsid w:val="00A27B57"/>
    <w:rsid w:val="00A27C34"/>
    <w:rsid w:val="00A27EE5"/>
    <w:rsid w:val="00A30105"/>
    <w:rsid w:val="00A30979"/>
    <w:rsid w:val="00A30F2F"/>
    <w:rsid w:val="00A3118C"/>
    <w:rsid w:val="00A31399"/>
    <w:rsid w:val="00A3145C"/>
    <w:rsid w:val="00A3176C"/>
    <w:rsid w:val="00A317DB"/>
    <w:rsid w:val="00A31849"/>
    <w:rsid w:val="00A31A46"/>
    <w:rsid w:val="00A31B0C"/>
    <w:rsid w:val="00A31C66"/>
    <w:rsid w:val="00A31CAC"/>
    <w:rsid w:val="00A31FA9"/>
    <w:rsid w:val="00A32C1A"/>
    <w:rsid w:val="00A32FB4"/>
    <w:rsid w:val="00A331C2"/>
    <w:rsid w:val="00A331E9"/>
    <w:rsid w:val="00A3329B"/>
    <w:rsid w:val="00A334DD"/>
    <w:rsid w:val="00A33941"/>
    <w:rsid w:val="00A33A28"/>
    <w:rsid w:val="00A33B4B"/>
    <w:rsid w:val="00A33B72"/>
    <w:rsid w:val="00A33BF9"/>
    <w:rsid w:val="00A33C4A"/>
    <w:rsid w:val="00A34453"/>
    <w:rsid w:val="00A34A66"/>
    <w:rsid w:val="00A34AE5"/>
    <w:rsid w:val="00A34C48"/>
    <w:rsid w:val="00A34C64"/>
    <w:rsid w:val="00A351F5"/>
    <w:rsid w:val="00A3550A"/>
    <w:rsid w:val="00A35C5F"/>
    <w:rsid w:val="00A35CE3"/>
    <w:rsid w:val="00A35D66"/>
    <w:rsid w:val="00A35DCD"/>
    <w:rsid w:val="00A35F77"/>
    <w:rsid w:val="00A36061"/>
    <w:rsid w:val="00A364F1"/>
    <w:rsid w:val="00A36659"/>
    <w:rsid w:val="00A36996"/>
    <w:rsid w:val="00A372AA"/>
    <w:rsid w:val="00A379F0"/>
    <w:rsid w:val="00A37F9C"/>
    <w:rsid w:val="00A400D0"/>
    <w:rsid w:val="00A4065B"/>
    <w:rsid w:val="00A408BB"/>
    <w:rsid w:val="00A40B92"/>
    <w:rsid w:val="00A40E87"/>
    <w:rsid w:val="00A40F0F"/>
    <w:rsid w:val="00A41015"/>
    <w:rsid w:val="00A41A51"/>
    <w:rsid w:val="00A41B8A"/>
    <w:rsid w:val="00A41E63"/>
    <w:rsid w:val="00A42657"/>
    <w:rsid w:val="00A428C2"/>
    <w:rsid w:val="00A428EF"/>
    <w:rsid w:val="00A42DD7"/>
    <w:rsid w:val="00A42EEC"/>
    <w:rsid w:val="00A42EFA"/>
    <w:rsid w:val="00A430C4"/>
    <w:rsid w:val="00A432AD"/>
    <w:rsid w:val="00A43D72"/>
    <w:rsid w:val="00A44033"/>
    <w:rsid w:val="00A440C1"/>
    <w:rsid w:val="00A442D2"/>
    <w:rsid w:val="00A44336"/>
    <w:rsid w:val="00A44431"/>
    <w:rsid w:val="00A446BB"/>
    <w:rsid w:val="00A446F1"/>
    <w:rsid w:val="00A44947"/>
    <w:rsid w:val="00A44E62"/>
    <w:rsid w:val="00A44FCF"/>
    <w:rsid w:val="00A44FD0"/>
    <w:rsid w:val="00A45198"/>
    <w:rsid w:val="00A45CA9"/>
    <w:rsid w:val="00A45DA1"/>
    <w:rsid w:val="00A45E73"/>
    <w:rsid w:val="00A46064"/>
    <w:rsid w:val="00A462BD"/>
    <w:rsid w:val="00A4648C"/>
    <w:rsid w:val="00A46C88"/>
    <w:rsid w:val="00A46D17"/>
    <w:rsid w:val="00A46F99"/>
    <w:rsid w:val="00A471CF"/>
    <w:rsid w:val="00A472E7"/>
    <w:rsid w:val="00A47344"/>
    <w:rsid w:val="00A47420"/>
    <w:rsid w:val="00A47503"/>
    <w:rsid w:val="00A47C1E"/>
    <w:rsid w:val="00A47E32"/>
    <w:rsid w:val="00A501FC"/>
    <w:rsid w:val="00A50363"/>
    <w:rsid w:val="00A50371"/>
    <w:rsid w:val="00A50702"/>
    <w:rsid w:val="00A507E8"/>
    <w:rsid w:val="00A50E7C"/>
    <w:rsid w:val="00A510D9"/>
    <w:rsid w:val="00A514C7"/>
    <w:rsid w:val="00A51545"/>
    <w:rsid w:val="00A519D8"/>
    <w:rsid w:val="00A51AFF"/>
    <w:rsid w:val="00A51E65"/>
    <w:rsid w:val="00A51FE9"/>
    <w:rsid w:val="00A521B3"/>
    <w:rsid w:val="00A5258F"/>
    <w:rsid w:val="00A52662"/>
    <w:rsid w:val="00A5291A"/>
    <w:rsid w:val="00A52969"/>
    <w:rsid w:val="00A529E6"/>
    <w:rsid w:val="00A52A58"/>
    <w:rsid w:val="00A52A68"/>
    <w:rsid w:val="00A52EF6"/>
    <w:rsid w:val="00A52F7F"/>
    <w:rsid w:val="00A532B3"/>
    <w:rsid w:val="00A539AD"/>
    <w:rsid w:val="00A53BF8"/>
    <w:rsid w:val="00A54071"/>
    <w:rsid w:val="00A54110"/>
    <w:rsid w:val="00A545D4"/>
    <w:rsid w:val="00A54CB9"/>
    <w:rsid w:val="00A54D97"/>
    <w:rsid w:val="00A54E43"/>
    <w:rsid w:val="00A55393"/>
    <w:rsid w:val="00A554A5"/>
    <w:rsid w:val="00A55582"/>
    <w:rsid w:val="00A555AA"/>
    <w:rsid w:val="00A55624"/>
    <w:rsid w:val="00A55AAB"/>
    <w:rsid w:val="00A55CEB"/>
    <w:rsid w:val="00A55CF5"/>
    <w:rsid w:val="00A55E17"/>
    <w:rsid w:val="00A55E31"/>
    <w:rsid w:val="00A55E58"/>
    <w:rsid w:val="00A55EE3"/>
    <w:rsid w:val="00A561A0"/>
    <w:rsid w:val="00A56228"/>
    <w:rsid w:val="00A5622B"/>
    <w:rsid w:val="00A56360"/>
    <w:rsid w:val="00A56561"/>
    <w:rsid w:val="00A568C5"/>
    <w:rsid w:val="00A56F18"/>
    <w:rsid w:val="00A56F50"/>
    <w:rsid w:val="00A57058"/>
    <w:rsid w:val="00A57064"/>
    <w:rsid w:val="00A5708F"/>
    <w:rsid w:val="00A5755F"/>
    <w:rsid w:val="00A575B1"/>
    <w:rsid w:val="00A57B80"/>
    <w:rsid w:val="00A57DCF"/>
    <w:rsid w:val="00A57DF6"/>
    <w:rsid w:val="00A6007F"/>
    <w:rsid w:val="00A6024B"/>
    <w:rsid w:val="00A602ED"/>
    <w:rsid w:val="00A60484"/>
    <w:rsid w:val="00A604EC"/>
    <w:rsid w:val="00A60543"/>
    <w:rsid w:val="00A6077C"/>
    <w:rsid w:val="00A6094D"/>
    <w:rsid w:val="00A60BA1"/>
    <w:rsid w:val="00A6129C"/>
    <w:rsid w:val="00A614C9"/>
    <w:rsid w:val="00A61650"/>
    <w:rsid w:val="00A61754"/>
    <w:rsid w:val="00A61C84"/>
    <w:rsid w:val="00A61F9E"/>
    <w:rsid w:val="00A6201A"/>
    <w:rsid w:val="00A62157"/>
    <w:rsid w:val="00A624F2"/>
    <w:rsid w:val="00A62D9E"/>
    <w:rsid w:val="00A62EEF"/>
    <w:rsid w:val="00A63650"/>
    <w:rsid w:val="00A636D8"/>
    <w:rsid w:val="00A63727"/>
    <w:rsid w:val="00A637B4"/>
    <w:rsid w:val="00A6395E"/>
    <w:rsid w:val="00A63A43"/>
    <w:rsid w:val="00A63BD7"/>
    <w:rsid w:val="00A63BE2"/>
    <w:rsid w:val="00A64442"/>
    <w:rsid w:val="00A64600"/>
    <w:rsid w:val="00A64984"/>
    <w:rsid w:val="00A653F6"/>
    <w:rsid w:val="00A65578"/>
    <w:rsid w:val="00A65AD4"/>
    <w:rsid w:val="00A65BB7"/>
    <w:rsid w:val="00A65C9B"/>
    <w:rsid w:val="00A65D20"/>
    <w:rsid w:val="00A66294"/>
    <w:rsid w:val="00A663E6"/>
    <w:rsid w:val="00A66664"/>
    <w:rsid w:val="00A66743"/>
    <w:rsid w:val="00A6703C"/>
    <w:rsid w:val="00A671D9"/>
    <w:rsid w:val="00A67575"/>
    <w:rsid w:val="00A6762E"/>
    <w:rsid w:val="00A67868"/>
    <w:rsid w:val="00A67D1D"/>
    <w:rsid w:val="00A67D46"/>
    <w:rsid w:val="00A70091"/>
    <w:rsid w:val="00A700FD"/>
    <w:rsid w:val="00A70556"/>
    <w:rsid w:val="00A70570"/>
    <w:rsid w:val="00A70604"/>
    <w:rsid w:val="00A70763"/>
    <w:rsid w:val="00A707A9"/>
    <w:rsid w:val="00A70834"/>
    <w:rsid w:val="00A70906"/>
    <w:rsid w:val="00A70C2E"/>
    <w:rsid w:val="00A71043"/>
    <w:rsid w:val="00A7147B"/>
    <w:rsid w:val="00A7163A"/>
    <w:rsid w:val="00A71AC3"/>
    <w:rsid w:val="00A71D17"/>
    <w:rsid w:val="00A71E2D"/>
    <w:rsid w:val="00A7209B"/>
    <w:rsid w:val="00A720EB"/>
    <w:rsid w:val="00A72CB1"/>
    <w:rsid w:val="00A731FA"/>
    <w:rsid w:val="00A736DF"/>
    <w:rsid w:val="00A73DFA"/>
    <w:rsid w:val="00A74026"/>
    <w:rsid w:val="00A74347"/>
    <w:rsid w:val="00A747A9"/>
    <w:rsid w:val="00A7485A"/>
    <w:rsid w:val="00A749BA"/>
    <w:rsid w:val="00A74AB5"/>
    <w:rsid w:val="00A74DF2"/>
    <w:rsid w:val="00A74E1E"/>
    <w:rsid w:val="00A7522D"/>
    <w:rsid w:val="00A75494"/>
    <w:rsid w:val="00A75832"/>
    <w:rsid w:val="00A75852"/>
    <w:rsid w:val="00A75CC9"/>
    <w:rsid w:val="00A7604D"/>
    <w:rsid w:val="00A76077"/>
    <w:rsid w:val="00A761BA"/>
    <w:rsid w:val="00A764A1"/>
    <w:rsid w:val="00A767A0"/>
    <w:rsid w:val="00A76832"/>
    <w:rsid w:val="00A76CCC"/>
    <w:rsid w:val="00A76F7C"/>
    <w:rsid w:val="00A7704F"/>
    <w:rsid w:val="00A770B5"/>
    <w:rsid w:val="00A7736B"/>
    <w:rsid w:val="00A775BE"/>
    <w:rsid w:val="00A77793"/>
    <w:rsid w:val="00A779AE"/>
    <w:rsid w:val="00A779E1"/>
    <w:rsid w:val="00A80594"/>
    <w:rsid w:val="00A8061A"/>
    <w:rsid w:val="00A8085B"/>
    <w:rsid w:val="00A80BD1"/>
    <w:rsid w:val="00A80D2B"/>
    <w:rsid w:val="00A80DE2"/>
    <w:rsid w:val="00A80E78"/>
    <w:rsid w:val="00A80EFA"/>
    <w:rsid w:val="00A80F26"/>
    <w:rsid w:val="00A80FBB"/>
    <w:rsid w:val="00A8111A"/>
    <w:rsid w:val="00A819EB"/>
    <w:rsid w:val="00A81F33"/>
    <w:rsid w:val="00A820A2"/>
    <w:rsid w:val="00A8210F"/>
    <w:rsid w:val="00A82669"/>
    <w:rsid w:val="00A828F7"/>
    <w:rsid w:val="00A829B0"/>
    <w:rsid w:val="00A82A89"/>
    <w:rsid w:val="00A82C11"/>
    <w:rsid w:val="00A82CF2"/>
    <w:rsid w:val="00A82E7D"/>
    <w:rsid w:val="00A834EA"/>
    <w:rsid w:val="00A83779"/>
    <w:rsid w:val="00A8395A"/>
    <w:rsid w:val="00A83D29"/>
    <w:rsid w:val="00A84008"/>
    <w:rsid w:val="00A84221"/>
    <w:rsid w:val="00A84240"/>
    <w:rsid w:val="00A84825"/>
    <w:rsid w:val="00A8495B"/>
    <w:rsid w:val="00A84B91"/>
    <w:rsid w:val="00A84C54"/>
    <w:rsid w:val="00A84C94"/>
    <w:rsid w:val="00A84CAA"/>
    <w:rsid w:val="00A84E7D"/>
    <w:rsid w:val="00A8554B"/>
    <w:rsid w:val="00A8562E"/>
    <w:rsid w:val="00A85B9E"/>
    <w:rsid w:val="00A85E6C"/>
    <w:rsid w:val="00A85FEF"/>
    <w:rsid w:val="00A862BB"/>
    <w:rsid w:val="00A86327"/>
    <w:rsid w:val="00A865AB"/>
    <w:rsid w:val="00A865ED"/>
    <w:rsid w:val="00A86613"/>
    <w:rsid w:val="00A86664"/>
    <w:rsid w:val="00A8731E"/>
    <w:rsid w:val="00A8735D"/>
    <w:rsid w:val="00A87ACE"/>
    <w:rsid w:val="00A87D28"/>
    <w:rsid w:val="00A87F7B"/>
    <w:rsid w:val="00A900F6"/>
    <w:rsid w:val="00A90216"/>
    <w:rsid w:val="00A902BD"/>
    <w:rsid w:val="00A90BCD"/>
    <w:rsid w:val="00A90CA5"/>
    <w:rsid w:val="00A913C2"/>
    <w:rsid w:val="00A91A1F"/>
    <w:rsid w:val="00A91E5A"/>
    <w:rsid w:val="00A92183"/>
    <w:rsid w:val="00A924A9"/>
    <w:rsid w:val="00A927D6"/>
    <w:rsid w:val="00A92A1F"/>
    <w:rsid w:val="00A92A9D"/>
    <w:rsid w:val="00A92C86"/>
    <w:rsid w:val="00A92E0A"/>
    <w:rsid w:val="00A930A9"/>
    <w:rsid w:val="00A93226"/>
    <w:rsid w:val="00A932EC"/>
    <w:rsid w:val="00A935A8"/>
    <w:rsid w:val="00A936BD"/>
    <w:rsid w:val="00A937AE"/>
    <w:rsid w:val="00A9396F"/>
    <w:rsid w:val="00A93A56"/>
    <w:rsid w:val="00A93E19"/>
    <w:rsid w:val="00A94099"/>
    <w:rsid w:val="00A942A7"/>
    <w:rsid w:val="00A944C3"/>
    <w:rsid w:val="00A945C0"/>
    <w:rsid w:val="00A94724"/>
    <w:rsid w:val="00A948A5"/>
    <w:rsid w:val="00A94A04"/>
    <w:rsid w:val="00A94B28"/>
    <w:rsid w:val="00A94D74"/>
    <w:rsid w:val="00A9500D"/>
    <w:rsid w:val="00A95092"/>
    <w:rsid w:val="00A950BE"/>
    <w:rsid w:val="00A952CC"/>
    <w:rsid w:val="00A95748"/>
    <w:rsid w:val="00A959AF"/>
    <w:rsid w:val="00A95AD0"/>
    <w:rsid w:val="00A95BC8"/>
    <w:rsid w:val="00A95C68"/>
    <w:rsid w:val="00A95CAA"/>
    <w:rsid w:val="00A95CBB"/>
    <w:rsid w:val="00A95D3F"/>
    <w:rsid w:val="00A961D4"/>
    <w:rsid w:val="00A964CC"/>
    <w:rsid w:val="00A96520"/>
    <w:rsid w:val="00A96AB7"/>
    <w:rsid w:val="00A96B8B"/>
    <w:rsid w:val="00A96E79"/>
    <w:rsid w:val="00A972DE"/>
    <w:rsid w:val="00A97377"/>
    <w:rsid w:val="00A974EB"/>
    <w:rsid w:val="00A97B49"/>
    <w:rsid w:val="00A97D3D"/>
    <w:rsid w:val="00A97D57"/>
    <w:rsid w:val="00AA0151"/>
    <w:rsid w:val="00AA01B7"/>
    <w:rsid w:val="00AA0200"/>
    <w:rsid w:val="00AA0597"/>
    <w:rsid w:val="00AA0928"/>
    <w:rsid w:val="00AA0B73"/>
    <w:rsid w:val="00AA0D22"/>
    <w:rsid w:val="00AA0D58"/>
    <w:rsid w:val="00AA0E97"/>
    <w:rsid w:val="00AA0FD4"/>
    <w:rsid w:val="00AA10AA"/>
    <w:rsid w:val="00AA11E2"/>
    <w:rsid w:val="00AA13B3"/>
    <w:rsid w:val="00AA13F9"/>
    <w:rsid w:val="00AA1433"/>
    <w:rsid w:val="00AA1538"/>
    <w:rsid w:val="00AA15D8"/>
    <w:rsid w:val="00AA173D"/>
    <w:rsid w:val="00AA177D"/>
    <w:rsid w:val="00AA18CB"/>
    <w:rsid w:val="00AA1C25"/>
    <w:rsid w:val="00AA1C7A"/>
    <w:rsid w:val="00AA1EB6"/>
    <w:rsid w:val="00AA2319"/>
    <w:rsid w:val="00AA241D"/>
    <w:rsid w:val="00AA2697"/>
    <w:rsid w:val="00AA27B4"/>
    <w:rsid w:val="00AA299C"/>
    <w:rsid w:val="00AA2D0F"/>
    <w:rsid w:val="00AA2EA9"/>
    <w:rsid w:val="00AA32B1"/>
    <w:rsid w:val="00AA32D8"/>
    <w:rsid w:val="00AA339C"/>
    <w:rsid w:val="00AA3810"/>
    <w:rsid w:val="00AA3953"/>
    <w:rsid w:val="00AA39C0"/>
    <w:rsid w:val="00AA3EFA"/>
    <w:rsid w:val="00AA3FE8"/>
    <w:rsid w:val="00AA4521"/>
    <w:rsid w:val="00AA459B"/>
    <w:rsid w:val="00AA475E"/>
    <w:rsid w:val="00AA4B81"/>
    <w:rsid w:val="00AA4E70"/>
    <w:rsid w:val="00AA504C"/>
    <w:rsid w:val="00AA5068"/>
    <w:rsid w:val="00AA5201"/>
    <w:rsid w:val="00AA5520"/>
    <w:rsid w:val="00AA562E"/>
    <w:rsid w:val="00AA5BA7"/>
    <w:rsid w:val="00AA5D4A"/>
    <w:rsid w:val="00AA5D96"/>
    <w:rsid w:val="00AA611D"/>
    <w:rsid w:val="00AA63C0"/>
    <w:rsid w:val="00AA67FC"/>
    <w:rsid w:val="00AA6A33"/>
    <w:rsid w:val="00AA6B31"/>
    <w:rsid w:val="00AA6B4D"/>
    <w:rsid w:val="00AA6DBD"/>
    <w:rsid w:val="00AA6E92"/>
    <w:rsid w:val="00AA7321"/>
    <w:rsid w:val="00AA7C98"/>
    <w:rsid w:val="00AB0040"/>
    <w:rsid w:val="00AB00F8"/>
    <w:rsid w:val="00AB0379"/>
    <w:rsid w:val="00AB059E"/>
    <w:rsid w:val="00AB0766"/>
    <w:rsid w:val="00AB0C54"/>
    <w:rsid w:val="00AB0F23"/>
    <w:rsid w:val="00AB0FE1"/>
    <w:rsid w:val="00AB1845"/>
    <w:rsid w:val="00AB2261"/>
    <w:rsid w:val="00AB2721"/>
    <w:rsid w:val="00AB2772"/>
    <w:rsid w:val="00AB2895"/>
    <w:rsid w:val="00AB2D0D"/>
    <w:rsid w:val="00AB2DB2"/>
    <w:rsid w:val="00AB2F1B"/>
    <w:rsid w:val="00AB3225"/>
    <w:rsid w:val="00AB34CC"/>
    <w:rsid w:val="00AB398D"/>
    <w:rsid w:val="00AB3DF6"/>
    <w:rsid w:val="00AB3F42"/>
    <w:rsid w:val="00AB409B"/>
    <w:rsid w:val="00AB41F0"/>
    <w:rsid w:val="00AB4374"/>
    <w:rsid w:val="00AB43A8"/>
    <w:rsid w:val="00AB44CC"/>
    <w:rsid w:val="00AB4760"/>
    <w:rsid w:val="00AB48DD"/>
    <w:rsid w:val="00AB4A5F"/>
    <w:rsid w:val="00AB4BC6"/>
    <w:rsid w:val="00AB4E61"/>
    <w:rsid w:val="00AB567D"/>
    <w:rsid w:val="00AB56B5"/>
    <w:rsid w:val="00AB590D"/>
    <w:rsid w:val="00AB5988"/>
    <w:rsid w:val="00AB5A1D"/>
    <w:rsid w:val="00AB5ABB"/>
    <w:rsid w:val="00AB5D53"/>
    <w:rsid w:val="00AB5DD5"/>
    <w:rsid w:val="00AB6036"/>
    <w:rsid w:val="00AB6601"/>
    <w:rsid w:val="00AB6689"/>
    <w:rsid w:val="00AB66A0"/>
    <w:rsid w:val="00AB67D4"/>
    <w:rsid w:val="00AB682E"/>
    <w:rsid w:val="00AB6A84"/>
    <w:rsid w:val="00AB6BF7"/>
    <w:rsid w:val="00AB6CF3"/>
    <w:rsid w:val="00AB6EC4"/>
    <w:rsid w:val="00AB6F92"/>
    <w:rsid w:val="00AB73BE"/>
    <w:rsid w:val="00AB7447"/>
    <w:rsid w:val="00AB76D3"/>
    <w:rsid w:val="00AB76F1"/>
    <w:rsid w:val="00AB7B64"/>
    <w:rsid w:val="00AB7C36"/>
    <w:rsid w:val="00AB7FED"/>
    <w:rsid w:val="00AC014D"/>
    <w:rsid w:val="00AC0334"/>
    <w:rsid w:val="00AC05AA"/>
    <w:rsid w:val="00AC062C"/>
    <w:rsid w:val="00AC07E0"/>
    <w:rsid w:val="00AC08C7"/>
    <w:rsid w:val="00AC09C9"/>
    <w:rsid w:val="00AC0BA7"/>
    <w:rsid w:val="00AC0D03"/>
    <w:rsid w:val="00AC0DD2"/>
    <w:rsid w:val="00AC1527"/>
    <w:rsid w:val="00AC1617"/>
    <w:rsid w:val="00AC1972"/>
    <w:rsid w:val="00AC1BE1"/>
    <w:rsid w:val="00AC1DE4"/>
    <w:rsid w:val="00AC1E55"/>
    <w:rsid w:val="00AC2768"/>
    <w:rsid w:val="00AC3093"/>
    <w:rsid w:val="00AC31CB"/>
    <w:rsid w:val="00AC338C"/>
    <w:rsid w:val="00AC33E7"/>
    <w:rsid w:val="00AC3A69"/>
    <w:rsid w:val="00AC405B"/>
    <w:rsid w:val="00AC43CB"/>
    <w:rsid w:val="00AC447C"/>
    <w:rsid w:val="00AC49B9"/>
    <w:rsid w:val="00AC4F65"/>
    <w:rsid w:val="00AC4F7C"/>
    <w:rsid w:val="00AC520E"/>
    <w:rsid w:val="00AC5A03"/>
    <w:rsid w:val="00AC5AC0"/>
    <w:rsid w:val="00AC5CF1"/>
    <w:rsid w:val="00AC60AD"/>
    <w:rsid w:val="00AC64D7"/>
    <w:rsid w:val="00AC670A"/>
    <w:rsid w:val="00AC6874"/>
    <w:rsid w:val="00AC6D61"/>
    <w:rsid w:val="00AC6E54"/>
    <w:rsid w:val="00AC71B7"/>
    <w:rsid w:val="00AC7282"/>
    <w:rsid w:val="00AC73FC"/>
    <w:rsid w:val="00AC74A5"/>
    <w:rsid w:val="00AC77FC"/>
    <w:rsid w:val="00AC7978"/>
    <w:rsid w:val="00AC797A"/>
    <w:rsid w:val="00AC79DF"/>
    <w:rsid w:val="00AC7E26"/>
    <w:rsid w:val="00AD01E3"/>
    <w:rsid w:val="00AD04FC"/>
    <w:rsid w:val="00AD0848"/>
    <w:rsid w:val="00AD08E3"/>
    <w:rsid w:val="00AD0B3E"/>
    <w:rsid w:val="00AD0BCA"/>
    <w:rsid w:val="00AD0E6C"/>
    <w:rsid w:val="00AD1515"/>
    <w:rsid w:val="00AD176C"/>
    <w:rsid w:val="00AD188E"/>
    <w:rsid w:val="00AD1963"/>
    <w:rsid w:val="00AD233C"/>
    <w:rsid w:val="00AD2718"/>
    <w:rsid w:val="00AD3023"/>
    <w:rsid w:val="00AD3549"/>
    <w:rsid w:val="00AD3666"/>
    <w:rsid w:val="00AD3A6B"/>
    <w:rsid w:val="00AD3CBE"/>
    <w:rsid w:val="00AD3E4E"/>
    <w:rsid w:val="00AD4142"/>
    <w:rsid w:val="00AD487D"/>
    <w:rsid w:val="00AD4BA5"/>
    <w:rsid w:val="00AD537C"/>
    <w:rsid w:val="00AD5727"/>
    <w:rsid w:val="00AD5765"/>
    <w:rsid w:val="00AD58C8"/>
    <w:rsid w:val="00AD591A"/>
    <w:rsid w:val="00AD5BEF"/>
    <w:rsid w:val="00AD5F84"/>
    <w:rsid w:val="00AD5FF5"/>
    <w:rsid w:val="00AD60F6"/>
    <w:rsid w:val="00AD617E"/>
    <w:rsid w:val="00AD61D3"/>
    <w:rsid w:val="00AD6610"/>
    <w:rsid w:val="00AD695E"/>
    <w:rsid w:val="00AD6F93"/>
    <w:rsid w:val="00AD75E1"/>
    <w:rsid w:val="00AD7670"/>
    <w:rsid w:val="00AD7A7B"/>
    <w:rsid w:val="00AD7CE5"/>
    <w:rsid w:val="00AE0218"/>
    <w:rsid w:val="00AE02ED"/>
    <w:rsid w:val="00AE0378"/>
    <w:rsid w:val="00AE04B4"/>
    <w:rsid w:val="00AE07E4"/>
    <w:rsid w:val="00AE0D1E"/>
    <w:rsid w:val="00AE111B"/>
    <w:rsid w:val="00AE158F"/>
    <w:rsid w:val="00AE15E3"/>
    <w:rsid w:val="00AE24CB"/>
    <w:rsid w:val="00AE2A56"/>
    <w:rsid w:val="00AE2B23"/>
    <w:rsid w:val="00AE2E11"/>
    <w:rsid w:val="00AE2F45"/>
    <w:rsid w:val="00AE3355"/>
    <w:rsid w:val="00AE35A7"/>
    <w:rsid w:val="00AE3995"/>
    <w:rsid w:val="00AE3DBA"/>
    <w:rsid w:val="00AE3FD5"/>
    <w:rsid w:val="00AE408A"/>
    <w:rsid w:val="00AE424B"/>
    <w:rsid w:val="00AE4749"/>
    <w:rsid w:val="00AE5165"/>
    <w:rsid w:val="00AE51F0"/>
    <w:rsid w:val="00AE585E"/>
    <w:rsid w:val="00AE5889"/>
    <w:rsid w:val="00AE59A5"/>
    <w:rsid w:val="00AE5B3D"/>
    <w:rsid w:val="00AE5D84"/>
    <w:rsid w:val="00AE5F58"/>
    <w:rsid w:val="00AE6221"/>
    <w:rsid w:val="00AE6412"/>
    <w:rsid w:val="00AE6462"/>
    <w:rsid w:val="00AE6617"/>
    <w:rsid w:val="00AE6708"/>
    <w:rsid w:val="00AE6868"/>
    <w:rsid w:val="00AE6887"/>
    <w:rsid w:val="00AE70C3"/>
    <w:rsid w:val="00AE717F"/>
    <w:rsid w:val="00AE71CD"/>
    <w:rsid w:val="00AE7424"/>
    <w:rsid w:val="00AE7A13"/>
    <w:rsid w:val="00AE7CAC"/>
    <w:rsid w:val="00AE7EA2"/>
    <w:rsid w:val="00AE7F4D"/>
    <w:rsid w:val="00AE7F69"/>
    <w:rsid w:val="00AF00D2"/>
    <w:rsid w:val="00AF0BC5"/>
    <w:rsid w:val="00AF13A4"/>
    <w:rsid w:val="00AF1480"/>
    <w:rsid w:val="00AF16D5"/>
    <w:rsid w:val="00AF176B"/>
    <w:rsid w:val="00AF1ABC"/>
    <w:rsid w:val="00AF1B4F"/>
    <w:rsid w:val="00AF1F06"/>
    <w:rsid w:val="00AF1F5F"/>
    <w:rsid w:val="00AF21B2"/>
    <w:rsid w:val="00AF2AFD"/>
    <w:rsid w:val="00AF2BCD"/>
    <w:rsid w:val="00AF2D81"/>
    <w:rsid w:val="00AF3065"/>
    <w:rsid w:val="00AF34A1"/>
    <w:rsid w:val="00AF35AF"/>
    <w:rsid w:val="00AF38C5"/>
    <w:rsid w:val="00AF3C01"/>
    <w:rsid w:val="00AF3E34"/>
    <w:rsid w:val="00AF41B4"/>
    <w:rsid w:val="00AF4210"/>
    <w:rsid w:val="00AF4251"/>
    <w:rsid w:val="00AF4373"/>
    <w:rsid w:val="00AF438C"/>
    <w:rsid w:val="00AF447B"/>
    <w:rsid w:val="00AF4578"/>
    <w:rsid w:val="00AF463A"/>
    <w:rsid w:val="00AF4672"/>
    <w:rsid w:val="00AF46A8"/>
    <w:rsid w:val="00AF4A0D"/>
    <w:rsid w:val="00AF4D6A"/>
    <w:rsid w:val="00AF508C"/>
    <w:rsid w:val="00AF5507"/>
    <w:rsid w:val="00AF55D6"/>
    <w:rsid w:val="00AF589D"/>
    <w:rsid w:val="00AF5906"/>
    <w:rsid w:val="00AF5918"/>
    <w:rsid w:val="00AF5BB4"/>
    <w:rsid w:val="00AF5EF7"/>
    <w:rsid w:val="00AF5FF3"/>
    <w:rsid w:val="00AF6548"/>
    <w:rsid w:val="00AF678F"/>
    <w:rsid w:val="00AF68C8"/>
    <w:rsid w:val="00AF717F"/>
    <w:rsid w:val="00AF7187"/>
    <w:rsid w:val="00AF722B"/>
    <w:rsid w:val="00AF758C"/>
    <w:rsid w:val="00AF76B7"/>
    <w:rsid w:val="00AF78DB"/>
    <w:rsid w:val="00B0011A"/>
    <w:rsid w:val="00B00389"/>
    <w:rsid w:val="00B006DA"/>
    <w:rsid w:val="00B00880"/>
    <w:rsid w:val="00B00D95"/>
    <w:rsid w:val="00B00F60"/>
    <w:rsid w:val="00B0157D"/>
    <w:rsid w:val="00B01802"/>
    <w:rsid w:val="00B01A6E"/>
    <w:rsid w:val="00B01A78"/>
    <w:rsid w:val="00B01B87"/>
    <w:rsid w:val="00B01B8A"/>
    <w:rsid w:val="00B01E47"/>
    <w:rsid w:val="00B01EC0"/>
    <w:rsid w:val="00B0208A"/>
    <w:rsid w:val="00B02163"/>
    <w:rsid w:val="00B023A2"/>
    <w:rsid w:val="00B0260C"/>
    <w:rsid w:val="00B029F7"/>
    <w:rsid w:val="00B033CC"/>
    <w:rsid w:val="00B036E5"/>
    <w:rsid w:val="00B03799"/>
    <w:rsid w:val="00B03A13"/>
    <w:rsid w:val="00B040D7"/>
    <w:rsid w:val="00B0451D"/>
    <w:rsid w:val="00B049D7"/>
    <w:rsid w:val="00B04D39"/>
    <w:rsid w:val="00B05116"/>
    <w:rsid w:val="00B052E6"/>
    <w:rsid w:val="00B055D0"/>
    <w:rsid w:val="00B055E8"/>
    <w:rsid w:val="00B05634"/>
    <w:rsid w:val="00B05642"/>
    <w:rsid w:val="00B05710"/>
    <w:rsid w:val="00B0574A"/>
    <w:rsid w:val="00B0587F"/>
    <w:rsid w:val="00B05A88"/>
    <w:rsid w:val="00B05D0B"/>
    <w:rsid w:val="00B05E93"/>
    <w:rsid w:val="00B06BA6"/>
    <w:rsid w:val="00B06ED8"/>
    <w:rsid w:val="00B07140"/>
    <w:rsid w:val="00B0744E"/>
    <w:rsid w:val="00B0784E"/>
    <w:rsid w:val="00B07D1D"/>
    <w:rsid w:val="00B07D60"/>
    <w:rsid w:val="00B07F2A"/>
    <w:rsid w:val="00B10291"/>
    <w:rsid w:val="00B10445"/>
    <w:rsid w:val="00B10646"/>
    <w:rsid w:val="00B106F2"/>
    <w:rsid w:val="00B109C9"/>
    <w:rsid w:val="00B10EC0"/>
    <w:rsid w:val="00B10F8B"/>
    <w:rsid w:val="00B114D3"/>
    <w:rsid w:val="00B11523"/>
    <w:rsid w:val="00B11B5C"/>
    <w:rsid w:val="00B11DF4"/>
    <w:rsid w:val="00B12886"/>
    <w:rsid w:val="00B12CD4"/>
    <w:rsid w:val="00B12D4D"/>
    <w:rsid w:val="00B13050"/>
    <w:rsid w:val="00B1324D"/>
    <w:rsid w:val="00B132FD"/>
    <w:rsid w:val="00B13376"/>
    <w:rsid w:val="00B1338D"/>
    <w:rsid w:val="00B13520"/>
    <w:rsid w:val="00B13655"/>
    <w:rsid w:val="00B1381A"/>
    <w:rsid w:val="00B13D10"/>
    <w:rsid w:val="00B13D1B"/>
    <w:rsid w:val="00B144EC"/>
    <w:rsid w:val="00B14690"/>
    <w:rsid w:val="00B14720"/>
    <w:rsid w:val="00B14AE4"/>
    <w:rsid w:val="00B14C13"/>
    <w:rsid w:val="00B14E39"/>
    <w:rsid w:val="00B14E87"/>
    <w:rsid w:val="00B1525E"/>
    <w:rsid w:val="00B15820"/>
    <w:rsid w:val="00B15AB8"/>
    <w:rsid w:val="00B15ABB"/>
    <w:rsid w:val="00B15BD8"/>
    <w:rsid w:val="00B16042"/>
    <w:rsid w:val="00B1614B"/>
    <w:rsid w:val="00B1615A"/>
    <w:rsid w:val="00B1638B"/>
    <w:rsid w:val="00B163C2"/>
    <w:rsid w:val="00B1662E"/>
    <w:rsid w:val="00B16B12"/>
    <w:rsid w:val="00B16B5A"/>
    <w:rsid w:val="00B16D51"/>
    <w:rsid w:val="00B16E48"/>
    <w:rsid w:val="00B171BA"/>
    <w:rsid w:val="00B17355"/>
    <w:rsid w:val="00B17757"/>
    <w:rsid w:val="00B177FE"/>
    <w:rsid w:val="00B17899"/>
    <w:rsid w:val="00B178B1"/>
    <w:rsid w:val="00B1791F"/>
    <w:rsid w:val="00B17999"/>
    <w:rsid w:val="00B17AB9"/>
    <w:rsid w:val="00B17BE4"/>
    <w:rsid w:val="00B17C4A"/>
    <w:rsid w:val="00B17D8A"/>
    <w:rsid w:val="00B17F97"/>
    <w:rsid w:val="00B20350"/>
    <w:rsid w:val="00B204CC"/>
    <w:rsid w:val="00B204FE"/>
    <w:rsid w:val="00B20810"/>
    <w:rsid w:val="00B20974"/>
    <w:rsid w:val="00B20AAB"/>
    <w:rsid w:val="00B20C1C"/>
    <w:rsid w:val="00B20C36"/>
    <w:rsid w:val="00B20D56"/>
    <w:rsid w:val="00B213D9"/>
    <w:rsid w:val="00B216D9"/>
    <w:rsid w:val="00B2184B"/>
    <w:rsid w:val="00B21958"/>
    <w:rsid w:val="00B21AF8"/>
    <w:rsid w:val="00B22154"/>
    <w:rsid w:val="00B224B8"/>
    <w:rsid w:val="00B2250C"/>
    <w:rsid w:val="00B22581"/>
    <w:rsid w:val="00B22866"/>
    <w:rsid w:val="00B22CD0"/>
    <w:rsid w:val="00B22D1E"/>
    <w:rsid w:val="00B22D5E"/>
    <w:rsid w:val="00B22EED"/>
    <w:rsid w:val="00B22F67"/>
    <w:rsid w:val="00B22FFA"/>
    <w:rsid w:val="00B2357A"/>
    <w:rsid w:val="00B235F3"/>
    <w:rsid w:val="00B2374F"/>
    <w:rsid w:val="00B23937"/>
    <w:rsid w:val="00B23ACF"/>
    <w:rsid w:val="00B23CDA"/>
    <w:rsid w:val="00B23E09"/>
    <w:rsid w:val="00B23FCA"/>
    <w:rsid w:val="00B241CA"/>
    <w:rsid w:val="00B2438E"/>
    <w:rsid w:val="00B24881"/>
    <w:rsid w:val="00B24949"/>
    <w:rsid w:val="00B24B38"/>
    <w:rsid w:val="00B2543E"/>
    <w:rsid w:val="00B2548E"/>
    <w:rsid w:val="00B2550D"/>
    <w:rsid w:val="00B25809"/>
    <w:rsid w:val="00B258CE"/>
    <w:rsid w:val="00B25978"/>
    <w:rsid w:val="00B25B0E"/>
    <w:rsid w:val="00B260F3"/>
    <w:rsid w:val="00B26396"/>
    <w:rsid w:val="00B264C9"/>
    <w:rsid w:val="00B26B82"/>
    <w:rsid w:val="00B272A1"/>
    <w:rsid w:val="00B278E8"/>
    <w:rsid w:val="00B27DF9"/>
    <w:rsid w:val="00B27FE4"/>
    <w:rsid w:val="00B30058"/>
    <w:rsid w:val="00B30076"/>
    <w:rsid w:val="00B3017E"/>
    <w:rsid w:val="00B30304"/>
    <w:rsid w:val="00B307C3"/>
    <w:rsid w:val="00B308A3"/>
    <w:rsid w:val="00B30985"/>
    <w:rsid w:val="00B30F8C"/>
    <w:rsid w:val="00B3109B"/>
    <w:rsid w:val="00B31142"/>
    <w:rsid w:val="00B3193C"/>
    <w:rsid w:val="00B31A50"/>
    <w:rsid w:val="00B31AF7"/>
    <w:rsid w:val="00B31E1B"/>
    <w:rsid w:val="00B31FFD"/>
    <w:rsid w:val="00B324AB"/>
    <w:rsid w:val="00B3262A"/>
    <w:rsid w:val="00B32721"/>
    <w:rsid w:val="00B33057"/>
    <w:rsid w:val="00B33504"/>
    <w:rsid w:val="00B3380C"/>
    <w:rsid w:val="00B3387A"/>
    <w:rsid w:val="00B33C64"/>
    <w:rsid w:val="00B3437F"/>
    <w:rsid w:val="00B345C6"/>
    <w:rsid w:val="00B346AF"/>
    <w:rsid w:val="00B349F5"/>
    <w:rsid w:val="00B349F8"/>
    <w:rsid w:val="00B34E07"/>
    <w:rsid w:val="00B34EB7"/>
    <w:rsid w:val="00B34EC9"/>
    <w:rsid w:val="00B350B1"/>
    <w:rsid w:val="00B35147"/>
    <w:rsid w:val="00B358C7"/>
    <w:rsid w:val="00B35A9A"/>
    <w:rsid w:val="00B35E0A"/>
    <w:rsid w:val="00B36101"/>
    <w:rsid w:val="00B36311"/>
    <w:rsid w:val="00B368C3"/>
    <w:rsid w:val="00B368E7"/>
    <w:rsid w:val="00B368EF"/>
    <w:rsid w:val="00B3694C"/>
    <w:rsid w:val="00B369DD"/>
    <w:rsid w:val="00B36A61"/>
    <w:rsid w:val="00B36B5D"/>
    <w:rsid w:val="00B36BFD"/>
    <w:rsid w:val="00B36C7C"/>
    <w:rsid w:val="00B3709C"/>
    <w:rsid w:val="00B37374"/>
    <w:rsid w:val="00B37AA7"/>
    <w:rsid w:val="00B37B8E"/>
    <w:rsid w:val="00B40076"/>
    <w:rsid w:val="00B4032E"/>
    <w:rsid w:val="00B40347"/>
    <w:rsid w:val="00B40490"/>
    <w:rsid w:val="00B40A57"/>
    <w:rsid w:val="00B4124B"/>
    <w:rsid w:val="00B4124F"/>
    <w:rsid w:val="00B413C8"/>
    <w:rsid w:val="00B416F7"/>
    <w:rsid w:val="00B41789"/>
    <w:rsid w:val="00B41947"/>
    <w:rsid w:val="00B41B45"/>
    <w:rsid w:val="00B41BAB"/>
    <w:rsid w:val="00B41C96"/>
    <w:rsid w:val="00B41D6A"/>
    <w:rsid w:val="00B41D87"/>
    <w:rsid w:val="00B41E72"/>
    <w:rsid w:val="00B42083"/>
    <w:rsid w:val="00B42232"/>
    <w:rsid w:val="00B422A3"/>
    <w:rsid w:val="00B422C8"/>
    <w:rsid w:val="00B423C2"/>
    <w:rsid w:val="00B42ACA"/>
    <w:rsid w:val="00B42B09"/>
    <w:rsid w:val="00B42B9A"/>
    <w:rsid w:val="00B42C0A"/>
    <w:rsid w:val="00B42C21"/>
    <w:rsid w:val="00B42EB8"/>
    <w:rsid w:val="00B4301C"/>
    <w:rsid w:val="00B4309C"/>
    <w:rsid w:val="00B431EA"/>
    <w:rsid w:val="00B43254"/>
    <w:rsid w:val="00B43868"/>
    <w:rsid w:val="00B43A1C"/>
    <w:rsid w:val="00B43A1F"/>
    <w:rsid w:val="00B43AFF"/>
    <w:rsid w:val="00B43CFD"/>
    <w:rsid w:val="00B43E9B"/>
    <w:rsid w:val="00B43FD2"/>
    <w:rsid w:val="00B440B7"/>
    <w:rsid w:val="00B44154"/>
    <w:rsid w:val="00B44188"/>
    <w:rsid w:val="00B441A2"/>
    <w:rsid w:val="00B442ED"/>
    <w:rsid w:val="00B444CB"/>
    <w:rsid w:val="00B44958"/>
    <w:rsid w:val="00B44B6A"/>
    <w:rsid w:val="00B44E9B"/>
    <w:rsid w:val="00B44EC6"/>
    <w:rsid w:val="00B45216"/>
    <w:rsid w:val="00B4531D"/>
    <w:rsid w:val="00B45605"/>
    <w:rsid w:val="00B459C0"/>
    <w:rsid w:val="00B459E6"/>
    <w:rsid w:val="00B45DB8"/>
    <w:rsid w:val="00B45DE7"/>
    <w:rsid w:val="00B460B0"/>
    <w:rsid w:val="00B461C5"/>
    <w:rsid w:val="00B4630A"/>
    <w:rsid w:val="00B464F1"/>
    <w:rsid w:val="00B466A7"/>
    <w:rsid w:val="00B46A87"/>
    <w:rsid w:val="00B46D34"/>
    <w:rsid w:val="00B46DBB"/>
    <w:rsid w:val="00B4736E"/>
    <w:rsid w:val="00B4750C"/>
    <w:rsid w:val="00B477BC"/>
    <w:rsid w:val="00B47C4C"/>
    <w:rsid w:val="00B504F3"/>
    <w:rsid w:val="00B50AA5"/>
    <w:rsid w:val="00B50C00"/>
    <w:rsid w:val="00B50C19"/>
    <w:rsid w:val="00B50DAE"/>
    <w:rsid w:val="00B513F4"/>
    <w:rsid w:val="00B518C0"/>
    <w:rsid w:val="00B51B72"/>
    <w:rsid w:val="00B51C1A"/>
    <w:rsid w:val="00B51D84"/>
    <w:rsid w:val="00B51F7A"/>
    <w:rsid w:val="00B521CB"/>
    <w:rsid w:val="00B52262"/>
    <w:rsid w:val="00B52955"/>
    <w:rsid w:val="00B52E01"/>
    <w:rsid w:val="00B53178"/>
    <w:rsid w:val="00B532D0"/>
    <w:rsid w:val="00B53494"/>
    <w:rsid w:val="00B534CB"/>
    <w:rsid w:val="00B534F0"/>
    <w:rsid w:val="00B536F9"/>
    <w:rsid w:val="00B539BF"/>
    <w:rsid w:val="00B53CFE"/>
    <w:rsid w:val="00B53DDD"/>
    <w:rsid w:val="00B53E3F"/>
    <w:rsid w:val="00B5408E"/>
    <w:rsid w:val="00B540E8"/>
    <w:rsid w:val="00B54880"/>
    <w:rsid w:val="00B54898"/>
    <w:rsid w:val="00B548B2"/>
    <w:rsid w:val="00B549A7"/>
    <w:rsid w:val="00B54D0D"/>
    <w:rsid w:val="00B55309"/>
    <w:rsid w:val="00B5537E"/>
    <w:rsid w:val="00B55984"/>
    <w:rsid w:val="00B55A68"/>
    <w:rsid w:val="00B55F2D"/>
    <w:rsid w:val="00B55F5E"/>
    <w:rsid w:val="00B5660D"/>
    <w:rsid w:val="00B56796"/>
    <w:rsid w:val="00B56998"/>
    <w:rsid w:val="00B56B98"/>
    <w:rsid w:val="00B56CD1"/>
    <w:rsid w:val="00B56D58"/>
    <w:rsid w:val="00B57179"/>
    <w:rsid w:val="00B572AB"/>
    <w:rsid w:val="00B57AF7"/>
    <w:rsid w:val="00B57C37"/>
    <w:rsid w:val="00B57D52"/>
    <w:rsid w:val="00B57E1E"/>
    <w:rsid w:val="00B57EFD"/>
    <w:rsid w:val="00B602D8"/>
    <w:rsid w:val="00B603FD"/>
    <w:rsid w:val="00B60790"/>
    <w:rsid w:val="00B60835"/>
    <w:rsid w:val="00B60F33"/>
    <w:rsid w:val="00B61054"/>
    <w:rsid w:val="00B61409"/>
    <w:rsid w:val="00B61674"/>
    <w:rsid w:val="00B61788"/>
    <w:rsid w:val="00B61C4C"/>
    <w:rsid w:val="00B61E06"/>
    <w:rsid w:val="00B61F2B"/>
    <w:rsid w:val="00B6218D"/>
    <w:rsid w:val="00B6220B"/>
    <w:rsid w:val="00B62840"/>
    <w:rsid w:val="00B62BB4"/>
    <w:rsid w:val="00B62D70"/>
    <w:rsid w:val="00B62E61"/>
    <w:rsid w:val="00B63185"/>
    <w:rsid w:val="00B634A6"/>
    <w:rsid w:val="00B635E8"/>
    <w:rsid w:val="00B6375E"/>
    <w:rsid w:val="00B639BE"/>
    <w:rsid w:val="00B639F4"/>
    <w:rsid w:val="00B63CA5"/>
    <w:rsid w:val="00B63D6B"/>
    <w:rsid w:val="00B63E0F"/>
    <w:rsid w:val="00B64259"/>
    <w:rsid w:val="00B6427A"/>
    <w:rsid w:val="00B6429F"/>
    <w:rsid w:val="00B643E3"/>
    <w:rsid w:val="00B6440F"/>
    <w:rsid w:val="00B644A4"/>
    <w:rsid w:val="00B648D3"/>
    <w:rsid w:val="00B64941"/>
    <w:rsid w:val="00B651B1"/>
    <w:rsid w:val="00B65451"/>
    <w:rsid w:val="00B656FE"/>
    <w:rsid w:val="00B658B3"/>
    <w:rsid w:val="00B65A3D"/>
    <w:rsid w:val="00B65AEA"/>
    <w:rsid w:val="00B65B57"/>
    <w:rsid w:val="00B65BBE"/>
    <w:rsid w:val="00B65F07"/>
    <w:rsid w:val="00B65F48"/>
    <w:rsid w:val="00B6611F"/>
    <w:rsid w:val="00B6612E"/>
    <w:rsid w:val="00B66199"/>
    <w:rsid w:val="00B6625B"/>
    <w:rsid w:val="00B66538"/>
    <w:rsid w:val="00B6664E"/>
    <w:rsid w:val="00B66B26"/>
    <w:rsid w:val="00B67176"/>
    <w:rsid w:val="00B672C1"/>
    <w:rsid w:val="00B67458"/>
    <w:rsid w:val="00B675CD"/>
    <w:rsid w:val="00B678F1"/>
    <w:rsid w:val="00B67936"/>
    <w:rsid w:val="00B67BD8"/>
    <w:rsid w:val="00B67F13"/>
    <w:rsid w:val="00B7028A"/>
    <w:rsid w:val="00B7034F"/>
    <w:rsid w:val="00B7059A"/>
    <w:rsid w:val="00B70644"/>
    <w:rsid w:val="00B70A18"/>
    <w:rsid w:val="00B70B5E"/>
    <w:rsid w:val="00B70BAA"/>
    <w:rsid w:val="00B70DEA"/>
    <w:rsid w:val="00B70EAF"/>
    <w:rsid w:val="00B70FC1"/>
    <w:rsid w:val="00B7102D"/>
    <w:rsid w:val="00B71143"/>
    <w:rsid w:val="00B711C2"/>
    <w:rsid w:val="00B71595"/>
    <w:rsid w:val="00B71606"/>
    <w:rsid w:val="00B717BA"/>
    <w:rsid w:val="00B71C23"/>
    <w:rsid w:val="00B7239B"/>
    <w:rsid w:val="00B729D3"/>
    <w:rsid w:val="00B72AFC"/>
    <w:rsid w:val="00B72B2C"/>
    <w:rsid w:val="00B72CB3"/>
    <w:rsid w:val="00B72E15"/>
    <w:rsid w:val="00B72E1D"/>
    <w:rsid w:val="00B72FD2"/>
    <w:rsid w:val="00B738F2"/>
    <w:rsid w:val="00B73BC3"/>
    <w:rsid w:val="00B73F52"/>
    <w:rsid w:val="00B74083"/>
    <w:rsid w:val="00B74201"/>
    <w:rsid w:val="00B7430A"/>
    <w:rsid w:val="00B74863"/>
    <w:rsid w:val="00B74998"/>
    <w:rsid w:val="00B74F26"/>
    <w:rsid w:val="00B7596F"/>
    <w:rsid w:val="00B75ABC"/>
    <w:rsid w:val="00B75B43"/>
    <w:rsid w:val="00B75BCD"/>
    <w:rsid w:val="00B76092"/>
    <w:rsid w:val="00B7698A"/>
    <w:rsid w:val="00B76A80"/>
    <w:rsid w:val="00B76FC4"/>
    <w:rsid w:val="00B7743A"/>
    <w:rsid w:val="00B777D5"/>
    <w:rsid w:val="00B778A5"/>
    <w:rsid w:val="00B77BAB"/>
    <w:rsid w:val="00B77C61"/>
    <w:rsid w:val="00B77E4A"/>
    <w:rsid w:val="00B80348"/>
    <w:rsid w:val="00B80490"/>
    <w:rsid w:val="00B8054D"/>
    <w:rsid w:val="00B80592"/>
    <w:rsid w:val="00B80628"/>
    <w:rsid w:val="00B80634"/>
    <w:rsid w:val="00B80AA7"/>
    <w:rsid w:val="00B80B18"/>
    <w:rsid w:val="00B80D62"/>
    <w:rsid w:val="00B80EF2"/>
    <w:rsid w:val="00B8107D"/>
    <w:rsid w:val="00B81312"/>
    <w:rsid w:val="00B8138A"/>
    <w:rsid w:val="00B81746"/>
    <w:rsid w:val="00B81C44"/>
    <w:rsid w:val="00B821BF"/>
    <w:rsid w:val="00B82679"/>
    <w:rsid w:val="00B82724"/>
    <w:rsid w:val="00B82828"/>
    <w:rsid w:val="00B82B1D"/>
    <w:rsid w:val="00B82CF1"/>
    <w:rsid w:val="00B82EF8"/>
    <w:rsid w:val="00B83544"/>
    <w:rsid w:val="00B83574"/>
    <w:rsid w:val="00B83723"/>
    <w:rsid w:val="00B839C4"/>
    <w:rsid w:val="00B83B61"/>
    <w:rsid w:val="00B83C30"/>
    <w:rsid w:val="00B83E90"/>
    <w:rsid w:val="00B84238"/>
    <w:rsid w:val="00B8439D"/>
    <w:rsid w:val="00B8450B"/>
    <w:rsid w:val="00B84881"/>
    <w:rsid w:val="00B848D8"/>
    <w:rsid w:val="00B84975"/>
    <w:rsid w:val="00B84D8B"/>
    <w:rsid w:val="00B8507C"/>
    <w:rsid w:val="00B85111"/>
    <w:rsid w:val="00B85219"/>
    <w:rsid w:val="00B85773"/>
    <w:rsid w:val="00B85BD1"/>
    <w:rsid w:val="00B85C52"/>
    <w:rsid w:val="00B85E32"/>
    <w:rsid w:val="00B85FF4"/>
    <w:rsid w:val="00B86BB8"/>
    <w:rsid w:val="00B86D01"/>
    <w:rsid w:val="00B86DFE"/>
    <w:rsid w:val="00B8726E"/>
    <w:rsid w:val="00B872F5"/>
    <w:rsid w:val="00B872F9"/>
    <w:rsid w:val="00B87301"/>
    <w:rsid w:val="00B873A3"/>
    <w:rsid w:val="00B87612"/>
    <w:rsid w:val="00B876B8"/>
    <w:rsid w:val="00B877B5"/>
    <w:rsid w:val="00B87983"/>
    <w:rsid w:val="00B87A1E"/>
    <w:rsid w:val="00B87FAC"/>
    <w:rsid w:val="00B90641"/>
    <w:rsid w:val="00B907B9"/>
    <w:rsid w:val="00B90C5C"/>
    <w:rsid w:val="00B90D76"/>
    <w:rsid w:val="00B90DEA"/>
    <w:rsid w:val="00B91134"/>
    <w:rsid w:val="00B911A8"/>
    <w:rsid w:val="00B91563"/>
    <w:rsid w:val="00B9175C"/>
    <w:rsid w:val="00B9189C"/>
    <w:rsid w:val="00B919F7"/>
    <w:rsid w:val="00B91B7A"/>
    <w:rsid w:val="00B91FD0"/>
    <w:rsid w:val="00B922B0"/>
    <w:rsid w:val="00B92571"/>
    <w:rsid w:val="00B92895"/>
    <w:rsid w:val="00B92920"/>
    <w:rsid w:val="00B92A0F"/>
    <w:rsid w:val="00B92F16"/>
    <w:rsid w:val="00B92F66"/>
    <w:rsid w:val="00B92F75"/>
    <w:rsid w:val="00B93259"/>
    <w:rsid w:val="00B9329D"/>
    <w:rsid w:val="00B934FB"/>
    <w:rsid w:val="00B93596"/>
    <w:rsid w:val="00B9381F"/>
    <w:rsid w:val="00B93979"/>
    <w:rsid w:val="00B9399C"/>
    <w:rsid w:val="00B93A6D"/>
    <w:rsid w:val="00B940CA"/>
    <w:rsid w:val="00B9422B"/>
    <w:rsid w:val="00B94C23"/>
    <w:rsid w:val="00B959D7"/>
    <w:rsid w:val="00B95DBE"/>
    <w:rsid w:val="00B95E5E"/>
    <w:rsid w:val="00B96184"/>
    <w:rsid w:val="00B9621D"/>
    <w:rsid w:val="00B96226"/>
    <w:rsid w:val="00B96365"/>
    <w:rsid w:val="00B9641B"/>
    <w:rsid w:val="00B9644D"/>
    <w:rsid w:val="00B96F79"/>
    <w:rsid w:val="00B971A4"/>
    <w:rsid w:val="00B973DD"/>
    <w:rsid w:val="00B97BA9"/>
    <w:rsid w:val="00B97D96"/>
    <w:rsid w:val="00B97E5B"/>
    <w:rsid w:val="00BA0152"/>
    <w:rsid w:val="00BA0245"/>
    <w:rsid w:val="00BA0814"/>
    <w:rsid w:val="00BA0BDB"/>
    <w:rsid w:val="00BA0C6E"/>
    <w:rsid w:val="00BA0DF0"/>
    <w:rsid w:val="00BA118A"/>
    <w:rsid w:val="00BA1300"/>
    <w:rsid w:val="00BA157D"/>
    <w:rsid w:val="00BA1D42"/>
    <w:rsid w:val="00BA1E76"/>
    <w:rsid w:val="00BA20F4"/>
    <w:rsid w:val="00BA223B"/>
    <w:rsid w:val="00BA25A0"/>
    <w:rsid w:val="00BA2849"/>
    <w:rsid w:val="00BA2892"/>
    <w:rsid w:val="00BA2AA4"/>
    <w:rsid w:val="00BA2AC5"/>
    <w:rsid w:val="00BA315F"/>
    <w:rsid w:val="00BA3494"/>
    <w:rsid w:val="00BA35CF"/>
    <w:rsid w:val="00BA3995"/>
    <w:rsid w:val="00BA3A81"/>
    <w:rsid w:val="00BA404A"/>
    <w:rsid w:val="00BA458E"/>
    <w:rsid w:val="00BA4784"/>
    <w:rsid w:val="00BA4A41"/>
    <w:rsid w:val="00BA4AA0"/>
    <w:rsid w:val="00BA4B55"/>
    <w:rsid w:val="00BA5180"/>
    <w:rsid w:val="00BA54CC"/>
    <w:rsid w:val="00BA5B22"/>
    <w:rsid w:val="00BA63B9"/>
    <w:rsid w:val="00BA65F3"/>
    <w:rsid w:val="00BA6796"/>
    <w:rsid w:val="00BA67D9"/>
    <w:rsid w:val="00BA6A34"/>
    <w:rsid w:val="00BA6BFD"/>
    <w:rsid w:val="00BA6E28"/>
    <w:rsid w:val="00BA6FE2"/>
    <w:rsid w:val="00BA7449"/>
    <w:rsid w:val="00BA7546"/>
    <w:rsid w:val="00BB010D"/>
    <w:rsid w:val="00BB04E4"/>
    <w:rsid w:val="00BB063B"/>
    <w:rsid w:val="00BB09EA"/>
    <w:rsid w:val="00BB0FC5"/>
    <w:rsid w:val="00BB1523"/>
    <w:rsid w:val="00BB196A"/>
    <w:rsid w:val="00BB1981"/>
    <w:rsid w:val="00BB19F6"/>
    <w:rsid w:val="00BB1A0D"/>
    <w:rsid w:val="00BB1A74"/>
    <w:rsid w:val="00BB1AE9"/>
    <w:rsid w:val="00BB1F1B"/>
    <w:rsid w:val="00BB2672"/>
    <w:rsid w:val="00BB286A"/>
    <w:rsid w:val="00BB2933"/>
    <w:rsid w:val="00BB2A13"/>
    <w:rsid w:val="00BB2CC6"/>
    <w:rsid w:val="00BB2D3C"/>
    <w:rsid w:val="00BB2DB2"/>
    <w:rsid w:val="00BB2E57"/>
    <w:rsid w:val="00BB313B"/>
    <w:rsid w:val="00BB31DC"/>
    <w:rsid w:val="00BB340A"/>
    <w:rsid w:val="00BB3DAE"/>
    <w:rsid w:val="00BB3F65"/>
    <w:rsid w:val="00BB3FB1"/>
    <w:rsid w:val="00BB4311"/>
    <w:rsid w:val="00BB4362"/>
    <w:rsid w:val="00BB4657"/>
    <w:rsid w:val="00BB4734"/>
    <w:rsid w:val="00BB478A"/>
    <w:rsid w:val="00BB479C"/>
    <w:rsid w:val="00BB4939"/>
    <w:rsid w:val="00BB4B63"/>
    <w:rsid w:val="00BB5462"/>
    <w:rsid w:val="00BB5C50"/>
    <w:rsid w:val="00BB5D41"/>
    <w:rsid w:val="00BB5DA5"/>
    <w:rsid w:val="00BB5E43"/>
    <w:rsid w:val="00BB6128"/>
    <w:rsid w:val="00BB6348"/>
    <w:rsid w:val="00BB658C"/>
    <w:rsid w:val="00BB6598"/>
    <w:rsid w:val="00BB66D2"/>
    <w:rsid w:val="00BB6B77"/>
    <w:rsid w:val="00BB6C34"/>
    <w:rsid w:val="00BB70D0"/>
    <w:rsid w:val="00BB736C"/>
    <w:rsid w:val="00BB7410"/>
    <w:rsid w:val="00BB770A"/>
    <w:rsid w:val="00BB7908"/>
    <w:rsid w:val="00BB7924"/>
    <w:rsid w:val="00BC0021"/>
    <w:rsid w:val="00BC0049"/>
    <w:rsid w:val="00BC0153"/>
    <w:rsid w:val="00BC01F6"/>
    <w:rsid w:val="00BC0667"/>
    <w:rsid w:val="00BC0689"/>
    <w:rsid w:val="00BC0E33"/>
    <w:rsid w:val="00BC0E9D"/>
    <w:rsid w:val="00BC161A"/>
    <w:rsid w:val="00BC1682"/>
    <w:rsid w:val="00BC16CC"/>
    <w:rsid w:val="00BC1A64"/>
    <w:rsid w:val="00BC1BA9"/>
    <w:rsid w:val="00BC1C56"/>
    <w:rsid w:val="00BC1EB5"/>
    <w:rsid w:val="00BC20A6"/>
    <w:rsid w:val="00BC2110"/>
    <w:rsid w:val="00BC23FF"/>
    <w:rsid w:val="00BC2806"/>
    <w:rsid w:val="00BC2F4C"/>
    <w:rsid w:val="00BC2FA5"/>
    <w:rsid w:val="00BC3106"/>
    <w:rsid w:val="00BC3233"/>
    <w:rsid w:val="00BC3615"/>
    <w:rsid w:val="00BC36AD"/>
    <w:rsid w:val="00BC3AAC"/>
    <w:rsid w:val="00BC4152"/>
    <w:rsid w:val="00BC42A7"/>
    <w:rsid w:val="00BC443A"/>
    <w:rsid w:val="00BC44B1"/>
    <w:rsid w:val="00BC4724"/>
    <w:rsid w:val="00BC4B73"/>
    <w:rsid w:val="00BC4BDA"/>
    <w:rsid w:val="00BC4DE7"/>
    <w:rsid w:val="00BC50A5"/>
    <w:rsid w:val="00BC554B"/>
    <w:rsid w:val="00BC56FE"/>
    <w:rsid w:val="00BC58A4"/>
    <w:rsid w:val="00BC5B8F"/>
    <w:rsid w:val="00BC5B9A"/>
    <w:rsid w:val="00BC5BBA"/>
    <w:rsid w:val="00BC5C7A"/>
    <w:rsid w:val="00BC5D07"/>
    <w:rsid w:val="00BC5FE3"/>
    <w:rsid w:val="00BC62E0"/>
    <w:rsid w:val="00BC637E"/>
    <w:rsid w:val="00BC68F8"/>
    <w:rsid w:val="00BC6950"/>
    <w:rsid w:val="00BC701D"/>
    <w:rsid w:val="00BC71E3"/>
    <w:rsid w:val="00BC7394"/>
    <w:rsid w:val="00BC7503"/>
    <w:rsid w:val="00BC762C"/>
    <w:rsid w:val="00BC7672"/>
    <w:rsid w:val="00BC76A0"/>
    <w:rsid w:val="00BC7787"/>
    <w:rsid w:val="00BC7B4E"/>
    <w:rsid w:val="00BC7B71"/>
    <w:rsid w:val="00BC7ED9"/>
    <w:rsid w:val="00BD02B7"/>
    <w:rsid w:val="00BD08B7"/>
    <w:rsid w:val="00BD0BEA"/>
    <w:rsid w:val="00BD0CF8"/>
    <w:rsid w:val="00BD0E44"/>
    <w:rsid w:val="00BD0E79"/>
    <w:rsid w:val="00BD0FDC"/>
    <w:rsid w:val="00BD11AA"/>
    <w:rsid w:val="00BD1955"/>
    <w:rsid w:val="00BD1AA5"/>
    <w:rsid w:val="00BD1AC5"/>
    <w:rsid w:val="00BD1C41"/>
    <w:rsid w:val="00BD1CA2"/>
    <w:rsid w:val="00BD1D38"/>
    <w:rsid w:val="00BD23BB"/>
    <w:rsid w:val="00BD2779"/>
    <w:rsid w:val="00BD2A08"/>
    <w:rsid w:val="00BD2C68"/>
    <w:rsid w:val="00BD303D"/>
    <w:rsid w:val="00BD30DF"/>
    <w:rsid w:val="00BD31D5"/>
    <w:rsid w:val="00BD34DB"/>
    <w:rsid w:val="00BD3578"/>
    <w:rsid w:val="00BD38A3"/>
    <w:rsid w:val="00BD3CB5"/>
    <w:rsid w:val="00BD3E34"/>
    <w:rsid w:val="00BD422F"/>
    <w:rsid w:val="00BD42C1"/>
    <w:rsid w:val="00BD46B0"/>
    <w:rsid w:val="00BD46DB"/>
    <w:rsid w:val="00BD4819"/>
    <w:rsid w:val="00BD4A9D"/>
    <w:rsid w:val="00BD4B29"/>
    <w:rsid w:val="00BD4B5F"/>
    <w:rsid w:val="00BD4E0A"/>
    <w:rsid w:val="00BD5318"/>
    <w:rsid w:val="00BD56AF"/>
    <w:rsid w:val="00BD59E5"/>
    <w:rsid w:val="00BD5D0E"/>
    <w:rsid w:val="00BD5D66"/>
    <w:rsid w:val="00BD5F6C"/>
    <w:rsid w:val="00BD5FEC"/>
    <w:rsid w:val="00BD61C6"/>
    <w:rsid w:val="00BD6212"/>
    <w:rsid w:val="00BD66BD"/>
    <w:rsid w:val="00BD6E3D"/>
    <w:rsid w:val="00BD74E2"/>
    <w:rsid w:val="00BD7734"/>
    <w:rsid w:val="00BD7819"/>
    <w:rsid w:val="00BD7A8C"/>
    <w:rsid w:val="00BD7D59"/>
    <w:rsid w:val="00BD7FC7"/>
    <w:rsid w:val="00BE017C"/>
    <w:rsid w:val="00BE0282"/>
    <w:rsid w:val="00BE07B1"/>
    <w:rsid w:val="00BE0953"/>
    <w:rsid w:val="00BE0A81"/>
    <w:rsid w:val="00BE0AC5"/>
    <w:rsid w:val="00BE1471"/>
    <w:rsid w:val="00BE1521"/>
    <w:rsid w:val="00BE1535"/>
    <w:rsid w:val="00BE15CE"/>
    <w:rsid w:val="00BE17D3"/>
    <w:rsid w:val="00BE1903"/>
    <w:rsid w:val="00BE190D"/>
    <w:rsid w:val="00BE1972"/>
    <w:rsid w:val="00BE1A55"/>
    <w:rsid w:val="00BE1C70"/>
    <w:rsid w:val="00BE1E21"/>
    <w:rsid w:val="00BE216D"/>
    <w:rsid w:val="00BE25BA"/>
    <w:rsid w:val="00BE2702"/>
    <w:rsid w:val="00BE2DBB"/>
    <w:rsid w:val="00BE2FEC"/>
    <w:rsid w:val="00BE3408"/>
    <w:rsid w:val="00BE3770"/>
    <w:rsid w:val="00BE3AA5"/>
    <w:rsid w:val="00BE3AE1"/>
    <w:rsid w:val="00BE3DBA"/>
    <w:rsid w:val="00BE404D"/>
    <w:rsid w:val="00BE40F5"/>
    <w:rsid w:val="00BE48A3"/>
    <w:rsid w:val="00BE4925"/>
    <w:rsid w:val="00BE49B2"/>
    <w:rsid w:val="00BE4A24"/>
    <w:rsid w:val="00BE4DFB"/>
    <w:rsid w:val="00BE51A8"/>
    <w:rsid w:val="00BE53AD"/>
    <w:rsid w:val="00BE563C"/>
    <w:rsid w:val="00BE5729"/>
    <w:rsid w:val="00BE5DA4"/>
    <w:rsid w:val="00BE60BD"/>
    <w:rsid w:val="00BE63DF"/>
    <w:rsid w:val="00BE6515"/>
    <w:rsid w:val="00BE6569"/>
    <w:rsid w:val="00BE6752"/>
    <w:rsid w:val="00BE6953"/>
    <w:rsid w:val="00BE6A04"/>
    <w:rsid w:val="00BE6B04"/>
    <w:rsid w:val="00BE70B3"/>
    <w:rsid w:val="00BE792C"/>
    <w:rsid w:val="00BE7C33"/>
    <w:rsid w:val="00BE7DA6"/>
    <w:rsid w:val="00BE7DD1"/>
    <w:rsid w:val="00BE7EEA"/>
    <w:rsid w:val="00BF0152"/>
    <w:rsid w:val="00BF031C"/>
    <w:rsid w:val="00BF03E5"/>
    <w:rsid w:val="00BF07FC"/>
    <w:rsid w:val="00BF08ED"/>
    <w:rsid w:val="00BF08F0"/>
    <w:rsid w:val="00BF0A69"/>
    <w:rsid w:val="00BF0A83"/>
    <w:rsid w:val="00BF0C59"/>
    <w:rsid w:val="00BF0D77"/>
    <w:rsid w:val="00BF158C"/>
    <w:rsid w:val="00BF16A7"/>
    <w:rsid w:val="00BF1F0F"/>
    <w:rsid w:val="00BF2165"/>
    <w:rsid w:val="00BF2973"/>
    <w:rsid w:val="00BF2DB7"/>
    <w:rsid w:val="00BF306E"/>
    <w:rsid w:val="00BF3324"/>
    <w:rsid w:val="00BF3471"/>
    <w:rsid w:val="00BF3A00"/>
    <w:rsid w:val="00BF3AA3"/>
    <w:rsid w:val="00BF4128"/>
    <w:rsid w:val="00BF41FD"/>
    <w:rsid w:val="00BF464C"/>
    <w:rsid w:val="00BF4804"/>
    <w:rsid w:val="00BF4833"/>
    <w:rsid w:val="00BF488F"/>
    <w:rsid w:val="00BF492F"/>
    <w:rsid w:val="00BF49D9"/>
    <w:rsid w:val="00BF51F2"/>
    <w:rsid w:val="00BF5604"/>
    <w:rsid w:val="00BF56DC"/>
    <w:rsid w:val="00BF57FA"/>
    <w:rsid w:val="00BF5E51"/>
    <w:rsid w:val="00BF6255"/>
    <w:rsid w:val="00BF62B5"/>
    <w:rsid w:val="00BF63F1"/>
    <w:rsid w:val="00BF63FB"/>
    <w:rsid w:val="00BF6955"/>
    <w:rsid w:val="00BF6C56"/>
    <w:rsid w:val="00BF6FE6"/>
    <w:rsid w:val="00BF70BA"/>
    <w:rsid w:val="00BF7263"/>
    <w:rsid w:val="00BF7528"/>
    <w:rsid w:val="00BF75AC"/>
    <w:rsid w:val="00BF7AC6"/>
    <w:rsid w:val="00C000CD"/>
    <w:rsid w:val="00C001F6"/>
    <w:rsid w:val="00C00C34"/>
    <w:rsid w:val="00C00CA9"/>
    <w:rsid w:val="00C00DAF"/>
    <w:rsid w:val="00C00F4C"/>
    <w:rsid w:val="00C00FD6"/>
    <w:rsid w:val="00C01050"/>
    <w:rsid w:val="00C0110C"/>
    <w:rsid w:val="00C01177"/>
    <w:rsid w:val="00C01338"/>
    <w:rsid w:val="00C0141B"/>
    <w:rsid w:val="00C01841"/>
    <w:rsid w:val="00C01CC9"/>
    <w:rsid w:val="00C01D15"/>
    <w:rsid w:val="00C01F0F"/>
    <w:rsid w:val="00C020B5"/>
    <w:rsid w:val="00C021D4"/>
    <w:rsid w:val="00C022E9"/>
    <w:rsid w:val="00C0239C"/>
    <w:rsid w:val="00C0260F"/>
    <w:rsid w:val="00C02806"/>
    <w:rsid w:val="00C02811"/>
    <w:rsid w:val="00C02BA3"/>
    <w:rsid w:val="00C02C54"/>
    <w:rsid w:val="00C02E50"/>
    <w:rsid w:val="00C031BA"/>
    <w:rsid w:val="00C031E6"/>
    <w:rsid w:val="00C0389A"/>
    <w:rsid w:val="00C03C9B"/>
    <w:rsid w:val="00C03CD4"/>
    <w:rsid w:val="00C03D3D"/>
    <w:rsid w:val="00C04231"/>
    <w:rsid w:val="00C04325"/>
    <w:rsid w:val="00C04605"/>
    <w:rsid w:val="00C047B2"/>
    <w:rsid w:val="00C0499F"/>
    <w:rsid w:val="00C049DD"/>
    <w:rsid w:val="00C04B87"/>
    <w:rsid w:val="00C04D65"/>
    <w:rsid w:val="00C04D7A"/>
    <w:rsid w:val="00C04DD0"/>
    <w:rsid w:val="00C04EF9"/>
    <w:rsid w:val="00C05623"/>
    <w:rsid w:val="00C05744"/>
    <w:rsid w:val="00C057F6"/>
    <w:rsid w:val="00C05888"/>
    <w:rsid w:val="00C05A05"/>
    <w:rsid w:val="00C06084"/>
    <w:rsid w:val="00C0668B"/>
    <w:rsid w:val="00C068A4"/>
    <w:rsid w:val="00C06BF2"/>
    <w:rsid w:val="00C06DAB"/>
    <w:rsid w:val="00C0706A"/>
    <w:rsid w:val="00C07183"/>
    <w:rsid w:val="00C07B26"/>
    <w:rsid w:val="00C07C78"/>
    <w:rsid w:val="00C07C88"/>
    <w:rsid w:val="00C07D06"/>
    <w:rsid w:val="00C07DD1"/>
    <w:rsid w:val="00C1025B"/>
    <w:rsid w:val="00C102F9"/>
    <w:rsid w:val="00C105C7"/>
    <w:rsid w:val="00C1071A"/>
    <w:rsid w:val="00C10794"/>
    <w:rsid w:val="00C107C4"/>
    <w:rsid w:val="00C10A7F"/>
    <w:rsid w:val="00C10B65"/>
    <w:rsid w:val="00C110C7"/>
    <w:rsid w:val="00C11578"/>
    <w:rsid w:val="00C1159F"/>
    <w:rsid w:val="00C115F5"/>
    <w:rsid w:val="00C11835"/>
    <w:rsid w:val="00C118D8"/>
    <w:rsid w:val="00C119E1"/>
    <w:rsid w:val="00C11EBE"/>
    <w:rsid w:val="00C11F4A"/>
    <w:rsid w:val="00C120B7"/>
    <w:rsid w:val="00C122F5"/>
    <w:rsid w:val="00C1261D"/>
    <w:rsid w:val="00C1268F"/>
    <w:rsid w:val="00C129A6"/>
    <w:rsid w:val="00C13025"/>
    <w:rsid w:val="00C13110"/>
    <w:rsid w:val="00C1318A"/>
    <w:rsid w:val="00C132CC"/>
    <w:rsid w:val="00C139F6"/>
    <w:rsid w:val="00C13D3E"/>
    <w:rsid w:val="00C13DCD"/>
    <w:rsid w:val="00C140D7"/>
    <w:rsid w:val="00C147F0"/>
    <w:rsid w:val="00C147F2"/>
    <w:rsid w:val="00C14C10"/>
    <w:rsid w:val="00C14E4E"/>
    <w:rsid w:val="00C14E51"/>
    <w:rsid w:val="00C15040"/>
    <w:rsid w:val="00C15176"/>
    <w:rsid w:val="00C1536A"/>
    <w:rsid w:val="00C1542F"/>
    <w:rsid w:val="00C15556"/>
    <w:rsid w:val="00C156CD"/>
    <w:rsid w:val="00C156E2"/>
    <w:rsid w:val="00C15B82"/>
    <w:rsid w:val="00C15EDE"/>
    <w:rsid w:val="00C162BA"/>
    <w:rsid w:val="00C1632F"/>
    <w:rsid w:val="00C165A8"/>
    <w:rsid w:val="00C1672F"/>
    <w:rsid w:val="00C16803"/>
    <w:rsid w:val="00C16A53"/>
    <w:rsid w:val="00C16ACC"/>
    <w:rsid w:val="00C16B3A"/>
    <w:rsid w:val="00C16B6E"/>
    <w:rsid w:val="00C16CB5"/>
    <w:rsid w:val="00C16F56"/>
    <w:rsid w:val="00C1712B"/>
    <w:rsid w:val="00C172E5"/>
    <w:rsid w:val="00C17302"/>
    <w:rsid w:val="00C1761E"/>
    <w:rsid w:val="00C176AB"/>
    <w:rsid w:val="00C17733"/>
    <w:rsid w:val="00C17927"/>
    <w:rsid w:val="00C20197"/>
    <w:rsid w:val="00C20B7D"/>
    <w:rsid w:val="00C20EA9"/>
    <w:rsid w:val="00C20F1F"/>
    <w:rsid w:val="00C2111B"/>
    <w:rsid w:val="00C2120A"/>
    <w:rsid w:val="00C2131B"/>
    <w:rsid w:val="00C214D7"/>
    <w:rsid w:val="00C21825"/>
    <w:rsid w:val="00C2186D"/>
    <w:rsid w:val="00C21887"/>
    <w:rsid w:val="00C21CD9"/>
    <w:rsid w:val="00C21DB5"/>
    <w:rsid w:val="00C221D2"/>
    <w:rsid w:val="00C2225C"/>
    <w:rsid w:val="00C22281"/>
    <w:rsid w:val="00C224DD"/>
    <w:rsid w:val="00C2260C"/>
    <w:rsid w:val="00C227C7"/>
    <w:rsid w:val="00C22A3B"/>
    <w:rsid w:val="00C22D59"/>
    <w:rsid w:val="00C22D74"/>
    <w:rsid w:val="00C22F92"/>
    <w:rsid w:val="00C22FF5"/>
    <w:rsid w:val="00C230E2"/>
    <w:rsid w:val="00C2322A"/>
    <w:rsid w:val="00C232AF"/>
    <w:rsid w:val="00C23A16"/>
    <w:rsid w:val="00C23B2C"/>
    <w:rsid w:val="00C23EA5"/>
    <w:rsid w:val="00C23FCF"/>
    <w:rsid w:val="00C24342"/>
    <w:rsid w:val="00C2447B"/>
    <w:rsid w:val="00C24569"/>
    <w:rsid w:val="00C2470F"/>
    <w:rsid w:val="00C248D6"/>
    <w:rsid w:val="00C24ABE"/>
    <w:rsid w:val="00C24E4E"/>
    <w:rsid w:val="00C2503B"/>
    <w:rsid w:val="00C25583"/>
    <w:rsid w:val="00C25BEE"/>
    <w:rsid w:val="00C25DE1"/>
    <w:rsid w:val="00C25E4A"/>
    <w:rsid w:val="00C263DE"/>
    <w:rsid w:val="00C266C9"/>
    <w:rsid w:val="00C269AB"/>
    <w:rsid w:val="00C269DB"/>
    <w:rsid w:val="00C26B1D"/>
    <w:rsid w:val="00C26FA1"/>
    <w:rsid w:val="00C2703B"/>
    <w:rsid w:val="00C272B2"/>
    <w:rsid w:val="00C272B4"/>
    <w:rsid w:val="00C275CF"/>
    <w:rsid w:val="00C275F3"/>
    <w:rsid w:val="00C276E9"/>
    <w:rsid w:val="00C277C7"/>
    <w:rsid w:val="00C27B02"/>
    <w:rsid w:val="00C27D5D"/>
    <w:rsid w:val="00C27DCD"/>
    <w:rsid w:val="00C27E46"/>
    <w:rsid w:val="00C3002E"/>
    <w:rsid w:val="00C30059"/>
    <w:rsid w:val="00C3010B"/>
    <w:rsid w:val="00C308F9"/>
    <w:rsid w:val="00C30B45"/>
    <w:rsid w:val="00C30BA4"/>
    <w:rsid w:val="00C30D3C"/>
    <w:rsid w:val="00C30E6F"/>
    <w:rsid w:val="00C3110A"/>
    <w:rsid w:val="00C31117"/>
    <w:rsid w:val="00C31135"/>
    <w:rsid w:val="00C31196"/>
    <w:rsid w:val="00C315D0"/>
    <w:rsid w:val="00C315E6"/>
    <w:rsid w:val="00C316C2"/>
    <w:rsid w:val="00C3185F"/>
    <w:rsid w:val="00C31CCC"/>
    <w:rsid w:val="00C31E8B"/>
    <w:rsid w:val="00C3225B"/>
    <w:rsid w:val="00C3247B"/>
    <w:rsid w:val="00C32534"/>
    <w:rsid w:val="00C32724"/>
    <w:rsid w:val="00C32782"/>
    <w:rsid w:val="00C32A2A"/>
    <w:rsid w:val="00C33068"/>
    <w:rsid w:val="00C3347F"/>
    <w:rsid w:val="00C335EE"/>
    <w:rsid w:val="00C33BAB"/>
    <w:rsid w:val="00C3418C"/>
    <w:rsid w:val="00C34217"/>
    <w:rsid w:val="00C342D3"/>
    <w:rsid w:val="00C347D0"/>
    <w:rsid w:val="00C34A2D"/>
    <w:rsid w:val="00C353A4"/>
    <w:rsid w:val="00C355B4"/>
    <w:rsid w:val="00C355E6"/>
    <w:rsid w:val="00C35907"/>
    <w:rsid w:val="00C35969"/>
    <w:rsid w:val="00C359A1"/>
    <w:rsid w:val="00C35A40"/>
    <w:rsid w:val="00C35C12"/>
    <w:rsid w:val="00C35DAE"/>
    <w:rsid w:val="00C3604B"/>
    <w:rsid w:val="00C3632F"/>
    <w:rsid w:val="00C364A6"/>
    <w:rsid w:val="00C365BE"/>
    <w:rsid w:val="00C36EE7"/>
    <w:rsid w:val="00C36F6E"/>
    <w:rsid w:val="00C37125"/>
    <w:rsid w:val="00C3717F"/>
    <w:rsid w:val="00C3748E"/>
    <w:rsid w:val="00C3763A"/>
    <w:rsid w:val="00C377FE"/>
    <w:rsid w:val="00C37A5A"/>
    <w:rsid w:val="00C37ED8"/>
    <w:rsid w:val="00C40043"/>
    <w:rsid w:val="00C40302"/>
    <w:rsid w:val="00C40436"/>
    <w:rsid w:val="00C40699"/>
    <w:rsid w:val="00C4084B"/>
    <w:rsid w:val="00C40CAD"/>
    <w:rsid w:val="00C40DCE"/>
    <w:rsid w:val="00C412BF"/>
    <w:rsid w:val="00C41524"/>
    <w:rsid w:val="00C4161B"/>
    <w:rsid w:val="00C4182B"/>
    <w:rsid w:val="00C418F0"/>
    <w:rsid w:val="00C419C3"/>
    <w:rsid w:val="00C41A38"/>
    <w:rsid w:val="00C41D7D"/>
    <w:rsid w:val="00C41D7E"/>
    <w:rsid w:val="00C42664"/>
    <w:rsid w:val="00C429F5"/>
    <w:rsid w:val="00C42BBE"/>
    <w:rsid w:val="00C42D03"/>
    <w:rsid w:val="00C42F13"/>
    <w:rsid w:val="00C43D61"/>
    <w:rsid w:val="00C43D90"/>
    <w:rsid w:val="00C44016"/>
    <w:rsid w:val="00C44579"/>
    <w:rsid w:val="00C44CC4"/>
    <w:rsid w:val="00C44E86"/>
    <w:rsid w:val="00C452DE"/>
    <w:rsid w:val="00C4557C"/>
    <w:rsid w:val="00C456D4"/>
    <w:rsid w:val="00C45B05"/>
    <w:rsid w:val="00C45C6B"/>
    <w:rsid w:val="00C45E9E"/>
    <w:rsid w:val="00C45F1C"/>
    <w:rsid w:val="00C45FA3"/>
    <w:rsid w:val="00C460B4"/>
    <w:rsid w:val="00C46152"/>
    <w:rsid w:val="00C46275"/>
    <w:rsid w:val="00C462D7"/>
    <w:rsid w:val="00C462E2"/>
    <w:rsid w:val="00C4630F"/>
    <w:rsid w:val="00C46629"/>
    <w:rsid w:val="00C46B1E"/>
    <w:rsid w:val="00C46BF7"/>
    <w:rsid w:val="00C46DDA"/>
    <w:rsid w:val="00C4706C"/>
    <w:rsid w:val="00C472EE"/>
    <w:rsid w:val="00C47561"/>
    <w:rsid w:val="00C47782"/>
    <w:rsid w:val="00C47833"/>
    <w:rsid w:val="00C478C5"/>
    <w:rsid w:val="00C47A13"/>
    <w:rsid w:val="00C47B8C"/>
    <w:rsid w:val="00C47C2A"/>
    <w:rsid w:val="00C47D28"/>
    <w:rsid w:val="00C47DA5"/>
    <w:rsid w:val="00C47F97"/>
    <w:rsid w:val="00C50159"/>
    <w:rsid w:val="00C50161"/>
    <w:rsid w:val="00C50252"/>
    <w:rsid w:val="00C50285"/>
    <w:rsid w:val="00C50380"/>
    <w:rsid w:val="00C50641"/>
    <w:rsid w:val="00C50690"/>
    <w:rsid w:val="00C5070E"/>
    <w:rsid w:val="00C50AA6"/>
    <w:rsid w:val="00C50F9C"/>
    <w:rsid w:val="00C51510"/>
    <w:rsid w:val="00C51A18"/>
    <w:rsid w:val="00C51CE1"/>
    <w:rsid w:val="00C51DB3"/>
    <w:rsid w:val="00C523FE"/>
    <w:rsid w:val="00C5245A"/>
    <w:rsid w:val="00C5271F"/>
    <w:rsid w:val="00C5280F"/>
    <w:rsid w:val="00C528C1"/>
    <w:rsid w:val="00C52D71"/>
    <w:rsid w:val="00C52D91"/>
    <w:rsid w:val="00C52FFE"/>
    <w:rsid w:val="00C5300B"/>
    <w:rsid w:val="00C531DD"/>
    <w:rsid w:val="00C532C8"/>
    <w:rsid w:val="00C53476"/>
    <w:rsid w:val="00C5376A"/>
    <w:rsid w:val="00C53C39"/>
    <w:rsid w:val="00C53DA2"/>
    <w:rsid w:val="00C53EEE"/>
    <w:rsid w:val="00C54053"/>
    <w:rsid w:val="00C540A5"/>
    <w:rsid w:val="00C54159"/>
    <w:rsid w:val="00C545EC"/>
    <w:rsid w:val="00C5461D"/>
    <w:rsid w:val="00C5472C"/>
    <w:rsid w:val="00C54789"/>
    <w:rsid w:val="00C54865"/>
    <w:rsid w:val="00C548FB"/>
    <w:rsid w:val="00C5495F"/>
    <w:rsid w:val="00C54CCB"/>
    <w:rsid w:val="00C5507B"/>
    <w:rsid w:val="00C5526C"/>
    <w:rsid w:val="00C55BB6"/>
    <w:rsid w:val="00C55C08"/>
    <w:rsid w:val="00C55DA6"/>
    <w:rsid w:val="00C55F6D"/>
    <w:rsid w:val="00C561FD"/>
    <w:rsid w:val="00C565CD"/>
    <w:rsid w:val="00C56734"/>
    <w:rsid w:val="00C56C94"/>
    <w:rsid w:val="00C56E6F"/>
    <w:rsid w:val="00C56F53"/>
    <w:rsid w:val="00C571CC"/>
    <w:rsid w:val="00C573DB"/>
    <w:rsid w:val="00C57C12"/>
    <w:rsid w:val="00C57C49"/>
    <w:rsid w:val="00C57C56"/>
    <w:rsid w:val="00C57D3C"/>
    <w:rsid w:val="00C57D65"/>
    <w:rsid w:val="00C57E8C"/>
    <w:rsid w:val="00C57EC4"/>
    <w:rsid w:val="00C600C5"/>
    <w:rsid w:val="00C60422"/>
    <w:rsid w:val="00C606D2"/>
    <w:rsid w:val="00C60912"/>
    <w:rsid w:val="00C60A32"/>
    <w:rsid w:val="00C60C76"/>
    <w:rsid w:val="00C60F22"/>
    <w:rsid w:val="00C614FC"/>
    <w:rsid w:val="00C61728"/>
    <w:rsid w:val="00C617AF"/>
    <w:rsid w:val="00C61A19"/>
    <w:rsid w:val="00C61D29"/>
    <w:rsid w:val="00C61D7C"/>
    <w:rsid w:val="00C61FC4"/>
    <w:rsid w:val="00C62666"/>
    <w:rsid w:val="00C62AFF"/>
    <w:rsid w:val="00C633A6"/>
    <w:rsid w:val="00C63534"/>
    <w:rsid w:val="00C63606"/>
    <w:rsid w:val="00C636B7"/>
    <w:rsid w:val="00C63BD5"/>
    <w:rsid w:val="00C64080"/>
    <w:rsid w:val="00C64109"/>
    <w:rsid w:val="00C64BB8"/>
    <w:rsid w:val="00C64F08"/>
    <w:rsid w:val="00C65174"/>
    <w:rsid w:val="00C6518A"/>
    <w:rsid w:val="00C651A0"/>
    <w:rsid w:val="00C65324"/>
    <w:rsid w:val="00C653CB"/>
    <w:rsid w:val="00C65488"/>
    <w:rsid w:val="00C65973"/>
    <w:rsid w:val="00C65AB8"/>
    <w:rsid w:val="00C65B54"/>
    <w:rsid w:val="00C65C9B"/>
    <w:rsid w:val="00C66567"/>
    <w:rsid w:val="00C66711"/>
    <w:rsid w:val="00C668CC"/>
    <w:rsid w:val="00C66944"/>
    <w:rsid w:val="00C66BA5"/>
    <w:rsid w:val="00C66DB3"/>
    <w:rsid w:val="00C66EC2"/>
    <w:rsid w:val="00C66ECE"/>
    <w:rsid w:val="00C66FF4"/>
    <w:rsid w:val="00C674A7"/>
    <w:rsid w:val="00C67603"/>
    <w:rsid w:val="00C676CE"/>
    <w:rsid w:val="00C67738"/>
    <w:rsid w:val="00C679CC"/>
    <w:rsid w:val="00C67AFA"/>
    <w:rsid w:val="00C67C2A"/>
    <w:rsid w:val="00C701CC"/>
    <w:rsid w:val="00C703F0"/>
    <w:rsid w:val="00C704F3"/>
    <w:rsid w:val="00C70685"/>
    <w:rsid w:val="00C706ED"/>
    <w:rsid w:val="00C70728"/>
    <w:rsid w:val="00C70924"/>
    <w:rsid w:val="00C71200"/>
    <w:rsid w:val="00C713AB"/>
    <w:rsid w:val="00C7149B"/>
    <w:rsid w:val="00C716BE"/>
    <w:rsid w:val="00C71D78"/>
    <w:rsid w:val="00C7209C"/>
    <w:rsid w:val="00C72237"/>
    <w:rsid w:val="00C72A32"/>
    <w:rsid w:val="00C72A87"/>
    <w:rsid w:val="00C72DD5"/>
    <w:rsid w:val="00C7351C"/>
    <w:rsid w:val="00C73756"/>
    <w:rsid w:val="00C73A6E"/>
    <w:rsid w:val="00C73AA6"/>
    <w:rsid w:val="00C73F99"/>
    <w:rsid w:val="00C744C2"/>
    <w:rsid w:val="00C7450B"/>
    <w:rsid w:val="00C74553"/>
    <w:rsid w:val="00C74E50"/>
    <w:rsid w:val="00C75168"/>
    <w:rsid w:val="00C75214"/>
    <w:rsid w:val="00C758A8"/>
    <w:rsid w:val="00C75A7E"/>
    <w:rsid w:val="00C76428"/>
    <w:rsid w:val="00C76609"/>
    <w:rsid w:val="00C7662B"/>
    <w:rsid w:val="00C766E6"/>
    <w:rsid w:val="00C77048"/>
    <w:rsid w:val="00C77384"/>
    <w:rsid w:val="00C77528"/>
    <w:rsid w:val="00C7776A"/>
    <w:rsid w:val="00C7778C"/>
    <w:rsid w:val="00C779C1"/>
    <w:rsid w:val="00C77C77"/>
    <w:rsid w:val="00C77CEF"/>
    <w:rsid w:val="00C77D3B"/>
    <w:rsid w:val="00C77D5A"/>
    <w:rsid w:val="00C77E37"/>
    <w:rsid w:val="00C803E8"/>
    <w:rsid w:val="00C807A4"/>
    <w:rsid w:val="00C80C1A"/>
    <w:rsid w:val="00C80C86"/>
    <w:rsid w:val="00C80F41"/>
    <w:rsid w:val="00C812AD"/>
    <w:rsid w:val="00C815B2"/>
    <w:rsid w:val="00C8209B"/>
    <w:rsid w:val="00C82150"/>
    <w:rsid w:val="00C821B0"/>
    <w:rsid w:val="00C824C8"/>
    <w:rsid w:val="00C824CC"/>
    <w:rsid w:val="00C826E8"/>
    <w:rsid w:val="00C82766"/>
    <w:rsid w:val="00C82809"/>
    <w:rsid w:val="00C82D18"/>
    <w:rsid w:val="00C82E2B"/>
    <w:rsid w:val="00C82F9B"/>
    <w:rsid w:val="00C82F9F"/>
    <w:rsid w:val="00C83576"/>
    <w:rsid w:val="00C836F1"/>
    <w:rsid w:val="00C83A3C"/>
    <w:rsid w:val="00C83F51"/>
    <w:rsid w:val="00C840C9"/>
    <w:rsid w:val="00C84574"/>
    <w:rsid w:val="00C846B4"/>
    <w:rsid w:val="00C848D9"/>
    <w:rsid w:val="00C84FC0"/>
    <w:rsid w:val="00C854E3"/>
    <w:rsid w:val="00C85E6E"/>
    <w:rsid w:val="00C86051"/>
    <w:rsid w:val="00C8645E"/>
    <w:rsid w:val="00C864F7"/>
    <w:rsid w:val="00C86A08"/>
    <w:rsid w:val="00C86A0B"/>
    <w:rsid w:val="00C86A17"/>
    <w:rsid w:val="00C86DD4"/>
    <w:rsid w:val="00C86E4E"/>
    <w:rsid w:val="00C86FFB"/>
    <w:rsid w:val="00C8727A"/>
    <w:rsid w:val="00C876C0"/>
    <w:rsid w:val="00C87B32"/>
    <w:rsid w:val="00C87C55"/>
    <w:rsid w:val="00C9013C"/>
    <w:rsid w:val="00C90176"/>
    <w:rsid w:val="00C90387"/>
    <w:rsid w:val="00C90728"/>
    <w:rsid w:val="00C90765"/>
    <w:rsid w:val="00C90B65"/>
    <w:rsid w:val="00C90BB9"/>
    <w:rsid w:val="00C90C2A"/>
    <w:rsid w:val="00C90F58"/>
    <w:rsid w:val="00C910F9"/>
    <w:rsid w:val="00C9116C"/>
    <w:rsid w:val="00C9165F"/>
    <w:rsid w:val="00C91A0B"/>
    <w:rsid w:val="00C91F8E"/>
    <w:rsid w:val="00C92012"/>
    <w:rsid w:val="00C9219D"/>
    <w:rsid w:val="00C921AD"/>
    <w:rsid w:val="00C92739"/>
    <w:rsid w:val="00C9299B"/>
    <w:rsid w:val="00C92D78"/>
    <w:rsid w:val="00C937FB"/>
    <w:rsid w:val="00C93A66"/>
    <w:rsid w:val="00C93F99"/>
    <w:rsid w:val="00C941C7"/>
    <w:rsid w:val="00C942DA"/>
    <w:rsid w:val="00C94669"/>
    <w:rsid w:val="00C946B5"/>
    <w:rsid w:val="00C9493C"/>
    <w:rsid w:val="00C949BC"/>
    <w:rsid w:val="00C94B1D"/>
    <w:rsid w:val="00C951EC"/>
    <w:rsid w:val="00C954B8"/>
    <w:rsid w:val="00C954F6"/>
    <w:rsid w:val="00C959FD"/>
    <w:rsid w:val="00C95BC8"/>
    <w:rsid w:val="00C95C57"/>
    <w:rsid w:val="00C95CE0"/>
    <w:rsid w:val="00C95CFF"/>
    <w:rsid w:val="00C95FB5"/>
    <w:rsid w:val="00C95FFF"/>
    <w:rsid w:val="00C9605C"/>
    <w:rsid w:val="00C961AF"/>
    <w:rsid w:val="00C96243"/>
    <w:rsid w:val="00C9624C"/>
    <w:rsid w:val="00C965DC"/>
    <w:rsid w:val="00C96619"/>
    <w:rsid w:val="00C9665F"/>
    <w:rsid w:val="00C966ED"/>
    <w:rsid w:val="00C970ED"/>
    <w:rsid w:val="00C970FB"/>
    <w:rsid w:val="00C972EA"/>
    <w:rsid w:val="00C97ABC"/>
    <w:rsid w:val="00C97BC1"/>
    <w:rsid w:val="00C97F1E"/>
    <w:rsid w:val="00C97F90"/>
    <w:rsid w:val="00CA0060"/>
    <w:rsid w:val="00CA03C6"/>
    <w:rsid w:val="00CA0497"/>
    <w:rsid w:val="00CA094B"/>
    <w:rsid w:val="00CA0BD6"/>
    <w:rsid w:val="00CA0E34"/>
    <w:rsid w:val="00CA0F33"/>
    <w:rsid w:val="00CA11D6"/>
    <w:rsid w:val="00CA12EA"/>
    <w:rsid w:val="00CA13BD"/>
    <w:rsid w:val="00CA156D"/>
    <w:rsid w:val="00CA1730"/>
    <w:rsid w:val="00CA1876"/>
    <w:rsid w:val="00CA19E7"/>
    <w:rsid w:val="00CA1AB4"/>
    <w:rsid w:val="00CA1C76"/>
    <w:rsid w:val="00CA1F34"/>
    <w:rsid w:val="00CA2053"/>
    <w:rsid w:val="00CA2057"/>
    <w:rsid w:val="00CA2451"/>
    <w:rsid w:val="00CA25A7"/>
    <w:rsid w:val="00CA2623"/>
    <w:rsid w:val="00CA2A6C"/>
    <w:rsid w:val="00CA3066"/>
    <w:rsid w:val="00CA34C6"/>
    <w:rsid w:val="00CA3AD3"/>
    <w:rsid w:val="00CA3F57"/>
    <w:rsid w:val="00CA403D"/>
    <w:rsid w:val="00CA4424"/>
    <w:rsid w:val="00CA4673"/>
    <w:rsid w:val="00CA4747"/>
    <w:rsid w:val="00CA4873"/>
    <w:rsid w:val="00CA5078"/>
    <w:rsid w:val="00CA5240"/>
    <w:rsid w:val="00CA5259"/>
    <w:rsid w:val="00CA5474"/>
    <w:rsid w:val="00CA5DD0"/>
    <w:rsid w:val="00CA6211"/>
    <w:rsid w:val="00CA6457"/>
    <w:rsid w:val="00CA64CF"/>
    <w:rsid w:val="00CA6617"/>
    <w:rsid w:val="00CA67F7"/>
    <w:rsid w:val="00CA6871"/>
    <w:rsid w:val="00CA69B6"/>
    <w:rsid w:val="00CA6DE4"/>
    <w:rsid w:val="00CA6DFA"/>
    <w:rsid w:val="00CA7151"/>
    <w:rsid w:val="00CA7388"/>
    <w:rsid w:val="00CA7808"/>
    <w:rsid w:val="00CA7878"/>
    <w:rsid w:val="00CA7980"/>
    <w:rsid w:val="00CA7AC2"/>
    <w:rsid w:val="00CB04A7"/>
    <w:rsid w:val="00CB075B"/>
    <w:rsid w:val="00CB08E8"/>
    <w:rsid w:val="00CB09CA"/>
    <w:rsid w:val="00CB0E08"/>
    <w:rsid w:val="00CB0E56"/>
    <w:rsid w:val="00CB0F15"/>
    <w:rsid w:val="00CB1374"/>
    <w:rsid w:val="00CB13ED"/>
    <w:rsid w:val="00CB160E"/>
    <w:rsid w:val="00CB17A3"/>
    <w:rsid w:val="00CB1CEB"/>
    <w:rsid w:val="00CB1F07"/>
    <w:rsid w:val="00CB1F6B"/>
    <w:rsid w:val="00CB1FEC"/>
    <w:rsid w:val="00CB239F"/>
    <w:rsid w:val="00CB29C9"/>
    <w:rsid w:val="00CB3022"/>
    <w:rsid w:val="00CB3308"/>
    <w:rsid w:val="00CB3361"/>
    <w:rsid w:val="00CB352D"/>
    <w:rsid w:val="00CB3601"/>
    <w:rsid w:val="00CB3873"/>
    <w:rsid w:val="00CB38ED"/>
    <w:rsid w:val="00CB390D"/>
    <w:rsid w:val="00CB3AB4"/>
    <w:rsid w:val="00CB3B59"/>
    <w:rsid w:val="00CB3BC6"/>
    <w:rsid w:val="00CB3CA4"/>
    <w:rsid w:val="00CB404D"/>
    <w:rsid w:val="00CB405C"/>
    <w:rsid w:val="00CB44E7"/>
    <w:rsid w:val="00CB48A6"/>
    <w:rsid w:val="00CB49B1"/>
    <w:rsid w:val="00CB53F0"/>
    <w:rsid w:val="00CB53F4"/>
    <w:rsid w:val="00CB5BDB"/>
    <w:rsid w:val="00CB5F6E"/>
    <w:rsid w:val="00CB60B8"/>
    <w:rsid w:val="00CB61CB"/>
    <w:rsid w:val="00CB6334"/>
    <w:rsid w:val="00CB646C"/>
    <w:rsid w:val="00CB65CE"/>
    <w:rsid w:val="00CB6839"/>
    <w:rsid w:val="00CB68CF"/>
    <w:rsid w:val="00CB6BD8"/>
    <w:rsid w:val="00CB6BF0"/>
    <w:rsid w:val="00CB6BF2"/>
    <w:rsid w:val="00CB6DD4"/>
    <w:rsid w:val="00CB709F"/>
    <w:rsid w:val="00CB7500"/>
    <w:rsid w:val="00CB777B"/>
    <w:rsid w:val="00CB77BB"/>
    <w:rsid w:val="00CB7CE3"/>
    <w:rsid w:val="00CB7E5C"/>
    <w:rsid w:val="00CC0175"/>
    <w:rsid w:val="00CC0226"/>
    <w:rsid w:val="00CC02E3"/>
    <w:rsid w:val="00CC0573"/>
    <w:rsid w:val="00CC0641"/>
    <w:rsid w:val="00CC06EF"/>
    <w:rsid w:val="00CC0719"/>
    <w:rsid w:val="00CC07DA"/>
    <w:rsid w:val="00CC0D09"/>
    <w:rsid w:val="00CC0F10"/>
    <w:rsid w:val="00CC131F"/>
    <w:rsid w:val="00CC13C5"/>
    <w:rsid w:val="00CC172F"/>
    <w:rsid w:val="00CC17C2"/>
    <w:rsid w:val="00CC1A1E"/>
    <w:rsid w:val="00CC1A75"/>
    <w:rsid w:val="00CC1FEC"/>
    <w:rsid w:val="00CC219A"/>
    <w:rsid w:val="00CC25AA"/>
    <w:rsid w:val="00CC262A"/>
    <w:rsid w:val="00CC2B06"/>
    <w:rsid w:val="00CC2C36"/>
    <w:rsid w:val="00CC31E5"/>
    <w:rsid w:val="00CC33E1"/>
    <w:rsid w:val="00CC3428"/>
    <w:rsid w:val="00CC3679"/>
    <w:rsid w:val="00CC38C6"/>
    <w:rsid w:val="00CC3907"/>
    <w:rsid w:val="00CC39B6"/>
    <w:rsid w:val="00CC3A0A"/>
    <w:rsid w:val="00CC3CA4"/>
    <w:rsid w:val="00CC3E87"/>
    <w:rsid w:val="00CC3F6E"/>
    <w:rsid w:val="00CC4804"/>
    <w:rsid w:val="00CC48D9"/>
    <w:rsid w:val="00CC4CBD"/>
    <w:rsid w:val="00CC4D81"/>
    <w:rsid w:val="00CC4F3E"/>
    <w:rsid w:val="00CC57E4"/>
    <w:rsid w:val="00CC5929"/>
    <w:rsid w:val="00CC602A"/>
    <w:rsid w:val="00CC619E"/>
    <w:rsid w:val="00CC61CD"/>
    <w:rsid w:val="00CC61F4"/>
    <w:rsid w:val="00CC623C"/>
    <w:rsid w:val="00CC6C46"/>
    <w:rsid w:val="00CC6D6A"/>
    <w:rsid w:val="00CC6FC7"/>
    <w:rsid w:val="00CC704F"/>
    <w:rsid w:val="00CC7229"/>
    <w:rsid w:val="00CC7854"/>
    <w:rsid w:val="00CC78B7"/>
    <w:rsid w:val="00CD002B"/>
    <w:rsid w:val="00CD003D"/>
    <w:rsid w:val="00CD02CF"/>
    <w:rsid w:val="00CD09E2"/>
    <w:rsid w:val="00CD0A9F"/>
    <w:rsid w:val="00CD0B08"/>
    <w:rsid w:val="00CD0F0D"/>
    <w:rsid w:val="00CD14FF"/>
    <w:rsid w:val="00CD1508"/>
    <w:rsid w:val="00CD1609"/>
    <w:rsid w:val="00CD17C0"/>
    <w:rsid w:val="00CD1895"/>
    <w:rsid w:val="00CD20A3"/>
    <w:rsid w:val="00CD2150"/>
    <w:rsid w:val="00CD241E"/>
    <w:rsid w:val="00CD25B0"/>
    <w:rsid w:val="00CD25F7"/>
    <w:rsid w:val="00CD276D"/>
    <w:rsid w:val="00CD2B36"/>
    <w:rsid w:val="00CD2B75"/>
    <w:rsid w:val="00CD2CD7"/>
    <w:rsid w:val="00CD2CE9"/>
    <w:rsid w:val="00CD2D51"/>
    <w:rsid w:val="00CD2DCF"/>
    <w:rsid w:val="00CD2E15"/>
    <w:rsid w:val="00CD2F17"/>
    <w:rsid w:val="00CD2F7B"/>
    <w:rsid w:val="00CD3074"/>
    <w:rsid w:val="00CD3705"/>
    <w:rsid w:val="00CD37CB"/>
    <w:rsid w:val="00CD388E"/>
    <w:rsid w:val="00CD3AB7"/>
    <w:rsid w:val="00CD4021"/>
    <w:rsid w:val="00CD47BE"/>
    <w:rsid w:val="00CD4C55"/>
    <w:rsid w:val="00CD4CE1"/>
    <w:rsid w:val="00CD4E30"/>
    <w:rsid w:val="00CD56CA"/>
    <w:rsid w:val="00CD5E9D"/>
    <w:rsid w:val="00CD60BC"/>
    <w:rsid w:val="00CD61C2"/>
    <w:rsid w:val="00CD64BA"/>
    <w:rsid w:val="00CD6568"/>
    <w:rsid w:val="00CD6828"/>
    <w:rsid w:val="00CD6B46"/>
    <w:rsid w:val="00CD6CE9"/>
    <w:rsid w:val="00CD6D0F"/>
    <w:rsid w:val="00CD6FB2"/>
    <w:rsid w:val="00CD7106"/>
    <w:rsid w:val="00CD74EB"/>
    <w:rsid w:val="00CD75FE"/>
    <w:rsid w:val="00CD77D9"/>
    <w:rsid w:val="00CD77EC"/>
    <w:rsid w:val="00CD78DE"/>
    <w:rsid w:val="00CD7BA6"/>
    <w:rsid w:val="00CD7C02"/>
    <w:rsid w:val="00CD7C22"/>
    <w:rsid w:val="00CD7CEF"/>
    <w:rsid w:val="00CE0062"/>
    <w:rsid w:val="00CE010E"/>
    <w:rsid w:val="00CE06FD"/>
    <w:rsid w:val="00CE08D2"/>
    <w:rsid w:val="00CE0C30"/>
    <w:rsid w:val="00CE0EA0"/>
    <w:rsid w:val="00CE0FB3"/>
    <w:rsid w:val="00CE1509"/>
    <w:rsid w:val="00CE158A"/>
    <w:rsid w:val="00CE1641"/>
    <w:rsid w:val="00CE19B0"/>
    <w:rsid w:val="00CE1CBE"/>
    <w:rsid w:val="00CE1E07"/>
    <w:rsid w:val="00CE1E85"/>
    <w:rsid w:val="00CE2027"/>
    <w:rsid w:val="00CE218D"/>
    <w:rsid w:val="00CE2E1C"/>
    <w:rsid w:val="00CE2E78"/>
    <w:rsid w:val="00CE2ED0"/>
    <w:rsid w:val="00CE2F11"/>
    <w:rsid w:val="00CE33AC"/>
    <w:rsid w:val="00CE3428"/>
    <w:rsid w:val="00CE3699"/>
    <w:rsid w:val="00CE382D"/>
    <w:rsid w:val="00CE39A5"/>
    <w:rsid w:val="00CE3E0B"/>
    <w:rsid w:val="00CE40F0"/>
    <w:rsid w:val="00CE423A"/>
    <w:rsid w:val="00CE4B5F"/>
    <w:rsid w:val="00CE4BEB"/>
    <w:rsid w:val="00CE4D6C"/>
    <w:rsid w:val="00CE54B2"/>
    <w:rsid w:val="00CE58BD"/>
    <w:rsid w:val="00CE637D"/>
    <w:rsid w:val="00CE6442"/>
    <w:rsid w:val="00CE6662"/>
    <w:rsid w:val="00CE68D7"/>
    <w:rsid w:val="00CE6920"/>
    <w:rsid w:val="00CE696E"/>
    <w:rsid w:val="00CE6C7F"/>
    <w:rsid w:val="00CE6E85"/>
    <w:rsid w:val="00CE7129"/>
    <w:rsid w:val="00CE7166"/>
    <w:rsid w:val="00CE74D9"/>
    <w:rsid w:val="00CE755B"/>
    <w:rsid w:val="00CE79B7"/>
    <w:rsid w:val="00CE7E90"/>
    <w:rsid w:val="00CF018A"/>
    <w:rsid w:val="00CF044F"/>
    <w:rsid w:val="00CF05B3"/>
    <w:rsid w:val="00CF08DE"/>
    <w:rsid w:val="00CF092A"/>
    <w:rsid w:val="00CF0980"/>
    <w:rsid w:val="00CF0D08"/>
    <w:rsid w:val="00CF0E53"/>
    <w:rsid w:val="00CF0FF4"/>
    <w:rsid w:val="00CF1568"/>
    <w:rsid w:val="00CF19C3"/>
    <w:rsid w:val="00CF1AC6"/>
    <w:rsid w:val="00CF1C6A"/>
    <w:rsid w:val="00CF252F"/>
    <w:rsid w:val="00CF2660"/>
    <w:rsid w:val="00CF2689"/>
    <w:rsid w:val="00CF2704"/>
    <w:rsid w:val="00CF29BC"/>
    <w:rsid w:val="00CF29FE"/>
    <w:rsid w:val="00CF2D0B"/>
    <w:rsid w:val="00CF37A9"/>
    <w:rsid w:val="00CF3958"/>
    <w:rsid w:val="00CF3D6B"/>
    <w:rsid w:val="00CF3D78"/>
    <w:rsid w:val="00CF3E6B"/>
    <w:rsid w:val="00CF415B"/>
    <w:rsid w:val="00CF416B"/>
    <w:rsid w:val="00CF4897"/>
    <w:rsid w:val="00CF48C9"/>
    <w:rsid w:val="00CF49FC"/>
    <w:rsid w:val="00CF4A04"/>
    <w:rsid w:val="00CF4E8C"/>
    <w:rsid w:val="00CF51E2"/>
    <w:rsid w:val="00CF569C"/>
    <w:rsid w:val="00CF576C"/>
    <w:rsid w:val="00CF5BA4"/>
    <w:rsid w:val="00CF5C47"/>
    <w:rsid w:val="00CF5CBB"/>
    <w:rsid w:val="00CF62F7"/>
    <w:rsid w:val="00CF644F"/>
    <w:rsid w:val="00CF6528"/>
    <w:rsid w:val="00CF65BD"/>
    <w:rsid w:val="00CF6974"/>
    <w:rsid w:val="00CF713D"/>
    <w:rsid w:val="00CF71E9"/>
    <w:rsid w:val="00CF7467"/>
    <w:rsid w:val="00CF758D"/>
    <w:rsid w:val="00CF75B0"/>
    <w:rsid w:val="00CF762C"/>
    <w:rsid w:val="00CF7736"/>
    <w:rsid w:val="00CF7A45"/>
    <w:rsid w:val="00CF7B22"/>
    <w:rsid w:val="00CF7D0D"/>
    <w:rsid w:val="00CF7D47"/>
    <w:rsid w:val="00CF7ED7"/>
    <w:rsid w:val="00CF7FF3"/>
    <w:rsid w:val="00D0027A"/>
    <w:rsid w:val="00D00441"/>
    <w:rsid w:val="00D00C9E"/>
    <w:rsid w:val="00D00ECE"/>
    <w:rsid w:val="00D0108B"/>
    <w:rsid w:val="00D0116B"/>
    <w:rsid w:val="00D011F3"/>
    <w:rsid w:val="00D013F9"/>
    <w:rsid w:val="00D0148B"/>
    <w:rsid w:val="00D0151A"/>
    <w:rsid w:val="00D0160C"/>
    <w:rsid w:val="00D018D0"/>
    <w:rsid w:val="00D01A38"/>
    <w:rsid w:val="00D01D93"/>
    <w:rsid w:val="00D01EFF"/>
    <w:rsid w:val="00D020D9"/>
    <w:rsid w:val="00D02A09"/>
    <w:rsid w:val="00D02A53"/>
    <w:rsid w:val="00D02D44"/>
    <w:rsid w:val="00D03217"/>
    <w:rsid w:val="00D03236"/>
    <w:rsid w:val="00D035C8"/>
    <w:rsid w:val="00D03E02"/>
    <w:rsid w:val="00D03EF2"/>
    <w:rsid w:val="00D040CB"/>
    <w:rsid w:val="00D040FB"/>
    <w:rsid w:val="00D04770"/>
    <w:rsid w:val="00D0497E"/>
    <w:rsid w:val="00D04A41"/>
    <w:rsid w:val="00D04AC3"/>
    <w:rsid w:val="00D04CE7"/>
    <w:rsid w:val="00D04E57"/>
    <w:rsid w:val="00D05374"/>
    <w:rsid w:val="00D05870"/>
    <w:rsid w:val="00D0598C"/>
    <w:rsid w:val="00D05BF9"/>
    <w:rsid w:val="00D05C66"/>
    <w:rsid w:val="00D05D57"/>
    <w:rsid w:val="00D06345"/>
    <w:rsid w:val="00D0649B"/>
    <w:rsid w:val="00D06A26"/>
    <w:rsid w:val="00D06BF8"/>
    <w:rsid w:val="00D06C54"/>
    <w:rsid w:val="00D06DA8"/>
    <w:rsid w:val="00D070F8"/>
    <w:rsid w:val="00D07490"/>
    <w:rsid w:val="00D07B32"/>
    <w:rsid w:val="00D07BC2"/>
    <w:rsid w:val="00D07CF3"/>
    <w:rsid w:val="00D07F1C"/>
    <w:rsid w:val="00D1011E"/>
    <w:rsid w:val="00D102D3"/>
    <w:rsid w:val="00D1061A"/>
    <w:rsid w:val="00D106E7"/>
    <w:rsid w:val="00D1088C"/>
    <w:rsid w:val="00D10B88"/>
    <w:rsid w:val="00D10DE2"/>
    <w:rsid w:val="00D10F4D"/>
    <w:rsid w:val="00D1124C"/>
    <w:rsid w:val="00D119D2"/>
    <w:rsid w:val="00D11B9C"/>
    <w:rsid w:val="00D11DC0"/>
    <w:rsid w:val="00D11DE5"/>
    <w:rsid w:val="00D12047"/>
    <w:rsid w:val="00D121F6"/>
    <w:rsid w:val="00D12547"/>
    <w:rsid w:val="00D125C3"/>
    <w:rsid w:val="00D128DD"/>
    <w:rsid w:val="00D12D75"/>
    <w:rsid w:val="00D12F51"/>
    <w:rsid w:val="00D13010"/>
    <w:rsid w:val="00D130E2"/>
    <w:rsid w:val="00D13114"/>
    <w:rsid w:val="00D13272"/>
    <w:rsid w:val="00D13342"/>
    <w:rsid w:val="00D13756"/>
    <w:rsid w:val="00D13AA5"/>
    <w:rsid w:val="00D13B85"/>
    <w:rsid w:val="00D13CBF"/>
    <w:rsid w:val="00D142CF"/>
    <w:rsid w:val="00D1461C"/>
    <w:rsid w:val="00D14BE6"/>
    <w:rsid w:val="00D14E12"/>
    <w:rsid w:val="00D14F2E"/>
    <w:rsid w:val="00D15095"/>
    <w:rsid w:val="00D151E5"/>
    <w:rsid w:val="00D153E0"/>
    <w:rsid w:val="00D15B4F"/>
    <w:rsid w:val="00D15ED4"/>
    <w:rsid w:val="00D15FB5"/>
    <w:rsid w:val="00D160E2"/>
    <w:rsid w:val="00D16375"/>
    <w:rsid w:val="00D16447"/>
    <w:rsid w:val="00D164D9"/>
    <w:rsid w:val="00D1682F"/>
    <w:rsid w:val="00D16992"/>
    <w:rsid w:val="00D169EE"/>
    <w:rsid w:val="00D16A00"/>
    <w:rsid w:val="00D16A0D"/>
    <w:rsid w:val="00D16A21"/>
    <w:rsid w:val="00D16C7B"/>
    <w:rsid w:val="00D16D40"/>
    <w:rsid w:val="00D1754A"/>
    <w:rsid w:val="00D17679"/>
    <w:rsid w:val="00D17836"/>
    <w:rsid w:val="00D17912"/>
    <w:rsid w:val="00D17C86"/>
    <w:rsid w:val="00D17CF5"/>
    <w:rsid w:val="00D20041"/>
    <w:rsid w:val="00D20069"/>
    <w:rsid w:val="00D20327"/>
    <w:rsid w:val="00D206FA"/>
    <w:rsid w:val="00D20880"/>
    <w:rsid w:val="00D209EE"/>
    <w:rsid w:val="00D20B56"/>
    <w:rsid w:val="00D20D23"/>
    <w:rsid w:val="00D21110"/>
    <w:rsid w:val="00D212B7"/>
    <w:rsid w:val="00D219E1"/>
    <w:rsid w:val="00D21A8B"/>
    <w:rsid w:val="00D21E2F"/>
    <w:rsid w:val="00D21FA5"/>
    <w:rsid w:val="00D22954"/>
    <w:rsid w:val="00D2296F"/>
    <w:rsid w:val="00D22BC6"/>
    <w:rsid w:val="00D22BD2"/>
    <w:rsid w:val="00D22FD2"/>
    <w:rsid w:val="00D23014"/>
    <w:rsid w:val="00D2307A"/>
    <w:rsid w:val="00D23593"/>
    <w:rsid w:val="00D236E1"/>
    <w:rsid w:val="00D23951"/>
    <w:rsid w:val="00D23AE0"/>
    <w:rsid w:val="00D23EEF"/>
    <w:rsid w:val="00D24021"/>
    <w:rsid w:val="00D24726"/>
    <w:rsid w:val="00D24A4E"/>
    <w:rsid w:val="00D24D55"/>
    <w:rsid w:val="00D24E51"/>
    <w:rsid w:val="00D25646"/>
    <w:rsid w:val="00D25960"/>
    <w:rsid w:val="00D263AF"/>
    <w:rsid w:val="00D26455"/>
    <w:rsid w:val="00D26856"/>
    <w:rsid w:val="00D2695C"/>
    <w:rsid w:val="00D2697A"/>
    <w:rsid w:val="00D2705F"/>
    <w:rsid w:val="00D27B53"/>
    <w:rsid w:val="00D27BB7"/>
    <w:rsid w:val="00D27D7F"/>
    <w:rsid w:val="00D304D4"/>
    <w:rsid w:val="00D305C4"/>
    <w:rsid w:val="00D3062B"/>
    <w:rsid w:val="00D30938"/>
    <w:rsid w:val="00D30EDA"/>
    <w:rsid w:val="00D314E8"/>
    <w:rsid w:val="00D31800"/>
    <w:rsid w:val="00D31A26"/>
    <w:rsid w:val="00D31DB1"/>
    <w:rsid w:val="00D31FA2"/>
    <w:rsid w:val="00D32069"/>
    <w:rsid w:val="00D321AD"/>
    <w:rsid w:val="00D321B3"/>
    <w:rsid w:val="00D322F6"/>
    <w:rsid w:val="00D3249A"/>
    <w:rsid w:val="00D324B8"/>
    <w:rsid w:val="00D3255D"/>
    <w:rsid w:val="00D32586"/>
    <w:rsid w:val="00D32589"/>
    <w:rsid w:val="00D3276D"/>
    <w:rsid w:val="00D32797"/>
    <w:rsid w:val="00D327A5"/>
    <w:rsid w:val="00D3288C"/>
    <w:rsid w:val="00D32B63"/>
    <w:rsid w:val="00D32EEC"/>
    <w:rsid w:val="00D330D0"/>
    <w:rsid w:val="00D33366"/>
    <w:rsid w:val="00D33396"/>
    <w:rsid w:val="00D33CDA"/>
    <w:rsid w:val="00D33DFD"/>
    <w:rsid w:val="00D33F6E"/>
    <w:rsid w:val="00D3422E"/>
    <w:rsid w:val="00D347ED"/>
    <w:rsid w:val="00D3491D"/>
    <w:rsid w:val="00D34F2A"/>
    <w:rsid w:val="00D354C7"/>
    <w:rsid w:val="00D357B6"/>
    <w:rsid w:val="00D3594C"/>
    <w:rsid w:val="00D35A0C"/>
    <w:rsid w:val="00D35A4A"/>
    <w:rsid w:val="00D35AA8"/>
    <w:rsid w:val="00D35AFA"/>
    <w:rsid w:val="00D35C50"/>
    <w:rsid w:val="00D35F33"/>
    <w:rsid w:val="00D35FDE"/>
    <w:rsid w:val="00D36046"/>
    <w:rsid w:val="00D3621A"/>
    <w:rsid w:val="00D36418"/>
    <w:rsid w:val="00D3653E"/>
    <w:rsid w:val="00D3658F"/>
    <w:rsid w:val="00D36605"/>
    <w:rsid w:val="00D36699"/>
    <w:rsid w:val="00D36924"/>
    <w:rsid w:val="00D36A04"/>
    <w:rsid w:val="00D36C5B"/>
    <w:rsid w:val="00D36DB4"/>
    <w:rsid w:val="00D37140"/>
    <w:rsid w:val="00D374C8"/>
    <w:rsid w:val="00D3764F"/>
    <w:rsid w:val="00D37732"/>
    <w:rsid w:val="00D37791"/>
    <w:rsid w:val="00D37B40"/>
    <w:rsid w:val="00D37BBF"/>
    <w:rsid w:val="00D37D06"/>
    <w:rsid w:val="00D400D7"/>
    <w:rsid w:val="00D404AC"/>
    <w:rsid w:val="00D40715"/>
    <w:rsid w:val="00D40763"/>
    <w:rsid w:val="00D4083B"/>
    <w:rsid w:val="00D408A3"/>
    <w:rsid w:val="00D409CA"/>
    <w:rsid w:val="00D409FA"/>
    <w:rsid w:val="00D40A30"/>
    <w:rsid w:val="00D40EA5"/>
    <w:rsid w:val="00D40F86"/>
    <w:rsid w:val="00D40FF5"/>
    <w:rsid w:val="00D4121F"/>
    <w:rsid w:val="00D4127A"/>
    <w:rsid w:val="00D413B6"/>
    <w:rsid w:val="00D41999"/>
    <w:rsid w:val="00D419C6"/>
    <w:rsid w:val="00D41C6E"/>
    <w:rsid w:val="00D41DC6"/>
    <w:rsid w:val="00D41F68"/>
    <w:rsid w:val="00D41FDB"/>
    <w:rsid w:val="00D42111"/>
    <w:rsid w:val="00D422F9"/>
    <w:rsid w:val="00D42661"/>
    <w:rsid w:val="00D427C3"/>
    <w:rsid w:val="00D42F61"/>
    <w:rsid w:val="00D4345B"/>
    <w:rsid w:val="00D4350E"/>
    <w:rsid w:val="00D43544"/>
    <w:rsid w:val="00D435F4"/>
    <w:rsid w:val="00D4366B"/>
    <w:rsid w:val="00D43968"/>
    <w:rsid w:val="00D43A06"/>
    <w:rsid w:val="00D43CB8"/>
    <w:rsid w:val="00D43EC2"/>
    <w:rsid w:val="00D43F96"/>
    <w:rsid w:val="00D44215"/>
    <w:rsid w:val="00D44483"/>
    <w:rsid w:val="00D44637"/>
    <w:rsid w:val="00D4482D"/>
    <w:rsid w:val="00D44A02"/>
    <w:rsid w:val="00D450EA"/>
    <w:rsid w:val="00D45964"/>
    <w:rsid w:val="00D459F5"/>
    <w:rsid w:val="00D45B23"/>
    <w:rsid w:val="00D45B71"/>
    <w:rsid w:val="00D45B81"/>
    <w:rsid w:val="00D45D83"/>
    <w:rsid w:val="00D46236"/>
    <w:rsid w:val="00D46321"/>
    <w:rsid w:val="00D46515"/>
    <w:rsid w:val="00D46910"/>
    <w:rsid w:val="00D46FD5"/>
    <w:rsid w:val="00D47029"/>
    <w:rsid w:val="00D47085"/>
    <w:rsid w:val="00D470C0"/>
    <w:rsid w:val="00D472E1"/>
    <w:rsid w:val="00D4745E"/>
    <w:rsid w:val="00D47513"/>
    <w:rsid w:val="00D479D0"/>
    <w:rsid w:val="00D47A65"/>
    <w:rsid w:val="00D47D89"/>
    <w:rsid w:val="00D47DF0"/>
    <w:rsid w:val="00D505CD"/>
    <w:rsid w:val="00D50883"/>
    <w:rsid w:val="00D50A5B"/>
    <w:rsid w:val="00D50C20"/>
    <w:rsid w:val="00D50EF1"/>
    <w:rsid w:val="00D50F61"/>
    <w:rsid w:val="00D510E1"/>
    <w:rsid w:val="00D51570"/>
    <w:rsid w:val="00D51D8B"/>
    <w:rsid w:val="00D51D8D"/>
    <w:rsid w:val="00D51FB2"/>
    <w:rsid w:val="00D522C2"/>
    <w:rsid w:val="00D52435"/>
    <w:rsid w:val="00D52631"/>
    <w:rsid w:val="00D52919"/>
    <w:rsid w:val="00D52933"/>
    <w:rsid w:val="00D52A02"/>
    <w:rsid w:val="00D52A80"/>
    <w:rsid w:val="00D52B42"/>
    <w:rsid w:val="00D52DE6"/>
    <w:rsid w:val="00D52E4C"/>
    <w:rsid w:val="00D53593"/>
    <w:rsid w:val="00D535C1"/>
    <w:rsid w:val="00D53AB7"/>
    <w:rsid w:val="00D53AFF"/>
    <w:rsid w:val="00D53B0C"/>
    <w:rsid w:val="00D53B1D"/>
    <w:rsid w:val="00D53EFA"/>
    <w:rsid w:val="00D54111"/>
    <w:rsid w:val="00D54185"/>
    <w:rsid w:val="00D54289"/>
    <w:rsid w:val="00D54668"/>
    <w:rsid w:val="00D5474A"/>
    <w:rsid w:val="00D54981"/>
    <w:rsid w:val="00D54B80"/>
    <w:rsid w:val="00D54D2F"/>
    <w:rsid w:val="00D54E46"/>
    <w:rsid w:val="00D54F3E"/>
    <w:rsid w:val="00D5508F"/>
    <w:rsid w:val="00D55313"/>
    <w:rsid w:val="00D55336"/>
    <w:rsid w:val="00D55462"/>
    <w:rsid w:val="00D55644"/>
    <w:rsid w:val="00D558D8"/>
    <w:rsid w:val="00D55B03"/>
    <w:rsid w:val="00D55BDB"/>
    <w:rsid w:val="00D55D49"/>
    <w:rsid w:val="00D55DCC"/>
    <w:rsid w:val="00D560D0"/>
    <w:rsid w:val="00D561C2"/>
    <w:rsid w:val="00D56713"/>
    <w:rsid w:val="00D5678F"/>
    <w:rsid w:val="00D56904"/>
    <w:rsid w:val="00D56A1B"/>
    <w:rsid w:val="00D56BE2"/>
    <w:rsid w:val="00D56F6F"/>
    <w:rsid w:val="00D56F9D"/>
    <w:rsid w:val="00D56FD0"/>
    <w:rsid w:val="00D572BD"/>
    <w:rsid w:val="00D57374"/>
    <w:rsid w:val="00D600A8"/>
    <w:rsid w:val="00D600AE"/>
    <w:rsid w:val="00D60201"/>
    <w:rsid w:val="00D60659"/>
    <w:rsid w:val="00D60690"/>
    <w:rsid w:val="00D6074A"/>
    <w:rsid w:val="00D6081A"/>
    <w:rsid w:val="00D60878"/>
    <w:rsid w:val="00D60B0A"/>
    <w:rsid w:val="00D60D2E"/>
    <w:rsid w:val="00D60D9B"/>
    <w:rsid w:val="00D6113E"/>
    <w:rsid w:val="00D6121E"/>
    <w:rsid w:val="00D613A2"/>
    <w:rsid w:val="00D61576"/>
    <w:rsid w:val="00D61872"/>
    <w:rsid w:val="00D619C9"/>
    <w:rsid w:val="00D619D3"/>
    <w:rsid w:val="00D61C3B"/>
    <w:rsid w:val="00D61C9A"/>
    <w:rsid w:val="00D61D1A"/>
    <w:rsid w:val="00D61E69"/>
    <w:rsid w:val="00D61F24"/>
    <w:rsid w:val="00D6234A"/>
    <w:rsid w:val="00D623E5"/>
    <w:rsid w:val="00D626E1"/>
    <w:rsid w:val="00D62A54"/>
    <w:rsid w:val="00D63124"/>
    <w:rsid w:val="00D63AC5"/>
    <w:rsid w:val="00D63D27"/>
    <w:rsid w:val="00D63F51"/>
    <w:rsid w:val="00D6403F"/>
    <w:rsid w:val="00D642DC"/>
    <w:rsid w:val="00D64855"/>
    <w:rsid w:val="00D64888"/>
    <w:rsid w:val="00D64BA3"/>
    <w:rsid w:val="00D64CAA"/>
    <w:rsid w:val="00D64D15"/>
    <w:rsid w:val="00D64DD2"/>
    <w:rsid w:val="00D64E53"/>
    <w:rsid w:val="00D65073"/>
    <w:rsid w:val="00D651AA"/>
    <w:rsid w:val="00D65213"/>
    <w:rsid w:val="00D652D0"/>
    <w:rsid w:val="00D654C5"/>
    <w:rsid w:val="00D6565E"/>
    <w:rsid w:val="00D65B2E"/>
    <w:rsid w:val="00D661D5"/>
    <w:rsid w:val="00D662CA"/>
    <w:rsid w:val="00D66389"/>
    <w:rsid w:val="00D6686B"/>
    <w:rsid w:val="00D66A2B"/>
    <w:rsid w:val="00D66A61"/>
    <w:rsid w:val="00D66DE7"/>
    <w:rsid w:val="00D67023"/>
    <w:rsid w:val="00D673DE"/>
    <w:rsid w:val="00D673E6"/>
    <w:rsid w:val="00D67577"/>
    <w:rsid w:val="00D67DA5"/>
    <w:rsid w:val="00D67DA9"/>
    <w:rsid w:val="00D70580"/>
    <w:rsid w:val="00D70953"/>
    <w:rsid w:val="00D71409"/>
    <w:rsid w:val="00D717F5"/>
    <w:rsid w:val="00D71BA7"/>
    <w:rsid w:val="00D71D2B"/>
    <w:rsid w:val="00D72283"/>
    <w:rsid w:val="00D723B6"/>
    <w:rsid w:val="00D723F2"/>
    <w:rsid w:val="00D72732"/>
    <w:rsid w:val="00D728DF"/>
    <w:rsid w:val="00D729D2"/>
    <w:rsid w:val="00D72B10"/>
    <w:rsid w:val="00D72CC0"/>
    <w:rsid w:val="00D72EBA"/>
    <w:rsid w:val="00D72FBF"/>
    <w:rsid w:val="00D73208"/>
    <w:rsid w:val="00D73231"/>
    <w:rsid w:val="00D736E3"/>
    <w:rsid w:val="00D73F46"/>
    <w:rsid w:val="00D741A9"/>
    <w:rsid w:val="00D74391"/>
    <w:rsid w:val="00D749D9"/>
    <w:rsid w:val="00D74F9B"/>
    <w:rsid w:val="00D75640"/>
    <w:rsid w:val="00D75E68"/>
    <w:rsid w:val="00D75EC2"/>
    <w:rsid w:val="00D76670"/>
    <w:rsid w:val="00D767AF"/>
    <w:rsid w:val="00D76E63"/>
    <w:rsid w:val="00D76ECC"/>
    <w:rsid w:val="00D76F23"/>
    <w:rsid w:val="00D7734F"/>
    <w:rsid w:val="00D775F4"/>
    <w:rsid w:val="00D77B82"/>
    <w:rsid w:val="00D77E2E"/>
    <w:rsid w:val="00D801EC"/>
    <w:rsid w:val="00D8061D"/>
    <w:rsid w:val="00D80915"/>
    <w:rsid w:val="00D810F4"/>
    <w:rsid w:val="00D81333"/>
    <w:rsid w:val="00D8145C"/>
    <w:rsid w:val="00D8146E"/>
    <w:rsid w:val="00D815C1"/>
    <w:rsid w:val="00D81A2F"/>
    <w:rsid w:val="00D81CBE"/>
    <w:rsid w:val="00D81E7E"/>
    <w:rsid w:val="00D81EA7"/>
    <w:rsid w:val="00D81EDE"/>
    <w:rsid w:val="00D82103"/>
    <w:rsid w:val="00D821A8"/>
    <w:rsid w:val="00D8261A"/>
    <w:rsid w:val="00D82730"/>
    <w:rsid w:val="00D82A7A"/>
    <w:rsid w:val="00D82B7C"/>
    <w:rsid w:val="00D82C26"/>
    <w:rsid w:val="00D82E17"/>
    <w:rsid w:val="00D8316D"/>
    <w:rsid w:val="00D83337"/>
    <w:rsid w:val="00D83610"/>
    <w:rsid w:val="00D8374A"/>
    <w:rsid w:val="00D83918"/>
    <w:rsid w:val="00D839A6"/>
    <w:rsid w:val="00D83C76"/>
    <w:rsid w:val="00D83CD6"/>
    <w:rsid w:val="00D83F84"/>
    <w:rsid w:val="00D8409D"/>
    <w:rsid w:val="00D840B4"/>
    <w:rsid w:val="00D840E5"/>
    <w:rsid w:val="00D841CD"/>
    <w:rsid w:val="00D84274"/>
    <w:rsid w:val="00D84367"/>
    <w:rsid w:val="00D843E1"/>
    <w:rsid w:val="00D848EB"/>
    <w:rsid w:val="00D84B07"/>
    <w:rsid w:val="00D84BD5"/>
    <w:rsid w:val="00D85008"/>
    <w:rsid w:val="00D85084"/>
    <w:rsid w:val="00D851CB"/>
    <w:rsid w:val="00D855AA"/>
    <w:rsid w:val="00D8566E"/>
    <w:rsid w:val="00D857CD"/>
    <w:rsid w:val="00D85CEC"/>
    <w:rsid w:val="00D85F73"/>
    <w:rsid w:val="00D86068"/>
    <w:rsid w:val="00D86165"/>
    <w:rsid w:val="00D8658F"/>
    <w:rsid w:val="00D86616"/>
    <w:rsid w:val="00D86994"/>
    <w:rsid w:val="00D86E45"/>
    <w:rsid w:val="00D86EA4"/>
    <w:rsid w:val="00D86F62"/>
    <w:rsid w:val="00D875C3"/>
    <w:rsid w:val="00D879B4"/>
    <w:rsid w:val="00D87CA7"/>
    <w:rsid w:val="00D90059"/>
    <w:rsid w:val="00D90605"/>
    <w:rsid w:val="00D90802"/>
    <w:rsid w:val="00D9082B"/>
    <w:rsid w:val="00D90C65"/>
    <w:rsid w:val="00D90E13"/>
    <w:rsid w:val="00D910B8"/>
    <w:rsid w:val="00D91171"/>
    <w:rsid w:val="00D9124E"/>
    <w:rsid w:val="00D912A7"/>
    <w:rsid w:val="00D91376"/>
    <w:rsid w:val="00D9147B"/>
    <w:rsid w:val="00D91569"/>
    <w:rsid w:val="00D91574"/>
    <w:rsid w:val="00D9160A"/>
    <w:rsid w:val="00D9167C"/>
    <w:rsid w:val="00D917E5"/>
    <w:rsid w:val="00D9189A"/>
    <w:rsid w:val="00D9191B"/>
    <w:rsid w:val="00D919D7"/>
    <w:rsid w:val="00D91AC8"/>
    <w:rsid w:val="00D91EF2"/>
    <w:rsid w:val="00D920B1"/>
    <w:rsid w:val="00D926E2"/>
    <w:rsid w:val="00D929BA"/>
    <w:rsid w:val="00D9313A"/>
    <w:rsid w:val="00D933F9"/>
    <w:rsid w:val="00D938BF"/>
    <w:rsid w:val="00D93A04"/>
    <w:rsid w:val="00D93C76"/>
    <w:rsid w:val="00D93D28"/>
    <w:rsid w:val="00D93F7B"/>
    <w:rsid w:val="00D94027"/>
    <w:rsid w:val="00D94927"/>
    <w:rsid w:val="00D94B61"/>
    <w:rsid w:val="00D94D12"/>
    <w:rsid w:val="00D95422"/>
    <w:rsid w:val="00D958A5"/>
    <w:rsid w:val="00D958F8"/>
    <w:rsid w:val="00D959E8"/>
    <w:rsid w:val="00D966AA"/>
    <w:rsid w:val="00D969A3"/>
    <w:rsid w:val="00D96E85"/>
    <w:rsid w:val="00D96EA9"/>
    <w:rsid w:val="00D9732C"/>
    <w:rsid w:val="00D974C9"/>
    <w:rsid w:val="00DA0135"/>
    <w:rsid w:val="00DA01FC"/>
    <w:rsid w:val="00DA10F2"/>
    <w:rsid w:val="00DA12F3"/>
    <w:rsid w:val="00DA1ECA"/>
    <w:rsid w:val="00DA2117"/>
    <w:rsid w:val="00DA2179"/>
    <w:rsid w:val="00DA21E3"/>
    <w:rsid w:val="00DA245D"/>
    <w:rsid w:val="00DA2508"/>
    <w:rsid w:val="00DA2E53"/>
    <w:rsid w:val="00DA2E7D"/>
    <w:rsid w:val="00DA2F9A"/>
    <w:rsid w:val="00DA3198"/>
    <w:rsid w:val="00DA3823"/>
    <w:rsid w:val="00DA3978"/>
    <w:rsid w:val="00DA3AF2"/>
    <w:rsid w:val="00DA3BBB"/>
    <w:rsid w:val="00DA3D63"/>
    <w:rsid w:val="00DA3D8B"/>
    <w:rsid w:val="00DA3DDD"/>
    <w:rsid w:val="00DA3E96"/>
    <w:rsid w:val="00DA4059"/>
    <w:rsid w:val="00DA42AD"/>
    <w:rsid w:val="00DA44DC"/>
    <w:rsid w:val="00DA46B9"/>
    <w:rsid w:val="00DA4912"/>
    <w:rsid w:val="00DA4C4F"/>
    <w:rsid w:val="00DA4D2F"/>
    <w:rsid w:val="00DA4F66"/>
    <w:rsid w:val="00DA4F71"/>
    <w:rsid w:val="00DA4F9D"/>
    <w:rsid w:val="00DA576A"/>
    <w:rsid w:val="00DA5785"/>
    <w:rsid w:val="00DA59B3"/>
    <w:rsid w:val="00DA5B62"/>
    <w:rsid w:val="00DA5C7D"/>
    <w:rsid w:val="00DA64A6"/>
    <w:rsid w:val="00DA69D6"/>
    <w:rsid w:val="00DA6A2C"/>
    <w:rsid w:val="00DA6B05"/>
    <w:rsid w:val="00DA6EF4"/>
    <w:rsid w:val="00DA70C1"/>
    <w:rsid w:val="00DA712A"/>
    <w:rsid w:val="00DA715F"/>
    <w:rsid w:val="00DA72A5"/>
    <w:rsid w:val="00DA7300"/>
    <w:rsid w:val="00DA756E"/>
    <w:rsid w:val="00DA75AF"/>
    <w:rsid w:val="00DA76B6"/>
    <w:rsid w:val="00DA773B"/>
    <w:rsid w:val="00DA798A"/>
    <w:rsid w:val="00DA79C4"/>
    <w:rsid w:val="00DA7BD3"/>
    <w:rsid w:val="00DA7DC9"/>
    <w:rsid w:val="00DA7FA5"/>
    <w:rsid w:val="00DB0194"/>
    <w:rsid w:val="00DB062F"/>
    <w:rsid w:val="00DB095D"/>
    <w:rsid w:val="00DB0A2B"/>
    <w:rsid w:val="00DB0C34"/>
    <w:rsid w:val="00DB100E"/>
    <w:rsid w:val="00DB12B3"/>
    <w:rsid w:val="00DB1906"/>
    <w:rsid w:val="00DB19AB"/>
    <w:rsid w:val="00DB1B0F"/>
    <w:rsid w:val="00DB1B91"/>
    <w:rsid w:val="00DB1BBE"/>
    <w:rsid w:val="00DB1C77"/>
    <w:rsid w:val="00DB1E7A"/>
    <w:rsid w:val="00DB246B"/>
    <w:rsid w:val="00DB28FB"/>
    <w:rsid w:val="00DB309E"/>
    <w:rsid w:val="00DB30C6"/>
    <w:rsid w:val="00DB3374"/>
    <w:rsid w:val="00DB3402"/>
    <w:rsid w:val="00DB35CB"/>
    <w:rsid w:val="00DB3692"/>
    <w:rsid w:val="00DB3A17"/>
    <w:rsid w:val="00DB3E30"/>
    <w:rsid w:val="00DB441C"/>
    <w:rsid w:val="00DB49DA"/>
    <w:rsid w:val="00DB4AA2"/>
    <w:rsid w:val="00DB4B73"/>
    <w:rsid w:val="00DB4BBE"/>
    <w:rsid w:val="00DB4C89"/>
    <w:rsid w:val="00DB4D09"/>
    <w:rsid w:val="00DB4F2C"/>
    <w:rsid w:val="00DB4FF4"/>
    <w:rsid w:val="00DB66FF"/>
    <w:rsid w:val="00DB6965"/>
    <w:rsid w:val="00DB6C29"/>
    <w:rsid w:val="00DB6F1F"/>
    <w:rsid w:val="00DB729F"/>
    <w:rsid w:val="00DB7453"/>
    <w:rsid w:val="00DB75E2"/>
    <w:rsid w:val="00DB76BC"/>
    <w:rsid w:val="00DB7E14"/>
    <w:rsid w:val="00DC05D8"/>
    <w:rsid w:val="00DC06D6"/>
    <w:rsid w:val="00DC078D"/>
    <w:rsid w:val="00DC0795"/>
    <w:rsid w:val="00DC0B4D"/>
    <w:rsid w:val="00DC0FE3"/>
    <w:rsid w:val="00DC10CA"/>
    <w:rsid w:val="00DC111A"/>
    <w:rsid w:val="00DC112C"/>
    <w:rsid w:val="00DC120A"/>
    <w:rsid w:val="00DC140A"/>
    <w:rsid w:val="00DC1962"/>
    <w:rsid w:val="00DC19DA"/>
    <w:rsid w:val="00DC1AA8"/>
    <w:rsid w:val="00DC2036"/>
    <w:rsid w:val="00DC21CF"/>
    <w:rsid w:val="00DC265E"/>
    <w:rsid w:val="00DC272C"/>
    <w:rsid w:val="00DC2749"/>
    <w:rsid w:val="00DC27FC"/>
    <w:rsid w:val="00DC2A94"/>
    <w:rsid w:val="00DC2EF1"/>
    <w:rsid w:val="00DC2EF5"/>
    <w:rsid w:val="00DC32A8"/>
    <w:rsid w:val="00DC3724"/>
    <w:rsid w:val="00DC383D"/>
    <w:rsid w:val="00DC38DD"/>
    <w:rsid w:val="00DC3965"/>
    <w:rsid w:val="00DC3FA3"/>
    <w:rsid w:val="00DC4196"/>
    <w:rsid w:val="00DC42B1"/>
    <w:rsid w:val="00DC4610"/>
    <w:rsid w:val="00DC484C"/>
    <w:rsid w:val="00DC4881"/>
    <w:rsid w:val="00DC4C9F"/>
    <w:rsid w:val="00DC4FC8"/>
    <w:rsid w:val="00DC506E"/>
    <w:rsid w:val="00DC54FB"/>
    <w:rsid w:val="00DC5595"/>
    <w:rsid w:val="00DC559C"/>
    <w:rsid w:val="00DC59AB"/>
    <w:rsid w:val="00DC5CC9"/>
    <w:rsid w:val="00DC5F07"/>
    <w:rsid w:val="00DC609C"/>
    <w:rsid w:val="00DC65C1"/>
    <w:rsid w:val="00DC6729"/>
    <w:rsid w:val="00DC6782"/>
    <w:rsid w:val="00DC6832"/>
    <w:rsid w:val="00DC68F1"/>
    <w:rsid w:val="00DC691A"/>
    <w:rsid w:val="00DC6A1F"/>
    <w:rsid w:val="00DC6A5E"/>
    <w:rsid w:val="00DC6D69"/>
    <w:rsid w:val="00DC6F81"/>
    <w:rsid w:val="00DC77C2"/>
    <w:rsid w:val="00DC7D12"/>
    <w:rsid w:val="00DC7F3B"/>
    <w:rsid w:val="00DD0075"/>
    <w:rsid w:val="00DD0657"/>
    <w:rsid w:val="00DD082E"/>
    <w:rsid w:val="00DD08F0"/>
    <w:rsid w:val="00DD0A08"/>
    <w:rsid w:val="00DD121C"/>
    <w:rsid w:val="00DD12ED"/>
    <w:rsid w:val="00DD185A"/>
    <w:rsid w:val="00DD19D6"/>
    <w:rsid w:val="00DD1A15"/>
    <w:rsid w:val="00DD1AC5"/>
    <w:rsid w:val="00DD1BC5"/>
    <w:rsid w:val="00DD1F3E"/>
    <w:rsid w:val="00DD2160"/>
    <w:rsid w:val="00DD24ED"/>
    <w:rsid w:val="00DD2589"/>
    <w:rsid w:val="00DD27CE"/>
    <w:rsid w:val="00DD28A7"/>
    <w:rsid w:val="00DD28F2"/>
    <w:rsid w:val="00DD2A2B"/>
    <w:rsid w:val="00DD2C6D"/>
    <w:rsid w:val="00DD2DA5"/>
    <w:rsid w:val="00DD2E84"/>
    <w:rsid w:val="00DD2F20"/>
    <w:rsid w:val="00DD31CC"/>
    <w:rsid w:val="00DD3323"/>
    <w:rsid w:val="00DD35C4"/>
    <w:rsid w:val="00DD390C"/>
    <w:rsid w:val="00DD3F7C"/>
    <w:rsid w:val="00DD4318"/>
    <w:rsid w:val="00DD4380"/>
    <w:rsid w:val="00DD47F3"/>
    <w:rsid w:val="00DD48E8"/>
    <w:rsid w:val="00DD4C95"/>
    <w:rsid w:val="00DD4EC8"/>
    <w:rsid w:val="00DD4F32"/>
    <w:rsid w:val="00DD5165"/>
    <w:rsid w:val="00DD5208"/>
    <w:rsid w:val="00DD536A"/>
    <w:rsid w:val="00DD5752"/>
    <w:rsid w:val="00DD577B"/>
    <w:rsid w:val="00DD57F1"/>
    <w:rsid w:val="00DD5985"/>
    <w:rsid w:val="00DD5CB4"/>
    <w:rsid w:val="00DD5DFD"/>
    <w:rsid w:val="00DD5EB1"/>
    <w:rsid w:val="00DD61A2"/>
    <w:rsid w:val="00DD6882"/>
    <w:rsid w:val="00DD69FA"/>
    <w:rsid w:val="00DD6A14"/>
    <w:rsid w:val="00DD6B54"/>
    <w:rsid w:val="00DD6BCD"/>
    <w:rsid w:val="00DD6FF7"/>
    <w:rsid w:val="00DD7230"/>
    <w:rsid w:val="00DD73CC"/>
    <w:rsid w:val="00DD79E4"/>
    <w:rsid w:val="00DD7CD4"/>
    <w:rsid w:val="00DD7E16"/>
    <w:rsid w:val="00DE026E"/>
    <w:rsid w:val="00DE0334"/>
    <w:rsid w:val="00DE045C"/>
    <w:rsid w:val="00DE051A"/>
    <w:rsid w:val="00DE051C"/>
    <w:rsid w:val="00DE05BD"/>
    <w:rsid w:val="00DE0B15"/>
    <w:rsid w:val="00DE10E4"/>
    <w:rsid w:val="00DE1172"/>
    <w:rsid w:val="00DE13FC"/>
    <w:rsid w:val="00DE1416"/>
    <w:rsid w:val="00DE1438"/>
    <w:rsid w:val="00DE14F2"/>
    <w:rsid w:val="00DE15E7"/>
    <w:rsid w:val="00DE1841"/>
    <w:rsid w:val="00DE1B4F"/>
    <w:rsid w:val="00DE1CEB"/>
    <w:rsid w:val="00DE2164"/>
    <w:rsid w:val="00DE29AA"/>
    <w:rsid w:val="00DE2DF2"/>
    <w:rsid w:val="00DE3469"/>
    <w:rsid w:val="00DE374F"/>
    <w:rsid w:val="00DE3897"/>
    <w:rsid w:val="00DE3A61"/>
    <w:rsid w:val="00DE3ABB"/>
    <w:rsid w:val="00DE3BDA"/>
    <w:rsid w:val="00DE3C54"/>
    <w:rsid w:val="00DE3C57"/>
    <w:rsid w:val="00DE3CBE"/>
    <w:rsid w:val="00DE3EF8"/>
    <w:rsid w:val="00DE3F5C"/>
    <w:rsid w:val="00DE42C5"/>
    <w:rsid w:val="00DE42DD"/>
    <w:rsid w:val="00DE4521"/>
    <w:rsid w:val="00DE45D6"/>
    <w:rsid w:val="00DE4725"/>
    <w:rsid w:val="00DE4B0E"/>
    <w:rsid w:val="00DE4CBC"/>
    <w:rsid w:val="00DE55C7"/>
    <w:rsid w:val="00DE56A0"/>
    <w:rsid w:val="00DE579D"/>
    <w:rsid w:val="00DE583E"/>
    <w:rsid w:val="00DE5BEC"/>
    <w:rsid w:val="00DE5CE6"/>
    <w:rsid w:val="00DE5F5A"/>
    <w:rsid w:val="00DE60F1"/>
    <w:rsid w:val="00DE618F"/>
    <w:rsid w:val="00DE643D"/>
    <w:rsid w:val="00DE69D6"/>
    <w:rsid w:val="00DE6A4C"/>
    <w:rsid w:val="00DE6AB5"/>
    <w:rsid w:val="00DE6BC5"/>
    <w:rsid w:val="00DE6E90"/>
    <w:rsid w:val="00DE7586"/>
    <w:rsid w:val="00DE7829"/>
    <w:rsid w:val="00DE795B"/>
    <w:rsid w:val="00DE79F5"/>
    <w:rsid w:val="00DF0631"/>
    <w:rsid w:val="00DF081D"/>
    <w:rsid w:val="00DF0B3F"/>
    <w:rsid w:val="00DF0C24"/>
    <w:rsid w:val="00DF0C42"/>
    <w:rsid w:val="00DF0D94"/>
    <w:rsid w:val="00DF0E23"/>
    <w:rsid w:val="00DF128E"/>
    <w:rsid w:val="00DF17F5"/>
    <w:rsid w:val="00DF1874"/>
    <w:rsid w:val="00DF1A31"/>
    <w:rsid w:val="00DF2623"/>
    <w:rsid w:val="00DF28A7"/>
    <w:rsid w:val="00DF2A40"/>
    <w:rsid w:val="00DF2A6A"/>
    <w:rsid w:val="00DF2BE1"/>
    <w:rsid w:val="00DF2EF8"/>
    <w:rsid w:val="00DF30C7"/>
    <w:rsid w:val="00DF33CB"/>
    <w:rsid w:val="00DF3954"/>
    <w:rsid w:val="00DF3A62"/>
    <w:rsid w:val="00DF3E6C"/>
    <w:rsid w:val="00DF4320"/>
    <w:rsid w:val="00DF4437"/>
    <w:rsid w:val="00DF4454"/>
    <w:rsid w:val="00DF44FF"/>
    <w:rsid w:val="00DF48C2"/>
    <w:rsid w:val="00DF4DBD"/>
    <w:rsid w:val="00DF4E9E"/>
    <w:rsid w:val="00DF5297"/>
    <w:rsid w:val="00DF5321"/>
    <w:rsid w:val="00DF5602"/>
    <w:rsid w:val="00DF56ED"/>
    <w:rsid w:val="00DF606D"/>
    <w:rsid w:val="00DF61E2"/>
    <w:rsid w:val="00DF64A4"/>
    <w:rsid w:val="00DF65AE"/>
    <w:rsid w:val="00DF6674"/>
    <w:rsid w:val="00DF6789"/>
    <w:rsid w:val="00DF6AAE"/>
    <w:rsid w:val="00DF6ACF"/>
    <w:rsid w:val="00DF6D17"/>
    <w:rsid w:val="00DF6D97"/>
    <w:rsid w:val="00DF6E7F"/>
    <w:rsid w:val="00DF6F82"/>
    <w:rsid w:val="00DF750B"/>
    <w:rsid w:val="00DF76CF"/>
    <w:rsid w:val="00DF7798"/>
    <w:rsid w:val="00DF7883"/>
    <w:rsid w:val="00DF78CB"/>
    <w:rsid w:val="00DF79CD"/>
    <w:rsid w:val="00DF7DAC"/>
    <w:rsid w:val="00DF7F7E"/>
    <w:rsid w:val="00E00230"/>
    <w:rsid w:val="00E003B8"/>
    <w:rsid w:val="00E004A4"/>
    <w:rsid w:val="00E00A2C"/>
    <w:rsid w:val="00E00D07"/>
    <w:rsid w:val="00E00EB4"/>
    <w:rsid w:val="00E00FB5"/>
    <w:rsid w:val="00E0109E"/>
    <w:rsid w:val="00E012ED"/>
    <w:rsid w:val="00E01AE4"/>
    <w:rsid w:val="00E01BBA"/>
    <w:rsid w:val="00E01DF3"/>
    <w:rsid w:val="00E01EFF"/>
    <w:rsid w:val="00E01F39"/>
    <w:rsid w:val="00E02198"/>
    <w:rsid w:val="00E027A1"/>
    <w:rsid w:val="00E02B0D"/>
    <w:rsid w:val="00E02B43"/>
    <w:rsid w:val="00E02B48"/>
    <w:rsid w:val="00E02CEB"/>
    <w:rsid w:val="00E02E8A"/>
    <w:rsid w:val="00E03114"/>
    <w:rsid w:val="00E03189"/>
    <w:rsid w:val="00E03258"/>
    <w:rsid w:val="00E0340E"/>
    <w:rsid w:val="00E03578"/>
    <w:rsid w:val="00E03588"/>
    <w:rsid w:val="00E037B8"/>
    <w:rsid w:val="00E03BD3"/>
    <w:rsid w:val="00E03F27"/>
    <w:rsid w:val="00E0407C"/>
    <w:rsid w:val="00E0408D"/>
    <w:rsid w:val="00E04181"/>
    <w:rsid w:val="00E04464"/>
    <w:rsid w:val="00E04C59"/>
    <w:rsid w:val="00E04DC6"/>
    <w:rsid w:val="00E04DF4"/>
    <w:rsid w:val="00E04F0D"/>
    <w:rsid w:val="00E05120"/>
    <w:rsid w:val="00E05569"/>
    <w:rsid w:val="00E0564C"/>
    <w:rsid w:val="00E0565D"/>
    <w:rsid w:val="00E05794"/>
    <w:rsid w:val="00E058C9"/>
    <w:rsid w:val="00E05BBA"/>
    <w:rsid w:val="00E05C64"/>
    <w:rsid w:val="00E05FFD"/>
    <w:rsid w:val="00E06088"/>
    <w:rsid w:val="00E064C3"/>
    <w:rsid w:val="00E0653C"/>
    <w:rsid w:val="00E06592"/>
    <w:rsid w:val="00E065BA"/>
    <w:rsid w:val="00E068A1"/>
    <w:rsid w:val="00E06A79"/>
    <w:rsid w:val="00E07173"/>
    <w:rsid w:val="00E071A8"/>
    <w:rsid w:val="00E07427"/>
    <w:rsid w:val="00E076DD"/>
    <w:rsid w:val="00E076E5"/>
    <w:rsid w:val="00E07DB3"/>
    <w:rsid w:val="00E07DEA"/>
    <w:rsid w:val="00E10070"/>
    <w:rsid w:val="00E1008D"/>
    <w:rsid w:val="00E101BC"/>
    <w:rsid w:val="00E101E5"/>
    <w:rsid w:val="00E104CA"/>
    <w:rsid w:val="00E10638"/>
    <w:rsid w:val="00E1090A"/>
    <w:rsid w:val="00E10F33"/>
    <w:rsid w:val="00E110BB"/>
    <w:rsid w:val="00E1110A"/>
    <w:rsid w:val="00E11BA0"/>
    <w:rsid w:val="00E11CBA"/>
    <w:rsid w:val="00E12020"/>
    <w:rsid w:val="00E12040"/>
    <w:rsid w:val="00E124E1"/>
    <w:rsid w:val="00E129ED"/>
    <w:rsid w:val="00E12DEA"/>
    <w:rsid w:val="00E12E2B"/>
    <w:rsid w:val="00E13695"/>
    <w:rsid w:val="00E13938"/>
    <w:rsid w:val="00E13B8F"/>
    <w:rsid w:val="00E13B92"/>
    <w:rsid w:val="00E14052"/>
    <w:rsid w:val="00E1410B"/>
    <w:rsid w:val="00E14399"/>
    <w:rsid w:val="00E14BAE"/>
    <w:rsid w:val="00E14D25"/>
    <w:rsid w:val="00E15198"/>
    <w:rsid w:val="00E153AB"/>
    <w:rsid w:val="00E155AC"/>
    <w:rsid w:val="00E158D1"/>
    <w:rsid w:val="00E15CA8"/>
    <w:rsid w:val="00E15D94"/>
    <w:rsid w:val="00E16080"/>
    <w:rsid w:val="00E16731"/>
    <w:rsid w:val="00E16DC1"/>
    <w:rsid w:val="00E17352"/>
    <w:rsid w:val="00E1736C"/>
    <w:rsid w:val="00E17399"/>
    <w:rsid w:val="00E1765F"/>
    <w:rsid w:val="00E17718"/>
    <w:rsid w:val="00E17761"/>
    <w:rsid w:val="00E17A98"/>
    <w:rsid w:val="00E17BDE"/>
    <w:rsid w:val="00E17C05"/>
    <w:rsid w:val="00E17E36"/>
    <w:rsid w:val="00E20310"/>
    <w:rsid w:val="00E20343"/>
    <w:rsid w:val="00E2091B"/>
    <w:rsid w:val="00E20A4A"/>
    <w:rsid w:val="00E20D92"/>
    <w:rsid w:val="00E20ED2"/>
    <w:rsid w:val="00E211C2"/>
    <w:rsid w:val="00E21264"/>
    <w:rsid w:val="00E212A2"/>
    <w:rsid w:val="00E21575"/>
    <w:rsid w:val="00E21838"/>
    <w:rsid w:val="00E21888"/>
    <w:rsid w:val="00E218D6"/>
    <w:rsid w:val="00E21A07"/>
    <w:rsid w:val="00E21AE9"/>
    <w:rsid w:val="00E21D76"/>
    <w:rsid w:val="00E21EA8"/>
    <w:rsid w:val="00E22144"/>
    <w:rsid w:val="00E23283"/>
    <w:rsid w:val="00E23299"/>
    <w:rsid w:val="00E2350C"/>
    <w:rsid w:val="00E235E5"/>
    <w:rsid w:val="00E236C6"/>
    <w:rsid w:val="00E23B96"/>
    <w:rsid w:val="00E23C43"/>
    <w:rsid w:val="00E2403B"/>
    <w:rsid w:val="00E24150"/>
    <w:rsid w:val="00E245A0"/>
    <w:rsid w:val="00E2464B"/>
    <w:rsid w:val="00E24C7C"/>
    <w:rsid w:val="00E25262"/>
    <w:rsid w:val="00E25398"/>
    <w:rsid w:val="00E25A30"/>
    <w:rsid w:val="00E26099"/>
    <w:rsid w:val="00E26153"/>
    <w:rsid w:val="00E2628B"/>
    <w:rsid w:val="00E26334"/>
    <w:rsid w:val="00E2651D"/>
    <w:rsid w:val="00E26607"/>
    <w:rsid w:val="00E26900"/>
    <w:rsid w:val="00E26B3E"/>
    <w:rsid w:val="00E26FD6"/>
    <w:rsid w:val="00E27529"/>
    <w:rsid w:val="00E275F4"/>
    <w:rsid w:val="00E27AB8"/>
    <w:rsid w:val="00E27D7B"/>
    <w:rsid w:val="00E27E15"/>
    <w:rsid w:val="00E27ED1"/>
    <w:rsid w:val="00E27F65"/>
    <w:rsid w:val="00E30044"/>
    <w:rsid w:val="00E3019A"/>
    <w:rsid w:val="00E305A7"/>
    <w:rsid w:val="00E308A3"/>
    <w:rsid w:val="00E30D96"/>
    <w:rsid w:val="00E30F6B"/>
    <w:rsid w:val="00E31188"/>
    <w:rsid w:val="00E312B2"/>
    <w:rsid w:val="00E313FD"/>
    <w:rsid w:val="00E3175A"/>
    <w:rsid w:val="00E3183D"/>
    <w:rsid w:val="00E31A54"/>
    <w:rsid w:val="00E31BB1"/>
    <w:rsid w:val="00E31C7E"/>
    <w:rsid w:val="00E32654"/>
    <w:rsid w:val="00E328C5"/>
    <w:rsid w:val="00E33312"/>
    <w:rsid w:val="00E33623"/>
    <w:rsid w:val="00E33734"/>
    <w:rsid w:val="00E33900"/>
    <w:rsid w:val="00E339C8"/>
    <w:rsid w:val="00E3404D"/>
    <w:rsid w:val="00E3418E"/>
    <w:rsid w:val="00E34278"/>
    <w:rsid w:val="00E3446F"/>
    <w:rsid w:val="00E344FC"/>
    <w:rsid w:val="00E34664"/>
    <w:rsid w:val="00E34703"/>
    <w:rsid w:val="00E349E2"/>
    <w:rsid w:val="00E34D69"/>
    <w:rsid w:val="00E3522E"/>
    <w:rsid w:val="00E355C6"/>
    <w:rsid w:val="00E3575E"/>
    <w:rsid w:val="00E357D9"/>
    <w:rsid w:val="00E3598C"/>
    <w:rsid w:val="00E35A52"/>
    <w:rsid w:val="00E35AF1"/>
    <w:rsid w:val="00E35E62"/>
    <w:rsid w:val="00E35EA2"/>
    <w:rsid w:val="00E367BC"/>
    <w:rsid w:val="00E369CC"/>
    <w:rsid w:val="00E36A84"/>
    <w:rsid w:val="00E36B8D"/>
    <w:rsid w:val="00E36EEF"/>
    <w:rsid w:val="00E37332"/>
    <w:rsid w:val="00E375E1"/>
    <w:rsid w:val="00E3772F"/>
    <w:rsid w:val="00E37CAE"/>
    <w:rsid w:val="00E408B4"/>
    <w:rsid w:val="00E40ABB"/>
    <w:rsid w:val="00E40B9F"/>
    <w:rsid w:val="00E40E2E"/>
    <w:rsid w:val="00E40FBE"/>
    <w:rsid w:val="00E40FF5"/>
    <w:rsid w:val="00E411D2"/>
    <w:rsid w:val="00E41312"/>
    <w:rsid w:val="00E413B1"/>
    <w:rsid w:val="00E4175D"/>
    <w:rsid w:val="00E41A32"/>
    <w:rsid w:val="00E41ADD"/>
    <w:rsid w:val="00E41BDD"/>
    <w:rsid w:val="00E41D7E"/>
    <w:rsid w:val="00E41E40"/>
    <w:rsid w:val="00E41E80"/>
    <w:rsid w:val="00E42A57"/>
    <w:rsid w:val="00E43272"/>
    <w:rsid w:val="00E434DA"/>
    <w:rsid w:val="00E437B8"/>
    <w:rsid w:val="00E43A81"/>
    <w:rsid w:val="00E43B9A"/>
    <w:rsid w:val="00E443C0"/>
    <w:rsid w:val="00E44424"/>
    <w:rsid w:val="00E4443F"/>
    <w:rsid w:val="00E447B6"/>
    <w:rsid w:val="00E44AD9"/>
    <w:rsid w:val="00E44ED4"/>
    <w:rsid w:val="00E45000"/>
    <w:rsid w:val="00E453DF"/>
    <w:rsid w:val="00E4585C"/>
    <w:rsid w:val="00E45F39"/>
    <w:rsid w:val="00E46026"/>
    <w:rsid w:val="00E465D1"/>
    <w:rsid w:val="00E46645"/>
    <w:rsid w:val="00E46722"/>
    <w:rsid w:val="00E46D0A"/>
    <w:rsid w:val="00E46D46"/>
    <w:rsid w:val="00E46E93"/>
    <w:rsid w:val="00E4708F"/>
    <w:rsid w:val="00E47211"/>
    <w:rsid w:val="00E47492"/>
    <w:rsid w:val="00E4756D"/>
    <w:rsid w:val="00E4774E"/>
    <w:rsid w:val="00E4778D"/>
    <w:rsid w:val="00E4786D"/>
    <w:rsid w:val="00E47BD7"/>
    <w:rsid w:val="00E47EEB"/>
    <w:rsid w:val="00E504E3"/>
    <w:rsid w:val="00E506AC"/>
    <w:rsid w:val="00E5076F"/>
    <w:rsid w:val="00E50806"/>
    <w:rsid w:val="00E5101A"/>
    <w:rsid w:val="00E51663"/>
    <w:rsid w:val="00E51827"/>
    <w:rsid w:val="00E51C1F"/>
    <w:rsid w:val="00E51C70"/>
    <w:rsid w:val="00E523D3"/>
    <w:rsid w:val="00E523D4"/>
    <w:rsid w:val="00E5258F"/>
    <w:rsid w:val="00E52C36"/>
    <w:rsid w:val="00E52CF1"/>
    <w:rsid w:val="00E52D39"/>
    <w:rsid w:val="00E52D8E"/>
    <w:rsid w:val="00E53706"/>
    <w:rsid w:val="00E53AEB"/>
    <w:rsid w:val="00E53F20"/>
    <w:rsid w:val="00E54239"/>
    <w:rsid w:val="00E5430C"/>
    <w:rsid w:val="00E543BB"/>
    <w:rsid w:val="00E544BA"/>
    <w:rsid w:val="00E54725"/>
    <w:rsid w:val="00E54971"/>
    <w:rsid w:val="00E54A70"/>
    <w:rsid w:val="00E54E3D"/>
    <w:rsid w:val="00E54F3B"/>
    <w:rsid w:val="00E54F54"/>
    <w:rsid w:val="00E556F9"/>
    <w:rsid w:val="00E55911"/>
    <w:rsid w:val="00E55954"/>
    <w:rsid w:val="00E565A2"/>
    <w:rsid w:val="00E5678D"/>
    <w:rsid w:val="00E567E3"/>
    <w:rsid w:val="00E56838"/>
    <w:rsid w:val="00E56882"/>
    <w:rsid w:val="00E56D0E"/>
    <w:rsid w:val="00E56F47"/>
    <w:rsid w:val="00E57072"/>
    <w:rsid w:val="00E5710F"/>
    <w:rsid w:val="00E57199"/>
    <w:rsid w:val="00E57218"/>
    <w:rsid w:val="00E57606"/>
    <w:rsid w:val="00E5780E"/>
    <w:rsid w:val="00E579CB"/>
    <w:rsid w:val="00E60161"/>
    <w:rsid w:val="00E6029C"/>
    <w:rsid w:val="00E60411"/>
    <w:rsid w:val="00E6042A"/>
    <w:rsid w:val="00E604EE"/>
    <w:rsid w:val="00E604FF"/>
    <w:rsid w:val="00E60514"/>
    <w:rsid w:val="00E60527"/>
    <w:rsid w:val="00E605ED"/>
    <w:rsid w:val="00E6063E"/>
    <w:rsid w:val="00E6065B"/>
    <w:rsid w:val="00E606C4"/>
    <w:rsid w:val="00E60762"/>
    <w:rsid w:val="00E60AA1"/>
    <w:rsid w:val="00E60EE3"/>
    <w:rsid w:val="00E61163"/>
    <w:rsid w:val="00E614A3"/>
    <w:rsid w:val="00E614B4"/>
    <w:rsid w:val="00E61D6B"/>
    <w:rsid w:val="00E61EC9"/>
    <w:rsid w:val="00E62116"/>
    <w:rsid w:val="00E62D67"/>
    <w:rsid w:val="00E62F61"/>
    <w:rsid w:val="00E62F66"/>
    <w:rsid w:val="00E63914"/>
    <w:rsid w:val="00E63DB8"/>
    <w:rsid w:val="00E63E55"/>
    <w:rsid w:val="00E646C4"/>
    <w:rsid w:val="00E64725"/>
    <w:rsid w:val="00E64768"/>
    <w:rsid w:val="00E64849"/>
    <w:rsid w:val="00E6517E"/>
    <w:rsid w:val="00E65584"/>
    <w:rsid w:val="00E655EE"/>
    <w:rsid w:val="00E65964"/>
    <w:rsid w:val="00E65CAA"/>
    <w:rsid w:val="00E65CBF"/>
    <w:rsid w:val="00E65E36"/>
    <w:rsid w:val="00E6619B"/>
    <w:rsid w:val="00E662F4"/>
    <w:rsid w:val="00E6634D"/>
    <w:rsid w:val="00E66860"/>
    <w:rsid w:val="00E668BF"/>
    <w:rsid w:val="00E66910"/>
    <w:rsid w:val="00E66CF9"/>
    <w:rsid w:val="00E67389"/>
    <w:rsid w:val="00E678CC"/>
    <w:rsid w:val="00E67C3C"/>
    <w:rsid w:val="00E67F78"/>
    <w:rsid w:val="00E7026F"/>
    <w:rsid w:val="00E7046E"/>
    <w:rsid w:val="00E7086F"/>
    <w:rsid w:val="00E70A9E"/>
    <w:rsid w:val="00E70ABF"/>
    <w:rsid w:val="00E7113A"/>
    <w:rsid w:val="00E711E6"/>
    <w:rsid w:val="00E71A1F"/>
    <w:rsid w:val="00E71CD8"/>
    <w:rsid w:val="00E72381"/>
    <w:rsid w:val="00E72576"/>
    <w:rsid w:val="00E7287C"/>
    <w:rsid w:val="00E728BF"/>
    <w:rsid w:val="00E728D1"/>
    <w:rsid w:val="00E72953"/>
    <w:rsid w:val="00E72AA6"/>
    <w:rsid w:val="00E738D0"/>
    <w:rsid w:val="00E73BD3"/>
    <w:rsid w:val="00E74070"/>
    <w:rsid w:val="00E744DB"/>
    <w:rsid w:val="00E74598"/>
    <w:rsid w:val="00E746E5"/>
    <w:rsid w:val="00E747E4"/>
    <w:rsid w:val="00E74952"/>
    <w:rsid w:val="00E74A61"/>
    <w:rsid w:val="00E74B29"/>
    <w:rsid w:val="00E7521B"/>
    <w:rsid w:val="00E7527C"/>
    <w:rsid w:val="00E75367"/>
    <w:rsid w:val="00E7542A"/>
    <w:rsid w:val="00E75488"/>
    <w:rsid w:val="00E75506"/>
    <w:rsid w:val="00E75926"/>
    <w:rsid w:val="00E75A19"/>
    <w:rsid w:val="00E75AC5"/>
    <w:rsid w:val="00E75B0E"/>
    <w:rsid w:val="00E75E92"/>
    <w:rsid w:val="00E7621E"/>
    <w:rsid w:val="00E7621F"/>
    <w:rsid w:val="00E76337"/>
    <w:rsid w:val="00E7665F"/>
    <w:rsid w:val="00E76A19"/>
    <w:rsid w:val="00E76A3B"/>
    <w:rsid w:val="00E76EED"/>
    <w:rsid w:val="00E76F86"/>
    <w:rsid w:val="00E770AE"/>
    <w:rsid w:val="00E77624"/>
    <w:rsid w:val="00E77A44"/>
    <w:rsid w:val="00E77BFE"/>
    <w:rsid w:val="00E77D00"/>
    <w:rsid w:val="00E77D85"/>
    <w:rsid w:val="00E80105"/>
    <w:rsid w:val="00E80394"/>
    <w:rsid w:val="00E80451"/>
    <w:rsid w:val="00E805E5"/>
    <w:rsid w:val="00E80D02"/>
    <w:rsid w:val="00E80E65"/>
    <w:rsid w:val="00E80F16"/>
    <w:rsid w:val="00E8117F"/>
    <w:rsid w:val="00E811D1"/>
    <w:rsid w:val="00E813A1"/>
    <w:rsid w:val="00E8157D"/>
    <w:rsid w:val="00E81727"/>
    <w:rsid w:val="00E81A31"/>
    <w:rsid w:val="00E81D39"/>
    <w:rsid w:val="00E82128"/>
    <w:rsid w:val="00E82415"/>
    <w:rsid w:val="00E82AA3"/>
    <w:rsid w:val="00E82CF5"/>
    <w:rsid w:val="00E82F57"/>
    <w:rsid w:val="00E83174"/>
    <w:rsid w:val="00E8361D"/>
    <w:rsid w:val="00E837B9"/>
    <w:rsid w:val="00E8391A"/>
    <w:rsid w:val="00E839A5"/>
    <w:rsid w:val="00E83B2A"/>
    <w:rsid w:val="00E83E16"/>
    <w:rsid w:val="00E8407D"/>
    <w:rsid w:val="00E841B8"/>
    <w:rsid w:val="00E843C9"/>
    <w:rsid w:val="00E8441B"/>
    <w:rsid w:val="00E84475"/>
    <w:rsid w:val="00E84755"/>
    <w:rsid w:val="00E84A79"/>
    <w:rsid w:val="00E84C7D"/>
    <w:rsid w:val="00E84D72"/>
    <w:rsid w:val="00E84ED2"/>
    <w:rsid w:val="00E857C6"/>
    <w:rsid w:val="00E85B8A"/>
    <w:rsid w:val="00E85C6B"/>
    <w:rsid w:val="00E85D55"/>
    <w:rsid w:val="00E85D84"/>
    <w:rsid w:val="00E85D8D"/>
    <w:rsid w:val="00E8618E"/>
    <w:rsid w:val="00E8655E"/>
    <w:rsid w:val="00E867AF"/>
    <w:rsid w:val="00E868F2"/>
    <w:rsid w:val="00E86ABD"/>
    <w:rsid w:val="00E86FB5"/>
    <w:rsid w:val="00E870AF"/>
    <w:rsid w:val="00E870B7"/>
    <w:rsid w:val="00E8748D"/>
    <w:rsid w:val="00E879BF"/>
    <w:rsid w:val="00E87FE6"/>
    <w:rsid w:val="00E9011C"/>
    <w:rsid w:val="00E90135"/>
    <w:rsid w:val="00E901A3"/>
    <w:rsid w:val="00E902E3"/>
    <w:rsid w:val="00E90B5E"/>
    <w:rsid w:val="00E90E9B"/>
    <w:rsid w:val="00E9120B"/>
    <w:rsid w:val="00E912C1"/>
    <w:rsid w:val="00E915EF"/>
    <w:rsid w:val="00E916BD"/>
    <w:rsid w:val="00E9195A"/>
    <w:rsid w:val="00E91986"/>
    <w:rsid w:val="00E91BD1"/>
    <w:rsid w:val="00E927FF"/>
    <w:rsid w:val="00E9286D"/>
    <w:rsid w:val="00E929F0"/>
    <w:rsid w:val="00E92C3B"/>
    <w:rsid w:val="00E92D04"/>
    <w:rsid w:val="00E93410"/>
    <w:rsid w:val="00E93889"/>
    <w:rsid w:val="00E939BF"/>
    <w:rsid w:val="00E9402C"/>
    <w:rsid w:val="00E94060"/>
    <w:rsid w:val="00E94132"/>
    <w:rsid w:val="00E9439F"/>
    <w:rsid w:val="00E94425"/>
    <w:rsid w:val="00E94986"/>
    <w:rsid w:val="00E94A5A"/>
    <w:rsid w:val="00E94FE2"/>
    <w:rsid w:val="00E953B6"/>
    <w:rsid w:val="00E9571F"/>
    <w:rsid w:val="00E958D8"/>
    <w:rsid w:val="00E9594A"/>
    <w:rsid w:val="00E95ACB"/>
    <w:rsid w:val="00E961AF"/>
    <w:rsid w:val="00E96271"/>
    <w:rsid w:val="00E962DE"/>
    <w:rsid w:val="00E965BF"/>
    <w:rsid w:val="00E96A2F"/>
    <w:rsid w:val="00E96BD6"/>
    <w:rsid w:val="00E96C55"/>
    <w:rsid w:val="00E96CA9"/>
    <w:rsid w:val="00E96FE5"/>
    <w:rsid w:val="00E9757E"/>
    <w:rsid w:val="00E975D5"/>
    <w:rsid w:val="00E97ABB"/>
    <w:rsid w:val="00E97D6B"/>
    <w:rsid w:val="00E97F81"/>
    <w:rsid w:val="00E97F96"/>
    <w:rsid w:val="00E97FAA"/>
    <w:rsid w:val="00EA0137"/>
    <w:rsid w:val="00EA09D6"/>
    <w:rsid w:val="00EA0AC3"/>
    <w:rsid w:val="00EA0D49"/>
    <w:rsid w:val="00EA0F2D"/>
    <w:rsid w:val="00EA1452"/>
    <w:rsid w:val="00EA15ED"/>
    <w:rsid w:val="00EA15F1"/>
    <w:rsid w:val="00EA1C0B"/>
    <w:rsid w:val="00EA1E56"/>
    <w:rsid w:val="00EA1EAD"/>
    <w:rsid w:val="00EA1F62"/>
    <w:rsid w:val="00EA21B3"/>
    <w:rsid w:val="00EA21C2"/>
    <w:rsid w:val="00EA2248"/>
    <w:rsid w:val="00EA24C1"/>
    <w:rsid w:val="00EA2575"/>
    <w:rsid w:val="00EA2737"/>
    <w:rsid w:val="00EA2879"/>
    <w:rsid w:val="00EA2C80"/>
    <w:rsid w:val="00EA2FA9"/>
    <w:rsid w:val="00EA3191"/>
    <w:rsid w:val="00EA31E0"/>
    <w:rsid w:val="00EA35B9"/>
    <w:rsid w:val="00EA367E"/>
    <w:rsid w:val="00EA3AB7"/>
    <w:rsid w:val="00EA3BE5"/>
    <w:rsid w:val="00EA3C2B"/>
    <w:rsid w:val="00EA3DD5"/>
    <w:rsid w:val="00EA3DFF"/>
    <w:rsid w:val="00EA3E3C"/>
    <w:rsid w:val="00EA4749"/>
    <w:rsid w:val="00EA489A"/>
    <w:rsid w:val="00EA4B21"/>
    <w:rsid w:val="00EA4DDA"/>
    <w:rsid w:val="00EA4EAD"/>
    <w:rsid w:val="00EA4EB6"/>
    <w:rsid w:val="00EA5118"/>
    <w:rsid w:val="00EA536A"/>
    <w:rsid w:val="00EA5850"/>
    <w:rsid w:val="00EA5E6C"/>
    <w:rsid w:val="00EA5E98"/>
    <w:rsid w:val="00EA643D"/>
    <w:rsid w:val="00EA6888"/>
    <w:rsid w:val="00EA6A7A"/>
    <w:rsid w:val="00EA6EE5"/>
    <w:rsid w:val="00EA7033"/>
    <w:rsid w:val="00EA72EC"/>
    <w:rsid w:val="00EA751C"/>
    <w:rsid w:val="00EA7591"/>
    <w:rsid w:val="00EA7641"/>
    <w:rsid w:val="00EA79A3"/>
    <w:rsid w:val="00EB0205"/>
    <w:rsid w:val="00EB044D"/>
    <w:rsid w:val="00EB0548"/>
    <w:rsid w:val="00EB065C"/>
    <w:rsid w:val="00EB09E5"/>
    <w:rsid w:val="00EB0BCD"/>
    <w:rsid w:val="00EB0C6D"/>
    <w:rsid w:val="00EB0D3A"/>
    <w:rsid w:val="00EB1139"/>
    <w:rsid w:val="00EB122E"/>
    <w:rsid w:val="00EB1238"/>
    <w:rsid w:val="00EB1320"/>
    <w:rsid w:val="00EB1596"/>
    <w:rsid w:val="00EB2180"/>
    <w:rsid w:val="00EB2436"/>
    <w:rsid w:val="00EB250E"/>
    <w:rsid w:val="00EB25E9"/>
    <w:rsid w:val="00EB2C33"/>
    <w:rsid w:val="00EB34C1"/>
    <w:rsid w:val="00EB3763"/>
    <w:rsid w:val="00EB3CD2"/>
    <w:rsid w:val="00EB3E37"/>
    <w:rsid w:val="00EB43EA"/>
    <w:rsid w:val="00EB451B"/>
    <w:rsid w:val="00EB46BD"/>
    <w:rsid w:val="00EB4832"/>
    <w:rsid w:val="00EB5447"/>
    <w:rsid w:val="00EB549E"/>
    <w:rsid w:val="00EB61EE"/>
    <w:rsid w:val="00EB643E"/>
    <w:rsid w:val="00EB6613"/>
    <w:rsid w:val="00EB6754"/>
    <w:rsid w:val="00EB67EB"/>
    <w:rsid w:val="00EB6B2A"/>
    <w:rsid w:val="00EB6BBE"/>
    <w:rsid w:val="00EB6E9B"/>
    <w:rsid w:val="00EB76D4"/>
    <w:rsid w:val="00EB7935"/>
    <w:rsid w:val="00EB7CE0"/>
    <w:rsid w:val="00EB7D40"/>
    <w:rsid w:val="00EC08B8"/>
    <w:rsid w:val="00EC0E6F"/>
    <w:rsid w:val="00EC0FE1"/>
    <w:rsid w:val="00EC1452"/>
    <w:rsid w:val="00EC165A"/>
    <w:rsid w:val="00EC1779"/>
    <w:rsid w:val="00EC180B"/>
    <w:rsid w:val="00EC18D9"/>
    <w:rsid w:val="00EC199B"/>
    <w:rsid w:val="00EC2515"/>
    <w:rsid w:val="00EC25BF"/>
    <w:rsid w:val="00EC268C"/>
    <w:rsid w:val="00EC2A4D"/>
    <w:rsid w:val="00EC2C81"/>
    <w:rsid w:val="00EC2C8F"/>
    <w:rsid w:val="00EC2D70"/>
    <w:rsid w:val="00EC2E12"/>
    <w:rsid w:val="00EC2FF7"/>
    <w:rsid w:val="00EC30A2"/>
    <w:rsid w:val="00EC31E4"/>
    <w:rsid w:val="00EC348C"/>
    <w:rsid w:val="00EC40AE"/>
    <w:rsid w:val="00EC4118"/>
    <w:rsid w:val="00EC424C"/>
    <w:rsid w:val="00EC4AC7"/>
    <w:rsid w:val="00EC4E8B"/>
    <w:rsid w:val="00EC5071"/>
    <w:rsid w:val="00EC512C"/>
    <w:rsid w:val="00EC515B"/>
    <w:rsid w:val="00EC518E"/>
    <w:rsid w:val="00EC5208"/>
    <w:rsid w:val="00EC5346"/>
    <w:rsid w:val="00EC5812"/>
    <w:rsid w:val="00EC5847"/>
    <w:rsid w:val="00EC5962"/>
    <w:rsid w:val="00EC5A55"/>
    <w:rsid w:val="00EC5A9B"/>
    <w:rsid w:val="00EC5D0B"/>
    <w:rsid w:val="00EC6057"/>
    <w:rsid w:val="00EC6398"/>
    <w:rsid w:val="00EC63CB"/>
    <w:rsid w:val="00EC6B21"/>
    <w:rsid w:val="00EC6BD2"/>
    <w:rsid w:val="00EC6BF8"/>
    <w:rsid w:val="00EC73EA"/>
    <w:rsid w:val="00EC74D9"/>
    <w:rsid w:val="00EC7892"/>
    <w:rsid w:val="00EC7ED6"/>
    <w:rsid w:val="00ED0144"/>
    <w:rsid w:val="00ED02C0"/>
    <w:rsid w:val="00ED0391"/>
    <w:rsid w:val="00ED06BA"/>
    <w:rsid w:val="00ED074E"/>
    <w:rsid w:val="00ED077D"/>
    <w:rsid w:val="00ED0A99"/>
    <w:rsid w:val="00ED0C5A"/>
    <w:rsid w:val="00ED0C62"/>
    <w:rsid w:val="00ED0CA8"/>
    <w:rsid w:val="00ED0F2E"/>
    <w:rsid w:val="00ED11A1"/>
    <w:rsid w:val="00ED12D5"/>
    <w:rsid w:val="00ED15AF"/>
    <w:rsid w:val="00ED16CF"/>
    <w:rsid w:val="00ED1A1C"/>
    <w:rsid w:val="00ED1A5B"/>
    <w:rsid w:val="00ED1DAD"/>
    <w:rsid w:val="00ED1EF1"/>
    <w:rsid w:val="00ED206C"/>
    <w:rsid w:val="00ED2332"/>
    <w:rsid w:val="00ED2A2D"/>
    <w:rsid w:val="00ED2AD2"/>
    <w:rsid w:val="00ED2BC7"/>
    <w:rsid w:val="00ED2BF1"/>
    <w:rsid w:val="00ED2FF4"/>
    <w:rsid w:val="00ED3165"/>
    <w:rsid w:val="00ED33BC"/>
    <w:rsid w:val="00ED3CAF"/>
    <w:rsid w:val="00ED3F78"/>
    <w:rsid w:val="00ED4697"/>
    <w:rsid w:val="00ED481E"/>
    <w:rsid w:val="00ED4966"/>
    <w:rsid w:val="00ED497F"/>
    <w:rsid w:val="00ED4B00"/>
    <w:rsid w:val="00ED4C85"/>
    <w:rsid w:val="00ED4D9A"/>
    <w:rsid w:val="00ED54D9"/>
    <w:rsid w:val="00ED56E8"/>
    <w:rsid w:val="00ED599C"/>
    <w:rsid w:val="00ED5B83"/>
    <w:rsid w:val="00ED6400"/>
    <w:rsid w:val="00ED64D6"/>
    <w:rsid w:val="00ED65E8"/>
    <w:rsid w:val="00ED66F4"/>
    <w:rsid w:val="00ED695A"/>
    <w:rsid w:val="00ED69F3"/>
    <w:rsid w:val="00ED6A84"/>
    <w:rsid w:val="00ED6AC1"/>
    <w:rsid w:val="00ED6BAB"/>
    <w:rsid w:val="00ED7039"/>
    <w:rsid w:val="00ED70C5"/>
    <w:rsid w:val="00ED749F"/>
    <w:rsid w:val="00ED7816"/>
    <w:rsid w:val="00ED799D"/>
    <w:rsid w:val="00ED79D0"/>
    <w:rsid w:val="00ED7F16"/>
    <w:rsid w:val="00ED7F2D"/>
    <w:rsid w:val="00ED7F80"/>
    <w:rsid w:val="00EE035B"/>
    <w:rsid w:val="00EE0407"/>
    <w:rsid w:val="00EE04E6"/>
    <w:rsid w:val="00EE0639"/>
    <w:rsid w:val="00EE0645"/>
    <w:rsid w:val="00EE0A78"/>
    <w:rsid w:val="00EE0B44"/>
    <w:rsid w:val="00EE0DEB"/>
    <w:rsid w:val="00EE0E24"/>
    <w:rsid w:val="00EE1327"/>
    <w:rsid w:val="00EE1820"/>
    <w:rsid w:val="00EE1927"/>
    <w:rsid w:val="00EE1A05"/>
    <w:rsid w:val="00EE1A92"/>
    <w:rsid w:val="00EE1D8F"/>
    <w:rsid w:val="00EE20C4"/>
    <w:rsid w:val="00EE21D9"/>
    <w:rsid w:val="00EE2382"/>
    <w:rsid w:val="00EE2467"/>
    <w:rsid w:val="00EE25BF"/>
    <w:rsid w:val="00EE25D7"/>
    <w:rsid w:val="00EE2874"/>
    <w:rsid w:val="00EE2AD4"/>
    <w:rsid w:val="00EE2B8C"/>
    <w:rsid w:val="00EE2CC2"/>
    <w:rsid w:val="00EE3119"/>
    <w:rsid w:val="00EE31F4"/>
    <w:rsid w:val="00EE3AF4"/>
    <w:rsid w:val="00EE3D1B"/>
    <w:rsid w:val="00EE43DE"/>
    <w:rsid w:val="00EE4781"/>
    <w:rsid w:val="00EE481A"/>
    <w:rsid w:val="00EE48F9"/>
    <w:rsid w:val="00EE4A9A"/>
    <w:rsid w:val="00EE4F0C"/>
    <w:rsid w:val="00EE5639"/>
    <w:rsid w:val="00EE5683"/>
    <w:rsid w:val="00EE56B7"/>
    <w:rsid w:val="00EE5EDA"/>
    <w:rsid w:val="00EE610C"/>
    <w:rsid w:val="00EE634D"/>
    <w:rsid w:val="00EE63A1"/>
    <w:rsid w:val="00EE65B4"/>
    <w:rsid w:val="00EE66AA"/>
    <w:rsid w:val="00EE6748"/>
    <w:rsid w:val="00EE6834"/>
    <w:rsid w:val="00EE6A3D"/>
    <w:rsid w:val="00EE6ED9"/>
    <w:rsid w:val="00EE6F2F"/>
    <w:rsid w:val="00EE76D2"/>
    <w:rsid w:val="00EE782D"/>
    <w:rsid w:val="00EE7DCA"/>
    <w:rsid w:val="00EF0556"/>
    <w:rsid w:val="00EF07B7"/>
    <w:rsid w:val="00EF0838"/>
    <w:rsid w:val="00EF09B1"/>
    <w:rsid w:val="00EF0A4F"/>
    <w:rsid w:val="00EF0BF3"/>
    <w:rsid w:val="00EF0FBE"/>
    <w:rsid w:val="00EF10B7"/>
    <w:rsid w:val="00EF1212"/>
    <w:rsid w:val="00EF13E5"/>
    <w:rsid w:val="00EF1502"/>
    <w:rsid w:val="00EF154E"/>
    <w:rsid w:val="00EF1741"/>
    <w:rsid w:val="00EF18F2"/>
    <w:rsid w:val="00EF2B0E"/>
    <w:rsid w:val="00EF2C20"/>
    <w:rsid w:val="00EF2D14"/>
    <w:rsid w:val="00EF34FA"/>
    <w:rsid w:val="00EF380F"/>
    <w:rsid w:val="00EF38FC"/>
    <w:rsid w:val="00EF397C"/>
    <w:rsid w:val="00EF3F10"/>
    <w:rsid w:val="00EF4124"/>
    <w:rsid w:val="00EF4139"/>
    <w:rsid w:val="00EF4233"/>
    <w:rsid w:val="00EF44ED"/>
    <w:rsid w:val="00EF468B"/>
    <w:rsid w:val="00EF4C23"/>
    <w:rsid w:val="00EF4D8F"/>
    <w:rsid w:val="00EF4DCC"/>
    <w:rsid w:val="00EF5006"/>
    <w:rsid w:val="00EF514D"/>
    <w:rsid w:val="00EF52EB"/>
    <w:rsid w:val="00EF52F4"/>
    <w:rsid w:val="00EF5768"/>
    <w:rsid w:val="00EF5898"/>
    <w:rsid w:val="00EF5A2D"/>
    <w:rsid w:val="00EF5B7F"/>
    <w:rsid w:val="00EF5C58"/>
    <w:rsid w:val="00EF65F9"/>
    <w:rsid w:val="00EF667D"/>
    <w:rsid w:val="00EF6806"/>
    <w:rsid w:val="00EF69CB"/>
    <w:rsid w:val="00EF6DA6"/>
    <w:rsid w:val="00EF6DFD"/>
    <w:rsid w:val="00EF6E52"/>
    <w:rsid w:val="00EF6F59"/>
    <w:rsid w:val="00EF702B"/>
    <w:rsid w:val="00EF7131"/>
    <w:rsid w:val="00EF744F"/>
    <w:rsid w:val="00EF75AF"/>
    <w:rsid w:val="00EF76D1"/>
    <w:rsid w:val="00EF7824"/>
    <w:rsid w:val="00EF787C"/>
    <w:rsid w:val="00EF79C9"/>
    <w:rsid w:val="00F00364"/>
    <w:rsid w:val="00F006FF"/>
    <w:rsid w:val="00F009F3"/>
    <w:rsid w:val="00F00A53"/>
    <w:rsid w:val="00F00B42"/>
    <w:rsid w:val="00F00F41"/>
    <w:rsid w:val="00F01001"/>
    <w:rsid w:val="00F011E7"/>
    <w:rsid w:val="00F0166C"/>
    <w:rsid w:val="00F02074"/>
    <w:rsid w:val="00F02148"/>
    <w:rsid w:val="00F02496"/>
    <w:rsid w:val="00F02AA7"/>
    <w:rsid w:val="00F02B3B"/>
    <w:rsid w:val="00F02D06"/>
    <w:rsid w:val="00F02D2C"/>
    <w:rsid w:val="00F02DDC"/>
    <w:rsid w:val="00F02E8D"/>
    <w:rsid w:val="00F030AC"/>
    <w:rsid w:val="00F0314B"/>
    <w:rsid w:val="00F031EB"/>
    <w:rsid w:val="00F03716"/>
    <w:rsid w:val="00F037B0"/>
    <w:rsid w:val="00F03B04"/>
    <w:rsid w:val="00F041F4"/>
    <w:rsid w:val="00F04296"/>
    <w:rsid w:val="00F04448"/>
    <w:rsid w:val="00F04765"/>
    <w:rsid w:val="00F047B3"/>
    <w:rsid w:val="00F04868"/>
    <w:rsid w:val="00F04BF0"/>
    <w:rsid w:val="00F05035"/>
    <w:rsid w:val="00F05314"/>
    <w:rsid w:val="00F0543E"/>
    <w:rsid w:val="00F056D7"/>
    <w:rsid w:val="00F056F3"/>
    <w:rsid w:val="00F05963"/>
    <w:rsid w:val="00F05977"/>
    <w:rsid w:val="00F05A97"/>
    <w:rsid w:val="00F05C69"/>
    <w:rsid w:val="00F05E08"/>
    <w:rsid w:val="00F05E96"/>
    <w:rsid w:val="00F05EBD"/>
    <w:rsid w:val="00F060B3"/>
    <w:rsid w:val="00F0635F"/>
    <w:rsid w:val="00F063AB"/>
    <w:rsid w:val="00F064EC"/>
    <w:rsid w:val="00F0674C"/>
    <w:rsid w:val="00F06C58"/>
    <w:rsid w:val="00F06DDF"/>
    <w:rsid w:val="00F06DF8"/>
    <w:rsid w:val="00F06F3E"/>
    <w:rsid w:val="00F07879"/>
    <w:rsid w:val="00F078B4"/>
    <w:rsid w:val="00F07934"/>
    <w:rsid w:val="00F1004A"/>
    <w:rsid w:val="00F10253"/>
    <w:rsid w:val="00F10320"/>
    <w:rsid w:val="00F103FE"/>
    <w:rsid w:val="00F10421"/>
    <w:rsid w:val="00F10588"/>
    <w:rsid w:val="00F10638"/>
    <w:rsid w:val="00F10670"/>
    <w:rsid w:val="00F108BC"/>
    <w:rsid w:val="00F10F5C"/>
    <w:rsid w:val="00F11423"/>
    <w:rsid w:val="00F114C1"/>
    <w:rsid w:val="00F115F7"/>
    <w:rsid w:val="00F117EC"/>
    <w:rsid w:val="00F1182B"/>
    <w:rsid w:val="00F11A75"/>
    <w:rsid w:val="00F11EA0"/>
    <w:rsid w:val="00F11EE6"/>
    <w:rsid w:val="00F11F0A"/>
    <w:rsid w:val="00F11FF3"/>
    <w:rsid w:val="00F120C0"/>
    <w:rsid w:val="00F12A69"/>
    <w:rsid w:val="00F12AD6"/>
    <w:rsid w:val="00F12DD5"/>
    <w:rsid w:val="00F138F3"/>
    <w:rsid w:val="00F13B32"/>
    <w:rsid w:val="00F13BEC"/>
    <w:rsid w:val="00F13E7D"/>
    <w:rsid w:val="00F1456B"/>
    <w:rsid w:val="00F1486C"/>
    <w:rsid w:val="00F14BBA"/>
    <w:rsid w:val="00F14D41"/>
    <w:rsid w:val="00F14DEB"/>
    <w:rsid w:val="00F15347"/>
    <w:rsid w:val="00F1569A"/>
    <w:rsid w:val="00F15A6D"/>
    <w:rsid w:val="00F15BD8"/>
    <w:rsid w:val="00F15C8B"/>
    <w:rsid w:val="00F15D4A"/>
    <w:rsid w:val="00F161CE"/>
    <w:rsid w:val="00F162FC"/>
    <w:rsid w:val="00F163AE"/>
    <w:rsid w:val="00F1690D"/>
    <w:rsid w:val="00F1695C"/>
    <w:rsid w:val="00F16AF4"/>
    <w:rsid w:val="00F170D7"/>
    <w:rsid w:val="00F17131"/>
    <w:rsid w:val="00F1787C"/>
    <w:rsid w:val="00F178BF"/>
    <w:rsid w:val="00F17B14"/>
    <w:rsid w:val="00F17D5E"/>
    <w:rsid w:val="00F2017B"/>
    <w:rsid w:val="00F2033B"/>
    <w:rsid w:val="00F207BB"/>
    <w:rsid w:val="00F20A2C"/>
    <w:rsid w:val="00F20BE0"/>
    <w:rsid w:val="00F20C94"/>
    <w:rsid w:val="00F2115A"/>
    <w:rsid w:val="00F21241"/>
    <w:rsid w:val="00F21277"/>
    <w:rsid w:val="00F215CF"/>
    <w:rsid w:val="00F2160E"/>
    <w:rsid w:val="00F21721"/>
    <w:rsid w:val="00F21EAD"/>
    <w:rsid w:val="00F220E9"/>
    <w:rsid w:val="00F2252F"/>
    <w:rsid w:val="00F2271A"/>
    <w:rsid w:val="00F22B83"/>
    <w:rsid w:val="00F22C5C"/>
    <w:rsid w:val="00F22C63"/>
    <w:rsid w:val="00F230F0"/>
    <w:rsid w:val="00F2318A"/>
    <w:rsid w:val="00F233F1"/>
    <w:rsid w:val="00F23B21"/>
    <w:rsid w:val="00F23EFA"/>
    <w:rsid w:val="00F24072"/>
    <w:rsid w:val="00F2417C"/>
    <w:rsid w:val="00F24206"/>
    <w:rsid w:val="00F24292"/>
    <w:rsid w:val="00F242C6"/>
    <w:rsid w:val="00F2453E"/>
    <w:rsid w:val="00F24A6F"/>
    <w:rsid w:val="00F24B3C"/>
    <w:rsid w:val="00F24C5F"/>
    <w:rsid w:val="00F24CCA"/>
    <w:rsid w:val="00F24D4C"/>
    <w:rsid w:val="00F251A3"/>
    <w:rsid w:val="00F25338"/>
    <w:rsid w:val="00F25642"/>
    <w:rsid w:val="00F257A7"/>
    <w:rsid w:val="00F258C9"/>
    <w:rsid w:val="00F2590E"/>
    <w:rsid w:val="00F259A5"/>
    <w:rsid w:val="00F259B1"/>
    <w:rsid w:val="00F25A85"/>
    <w:rsid w:val="00F264AC"/>
    <w:rsid w:val="00F2690B"/>
    <w:rsid w:val="00F26AD6"/>
    <w:rsid w:val="00F26E18"/>
    <w:rsid w:val="00F2704A"/>
    <w:rsid w:val="00F274DC"/>
    <w:rsid w:val="00F274F5"/>
    <w:rsid w:val="00F2769D"/>
    <w:rsid w:val="00F277DC"/>
    <w:rsid w:val="00F2782A"/>
    <w:rsid w:val="00F27ADC"/>
    <w:rsid w:val="00F27CA5"/>
    <w:rsid w:val="00F27EB5"/>
    <w:rsid w:val="00F30105"/>
    <w:rsid w:val="00F30742"/>
    <w:rsid w:val="00F308B2"/>
    <w:rsid w:val="00F30999"/>
    <w:rsid w:val="00F30F45"/>
    <w:rsid w:val="00F310F9"/>
    <w:rsid w:val="00F311D2"/>
    <w:rsid w:val="00F319FD"/>
    <w:rsid w:val="00F32076"/>
    <w:rsid w:val="00F32194"/>
    <w:rsid w:val="00F32279"/>
    <w:rsid w:val="00F3241F"/>
    <w:rsid w:val="00F32621"/>
    <w:rsid w:val="00F3276E"/>
    <w:rsid w:val="00F32B04"/>
    <w:rsid w:val="00F32F7F"/>
    <w:rsid w:val="00F33180"/>
    <w:rsid w:val="00F331AE"/>
    <w:rsid w:val="00F33293"/>
    <w:rsid w:val="00F33302"/>
    <w:rsid w:val="00F3336A"/>
    <w:rsid w:val="00F33616"/>
    <w:rsid w:val="00F336CD"/>
    <w:rsid w:val="00F336FB"/>
    <w:rsid w:val="00F33A0F"/>
    <w:rsid w:val="00F33F66"/>
    <w:rsid w:val="00F33FE0"/>
    <w:rsid w:val="00F3409F"/>
    <w:rsid w:val="00F34168"/>
    <w:rsid w:val="00F34318"/>
    <w:rsid w:val="00F3449A"/>
    <w:rsid w:val="00F344F5"/>
    <w:rsid w:val="00F34A96"/>
    <w:rsid w:val="00F34AAF"/>
    <w:rsid w:val="00F34C8B"/>
    <w:rsid w:val="00F34E1A"/>
    <w:rsid w:val="00F3511A"/>
    <w:rsid w:val="00F3535B"/>
    <w:rsid w:val="00F35465"/>
    <w:rsid w:val="00F35712"/>
    <w:rsid w:val="00F35B8A"/>
    <w:rsid w:val="00F35FAF"/>
    <w:rsid w:val="00F36005"/>
    <w:rsid w:val="00F360FA"/>
    <w:rsid w:val="00F360FC"/>
    <w:rsid w:val="00F3627C"/>
    <w:rsid w:val="00F362FC"/>
    <w:rsid w:val="00F364D2"/>
    <w:rsid w:val="00F36952"/>
    <w:rsid w:val="00F36A9E"/>
    <w:rsid w:val="00F36B07"/>
    <w:rsid w:val="00F36C11"/>
    <w:rsid w:val="00F36DE6"/>
    <w:rsid w:val="00F36FE2"/>
    <w:rsid w:val="00F372BE"/>
    <w:rsid w:val="00F37583"/>
    <w:rsid w:val="00F37777"/>
    <w:rsid w:val="00F378C8"/>
    <w:rsid w:val="00F3794A"/>
    <w:rsid w:val="00F379FD"/>
    <w:rsid w:val="00F37BA1"/>
    <w:rsid w:val="00F401AE"/>
    <w:rsid w:val="00F40448"/>
    <w:rsid w:val="00F404E2"/>
    <w:rsid w:val="00F404F2"/>
    <w:rsid w:val="00F4053F"/>
    <w:rsid w:val="00F407F5"/>
    <w:rsid w:val="00F40DE2"/>
    <w:rsid w:val="00F410C4"/>
    <w:rsid w:val="00F41125"/>
    <w:rsid w:val="00F412E2"/>
    <w:rsid w:val="00F412F2"/>
    <w:rsid w:val="00F413A3"/>
    <w:rsid w:val="00F416E0"/>
    <w:rsid w:val="00F419B2"/>
    <w:rsid w:val="00F419DB"/>
    <w:rsid w:val="00F41AAB"/>
    <w:rsid w:val="00F41E2E"/>
    <w:rsid w:val="00F420BA"/>
    <w:rsid w:val="00F42486"/>
    <w:rsid w:val="00F4255B"/>
    <w:rsid w:val="00F4289B"/>
    <w:rsid w:val="00F42973"/>
    <w:rsid w:val="00F429F3"/>
    <w:rsid w:val="00F4321F"/>
    <w:rsid w:val="00F43387"/>
    <w:rsid w:val="00F43AE2"/>
    <w:rsid w:val="00F43CF5"/>
    <w:rsid w:val="00F43EE7"/>
    <w:rsid w:val="00F44642"/>
    <w:rsid w:val="00F4495F"/>
    <w:rsid w:val="00F449E9"/>
    <w:rsid w:val="00F449F3"/>
    <w:rsid w:val="00F44A66"/>
    <w:rsid w:val="00F44BA7"/>
    <w:rsid w:val="00F453E8"/>
    <w:rsid w:val="00F4574E"/>
    <w:rsid w:val="00F4582B"/>
    <w:rsid w:val="00F45F9E"/>
    <w:rsid w:val="00F463D4"/>
    <w:rsid w:val="00F469DF"/>
    <w:rsid w:val="00F46EFF"/>
    <w:rsid w:val="00F46FAD"/>
    <w:rsid w:val="00F47190"/>
    <w:rsid w:val="00F47913"/>
    <w:rsid w:val="00F47AD4"/>
    <w:rsid w:val="00F47D44"/>
    <w:rsid w:val="00F47F40"/>
    <w:rsid w:val="00F50158"/>
    <w:rsid w:val="00F504FB"/>
    <w:rsid w:val="00F5065B"/>
    <w:rsid w:val="00F506AC"/>
    <w:rsid w:val="00F5077A"/>
    <w:rsid w:val="00F50809"/>
    <w:rsid w:val="00F50914"/>
    <w:rsid w:val="00F50958"/>
    <w:rsid w:val="00F50A38"/>
    <w:rsid w:val="00F50AF0"/>
    <w:rsid w:val="00F50C8A"/>
    <w:rsid w:val="00F51065"/>
    <w:rsid w:val="00F51186"/>
    <w:rsid w:val="00F51507"/>
    <w:rsid w:val="00F5161B"/>
    <w:rsid w:val="00F5181A"/>
    <w:rsid w:val="00F51B1A"/>
    <w:rsid w:val="00F52545"/>
    <w:rsid w:val="00F52A36"/>
    <w:rsid w:val="00F52AE5"/>
    <w:rsid w:val="00F53703"/>
    <w:rsid w:val="00F537B0"/>
    <w:rsid w:val="00F53C35"/>
    <w:rsid w:val="00F53DAC"/>
    <w:rsid w:val="00F53F94"/>
    <w:rsid w:val="00F543D4"/>
    <w:rsid w:val="00F547A6"/>
    <w:rsid w:val="00F54AFA"/>
    <w:rsid w:val="00F54FB2"/>
    <w:rsid w:val="00F5519D"/>
    <w:rsid w:val="00F551BE"/>
    <w:rsid w:val="00F552E4"/>
    <w:rsid w:val="00F553AF"/>
    <w:rsid w:val="00F553C3"/>
    <w:rsid w:val="00F5586F"/>
    <w:rsid w:val="00F558EA"/>
    <w:rsid w:val="00F55A38"/>
    <w:rsid w:val="00F55B8C"/>
    <w:rsid w:val="00F55F1F"/>
    <w:rsid w:val="00F55F7A"/>
    <w:rsid w:val="00F562FE"/>
    <w:rsid w:val="00F56450"/>
    <w:rsid w:val="00F5678E"/>
    <w:rsid w:val="00F56798"/>
    <w:rsid w:val="00F56857"/>
    <w:rsid w:val="00F569BB"/>
    <w:rsid w:val="00F569CC"/>
    <w:rsid w:val="00F56C31"/>
    <w:rsid w:val="00F56C61"/>
    <w:rsid w:val="00F56E55"/>
    <w:rsid w:val="00F56EB5"/>
    <w:rsid w:val="00F57057"/>
    <w:rsid w:val="00F5724B"/>
    <w:rsid w:val="00F57327"/>
    <w:rsid w:val="00F57357"/>
    <w:rsid w:val="00F57637"/>
    <w:rsid w:val="00F57772"/>
    <w:rsid w:val="00F57AD8"/>
    <w:rsid w:val="00F6044D"/>
    <w:rsid w:val="00F606E4"/>
    <w:rsid w:val="00F60858"/>
    <w:rsid w:val="00F609C3"/>
    <w:rsid w:val="00F609FF"/>
    <w:rsid w:val="00F60E6B"/>
    <w:rsid w:val="00F615CC"/>
    <w:rsid w:val="00F618C0"/>
    <w:rsid w:val="00F6196E"/>
    <w:rsid w:val="00F6197B"/>
    <w:rsid w:val="00F61B48"/>
    <w:rsid w:val="00F61CD2"/>
    <w:rsid w:val="00F61E2F"/>
    <w:rsid w:val="00F61ED3"/>
    <w:rsid w:val="00F61F01"/>
    <w:rsid w:val="00F61F5C"/>
    <w:rsid w:val="00F620CF"/>
    <w:rsid w:val="00F62212"/>
    <w:rsid w:val="00F623A0"/>
    <w:rsid w:val="00F62985"/>
    <w:rsid w:val="00F62CC0"/>
    <w:rsid w:val="00F62CC8"/>
    <w:rsid w:val="00F62EEA"/>
    <w:rsid w:val="00F62F28"/>
    <w:rsid w:val="00F63015"/>
    <w:rsid w:val="00F63274"/>
    <w:rsid w:val="00F635C4"/>
    <w:rsid w:val="00F63651"/>
    <w:rsid w:val="00F63738"/>
    <w:rsid w:val="00F637F2"/>
    <w:rsid w:val="00F63CBE"/>
    <w:rsid w:val="00F63E35"/>
    <w:rsid w:val="00F63FA5"/>
    <w:rsid w:val="00F64141"/>
    <w:rsid w:val="00F6441C"/>
    <w:rsid w:val="00F6471F"/>
    <w:rsid w:val="00F6473B"/>
    <w:rsid w:val="00F64FB2"/>
    <w:rsid w:val="00F650A6"/>
    <w:rsid w:val="00F654A0"/>
    <w:rsid w:val="00F654BE"/>
    <w:rsid w:val="00F65795"/>
    <w:rsid w:val="00F6584D"/>
    <w:rsid w:val="00F659E8"/>
    <w:rsid w:val="00F65C35"/>
    <w:rsid w:val="00F65DAE"/>
    <w:rsid w:val="00F667B1"/>
    <w:rsid w:val="00F66876"/>
    <w:rsid w:val="00F66975"/>
    <w:rsid w:val="00F66AE1"/>
    <w:rsid w:val="00F66BF5"/>
    <w:rsid w:val="00F66D2B"/>
    <w:rsid w:val="00F66EDC"/>
    <w:rsid w:val="00F6725B"/>
    <w:rsid w:val="00F672EF"/>
    <w:rsid w:val="00F6776D"/>
    <w:rsid w:val="00F67D8B"/>
    <w:rsid w:val="00F67DDA"/>
    <w:rsid w:val="00F7046D"/>
    <w:rsid w:val="00F707C8"/>
    <w:rsid w:val="00F70D46"/>
    <w:rsid w:val="00F70D77"/>
    <w:rsid w:val="00F70E6F"/>
    <w:rsid w:val="00F711FD"/>
    <w:rsid w:val="00F71249"/>
    <w:rsid w:val="00F712B6"/>
    <w:rsid w:val="00F71487"/>
    <w:rsid w:val="00F71A64"/>
    <w:rsid w:val="00F71ACE"/>
    <w:rsid w:val="00F71D66"/>
    <w:rsid w:val="00F71F66"/>
    <w:rsid w:val="00F72058"/>
    <w:rsid w:val="00F7214B"/>
    <w:rsid w:val="00F72421"/>
    <w:rsid w:val="00F72523"/>
    <w:rsid w:val="00F72743"/>
    <w:rsid w:val="00F728AE"/>
    <w:rsid w:val="00F729AD"/>
    <w:rsid w:val="00F72C83"/>
    <w:rsid w:val="00F72EBF"/>
    <w:rsid w:val="00F7301E"/>
    <w:rsid w:val="00F73760"/>
    <w:rsid w:val="00F7390E"/>
    <w:rsid w:val="00F73926"/>
    <w:rsid w:val="00F73AFD"/>
    <w:rsid w:val="00F7422B"/>
    <w:rsid w:val="00F7424A"/>
    <w:rsid w:val="00F74369"/>
    <w:rsid w:val="00F74583"/>
    <w:rsid w:val="00F74A22"/>
    <w:rsid w:val="00F74CBA"/>
    <w:rsid w:val="00F7500B"/>
    <w:rsid w:val="00F750A5"/>
    <w:rsid w:val="00F7558F"/>
    <w:rsid w:val="00F75A00"/>
    <w:rsid w:val="00F76437"/>
    <w:rsid w:val="00F76914"/>
    <w:rsid w:val="00F76C73"/>
    <w:rsid w:val="00F770B3"/>
    <w:rsid w:val="00F77114"/>
    <w:rsid w:val="00F77223"/>
    <w:rsid w:val="00F773DC"/>
    <w:rsid w:val="00F77ED2"/>
    <w:rsid w:val="00F77F3D"/>
    <w:rsid w:val="00F804C3"/>
    <w:rsid w:val="00F80623"/>
    <w:rsid w:val="00F80E86"/>
    <w:rsid w:val="00F8174B"/>
    <w:rsid w:val="00F8182D"/>
    <w:rsid w:val="00F81C5E"/>
    <w:rsid w:val="00F81C79"/>
    <w:rsid w:val="00F826A3"/>
    <w:rsid w:val="00F826B0"/>
    <w:rsid w:val="00F828DD"/>
    <w:rsid w:val="00F82A55"/>
    <w:rsid w:val="00F82B42"/>
    <w:rsid w:val="00F82BDA"/>
    <w:rsid w:val="00F82D79"/>
    <w:rsid w:val="00F82E04"/>
    <w:rsid w:val="00F839A8"/>
    <w:rsid w:val="00F839E6"/>
    <w:rsid w:val="00F83C15"/>
    <w:rsid w:val="00F83C29"/>
    <w:rsid w:val="00F83EBE"/>
    <w:rsid w:val="00F84262"/>
    <w:rsid w:val="00F84357"/>
    <w:rsid w:val="00F8449B"/>
    <w:rsid w:val="00F84731"/>
    <w:rsid w:val="00F8492E"/>
    <w:rsid w:val="00F84CCE"/>
    <w:rsid w:val="00F8514C"/>
    <w:rsid w:val="00F854CE"/>
    <w:rsid w:val="00F859D9"/>
    <w:rsid w:val="00F85A1C"/>
    <w:rsid w:val="00F85A72"/>
    <w:rsid w:val="00F85E56"/>
    <w:rsid w:val="00F86018"/>
    <w:rsid w:val="00F86120"/>
    <w:rsid w:val="00F8639E"/>
    <w:rsid w:val="00F86C2B"/>
    <w:rsid w:val="00F86D60"/>
    <w:rsid w:val="00F86F23"/>
    <w:rsid w:val="00F870AC"/>
    <w:rsid w:val="00F87307"/>
    <w:rsid w:val="00F87447"/>
    <w:rsid w:val="00F87497"/>
    <w:rsid w:val="00F874BA"/>
    <w:rsid w:val="00F87771"/>
    <w:rsid w:val="00F877A9"/>
    <w:rsid w:val="00F8794C"/>
    <w:rsid w:val="00F879C1"/>
    <w:rsid w:val="00F87A37"/>
    <w:rsid w:val="00F87C52"/>
    <w:rsid w:val="00F87E74"/>
    <w:rsid w:val="00F87F7A"/>
    <w:rsid w:val="00F90528"/>
    <w:rsid w:val="00F90919"/>
    <w:rsid w:val="00F90F2E"/>
    <w:rsid w:val="00F9101B"/>
    <w:rsid w:val="00F91356"/>
    <w:rsid w:val="00F91738"/>
    <w:rsid w:val="00F91A24"/>
    <w:rsid w:val="00F91C7A"/>
    <w:rsid w:val="00F91CBA"/>
    <w:rsid w:val="00F91E43"/>
    <w:rsid w:val="00F9217F"/>
    <w:rsid w:val="00F92211"/>
    <w:rsid w:val="00F9236A"/>
    <w:rsid w:val="00F923FD"/>
    <w:rsid w:val="00F92C85"/>
    <w:rsid w:val="00F92E45"/>
    <w:rsid w:val="00F92F16"/>
    <w:rsid w:val="00F931D0"/>
    <w:rsid w:val="00F93447"/>
    <w:rsid w:val="00F93517"/>
    <w:rsid w:val="00F93520"/>
    <w:rsid w:val="00F93866"/>
    <w:rsid w:val="00F94001"/>
    <w:rsid w:val="00F9431C"/>
    <w:rsid w:val="00F94360"/>
    <w:rsid w:val="00F943E6"/>
    <w:rsid w:val="00F944C4"/>
    <w:rsid w:val="00F94531"/>
    <w:rsid w:val="00F946D2"/>
    <w:rsid w:val="00F94899"/>
    <w:rsid w:val="00F94B32"/>
    <w:rsid w:val="00F94F17"/>
    <w:rsid w:val="00F952A5"/>
    <w:rsid w:val="00F953DD"/>
    <w:rsid w:val="00F95481"/>
    <w:rsid w:val="00F956B1"/>
    <w:rsid w:val="00F95B09"/>
    <w:rsid w:val="00F95FED"/>
    <w:rsid w:val="00F95FF6"/>
    <w:rsid w:val="00F96272"/>
    <w:rsid w:val="00F962D4"/>
    <w:rsid w:val="00F9674D"/>
    <w:rsid w:val="00F96987"/>
    <w:rsid w:val="00F96B0C"/>
    <w:rsid w:val="00F96CA7"/>
    <w:rsid w:val="00F97385"/>
    <w:rsid w:val="00F97507"/>
    <w:rsid w:val="00F97747"/>
    <w:rsid w:val="00F978EB"/>
    <w:rsid w:val="00F97907"/>
    <w:rsid w:val="00F9796F"/>
    <w:rsid w:val="00F97B56"/>
    <w:rsid w:val="00F97C04"/>
    <w:rsid w:val="00FA046E"/>
    <w:rsid w:val="00FA059D"/>
    <w:rsid w:val="00FA0CC9"/>
    <w:rsid w:val="00FA0E4D"/>
    <w:rsid w:val="00FA152A"/>
    <w:rsid w:val="00FA1792"/>
    <w:rsid w:val="00FA1AD4"/>
    <w:rsid w:val="00FA1E0F"/>
    <w:rsid w:val="00FA1ED2"/>
    <w:rsid w:val="00FA1F70"/>
    <w:rsid w:val="00FA2184"/>
    <w:rsid w:val="00FA222A"/>
    <w:rsid w:val="00FA26C4"/>
    <w:rsid w:val="00FA28C4"/>
    <w:rsid w:val="00FA2ACF"/>
    <w:rsid w:val="00FA2C46"/>
    <w:rsid w:val="00FA31CB"/>
    <w:rsid w:val="00FA325B"/>
    <w:rsid w:val="00FA3532"/>
    <w:rsid w:val="00FA3C86"/>
    <w:rsid w:val="00FA3CAD"/>
    <w:rsid w:val="00FA3D89"/>
    <w:rsid w:val="00FA41A2"/>
    <w:rsid w:val="00FA4360"/>
    <w:rsid w:val="00FA4B74"/>
    <w:rsid w:val="00FA520B"/>
    <w:rsid w:val="00FA5217"/>
    <w:rsid w:val="00FA5B4A"/>
    <w:rsid w:val="00FA5D2E"/>
    <w:rsid w:val="00FA6266"/>
    <w:rsid w:val="00FA6904"/>
    <w:rsid w:val="00FA6B32"/>
    <w:rsid w:val="00FA6F4A"/>
    <w:rsid w:val="00FA71EB"/>
    <w:rsid w:val="00FA758F"/>
    <w:rsid w:val="00FA7666"/>
    <w:rsid w:val="00FA7F37"/>
    <w:rsid w:val="00FB03A0"/>
    <w:rsid w:val="00FB045B"/>
    <w:rsid w:val="00FB0708"/>
    <w:rsid w:val="00FB086E"/>
    <w:rsid w:val="00FB09A9"/>
    <w:rsid w:val="00FB0BD0"/>
    <w:rsid w:val="00FB0CBE"/>
    <w:rsid w:val="00FB0E09"/>
    <w:rsid w:val="00FB1171"/>
    <w:rsid w:val="00FB11F7"/>
    <w:rsid w:val="00FB19DD"/>
    <w:rsid w:val="00FB1E1B"/>
    <w:rsid w:val="00FB1E84"/>
    <w:rsid w:val="00FB2647"/>
    <w:rsid w:val="00FB26D4"/>
    <w:rsid w:val="00FB2828"/>
    <w:rsid w:val="00FB2C77"/>
    <w:rsid w:val="00FB2ED0"/>
    <w:rsid w:val="00FB334B"/>
    <w:rsid w:val="00FB33AD"/>
    <w:rsid w:val="00FB35BB"/>
    <w:rsid w:val="00FB3A54"/>
    <w:rsid w:val="00FB3DB0"/>
    <w:rsid w:val="00FB3E5F"/>
    <w:rsid w:val="00FB3ECA"/>
    <w:rsid w:val="00FB40FC"/>
    <w:rsid w:val="00FB4282"/>
    <w:rsid w:val="00FB42AB"/>
    <w:rsid w:val="00FB4BFD"/>
    <w:rsid w:val="00FB5421"/>
    <w:rsid w:val="00FB5727"/>
    <w:rsid w:val="00FB5ADC"/>
    <w:rsid w:val="00FB5CF0"/>
    <w:rsid w:val="00FB62D0"/>
    <w:rsid w:val="00FB6531"/>
    <w:rsid w:val="00FB65C0"/>
    <w:rsid w:val="00FB6889"/>
    <w:rsid w:val="00FB688A"/>
    <w:rsid w:val="00FB68C6"/>
    <w:rsid w:val="00FB6C02"/>
    <w:rsid w:val="00FB6D00"/>
    <w:rsid w:val="00FB6DEA"/>
    <w:rsid w:val="00FB7219"/>
    <w:rsid w:val="00FB7367"/>
    <w:rsid w:val="00FB755C"/>
    <w:rsid w:val="00FB771A"/>
    <w:rsid w:val="00FB7A41"/>
    <w:rsid w:val="00FB7BCB"/>
    <w:rsid w:val="00FB7C3A"/>
    <w:rsid w:val="00FB7EC4"/>
    <w:rsid w:val="00FC013A"/>
    <w:rsid w:val="00FC0296"/>
    <w:rsid w:val="00FC068A"/>
    <w:rsid w:val="00FC0B78"/>
    <w:rsid w:val="00FC0F1F"/>
    <w:rsid w:val="00FC0FD0"/>
    <w:rsid w:val="00FC1143"/>
    <w:rsid w:val="00FC1766"/>
    <w:rsid w:val="00FC1FC4"/>
    <w:rsid w:val="00FC2462"/>
    <w:rsid w:val="00FC255D"/>
    <w:rsid w:val="00FC27DF"/>
    <w:rsid w:val="00FC281D"/>
    <w:rsid w:val="00FC291C"/>
    <w:rsid w:val="00FC2A89"/>
    <w:rsid w:val="00FC2AA5"/>
    <w:rsid w:val="00FC2DA7"/>
    <w:rsid w:val="00FC2E33"/>
    <w:rsid w:val="00FC2E55"/>
    <w:rsid w:val="00FC2E76"/>
    <w:rsid w:val="00FC2FBC"/>
    <w:rsid w:val="00FC30C4"/>
    <w:rsid w:val="00FC33B2"/>
    <w:rsid w:val="00FC358E"/>
    <w:rsid w:val="00FC3621"/>
    <w:rsid w:val="00FC3DCF"/>
    <w:rsid w:val="00FC3E98"/>
    <w:rsid w:val="00FC3F79"/>
    <w:rsid w:val="00FC40BD"/>
    <w:rsid w:val="00FC42DD"/>
    <w:rsid w:val="00FC43A6"/>
    <w:rsid w:val="00FC4417"/>
    <w:rsid w:val="00FC45E2"/>
    <w:rsid w:val="00FC50CA"/>
    <w:rsid w:val="00FC550E"/>
    <w:rsid w:val="00FC56D2"/>
    <w:rsid w:val="00FC5733"/>
    <w:rsid w:val="00FC592A"/>
    <w:rsid w:val="00FC5C32"/>
    <w:rsid w:val="00FC5C40"/>
    <w:rsid w:val="00FC5CC5"/>
    <w:rsid w:val="00FC6037"/>
    <w:rsid w:val="00FC6083"/>
    <w:rsid w:val="00FC61D0"/>
    <w:rsid w:val="00FC63B6"/>
    <w:rsid w:val="00FC64BB"/>
    <w:rsid w:val="00FC6654"/>
    <w:rsid w:val="00FC6B54"/>
    <w:rsid w:val="00FC71C5"/>
    <w:rsid w:val="00FC72EE"/>
    <w:rsid w:val="00FC7696"/>
    <w:rsid w:val="00FC7766"/>
    <w:rsid w:val="00FC78D9"/>
    <w:rsid w:val="00FC792B"/>
    <w:rsid w:val="00FC7B9E"/>
    <w:rsid w:val="00FC7D45"/>
    <w:rsid w:val="00FC7D7E"/>
    <w:rsid w:val="00FC7F8A"/>
    <w:rsid w:val="00FD0000"/>
    <w:rsid w:val="00FD0023"/>
    <w:rsid w:val="00FD002B"/>
    <w:rsid w:val="00FD0264"/>
    <w:rsid w:val="00FD0340"/>
    <w:rsid w:val="00FD0CA8"/>
    <w:rsid w:val="00FD0CBE"/>
    <w:rsid w:val="00FD0D3B"/>
    <w:rsid w:val="00FD0DBC"/>
    <w:rsid w:val="00FD0F02"/>
    <w:rsid w:val="00FD122C"/>
    <w:rsid w:val="00FD1295"/>
    <w:rsid w:val="00FD1337"/>
    <w:rsid w:val="00FD156F"/>
    <w:rsid w:val="00FD1650"/>
    <w:rsid w:val="00FD16BB"/>
    <w:rsid w:val="00FD173F"/>
    <w:rsid w:val="00FD1D58"/>
    <w:rsid w:val="00FD1E9C"/>
    <w:rsid w:val="00FD21DF"/>
    <w:rsid w:val="00FD25FA"/>
    <w:rsid w:val="00FD2AEE"/>
    <w:rsid w:val="00FD2C22"/>
    <w:rsid w:val="00FD2E51"/>
    <w:rsid w:val="00FD38FE"/>
    <w:rsid w:val="00FD3EDB"/>
    <w:rsid w:val="00FD3FDB"/>
    <w:rsid w:val="00FD40EF"/>
    <w:rsid w:val="00FD4105"/>
    <w:rsid w:val="00FD418C"/>
    <w:rsid w:val="00FD42CA"/>
    <w:rsid w:val="00FD461D"/>
    <w:rsid w:val="00FD46CA"/>
    <w:rsid w:val="00FD47C8"/>
    <w:rsid w:val="00FD4908"/>
    <w:rsid w:val="00FD4AD5"/>
    <w:rsid w:val="00FD4E37"/>
    <w:rsid w:val="00FD4E87"/>
    <w:rsid w:val="00FD53A5"/>
    <w:rsid w:val="00FD5558"/>
    <w:rsid w:val="00FD56BC"/>
    <w:rsid w:val="00FD56EB"/>
    <w:rsid w:val="00FD572C"/>
    <w:rsid w:val="00FD5945"/>
    <w:rsid w:val="00FD5FA0"/>
    <w:rsid w:val="00FD5FDD"/>
    <w:rsid w:val="00FD61B3"/>
    <w:rsid w:val="00FD6307"/>
    <w:rsid w:val="00FD63F2"/>
    <w:rsid w:val="00FD6504"/>
    <w:rsid w:val="00FD69BA"/>
    <w:rsid w:val="00FD6BE7"/>
    <w:rsid w:val="00FD6C2F"/>
    <w:rsid w:val="00FD6D96"/>
    <w:rsid w:val="00FD6DD9"/>
    <w:rsid w:val="00FD6F14"/>
    <w:rsid w:val="00FD6F5A"/>
    <w:rsid w:val="00FD78F8"/>
    <w:rsid w:val="00FD7A56"/>
    <w:rsid w:val="00FD7A9C"/>
    <w:rsid w:val="00FD7ADA"/>
    <w:rsid w:val="00FE025B"/>
    <w:rsid w:val="00FE0B69"/>
    <w:rsid w:val="00FE0D88"/>
    <w:rsid w:val="00FE0F02"/>
    <w:rsid w:val="00FE113B"/>
    <w:rsid w:val="00FE1674"/>
    <w:rsid w:val="00FE1819"/>
    <w:rsid w:val="00FE1BBB"/>
    <w:rsid w:val="00FE1E37"/>
    <w:rsid w:val="00FE20D5"/>
    <w:rsid w:val="00FE2EC9"/>
    <w:rsid w:val="00FE3655"/>
    <w:rsid w:val="00FE3734"/>
    <w:rsid w:val="00FE3A02"/>
    <w:rsid w:val="00FE3C60"/>
    <w:rsid w:val="00FE3CA5"/>
    <w:rsid w:val="00FE3E49"/>
    <w:rsid w:val="00FE4219"/>
    <w:rsid w:val="00FE47CB"/>
    <w:rsid w:val="00FE4C96"/>
    <w:rsid w:val="00FE4D99"/>
    <w:rsid w:val="00FE4DC3"/>
    <w:rsid w:val="00FE4E3D"/>
    <w:rsid w:val="00FE5954"/>
    <w:rsid w:val="00FE5B3A"/>
    <w:rsid w:val="00FE5C77"/>
    <w:rsid w:val="00FE5CD3"/>
    <w:rsid w:val="00FE6165"/>
    <w:rsid w:val="00FE63D5"/>
    <w:rsid w:val="00FE6762"/>
    <w:rsid w:val="00FE67FC"/>
    <w:rsid w:val="00FE6810"/>
    <w:rsid w:val="00FE6DE7"/>
    <w:rsid w:val="00FE6F06"/>
    <w:rsid w:val="00FE7074"/>
    <w:rsid w:val="00FE725B"/>
    <w:rsid w:val="00FE73E9"/>
    <w:rsid w:val="00FE774F"/>
    <w:rsid w:val="00FE7772"/>
    <w:rsid w:val="00FE7D85"/>
    <w:rsid w:val="00FE7E20"/>
    <w:rsid w:val="00FF0044"/>
    <w:rsid w:val="00FF0089"/>
    <w:rsid w:val="00FF046D"/>
    <w:rsid w:val="00FF0549"/>
    <w:rsid w:val="00FF080B"/>
    <w:rsid w:val="00FF0F83"/>
    <w:rsid w:val="00FF18DA"/>
    <w:rsid w:val="00FF1904"/>
    <w:rsid w:val="00FF210C"/>
    <w:rsid w:val="00FF232C"/>
    <w:rsid w:val="00FF2534"/>
    <w:rsid w:val="00FF29A8"/>
    <w:rsid w:val="00FF2CBB"/>
    <w:rsid w:val="00FF32CA"/>
    <w:rsid w:val="00FF3385"/>
    <w:rsid w:val="00FF34E8"/>
    <w:rsid w:val="00FF353F"/>
    <w:rsid w:val="00FF3F62"/>
    <w:rsid w:val="00FF428C"/>
    <w:rsid w:val="00FF4468"/>
    <w:rsid w:val="00FF477C"/>
    <w:rsid w:val="00FF4B05"/>
    <w:rsid w:val="00FF4BB5"/>
    <w:rsid w:val="00FF5072"/>
    <w:rsid w:val="00FF554D"/>
    <w:rsid w:val="00FF572A"/>
    <w:rsid w:val="00FF619A"/>
    <w:rsid w:val="00FF621D"/>
    <w:rsid w:val="00FF630A"/>
    <w:rsid w:val="00FF6546"/>
    <w:rsid w:val="00FF67C3"/>
    <w:rsid w:val="00FF69CF"/>
    <w:rsid w:val="00FF6DA1"/>
    <w:rsid w:val="00FF6E63"/>
    <w:rsid w:val="00FF76CA"/>
    <w:rsid w:val="00FF76FA"/>
    <w:rsid w:val="00FF7C41"/>
    <w:rsid w:val="00FF7EB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093E7E"/>
  <w15:docId w15:val="{D956F859-E8EF-4D93-A00E-86F528864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949"/>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rPr>
  </w:style>
  <w:style w:type="paragraph" w:styleId="Heading2">
    <w:name w:val="heading 2"/>
    <w:basedOn w:val="Heading3"/>
    <w:next w:val="BodyText"/>
    <w:link w:val="Heading2Char"/>
    <w:qFormat/>
    <w:rsid w:val="00C766E6"/>
    <w:pPr>
      <w:numPr>
        <w:ilvl w:val="1"/>
        <w:numId w:val="18"/>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lang w:val="en-GB"/>
    </w:rPr>
  </w:style>
  <w:style w:type="paragraph" w:styleId="Heading5">
    <w:name w:val="heading 5"/>
    <w:basedOn w:val="Normal"/>
    <w:next w:val="Normal"/>
    <w:link w:val="Heading5Char"/>
    <w:uiPriority w:val="99"/>
    <w:qFormat/>
    <w:rsid w:val="00C766E6"/>
    <w:pPr>
      <w:outlineLvl w:val="4"/>
    </w:pPr>
  </w:style>
  <w:style w:type="paragraph" w:styleId="Heading6">
    <w:name w:val="heading 6"/>
    <w:basedOn w:val="Normal"/>
    <w:next w:val="Normal"/>
    <w:link w:val="Heading6Char"/>
    <w:uiPriority w:val="99"/>
    <w:qFormat/>
    <w:rsid w:val="00C766E6"/>
    <w:pPr>
      <w:outlineLvl w:val="5"/>
    </w:pPr>
  </w:style>
  <w:style w:type="paragraph" w:styleId="Heading7">
    <w:name w:val="heading 7"/>
    <w:basedOn w:val="Normal"/>
    <w:next w:val="Normal"/>
    <w:link w:val="Heading7Char"/>
    <w:uiPriority w:val="99"/>
    <w:qFormat/>
    <w:rsid w:val="00C766E6"/>
    <w:pPr>
      <w:outlineLvl w:val="6"/>
    </w:pPr>
  </w:style>
  <w:style w:type="paragraph" w:styleId="Heading8">
    <w:name w:val="heading 8"/>
    <w:basedOn w:val="Normal"/>
    <w:next w:val="Normal"/>
    <w:link w:val="Heading8Char"/>
    <w:uiPriority w:val="99"/>
    <w:qFormat/>
    <w:rsid w:val="00C766E6"/>
    <w:pPr>
      <w:outlineLvl w:val="7"/>
    </w:pPr>
  </w:style>
  <w:style w:type="paragraph" w:styleId="Heading9">
    <w:name w:val="heading 9"/>
    <w:basedOn w:val="Normal"/>
    <w:next w:val="Normal"/>
    <w:link w:val="Heading9Char"/>
    <w:uiPriority w:val="99"/>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E2651D"/>
    <w:pPr>
      <w:spacing w:after="260"/>
    </w:pPr>
    <w:rPr>
      <w:lang w:val="en-AU"/>
    </w:rPr>
  </w:style>
  <w:style w:type="character" w:customStyle="1" w:styleId="BodyTextChar">
    <w:name w:val="Body Text Char"/>
    <w:aliases w:val="bt Char,body text Char,Body Char,BT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basedOn w:val="Heading2Char"/>
    <w:link w:val="Heading1"/>
    <w:rsid w:val="00C766E6"/>
    <w:rPr>
      <w:b/>
      <w:i w:val="0"/>
      <w:sz w:val="24"/>
      <w:lang w:val="en-GB" w:bidi="ar-SA"/>
    </w:rPr>
  </w:style>
  <w:style w:type="character" w:customStyle="1" w:styleId="Heading4Char">
    <w:name w:val="Heading 4 Char"/>
    <w:link w:val="Heading4"/>
    <w:uiPriority w:val="99"/>
    <w:rsid w:val="0012709F"/>
    <w:rPr>
      <w:sz w:val="22"/>
      <w:lang w:val="en-GB" w:bidi="ar-SA"/>
    </w:rPr>
  </w:style>
  <w:style w:type="character" w:customStyle="1" w:styleId="Heading5Char">
    <w:name w:val="Heading 5 Char"/>
    <w:link w:val="Heading5"/>
    <w:uiPriority w:val="99"/>
    <w:rsid w:val="0012709F"/>
    <w:rPr>
      <w:sz w:val="22"/>
      <w:lang w:val="en-GB" w:bidi="ar-SA"/>
    </w:rPr>
  </w:style>
  <w:style w:type="character" w:customStyle="1" w:styleId="Heading6Char">
    <w:name w:val="Heading 6 Char"/>
    <w:link w:val="Heading6"/>
    <w:uiPriority w:val="99"/>
    <w:rsid w:val="0012709F"/>
    <w:rPr>
      <w:sz w:val="22"/>
      <w:lang w:val="en-GB" w:bidi="ar-SA"/>
    </w:rPr>
  </w:style>
  <w:style w:type="character" w:customStyle="1" w:styleId="Heading7Char">
    <w:name w:val="Heading 7 Char"/>
    <w:link w:val="Heading7"/>
    <w:uiPriority w:val="99"/>
    <w:rsid w:val="0012709F"/>
    <w:rPr>
      <w:sz w:val="22"/>
      <w:lang w:val="en-GB" w:bidi="ar-SA"/>
    </w:rPr>
  </w:style>
  <w:style w:type="character" w:customStyle="1" w:styleId="Heading8Char">
    <w:name w:val="Heading 8 Char"/>
    <w:link w:val="Heading8"/>
    <w:uiPriority w:val="99"/>
    <w:rsid w:val="0012709F"/>
    <w:rPr>
      <w:sz w:val="22"/>
      <w:lang w:val="en-GB" w:bidi="ar-SA"/>
    </w:rPr>
  </w:style>
  <w:style w:type="character" w:customStyle="1" w:styleId="Heading9Char">
    <w:name w:val="Heading 9 Char"/>
    <w:link w:val="Heading9"/>
    <w:uiPriority w:val="99"/>
    <w:rsid w:val="0012709F"/>
    <w:rPr>
      <w:sz w:val="22"/>
      <w:lang w:val="en-GB" w:bidi="ar-SA"/>
    </w:rPr>
  </w:style>
  <w:style w:type="paragraph" w:styleId="BodyTextIndent">
    <w:name w:val="Body Text Indent"/>
    <w:aliases w:val="i"/>
    <w:basedOn w:val="BodyText"/>
    <w:link w:val="BodyTextIndentChar"/>
    <w:uiPriority w:val="99"/>
    <w:rsid w:val="00E2651D"/>
    <w:pPr>
      <w:ind w:left="340"/>
    </w:pPr>
    <w:rPr>
      <w:lang w:val="en-GB"/>
    </w:rPr>
  </w:style>
  <w:style w:type="character" w:customStyle="1" w:styleId="BodyTextIndentChar">
    <w:name w:val="Body Text Indent Char"/>
    <w:aliases w:val="i Char"/>
    <w:link w:val="BodyTextIndent"/>
    <w:uiPriority w:val="99"/>
    <w:rsid w:val="0012709F"/>
    <w:rPr>
      <w:sz w:val="22"/>
      <w:lang w:val="en-GB" w:eastAsia="en-US" w:bidi="ar-SA"/>
    </w:rPr>
  </w:style>
  <w:style w:type="paragraph" w:styleId="Footer">
    <w:name w:val="footer"/>
    <w:basedOn w:val="Normal"/>
    <w:link w:val="FooterChar"/>
    <w:uiPriority w:val="99"/>
    <w:rsid w:val="00E2651D"/>
    <w:pPr>
      <w:tabs>
        <w:tab w:val="right" w:pos="9639"/>
      </w:tabs>
    </w:pPr>
    <w:rPr>
      <w:sz w:val="18"/>
    </w:rPr>
  </w:style>
  <w:style w:type="character" w:customStyle="1" w:styleId="FooterChar">
    <w:name w:val="Footer Char"/>
    <w:link w:val="Footer"/>
    <w:uiPriority w:val="99"/>
    <w:rsid w:val="0012709F"/>
    <w:rPr>
      <w:sz w:val="18"/>
      <w:lang w:val="en-GB" w:bidi="ar-SA"/>
    </w:rPr>
  </w:style>
  <w:style w:type="paragraph" w:styleId="Header">
    <w:name w:val="header"/>
    <w:basedOn w:val="Normal"/>
    <w:link w:val="HeaderChar"/>
    <w:uiPriority w:val="99"/>
    <w:rsid w:val="00E2651D"/>
    <w:pPr>
      <w:spacing w:line="220" w:lineRule="exact"/>
      <w:jc w:val="right"/>
    </w:pPr>
    <w:rPr>
      <w:i/>
      <w:sz w:val="18"/>
    </w:rPr>
  </w:style>
  <w:style w:type="character" w:customStyle="1" w:styleId="HeaderChar">
    <w:name w:val="Header Char"/>
    <w:link w:val="Header"/>
    <w:uiPriority w:val="99"/>
    <w:rsid w:val="0012709F"/>
    <w:rPr>
      <w:i/>
      <w:sz w:val="18"/>
      <w:lang w:val="en-GB" w:bidi="ar-SA"/>
    </w:rPr>
  </w:style>
  <w:style w:type="paragraph" w:styleId="ListBullet">
    <w:name w:val="List Bullet"/>
    <w:basedOn w:val="BodyText"/>
    <w:rsid w:val="00E2651D"/>
    <w:pPr>
      <w:numPr>
        <w:numId w:val="2"/>
      </w:numPr>
    </w:pPr>
  </w:style>
  <w:style w:type="paragraph" w:styleId="FootnoteText">
    <w:name w:val="footnote text"/>
    <w:aliases w:val="ft"/>
    <w:basedOn w:val="Normal"/>
    <w:link w:val="FootnoteTextChar"/>
    <w:uiPriority w:val="99"/>
    <w:semiHidden/>
    <w:rsid w:val="00E2651D"/>
    <w:rPr>
      <w:sz w:val="18"/>
    </w:rPr>
  </w:style>
  <w:style w:type="character" w:customStyle="1" w:styleId="FootnoteTextChar">
    <w:name w:val="Footnote Text Char"/>
    <w:aliases w:val="ft Char"/>
    <w:link w:val="FootnoteText"/>
    <w:uiPriority w:val="99"/>
    <w:semiHidden/>
    <w:rsid w:val="0012709F"/>
    <w:rPr>
      <w:sz w:val="18"/>
      <w:lang w:val="en-GB" w:bidi="ar-SA"/>
    </w:rPr>
  </w:style>
  <w:style w:type="paragraph" w:customStyle="1" w:styleId="Graphic">
    <w:name w:val="Graphic"/>
    <w:basedOn w:val="Signature"/>
    <w:uiPriority w:val="99"/>
    <w:rsid w:val="00E2651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651D"/>
    <w:pPr>
      <w:spacing w:line="240" w:lineRule="auto"/>
    </w:pPr>
  </w:style>
  <w:style w:type="character" w:customStyle="1" w:styleId="SignatureChar">
    <w:name w:val="Signature Char"/>
    <w:link w:val="Signature"/>
    <w:uiPriority w:val="99"/>
    <w:rsid w:val="0012709F"/>
    <w:rPr>
      <w:sz w:val="22"/>
      <w:lang w:val="en-GB" w:bidi="ar-SA"/>
    </w:rPr>
  </w:style>
  <w:style w:type="paragraph" w:styleId="ListBullet2">
    <w:name w:val="List Bullet 2"/>
    <w:basedOn w:val="ListBullet"/>
    <w:uiPriority w:val="99"/>
    <w:rsid w:val="00931947"/>
    <w:pPr>
      <w:numPr>
        <w:numId w:val="10"/>
      </w:numPr>
      <w:ind w:left="680"/>
    </w:pPr>
  </w:style>
  <w:style w:type="paragraph" w:styleId="Caption">
    <w:name w:val="caption"/>
    <w:basedOn w:val="Normal"/>
    <w:next w:val="Normal"/>
    <w:uiPriority w:val="99"/>
    <w:qFormat/>
    <w:rsid w:val="00E2651D"/>
    <w:rPr>
      <w:bCs/>
      <w:i/>
      <w:sz w:val="14"/>
    </w:rPr>
  </w:style>
  <w:style w:type="paragraph" w:styleId="BodyText3">
    <w:name w:val="Body Text 3"/>
    <w:basedOn w:val="Normal"/>
    <w:link w:val="BodyText3Char"/>
    <w:uiPriority w:val="99"/>
    <w:rsid w:val="00E2651D"/>
    <w:pPr>
      <w:ind w:left="142" w:hanging="142"/>
    </w:pPr>
    <w:rPr>
      <w:sz w:val="18"/>
      <w:szCs w:val="16"/>
    </w:rPr>
  </w:style>
  <w:style w:type="character" w:customStyle="1" w:styleId="BodyText3Char">
    <w:name w:val="Body Text 3 Char"/>
    <w:link w:val="BodyText3"/>
    <w:uiPriority w:val="99"/>
    <w:rsid w:val="0012709F"/>
    <w:rPr>
      <w:sz w:val="18"/>
      <w:szCs w:val="16"/>
      <w:lang w:val="en-GB" w:bidi="ar-SA"/>
    </w:rPr>
  </w:style>
  <w:style w:type="character" w:styleId="PageNumber">
    <w:name w:val="page number"/>
    <w:rsid w:val="00E2651D"/>
    <w:rPr>
      <w:sz w:val="22"/>
    </w:rPr>
  </w:style>
  <w:style w:type="paragraph" w:styleId="ListBullet3">
    <w:name w:val="List Bullet 3"/>
    <w:basedOn w:val="ListBullet"/>
    <w:autoRedefine/>
    <w:uiPriority w:val="99"/>
    <w:rsid w:val="002E014C"/>
    <w:pPr>
      <w:numPr>
        <w:numId w:val="0"/>
      </w:numPr>
      <w:tabs>
        <w:tab w:val="left" w:pos="227"/>
      </w:tabs>
      <w:spacing w:after="0" w:line="240" w:lineRule="exact"/>
      <w:ind w:left="90"/>
    </w:pPr>
    <w:rPr>
      <w:rFonts w:cstheme="minorBidi"/>
      <w:szCs w:val="28"/>
      <w:lang w:bidi="th-TH"/>
    </w:rPr>
  </w:style>
  <w:style w:type="paragraph" w:styleId="ListBullet4">
    <w:name w:val="List Bullet 4"/>
    <w:basedOn w:val="ListBullet2"/>
    <w:autoRedefine/>
    <w:uiPriority w:val="99"/>
    <w:rsid w:val="00E2651D"/>
    <w:pPr>
      <w:numPr>
        <w:numId w:val="1"/>
      </w:numPr>
      <w:tabs>
        <w:tab w:val="clear" w:pos="1209"/>
        <w:tab w:val="num" w:pos="360"/>
        <w:tab w:val="left" w:pos="454"/>
        <w:tab w:val="num" w:pos="680"/>
      </w:tabs>
      <w:ind w:left="454" w:hanging="227"/>
    </w:pPr>
    <w:rPr>
      <w:sz w:val="18"/>
    </w:rPr>
  </w:style>
  <w:style w:type="paragraph" w:customStyle="1" w:styleId="acctcolumnheading">
    <w:name w:val="acct column heading"/>
    <w:aliases w:val="ac"/>
    <w:basedOn w:val="Normal"/>
    <w:rsid w:val="00E2651D"/>
    <w:pPr>
      <w:spacing w:after="260"/>
      <w:jc w:val="center"/>
    </w:pPr>
  </w:style>
  <w:style w:type="paragraph" w:customStyle="1" w:styleId="acctcolumnheadingnospaceafter">
    <w:name w:val="acct column heading no space after"/>
    <w:aliases w:val="acn,acct column heading no sp"/>
    <w:basedOn w:val="acctcolumnheading"/>
    <w:uiPriority w:val="99"/>
    <w:rsid w:val="00E2651D"/>
    <w:pPr>
      <w:spacing w:after="0"/>
    </w:pPr>
  </w:style>
  <w:style w:type="paragraph" w:customStyle="1" w:styleId="acctdividends">
    <w:name w:val="acct dividends"/>
    <w:aliases w:val="ad"/>
    <w:basedOn w:val="Normal"/>
    <w:uiPriority w:val="99"/>
    <w:rsid w:val="00E2651D"/>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E2651D"/>
    <w:pPr>
      <w:tabs>
        <w:tab w:val="decimal" w:pos="765"/>
      </w:tabs>
    </w:pPr>
  </w:style>
  <w:style w:type="paragraph" w:customStyle="1" w:styleId="acctindentnospaceafter">
    <w:name w:val="acct indent no space after"/>
    <w:aliases w:val="ain"/>
    <w:basedOn w:val="acctindent"/>
    <w:rsid w:val="00E2651D"/>
    <w:pPr>
      <w:spacing w:after="0"/>
    </w:pPr>
  </w:style>
  <w:style w:type="paragraph" w:customStyle="1" w:styleId="acctindent">
    <w:name w:val="acct indent"/>
    <w:aliases w:val="ai"/>
    <w:basedOn w:val="BodyText"/>
    <w:uiPriority w:val="99"/>
    <w:rsid w:val="00E2651D"/>
    <w:pPr>
      <w:ind w:left="284"/>
    </w:pPr>
  </w:style>
  <w:style w:type="paragraph" w:customStyle="1" w:styleId="acctmainheading">
    <w:name w:val="acct main heading"/>
    <w:aliases w:val="am"/>
    <w:basedOn w:val="Normal"/>
    <w:rsid w:val="00E2651D"/>
    <w:pPr>
      <w:keepNext/>
      <w:spacing w:after="140" w:line="320" w:lineRule="atLeast"/>
    </w:pPr>
    <w:rPr>
      <w:b/>
      <w:sz w:val="28"/>
    </w:rPr>
  </w:style>
  <w:style w:type="paragraph" w:customStyle="1" w:styleId="acctmergecolhdg">
    <w:name w:val="acct merge col hdg"/>
    <w:aliases w:val="mh"/>
    <w:basedOn w:val="Normal"/>
    <w:rsid w:val="00E2651D"/>
    <w:pPr>
      <w:jc w:val="center"/>
    </w:pPr>
    <w:rPr>
      <w:b/>
    </w:rPr>
  </w:style>
  <w:style w:type="paragraph" w:customStyle="1" w:styleId="acctnotecolumn">
    <w:name w:val="acct note column"/>
    <w:aliases w:val="an"/>
    <w:basedOn w:val="Normal"/>
    <w:uiPriority w:val="99"/>
    <w:rsid w:val="00E2651D"/>
    <w:pPr>
      <w:jc w:val="center"/>
    </w:pPr>
  </w:style>
  <w:style w:type="paragraph" w:customStyle="1" w:styleId="acctreadnote">
    <w:name w:val="acct read note"/>
    <w:aliases w:val="ar"/>
    <w:basedOn w:val="BodyText"/>
    <w:uiPriority w:val="99"/>
    <w:rsid w:val="00E2651D"/>
    <w:pPr>
      <w:framePr w:hSpace="180" w:vSpace="180" w:wrap="auto" w:hAnchor="margin" w:yAlign="bottom"/>
    </w:pPr>
  </w:style>
  <w:style w:type="paragraph" w:customStyle="1" w:styleId="acctsigneddirectors">
    <w:name w:val="acct signed directors"/>
    <w:aliases w:val="asd"/>
    <w:basedOn w:val="BodyText"/>
    <w:uiPriority w:val="99"/>
    <w:rsid w:val="00E2651D"/>
    <w:pPr>
      <w:tabs>
        <w:tab w:val="left" w:pos="5103"/>
      </w:tabs>
      <w:spacing w:before="130" w:after="130"/>
    </w:pPr>
  </w:style>
  <w:style w:type="paragraph" w:customStyle="1" w:styleId="acctstatementheading">
    <w:name w:val="acct statement heading"/>
    <w:aliases w:val="as"/>
    <w:basedOn w:val="Heading2"/>
    <w:next w:val="Normal"/>
    <w:uiPriority w:val="99"/>
    <w:rsid w:val="00E2651D"/>
    <w:pPr>
      <w:keepLines w:val="0"/>
      <w:ind w:left="567" w:hanging="567"/>
    </w:pPr>
    <w:rPr>
      <w:i w:val="0"/>
    </w:rPr>
  </w:style>
  <w:style w:type="paragraph" w:customStyle="1" w:styleId="acctstatementheadinga">
    <w:name w:val="acct statement heading (a)"/>
    <w:aliases w:val="asa"/>
    <w:basedOn w:val="acctstatementheading"/>
    <w:uiPriority w:val="99"/>
    <w:rsid w:val="00E2651D"/>
    <w:pPr>
      <w:spacing w:line="260" w:lineRule="atLeast"/>
    </w:pPr>
    <w:rPr>
      <w:sz w:val="22"/>
    </w:rPr>
  </w:style>
  <w:style w:type="paragraph" w:customStyle="1" w:styleId="acctstatementsub-headingbolditalic">
    <w:name w:val="acct statement sub-heading bold italic"/>
    <w:aliases w:val="asbi"/>
    <w:basedOn w:val="Normal"/>
    <w:uiPriority w:val="99"/>
    <w:rsid w:val="00E2651D"/>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651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E2651D"/>
    <w:pPr>
      <w:keepLines/>
      <w:spacing w:line="240" w:lineRule="atLeast"/>
      <w:ind w:left="540" w:firstLine="0"/>
    </w:pPr>
    <w:rPr>
      <w:sz w:val="22"/>
    </w:rPr>
  </w:style>
  <w:style w:type="paragraph" w:customStyle="1" w:styleId="acctstatementsub-sub-heading">
    <w:name w:val="acct statement sub-sub-heading"/>
    <w:aliases w:val="asss"/>
    <w:basedOn w:val="block2"/>
    <w:next w:val="Normal"/>
    <w:rsid w:val="00E2651D"/>
    <w:pPr>
      <w:keepNext/>
      <w:keepLines/>
      <w:spacing w:before="130" w:after="130"/>
    </w:pPr>
    <w:rPr>
      <w:b/>
      <w:bCs/>
      <w:i/>
    </w:rPr>
  </w:style>
  <w:style w:type="paragraph" w:customStyle="1" w:styleId="block2">
    <w:name w:val="block2"/>
    <w:aliases w:val="b2"/>
    <w:basedOn w:val="block"/>
    <w:uiPriority w:val="99"/>
    <w:rsid w:val="00E2651D"/>
    <w:pPr>
      <w:ind w:left="1134"/>
    </w:pPr>
  </w:style>
  <w:style w:type="paragraph" w:customStyle="1" w:styleId="block">
    <w:name w:val="block"/>
    <w:aliases w:val="b,b + Angsana New,Bold,Thai Distributed Justification,Left:  0....,Normal + Angsana New,15 pt,Left:  1 cm,Rig..."/>
    <w:basedOn w:val="BodyText"/>
    <w:link w:val="blockChar"/>
    <w:rsid w:val="00E2651D"/>
    <w:pPr>
      <w:ind w:left="567"/>
    </w:pPr>
  </w:style>
  <w:style w:type="paragraph" w:customStyle="1" w:styleId="acctstatementsub-sub-sub-heading">
    <w:name w:val="acct statement sub-sub-sub-heading"/>
    <w:aliases w:val="assss"/>
    <w:basedOn w:val="acctstatementsub-sub-heading"/>
    <w:rsid w:val="00E2651D"/>
    <w:rPr>
      <w:b w:val="0"/>
    </w:rPr>
  </w:style>
  <w:style w:type="paragraph" w:customStyle="1" w:styleId="accttwofigureslongernumber">
    <w:name w:val="acct two figures longer number"/>
    <w:aliases w:val="a2+"/>
    <w:basedOn w:val="Normal"/>
    <w:uiPriority w:val="99"/>
    <w:rsid w:val="00E2651D"/>
    <w:pPr>
      <w:tabs>
        <w:tab w:val="decimal" w:pos="1247"/>
      </w:tabs>
    </w:pPr>
  </w:style>
  <w:style w:type="paragraph" w:customStyle="1" w:styleId="accttwofigures">
    <w:name w:val="acct two figures"/>
    <w:aliases w:val="a2"/>
    <w:basedOn w:val="Normal"/>
    <w:uiPriority w:val="99"/>
    <w:rsid w:val="00E2651D"/>
    <w:pPr>
      <w:tabs>
        <w:tab w:val="decimal" w:pos="1021"/>
      </w:tabs>
    </w:pPr>
  </w:style>
  <w:style w:type="paragraph" w:customStyle="1" w:styleId="accttwolines">
    <w:name w:val="acct two lines"/>
    <w:aliases w:val="a2l"/>
    <w:basedOn w:val="Normal"/>
    <w:uiPriority w:val="99"/>
    <w:rsid w:val="00E2651D"/>
    <w:pPr>
      <w:spacing w:after="240"/>
      <w:ind w:left="142" w:hanging="142"/>
    </w:pPr>
  </w:style>
  <w:style w:type="paragraph" w:customStyle="1" w:styleId="accttwolinesnospaceafter">
    <w:name w:val="acct two lines no space after"/>
    <w:aliases w:val="a2ln"/>
    <w:basedOn w:val="Normal"/>
    <w:uiPriority w:val="99"/>
    <w:rsid w:val="00E2651D"/>
    <w:pPr>
      <w:ind w:left="142" w:hanging="142"/>
    </w:pPr>
  </w:style>
  <w:style w:type="paragraph" w:customStyle="1" w:styleId="blocknospaceafter">
    <w:name w:val="block no space after"/>
    <w:aliases w:val="bn"/>
    <w:basedOn w:val="block"/>
    <w:uiPriority w:val="99"/>
    <w:rsid w:val="00E2651D"/>
    <w:pPr>
      <w:spacing w:after="0"/>
    </w:pPr>
  </w:style>
  <w:style w:type="paragraph" w:customStyle="1" w:styleId="block2nospaceafter">
    <w:name w:val="block2 no space after"/>
    <w:aliases w:val="b2n,block2 no sp"/>
    <w:basedOn w:val="block2"/>
    <w:uiPriority w:val="99"/>
    <w:rsid w:val="00E2651D"/>
    <w:pPr>
      <w:spacing w:after="0"/>
    </w:pPr>
  </w:style>
  <w:style w:type="paragraph" w:customStyle="1" w:styleId="List1a">
    <w:name w:val="List 1a"/>
    <w:aliases w:val="1a"/>
    <w:basedOn w:val="Normal"/>
    <w:uiPriority w:val="99"/>
    <w:rsid w:val="00E2651D"/>
    <w:pPr>
      <w:spacing w:after="260"/>
      <w:ind w:left="567" w:hanging="567"/>
    </w:pPr>
  </w:style>
  <w:style w:type="paragraph" w:customStyle="1" w:styleId="List2i">
    <w:name w:val="List 2i"/>
    <w:aliases w:val="2i"/>
    <w:basedOn w:val="Normal"/>
    <w:uiPriority w:val="99"/>
    <w:rsid w:val="00E2651D"/>
    <w:pPr>
      <w:spacing w:after="260"/>
      <w:ind w:left="1134" w:hanging="567"/>
    </w:pPr>
  </w:style>
  <w:style w:type="paragraph" w:styleId="MacroText">
    <w:name w:val="macro"/>
    <w:link w:val="MacroTextChar"/>
    <w:uiPriority w:val="99"/>
    <w:semiHidden/>
    <w:rsid w:val="00E2651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2709F"/>
    <w:rPr>
      <w:rFonts w:ascii="Courier New" w:hAnsi="Courier New"/>
      <w:lang w:val="en-AU" w:eastAsia="en-US" w:bidi="ar-SA"/>
    </w:rPr>
  </w:style>
  <w:style w:type="paragraph" w:styleId="TOC1">
    <w:name w:val="toc 1"/>
    <w:basedOn w:val="Normal"/>
    <w:autoRedefine/>
    <w:uiPriority w:val="99"/>
    <w:semiHidden/>
    <w:rsid w:val="00E2651D"/>
    <w:pPr>
      <w:tabs>
        <w:tab w:val="right" w:pos="8221"/>
      </w:tabs>
      <w:spacing w:before="260" w:line="240" w:lineRule="auto"/>
      <w:ind w:left="851" w:right="567" w:hanging="851"/>
    </w:pPr>
    <w:rPr>
      <w:sz w:val="28"/>
    </w:rPr>
  </w:style>
  <w:style w:type="paragraph" w:styleId="TOC2">
    <w:name w:val="toc 2"/>
    <w:basedOn w:val="TOC1"/>
    <w:autoRedefine/>
    <w:uiPriority w:val="99"/>
    <w:semiHidden/>
    <w:rsid w:val="00E2651D"/>
    <w:pPr>
      <w:spacing w:before="0"/>
    </w:pPr>
    <w:rPr>
      <w:sz w:val="24"/>
    </w:rPr>
  </w:style>
  <w:style w:type="paragraph" w:styleId="TOC3">
    <w:name w:val="toc 3"/>
    <w:basedOn w:val="TOC2"/>
    <w:autoRedefine/>
    <w:uiPriority w:val="99"/>
    <w:semiHidden/>
    <w:rsid w:val="00D20069"/>
    <w:pPr>
      <w:framePr w:hSpace="180" w:wrap="around" w:vAnchor="text" w:hAnchor="margin" w:x="518" w:y="183"/>
      <w:spacing w:line="240" w:lineRule="atLeast"/>
      <w:ind w:left="1610" w:right="-79" w:hanging="1610"/>
    </w:pPr>
  </w:style>
  <w:style w:type="paragraph" w:styleId="TOC4">
    <w:name w:val="toc 4"/>
    <w:basedOn w:val="TOC3"/>
    <w:autoRedefine/>
    <w:uiPriority w:val="99"/>
    <w:semiHidden/>
    <w:rsid w:val="00E2651D"/>
    <w:pPr>
      <w:framePr w:wrap="around"/>
    </w:pPr>
  </w:style>
  <w:style w:type="paragraph" w:customStyle="1" w:styleId="zcompanyname">
    <w:name w:val="zcompany name"/>
    <w:aliases w:val="cn"/>
    <w:basedOn w:val="Normal"/>
    <w:uiPriority w:val="99"/>
    <w:rsid w:val="00E2651D"/>
    <w:pPr>
      <w:framePr w:w="4536" w:wrap="around" w:vAnchor="page" w:hAnchor="page" w:xAlign="center" w:y="3993"/>
      <w:spacing w:after="400" w:line="240" w:lineRule="auto"/>
      <w:jc w:val="center"/>
    </w:pPr>
    <w:rPr>
      <w:b/>
      <w:sz w:val="26"/>
    </w:rPr>
  </w:style>
  <w:style w:type="paragraph" w:customStyle="1" w:styleId="zcontents">
    <w:name w:val="zcontents"/>
    <w:basedOn w:val="acctmainheading"/>
    <w:uiPriority w:val="99"/>
    <w:rsid w:val="00E2651D"/>
  </w:style>
  <w:style w:type="paragraph" w:customStyle="1" w:styleId="zreportaddinfo">
    <w:name w:val="zreport addinfo"/>
    <w:basedOn w:val="Normal"/>
    <w:uiPriority w:val="99"/>
    <w:rsid w:val="00E2651D"/>
    <w:pPr>
      <w:framePr w:wrap="around" w:hAnchor="page" w:xAlign="center" w:yAlign="bottom"/>
      <w:jc w:val="center"/>
    </w:pPr>
    <w:rPr>
      <w:noProof/>
      <w:sz w:val="20"/>
    </w:rPr>
  </w:style>
  <w:style w:type="paragraph" w:customStyle="1" w:styleId="zreportaddinfoit">
    <w:name w:val="zreport addinfoit"/>
    <w:basedOn w:val="Normal"/>
    <w:uiPriority w:val="99"/>
    <w:rsid w:val="00E2651D"/>
    <w:pPr>
      <w:framePr w:wrap="around" w:hAnchor="page" w:xAlign="center" w:yAlign="bottom"/>
      <w:jc w:val="center"/>
    </w:pPr>
    <w:rPr>
      <w:i/>
      <w:sz w:val="20"/>
    </w:rPr>
  </w:style>
  <w:style w:type="paragraph" w:customStyle="1" w:styleId="zreportname">
    <w:name w:val="zreport name"/>
    <w:aliases w:val="rn"/>
    <w:basedOn w:val="Normal"/>
    <w:uiPriority w:val="99"/>
    <w:rsid w:val="00E2651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651D"/>
    <w:pPr>
      <w:framePr w:wrap="around"/>
      <w:spacing w:line="360" w:lineRule="exact"/>
    </w:pPr>
    <w:rPr>
      <w:sz w:val="32"/>
    </w:rPr>
  </w:style>
  <w:style w:type="paragraph" w:customStyle="1" w:styleId="BodyTexthalfspaceafter">
    <w:name w:val="Body Text half space after"/>
    <w:aliases w:val="hs"/>
    <w:basedOn w:val="BodyText"/>
    <w:uiPriority w:val="99"/>
    <w:rsid w:val="00E2651D"/>
    <w:pPr>
      <w:spacing w:after="130"/>
    </w:pPr>
  </w:style>
  <w:style w:type="paragraph" w:customStyle="1" w:styleId="ind">
    <w:name w:val="*ind"/>
    <w:basedOn w:val="BodyText"/>
    <w:uiPriority w:val="99"/>
    <w:rsid w:val="00E2651D"/>
    <w:pPr>
      <w:ind w:left="340" w:hanging="340"/>
    </w:pPr>
  </w:style>
  <w:style w:type="paragraph" w:customStyle="1" w:styleId="acctindenthalfspaceafter">
    <w:name w:val="acct indent half space after"/>
    <w:aliases w:val="aihs"/>
    <w:basedOn w:val="acctindent"/>
    <w:uiPriority w:val="99"/>
    <w:rsid w:val="00E2651D"/>
    <w:pPr>
      <w:spacing w:after="130"/>
    </w:pPr>
  </w:style>
  <w:style w:type="paragraph" w:customStyle="1" w:styleId="keeptogethernormal">
    <w:name w:val="keep together normal"/>
    <w:aliases w:val="ktn"/>
    <w:basedOn w:val="Normal"/>
    <w:uiPriority w:val="99"/>
    <w:rsid w:val="00E2651D"/>
    <w:pPr>
      <w:keepNext/>
      <w:keepLines/>
    </w:pPr>
  </w:style>
  <w:style w:type="paragraph" w:customStyle="1" w:styleId="nineptheading">
    <w:name w:val="nine pt heading"/>
    <w:aliases w:val="9h"/>
    <w:basedOn w:val="nineptbodytext"/>
    <w:rsid w:val="00E2651D"/>
    <w:rPr>
      <w:b/>
      <w:bCs/>
    </w:rPr>
  </w:style>
  <w:style w:type="paragraph" w:customStyle="1" w:styleId="nineptbodytext">
    <w:name w:val="nine pt body text"/>
    <w:aliases w:val="9bt"/>
    <w:basedOn w:val="nineptnormal"/>
    <w:rsid w:val="00E2651D"/>
    <w:pPr>
      <w:spacing w:after="220"/>
    </w:pPr>
  </w:style>
  <w:style w:type="paragraph" w:customStyle="1" w:styleId="nineptnormal">
    <w:name w:val="nine pt normal"/>
    <w:aliases w:val="9n"/>
    <w:basedOn w:val="Normal"/>
    <w:uiPriority w:val="99"/>
    <w:rsid w:val="00E2651D"/>
    <w:pPr>
      <w:spacing w:line="220" w:lineRule="atLeast"/>
    </w:pPr>
    <w:rPr>
      <w:sz w:val="18"/>
    </w:rPr>
  </w:style>
  <w:style w:type="paragraph" w:customStyle="1" w:styleId="nineptheadingcentred">
    <w:name w:val="nine pt heading centred"/>
    <w:aliases w:val="9hc"/>
    <w:basedOn w:val="nineptheading"/>
    <w:rsid w:val="00E2651D"/>
    <w:pPr>
      <w:jc w:val="center"/>
    </w:pPr>
  </w:style>
  <w:style w:type="paragraph" w:customStyle="1" w:styleId="heading">
    <w:name w:val="heading"/>
    <w:aliases w:val="h"/>
    <w:basedOn w:val="BodyText"/>
    <w:uiPriority w:val="99"/>
    <w:rsid w:val="00E2651D"/>
    <w:rPr>
      <w:b/>
    </w:rPr>
  </w:style>
  <w:style w:type="paragraph" w:customStyle="1" w:styleId="headingcentred">
    <w:name w:val="heading centred"/>
    <w:aliases w:val="hc"/>
    <w:basedOn w:val="heading"/>
    <w:uiPriority w:val="99"/>
    <w:rsid w:val="00E2651D"/>
    <w:pPr>
      <w:jc w:val="center"/>
    </w:pPr>
  </w:style>
  <w:style w:type="paragraph" w:customStyle="1" w:styleId="Normalcentred">
    <w:name w:val="Normal centred"/>
    <w:aliases w:val="nc"/>
    <w:basedOn w:val="acctcolumnheadingnospaceafter"/>
    <w:uiPriority w:val="99"/>
    <w:rsid w:val="00E2651D"/>
  </w:style>
  <w:style w:type="paragraph" w:customStyle="1" w:styleId="nineptheadingcentredbold">
    <w:name w:val="nine pt heading centred bold"/>
    <w:aliases w:val="9hcb"/>
    <w:basedOn w:val="Normal"/>
    <w:uiPriority w:val="99"/>
    <w:rsid w:val="00E2651D"/>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651D"/>
    <w:pPr>
      <w:ind w:left="-57" w:right="-57"/>
    </w:pPr>
  </w:style>
  <w:style w:type="paragraph" w:customStyle="1" w:styleId="nineptnormalheadinghalfspace">
    <w:name w:val="nine pt normal heading half space"/>
    <w:aliases w:val="9nhhs"/>
    <w:basedOn w:val="nineptnormalheading"/>
    <w:rsid w:val="00E2651D"/>
    <w:pPr>
      <w:spacing w:after="80"/>
    </w:pPr>
  </w:style>
  <w:style w:type="paragraph" w:customStyle="1" w:styleId="nineptnormalheading">
    <w:name w:val="nine pt normal heading"/>
    <w:aliases w:val="9nh"/>
    <w:basedOn w:val="nineptnormal"/>
    <w:uiPriority w:val="99"/>
    <w:rsid w:val="00E2651D"/>
    <w:rPr>
      <w:b/>
    </w:rPr>
  </w:style>
  <w:style w:type="paragraph" w:customStyle="1" w:styleId="nineptcolumntab1">
    <w:name w:val="nine pt column tab1"/>
    <w:aliases w:val="a91"/>
    <w:basedOn w:val="nineptnormal"/>
    <w:uiPriority w:val="99"/>
    <w:rsid w:val="00E2651D"/>
    <w:pPr>
      <w:tabs>
        <w:tab w:val="decimal" w:pos="737"/>
      </w:tabs>
    </w:pPr>
  </w:style>
  <w:style w:type="paragraph" w:customStyle="1" w:styleId="nineptnormalitalicheading">
    <w:name w:val="nine pt normal italic heading"/>
    <w:aliases w:val="9nith"/>
    <w:basedOn w:val="nineptnormalheading"/>
    <w:uiPriority w:val="99"/>
    <w:rsid w:val="00E2651D"/>
    <w:rPr>
      <w:i/>
      <w:iCs/>
    </w:rPr>
  </w:style>
  <w:style w:type="paragraph" w:customStyle="1" w:styleId="Normalheadingcentred">
    <w:name w:val="Normal heading centred"/>
    <w:aliases w:val="nhc"/>
    <w:basedOn w:val="Normalheading"/>
    <w:rsid w:val="00E2651D"/>
    <w:pPr>
      <w:jc w:val="center"/>
    </w:pPr>
  </w:style>
  <w:style w:type="paragraph" w:customStyle="1" w:styleId="Normalheading">
    <w:name w:val="Normal heading"/>
    <w:aliases w:val="nh"/>
    <w:basedOn w:val="Normal"/>
    <w:uiPriority w:val="99"/>
    <w:rsid w:val="00E2651D"/>
    <w:rPr>
      <w:b/>
      <w:bCs/>
    </w:rPr>
  </w:style>
  <w:style w:type="paragraph" w:customStyle="1" w:styleId="ListBullethalfspaceafter">
    <w:name w:val="List Bullet half space after"/>
    <w:aliases w:val="lbhs"/>
    <w:basedOn w:val="ListBullet"/>
    <w:uiPriority w:val="99"/>
    <w:rsid w:val="00E2651D"/>
    <w:pPr>
      <w:spacing w:after="130"/>
    </w:pPr>
  </w:style>
  <w:style w:type="paragraph" w:customStyle="1" w:styleId="accttwofigurescents">
    <w:name w:val="acct two figures cents"/>
    <w:aliases w:val="a2c,acct two figures ¢ sign"/>
    <w:basedOn w:val="Normal"/>
    <w:uiPriority w:val="99"/>
    <w:rsid w:val="00E2651D"/>
    <w:pPr>
      <w:tabs>
        <w:tab w:val="decimal" w:pos="284"/>
      </w:tabs>
    </w:pPr>
  </w:style>
  <w:style w:type="paragraph" w:customStyle="1" w:styleId="accttwofiguresdecimal">
    <w:name w:val="acct two figures decimal"/>
    <w:aliases w:val="a2d"/>
    <w:basedOn w:val="Normal"/>
    <w:uiPriority w:val="99"/>
    <w:rsid w:val="00E2651D"/>
    <w:pPr>
      <w:tabs>
        <w:tab w:val="decimal" w:pos="510"/>
      </w:tabs>
    </w:pPr>
  </w:style>
  <w:style w:type="paragraph" w:customStyle="1" w:styleId="NormalIndent1">
    <w:name w:val="Normal Indent1"/>
    <w:basedOn w:val="Normal"/>
    <w:uiPriority w:val="99"/>
    <w:rsid w:val="00E2651D"/>
    <w:pPr>
      <w:ind w:left="142"/>
    </w:pPr>
  </w:style>
  <w:style w:type="paragraph" w:customStyle="1" w:styleId="ListBullet2nospaceafter">
    <w:name w:val="List Bullet 2 no space after"/>
    <w:aliases w:val="lb2n"/>
    <w:basedOn w:val="ListBullet2"/>
    <w:uiPriority w:val="99"/>
    <w:rsid w:val="00E2651D"/>
    <w:pPr>
      <w:spacing w:after="0"/>
    </w:pPr>
  </w:style>
  <w:style w:type="paragraph" w:customStyle="1" w:styleId="ListBullet2halfspaceafter">
    <w:name w:val="List Bullet 2 half space after"/>
    <w:aliases w:val="lb2hs"/>
    <w:basedOn w:val="ListBullet2"/>
    <w:uiPriority w:val="99"/>
    <w:rsid w:val="00E2651D"/>
    <w:pPr>
      <w:spacing w:after="130"/>
    </w:pPr>
  </w:style>
  <w:style w:type="paragraph" w:customStyle="1" w:styleId="BodyTextIndentitalichalfspafter">
    <w:name w:val="Body Text Indent italic half sp after"/>
    <w:aliases w:val="iitalhs"/>
    <w:basedOn w:val="BodyTextIndentitalic"/>
    <w:rsid w:val="00E2651D"/>
    <w:pPr>
      <w:spacing w:after="130"/>
    </w:pPr>
  </w:style>
  <w:style w:type="paragraph" w:customStyle="1" w:styleId="BodyTextIndentitalic">
    <w:name w:val="Body Text Indent italic"/>
    <w:aliases w:val="iital"/>
    <w:basedOn w:val="BodyTextIndent"/>
    <w:uiPriority w:val="99"/>
    <w:rsid w:val="00E2651D"/>
    <w:rPr>
      <w:i/>
      <w:iCs/>
    </w:rPr>
  </w:style>
  <w:style w:type="paragraph" w:customStyle="1" w:styleId="BodyTextIndenthalfspaceafter">
    <w:name w:val="Body Text Indent half space after"/>
    <w:aliases w:val="ihs"/>
    <w:basedOn w:val="BodyTextIndent"/>
    <w:uiPriority w:val="99"/>
    <w:rsid w:val="00E2651D"/>
    <w:pPr>
      <w:spacing w:after="130"/>
    </w:pPr>
  </w:style>
  <w:style w:type="paragraph" w:customStyle="1" w:styleId="BodyTextonepointafter">
    <w:name w:val="Body Text one point after"/>
    <w:aliases w:val="bt1"/>
    <w:basedOn w:val="BodyText"/>
    <w:uiPriority w:val="99"/>
    <w:rsid w:val="00E2651D"/>
    <w:pPr>
      <w:spacing w:after="20"/>
    </w:pPr>
  </w:style>
  <w:style w:type="paragraph" w:customStyle="1" w:styleId="keeptogether">
    <w:name w:val="keep together"/>
    <w:aliases w:val="kt"/>
    <w:basedOn w:val="BodyText"/>
    <w:uiPriority w:val="99"/>
    <w:rsid w:val="00E2651D"/>
    <w:pPr>
      <w:keepNext/>
      <w:keepLines/>
    </w:pPr>
  </w:style>
  <w:style w:type="paragraph" w:customStyle="1" w:styleId="acctthreecolumns">
    <w:name w:val="acct three columns"/>
    <w:aliases w:val="a3,acct three figures"/>
    <w:basedOn w:val="Normal"/>
    <w:uiPriority w:val="99"/>
    <w:rsid w:val="00E2651D"/>
    <w:pPr>
      <w:tabs>
        <w:tab w:val="decimal" w:pos="1361"/>
      </w:tabs>
    </w:pPr>
  </w:style>
  <w:style w:type="paragraph" w:customStyle="1" w:styleId="acctthreecolumnsshorternumber">
    <w:name w:val="acct three columns shorter number"/>
    <w:aliases w:val="a3-"/>
    <w:basedOn w:val="Normal"/>
    <w:uiPriority w:val="99"/>
    <w:rsid w:val="00E2651D"/>
    <w:pPr>
      <w:tabs>
        <w:tab w:val="decimal" w:pos="1021"/>
      </w:tabs>
    </w:pPr>
  </w:style>
  <w:style w:type="character" w:styleId="FootnoteReference">
    <w:name w:val="footnote reference"/>
    <w:aliases w:val="fr"/>
    <w:rsid w:val="00E2651D"/>
    <w:rPr>
      <w:position w:val="6"/>
      <w:sz w:val="14"/>
    </w:rPr>
  </w:style>
  <w:style w:type="paragraph" w:customStyle="1" w:styleId="tabletext">
    <w:name w:val="table text"/>
    <w:aliases w:val="tt"/>
    <w:basedOn w:val="Normal"/>
    <w:uiPriority w:val="99"/>
    <w:rsid w:val="00E2651D"/>
    <w:pPr>
      <w:spacing w:before="130" w:after="130"/>
    </w:pPr>
  </w:style>
  <w:style w:type="paragraph" w:customStyle="1" w:styleId="BodyTextitalic">
    <w:name w:val="Body Text italic"/>
    <w:basedOn w:val="BodyText"/>
    <w:uiPriority w:val="99"/>
    <w:rsid w:val="00E2651D"/>
    <w:rPr>
      <w:i/>
      <w:iCs/>
    </w:rPr>
  </w:style>
  <w:style w:type="paragraph" w:customStyle="1" w:styleId="BodyTextIndentnosp">
    <w:name w:val="Body Text Indent no sp"/>
    <w:aliases w:val="in,indent no space after"/>
    <w:basedOn w:val="BodyTextIndent"/>
    <w:uiPriority w:val="99"/>
    <w:rsid w:val="00E2651D"/>
    <w:pPr>
      <w:spacing w:after="0"/>
    </w:pPr>
  </w:style>
  <w:style w:type="paragraph" w:customStyle="1" w:styleId="acctfourfiguresdecimal">
    <w:name w:val="acct four figures decimal"/>
    <w:aliases w:val="a4d"/>
    <w:basedOn w:val="Normal"/>
    <w:uiPriority w:val="99"/>
    <w:rsid w:val="00E2651D"/>
    <w:pPr>
      <w:tabs>
        <w:tab w:val="decimal" w:pos="383"/>
      </w:tabs>
    </w:pPr>
  </w:style>
  <w:style w:type="paragraph" w:customStyle="1" w:styleId="headingnospaceafter">
    <w:name w:val="heading no space after"/>
    <w:aliases w:val="hn,heading no space"/>
    <w:basedOn w:val="heading"/>
    <w:uiPriority w:val="99"/>
    <w:rsid w:val="00E2651D"/>
    <w:pPr>
      <w:spacing w:after="0"/>
    </w:pPr>
  </w:style>
  <w:style w:type="paragraph" w:customStyle="1" w:styleId="acctnotecolumndecimal">
    <w:name w:val="acct note column decimal"/>
    <w:aliases w:val="and"/>
    <w:basedOn w:val="Normal"/>
    <w:uiPriority w:val="99"/>
    <w:rsid w:val="00E2651D"/>
    <w:pPr>
      <w:tabs>
        <w:tab w:val="decimal" w:pos="425"/>
      </w:tabs>
    </w:pPr>
  </w:style>
  <w:style w:type="paragraph" w:customStyle="1" w:styleId="index">
    <w:name w:val="index"/>
    <w:aliases w:val="ix"/>
    <w:basedOn w:val="BodyText"/>
    <w:rsid w:val="00E2651D"/>
    <w:pPr>
      <w:numPr>
        <w:numId w:val="3"/>
      </w:numPr>
      <w:spacing w:after="20"/>
    </w:pPr>
  </w:style>
  <w:style w:type="paragraph" w:customStyle="1" w:styleId="nineptbodytextbullet">
    <w:name w:val="nine pt body text bullet"/>
    <w:aliases w:val="9btb"/>
    <w:basedOn w:val="nineptbodytext"/>
    <w:rsid w:val="00E2651D"/>
    <w:pPr>
      <w:numPr>
        <w:numId w:val="4"/>
      </w:numPr>
      <w:tabs>
        <w:tab w:val="clear" w:pos="360"/>
        <w:tab w:val="num" w:pos="284"/>
      </w:tabs>
      <w:spacing w:after="180"/>
    </w:pPr>
  </w:style>
  <w:style w:type="paragraph" w:customStyle="1" w:styleId="nineptnormalbullet">
    <w:name w:val="nine pt normal bullet"/>
    <w:aliases w:val="9nb"/>
    <w:basedOn w:val="nineptnormal"/>
    <w:uiPriority w:val="99"/>
    <w:rsid w:val="00E2651D"/>
    <w:pPr>
      <w:numPr>
        <w:numId w:val="5"/>
      </w:numPr>
      <w:tabs>
        <w:tab w:val="clear" w:pos="360"/>
        <w:tab w:val="num" w:pos="284"/>
      </w:tabs>
    </w:pPr>
  </w:style>
  <w:style w:type="paragraph" w:customStyle="1" w:styleId="ninepttabletextblockbullet">
    <w:name w:val="nine pt table text block bullet"/>
    <w:aliases w:val="9ttbb"/>
    <w:basedOn w:val="ninepttabletextblock"/>
    <w:rsid w:val="00E2651D"/>
    <w:pPr>
      <w:numPr>
        <w:numId w:val="6"/>
      </w:numPr>
      <w:tabs>
        <w:tab w:val="clear" w:pos="785"/>
        <w:tab w:val="num" w:pos="652"/>
      </w:tabs>
    </w:pPr>
  </w:style>
  <w:style w:type="paragraph" w:customStyle="1" w:styleId="ninepttabletextblock">
    <w:name w:val="nine pt table text block"/>
    <w:aliases w:val="9ttbk"/>
    <w:basedOn w:val="Normal"/>
    <w:uiPriority w:val="99"/>
    <w:rsid w:val="00E2651D"/>
    <w:pPr>
      <w:spacing w:after="60" w:line="220" w:lineRule="atLeast"/>
      <w:ind w:left="425"/>
    </w:pPr>
    <w:rPr>
      <w:sz w:val="18"/>
    </w:rPr>
  </w:style>
  <w:style w:type="paragraph" w:customStyle="1" w:styleId="IndexHeading1">
    <w:name w:val="Index Heading1"/>
    <w:aliases w:val="ixh"/>
    <w:basedOn w:val="BodyText"/>
    <w:rsid w:val="00E2651D"/>
    <w:pPr>
      <w:spacing w:after="130"/>
      <w:ind w:left="1134" w:hanging="1134"/>
    </w:pPr>
    <w:rPr>
      <w:b/>
    </w:rPr>
  </w:style>
  <w:style w:type="paragraph" w:customStyle="1" w:styleId="block2bullet">
    <w:name w:val="block2bullet"/>
    <w:aliases w:val="b2b"/>
    <w:basedOn w:val="block2"/>
    <w:uiPriority w:val="99"/>
    <w:rsid w:val="00E2651D"/>
    <w:pPr>
      <w:numPr>
        <w:numId w:val="8"/>
      </w:numPr>
      <w:tabs>
        <w:tab w:val="clear" w:pos="340"/>
        <w:tab w:val="num" w:pos="1474"/>
      </w:tabs>
      <w:ind w:left="1474"/>
    </w:pPr>
  </w:style>
  <w:style w:type="paragraph" w:customStyle="1" w:styleId="tabletextheading">
    <w:name w:val="table text heading"/>
    <w:aliases w:val="tth"/>
    <w:basedOn w:val="tabletext"/>
    <w:uiPriority w:val="99"/>
    <w:rsid w:val="00E2651D"/>
    <w:rPr>
      <w:b/>
      <w:bCs/>
    </w:rPr>
  </w:style>
  <w:style w:type="paragraph" w:customStyle="1" w:styleId="acctfourfiguresyears">
    <w:name w:val="acct four figures years"/>
    <w:aliases w:val="a4y"/>
    <w:basedOn w:val="Normal"/>
    <w:uiPriority w:val="99"/>
    <w:rsid w:val="00E2651D"/>
    <w:pPr>
      <w:tabs>
        <w:tab w:val="decimal" w:pos="227"/>
        <w:tab w:val="num" w:pos="567"/>
      </w:tabs>
      <w:ind w:left="567" w:hanging="567"/>
    </w:pPr>
  </w:style>
  <w:style w:type="paragraph" w:customStyle="1" w:styleId="accttwofiguresyears">
    <w:name w:val="acct two figures years"/>
    <w:aliases w:val="a2y"/>
    <w:basedOn w:val="Normal"/>
    <w:uiPriority w:val="99"/>
    <w:rsid w:val="00E2651D"/>
    <w:pPr>
      <w:tabs>
        <w:tab w:val="decimal" w:pos="482"/>
      </w:tabs>
    </w:pPr>
  </w:style>
  <w:style w:type="paragraph" w:customStyle="1" w:styleId="Foreigncurrencytable">
    <w:name w:val="Foreign currency table"/>
    <w:basedOn w:val="Normal"/>
    <w:uiPriority w:val="99"/>
    <w:rsid w:val="00E2651D"/>
    <w:pPr>
      <w:tabs>
        <w:tab w:val="decimal" w:pos="567"/>
      </w:tabs>
    </w:pPr>
  </w:style>
  <w:style w:type="paragraph" w:customStyle="1" w:styleId="headingitalicnospaceafter">
    <w:name w:val="heading italic no space after"/>
    <w:aliases w:val="hin"/>
    <w:basedOn w:val="Normal"/>
    <w:uiPriority w:val="99"/>
    <w:rsid w:val="00E2651D"/>
    <w:rPr>
      <w:i/>
      <w:iCs/>
    </w:rPr>
  </w:style>
  <w:style w:type="paragraph" w:customStyle="1" w:styleId="accttwofigures0">
    <w:name w:val="acct two figures %"/>
    <w:aliases w:val="a2%"/>
    <w:basedOn w:val="Normal"/>
    <w:uiPriority w:val="99"/>
    <w:rsid w:val="00E2651D"/>
    <w:pPr>
      <w:tabs>
        <w:tab w:val="decimal" w:pos="794"/>
      </w:tabs>
    </w:pPr>
  </w:style>
  <w:style w:type="paragraph" w:customStyle="1" w:styleId="accttwofigures2a22">
    <w:name w:val="acct two figures %2.a2%2"/>
    <w:basedOn w:val="Normal"/>
    <w:uiPriority w:val="99"/>
    <w:rsid w:val="00E2651D"/>
    <w:pPr>
      <w:tabs>
        <w:tab w:val="decimal" w:pos="510"/>
      </w:tabs>
    </w:pPr>
  </w:style>
  <w:style w:type="paragraph" w:customStyle="1" w:styleId="blocklist">
    <w:name w:val="block list"/>
    <w:aliases w:val="blist"/>
    <w:basedOn w:val="block"/>
    <w:uiPriority w:val="99"/>
    <w:rsid w:val="00E2651D"/>
    <w:pPr>
      <w:ind w:left="1134" w:hanging="567"/>
    </w:pPr>
  </w:style>
  <w:style w:type="paragraph" w:customStyle="1" w:styleId="blocklist2">
    <w:name w:val="block list2"/>
    <w:aliases w:val="blist2"/>
    <w:basedOn w:val="blocklist"/>
    <w:uiPriority w:val="99"/>
    <w:rsid w:val="00E2651D"/>
    <w:pPr>
      <w:ind w:left="1701"/>
    </w:pPr>
  </w:style>
  <w:style w:type="paragraph" w:customStyle="1" w:styleId="acctfourfigureslongernumber">
    <w:name w:val="acct four figures longer number"/>
    <w:aliases w:val="a4+"/>
    <w:basedOn w:val="Normal"/>
    <w:uiPriority w:val="99"/>
    <w:rsid w:val="00E2651D"/>
    <w:pPr>
      <w:tabs>
        <w:tab w:val="decimal" w:pos="851"/>
      </w:tabs>
    </w:pPr>
  </w:style>
  <w:style w:type="paragraph" w:customStyle="1" w:styleId="blockheading">
    <w:name w:val="block heading"/>
    <w:aliases w:val="bh"/>
    <w:basedOn w:val="block"/>
    <w:uiPriority w:val="99"/>
    <w:rsid w:val="00E2651D"/>
    <w:pPr>
      <w:keepNext/>
      <w:keepLines/>
      <w:spacing w:before="70"/>
    </w:pPr>
    <w:rPr>
      <w:b/>
    </w:rPr>
  </w:style>
  <w:style w:type="paragraph" w:customStyle="1" w:styleId="blockheadingitalicnosp">
    <w:name w:val="block heading italic no sp"/>
    <w:aliases w:val="bhin"/>
    <w:basedOn w:val="blockheadingitalic"/>
    <w:rsid w:val="00E2651D"/>
    <w:pPr>
      <w:spacing w:after="0"/>
    </w:pPr>
  </w:style>
  <w:style w:type="paragraph" w:customStyle="1" w:styleId="blockheadingitalic">
    <w:name w:val="block heading italic"/>
    <w:aliases w:val="bhi"/>
    <w:basedOn w:val="blockheadingitalicbold"/>
    <w:rsid w:val="00E2651D"/>
    <w:rPr>
      <w:b w:val="0"/>
    </w:rPr>
  </w:style>
  <w:style w:type="paragraph" w:customStyle="1" w:styleId="blockheadingitalicbold">
    <w:name w:val="block heading italic bold"/>
    <w:aliases w:val="bhib"/>
    <w:basedOn w:val="blockheading"/>
    <w:uiPriority w:val="99"/>
    <w:rsid w:val="00E2651D"/>
    <w:rPr>
      <w:i/>
    </w:rPr>
  </w:style>
  <w:style w:type="paragraph" w:customStyle="1" w:styleId="blockheadingnosp">
    <w:name w:val="block heading no sp"/>
    <w:aliases w:val="bhn,block heading no space after"/>
    <w:basedOn w:val="blockheading"/>
    <w:uiPriority w:val="99"/>
    <w:rsid w:val="00E2651D"/>
    <w:pPr>
      <w:spacing w:after="0"/>
    </w:pPr>
  </w:style>
  <w:style w:type="paragraph" w:customStyle="1" w:styleId="smallreturn">
    <w:name w:val="small return"/>
    <w:aliases w:val="sr"/>
    <w:basedOn w:val="Normal"/>
    <w:uiPriority w:val="99"/>
    <w:rsid w:val="00E2651D"/>
    <w:pPr>
      <w:spacing w:line="130" w:lineRule="exact"/>
    </w:pPr>
  </w:style>
  <w:style w:type="paragraph" w:customStyle="1" w:styleId="headingbolditalicnospaceafter">
    <w:name w:val="heading bold italic no space after"/>
    <w:aliases w:val="hbin"/>
    <w:basedOn w:val="headingbolditalic"/>
    <w:rsid w:val="00E2651D"/>
    <w:pPr>
      <w:spacing w:after="0"/>
    </w:pPr>
  </w:style>
  <w:style w:type="paragraph" w:customStyle="1" w:styleId="headingbolditalic">
    <w:name w:val="heading bold italic"/>
    <w:aliases w:val="hbi"/>
    <w:basedOn w:val="heading"/>
    <w:uiPriority w:val="99"/>
    <w:rsid w:val="00E2651D"/>
    <w:rPr>
      <w:i/>
    </w:rPr>
  </w:style>
  <w:style w:type="paragraph" w:customStyle="1" w:styleId="acctstatementheadingashorter">
    <w:name w:val="acct statement heading (a) shorter"/>
    <w:aliases w:val="asas"/>
    <w:basedOn w:val="Normal"/>
    <w:uiPriority w:val="99"/>
    <w:rsid w:val="00E2651D"/>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651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651D"/>
    <w:pPr>
      <w:ind w:left="568" w:hanging="284"/>
    </w:pPr>
  </w:style>
  <w:style w:type="paragraph" w:customStyle="1" w:styleId="acctindenttabs">
    <w:name w:val="acct indent+tabs"/>
    <w:aliases w:val="ait"/>
    <w:basedOn w:val="acctindent"/>
    <w:uiPriority w:val="99"/>
    <w:rsid w:val="00E2651D"/>
    <w:pPr>
      <w:tabs>
        <w:tab w:val="left" w:pos="851"/>
        <w:tab w:val="left" w:pos="1134"/>
      </w:tabs>
    </w:pPr>
  </w:style>
  <w:style w:type="paragraph" w:customStyle="1" w:styleId="acctindenttabsnospaceafter">
    <w:name w:val="acct indent+tabs no space after"/>
    <w:aliases w:val="aitn"/>
    <w:basedOn w:val="acctindenttabs"/>
    <w:uiPriority w:val="99"/>
    <w:rsid w:val="00E2651D"/>
    <w:pPr>
      <w:spacing w:after="0"/>
    </w:pPr>
  </w:style>
  <w:style w:type="paragraph" w:customStyle="1" w:styleId="blockbullet">
    <w:name w:val="block bullet"/>
    <w:aliases w:val="bb"/>
    <w:basedOn w:val="block"/>
    <w:uiPriority w:val="99"/>
    <w:rsid w:val="00E2651D"/>
    <w:pPr>
      <w:numPr>
        <w:numId w:val="9"/>
      </w:numPr>
      <w:tabs>
        <w:tab w:val="clear" w:pos="340"/>
        <w:tab w:val="num" w:pos="907"/>
      </w:tabs>
      <w:ind w:left="907"/>
    </w:pPr>
  </w:style>
  <w:style w:type="paragraph" w:customStyle="1" w:styleId="acctfourfigureslongernumber3">
    <w:name w:val="acct four figures longer number3"/>
    <w:aliases w:val="a4+3"/>
    <w:basedOn w:val="Normal"/>
    <w:uiPriority w:val="99"/>
    <w:rsid w:val="00E2651D"/>
    <w:pPr>
      <w:tabs>
        <w:tab w:val="decimal" w:pos="964"/>
      </w:tabs>
    </w:pPr>
  </w:style>
  <w:style w:type="paragraph" w:customStyle="1" w:styleId="headingitalic">
    <w:name w:val="heading italic"/>
    <w:aliases w:val="hi"/>
    <w:basedOn w:val="headingbolditalic"/>
    <w:uiPriority w:val="99"/>
    <w:rsid w:val="00E2651D"/>
    <w:rPr>
      <w:b w:val="0"/>
      <w:bCs/>
      <w:iCs/>
    </w:rPr>
  </w:style>
  <w:style w:type="paragraph" w:customStyle="1" w:styleId="blocklistnospaceafter">
    <w:name w:val="block list no space after"/>
    <w:aliases w:val="blistn"/>
    <w:basedOn w:val="blocklist"/>
    <w:uiPriority w:val="99"/>
    <w:rsid w:val="00E2651D"/>
    <w:pPr>
      <w:spacing w:after="0"/>
    </w:pPr>
  </w:style>
  <w:style w:type="paragraph" w:customStyle="1" w:styleId="eightptnormal">
    <w:name w:val="eight pt normal"/>
    <w:aliases w:val="8n"/>
    <w:basedOn w:val="Normal"/>
    <w:uiPriority w:val="99"/>
    <w:rsid w:val="00E2651D"/>
    <w:pPr>
      <w:spacing w:line="200" w:lineRule="atLeast"/>
    </w:pPr>
    <w:rPr>
      <w:sz w:val="16"/>
    </w:rPr>
  </w:style>
  <w:style w:type="paragraph" w:customStyle="1" w:styleId="eightptcolumnheading">
    <w:name w:val="eight pt column heading"/>
    <w:aliases w:val="8ch"/>
    <w:basedOn w:val="eightptnormal"/>
    <w:uiPriority w:val="99"/>
    <w:rsid w:val="00E2651D"/>
    <w:pPr>
      <w:jc w:val="center"/>
    </w:pPr>
  </w:style>
  <w:style w:type="paragraph" w:customStyle="1" w:styleId="eightptnormalheadingcentred">
    <w:name w:val="eight pt normal heading centred"/>
    <w:aliases w:val="8nhc"/>
    <w:basedOn w:val="eightptnormalheading"/>
    <w:rsid w:val="00E2651D"/>
    <w:pPr>
      <w:jc w:val="center"/>
    </w:pPr>
    <w:rPr>
      <w:bCs w:val="0"/>
    </w:rPr>
  </w:style>
  <w:style w:type="paragraph" w:customStyle="1" w:styleId="eightptnormalheading">
    <w:name w:val="eight pt normal heading"/>
    <w:aliases w:val="8nh"/>
    <w:basedOn w:val="eightptnormal"/>
    <w:uiPriority w:val="99"/>
    <w:rsid w:val="00E2651D"/>
    <w:rPr>
      <w:b/>
      <w:bCs/>
    </w:rPr>
  </w:style>
  <w:style w:type="paragraph" w:customStyle="1" w:styleId="eightptbodytextheading">
    <w:name w:val="eight pt body text heading"/>
    <w:aliases w:val="8h"/>
    <w:basedOn w:val="eightptbodytext"/>
    <w:rsid w:val="00E2651D"/>
    <w:rPr>
      <w:b/>
      <w:bCs/>
    </w:rPr>
  </w:style>
  <w:style w:type="paragraph" w:customStyle="1" w:styleId="eightptbodytext">
    <w:name w:val="eight pt body text"/>
    <w:aliases w:val="8bt"/>
    <w:basedOn w:val="eightptnormal"/>
    <w:uiPriority w:val="99"/>
    <w:rsid w:val="00E2651D"/>
    <w:pPr>
      <w:spacing w:after="200"/>
    </w:pPr>
  </w:style>
  <w:style w:type="paragraph" w:customStyle="1" w:styleId="eightptcolumntabs">
    <w:name w:val="eight pt column tabs"/>
    <w:aliases w:val="a8"/>
    <w:basedOn w:val="eightptnormal"/>
    <w:uiPriority w:val="99"/>
    <w:rsid w:val="00E2651D"/>
    <w:pPr>
      <w:tabs>
        <w:tab w:val="decimal" w:pos="482"/>
      </w:tabs>
      <w:ind w:left="-57" w:right="-57"/>
    </w:pPr>
  </w:style>
  <w:style w:type="paragraph" w:customStyle="1" w:styleId="eightpthalfspaceafter">
    <w:name w:val="eight pt half space after"/>
    <w:aliases w:val="8hs"/>
    <w:basedOn w:val="eightptnormal"/>
    <w:uiPriority w:val="99"/>
    <w:rsid w:val="00E2651D"/>
    <w:pPr>
      <w:spacing w:after="100"/>
    </w:pPr>
  </w:style>
  <w:style w:type="paragraph" w:customStyle="1" w:styleId="eightptcolumnheadingspace">
    <w:name w:val="eight pt column heading+space"/>
    <w:aliases w:val="8chs"/>
    <w:basedOn w:val="eightptcolumnheading"/>
    <w:uiPriority w:val="99"/>
    <w:rsid w:val="00E2651D"/>
    <w:pPr>
      <w:spacing w:after="200"/>
    </w:pPr>
  </w:style>
  <w:style w:type="paragraph" w:customStyle="1" w:styleId="eightptblocknosp">
    <w:name w:val="eight pt block no sp"/>
    <w:aliases w:val="8bn"/>
    <w:basedOn w:val="eightptblock"/>
    <w:rsid w:val="00E2651D"/>
    <w:pPr>
      <w:spacing w:after="0"/>
    </w:pPr>
  </w:style>
  <w:style w:type="paragraph" w:customStyle="1" w:styleId="eightptblock">
    <w:name w:val="eight pt block"/>
    <w:aliases w:val="8b"/>
    <w:basedOn w:val="Normal"/>
    <w:uiPriority w:val="99"/>
    <w:rsid w:val="00E2651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E2651D"/>
    <w:pPr>
      <w:spacing w:before="80" w:after="80"/>
    </w:pPr>
  </w:style>
  <w:style w:type="paragraph" w:customStyle="1" w:styleId="eightptcolumntabs2">
    <w:name w:val="eight pt column tabs2"/>
    <w:aliases w:val="a82"/>
    <w:basedOn w:val="eightptnormal"/>
    <w:uiPriority w:val="99"/>
    <w:rsid w:val="00E2651D"/>
    <w:pPr>
      <w:tabs>
        <w:tab w:val="decimal" w:pos="539"/>
      </w:tabs>
      <w:ind w:left="-57" w:right="-57"/>
    </w:pPr>
  </w:style>
  <w:style w:type="paragraph" w:customStyle="1" w:styleId="acctstatementheadingshorter2">
    <w:name w:val="acct statement heading shorter2"/>
    <w:aliases w:val="as-2"/>
    <w:basedOn w:val="acctstatementheading"/>
    <w:uiPriority w:val="99"/>
    <w:rsid w:val="00E2651D"/>
    <w:pPr>
      <w:ind w:right="5103"/>
    </w:pPr>
  </w:style>
  <w:style w:type="paragraph" w:customStyle="1" w:styleId="accttwofigureslongernumber2">
    <w:name w:val="acct two figures longer number2"/>
    <w:aliases w:val="a2+2"/>
    <w:basedOn w:val="Normal"/>
    <w:uiPriority w:val="99"/>
    <w:rsid w:val="00E2651D"/>
    <w:pPr>
      <w:tabs>
        <w:tab w:val="decimal" w:pos="1332"/>
      </w:tabs>
    </w:pPr>
  </w:style>
  <w:style w:type="paragraph" w:customStyle="1" w:styleId="Normalbullet">
    <w:name w:val="Normal bullet"/>
    <w:aliases w:val="nb"/>
    <w:basedOn w:val="Normal"/>
    <w:uiPriority w:val="99"/>
    <w:rsid w:val="00E2651D"/>
    <w:pPr>
      <w:numPr>
        <w:numId w:val="7"/>
      </w:numPr>
    </w:pPr>
  </w:style>
  <w:style w:type="paragraph" w:customStyle="1" w:styleId="blockindentnosp">
    <w:name w:val="block indent no sp"/>
    <w:aliases w:val="bin,binn,block + indent"/>
    <w:basedOn w:val="blockindent"/>
    <w:rsid w:val="00E2651D"/>
    <w:pPr>
      <w:spacing w:after="0"/>
    </w:pPr>
  </w:style>
  <w:style w:type="paragraph" w:customStyle="1" w:styleId="blockindent">
    <w:name w:val="block indent"/>
    <w:aliases w:val="bi"/>
    <w:basedOn w:val="block"/>
    <w:uiPriority w:val="99"/>
    <w:rsid w:val="00E2651D"/>
    <w:pPr>
      <w:ind w:left="737" w:hanging="170"/>
    </w:pPr>
  </w:style>
  <w:style w:type="paragraph" w:customStyle="1" w:styleId="nineptnormalcentred">
    <w:name w:val="nine pt normal centred"/>
    <w:aliases w:val="9nc"/>
    <w:basedOn w:val="nineptnormal"/>
    <w:uiPriority w:val="99"/>
    <w:rsid w:val="00E2651D"/>
    <w:pPr>
      <w:jc w:val="center"/>
    </w:pPr>
  </w:style>
  <w:style w:type="paragraph" w:customStyle="1" w:styleId="nineptcol">
    <w:name w:val="nine pt %col"/>
    <w:aliases w:val="9%"/>
    <w:basedOn w:val="nineptnormal"/>
    <w:uiPriority w:val="99"/>
    <w:rsid w:val="00E2651D"/>
    <w:pPr>
      <w:tabs>
        <w:tab w:val="decimal" w:pos="340"/>
      </w:tabs>
    </w:pPr>
  </w:style>
  <w:style w:type="paragraph" w:customStyle="1" w:styleId="nineptcolumntab">
    <w:name w:val="nine pt column tab"/>
    <w:aliases w:val="a9,nine pt column tabs"/>
    <w:basedOn w:val="nineptnormal"/>
    <w:uiPriority w:val="99"/>
    <w:rsid w:val="00E2651D"/>
    <w:pPr>
      <w:tabs>
        <w:tab w:val="decimal" w:pos="624"/>
      </w:tabs>
      <w:spacing w:line="200" w:lineRule="atLeast"/>
    </w:pPr>
  </w:style>
  <w:style w:type="paragraph" w:customStyle="1" w:styleId="nineptnormalitalic">
    <w:name w:val="nine pt normal italic"/>
    <w:aliases w:val="9nit"/>
    <w:basedOn w:val="nineptnormal"/>
    <w:uiPriority w:val="99"/>
    <w:rsid w:val="00E2651D"/>
    <w:rPr>
      <w:i/>
      <w:iCs/>
    </w:rPr>
  </w:style>
  <w:style w:type="paragraph" w:customStyle="1" w:styleId="nineptblocklistnospaceafter">
    <w:name w:val="nine pt block list no space after"/>
    <w:aliases w:val="9bln"/>
    <w:basedOn w:val="nineptblocklist"/>
    <w:rsid w:val="00E2651D"/>
    <w:pPr>
      <w:spacing w:after="0"/>
    </w:pPr>
  </w:style>
  <w:style w:type="paragraph" w:customStyle="1" w:styleId="nineptblocklist">
    <w:name w:val="nine pt block list"/>
    <w:aliases w:val="9bl"/>
    <w:basedOn w:val="nineptblock"/>
    <w:rsid w:val="00E2651D"/>
    <w:pPr>
      <w:ind w:left="992" w:hanging="425"/>
    </w:pPr>
  </w:style>
  <w:style w:type="paragraph" w:customStyle="1" w:styleId="nineptblock">
    <w:name w:val="nine pt block"/>
    <w:aliases w:val="9b"/>
    <w:basedOn w:val="nineptnormal"/>
    <w:uiPriority w:val="99"/>
    <w:rsid w:val="00E2651D"/>
    <w:pPr>
      <w:spacing w:after="220"/>
      <w:ind w:left="567"/>
    </w:pPr>
  </w:style>
  <w:style w:type="paragraph" w:customStyle="1" w:styleId="acctfourfiguresshorternumber2">
    <w:name w:val="acct four figures shorter number2"/>
    <w:aliases w:val="a4-2"/>
    <w:basedOn w:val="Normal"/>
    <w:uiPriority w:val="99"/>
    <w:rsid w:val="00E2651D"/>
    <w:pPr>
      <w:tabs>
        <w:tab w:val="decimal" w:pos="624"/>
      </w:tabs>
    </w:pPr>
  </w:style>
  <w:style w:type="paragraph" w:customStyle="1" w:styleId="nineptnormalheadingcentred">
    <w:name w:val="nine pt normal heading centred"/>
    <w:aliases w:val="9nhc"/>
    <w:basedOn w:val="nineptnormalheading"/>
    <w:uiPriority w:val="99"/>
    <w:rsid w:val="00E2651D"/>
    <w:pPr>
      <w:jc w:val="center"/>
    </w:pPr>
  </w:style>
  <w:style w:type="paragraph" w:customStyle="1" w:styleId="nineptheadingcentredspace">
    <w:name w:val="nine pt heading centred + space"/>
    <w:aliases w:val="9hcs"/>
    <w:basedOn w:val="Normal"/>
    <w:uiPriority w:val="99"/>
    <w:rsid w:val="00E2651D"/>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651D"/>
    <w:pPr>
      <w:tabs>
        <w:tab w:val="decimal" w:pos="227"/>
      </w:tabs>
    </w:pPr>
  </w:style>
  <w:style w:type="paragraph" w:customStyle="1" w:styleId="nineptcolumntab2">
    <w:name w:val="nine pt column tab2"/>
    <w:aliases w:val="a92,nine pt column tabs2"/>
    <w:basedOn w:val="nineptnormal"/>
    <w:uiPriority w:val="99"/>
    <w:rsid w:val="00E2651D"/>
    <w:pPr>
      <w:tabs>
        <w:tab w:val="decimal" w:pos="510"/>
      </w:tabs>
    </w:pPr>
  </w:style>
  <w:style w:type="paragraph" w:customStyle="1" w:styleId="nineptonepointafter">
    <w:name w:val="nine pt one point after"/>
    <w:aliases w:val="9n1"/>
    <w:basedOn w:val="nineptnormal"/>
    <w:uiPriority w:val="99"/>
    <w:rsid w:val="00E2651D"/>
    <w:pPr>
      <w:spacing w:after="20"/>
    </w:pPr>
  </w:style>
  <w:style w:type="paragraph" w:customStyle="1" w:styleId="nineptblockind">
    <w:name w:val="nine pt block *ind"/>
    <w:aliases w:val="9b*ind"/>
    <w:basedOn w:val="nineptblock"/>
    <w:uiPriority w:val="99"/>
    <w:rsid w:val="00E2651D"/>
    <w:pPr>
      <w:ind w:left="851" w:hanging="284"/>
    </w:pPr>
  </w:style>
  <w:style w:type="paragraph" w:customStyle="1" w:styleId="headingonepointafter">
    <w:name w:val="heading one point after"/>
    <w:aliases w:val="h1p"/>
    <w:basedOn w:val="heading"/>
    <w:uiPriority w:val="99"/>
    <w:rsid w:val="00E2651D"/>
    <w:pPr>
      <w:spacing w:after="20"/>
    </w:pPr>
  </w:style>
  <w:style w:type="paragraph" w:customStyle="1" w:styleId="blockbulletnospaceafter">
    <w:name w:val="block bullet no space after"/>
    <w:aliases w:val="bbn,block bullet no sp"/>
    <w:basedOn w:val="blockbullet"/>
    <w:uiPriority w:val="99"/>
    <w:rsid w:val="00E2651D"/>
    <w:pPr>
      <w:spacing w:after="0"/>
    </w:pPr>
  </w:style>
  <w:style w:type="paragraph" w:customStyle="1" w:styleId="acctstatementheadingaitalicbold">
    <w:name w:val="acct statement heading (a) italic bold"/>
    <w:aliases w:val="asaib"/>
    <w:basedOn w:val="acctstatementheadinga"/>
    <w:uiPriority w:val="99"/>
    <w:rsid w:val="00E2651D"/>
    <w:pPr>
      <w:spacing w:before="0" w:after="260"/>
    </w:pPr>
    <w:rPr>
      <w:i/>
    </w:rPr>
  </w:style>
  <w:style w:type="paragraph" w:customStyle="1" w:styleId="nineptblocknosp">
    <w:name w:val="nine pt block no sp"/>
    <w:aliases w:val="9bn"/>
    <w:basedOn w:val="Normal"/>
    <w:uiPriority w:val="99"/>
    <w:rsid w:val="00E2651D"/>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651D"/>
    <w:rPr>
      <w:i/>
      <w:iCs/>
    </w:rPr>
  </w:style>
  <w:style w:type="paragraph" w:customStyle="1" w:styleId="nineptnormalhalfspace">
    <w:name w:val="nine pt normal half space"/>
    <w:aliases w:val="9nhs"/>
    <w:basedOn w:val="nineptnormal"/>
    <w:uiPriority w:val="99"/>
    <w:rsid w:val="00E2651D"/>
    <w:pPr>
      <w:spacing w:after="80"/>
    </w:pPr>
  </w:style>
  <w:style w:type="paragraph" w:customStyle="1" w:styleId="nineptratecol">
    <w:name w:val="nine pt rate col"/>
    <w:aliases w:val="a9r"/>
    <w:basedOn w:val="nineptnormal"/>
    <w:uiPriority w:val="99"/>
    <w:rsid w:val="00E2651D"/>
    <w:pPr>
      <w:tabs>
        <w:tab w:val="decimal" w:pos="397"/>
      </w:tabs>
    </w:pPr>
  </w:style>
  <w:style w:type="paragraph" w:customStyle="1" w:styleId="nineptblockitalics">
    <w:name w:val="nine pt block italics"/>
    <w:aliases w:val="9bit"/>
    <w:basedOn w:val="nineptblock"/>
    <w:uiPriority w:val="99"/>
    <w:rsid w:val="00E2651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E2651D"/>
    <w:pPr>
      <w:spacing w:after="80"/>
    </w:pPr>
  </w:style>
  <w:style w:type="paragraph" w:customStyle="1" w:styleId="nineptbodytextheading">
    <w:name w:val="nine pt body text heading"/>
    <w:aliases w:val="9bth"/>
    <w:basedOn w:val="Footer"/>
    <w:uiPriority w:val="99"/>
    <w:rsid w:val="00E2651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651D"/>
    <w:pPr>
      <w:jc w:val="center"/>
    </w:pPr>
  </w:style>
  <w:style w:type="paragraph" w:customStyle="1" w:styleId="nineptnormalheadingcentredwider">
    <w:name w:val="nine pt normal heading centred wider"/>
    <w:aliases w:val="9nhcw"/>
    <w:basedOn w:val="nineptnormalheadingcentred"/>
    <w:uiPriority w:val="99"/>
    <w:rsid w:val="00E2651D"/>
    <w:pPr>
      <w:ind w:left="-85" w:right="-85"/>
    </w:pPr>
  </w:style>
  <w:style w:type="paragraph" w:customStyle="1" w:styleId="nineptcolumntabs5">
    <w:name w:val="nine pt column tabs5"/>
    <w:aliases w:val="a95,nine pt column tab5"/>
    <w:basedOn w:val="Normal"/>
    <w:uiPriority w:val="99"/>
    <w:rsid w:val="00E2651D"/>
    <w:pPr>
      <w:tabs>
        <w:tab w:val="decimal" w:pos="794"/>
      </w:tabs>
      <w:spacing w:line="220" w:lineRule="atLeast"/>
    </w:pPr>
    <w:rPr>
      <w:sz w:val="18"/>
    </w:rPr>
  </w:style>
  <w:style w:type="paragraph" w:customStyle="1" w:styleId="ninebtbodytextcentred">
    <w:name w:val="nine bt body text centred"/>
    <w:aliases w:val="9btc"/>
    <w:basedOn w:val="nineptbodytext"/>
    <w:rsid w:val="00E2651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651D"/>
    <w:pPr>
      <w:ind w:left="-85" w:right="-85"/>
    </w:pPr>
  </w:style>
  <w:style w:type="paragraph" w:customStyle="1" w:styleId="nineptcolumntabdecimal2">
    <w:name w:val="nine pt column tab decimal2"/>
    <w:aliases w:val="a9d2,nine pt column tabs decimal2"/>
    <w:basedOn w:val="nineptnormal"/>
    <w:uiPriority w:val="99"/>
    <w:rsid w:val="00E2651D"/>
    <w:pPr>
      <w:tabs>
        <w:tab w:val="decimal" w:pos="284"/>
      </w:tabs>
    </w:pPr>
  </w:style>
  <w:style w:type="paragraph" w:customStyle="1" w:styleId="nineptcolumntab4">
    <w:name w:val="nine pt column tab4"/>
    <w:aliases w:val="a94,nine pt column tabs4"/>
    <w:basedOn w:val="nineptnormal"/>
    <w:uiPriority w:val="99"/>
    <w:rsid w:val="00E2651D"/>
    <w:pPr>
      <w:tabs>
        <w:tab w:val="decimal" w:pos="680"/>
      </w:tabs>
    </w:pPr>
  </w:style>
  <w:style w:type="paragraph" w:customStyle="1" w:styleId="nineptcolumntab3">
    <w:name w:val="nine pt column tab3"/>
    <w:aliases w:val="a93,nine pt column tabs3"/>
    <w:basedOn w:val="nineptnormal"/>
    <w:uiPriority w:val="99"/>
    <w:rsid w:val="00E2651D"/>
    <w:pPr>
      <w:tabs>
        <w:tab w:val="decimal" w:pos="567"/>
      </w:tabs>
    </w:pPr>
  </w:style>
  <w:style w:type="paragraph" w:customStyle="1" w:styleId="nineptindent">
    <w:name w:val="nine pt indent"/>
    <w:aliases w:val="9i"/>
    <w:basedOn w:val="nineptnormal"/>
    <w:uiPriority w:val="99"/>
    <w:rsid w:val="00E2651D"/>
    <w:pPr>
      <w:ind w:left="425" w:hanging="425"/>
    </w:pPr>
  </w:style>
  <w:style w:type="paragraph" w:customStyle="1" w:styleId="blockind">
    <w:name w:val="block *ind"/>
    <w:aliases w:val="b*,block star ind"/>
    <w:basedOn w:val="block"/>
    <w:uiPriority w:val="99"/>
    <w:rsid w:val="00E2651D"/>
    <w:pPr>
      <w:ind w:left="907" w:hanging="340"/>
    </w:pPr>
  </w:style>
  <w:style w:type="paragraph" w:customStyle="1" w:styleId="List3i">
    <w:name w:val="List 3i"/>
    <w:aliases w:val="3i"/>
    <w:basedOn w:val="List2i"/>
    <w:uiPriority w:val="99"/>
    <w:rsid w:val="00E2651D"/>
    <w:pPr>
      <w:ind w:left="1701"/>
    </w:pPr>
  </w:style>
  <w:style w:type="paragraph" w:customStyle="1" w:styleId="acctindentonepointafter">
    <w:name w:val="acct indent one point after"/>
    <w:aliases w:val="ai1p"/>
    <w:basedOn w:val="acctindent"/>
    <w:uiPriority w:val="99"/>
    <w:rsid w:val="00E2651D"/>
    <w:pPr>
      <w:spacing w:after="20"/>
    </w:pPr>
  </w:style>
  <w:style w:type="paragraph" w:customStyle="1" w:styleId="eightptnormalheadingitalic">
    <w:name w:val="eight pt normal heading italic"/>
    <w:aliases w:val="8nhbi"/>
    <w:basedOn w:val="eightptnormalheading"/>
    <w:uiPriority w:val="99"/>
    <w:rsid w:val="00E2651D"/>
    <w:rPr>
      <w:i/>
      <w:iCs/>
    </w:rPr>
  </w:style>
  <w:style w:type="paragraph" w:customStyle="1" w:styleId="eightptcolumntabs3">
    <w:name w:val="eight pt column tabs3"/>
    <w:aliases w:val="a83"/>
    <w:basedOn w:val="eightptnormal"/>
    <w:uiPriority w:val="99"/>
    <w:rsid w:val="00E2651D"/>
    <w:pPr>
      <w:tabs>
        <w:tab w:val="decimal" w:pos="794"/>
      </w:tabs>
    </w:pPr>
  </w:style>
  <w:style w:type="paragraph" w:customStyle="1" w:styleId="eightptbodytextheadingmiddleline">
    <w:name w:val="eight pt body text heading middle line"/>
    <w:aliases w:val="8hml"/>
    <w:basedOn w:val="eightptbodytextheading"/>
    <w:rsid w:val="00E2651D"/>
    <w:pPr>
      <w:spacing w:before="80" w:after="80"/>
    </w:pPr>
  </w:style>
  <w:style w:type="paragraph" w:customStyle="1" w:styleId="eightptbodytextheadingmiddlelinecentred">
    <w:name w:val="eight pt body text heading middle line centred"/>
    <w:aliases w:val="8hmlc"/>
    <w:basedOn w:val="eightptbodytextheadingmiddleline"/>
    <w:rsid w:val="00E2651D"/>
    <w:pPr>
      <w:jc w:val="center"/>
    </w:pPr>
  </w:style>
  <w:style w:type="paragraph" w:customStyle="1" w:styleId="eightpt4ptspacebefore">
    <w:name w:val="eight pt 4pt space before"/>
    <w:aliases w:val="8n4sp"/>
    <w:basedOn w:val="eightptnormal"/>
    <w:uiPriority w:val="99"/>
    <w:rsid w:val="00E2651D"/>
    <w:pPr>
      <w:spacing w:before="80"/>
    </w:pPr>
  </w:style>
  <w:style w:type="paragraph" w:customStyle="1" w:styleId="eightpt4ptspaceafter">
    <w:name w:val="eight pt 4 pt space after"/>
    <w:aliases w:val="8n4sa"/>
    <w:basedOn w:val="eightptnormal"/>
    <w:uiPriority w:val="99"/>
    <w:rsid w:val="00E2651D"/>
    <w:pPr>
      <w:spacing w:after="80"/>
    </w:pPr>
  </w:style>
  <w:style w:type="paragraph" w:customStyle="1" w:styleId="blockbullet2">
    <w:name w:val="block bullet 2"/>
    <w:aliases w:val="bb2"/>
    <w:basedOn w:val="BodyText"/>
    <w:uiPriority w:val="99"/>
    <w:rsid w:val="00E2651D"/>
    <w:pPr>
      <w:numPr>
        <w:numId w:val="11"/>
      </w:numPr>
      <w:tabs>
        <w:tab w:val="clear" w:pos="360"/>
        <w:tab w:val="num" w:pos="1247"/>
      </w:tabs>
      <w:ind w:left="1247"/>
    </w:pPr>
  </w:style>
  <w:style w:type="paragraph" w:customStyle="1" w:styleId="headingnospaceaftercentred">
    <w:name w:val="heading no space after centred"/>
    <w:aliases w:val="hnc"/>
    <w:basedOn w:val="headingnospaceafter"/>
    <w:uiPriority w:val="99"/>
    <w:rsid w:val="00E2651D"/>
    <w:pPr>
      <w:jc w:val="center"/>
    </w:pPr>
  </w:style>
  <w:style w:type="paragraph" w:customStyle="1" w:styleId="acctfourfigureslongernumber2">
    <w:name w:val="acct four figures longer number2"/>
    <w:aliases w:val="a4+2"/>
    <w:basedOn w:val="Normal"/>
    <w:uiPriority w:val="99"/>
    <w:rsid w:val="00E2651D"/>
    <w:pPr>
      <w:tabs>
        <w:tab w:val="decimal" w:pos="907"/>
      </w:tabs>
    </w:pPr>
  </w:style>
  <w:style w:type="paragraph" w:customStyle="1" w:styleId="AccPolicyHeading">
    <w:name w:val="Acc Policy Heading"/>
    <w:basedOn w:val="BodyText"/>
    <w:link w:val="AccPolicyHeadingCharChar"/>
    <w:autoRedefine/>
    <w:uiPriority w:val="99"/>
    <w:rsid w:val="00046845"/>
    <w:pPr>
      <w:numPr>
        <w:ilvl w:val="1"/>
        <w:numId w:val="13"/>
      </w:numPr>
      <w:tabs>
        <w:tab w:val="num" w:pos="720"/>
      </w:tabs>
      <w:spacing w:after="120"/>
      <w:ind w:left="720" w:hanging="720"/>
      <w:jc w:val="both"/>
    </w:pPr>
    <w:rPr>
      <w:bCs/>
      <w:szCs w:val="22"/>
      <w:lang w:eastAsia="en-GB" w:bidi="th-TH"/>
    </w:rPr>
  </w:style>
  <w:style w:type="character" w:customStyle="1" w:styleId="AccPolicyHeadingCharChar">
    <w:name w:val="Acc Policy Heading Char Char"/>
    <w:link w:val="AccPolicyHeading"/>
    <w:uiPriority w:val="99"/>
    <w:rsid w:val="00046845"/>
    <w:rPr>
      <w:bCs/>
      <w:sz w:val="22"/>
      <w:szCs w:val="22"/>
      <w:lang w:val="en-AU" w:eastAsia="en-GB"/>
    </w:rPr>
  </w:style>
  <w:style w:type="paragraph" w:customStyle="1" w:styleId="AccPolicysubhead">
    <w:name w:val="Acc Policy sub head"/>
    <w:basedOn w:val="BodyText"/>
    <w:next w:val="BodyText"/>
    <w:link w:val="AccPolicysubheadChar"/>
    <w:autoRedefine/>
    <w:rsid w:val="007A2A3C"/>
    <w:pPr>
      <w:spacing w:after="0" w:line="240" w:lineRule="atLeast"/>
      <w:ind w:left="540" w:right="43"/>
      <w:jc w:val="thaiDistribute"/>
    </w:pPr>
    <w:rPr>
      <w:rFonts w:cs="Times New Roman"/>
      <w:i/>
      <w:iCs/>
      <w:szCs w:val="22"/>
    </w:rPr>
  </w:style>
  <w:style w:type="character" w:customStyle="1" w:styleId="AccPolicysubheadChar">
    <w:name w:val="Acc Policy sub head Char"/>
    <w:link w:val="AccPolicysubhead"/>
    <w:rsid w:val="007A2A3C"/>
    <w:rPr>
      <w:rFonts w:cs="Times New Roman"/>
      <w:i/>
      <w:iCs/>
      <w:sz w:val="22"/>
      <w:szCs w:val="22"/>
      <w:lang w:val="en-AU" w:bidi="ar-SA"/>
    </w:rPr>
  </w:style>
  <w:style w:type="paragraph" w:customStyle="1" w:styleId="BodyTextbullet">
    <w:name w:val="Body Text bullet"/>
    <w:basedOn w:val="BodyText"/>
    <w:next w:val="BodyText"/>
    <w:autoRedefine/>
    <w:uiPriority w:val="99"/>
    <w:rsid w:val="00046845"/>
    <w:pPr>
      <w:numPr>
        <w:numId w:val="12"/>
      </w:numPr>
      <w:spacing w:after="120"/>
      <w:jc w:val="both"/>
    </w:pPr>
    <w:rPr>
      <w:bCs/>
      <w:szCs w:val="22"/>
      <w:lang w:val="en-US" w:eastAsia="en-GB" w:bidi="th-TH"/>
    </w:rPr>
  </w:style>
  <w:style w:type="paragraph" w:customStyle="1" w:styleId="AccNoteHeading">
    <w:name w:val="Acc Note Heading"/>
    <w:basedOn w:val="BodyText"/>
    <w:autoRedefine/>
    <w:uiPriority w:val="99"/>
    <w:rsid w:val="00046845"/>
    <w:pPr>
      <w:numPr>
        <w:numId w:val="13"/>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B43E9B"/>
    <w:pPr>
      <w:ind w:right="0"/>
    </w:pPr>
    <w:rPr>
      <w:i w:val="0"/>
      <w:iCs w:val="0"/>
    </w:rPr>
  </w:style>
  <w:style w:type="character" w:customStyle="1" w:styleId="AccPolicyalternativeChar">
    <w:name w:val="Acc Policy alternative Char"/>
    <w:basedOn w:val="AccPolicysubheadChar"/>
    <w:link w:val="AccPolicyalternative"/>
    <w:rsid w:val="00B43E9B"/>
    <w:rPr>
      <w:rFonts w:cs="Times New Roman"/>
      <w:i w:val="0"/>
      <w:iCs w:val="0"/>
      <w:sz w:val="22"/>
      <w:szCs w:val="22"/>
      <w:lang w:val="en-GB" w:bidi="ar-SA"/>
    </w:rPr>
  </w:style>
  <w:style w:type="paragraph" w:styleId="BodyText2">
    <w:name w:val="Body Text 2"/>
    <w:basedOn w:val="Normal"/>
    <w:link w:val="BodyText2Char"/>
    <w:uiPriority w:val="99"/>
    <w:rsid w:val="00D47D89"/>
    <w:pPr>
      <w:spacing w:after="120" w:line="480" w:lineRule="auto"/>
    </w:pPr>
  </w:style>
  <w:style w:type="character" w:customStyle="1" w:styleId="BodyText2Char">
    <w:name w:val="Body Text 2 Char"/>
    <w:link w:val="BodyText2"/>
    <w:uiPriority w:val="99"/>
    <w:rsid w:val="0012709F"/>
    <w:rPr>
      <w:sz w:val="22"/>
      <w:lang w:val="en-GB" w:bidi="ar-SA"/>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link w:val="BalloonTextChar"/>
    <w:uiPriority w:val="99"/>
    <w:semiHidden/>
    <w:rsid w:val="006E13F7"/>
    <w:rPr>
      <w:rFonts w:ascii="Tahoma" w:hAnsi="Tahoma" w:cs="Tahoma"/>
      <w:sz w:val="16"/>
      <w:szCs w:val="16"/>
    </w:rPr>
  </w:style>
  <w:style w:type="character" w:customStyle="1" w:styleId="BalloonTextChar">
    <w:name w:val="Balloon Text Char"/>
    <w:link w:val="BalloonText"/>
    <w:uiPriority w:val="99"/>
    <w:semiHidden/>
    <w:rsid w:val="0012709F"/>
    <w:rPr>
      <w:rFonts w:ascii="Tahoma" w:hAnsi="Tahoma" w:cs="Tahoma"/>
      <w:sz w:val="16"/>
      <w:szCs w:val="16"/>
      <w:lang w:val="en-GB" w:bidi="ar-SA"/>
    </w:rPr>
  </w:style>
  <w:style w:type="paragraph" w:styleId="DocumentMap">
    <w:name w:val="Document Map"/>
    <w:basedOn w:val="Normal"/>
    <w:link w:val="DocumentMapChar"/>
    <w:uiPriority w:val="99"/>
    <w:semiHidden/>
    <w:rsid w:val="00BB09EA"/>
    <w:pPr>
      <w:shd w:val="clear" w:color="auto" w:fill="000080"/>
    </w:pPr>
    <w:rPr>
      <w:rFonts w:ascii="Tahoma" w:hAnsi="Tahoma" w:cs="Tahoma"/>
      <w:sz w:val="20"/>
    </w:rPr>
  </w:style>
  <w:style w:type="character" w:customStyle="1" w:styleId="DocumentMapChar">
    <w:name w:val="Document Map Char"/>
    <w:link w:val="DocumentMap"/>
    <w:uiPriority w:val="99"/>
    <w:semiHidden/>
    <w:rsid w:val="0012709F"/>
    <w:rPr>
      <w:rFonts w:ascii="Tahoma" w:hAnsi="Tahoma" w:cs="Tahoma"/>
      <w:shd w:val="clear" w:color="auto" w:fill="000080"/>
      <w:lang w:val="en-GB" w:bidi="ar-SA"/>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PMG">
    <w:name w:val="KPMG"/>
    <w:semiHidden/>
    <w:rsid w:val="00F53DAC"/>
    <w:rPr>
      <w:rFonts w:ascii="Arial" w:hAnsi="Arial" w:cs="Arial"/>
      <w:color w:val="auto"/>
      <w:sz w:val="20"/>
      <w:szCs w:val="20"/>
    </w:rPr>
  </w:style>
  <w:style w:type="paragraph" w:customStyle="1" w:styleId="StandaardOpinion">
    <w:name w:val="StandaardOpinion"/>
    <w:basedOn w:val="Normal"/>
    <w:uiPriority w:val="99"/>
    <w:rsid w:val="00006BF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CharChar">
    <w:name w:val="อักขระ อักขระ อักขระ Char Char อักขระ"/>
    <w:basedOn w:val="Normal"/>
    <w:uiPriority w:val="99"/>
    <w:rsid w:val="00006BF0"/>
    <w:pPr>
      <w:spacing w:after="160" w:line="240" w:lineRule="exact"/>
    </w:pPr>
    <w:rPr>
      <w:rFonts w:ascii="Verdana" w:hAnsi="Verdana"/>
      <w:sz w:val="20"/>
      <w:lang w:val="en-US"/>
    </w:rPr>
  </w:style>
  <w:style w:type="paragraph" w:customStyle="1" w:styleId="a">
    <w:name w:val="???????"/>
    <w:basedOn w:val="Normal"/>
    <w:uiPriority w:val="99"/>
    <w:rsid w:val="00006BF0"/>
    <w:pPr>
      <w:tabs>
        <w:tab w:val="left" w:pos="1080"/>
      </w:tabs>
      <w:spacing w:line="240" w:lineRule="auto"/>
    </w:pPr>
    <w:rPr>
      <w:rFonts w:cs="BrowalliaUPC"/>
      <w:sz w:val="30"/>
      <w:szCs w:val="30"/>
      <w:lang w:val="th-TH" w:bidi="th-TH"/>
    </w:rPr>
  </w:style>
  <w:style w:type="paragraph" w:customStyle="1" w:styleId="CharChar0">
    <w:name w:val="อักขระ อักขระ Char Char อักขระ อักขระ"/>
    <w:basedOn w:val="Normal"/>
    <w:uiPriority w:val="99"/>
    <w:rsid w:val="00006BF0"/>
    <w:pPr>
      <w:spacing w:after="160" w:line="240" w:lineRule="exact"/>
    </w:pPr>
    <w:rPr>
      <w:rFonts w:ascii="Verdana" w:hAnsi="Verdana"/>
      <w:sz w:val="20"/>
      <w:lang w:val="en-US"/>
    </w:rPr>
  </w:style>
  <w:style w:type="paragraph" w:styleId="ListNumber4">
    <w:name w:val="List Number 4"/>
    <w:basedOn w:val="Normal"/>
    <w:uiPriority w:val="99"/>
    <w:rsid w:val="00006BF0"/>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BodyTextIndent3">
    <w:name w:val="Body Text Indent 3"/>
    <w:basedOn w:val="Normal"/>
    <w:link w:val="BodyTextIndent3Char"/>
    <w:uiPriority w:val="99"/>
    <w:rsid w:val="00006BF0"/>
    <w:pPr>
      <w:spacing w:after="120"/>
      <w:ind w:left="360"/>
    </w:pPr>
    <w:rPr>
      <w:sz w:val="16"/>
      <w:szCs w:val="16"/>
    </w:rPr>
  </w:style>
  <w:style w:type="character" w:customStyle="1" w:styleId="BodyTextIndent3Char">
    <w:name w:val="Body Text Indent 3 Char"/>
    <w:link w:val="BodyTextIndent3"/>
    <w:uiPriority w:val="99"/>
    <w:rsid w:val="0012709F"/>
    <w:rPr>
      <w:sz w:val="16"/>
      <w:szCs w:val="16"/>
      <w:lang w:val="en-GB" w:bidi="ar-SA"/>
    </w:rPr>
  </w:style>
  <w:style w:type="paragraph" w:customStyle="1" w:styleId="NormalComplex11pt">
    <w:name w:val="Normal + (Complex) 11 pt"/>
    <w:aliases w:val="Justified,Left:  0.38&quot;,Line spacing:  Exactly 17 ..."/>
    <w:basedOn w:val="BodyText"/>
    <w:uiPriority w:val="99"/>
    <w:rsid w:val="00006BF0"/>
    <w:pPr>
      <w:spacing w:after="0"/>
      <w:ind w:left="547"/>
      <w:jc w:val="both"/>
    </w:pPr>
    <w:rPr>
      <w:spacing w:val="-2"/>
      <w:szCs w:val="22"/>
    </w:rPr>
  </w:style>
  <w:style w:type="paragraph" w:styleId="NormalIndent">
    <w:name w:val="Normal Indent"/>
    <w:basedOn w:val="Normal"/>
    <w:uiPriority w:val="99"/>
    <w:rsid w:val="00006BF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styleId="HTMLPreformatted">
    <w:name w:val="HTML Preformatted"/>
    <w:basedOn w:val="Normal"/>
    <w:link w:val="HTMLPreformattedChar"/>
    <w:rsid w:val="00006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ngsana New" w:eastAsia="Batang" w:hAnsi="Angsana New"/>
      <w:sz w:val="28"/>
      <w:szCs w:val="28"/>
      <w:lang w:eastAsia="ko-KR" w:bidi="th-TH"/>
    </w:rPr>
  </w:style>
  <w:style w:type="character" w:customStyle="1" w:styleId="HTMLPreformattedChar">
    <w:name w:val="HTML Preformatted Char"/>
    <w:link w:val="HTMLPreformatted"/>
    <w:rsid w:val="0012709F"/>
    <w:rPr>
      <w:rFonts w:ascii="Angsana New" w:eastAsia="Batang" w:hAnsi="Angsana New"/>
      <w:sz w:val="28"/>
      <w:szCs w:val="28"/>
      <w:lang w:eastAsia="ko-KR"/>
    </w:rPr>
  </w:style>
  <w:style w:type="paragraph" w:customStyle="1" w:styleId="RNormal">
    <w:name w:val="RNormal"/>
    <w:basedOn w:val="Normal"/>
    <w:rsid w:val="00CA69B6"/>
    <w:pPr>
      <w:spacing w:line="240" w:lineRule="auto"/>
      <w:jc w:val="both"/>
    </w:pPr>
    <w:rPr>
      <w:szCs w:val="24"/>
      <w:lang w:val="en-US"/>
    </w:rPr>
  </w:style>
  <w:style w:type="paragraph" w:customStyle="1" w:styleId="plainKPMG">
    <w:name w:val="plain KPMG"/>
    <w:aliases w:val="p"/>
    <w:basedOn w:val="Normal"/>
    <w:uiPriority w:val="99"/>
    <w:rsid w:val="00841A2E"/>
    <w:rPr>
      <w:rFonts w:ascii="Times" w:hAnsi="Times" w:cs="New York"/>
      <w:sz w:val="24"/>
      <w:szCs w:val="24"/>
      <w:lang w:val="th-TH" w:bidi="th-TH"/>
    </w:rPr>
  </w:style>
  <w:style w:type="paragraph" w:customStyle="1" w:styleId="AA1stlevelbullet">
    <w:name w:val="AA 1st level bullet"/>
    <w:basedOn w:val="Normal"/>
    <w:uiPriority w:val="99"/>
    <w:rsid w:val="00FE47CB"/>
    <w:pPr>
      <w:numPr>
        <w:numId w:val="15"/>
      </w:numPr>
      <w:tabs>
        <w:tab w:val="clear" w:pos="283"/>
        <w:tab w:val="left" w:pos="227"/>
      </w:tabs>
      <w:spacing w:line="240" w:lineRule="atLeast"/>
      <w:ind w:left="227" w:hanging="227"/>
    </w:pPr>
    <w:rPr>
      <w:rFonts w:ascii="Arial" w:hAnsi="Arial"/>
      <w:sz w:val="18"/>
      <w:szCs w:val="18"/>
      <w:lang w:val="en-US" w:bidi="th-TH"/>
    </w:rPr>
  </w:style>
  <w:style w:type="character" w:customStyle="1" w:styleId="CharChar1">
    <w:name w:val="Char Char1"/>
    <w:rsid w:val="00084EFE"/>
    <w:rPr>
      <w:rFonts w:cs="Angsana New"/>
      <w:b/>
      <w:i/>
      <w:sz w:val="24"/>
      <w:lang w:val="en-GB" w:eastAsia="en-US" w:bidi="ar-SA"/>
    </w:rPr>
  </w:style>
  <w:style w:type="paragraph" w:customStyle="1" w:styleId="a0">
    <w:name w:val="???"/>
    <w:basedOn w:val="Normal"/>
    <w:uiPriority w:val="99"/>
    <w:rsid w:val="00BE0A81"/>
    <w:pPr>
      <w:spacing w:line="240" w:lineRule="auto"/>
      <w:ind w:right="129"/>
      <w:jc w:val="right"/>
    </w:pPr>
    <w:rPr>
      <w:szCs w:val="22"/>
      <w:lang w:val="th-TH" w:bidi="th-TH"/>
    </w:rPr>
  </w:style>
  <w:style w:type="character" w:customStyle="1" w:styleId="AAReference">
    <w:name w:val="AA Reference"/>
    <w:uiPriority w:val="99"/>
    <w:rsid w:val="009E0F63"/>
    <w:rPr>
      <w:rFonts w:ascii="Arial" w:hAnsi="Arial"/>
      <w:dstrike w:val="0"/>
      <w:noProof w:val="0"/>
      <w:color w:val="auto"/>
      <w:spacing w:val="0"/>
      <w:w w:val="100"/>
      <w:position w:val="0"/>
      <w:sz w:val="14"/>
      <w:szCs w:val="14"/>
      <w:vertAlign w:val="baseline"/>
      <w:lang w:val="en-US"/>
    </w:rPr>
  </w:style>
  <w:style w:type="paragraph" w:styleId="TableofAuthorities">
    <w:name w:val="table of authorities"/>
    <w:basedOn w:val="Normal"/>
    <w:next w:val="Normal"/>
    <w:uiPriority w:val="99"/>
    <w:semiHidden/>
    <w:rsid w:val="00C0260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character" w:customStyle="1" w:styleId="CharChar2">
    <w:name w:val="Char Char2"/>
    <w:rsid w:val="0018165B"/>
    <w:rPr>
      <w:rFonts w:ascii="Arial" w:hAnsi="Arial"/>
      <w:b/>
      <w:bCs/>
      <w:sz w:val="18"/>
      <w:szCs w:val="18"/>
      <w:u w:val="single"/>
      <w:lang w:val="en-US" w:eastAsia="en-US" w:bidi="th-TH"/>
    </w:rPr>
  </w:style>
  <w:style w:type="paragraph" w:customStyle="1" w:styleId="ReportHeading1">
    <w:name w:val="ReportHeading1"/>
    <w:basedOn w:val="Normal"/>
    <w:uiPriority w:val="99"/>
    <w:rsid w:val="001314C0"/>
    <w:pPr>
      <w:framePr w:w="6521" w:h="1055" w:hSpace="142" w:wrap="around" w:vAnchor="page" w:hAnchor="page" w:x="1441" w:y="4452"/>
      <w:spacing w:line="300" w:lineRule="atLeast"/>
    </w:pPr>
    <w:rPr>
      <w:rFonts w:ascii="Arial" w:hAnsi="Arial" w:cs="Times New Roman"/>
      <w:b/>
      <w:bCs/>
      <w:sz w:val="24"/>
      <w:szCs w:val="24"/>
      <w:lang w:val="en-US" w:bidi="th-TH"/>
    </w:rPr>
  </w:style>
  <w:style w:type="paragraph" w:customStyle="1" w:styleId="bn1">
    <w:name w:val="bn1"/>
    <w:basedOn w:val="Normal"/>
    <w:uiPriority w:val="99"/>
    <w:rsid w:val="001B7CBE"/>
    <w:pPr>
      <w:overflowPunct w:val="0"/>
      <w:autoSpaceDE w:val="0"/>
      <w:autoSpaceDN w:val="0"/>
      <w:adjustRightInd w:val="0"/>
      <w:spacing w:before="300" w:line="280" w:lineRule="exact"/>
      <w:ind w:left="540"/>
      <w:jc w:val="both"/>
      <w:textAlignment w:val="baseline"/>
    </w:pPr>
    <w:rPr>
      <w:rFonts w:ascii="Arial" w:hAnsi="Arial" w:cs="Times New Roman"/>
      <w:sz w:val="20"/>
      <w:lang w:val="en-US"/>
    </w:rPr>
  </w:style>
  <w:style w:type="character" w:styleId="CommentReference">
    <w:name w:val="annotation reference"/>
    <w:uiPriority w:val="99"/>
    <w:rsid w:val="004003F9"/>
    <w:rPr>
      <w:sz w:val="16"/>
      <w:szCs w:val="16"/>
    </w:rPr>
  </w:style>
  <w:style w:type="paragraph" w:styleId="CommentText">
    <w:name w:val="annotation text"/>
    <w:basedOn w:val="Normal"/>
    <w:link w:val="CommentTextChar"/>
    <w:uiPriority w:val="99"/>
    <w:rsid w:val="004003F9"/>
    <w:rPr>
      <w:sz w:val="20"/>
    </w:rPr>
  </w:style>
  <w:style w:type="character" w:customStyle="1" w:styleId="CommentTextChar">
    <w:name w:val="Comment Text Char"/>
    <w:link w:val="CommentText"/>
    <w:uiPriority w:val="99"/>
    <w:rsid w:val="0012709F"/>
    <w:rPr>
      <w:lang w:val="en-GB" w:bidi="ar-SA"/>
    </w:rPr>
  </w:style>
  <w:style w:type="paragraph" w:styleId="CommentSubject">
    <w:name w:val="annotation subject"/>
    <w:basedOn w:val="CommentText"/>
    <w:next w:val="CommentText"/>
    <w:link w:val="CommentSubjectChar"/>
    <w:uiPriority w:val="99"/>
    <w:rsid w:val="004003F9"/>
    <w:rPr>
      <w:b/>
      <w:bCs/>
    </w:rPr>
  </w:style>
  <w:style w:type="character" w:customStyle="1" w:styleId="CommentSubjectChar">
    <w:name w:val="Comment Subject Char"/>
    <w:link w:val="CommentSubject"/>
    <w:uiPriority w:val="99"/>
    <w:rsid w:val="0012709F"/>
    <w:rPr>
      <w:b/>
      <w:bCs/>
      <w:lang w:val="en-GB" w:bidi="ar-SA"/>
    </w:rPr>
  </w:style>
  <w:style w:type="character" w:customStyle="1" w:styleId="textpara1">
    <w:name w:val="text_para1"/>
    <w:basedOn w:val="DefaultParagraphFont"/>
    <w:rsid w:val="009657CC"/>
  </w:style>
  <w:style w:type="paragraph" w:customStyle="1" w:styleId="AccountingPolicy">
    <w:name w:val="Accounting Policy"/>
    <w:basedOn w:val="Normal"/>
    <w:link w:val="AccountingPolicyChar1"/>
    <w:rsid w:val="003A1238"/>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3A1238"/>
    <w:rPr>
      <w:rFonts w:ascii="Univers 45 Light" w:eastAsia="MS Mincho" w:hAnsi="Univers 45 Light" w:cs="Univers 45 Light"/>
      <w:color w:val="000000"/>
      <w:lang w:val="en-GB" w:bidi="ar-SA"/>
    </w:rPr>
  </w:style>
  <w:style w:type="paragraph" w:customStyle="1" w:styleId="AccountingPolicyIndent">
    <w:name w:val="Accounting Policy Indent"/>
    <w:basedOn w:val="Normal"/>
    <w:uiPriority w:val="99"/>
    <w:rsid w:val="003A1238"/>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AAAddress">
    <w:name w:val="AA Address"/>
    <w:uiPriority w:val="99"/>
    <w:rsid w:val="0012709F"/>
    <w:rPr>
      <w:rFonts w:ascii="Arial" w:hAnsi="Arial"/>
      <w:dstrike w:val="0"/>
      <w:noProof w:val="0"/>
      <w:color w:val="auto"/>
      <w:spacing w:val="0"/>
      <w:w w:val="100"/>
      <w:position w:val="0"/>
      <w:sz w:val="14"/>
      <w:szCs w:val="14"/>
      <w:u w:val="none"/>
      <w:vertAlign w:val="baseline"/>
      <w:lang w:val="en-US"/>
    </w:rPr>
  </w:style>
  <w:style w:type="paragraph" w:styleId="ListNumber">
    <w:name w:val="List Number"/>
    <w:basedOn w:val="Normal"/>
    <w:uiPriority w:val="99"/>
    <w:rsid w:val="0012709F"/>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uiPriority w:val="99"/>
    <w:rsid w:val="0012709F"/>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uiPriority w:val="99"/>
    <w:rsid w:val="0012709F"/>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customStyle="1" w:styleId="AAFrameAddress">
    <w:name w:val="AA Frame Address"/>
    <w:basedOn w:val="Heading1"/>
    <w:uiPriority w:val="99"/>
    <w:rsid w:val="0012709F"/>
    <w:pPr>
      <w:keepLines w:val="0"/>
      <w:framePr w:w="2812" w:h="1701" w:hSpace="142" w:vSpace="142" w:wrap="around" w:vAnchor="page" w:hAnchor="page" w:x="8024" w:y="2723"/>
      <w:shd w:val="clear" w:color="FFFFFF" w:fill="auto"/>
      <w:spacing w:before="0" w:after="90" w:line="240" w:lineRule="auto"/>
      <w:ind w:left="0" w:hanging="284"/>
    </w:pPr>
    <w:rPr>
      <w:rFonts w:ascii="Arial" w:hAnsi="Arial" w:cs="Times New Roman"/>
      <w:bCs/>
      <w:noProof/>
      <w:sz w:val="18"/>
      <w:szCs w:val="18"/>
      <w:u w:val="single"/>
      <w:lang w:val="en-US" w:bidi="th-TH"/>
    </w:rPr>
  </w:style>
  <w:style w:type="paragraph" w:styleId="ListNumber5">
    <w:name w:val="List Number 5"/>
    <w:basedOn w:val="Normal"/>
    <w:uiPriority w:val="99"/>
    <w:rsid w:val="0012709F"/>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1">
    <w:name w:val="index 1"/>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2">
    <w:name w:val="index 2"/>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lang w:val="en-US" w:bidi="th-TH"/>
    </w:rPr>
  </w:style>
  <w:style w:type="paragraph" w:styleId="Index3">
    <w:name w:val="index 3"/>
    <w:basedOn w:val="Normal"/>
    <w:next w:val="Normal"/>
    <w:autoRedefine/>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Index4">
    <w:name w:val="index 4"/>
    <w:basedOn w:val="Normal"/>
    <w:next w:val="Normal"/>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Index6">
    <w:name w:val="index 6"/>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Index5">
    <w:name w:val="index 5"/>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7">
    <w:name w:val="index 7"/>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lang w:val="en-US" w:bidi="th-TH"/>
    </w:rPr>
  </w:style>
  <w:style w:type="paragraph" w:styleId="Index8">
    <w:name w:val="index 8"/>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lang w:val="en-US" w:bidi="th-TH"/>
    </w:rPr>
  </w:style>
  <w:style w:type="paragraph" w:styleId="Index9">
    <w:name w:val="index 9"/>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lang w:val="en-US" w:bidi="th-TH"/>
    </w:rPr>
  </w:style>
  <w:style w:type="paragraph" w:styleId="TOC5">
    <w:name w:val="toc 5"/>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lang w:val="en-US" w:bidi="th-TH"/>
    </w:rPr>
  </w:style>
  <w:style w:type="paragraph" w:styleId="TOC6">
    <w:name w:val="toc 6"/>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lang w:val="en-US" w:bidi="th-TH"/>
    </w:rPr>
  </w:style>
  <w:style w:type="paragraph" w:styleId="TOC7">
    <w:name w:val="toc 7"/>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lang w:val="en-US" w:bidi="th-TH"/>
    </w:rPr>
  </w:style>
  <w:style w:type="paragraph" w:styleId="TOC8">
    <w:name w:val="toc 8"/>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lang w:val="en-US" w:bidi="th-TH"/>
    </w:rPr>
  </w:style>
  <w:style w:type="paragraph" w:styleId="TOC9">
    <w:name w:val="toc 9"/>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lang w:val="en-US" w:bidi="th-TH"/>
    </w:rPr>
  </w:style>
  <w:style w:type="paragraph" w:styleId="TableofFigures">
    <w:name w:val="table of figures"/>
    <w:basedOn w:val="Normal"/>
    <w:next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lang w:val="en-US" w:bidi="th-TH"/>
    </w:rPr>
  </w:style>
  <w:style w:type="paragraph" w:styleId="ListBullet5">
    <w:name w:val="List Bullet 5"/>
    <w:basedOn w:val="Normal"/>
    <w:uiPriority w:val="99"/>
    <w:rsid w:val="0012709F"/>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link w:val="BodyTextFirstIndentChar"/>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firstLine="284"/>
    </w:pPr>
    <w:rPr>
      <w:rFonts w:ascii="Arial" w:hAnsi="Arial"/>
      <w:sz w:val="18"/>
      <w:szCs w:val="18"/>
    </w:rPr>
  </w:style>
  <w:style w:type="character" w:customStyle="1" w:styleId="BodyTextFirstIndentChar">
    <w:name w:val="Body Text First Indent Char"/>
    <w:link w:val="BodyTextFirstIndent"/>
    <w:uiPriority w:val="99"/>
    <w:rsid w:val="0012709F"/>
    <w:rPr>
      <w:rFonts w:ascii="Arial" w:hAnsi="Arial"/>
      <w:sz w:val="18"/>
      <w:szCs w:val="18"/>
      <w:lang w:val="en-AU" w:eastAsia="en-US" w:bidi="ar-SA"/>
    </w:rPr>
  </w:style>
  <w:style w:type="paragraph" w:styleId="BodyTextFirstIndent2">
    <w:name w:val="Body Text First Indent 2"/>
    <w:basedOn w:val="BodyTextIndent"/>
    <w:link w:val="BodyTextFirstIndent2Char"/>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rPr>
  </w:style>
  <w:style w:type="character" w:customStyle="1" w:styleId="BodyTextFirstIndent2Char">
    <w:name w:val="Body Text First Indent 2 Char"/>
    <w:link w:val="BodyTextFirstIndent2"/>
    <w:uiPriority w:val="99"/>
    <w:rsid w:val="0012709F"/>
    <w:rPr>
      <w:rFonts w:ascii="Arial" w:hAnsi="Arial"/>
      <w:sz w:val="18"/>
      <w:szCs w:val="18"/>
      <w:lang w:val="en-GB" w:eastAsia="en-US" w:bidi="ar-SA"/>
    </w:rPr>
  </w:style>
  <w:style w:type="character" w:styleId="Strong">
    <w:name w:val="Strong"/>
    <w:uiPriority w:val="22"/>
    <w:qFormat/>
    <w:rsid w:val="0012709F"/>
    <w:rPr>
      <w:rFonts w:cs="Times New Roman"/>
      <w:b/>
      <w:bCs/>
    </w:rPr>
  </w:style>
  <w:style w:type="paragraph" w:customStyle="1" w:styleId="AAFrameLogo">
    <w:name w:val="AA Frame Logo"/>
    <w:basedOn w:val="Normal"/>
    <w:uiPriority w:val="99"/>
    <w:rsid w:val="0012709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uiPriority w:val="99"/>
    <w:rsid w:val="0012709F"/>
    <w:rPr>
      <w:rFonts w:ascii="Arial" w:hAnsi="Arial"/>
      <w:sz w:val="13"/>
      <w:szCs w:val="13"/>
    </w:rPr>
  </w:style>
  <w:style w:type="paragraph" w:customStyle="1" w:styleId="AA2ndlevelbullet">
    <w:name w:val="AA 2nd level bullet"/>
    <w:basedOn w:val="AA1stlevelbullet"/>
    <w:uiPriority w:val="99"/>
    <w:rsid w:val="0012709F"/>
    <w:pPr>
      <w:numPr>
        <w:numId w:val="0"/>
      </w:numPr>
      <w:tabs>
        <w:tab w:val="clear" w:pos="227"/>
        <w:tab w:val="left" w:pos="454"/>
        <w:tab w:val="left" w:pos="680"/>
        <w:tab w:val="left" w:pos="907"/>
      </w:tabs>
      <w:ind w:left="454" w:hanging="227"/>
    </w:pPr>
  </w:style>
  <w:style w:type="paragraph" w:customStyle="1" w:styleId="AANumbering">
    <w:name w:val="AA Numbering"/>
    <w:basedOn w:val="Normal"/>
    <w:uiPriority w:val="99"/>
    <w:rsid w:val="0012709F"/>
    <w:pPr>
      <w:tabs>
        <w:tab w:val="left" w:pos="284"/>
      </w:tabs>
      <w:spacing w:line="240" w:lineRule="atLeast"/>
    </w:pPr>
    <w:rPr>
      <w:rFonts w:ascii="Arial" w:hAnsi="Arial"/>
      <w:sz w:val="18"/>
      <w:szCs w:val="18"/>
      <w:lang w:val="en-US" w:bidi="th-TH"/>
    </w:rPr>
  </w:style>
  <w:style w:type="paragraph" w:customStyle="1" w:styleId="ReportMenuBar">
    <w:name w:val="ReportMenuBar"/>
    <w:basedOn w:val="Normal"/>
    <w:uiPriority w:val="99"/>
    <w:rsid w:val="0012709F"/>
    <w:pPr>
      <w:tabs>
        <w:tab w:val="left" w:pos="227"/>
        <w:tab w:val="left" w:pos="454"/>
        <w:tab w:val="left" w:pos="680"/>
        <w:tab w:val="left" w:pos="907"/>
      </w:tabs>
      <w:spacing w:line="240" w:lineRule="atLeast"/>
    </w:pPr>
    <w:rPr>
      <w:rFonts w:ascii="Arial" w:hAnsi="Arial" w:cs="Times New Roman"/>
      <w:b/>
      <w:bCs/>
      <w:color w:val="FFFFFF"/>
      <w:sz w:val="30"/>
      <w:szCs w:val="30"/>
      <w:lang w:val="en-US" w:bidi="th-TH"/>
    </w:rPr>
  </w:style>
  <w:style w:type="paragraph" w:customStyle="1" w:styleId="ReportHeading2">
    <w:name w:val="ReportHeading2"/>
    <w:basedOn w:val="ReportHeading1"/>
    <w:uiPriority w:val="99"/>
    <w:rsid w:val="0012709F"/>
    <w:pPr>
      <w:framePr w:h="1054" w:wrap="around" w:y="5920"/>
    </w:pPr>
  </w:style>
  <w:style w:type="paragraph" w:customStyle="1" w:styleId="ReportHeading3">
    <w:name w:val="ReportHeading3"/>
    <w:basedOn w:val="ReportHeading2"/>
    <w:uiPriority w:val="99"/>
    <w:rsid w:val="0012709F"/>
    <w:pPr>
      <w:framePr w:h="443" w:wrap="around" w:y="8223"/>
    </w:pPr>
  </w:style>
  <w:style w:type="paragraph" w:customStyle="1" w:styleId="a1">
    <w:name w:val="¢éÍ¤ÇÒÁ"/>
    <w:basedOn w:val="Normal"/>
    <w:uiPriority w:val="99"/>
    <w:rsid w:val="0012709F"/>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uiPriority w:val="99"/>
    <w:rsid w:val="0012709F"/>
  </w:style>
  <w:style w:type="paragraph" w:customStyle="1" w:styleId="PictureInText">
    <w:name w:val="PictureInText"/>
    <w:basedOn w:val="Normal"/>
    <w:next w:val="Normal"/>
    <w:uiPriority w:val="99"/>
    <w:rsid w:val="0012709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uiPriority w:val="99"/>
    <w:rsid w:val="0012709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uiPriority w:val="99"/>
    <w:rsid w:val="0012709F"/>
    <w:pPr>
      <w:framePr w:w="10142" w:hSpace="180" w:vSpace="180" w:wrap="around" w:y="7"/>
    </w:pPr>
  </w:style>
  <w:style w:type="paragraph" w:customStyle="1" w:styleId="AAheadingwocontents">
    <w:name w:val="AA heading wo contents"/>
    <w:basedOn w:val="Normal"/>
    <w:uiPriority w:val="99"/>
    <w:rsid w:val="001270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T">
    <w:name w:val="Å§ª×Í T"/>
    <w:basedOn w:val="Normal"/>
    <w:uiPriority w:val="99"/>
    <w:rsid w:val="0012709F"/>
    <w:pPr>
      <w:spacing w:line="240" w:lineRule="auto"/>
      <w:ind w:left="5040" w:right="540"/>
      <w:jc w:val="center"/>
    </w:pPr>
    <w:rPr>
      <w:rFonts w:cs="BrowalliaUPC"/>
      <w:sz w:val="30"/>
      <w:szCs w:val="30"/>
      <w:lang w:val="th-TH" w:bidi="th-TH"/>
    </w:rPr>
  </w:style>
  <w:style w:type="paragraph" w:customStyle="1" w:styleId="3">
    <w:name w:val="µÒÃÒ§3ªèÍ§"/>
    <w:basedOn w:val="Normal"/>
    <w:uiPriority w:val="99"/>
    <w:rsid w:val="0012709F"/>
    <w:pPr>
      <w:tabs>
        <w:tab w:val="left" w:pos="360"/>
        <w:tab w:val="left" w:pos="720"/>
      </w:tabs>
      <w:spacing w:line="240" w:lineRule="auto"/>
    </w:pPr>
    <w:rPr>
      <w:rFonts w:ascii="Book Antiqua" w:hAnsi="Book Antiqua"/>
      <w:szCs w:val="22"/>
      <w:lang w:val="th-TH" w:bidi="th-TH"/>
    </w:rPr>
  </w:style>
  <w:style w:type="paragraph" w:customStyle="1" w:styleId="a2">
    <w:name w:val="??"/>
    <w:basedOn w:val="Normal"/>
    <w:uiPriority w:val="99"/>
    <w:rsid w:val="0012709F"/>
    <w:pPr>
      <w:tabs>
        <w:tab w:val="left" w:pos="360"/>
        <w:tab w:val="left" w:pos="720"/>
        <w:tab w:val="left" w:pos="1080"/>
      </w:tabs>
      <w:spacing w:line="240" w:lineRule="auto"/>
    </w:pPr>
    <w:rPr>
      <w:sz w:val="28"/>
      <w:szCs w:val="28"/>
      <w:lang w:val="th-TH" w:bidi="th-TH"/>
    </w:rPr>
  </w:style>
  <w:style w:type="paragraph" w:customStyle="1" w:styleId="a3">
    <w:name w:val="ºÇ¡"/>
    <w:basedOn w:val="Normal"/>
    <w:rsid w:val="0012709F"/>
    <w:pPr>
      <w:spacing w:line="240" w:lineRule="auto"/>
      <w:ind w:right="129"/>
      <w:jc w:val="right"/>
    </w:pPr>
    <w:rPr>
      <w:rFonts w:ascii="Book Antiqua" w:hAnsi="Book Antiqua"/>
      <w:szCs w:val="22"/>
      <w:lang w:val="th-TH" w:bidi="th-TH"/>
    </w:rPr>
  </w:style>
  <w:style w:type="paragraph" w:customStyle="1" w:styleId="T0">
    <w:name w:val="????? T"/>
    <w:basedOn w:val="Normal"/>
    <w:uiPriority w:val="99"/>
    <w:rsid w:val="0012709F"/>
    <w:pPr>
      <w:spacing w:line="240" w:lineRule="auto"/>
      <w:ind w:left="5040" w:right="540"/>
      <w:jc w:val="center"/>
    </w:pPr>
    <w:rPr>
      <w:rFonts w:cs="BrowalliaUPC"/>
      <w:sz w:val="30"/>
      <w:szCs w:val="30"/>
      <w:lang w:val="th-TH" w:bidi="th-TH"/>
    </w:rPr>
  </w:style>
  <w:style w:type="paragraph" w:customStyle="1" w:styleId="30">
    <w:name w:val="?????3????"/>
    <w:basedOn w:val="Normal"/>
    <w:rsid w:val="0012709F"/>
    <w:pPr>
      <w:tabs>
        <w:tab w:val="left" w:pos="360"/>
        <w:tab w:val="left" w:pos="720"/>
      </w:tabs>
      <w:spacing w:line="240" w:lineRule="auto"/>
    </w:pPr>
    <w:rPr>
      <w:szCs w:val="22"/>
      <w:lang w:val="th-TH" w:bidi="th-TH"/>
    </w:rPr>
  </w:style>
  <w:style w:type="paragraph" w:customStyle="1" w:styleId="E">
    <w:name w:val="ª×èÍºÃÔÉÑ· E"/>
    <w:basedOn w:val="Normal"/>
    <w:uiPriority w:val="99"/>
    <w:rsid w:val="0012709F"/>
    <w:pPr>
      <w:spacing w:line="240" w:lineRule="auto"/>
      <w:jc w:val="center"/>
    </w:pPr>
    <w:rPr>
      <w:rFonts w:ascii="Book Antiqua" w:hAnsi="Book Antiqua"/>
      <w:b/>
      <w:bCs/>
      <w:szCs w:val="22"/>
      <w:lang w:val="th-TH" w:bidi="th-TH"/>
    </w:rPr>
  </w:style>
  <w:style w:type="paragraph" w:customStyle="1" w:styleId="a4">
    <w:name w:val="Åº"/>
    <w:basedOn w:val="Normal"/>
    <w:uiPriority w:val="99"/>
    <w:rsid w:val="0012709F"/>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uiPriority w:val="99"/>
    <w:rsid w:val="0012709F"/>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uiPriority w:val="99"/>
    <w:rsid w:val="0012709F"/>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link w:val="BodyTextIndent2Char"/>
    <w:uiPriority w:val="99"/>
    <w:rsid w:val="0012709F"/>
    <w:pPr>
      <w:spacing w:line="240" w:lineRule="atLeast"/>
      <w:ind w:left="540" w:hanging="540"/>
      <w:jc w:val="both"/>
    </w:pPr>
    <w:rPr>
      <w:sz w:val="30"/>
      <w:szCs w:val="30"/>
      <w:lang w:bidi="th-TH"/>
    </w:rPr>
  </w:style>
  <w:style w:type="character" w:customStyle="1" w:styleId="BodyTextIndent2Char">
    <w:name w:val="Body Text Indent 2 Char"/>
    <w:link w:val="BodyTextIndent2"/>
    <w:uiPriority w:val="99"/>
    <w:rsid w:val="0012709F"/>
    <w:rPr>
      <w:rFonts w:cs="EucrosiaUPC"/>
      <w:sz w:val="30"/>
      <w:szCs w:val="30"/>
    </w:rPr>
  </w:style>
  <w:style w:type="character" w:customStyle="1" w:styleId="AccPolicyHeadingChar">
    <w:name w:val="Acc Policy Heading Char"/>
    <w:uiPriority w:val="99"/>
    <w:rsid w:val="0012709F"/>
    <w:rPr>
      <w:rFonts w:ascii="Angsana New" w:hAnsi="Angsana New" w:cs="Angsana New"/>
      <w:b/>
      <w:bCs/>
      <w:i/>
      <w:iCs/>
      <w:sz w:val="30"/>
      <w:szCs w:val="30"/>
      <w:lang w:val="en-GB" w:eastAsia="en-US" w:bidi="th-TH"/>
    </w:rPr>
  </w:style>
  <w:style w:type="paragraph" w:customStyle="1" w:styleId="CharChar10">
    <w:name w:val="อักขระ อักขระ อักขระ Char Char อักขระ1"/>
    <w:basedOn w:val="Normal"/>
    <w:rsid w:val="0012709F"/>
    <w:pPr>
      <w:spacing w:after="160" w:line="240" w:lineRule="exact"/>
    </w:pPr>
    <w:rPr>
      <w:rFonts w:ascii="Verdana" w:hAnsi="Verdana"/>
      <w:sz w:val="20"/>
      <w:lang w:val="en-US"/>
    </w:rPr>
  </w:style>
  <w:style w:type="character" w:styleId="EndnoteReference">
    <w:name w:val="endnote reference"/>
    <w:rsid w:val="0012709F"/>
    <w:rPr>
      <w:rFonts w:ascii="Arial" w:hAnsi="Arial"/>
      <w:sz w:val="20"/>
      <w:szCs w:val="20"/>
      <w:vertAlign w:val="superscript"/>
    </w:rPr>
  </w:style>
  <w:style w:type="paragraph" w:customStyle="1" w:styleId="Style2">
    <w:name w:val="Style2"/>
    <w:basedOn w:val="Normal"/>
    <w:uiPriority w:val="99"/>
    <w:rsid w:val="0012709F"/>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cs="Times New Roman"/>
      <w:b/>
      <w:bCs/>
      <w:caps/>
      <w:sz w:val="18"/>
      <w:szCs w:val="18"/>
      <w:lang w:bidi="th-TH"/>
    </w:rPr>
  </w:style>
  <w:style w:type="paragraph" w:customStyle="1" w:styleId="Default">
    <w:name w:val="Default"/>
    <w:rsid w:val="0012709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12709F"/>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link w:val="Subhead3"/>
    <w:locked/>
    <w:rsid w:val="0012709F"/>
    <w:rPr>
      <w:rFonts w:ascii="Univers 45 Light" w:eastAsia="MS Mincho" w:hAnsi="Univers 45 Light" w:cs="Univers 45 Light"/>
      <w:b/>
      <w:bCs/>
      <w:color w:val="0C2D83"/>
      <w:lang w:val="en-GB" w:bidi="ar-SA"/>
    </w:rPr>
  </w:style>
  <w:style w:type="character" w:customStyle="1" w:styleId="Reference">
    <w:name w:val="Reference"/>
    <w:rsid w:val="0012709F"/>
    <w:rPr>
      <w:rFonts w:ascii="Univers 45 Light" w:hAnsi="Univers 45 Light"/>
      <w:i/>
      <w:color w:val="0C2D83"/>
      <w:sz w:val="16"/>
    </w:rPr>
  </w:style>
  <w:style w:type="character" w:customStyle="1" w:styleId="Footnote">
    <w:name w:val="Footnote"/>
    <w:rsid w:val="0012709F"/>
    <w:rPr>
      <w:rFonts w:ascii="Univers 45 Light" w:hAnsi="Univers 45 Light"/>
      <w:color w:val="0C2D83"/>
      <w:position w:val="2"/>
      <w:sz w:val="20"/>
      <w:vertAlign w:val="superscript"/>
    </w:rPr>
  </w:style>
  <w:style w:type="character" w:customStyle="1" w:styleId="Bullet">
    <w:name w:val="Bullet"/>
    <w:rsid w:val="0012709F"/>
    <w:rPr>
      <w:rFonts w:ascii="ZapfDingbats BT" w:hAnsi="ZapfDingbats BT"/>
      <w:color w:val="0C2D83"/>
      <w:position w:val="2"/>
      <w:sz w:val="10"/>
    </w:rPr>
  </w:style>
  <w:style w:type="paragraph" w:customStyle="1" w:styleId="CM32">
    <w:name w:val="CM32"/>
    <w:basedOn w:val="Default"/>
    <w:next w:val="Default"/>
    <w:uiPriority w:val="99"/>
    <w:rsid w:val="0012709F"/>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12709F"/>
    <w:rPr>
      <w:rFonts w:eastAsia="Times New Roman" w:cs="Angsana New"/>
      <w:color w:val="auto"/>
      <w:lang w:eastAsia="en-US"/>
    </w:rPr>
  </w:style>
  <w:style w:type="paragraph" w:customStyle="1" w:styleId="CM38">
    <w:name w:val="CM38"/>
    <w:basedOn w:val="Default"/>
    <w:next w:val="Default"/>
    <w:uiPriority w:val="99"/>
    <w:rsid w:val="0012709F"/>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12709F"/>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12709F"/>
    <w:rPr>
      <w:rFonts w:eastAsia="Times New Roman" w:cs="Angsana New"/>
      <w:color w:val="auto"/>
      <w:lang w:eastAsia="en-US"/>
    </w:rPr>
  </w:style>
  <w:style w:type="paragraph" w:customStyle="1" w:styleId="CM74">
    <w:name w:val="CM74"/>
    <w:basedOn w:val="Default"/>
    <w:next w:val="Default"/>
    <w:uiPriority w:val="99"/>
    <w:rsid w:val="0012709F"/>
    <w:rPr>
      <w:rFonts w:eastAsia="Times New Roman" w:cs="Angsana New"/>
      <w:color w:val="auto"/>
      <w:lang w:eastAsia="en-US"/>
    </w:rPr>
  </w:style>
  <w:style w:type="paragraph" w:customStyle="1" w:styleId="ListParagraph1">
    <w:name w:val="List Paragraph1"/>
    <w:basedOn w:val="Normal"/>
    <w:uiPriority w:val="34"/>
    <w:qFormat/>
    <w:rsid w:val="0012709F"/>
    <w:pPr>
      <w:ind w:left="720"/>
      <w:contextualSpacing/>
    </w:pPr>
    <w:rPr>
      <w:rFonts w:cs="Times New Roman"/>
    </w:rPr>
  </w:style>
  <w:style w:type="character" w:customStyle="1" w:styleId="1">
    <w:name w:val="เนื้อความ อักขระ1"/>
    <w:uiPriority w:val="99"/>
    <w:semiHidden/>
    <w:rsid w:val="0012709F"/>
    <w:rPr>
      <w:rFonts w:ascii="Arial" w:eastAsia="Times New Roman" w:hAnsi="Arial" w:cs="Angsana New"/>
      <w:sz w:val="18"/>
      <w:szCs w:val="22"/>
    </w:rPr>
  </w:style>
  <w:style w:type="character" w:customStyle="1" w:styleId="CharChar21">
    <w:name w:val="Char Char21"/>
    <w:rsid w:val="0012709F"/>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12709F"/>
    <w:pPr>
      <w:spacing w:after="160" w:line="240" w:lineRule="exact"/>
    </w:pPr>
    <w:rPr>
      <w:rFonts w:ascii="Verdana" w:hAnsi="Verdana"/>
      <w:sz w:val="20"/>
      <w:lang w:val="en-US"/>
    </w:rPr>
  </w:style>
  <w:style w:type="character" w:customStyle="1" w:styleId="CharChar110">
    <w:name w:val="Char Char11"/>
    <w:rsid w:val="0012709F"/>
    <w:rPr>
      <w:rFonts w:cs="Angsana New"/>
      <w:b/>
      <w:i/>
      <w:sz w:val="24"/>
      <w:lang w:val="en-GB" w:eastAsia="en-US" w:bidi="ar-SA"/>
    </w:rPr>
  </w:style>
  <w:style w:type="character" w:customStyle="1" w:styleId="BodyTextChar1">
    <w:name w:val="Body Text Char1"/>
    <w:aliases w:val="bt Char1,body text Char1,Body Char1"/>
    <w:uiPriority w:val="99"/>
    <w:semiHidden/>
    <w:locked/>
    <w:rsid w:val="0012709F"/>
    <w:rPr>
      <w:rFonts w:ascii="Arial" w:hAnsi="Arial" w:cs="Angsana New"/>
      <w:sz w:val="22"/>
      <w:szCs w:val="22"/>
    </w:rPr>
  </w:style>
  <w:style w:type="character" w:customStyle="1" w:styleId="shorttext1">
    <w:name w:val="short_text1"/>
    <w:uiPriority w:val="99"/>
    <w:rsid w:val="0012709F"/>
    <w:rPr>
      <w:rFonts w:cs="Times New Roman"/>
      <w:sz w:val="29"/>
      <w:szCs w:val="29"/>
    </w:rPr>
  </w:style>
  <w:style w:type="character" w:customStyle="1" w:styleId="hps">
    <w:name w:val="hps"/>
    <w:rsid w:val="0012709F"/>
    <w:rPr>
      <w:rFonts w:cs="Times New Roman"/>
    </w:rPr>
  </w:style>
  <w:style w:type="character" w:customStyle="1" w:styleId="gt-icon-text1">
    <w:name w:val="gt-icon-text1"/>
    <w:uiPriority w:val="99"/>
    <w:rsid w:val="0012709F"/>
    <w:rPr>
      <w:rFonts w:cs="Times New Roman"/>
    </w:rPr>
  </w:style>
  <w:style w:type="character" w:customStyle="1" w:styleId="shorttext">
    <w:name w:val="short_text"/>
    <w:rsid w:val="0012709F"/>
    <w:rPr>
      <w:rFonts w:cs="Times New Roman"/>
    </w:rPr>
  </w:style>
  <w:style w:type="character" w:customStyle="1" w:styleId="longtext">
    <w:name w:val="long_text"/>
    <w:rsid w:val="0012709F"/>
    <w:rPr>
      <w:rFonts w:cs="Times New Roman"/>
    </w:rPr>
  </w:style>
  <w:style w:type="paragraph" w:styleId="PlainText">
    <w:name w:val="Plain Text"/>
    <w:basedOn w:val="Normal"/>
    <w:link w:val="PlainTextChar"/>
    <w:uiPriority w:val="99"/>
    <w:rsid w:val="0012709F"/>
    <w:pPr>
      <w:spacing w:line="240" w:lineRule="auto"/>
    </w:pPr>
    <w:rPr>
      <w:rFonts w:ascii="Consolas" w:hAnsi="Consolas"/>
      <w:sz w:val="21"/>
      <w:szCs w:val="26"/>
      <w:lang w:bidi="th-TH"/>
    </w:rPr>
  </w:style>
  <w:style w:type="character" w:customStyle="1" w:styleId="PlainTextChar">
    <w:name w:val="Plain Text Char"/>
    <w:link w:val="PlainText"/>
    <w:uiPriority w:val="99"/>
    <w:rsid w:val="0012709F"/>
    <w:rPr>
      <w:rFonts w:ascii="Consolas" w:hAnsi="Consolas"/>
      <w:sz w:val="21"/>
      <w:szCs w:val="26"/>
    </w:rPr>
  </w:style>
  <w:style w:type="paragraph" w:customStyle="1" w:styleId="Revision1">
    <w:name w:val="Revision1"/>
    <w:hidden/>
    <w:uiPriority w:val="99"/>
    <w:semiHidden/>
    <w:rsid w:val="0012709F"/>
    <w:rPr>
      <w:rFonts w:ascii="Arial" w:hAnsi="Arial"/>
      <w:sz w:val="18"/>
      <w:szCs w:val="22"/>
    </w:rPr>
  </w:style>
  <w:style w:type="character" w:styleId="Emphasis">
    <w:name w:val="Emphasis"/>
    <w:uiPriority w:val="20"/>
    <w:qFormat/>
    <w:rsid w:val="00FE5CD3"/>
    <w:rPr>
      <w:i/>
      <w:iCs/>
    </w:rPr>
  </w:style>
  <w:style w:type="paragraph" w:styleId="ListParagraph">
    <w:name w:val="List Paragraph"/>
    <w:basedOn w:val="Normal"/>
    <w:link w:val="ListParagraphChar"/>
    <w:uiPriority w:val="34"/>
    <w:qFormat/>
    <w:rsid w:val="001E6478"/>
    <w:pPr>
      <w:ind w:left="720"/>
      <w:contextualSpacing/>
    </w:pPr>
    <w:rPr>
      <w:rFonts w:cs="Times New Roman"/>
    </w:rPr>
  </w:style>
  <w:style w:type="paragraph" w:customStyle="1" w:styleId="Pa17">
    <w:name w:val="Pa17"/>
    <w:basedOn w:val="Default"/>
    <w:next w:val="Default"/>
    <w:uiPriority w:val="99"/>
    <w:rsid w:val="00CA7808"/>
    <w:pPr>
      <w:spacing w:line="191" w:lineRule="atLeast"/>
    </w:pPr>
    <w:rPr>
      <w:rFonts w:eastAsia="Times New Roman" w:cs="Angsana New"/>
      <w:color w:val="auto"/>
      <w:lang w:val="en-GB" w:eastAsia="en-US"/>
    </w:rPr>
  </w:style>
  <w:style w:type="paragraph" w:styleId="NormalWeb">
    <w:name w:val="Normal (Web)"/>
    <w:basedOn w:val="Normal"/>
    <w:uiPriority w:val="99"/>
    <w:unhideWhenUsed/>
    <w:rsid w:val="004C6063"/>
    <w:pPr>
      <w:spacing w:before="100" w:beforeAutospacing="1" w:after="100" w:afterAutospacing="1" w:line="240" w:lineRule="auto"/>
    </w:pPr>
    <w:rPr>
      <w:rFonts w:cs="Times New Roman"/>
      <w:sz w:val="24"/>
      <w:szCs w:val="24"/>
      <w:lang w:val="en-US" w:bidi="th-TH"/>
    </w:rPr>
  </w:style>
  <w:style w:type="paragraph" w:customStyle="1" w:styleId="Pa48">
    <w:name w:val="Pa48"/>
    <w:basedOn w:val="Default"/>
    <w:next w:val="Default"/>
    <w:uiPriority w:val="99"/>
    <w:rsid w:val="006F45B3"/>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6F45B3"/>
    <w:pPr>
      <w:spacing w:line="191" w:lineRule="atLeast"/>
    </w:pPr>
    <w:rPr>
      <w:rFonts w:eastAsia="Times New Roman" w:cs="Angsana New"/>
      <w:color w:val="auto"/>
      <w:lang w:val="en-GB" w:eastAsia="en-US"/>
    </w:rPr>
  </w:style>
  <w:style w:type="character" w:customStyle="1" w:styleId="EmailStyle2271">
    <w:name w:val="EmailStyle2271"/>
    <w:basedOn w:val="DefaultParagraphFont"/>
    <w:semiHidden/>
    <w:rsid w:val="0002461E"/>
    <w:rPr>
      <w:rFonts w:ascii="Arial" w:hAnsi="Arial" w:cs="Arial"/>
      <w:color w:val="auto"/>
      <w:sz w:val="20"/>
      <w:szCs w:val="20"/>
    </w:rPr>
  </w:style>
  <w:style w:type="table" w:styleId="TableSimple2">
    <w:name w:val="Table Simple 2"/>
    <w:basedOn w:val="TableNormal"/>
    <w:rsid w:val="0002461E"/>
    <w:pPr>
      <w:spacing w:line="260" w:lineRule="atLeast"/>
    </w:pPr>
    <w:rPr>
      <w:rFonts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2461E"/>
    <w:rPr>
      <w:rFonts w:cs="Times New Roman"/>
      <w:sz w:val="22"/>
      <w:lang w:val="en-GB" w:bidi="ar-SA"/>
    </w:rPr>
  </w:style>
  <w:style w:type="character" w:customStyle="1" w:styleId="block1">
    <w:name w:val="block1"/>
    <w:basedOn w:val="DefaultParagraphFont"/>
    <w:rsid w:val="000272D7"/>
    <w:rPr>
      <w:rFonts w:ascii="Arial" w:hAnsi="Arial" w:cs="Arial" w:hint="default"/>
      <w:sz w:val="20"/>
      <w:szCs w:val="20"/>
    </w:rPr>
  </w:style>
  <w:style w:type="paragraph" w:customStyle="1" w:styleId="Pa43">
    <w:name w:val="Pa43"/>
    <w:basedOn w:val="Normal"/>
    <w:next w:val="Normal"/>
    <w:uiPriority w:val="99"/>
    <w:rsid w:val="00486C74"/>
    <w:pPr>
      <w:autoSpaceDE w:val="0"/>
      <w:autoSpaceDN w:val="0"/>
      <w:adjustRightInd w:val="0"/>
      <w:spacing w:line="161" w:lineRule="atLeast"/>
    </w:pPr>
    <w:rPr>
      <w:rFonts w:ascii="Univers LT Std 45 Light" w:hAnsi="Univers LT Std 45 Light"/>
      <w:sz w:val="24"/>
      <w:szCs w:val="24"/>
      <w:lang w:val="en-US" w:bidi="th-TH"/>
    </w:rPr>
  </w:style>
  <w:style w:type="paragraph" w:styleId="NoSpacing">
    <w:name w:val="No Spacing"/>
    <w:uiPriority w:val="1"/>
    <w:qFormat/>
    <w:rsid w:val="0027681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Pa18">
    <w:name w:val="Pa18"/>
    <w:basedOn w:val="Normal"/>
    <w:next w:val="Normal"/>
    <w:uiPriority w:val="99"/>
    <w:rsid w:val="0027681A"/>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msonormal0">
    <w:name w:val="msonormal"/>
    <w:basedOn w:val="Normal"/>
    <w:uiPriority w:val="99"/>
    <w:rsid w:val="004F23C0"/>
    <w:pPr>
      <w:spacing w:before="100" w:beforeAutospacing="1" w:after="100" w:afterAutospacing="1" w:line="240" w:lineRule="auto"/>
    </w:pPr>
    <w:rPr>
      <w:rFonts w:cs="Times New Roman"/>
      <w:sz w:val="24"/>
      <w:szCs w:val="24"/>
      <w:lang w:val="en-US" w:bidi="th-TH"/>
    </w:rPr>
  </w:style>
  <w:style w:type="character" w:customStyle="1" w:styleId="FootnoteTextChar1">
    <w:name w:val="Footnote Text Char1"/>
    <w:aliases w:val="ft Char1"/>
    <w:basedOn w:val="DefaultParagraphFont"/>
    <w:uiPriority w:val="99"/>
    <w:semiHidden/>
    <w:rsid w:val="004F23C0"/>
    <w:rPr>
      <w:rFonts w:ascii="Arial" w:hAnsi="Arial"/>
      <w:szCs w:val="25"/>
    </w:rPr>
  </w:style>
  <w:style w:type="paragraph" w:styleId="EndnoteText">
    <w:name w:val="endnote text"/>
    <w:basedOn w:val="Normal"/>
    <w:link w:val="EndnoteTextChar"/>
    <w:uiPriority w:val="99"/>
    <w:semiHidden/>
    <w:unhideWhenUsed/>
    <w:rsid w:val="004F23C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20"/>
      <w:szCs w:val="25"/>
      <w:lang w:val="en-US" w:bidi="th-TH"/>
    </w:rPr>
  </w:style>
  <w:style w:type="character" w:customStyle="1" w:styleId="EndnoteTextChar">
    <w:name w:val="Endnote Text Char"/>
    <w:basedOn w:val="DefaultParagraphFont"/>
    <w:link w:val="EndnoteText"/>
    <w:uiPriority w:val="99"/>
    <w:semiHidden/>
    <w:rsid w:val="004F23C0"/>
    <w:rPr>
      <w:rFonts w:ascii="Arial" w:hAnsi="Arial"/>
      <w:szCs w:val="25"/>
    </w:rPr>
  </w:style>
  <w:style w:type="character" w:customStyle="1" w:styleId="BodyTextIndentChar1">
    <w:name w:val="Body Text Indent Char1"/>
    <w:aliases w:val="i Char1"/>
    <w:basedOn w:val="DefaultParagraphFont"/>
    <w:uiPriority w:val="99"/>
    <w:semiHidden/>
    <w:rsid w:val="004F23C0"/>
    <w:rPr>
      <w:rFonts w:ascii="Arial" w:hAnsi="Arial"/>
      <w:sz w:val="18"/>
      <w:szCs w:val="22"/>
    </w:rPr>
  </w:style>
  <w:style w:type="character" w:styleId="PlaceholderText">
    <w:name w:val="Placeholder Text"/>
    <w:uiPriority w:val="99"/>
    <w:semiHidden/>
    <w:rsid w:val="004F23C0"/>
    <w:rPr>
      <w:color w:val="808080"/>
    </w:rPr>
  </w:style>
  <w:style w:type="character" w:customStyle="1" w:styleId="FooterChar1">
    <w:name w:val="Footer Char1"/>
    <w:uiPriority w:val="99"/>
    <w:rsid w:val="004F23C0"/>
    <w:rPr>
      <w:rFonts w:ascii="Arial" w:hAnsi="Arial" w:cs="Arial" w:hint="default"/>
      <w:sz w:val="18"/>
      <w:szCs w:val="18"/>
    </w:rPr>
  </w:style>
  <w:style w:type="table" w:customStyle="1" w:styleId="TableGrid1">
    <w:name w:val="Table Grid1"/>
    <w:basedOn w:val="TableNormal"/>
    <w:uiPriority w:val="39"/>
    <w:rsid w:val="004F23C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4F23C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4F23C0"/>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basedOn w:val="DefaultParagraphFont"/>
    <w:link w:val="block"/>
    <w:locked/>
    <w:rsid w:val="00E92C3B"/>
    <w:rPr>
      <w:sz w:val="22"/>
      <w:lang w:val="en-AU" w:bidi="ar-SA"/>
    </w:rPr>
  </w:style>
  <w:style w:type="character" w:customStyle="1" w:styleId="ListParagraphChar">
    <w:name w:val="List Paragraph Char"/>
    <w:link w:val="ListParagraph"/>
    <w:uiPriority w:val="34"/>
    <w:locked/>
    <w:rsid w:val="00C00C34"/>
    <w:rPr>
      <w:rFonts w:cs="Times New Roman"/>
      <w:sz w:val="22"/>
      <w:lang w:val="en-GB" w:bidi="ar-SA"/>
    </w:rPr>
  </w:style>
  <w:style w:type="character" w:customStyle="1" w:styleId="normaltextrun">
    <w:name w:val="normaltextrun"/>
    <w:basedOn w:val="DefaultParagraphFont"/>
    <w:rsid w:val="00474428"/>
  </w:style>
  <w:style w:type="character" w:customStyle="1" w:styleId="eop">
    <w:name w:val="eop"/>
    <w:basedOn w:val="DefaultParagraphFont"/>
    <w:rsid w:val="00474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585">
      <w:bodyDiv w:val="1"/>
      <w:marLeft w:val="0"/>
      <w:marRight w:val="0"/>
      <w:marTop w:val="0"/>
      <w:marBottom w:val="0"/>
      <w:divBdr>
        <w:top w:val="none" w:sz="0" w:space="0" w:color="auto"/>
        <w:left w:val="none" w:sz="0" w:space="0" w:color="auto"/>
        <w:bottom w:val="none" w:sz="0" w:space="0" w:color="auto"/>
        <w:right w:val="none" w:sz="0" w:space="0" w:color="auto"/>
      </w:divBdr>
    </w:div>
    <w:div w:id="19210381">
      <w:bodyDiv w:val="1"/>
      <w:marLeft w:val="0"/>
      <w:marRight w:val="0"/>
      <w:marTop w:val="0"/>
      <w:marBottom w:val="0"/>
      <w:divBdr>
        <w:top w:val="none" w:sz="0" w:space="0" w:color="auto"/>
        <w:left w:val="none" w:sz="0" w:space="0" w:color="auto"/>
        <w:bottom w:val="none" w:sz="0" w:space="0" w:color="auto"/>
        <w:right w:val="none" w:sz="0" w:space="0" w:color="auto"/>
      </w:divBdr>
      <w:divsChild>
        <w:div w:id="1991520196">
          <w:marLeft w:val="0"/>
          <w:marRight w:val="0"/>
          <w:marTop w:val="0"/>
          <w:marBottom w:val="0"/>
          <w:divBdr>
            <w:top w:val="none" w:sz="0" w:space="0" w:color="auto"/>
            <w:left w:val="none" w:sz="0" w:space="0" w:color="auto"/>
            <w:bottom w:val="none" w:sz="0" w:space="0" w:color="auto"/>
            <w:right w:val="none" w:sz="0" w:space="0" w:color="auto"/>
          </w:divBdr>
          <w:divsChild>
            <w:div w:id="468284420">
              <w:marLeft w:val="0"/>
              <w:marRight w:val="0"/>
              <w:marTop w:val="0"/>
              <w:marBottom w:val="0"/>
              <w:divBdr>
                <w:top w:val="none" w:sz="0" w:space="0" w:color="auto"/>
                <w:left w:val="none" w:sz="0" w:space="0" w:color="auto"/>
                <w:bottom w:val="none" w:sz="0" w:space="0" w:color="auto"/>
                <w:right w:val="none" w:sz="0" w:space="0" w:color="auto"/>
              </w:divBdr>
              <w:divsChild>
                <w:div w:id="1093361778">
                  <w:marLeft w:val="0"/>
                  <w:marRight w:val="0"/>
                  <w:marTop w:val="0"/>
                  <w:marBottom w:val="0"/>
                  <w:divBdr>
                    <w:top w:val="none" w:sz="0" w:space="0" w:color="auto"/>
                    <w:left w:val="none" w:sz="0" w:space="0" w:color="auto"/>
                    <w:bottom w:val="none" w:sz="0" w:space="0" w:color="auto"/>
                    <w:right w:val="none" w:sz="0" w:space="0" w:color="auto"/>
                  </w:divBdr>
                  <w:divsChild>
                    <w:div w:id="871457053">
                      <w:marLeft w:val="0"/>
                      <w:marRight w:val="0"/>
                      <w:marTop w:val="0"/>
                      <w:marBottom w:val="0"/>
                      <w:divBdr>
                        <w:top w:val="none" w:sz="0" w:space="0" w:color="auto"/>
                        <w:left w:val="none" w:sz="0" w:space="0" w:color="auto"/>
                        <w:bottom w:val="none" w:sz="0" w:space="0" w:color="auto"/>
                        <w:right w:val="none" w:sz="0" w:space="0" w:color="auto"/>
                      </w:divBdr>
                      <w:divsChild>
                        <w:div w:id="1533372788">
                          <w:marLeft w:val="0"/>
                          <w:marRight w:val="0"/>
                          <w:marTop w:val="0"/>
                          <w:marBottom w:val="0"/>
                          <w:divBdr>
                            <w:top w:val="none" w:sz="0" w:space="0" w:color="auto"/>
                            <w:left w:val="none" w:sz="0" w:space="0" w:color="auto"/>
                            <w:bottom w:val="none" w:sz="0" w:space="0" w:color="auto"/>
                            <w:right w:val="none" w:sz="0" w:space="0" w:color="auto"/>
                          </w:divBdr>
                          <w:divsChild>
                            <w:div w:id="1764298005">
                              <w:marLeft w:val="0"/>
                              <w:marRight w:val="0"/>
                              <w:marTop w:val="0"/>
                              <w:marBottom w:val="0"/>
                              <w:divBdr>
                                <w:top w:val="none" w:sz="0" w:space="0" w:color="auto"/>
                                <w:left w:val="none" w:sz="0" w:space="0" w:color="auto"/>
                                <w:bottom w:val="none" w:sz="0" w:space="0" w:color="auto"/>
                                <w:right w:val="none" w:sz="0" w:space="0" w:color="auto"/>
                              </w:divBdr>
                              <w:divsChild>
                                <w:div w:id="639656212">
                                  <w:marLeft w:val="0"/>
                                  <w:marRight w:val="0"/>
                                  <w:marTop w:val="0"/>
                                  <w:marBottom w:val="0"/>
                                  <w:divBdr>
                                    <w:top w:val="single" w:sz="6" w:space="0" w:color="F5F5F5"/>
                                    <w:left w:val="single" w:sz="6" w:space="0" w:color="F5F5F5"/>
                                    <w:bottom w:val="single" w:sz="6" w:space="0" w:color="F5F5F5"/>
                                    <w:right w:val="single" w:sz="6" w:space="0" w:color="F5F5F5"/>
                                  </w:divBdr>
                                  <w:divsChild>
                                    <w:div w:id="1992371277">
                                      <w:marLeft w:val="0"/>
                                      <w:marRight w:val="0"/>
                                      <w:marTop w:val="0"/>
                                      <w:marBottom w:val="0"/>
                                      <w:divBdr>
                                        <w:top w:val="none" w:sz="0" w:space="0" w:color="auto"/>
                                        <w:left w:val="none" w:sz="0" w:space="0" w:color="auto"/>
                                        <w:bottom w:val="none" w:sz="0" w:space="0" w:color="auto"/>
                                        <w:right w:val="none" w:sz="0" w:space="0" w:color="auto"/>
                                      </w:divBdr>
                                      <w:divsChild>
                                        <w:div w:id="170964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363599">
      <w:bodyDiv w:val="1"/>
      <w:marLeft w:val="0"/>
      <w:marRight w:val="0"/>
      <w:marTop w:val="0"/>
      <w:marBottom w:val="0"/>
      <w:divBdr>
        <w:top w:val="none" w:sz="0" w:space="0" w:color="auto"/>
        <w:left w:val="none" w:sz="0" w:space="0" w:color="auto"/>
        <w:bottom w:val="none" w:sz="0" w:space="0" w:color="auto"/>
        <w:right w:val="none" w:sz="0" w:space="0" w:color="auto"/>
      </w:divBdr>
    </w:div>
    <w:div w:id="27605877">
      <w:bodyDiv w:val="1"/>
      <w:marLeft w:val="0"/>
      <w:marRight w:val="0"/>
      <w:marTop w:val="0"/>
      <w:marBottom w:val="0"/>
      <w:divBdr>
        <w:top w:val="none" w:sz="0" w:space="0" w:color="auto"/>
        <w:left w:val="none" w:sz="0" w:space="0" w:color="auto"/>
        <w:bottom w:val="none" w:sz="0" w:space="0" w:color="auto"/>
        <w:right w:val="none" w:sz="0" w:space="0" w:color="auto"/>
      </w:divBdr>
    </w:div>
    <w:div w:id="31537256">
      <w:bodyDiv w:val="1"/>
      <w:marLeft w:val="0"/>
      <w:marRight w:val="0"/>
      <w:marTop w:val="0"/>
      <w:marBottom w:val="0"/>
      <w:divBdr>
        <w:top w:val="none" w:sz="0" w:space="0" w:color="auto"/>
        <w:left w:val="none" w:sz="0" w:space="0" w:color="auto"/>
        <w:bottom w:val="none" w:sz="0" w:space="0" w:color="auto"/>
        <w:right w:val="none" w:sz="0" w:space="0" w:color="auto"/>
      </w:divBdr>
    </w:div>
    <w:div w:id="51076020">
      <w:bodyDiv w:val="1"/>
      <w:marLeft w:val="0"/>
      <w:marRight w:val="0"/>
      <w:marTop w:val="0"/>
      <w:marBottom w:val="0"/>
      <w:divBdr>
        <w:top w:val="none" w:sz="0" w:space="0" w:color="auto"/>
        <w:left w:val="none" w:sz="0" w:space="0" w:color="auto"/>
        <w:bottom w:val="none" w:sz="0" w:space="0" w:color="auto"/>
        <w:right w:val="none" w:sz="0" w:space="0" w:color="auto"/>
      </w:divBdr>
    </w:div>
    <w:div w:id="62262091">
      <w:bodyDiv w:val="1"/>
      <w:marLeft w:val="0"/>
      <w:marRight w:val="0"/>
      <w:marTop w:val="0"/>
      <w:marBottom w:val="0"/>
      <w:divBdr>
        <w:top w:val="none" w:sz="0" w:space="0" w:color="auto"/>
        <w:left w:val="none" w:sz="0" w:space="0" w:color="auto"/>
        <w:bottom w:val="none" w:sz="0" w:space="0" w:color="auto"/>
        <w:right w:val="none" w:sz="0" w:space="0" w:color="auto"/>
      </w:divBdr>
    </w:div>
    <w:div w:id="79714943">
      <w:bodyDiv w:val="1"/>
      <w:marLeft w:val="0"/>
      <w:marRight w:val="0"/>
      <w:marTop w:val="0"/>
      <w:marBottom w:val="0"/>
      <w:divBdr>
        <w:top w:val="none" w:sz="0" w:space="0" w:color="auto"/>
        <w:left w:val="none" w:sz="0" w:space="0" w:color="auto"/>
        <w:bottom w:val="none" w:sz="0" w:space="0" w:color="auto"/>
        <w:right w:val="none" w:sz="0" w:space="0" w:color="auto"/>
      </w:divBdr>
    </w:div>
    <w:div w:id="103381715">
      <w:bodyDiv w:val="1"/>
      <w:marLeft w:val="0"/>
      <w:marRight w:val="0"/>
      <w:marTop w:val="0"/>
      <w:marBottom w:val="0"/>
      <w:divBdr>
        <w:top w:val="none" w:sz="0" w:space="0" w:color="auto"/>
        <w:left w:val="none" w:sz="0" w:space="0" w:color="auto"/>
        <w:bottom w:val="none" w:sz="0" w:space="0" w:color="auto"/>
        <w:right w:val="none" w:sz="0" w:space="0" w:color="auto"/>
      </w:divBdr>
    </w:div>
    <w:div w:id="117653446">
      <w:bodyDiv w:val="1"/>
      <w:marLeft w:val="0"/>
      <w:marRight w:val="0"/>
      <w:marTop w:val="0"/>
      <w:marBottom w:val="0"/>
      <w:divBdr>
        <w:top w:val="none" w:sz="0" w:space="0" w:color="auto"/>
        <w:left w:val="none" w:sz="0" w:space="0" w:color="auto"/>
        <w:bottom w:val="none" w:sz="0" w:space="0" w:color="auto"/>
        <w:right w:val="none" w:sz="0" w:space="0" w:color="auto"/>
      </w:divBdr>
    </w:div>
    <w:div w:id="117844094">
      <w:bodyDiv w:val="1"/>
      <w:marLeft w:val="0"/>
      <w:marRight w:val="0"/>
      <w:marTop w:val="0"/>
      <w:marBottom w:val="0"/>
      <w:divBdr>
        <w:top w:val="none" w:sz="0" w:space="0" w:color="auto"/>
        <w:left w:val="none" w:sz="0" w:space="0" w:color="auto"/>
        <w:bottom w:val="none" w:sz="0" w:space="0" w:color="auto"/>
        <w:right w:val="none" w:sz="0" w:space="0" w:color="auto"/>
      </w:divBdr>
    </w:div>
    <w:div w:id="128282251">
      <w:bodyDiv w:val="1"/>
      <w:marLeft w:val="0"/>
      <w:marRight w:val="0"/>
      <w:marTop w:val="0"/>
      <w:marBottom w:val="0"/>
      <w:divBdr>
        <w:top w:val="none" w:sz="0" w:space="0" w:color="auto"/>
        <w:left w:val="none" w:sz="0" w:space="0" w:color="auto"/>
        <w:bottom w:val="none" w:sz="0" w:space="0" w:color="auto"/>
        <w:right w:val="none" w:sz="0" w:space="0" w:color="auto"/>
      </w:divBdr>
    </w:div>
    <w:div w:id="230235799">
      <w:bodyDiv w:val="1"/>
      <w:marLeft w:val="0"/>
      <w:marRight w:val="0"/>
      <w:marTop w:val="0"/>
      <w:marBottom w:val="0"/>
      <w:divBdr>
        <w:top w:val="none" w:sz="0" w:space="0" w:color="auto"/>
        <w:left w:val="none" w:sz="0" w:space="0" w:color="auto"/>
        <w:bottom w:val="none" w:sz="0" w:space="0" w:color="auto"/>
        <w:right w:val="none" w:sz="0" w:space="0" w:color="auto"/>
      </w:divBdr>
    </w:div>
    <w:div w:id="230311736">
      <w:bodyDiv w:val="1"/>
      <w:marLeft w:val="0"/>
      <w:marRight w:val="0"/>
      <w:marTop w:val="0"/>
      <w:marBottom w:val="0"/>
      <w:divBdr>
        <w:top w:val="none" w:sz="0" w:space="0" w:color="auto"/>
        <w:left w:val="none" w:sz="0" w:space="0" w:color="auto"/>
        <w:bottom w:val="none" w:sz="0" w:space="0" w:color="auto"/>
        <w:right w:val="none" w:sz="0" w:space="0" w:color="auto"/>
      </w:divBdr>
    </w:div>
    <w:div w:id="250168734">
      <w:bodyDiv w:val="1"/>
      <w:marLeft w:val="0"/>
      <w:marRight w:val="0"/>
      <w:marTop w:val="0"/>
      <w:marBottom w:val="0"/>
      <w:divBdr>
        <w:top w:val="none" w:sz="0" w:space="0" w:color="auto"/>
        <w:left w:val="none" w:sz="0" w:space="0" w:color="auto"/>
        <w:bottom w:val="none" w:sz="0" w:space="0" w:color="auto"/>
        <w:right w:val="none" w:sz="0" w:space="0" w:color="auto"/>
      </w:divBdr>
    </w:div>
    <w:div w:id="271131033">
      <w:bodyDiv w:val="1"/>
      <w:marLeft w:val="0"/>
      <w:marRight w:val="0"/>
      <w:marTop w:val="0"/>
      <w:marBottom w:val="0"/>
      <w:divBdr>
        <w:top w:val="none" w:sz="0" w:space="0" w:color="auto"/>
        <w:left w:val="none" w:sz="0" w:space="0" w:color="auto"/>
        <w:bottom w:val="none" w:sz="0" w:space="0" w:color="auto"/>
        <w:right w:val="none" w:sz="0" w:space="0" w:color="auto"/>
      </w:divBdr>
    </w:div>
    <w:div w:id="271784848">
      <w:bodyDiv w:val="1"/>
      <w:marLeft w:val="0"/>
      <w:marRight w:val="0"/>
      <w:marTop w:val="0"/>
      <w:marBottom w:val="0"/>
      <w:divBdr>
        <w:top w:val="none" w:sz="0" w:space="0" w:color="auto"/>
        <w:left w:val="none" w:sz="0" w:space="0" w:color="auto"/>
        <w:bottom w:val="none" w:sz="0" w:space="0" w:color="auto"/>
        <w:right w:val="none" w:sz="0" w:space="0" w:color="auto"/>
      </w:divBdr>
    </w:div>
    <w:div w:id="281960472">
      <w:bodyDiv w:val="1"/>
      <w:marLeft w:val="0"/>
      <w:marRight w:val="0"/>
      <w:marTop w:val="0"/>
      <w:marBottom w:val="0"/>
      <w:divBdr>
        <w:top w:val="none" w:sz="0" w:space="0" w:color="auto"/>
        <w:left w:val="none" w:sz="0" w:space="0" w:color="auto"/>
        <w:bottom w:val="none" w:sz="0" w:space="0" w:color="auto"/>
        <w:right w:val="none" w:sz="0" w:space="0" w:color="auto"/>
      </w:divBdr>
    </w:div>
    <w:div w:id="283344713">
      <w:bodyDiv w:val="1"/>
      <w:marLeft w:val="0"/>
      <w:marRight w:val="0"/>
      <w:marTop w:val="0"/>
      <w:marBottom w:val="0"/>
      <w:divBdr>
        <w:top w:val="none" w:sz="0" w:space="0" w:color="auto"/>
        <w:left w:val="none" w:sz="0" w:space="0" w:color="auto"/>
        <w:bottom w:val="none" w:sz="0" w:space="0" w:color="auto"/>
        <w:right w:val="none" w:sz="0" w:space="0" w:color="auto"/>
      </w:divBdr>
    </w:div>
    <w:div w:id="286470186">
      <w:bodyDiv w:val="1"/>
      <w:marLeft w:val="0"/>
      <w:marRight w:val="0"/>
      <w:marTop w:val="0"/>
      <w:marBottom w:val="0"/>
      <w:divBdr>
        <w:top w:val="none" w:sz="0" w:space="0" w:color="auto"/>
        <w:left w:val="none" w:sz="0" w:space="0" w:color="auto"/>
        <w:bottom w:val="none" w:sz="0" w:space="0" w:color="auto"/>
        <w:right w:val="none" w:sz="0" w:space="0" w:color="auto"/>
      </w:divBdr>
    </w:div>
    <w:div w:id="288711706">
      <w:bodyDiv w:val="1"/>
      <w:marLeft w:val="0"/>
      <w:marRight w:val="0"/>
      <w:marTop w:val="0"/>
      <w:marBottom w:val="0"/>
      <w:divBdr>
        <w:top w:val="none" w:sz="0" w:space="0" w:color="auto"/>
        <w:left w:val="none" w:sz="0" w:space="0" w:color="auto"/>
        <w:bottom w:val="none" w:sz="0" w:space="0" w:color="auto"/>
        <w:right w:val="none" w:sz="0" w:space="0" w:color="auto"/>
      </w:divBdr>
    </w:div>
    <w:div w:id="290131671">
      <w:bodyDiv w:val="1"/>
      <w:marLeft w:val="0"/>
      <w:marRight w:val="0"/>
      <w:marTop w:val="0"/>
      <w:marBottom w:val="0"/>
      <w:divBdr>
        <w:top w:val="none" w:sz="0" w:space="0" w:color="auto"/>
        <w:left w:val="none" w:sz="0" w:space="0" w:color="auto"/>
        <w:bottom w:val="none" w:sz="0" w:space="0" w:color="auto"/>
        <w:right w:val="none" w:sz="0" w:space="0" w:color="auto"/>
      </w:divBdr>
    </w:div>
    <w:div w:id="295721503">
      <w:bodyDiv w:val="1"/>
      <w:marLeft w:val="0"/>
      <w:marRight w:val="0"/>
      <w:marTop w:val="0"/>
      <w:marBottom w:val="0"/>
      <w:divBdr>
        <w:top w:val="none" w:sz="0" w:space="0" w:color="auto"/>
        <w:left w:val="none" w:sz="0" w:space="0" w:color="auto"/>
        <w:bottom w:val="none" w:sz="0" w:space="0" w:color="auto"/>
        <w:right w:val="none" w:sz="0" w:space="0" w:color="auto"/>
      </w:divBdr>
      <w:divsChild>
        <w:div w:id="421880402">
          <w:marLeft w:val="0"/>
          <w:marRight w:val="0"/>
          <w:marTop w:val="0"/>
          <w:marBottom w:val="0"/>
          <w:divBdr>
            <w:top w:val="none" w:sz="0" w:space="0" w:color="auto"/>
            <w:left w:val="none" w:sz="0" w:space="0" w:color="auto"/>
            <w:bottom w:val="none" w:sz="0" w:space="0" w:color="auto"/>
            <w:right w:val="none" w:sz="0" w:space="0" w:color="auto"/>
          </w:divBdr>
        </w:div>
      </w:divsChild>
    </w:div>
    <w:div w:id="313994667">
      <w:bodyDiv w:val="1"/>
      <w:marLeft w:val="0"/>
      <w:marRight w:val="0"/>
      <w:marTop w:val="0"/>
      <w:marBottom w:val="0"/>
      <w:divBdr>
        <w:top w:val="none" w:sz="0" w:space="0" w:color="auto"/>
        <w:left w:val="none" w:sz="0" w:space="0" w:color="auto"/>
        <w:bottom w:val="none" w:sz="0" w:space="0" w:color="auto"/>
        <w:right w:val="none" w:sz="0" w:space="0" w:color="auto"/>
      </w:divBdr>
    </w:div>
    <w:div w:id="325133988">
      <w:bodyDiv w:val="1"/>
      <w:marLeft w:val="0"/>
      <w:marRight w:val="0"/>
      <w:marTop w:val="0"/>
      <w:marBottom w:val="0"/>
      <w:divBdr>
        <w:top w:val="none" w:sz="0" w:space="0" w:color="auto"/>
        <w:left w:val="none" w:sz="0" w:space="0" w:color="auto"/>
        <w:bottom w:val="none" w:sz="0" w:space="0" w:color="auto"/>
        <w:right w:val="none" w:sz="0" w:space="0" w:color="auto"/>
      </w:divBdr>
    </w:div>
    <w:div w:id="338972317">
      <w:bodyDiv w:val="1"/>
      <w:marLeft w:val="0"/>
      <w:marRight w:val="0"/>
      <w:marTop w:val="0"/>
      <w:marBottom w:val="0"/>
      <w:divBdr>
        <w:top w:val="none" w:sz="0" w:space="0" w:color="auto"/>
        <w:left w:val="none" w:sz="0" w:space="0" w:color="auto"/>
        <w:bottom w:val="none" w:sz="0" w:space="0" w:color="auto"/>
        <w:right w:val="none" w:sz="0" w:space="0" w:color="auto"/>
      </w:divBdr>
    </w:div>
    <w:div w:id="349524306">
      <w:bodyDiv w:val="1"/>
      <w:marLeft w:val="0"/>
      <w:marRight w:val="0"/>
      <w:marTop w:val="0"/>
      <w:marBottom w:val="0"/>
      <w:divBdr>
        <w:top w:val="none" w:sz="0" w:space="0" w:color="auto"/>
        <w:left w:val="none" w:sz="0" w:space="0" w:color="auto"/>
        <w:bottom w:val="none" w:sz="0" w:space="0" w:color="auto"/>
        <w:right w:val="none" w:sz="0" w:space="0" w:color="auto"/>
      </w:divBdr>
    </w:div>
    <w:div w:id="368649693">
      <w:bodyDiv w:val="1"/>
      <w:marLeft w:val="0"/>
      <w:marRight w:val="0"/>
      <w:marTop w:val="0"/>
      <w:marBottom w:val="0"/>
      <w:divBdr>
        <w:top w:val="none" w:sz="0" w:space="0" w:color="auto"/>
        <w:left w:val="none" w:sz="0" w:space="0" w:color="auto"/>
        <w:bottom w:val="none" w:sz="0" w:space="0" w:color="auto"/>
        <w:right w:val="none" w:sz="0" w:space="0" w:color="auto"/>
      </w:divBdr>
    </w:div>
    <w:div w:id="372775309">
      <w:bodyDiv w:val="1"/>
      <w:marLeft w:val="0"/>
      <w:marRight w:val="0"/>
      <w:marTop w:val="0"/>
      <w:marBottom w:val="0"/>
      <w:divBdr>
        <w:top w:val="none" w:sz="0" w:space="0" w:color="auto"/>
        <w:left w:val="none" w:sz="0" w:space="0" w:color="auto"/>
        <w:bottom w:val="none" w:sz="0" w:space="0" w:color="auto"/>
        <w:right w:val="none" w:sz="0" w:space="0" w:color="auto"/>
      </w:divBdr>
    </w:div>
    <w:div w:id="397637149">
      <w:bodyDiv w:val="1"/>
      <w:marLeft w:val="0"/>
      <w:marRight w:val="0"/>
      <w:marTop w:val="0"/>
      <w:marBottom w:val="0"/>
      <w:divBdr>
        <w:top w:val="none" w:sz="0" w:space="0" w:color="auto"/>
        <w:left w:val="none" w:sz="0" w:space="0" w:color="auto"/>
        <w:bottom w:val="none" w:sz="0" w:space="0" w:color="auto"/>
        <w:right w:val="none" w:sz="0" w:space="0" w:color="auto"/>
      </w:divBdr>
    </w:div>
    <w:div w:id="398098078">
      <w:bodyDiv w:val="1"/>
      <w:marLeft w:val="0"/>
      <w:marRight w:val="0"/>
      <w:marTop w:val="0"/>
      <w:marBottom w:val="0"/>
      <w:divBdr>
        <w:top w:val="none" w:sz="0" w:space="0" w:color="auto"/>
        <w:left w:val="none" w:sz="0" w:space="0" w:color="auto"/>
        <w:bottom w:val="none" w:sz="0" w:space="0" w:color="auto"/>
        <w:right w:val="none" w:sz="0" w:space="0" w:color="auto"/>
      </w:divBdr>
    </w:div>
    <w:div w:id="403647346">
      <w:bodyDiv w:val="1"/>
      <w:marLeft w:val="0"/>
      <w:marRight w:val="0"/>
      <w:marTop w:val="0"/>
      <w:marBottom w:val="0"/>
      <w:divBdr>
        <w:top w:val="none" w:sz="0" w:space="0" w:color="auto"/>
        <w:left w:val="none" w:sz="0" w:space="0" w:color="auto"/>
        <w:bottom w:val="none" w:sz="0" w:space="0" w:color="auto"/>
        <w:right w:val="none" w:sz="0" w:space="0" w:color="auto"/>
      </w:divBdr>
    </w:div>
    <w:div w:id="413014949">
      <w:bodyDiv w:val="1"/>
      <w:marLeft w:val="0"/>
      <w:marRight w:val="0"/>
      <w:marTop w:val="0"/>
      <w:marBottom w:val="0"/>
      <w:divBdr>
        <w:top w:val="none" w:sz="0" w:space="0" w:color="auto"/>
        <w:left w:val="none" w:sz="0" w:space="0" w:color="auto"/>
        <w:bottom w:val="none" w:sz="0" w:space="0" w:color="auto"/>
        <w:right w:val="none" w:sz="0" w:space="0" w:color="auto"/>
      </w:divBdr>
    </w:div>
    <w:div w:id="414061131">
      <w:bodyDiv w:val="1"/>
      <w:marLeft w:val="0"/>
      <w:marRight w:val="0"/>
      <w:marTop w:val="0"/>
      <w:marBottom w:val="0"/>
      <w:divBdr>
        <w:top w:val="none" w:sz="0" w:space="0" w:color="auto"/>
        <w:left w:val="none" w:sz="0" w:space="0" w:color="auto"/>
        <w:bottom w:val="none" w:sz="0" w:space="0" w:color="auto"/>
        <w:right w:val="none" w:sz="0" w:space="0" w:color="auto"/>
      </w:divBdr>
    </w:div>
    <w:div w:id="417333867">
      <w:bodyDiv w:val="1"/>
      <w:marLeft w:val="0"/>
      <w:marRight w:val="0"/>
      <w:marTop w:val="0"/>
      <w:marBottom w:val="0"/>
      <w:divBdr>
        <w:top w:val="none" w:sz="0" w:space="0" w:color="auto"/>
        <w:left w:val="none" w:sz="0" w:space="0" w:color="auto"/>
        <w:bottom w:val="none" w:sz="0" w:space="0" w:color="auto"/>
        <w:right w:val="none" w:sz="0" w:space="0" w:color="auto"/>
      </w:divBdr>
    </w:div>
    <w:div w:id="435441696">
      <w:bodyDiv w:val="1"/>
      <w:marLeft w:val="0"/>
      <w:marRight w:val="0"/>
      <w:marTop w:val="0"/>
      <w:marBottom w:val="0"/>
      <w:divBdr>
        <w:top w:val="none" w:sz="0" w:space="0" w:color="auto"/>
        <w:left w:val="none" w:sz="0" w:space="0" w:color="auto"/>
        <w:bottom w:val="none" w:sz="0" w:space="0" w:color="auto"/>
        <w:right w:val="none" w:sz="0" w:space="0" w:color="auto"/>
      </w:divBdr>
    </w:div>
    <w:div w:id="446239905">
      <w:bodyDiv w:val="1"/>
      <w:marLeft w:val="0"/>
      <w:marRight w:val="0"/>
      <w:marTop w:val="0"/>
      <w:marBottom w:val="0"/>
      <w:divBdr>
        <w:top w:val="none" w:sz="0" w:space="0" w:color="auto"/>
        <w:left w:val="none" w:sz="0" w:space="0" w:color="auto"/>
        <w:bottom w:val="none" w:sz="0" w:space="0" w:color="auto"/>
        <w:right w:val="none" w:sz="0" w:space="0" w:color="auto"/>
      </w:divBdr>
    </w:div>
    <w:div w:id="449396788">
      <w:bodyDiv w:val="1"/>
      <w:marLeft w:val="0"/>
      <w:marRight w:val="0"/>
      <w:marTop w:val="0"/>
      <w:marBottom w:val="0"/>
      <w:divBdr>
        <w:top w:val="none" w:sz="0" w:space="0" w:color="auto"/>
        <w:left w:val="none" w:sz="0" w:space="0" w:color="auto"/>
        <w:bottom w:val="none" w:sz="0" w:space="0" w:color="auto"/>
        <w:right w:val="none" w:sz="0" w:space="0" w:color="auto"/>
      </w:divBdr>
    </w:div>
    <w:div w:id="458302798">
      <w:bodyDiv w:val="1"/>
      <w:marLeft w:val="0"/>
      <w:marRight w:val="0"/>
      <w:marTop w:val="0"/>
      <w:marBottom w:val="0"/>
      <w:divBdr>
        <w:top w:val="none" w:sz="0" w:space="0" w:color="auto"/>
        <w:left w:val="none" w:sz="0" w:space="0" w:color="auto"/>
        <w:bottom w:val="none" w:sz="0" w:space="0" w:color="auto"/>
        <w:right w:val="none" w:sz="0" w:space="0" w:color="auto"/>
      </w:divBdr>
      <w:divsChild>
        <w:div w:id="1316375601">
          <w:marLeft w:val="0"/>
          <w:marRight w:val="0"/>
          <w:marTop w:val="0"/>
          <w:marBottom w:val="0"/>
          <w:divBdr>
            <w:top w:val="none" w:sz="0" w:space="0" w:color="auto"/>
            <w:left w:val="none" w:sz="0" w:space="0" w:color="auto"/>
            <w:bottom w:val="none" w:sz="0" w:space="0" w:color="auto"/>
            <w:right w:val="none" w:sz="0" w:space="0" w:color="auto"/>
          </w:divBdr>
          <w:divsChild>
            <w:div w:id="1207913813">
              <w:marLeft w:val="0"/>
              <w:marRight w:val="0"/>
              <w:marTop w:val="0"/>
              <w:marBottom w:val="0"/>
              <w:divBdr>
                <w:top w:val="none" w:sz="0" w:space="0" w:color="auto"/>
                <w:left w:val="none" w:sz="0" w:space="0" w:color="auto"/>
                <w:bottom w:val="none" w:sz="0" w:space="0" w:color="auto"/>
                <w:right w:val="none" w:sz="0" w:space="0" w:color="auto"/>
              </w:divBdr>
              <w:divsChild>
                <w:div w:id="719012717">
                  <w:marLeft w:val="0"/>
                  <w:marRight w:val="0"/>
                  <w:marTop w:val="0"/>
                  <w:marBottom w:val="0"/>
                  <w:divBdr>
                    <w:top w:val="none" w:sz="0" w:space="0" w:color="auto"/>
                    <w:left w:val="none" w:sz="0" w:space="0" w:color="auto"/>
                    <w:bottom w:val="none" w:sz="0" w:space="0" w:color="auto"/>
                    <w:right w:val="none" w:sz="0" w:space="0" w:color="auto"/>
                  </w:divBdr>
                  <w:divsChild>
                    <w:div w:id="183792929">
                      <w:marLeft w:val="0"/>
                      <w:marRight w:val="0"/>
                      <w:marTop w:val="0"/>
                      <w:marBottom w:val="0"/>
                      <w:divBdr>
                        <w:top w:val="none" w:sz="0" w:space="0" w:color="auto"/>
                        <w:left w:val="none" w:sz="0" w:space="0" w:color="auto"/>
                        <w:bottom w:val="none" w:sz="0" w:space="0" w:color="auto"/>
                        <w:right w:val="none" w:sz="0" w:space="0" w:color="auto"/>
                      </w:divBdr>
                      <w:divsChild>
                        <w:div w:id="1604994647">
                          <w:marLeft w:val="0"/>
                          <w:marRight w:val="0"/>
                          <w:marTop w:val="0"/>
                          <w:marBottom w:val="0"/>
                          <w:divBdr>
                            <w:top w:val="none" w:sz="0" w:space="0" w:color="auto"/>
                            <w:left w:val="none" w:sz="0" w:space="0" w:color="auto"/>
                            <w:bottom w:val="none" w:sz="0" w:space="0" w:color="auto"/>
                            <w:right w:val="none" w:sz="0" w:space="0" w:color="auto"/>
                          </w:divBdr>
                          <w:divsChild>
                            <w:div w:id="403916457">
                              <w:marLeft w:val="0"/>
                              <w:marRight w:val="0"/>
                              <w:marTop w:val="0"/>
                              <w:marBottom w:val="0"/>
                              <w:divBdr>
                                <w:top w:val="none" w:sz="0" w:space="0" w:color="auto"/>
                                <w:left w:val="none" w:sz="0" w:space="0" w:color="auto"/>
                                <w:bottom w:val="none" w:sz="0" w:space="0" w:color="auto"/>
                                <w:right w:val="none" w:sz="0" w:space="0" w:color="auto"/>
                              </w:divBdr>
                              <w:divsChild>
                                <w:div w:id="2106999700">
                                  <w:marLeft w:val="0"/>
                                  <w:marRight w:val="0"/>
                                  <w:marTop w:val="0"/>
                                  <w:marBottom w:val="0"/>
                                  <w:divBdr>
                                    <w:top w:val="single" w:sz="6" w:space="0" w:color="F5F5F5"/>
                                    <w:left w:val="single" w:sz="6" w:space="0" w:color="F5F5F5"/>
                                    <w:bottom w:val="single" w:sz="6" w:space="0" w:color="F5F5F5"/>
                                    <w:right w:val="single" w:sz="6" w:space="0" w:color="F5F5F5"/>
                                  </w:divBdr>
                                  <w:divsChild>
                                    <w:div w:id="1743485330">
                                      <w:marLeft w:val="0"/>
                                      <w:marRight w:val="0"/>
                                      <w:marTop w:val="0"/>
                                      <w:marBottom w:val="0"/>
                                      <w:divBdr>
                                        <w:top w:val="none" w:sz="0" w:space="0" w:color="auto"/>
                                        <w:left w:val="none" w:sz="0" w:space="0" w:color="auto"/>
                                        <w:bottom w:val="none" w:sz="0" w:space="0" w:color="auto"/>
                                        <w:right w:val="none" w:sz="0" w:space="0" w:color="auto"/>
                                      </w:divBdr>
                                      <w:divsChild>
                                        <w:div w:id="14676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9883065">
      <w:bodyDiv w:val="1"/>
      <w:marLeft w:val="0"/>
      <w:marRight w:val="0"/>
      <w:marTop w:val="0"/>
      <w:marBottom w:val="0"/>
      <w:divBdr>
        <w:top w:val="none" w:sz="0" w:space="0" w:color="auto"/>
        <w:left w:val="none" w:sz="0" w:space="0" w:color="auto"/>
        <w:bottom w:val="none" w:sz="0" w:space="0" w:color="auto"/>
        <w:right w:val="none" w:sz="0" w:space="0" w:color="auto"/>
      </w:divBdr>
    </w:div>
    <w:div w:id="475991784">
      <w:bodyDiv w:val="1"/>
      <w:marLeft w:val="0"/>
      <w:marRight w:val="0"/>
      <w:marTop w:val="0"/>
      <w:marBottom w:val="0"/>
      <w:divBdr>
        <w:top w:val="none" w:sz="0" w:space="0" w:color="auto"/>
        <w:left w:val="none" w:sz="0" w:space="0" w:color="auto"/>
        <w:bottom w:val="none" w:sz="0" w:space="0" w:color="auto"/>
        <w:right w:val="none" w:sz="0" w:space="0" w:color="auto"/>
      </w:divBdr>
    </w:div>
    <w:div w:id="491334367">
      <w:bodyDiv w:val="1"/>
      <w:marLeft w:val="0"/>
      <w:marRight w:val="0"/>
      <w:marTop w:val="0"/>
      <w:marBottom w:val="0"/>
      <w:divBdr>
        <w:top w:val="none" w:sz="0" w:space="0" w:color="auto"/>
        <w:left w:val="none" w:sz="0" w:space="0" w:color="auto"/>
        <w:bottom w:val="none" w:sz="0" w:space="0" w:color="auto"/>
        <w:right w:val="none" w:sz="0" w:space="0" w:color="auto"/>
      </w:divBdr>
      <w:divsChild>
        <w:div w:id="45032653">
          <w:marLeft w:val="0"/>
          <w:marRight w:val="0"/>
          <w:marTop w:val="0"/>
          <w:marBottom w:val="0"/>
          <w:divBdr>
            <w:top w:val="none" w:sz="0" w:space="0" w:color="auto"/>
            <w:left w:val="none" w:sz="0" w:space="0" w:color="auto"/>
            <w:bottom w:val="none" w:sz="0" w:space="0" w:color="auto"/>
            <w:right w:val="none" w:sz="0" w:space="0" w:color="auto"/>
          </w:divBdr>
          <w:divsChild>
            <w:div w:id="1461410956">
              <w:marLeft w:val="0"/>
              <w:marRight w:val="0"/>
              <w:marTop w:val="1440"/>
              <w:marBottom w:val="0"/>
              <w:divBdr>
                <w:top w:val="none" w:sz="0" w:space="0" w:color="auto"/>
                <w:left w:val="none" w:sz="0" w:space="0" w:color="auto"/>
                <w:bottom w:val="none" w:sz="0" w:space="0" w:color="auto"/>
                <w:right w:val="none" w:sz="0" w:space="0" w:color="auto"/>
              </w:divBdr>
              <w:divsChild>
                <w:div w:id="194120900">
                  <w:marLeft w:val="0"/>
                  <w:marRight w:val="0"/>
                  <w:marTop w:val="0"/>
                  <w:marBottom w:val="0"/>
                  <w:divBdr>
                    <w:top w:val="single" w:sz="6" w:space="0" w:color="EBEBEB"/>
                    <w:left w:val="none" w:sz="0" w:space="0" w:color="auto"/>
                    <w:bottom w:val="none" w:sz="0" w:space="0" w:color="auto"/>
                    <w:right w:val="none" w:sz="0" w:space="0" w:color="auto"/>
                  </w:divBdr>
                </w:div>
                <w:div w:id="1309356116">
                  <w:marLeft w:val="0"/>
                  <w:marRight w:val="0"/>
                  <w:marTop w:val="240"/>
                  <w:marBottom w:val="525"/>
                  <w:divBdr>
                    <w:top w:val="none" w:sz="0" w:space="0" w:color="auto"/>
                    <w:left w:val="none" w:sz="0" w:space="0" w:color="auto"/>
                    <w:bottom w:val="none" w:sz="0" w:space="0" w:color="auto"/>
                    <w:right w:val="none" w:sz="0" w:space="0" w:color="auto"/>
                  </w:divBdr>
                  <w:divsChild>
                    <w:div w:id="27259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12621">
              <w:marLeft w:val="0"/>
              <w:marRight w:val="0"/>
              <w:marTop w:val="0"/>
              <w:marBottom w:val="0"/>
              <w:divBdr>
                <w:top w:val="none" w:sz="0" w:space="0" w:color="auto"/>
                <w:left w:val="none" w:sz="0" w:space="0" w:color="auto"/>
                <w:bottom w:val="none" w:sz="0" w:space="0" w:color="auto"/>
                <w:right w:val="none" w:sz="0" w:space="0" w:color="auto"/>
              </w:divBdr>
              <w:divsChild>
                <w:div w:id="446629798">
                  <w:marLeft w:val="0"/>
                  <w:marRight w:val="0"/>
                  <w:marTop w:val="0"/>
                  <w:marBottom w:val="0"/>
                  <w:divBdr>
                    <w:top w:val="none" w:sz="0" w:space="0" w:color="auto"/>
                    <w:left w:val="none" w:sz="0" w:space="0" w:color="auto"/>
                    <w:bottom w:val="none" w:sz="0" w:space="0" w:color="auto"/>
                    <w:right w:val="none" w:sz="0" w:space="0" w:color="auto"/>
                  </w:divBdr>
                  <w:divsChild>
                    <w:div w:id="498158461">
                      <w:marLeft w:val="0"/>
                      <w:marRight w:val="0"/>
                      <w:marTop w:val="0"/>
                      <w:marBottom w:val="0"/>
                      <w:divBdr>
                        <w:top w:val="none" w:sz="0" w:space="0" w:color="auto"/>
                        <w:left w:val="none" w:sz="0" w:space="0" w:color="auto"/>
                        <w:bottom w:val="none" w:sz="0" w:space="0" w:color="auto"/>
                        <w:right w:val="none" w:sz="0" w:space="0" w:color="auto"/>
                      </w:divBdr>
                      <w:divsChild>
                        <w:div w:id="1178424954">
                          <w:marLeft w:val="0"/>
                          <w:marRight w:val="0"/>
                          <w:marTop w:val="0"/>
                          <w:marBottom w:val="0"/>
                          <w:divBdr>
                            <w:top w:val="none" w:sz="0" w:space="0" w:color="auto"/>
                            <w:left w:val="none" w:sz="0" w:space="0" w:color="auto"/>
                            <w:bottom w:val="none" w:sz="0" w:space="0" w:color="auto"/>
                            <w:right w:val="none" w:sz="0" w:space="0" w:color="auto"/>
                          </w:divBdr>
                          <w:divsChild>
                            <w:div w:id="1048336979">
                              <w:marLeft w:val="0"/>
                              <w:marRight w:val="0"/>
                              <w:marTop w:val="0"/>
                              <w:marBottom w:val="0"/>
                              <w:divBdr>
                                <w:top w:val="none" w:sz="0" w:space="0" w:color="auto"/>
                                <w:left w:val="none" w:sz="0" w:space="0" w:color="auto"/>
                                <w:bottom w:val="none" w:sz="0" w:space="0" w:color="auto"/>
                                <w:right w:val="none" w:sz="0" w:space="0" w:color="auto"/>
                              </w:divBdr>
                              <w:divsChild>
                                <w:div w:id="357318969">
                                  <w:marLeft w:val="0"/>
                                  <w:marRight w:val="0"/>
                                  <w:marTop w:val="0"/>
                                  <w:marBottom w:val="0"/>
                                  <w:divBdr>
                                    <w:top w:val="single" w:sz="6" w:space="0" w:color="F5F5F5"/>
                                    <w:left w:val="single" w:sz="6" w:space="0" w:color="F5F5F5"/>
                                    <w:bottom w:val="single" w:sz="6" w:space="0" w:color="F5F5F5"/>
                                    <w:right w:val="single" w:sz="6" w:space="0" w:color="F5F5F5"/>
                                  </w:divBdr>
                                  <w:divsChild>
                                    <w:div w:id="477577214">
                                      <w:marLeft w:val="0"/>
                                      <w:marRight w:val="0"/>
                                      <w:marTop w:val="0"/>
                                      <w:marBottom w:val="0"/>
                                      <w:divBdr>
                                        <w:top w:val="none" w:sz="0" w:space="0" w:color="auto"/>
                                        <w:left w:val="none" w:sz="0" w:space="0" w:color="auto"/>
                                        <w:bottom w:val="none" w:sz="0" w:space="0" w:color="auto"/>
                                        <w:right w:val="none" w:sz="0" w:space="0" w:color="auto"/>
                                      </w:divBdr>
                                      <w:divsChild>
                                        <w:div w:id="624123137">
                                          <w:marLeft w:val="0"/>
                                          <w:marRight w:val="0"/>
                                          <w:marTop w:val="0"/>
                                          <w:marBottom w:val="0"/>
                                          <w:divBdr>
                                            <w:top w:val="none" w:sz="0" w:space="0" w:color="auto"/>
                                            <w:left w:val="none" w:sz="0" w:space="0" w:color="auto"/>
                                            <w:bottom w:val="none" w:sz="0" w:space="0" w:color="auto"/>
                                            <w:right w:val="none" w:sz="0" w:space="0" w:color="auto"/>
                                          </w:divBdr>
                                        </w:div>
                                      </w:divsChild>
                                    </w:div>
                                    <w:div w:id="1169753089">
                                      <w:marLeft w:val="0"/>
                                      <w:marRight w:val="0"/>
                                      <w:marTop w:val="0"/>
                                      <w:marBottom w:val="0"/>
                                      <w:divBdr>
                                        <w:top w:val="none" w:sz="0" w:space="0" w:color="auto"/>
                                        <w:left w:val="none" w:sz="0" w:space="0" w:color="auto"/>
                                        <w:bottom w:val="none" w:sz="0" w:space="0" w:color="auto"/>
                                        <w:right w:val="none" w:sz="0" w:space="0" w:color="auto"/>
                                      </w:divBdr>
                                      <w:divsChild>
                                        <w:div w:id="21329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8055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281005">
          <w:marLeft w:val="0"/>
          <w:marRight w:val="0"/>
          <w:marTop w:val="0"/>
          <w:marBottom w:val="0"/>
          <w:divBdr>
            <w:top w:val="single" w:sz="6" w:space="0" w:color="CCCCCC"/>
            <w:left w:val="single" w:sz="6" w:space="0" w:color="CCCCCC"/>
            <w:bottom w:val="single" w:sz="6" w:space="5" w:color="CCCCCC"/>
            <w:right w:val="single" w:sz="6" w:space="0" w:color="CCCCCC"/>
          </w:divBdr>
          <w:divsChild>
            <w:div w:id="1445419682">
              <w:marLeft w:val="0"/>
              <w:marRight w:val="0"/>
              <w:marTop w:val="0"/>
              <w:marBottom w:val="0"/>
              <w:divBdr>
                <w:top w:val="none" w:sz="0" w:space="0" w:color="auto"/>
                <w:left w:val="none" w:sz="0" w:space="0" w:color="auto"/>
                <w:bottom w:val="none" w:sz="0" w:space="0" w:color="auto"/>
                <w:right w:val="none" w:sz="0" w:space="0" w:color="auto"/>
              </w:divBdr>
            </w:div>
            <w:div w:id="1863128104">
              <w:marLeft w:val="0"/>
              <w:marRight w:val="0"/>
              <w:marTop w:val="0"/>
              <w:marBottom w:val="0"/>
              <w:divBdr>
                <w:top w:val="none" w:sz="0" w:space="0" w:color="auto"/>
                <w:left w:val="none" w:sz="0" w:space="0" w:color="auto"/>
                <w:bottom w:val="none" w:sz="0" w:space="0" w:color="auto"/>
                <w:right w:val="none" w:sz="0" w:space="0" w:color="auto"/>
              </w:divBdr>
              <w:divsChild>
                <w:div w:id="14106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6620">
          <w:marLeft w:val="0"/>
          <w:marRight w:val="0"/>
          <w:marTop w:val="0"/>
          <w:marBottom w:val="0"/>
          <w:divBdr>
            <w:top w:val="single" w:sz="6" w:space="5" w:color="FFFFFF"/>
            <w:left w:val="single" w:sz="6" w:space="7" w:color="FFFFFF"/>
            <w:bottom w:val="single" w:sz="6" w:space="5" w:color="FFFFFF"/>
            <w:right w:val="single" w:sz="6" w:space="7" w:color="FFFFFF"/>
          </w:divBdr>
          <w:divsChild>
            <w:div w:id="79279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86048">
      <w:bodyDiv w:val="1"/>
      <w:marLeft w:val="0"/>
      <w:marRight w:val="0"/>
      <w:marTop w:val="0"/>
      <w:marBottom w:val="0"/>
      <w:divBdr>
        <w:top w:val="none" w:sz="0" w:space="0" w:color="auto"/>
        <w:left w:val="none" w:sz="0" w:space="0" w:color="auto"/>
        <w:bottom w:val="none" w:sz="0" w:space="0" w:color="auto"/>
        <w:right w:val="none" w:sz="0" w:space="0" w:color="auto"/>
      </w:divBdr>
    </w:div>
    <w:div w:id="520243988">
      <w:bodyDiv w:val="1"/>
      <w:marLeft w:val="0"/>
      <w:marRight w:val="0"/>
      <w:marTop w:val="0"/>
      <w:marBottom w:val="0"/>
      <w:divBdr>
        <w:top w:val="none" w:sz="0" w:space="0" w:color="auto"/>
        <w:left w:val="none" w:sz="0" w:space="0" w:color="auto"/>
        <w:bottom w:val="none" w:sz="0" w:space="0" w:color="auto"/>
        <w:right w:val="none" w:sz="0" w:space="0" w:color="auto"/>
      </w:divBdr>
    </w:div>
    <w:div w:id="527067914">
      <w:bodyDiv w:val="1"/>
      <w:marLeft w:val="0"/>
      <w:marRight w:val="0"/>
      <w:marTop w:val="0"/>
      <w:marBottom w:val="0"/>
      <w:divBdr>
        <w:top w:val="none" w:sz="0" w:space="0" w:color="auto"/>
        <w:left w:val="none" w:sz="0" w:space="0" w:color="auto"/>
        <w:bottom w:val="none" w:sz="0" w:space="0" w:color="auto"/>
        <w:right w:val="none" w:sz="0" w:space="0" w:color="auto"/>
      </w:divBdr>
    </w:div>
    <w:div w:id="529805256">
      <w:bodyDiv w:val="1"/>
      <w:marLeft w:val="0"/>
      <w:marRight w:val="0"/>
      <w:marTop w:val="0"/>
      <w:marBottom w:val="0"/>
      <w:divBdr>
        <w:top w:val="none" w:sz="0" w:space="0" w:color="auto"/>
        <w:left w:val="none" w:sz="0" w:space="0" w:color="auto"/>
        <w:bottom w:val="none" w:sz="0" w:space="0" w:color="auto"/>
        <w:right w:val="none" w:sz="0" w:space="0" w:color="auto"/>
      </w:divBdr>
    </w:div>
    <w:div w:id="530581029">
      <w:bodyDiv w:val="1"/>
      <w:marLeft w:val="0"/>
      <w:marRight w:val="0"/>
      <w:marTop w:val="0"/>
      <w:marBottom w:val="0"/>
      <w:divBdr>
        <w:top w:val="none" w:sz="0" w:space="0" w:color="auto"/>
        <w:left w:val="none" w:sz="0" w:space="0" w:color="auto"/>
        <w:bottom w:val="none" w:sz="0" w:space="0" w:color="auto"/>
        <w:right w:val="none" w:sz="0" w:space="0" w:color="auto"/>
      </w:divBdr>
    </w:div>
    <w:div w:id="552497264">
      <w:bodyDiv w:val="1"/>
      <w:marLeft w:val="0"/>
      <w:marRight w:val="0"/>
      <w:marTop w:val="0"/>
      <w:marBottom w:val="0"/>
      <w:divBdr>
        <w:top w:val="none" w:sz="0" w:space="0" w:color="auto"/>
        <w:left w:val="none" w:sz="0" w:space="0" w:color="auto"/>
        <w:bottom w:val="none" w:sz="0" w:space="0" w:color="auto"/>
        <w:right w:val="none" w:sz="0" w:space="0" w:color="auto"/>
      </w:divBdr>
    </w:div>
    <w:div w:id="565799588">
      <w:bodyDiv w:val="1"/>
      <w:marLeft w:val="0"/>
      <w:marRight w:val="0"/>
      <w:marTop w:val="0"/>
      <w:marBottom w:val="0"/>
      <w:divBdr>
        <w:top w:val="none" w:sz="0" w:space="0" w:color="auto"/>
        <w:left w:val="none" w:sz="0" w:space="0" w:color="auto"/>
        <w:bottom w:val="none" w:sz="0" w:space="0" w:color="auto"/>
        <w:right w:val="none" w:sz="0" w:space="0" w:color="auto"/>
      </w:divBdr>
    </w:div>
    <w:div w:id="594746257">
      <w:bodyDiv w:val="1"/>
      <w:marLeft w:val="0"/>
      <w:marRight w:val="0"/>
      <w:marTop w:val="0"/>
      <w:marBottom w:val="0"/>
      <w:divBdr>
        <w:top w:val="none" w:sz="0" w:space="0" w:color="auto"/>
        <w:left w:val="none" w:sz="0" w:space="0" w:color="auto"/>
        <w:bottom w:val="none" w:sz="0" w:space="0" w:color="auto"/>
        <w:right w:val="none" w:sz="0" w:space="0" w:color="auto"/>
      </w:divBdr>
    </w:div>
    <w:div w:id="604995514">
      <w:bodyDiv w:val="1"/>
      <w:marLeft w:val="0"/>
      <w:marRight w:val="0"/>
      <w:marTop w:val="0"/>
      <w:marBottom w:val="0"/>
      <w:divBdr>
        <w:top w:val="none" w:sz="0" w:space="0" w:color="auto"/>
        <w:left w:val="none" w:sz="0" w:space="0" w:color="auto"/>
        <w:bottom w:val="none" w:sz="0" w:space="0" w:color="auto"/>
        <w:right w:val="none" w:sz="0" w:space="0" w:color="auto"/>
      </w:divBdr>
    </w:div>
    <w:div w:id="614092681">
      <w:bodyDiv w:val="1"/>
      <w:marLeft w:val="0"/>
      <w:marRight w:val="0"/>
      <w:marTop w:val="0"/>
      <w:marBottom w:val="0"/>
      <w:divBdr>
        <w:top w:val="none" w:sz="0" w:space="0" w:color="auto"/>
        <w:left w:val="none" w:sz="0" w:space="0" w:color="auto"/>
        <w:bottom w:val="none" w:sz="0" w:space="0" w:color="auto"/>
        <w:right w:val="none" w:sz="0" w:space="0" w:color="auto"/>
      </w:divBdr>
    </w:div>
    <w:div w:id="629481407">
      <w:bodyDiv w:val="1"/>
      <w:marLeft w:val="0"/>
      <w:marRight w:val="0"/>
      <w:marTop w:val="0"/>
      <w:marBottom w:val="0"/>
      <w:divBdr>
        <w:top w:val="none" w:sz="0" w:space="0" w:color="auto"/>
        <w:left w:val="none" w:sz="0" w:space="0" w:color="auto"/>
        <w:bottom w:val="none" w:sz="0" w:space="0" w:color="auto"/>
        <w:right w:val="none" w:sz="0" w:space="0" w:color="auto"/>
      </w:divBdr>
      <w:divsChild>
        <w:div w:id="1932885762">
          <w:marLeft w:val="0"/>
          <w:marRight w:val="0"/>
          <w:marTop w:val="0"/>
          <w:marBottom w:val="0"/>
          <w:divBdr>
            <w:top w:val="none" w:sz="0" w:space="0" w:color="auto"/>
            <w:left w:val="none" w:sz="0" w:space="0" w:color="auto"/>
            <w:bottom w:val="none" w:sz="0" w:space="0" w:color="auto"/>
            <w:right w:val="none" w:sz="0" w:space="0" w:color="auto"/>
          </w:divBdr>
          <w:divsChild>
            <w:div w:id="986937742">
              <w:marLeft w:val="0"/>
              <w:marRight w:val="0"/>
              <w:marTop w:val="0"/>
              <w:marBottom w:val="0"/>
              <w:divBdr>
                <w:top w:val="none" w:sz="0" w:space="0" w:color="auto"/>
                <w:left w:val="none" w:sz="0" w:space="0" w:color="auto"/>
                <w:bottom w:val="none" w:sz="0" w:space="0" w:color="auto"/>
                <w:right w:val="none" w:sz="0" w:space="0" w:color="auto"/>
              </w:divBdr>
              <w:divsChild>
                <w:div w:id="943880359">
                  <w:marLeft w:val="0"/>
                  <w:marRight w:val="0"/>
                  <w:marTop w:val="0"/>
                  <w:marBottom w:val="0"/>
                  <w:divBdr>
                    <w:top w:val="none" w:sz="0" w:space="0" w:color="auto"/>
                    <w:left w:val="none" w:sz="0" w:space="0" w:color="auto"/>
                    <w:bottom w:val="none" w:sz="0" w:space="0" w:color="auto"/>
                    <w:right w:val="none" w:sz="0" w:space="0" w:color="auto"/>
                  </w:divBdr>
                  <w:divsChild>
                    <w:div w:id="606622697">
                      <w:marLeft w:val="0"/>
                      <w:marRight w:val="0"/>
                      <w:marTop w:val="0"/>
                      <w:marBottom w:val="0"/>
                      <w:divBdr>
                        <w:top w:val="none" w:sz="0" w:space="0" w:color="auto"/>
                        <w:left w:val="none" w:sz="0" w:space="0" w:color="auto"/>
                        <w:bottom w:val="none" w:sz="0" w:space="0" w:color="auto"/>
                        <w:right w:val="none" w:sz="0" w:space="0" w:color="auto"/>
                      </w:divBdr>
                      <w:divsChild>
                        <w:div w:id="1309896719">
                          <w:marLeft w:val="0"/>
                          <w:marRight w:val="0"/>
                          <w:marTop w:val="0"/>
                          <w:marBottom w:val="0"/>
                          <w:divBdr>
                            <w:top w:val="none" w:sz="0" w:space="0" w:color="auto"/>
                            <w:left w:val="none" w:sz="0" w:space="0" w:color="auto"/>
                            <w:bottom w:val="none" w:sz="0" w:space="0" w:color="auto"/>
                            <w:right w:val="none" w:sz="0" w:space="0" w:color="auto"/>
                          </w:divBdr>
                          <w:divsChild>
                            <w:div w:id="642278142">
                              <w:marLeft w:val="0"/>
                              <w:marRight w:val="0"/>
                              <w:marTop w:val="0"/>
                              <w:marBottom w:val="0"/>
                              <w:divBdr>
                                <w:top w:val="none" w:sz="0" w:space="0" w:color="auto"/>
                                <w:left w:val="none" w:sz="0" w:space="0" w:color="auto"/>
                                <w:bottom w:val="none" w:sz="0" w:space="0" w:color="auto"/>
                                <w:right w:val="none" w:sz="0" w:space="0" w:color="auto"/>
                              </w:divBdr>
                              <w:divsChild>
                                <w:div w:id="125126618">
                                  <w:marLeft w:val="0"/>
                                  <w:marRight w:val="0"/>
                                  <w:marTop w:val="0"/>
                                  <w:marBottom w:val="0"/>
                                  <w:divBdr>
                                    <w:top w:val="single" w:sz="6" w:space="0" w:color="F5F5F5"/>
                                    <w:left w:val="single" w:sz="6" w:space="0" w:color="F5F5F5"/>
                                    <w:bottom w:val="single" w:sz="6" w:space="0" w:color="F5F5F5"/>
                                    <w:right w:val="single" w:sz="6" w:space="0" w:color="F5F5F5"/>
                                  </w:divBdr>
                                  <w:divsChild>
                                    <w:div w:id="2106075746">
                                      <w:marLeft w:val="0"/>
                                      <w:marRight w:val="0"/>
                                      <w:marTop w:val="0"/>
                                      <w:marBottom w:val="0"/>
                                      <w:divBdr>
                                        <w:top w:val="none" w:sz="0" w:space="0" w:color="auto"/>
                                        <w:left w:val="none" w:sz="0" w:space="0" w:color="auto"/>
                                        <w:bottom w:val="none" w:sz="0" w:space="0" w:color="auto"/>
                                        <w:right w:val="none" w:sz="0" w:space="0" w:color="auto"/>
                                      </w:divBdr>
                                      <w:divsChild>
                                        <w:div w:id="114007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0286446">
      <w:bodyDiv w:val="1"/>
      <w:marLeft w:val="0"/>
      <w:marRight w:val="0"/>
      <w:marTop w:val="0"/>
      <w:marBottom w:val="0"/>
      <w:divBdr>
        <w:top w:val="none" w:sz="0" w:space="0" w:color="auto"/>
        <w:left w:val="none" w:sz="0" w:space="0" w:color="auto"/>
        <w:bottom w:val="none" w:sz="0" w:space="0" w:color="auto"/>
        <w:right w:val="none" w:sz="0" w:space="0" w:color="auto"/>
      </w:divBdr>
    </w:div>
    <w:div w:id="632295025">
      <w:bodyDiv w:val="1"/>
      <w:marLeft w:val="0"/>
      <w:marRight w:val="0"/>
      <w:marTop w:val="0"/>
      <w:marBottom w:val="0"/>
      <w:divBdr>
        <w:top w:val="none" w:sz="0" w:space="0" w:color="auto"/>
        <w:left w:val="none" w:sz="0" w:space="0" w:color="auto"/>
        <w:bottom w:val="none" w:sz="0" w:space="0" w:color="auto"/>
        <w:right w:val="none" w:sz="0" w:space="0" w:color="auto"/>
      </w:divBdr>
    </w:div>
    <w:div w:id="637954242">
      <w:bodyDiv w:val="1"/>
      <w:marLeft w:val="0"/>
      <w:marRight w:val="0"/>
      <w:marTop w:val="0"/>
      <w:marBottom w:val="0"/>
      <w:divBdr>
        <w:top w:val="none" w:sz="0" w:space="0" w:color="auto"/>
        <w:left w:val="none" w:sz="0" w:space="0" w:color="auto"/>
        <w:bottom w:val="none" w:sz="0" w:space="0" w:color="auto"/>
        <w:right w:val="none" w:sz="0" w:space="0" w:color="auto"/>
      </w:divBdr>
    </w:div>
    <w:div w:id="638615164">
      <w:bodyDiv w:val="1"/>
      <w:marLeft w:val="0"/>
      <w:marRight w:val="0"/>
      <w:marTop w:val="0"/>
      <w:marBottom w:val="0"/>
      <w:divBdr>
        <w:top w:val="none" w:sz="0" w:space="0" w:color="auto"/>
        <w:left w:val="none" w:sz="0" w:space="0" w:color="auto"/>
        <w:bottom w:val="none" w:sz="0" w:space="0" w:color="auto"/>
        <w:right w:val="none" w:sz="0" w:space="0" w:color="auto"/>
      </w:divBdr>
    </w:div>
    <w:div w:id="654992947">
      <w:bodyDiv w:val="1"/>
      <w:marLeft w:val="0"/>
      <w:marRight w:val="0"/>
      <w:marTop w:val="0"/>
      <w:marBottom w:val="0"/>
      <w:divBdr>
        <w:top w:val="none" w:sz="0" w:space="0" w:color="auto"/>
        <w:left w:val="none" w:sz="0" w:space="0" w:color="auto"/>
        <w:bottom w:val="none" w:sz="0" w:space="0" w:color="auto"/>
        <w:right w:val="none" w:sz="0" w:space="0" w:color="auto"/>
      </w:divBdr>
    </w:div>
    <w:div w:id="670596967">
      <w:bodyDiv w:val="1"/>
      <w:marLeft w:val="0"/>
      <w:marRight w:val="0"/>
      <w:marTop w:val="0"/>
      <w:marBottom w:val="0"/>
      <w:divBdr>
        <w:top w:val="none" w:sz="0" w:space="0" w:color="auto"/>
        <w:left w:val="none" w:sz="0" w:space="0" w:color="auto"/>
        <w:bottom w:val="none" w:sz="0" w:space="0" w:color="auto"/>
        <w:right w:val="none" w:sz="0" w:space="0" w:color="auto"/>
      </w:divBdr>
    </w:div>
    <w:div w:id="675349086">
      <w:bodyDiv w:val="1"/>
      <w:marLeft w:val="0"/>
      <w:marRight w:val="0"/>
      <w:marTop w:val="0"/>
      <w:marBottom w:val="0"/>
      <w:divBdr>
        <w:top w:val="none" w:sz="0" w:space="0" w:color="auto"/>
        <w:left w:val="none" w:sz="0" w:space="0" w:color="auto"/>
        <w:bottom w:val="none" w:sz="0" w:space="0" w:color="auto"/>
        <w:right w:val="none" w:sz="0" w:space="0" w:color="auto"/>
      </w:divBdr>
    </w:div>
    <w:div w:id="702286386">
      <w:bodyDiv w:val="1"/>
      <w:marLeft w:val="0"/>
      <w:marRight w:val="0"/>
      <w:marTop w:val="0"/>
      <w:marBottom w:val="0"/>
      <w:divBdr>
        <w:top w:val="none" w:sz="0" w:space="0" w:color="auto"/>
        <w:left w:val="none" w:sz="0" w:space="0" w:color="auto"/>
        <w:bottom w:val="none" w:sz="0" w:space="0" w:color="auto"/>
        <w:right w:val="none" w:sz="0" w:space="0" w:color="auto"/>
      </w:divBdr>
    </w:div>
    <w:div w:id="713231494">
      <w:bodyDiv w:val="1"/>
      <w:marLeft w:val="0"/>
      <w:marRight w:val="0"/>
      <w:marTop w:val="0"/>
      <w:marBottom w:val="0"/>
      <w:divBdr>
        <w:top w:val="none" w:sz="0" w:space="0" w:color="auto"/>
        <w:left w:val="none" w:sz="0" w:space="0" w:color="auto"/>
        <w:bottom w:val="none" w:sz="0" w:space="0" w:color="auto"/>
        <w:right w:val="none" w:sz="0" w:space="0" w:color="auto"/>
      </w:divBdr>
      <w:divsChild>
        <w:div w:id="1502624246">
          <w:marLeft w:val="0"/>
          <w:marRight w:val="0"/>
          <w:marTop w:val="0"/>
          <w:marBottom w:val="0"/>
          <w:divBdr>
            <w:top w:val="none" w:sz="0" w:space="0" w:color="auto"/>
            <w:left w:val="none" w:sz="0" w:space="0" w:color="auto"/>
            <w:bottom w:val="none" w:sz="0" w:space="0" w:color="auto"/>
            <w:right w:val="none" w:sz="0" w:space="0" w:color="auto"/>
          </w:divBdr>
          <w:divsChild>
            <w:div w:id="779490161">
              <w:marLeft w:val="0"/>
              <w:marRight w:val="0"/>
              <w:marTop w:val="0"/>
              <w:marBottom w:val="0"/>
              <w:divBdr>
                <w:top w:val="none" w:sz="0" w:space="0" w:color="auto"/>
                <w:left w:val="none" w:sz="0" w:space="0" w:color="auto"/>
                <w:bottom w:val="none" w:sz="0" w:space="0" w:color="auto"/>
                <w:right w:val="none" w:sz="0" w:space="0" w:color="auto"/>
              </w:divBdr>
              <w:divsChild>
                <w:div w:id="1293248177">
                  <w:marLeft w:val="0"/>
                  <w:marRight w:val="0"/>
                  <w:marTop w:val="0"/>
                  <w:marBottom w:val="0"/>
                  <w:divBdr>
                    <w:top w:val="none" w:sz="0" w:space="0" w:color="auto"/>
                    <w:left w:val="none" w:sz="0" w:space="0" w:color="auto"/>
                    <w:bottom w:val="none" w:sz="0" w:space="0" w:color="auto"/>
                    <w:right w:val="none" w:sz="0" w:space="0" w:color="auto"/>
                  </w:divBdr>
                  <w:divsChild>
                    <w:div w:id="792332410">
                      <w:marLeft w:val="0"/>
                      <w:marRight w:val="0"/>
                      <w:marTop w:val="0"/>
                      <w:marBottom w:val="0"/>
                      <w:divBdr>
                        <w:top w:val="none" w:sz="0" w:space="0" w:color="auto"/>
                        <w:left w:val="none" w:sz="0" w:space="0" w:color="auto"/>
                        <w:bottom w:val="none" w:sz="0" w:space="0" w:color="auto"/>
                        <w:right w:val="none" w:sz="0" w:space="0" w:color="auto"/>
                      </w:divBdr>
                      <w:divsChild>
                        <w:div w:id="1132140643">
                          <w:marLeft w:val="0"/>
                          <w:marRight w:val="0"/>
                          <w:marTop w:val="0"/>
                          <w:marBottom w:val="0"/>
                          <w:divBdr>
                            <w:top w:val="none" w:sz="0" w:space="0" w:color="auto"/>
                            <w:left w:val="none" w:sz="0" w:space="0" w:color="auto"/>
                            <w:bottom w:val="none" w:sz="0" w:space="0" w:color="auto"/>
                            <w:right w:val="none" w:sz="0" w:space="0" w:color="auto"/>
                          </w:divBdr>
                          <w:divsChild>
                            <w:div w:id="901478150">
                              <w:marLeft w:val="0"/>
                              <w:marRight w:val="0"/>
                              <w:marTop w:val="0"/>
                              <w:marBottom w:val="0"/>
                              <w:divBdr>
                                <w:top w:val="none" w:sz="0" w:space="0" w:color="auto"/>
                                <w:left w:val="none" w:sz="0" w:space="0" w:color="auto"/>
                                <w:bottom w:val="none" w:sz="0" w:space="0" w:color="auto"/>
                                <w:right w:val="none" w:sz="0" w:space="0" w:color="auto"/>
                              </w:divBdr>
                              <w:divsChild>
                                <w:div w:id="2139253292">
                                  <w:marLeft w:val="0"/>
                                  <w:marRight w:val="0"/>
                                  <w:marTop w:val="0"/>
                                  <w:marBottom w:val="0"/>
                                  <w:divBdr>
                                    <w:top w:val="single" w:sz="6" w:space="0" w:color="F5F5F5"/>
                                    <w:left w:val="single" w:sz="6" w:space="0" w:color="F5F5F5"/>
                                    <w:bottom w:val="single" w:sz="6" w:space="0" w:color="F5F5F5"/>
                                    <w:right w:val="single" w:sz="6" w:space="0" w:color="F5F5F5"/>
                                  </w:divBdr>
                                  <w:divsChild>
                                    <w:div w:id="45952427">
                                      <w:marLeft w:val="0"/>
                                      <w:marRight w:val="0"/>
                                      <w:marTop w:val="0"/>
                                      <w:marBottom w:val="0"/>
                                      <w:divBdr>
                                        <w:top w:val="none" w:sz="0" w:space="0" w:color="auto"/>
                                        <w:left w:val="none" w:sz="0" w:space="0" w:color="auto"/>
                                        <w:bottom w:val="none" w:sz="0" w:space="0" w:color="auto"/>
                                        <w:right w:val="none" w:sz="0" w:space="0" w:color="auto"/>
                                      </w:divBdr>
                                      <w:divsChild>
                                        <w:div w:id="176954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9593690">
      <w:bodyDiv w:val="1"/>
      <w:marLeft w:val="0"/>
      <w:marRight w:val="0"/>
      <w:marTop w:val="0"/>
      <w:marBottom w:val="0"/>
      <w:divBdr>
        <w:top w:val="none" w:sz="0" w:space="0" w:color="auto"/>
        <w:left w:val="none" w:sz="0" w:space="0" w:color="auto"/>
        <w:bottom w:val="none" w:sz="0" w:space="0" w:color="auto"/>
        <w:right w:val="none" w:sz="0" w:space="0" w:color="auto"/>
      </w:divBdr>
    </w:div>
    <w:div w:id="728186848">
      <w:bodyDiv w:val="1"/>
      <w:marLeft w:val="0"/>
      <w:marRight w:val="0"/>
      <w:marTop w:val="0"/>
      <w:marBottom w:val="0"/>
      <w:divBdr>
        <w:top w:val="none" w:sz="0" w:space="0" w:color="auto"/>
        <w:left w:val="none" w:sz="0" w:space="0" w:color="auto"/>
        <w:bottom w:val="none" w:sz="0" w:space="0" w:color="auto"/>
        <w:right w:val="none" w:sz="0" w:space="0" w:color="auto"/>
      </w:divBdr>
      <w:divsChild>
        <w:div w:id="2013337709">
          <w:marLeft w:val="0"/>
          <w:marRight w:val="0"/>
          <w:marTop w:val="0"/>
          <w:marBottom w:val="0"/>
          <w:divBdr>
            <w:top w:val="none" w:sz="0" w:space="0" w:color="auto"/>
            <w:left w:val="none" w:sz="0" w:space="0" w:color="auto"/>
            <w:bottom w:val="none" w:sz="0" w:space="0" w:color="auto"/>
            <w:right w:val="none" w:sz="0" w:space="0" w:color="auto"/>
          </w:divBdr>
          <w:divsChild>
            <w:div w:id="1277831414">
              <w:marLeft w:val="0"/>
              <w:marRight w:val="0"/>
              <w:marTop w:val="0"/>
              <w:marBottom w:val="0"/>
              <w:divBdr>
                <w:top w:val="none" w:sz="0" w:space="0" w:color="auto"/>
                <w:left w:val="none" w:sz="0" w:space="0" w:color="auto"/>
                <w:bottom w:val="none" w:sz="0" w:space="0" w:color="auto"/>
                <w:right w:val="none" w:sz="0" w:space="0" w:color="auto"/>
              </w:divBdr>
              <w:divsChild>
                <w:div w:id="1621304321">
                  <w:marLeft w:val="0"/>
                  <w:marRight w:val="0"/>
                  <w:marTop w:val="0"/>
                  <w:marBottom w:val="0"/>
                  <w:divBdr>
                    <w:top w:val="none" w:sz="0" w:space="0" w:color="auto"/>
                    <w:left w:val="none" w:sz="0" w:space="0" w:color="auto"/>
                    <w:bottom w:val="none" w:sz="0" w:space="0" w:color="auto"/>
                    <w:right w:val="none" w:sz="0" w:space="0" w:color="auto"/>
                  </w:divBdr>
                  <w:divsChild>
                    <w:div w:id="1647315951">
                      <w:marLeft w:val="0"/>
                      <w:marRight w:val="0"/>
                      <w:marTop w:val="0"/>
                      <w:marBottom w:val="0"/>
                      <w:divBdr>
                        <w:top w:val="none" w:sz="0" w:space="0" w:color="auto"/>
                        <w:left w:val="none" w:sz="0" w:space="0" w:color="auto"/>
                        <w:bottom w:val="none" w:sz="0" w:space="0" w:color="auto"/>
                        <w:right w:val="none" w:sz="0" w:space="0" w:color="auto"/>
                      </w:divBdr>
                      <w:divsChild>
                        <w:div w:id="456678048">
                          <w:marLeft w:val="0"/>
                          <w:marRight w:val="0"/>
                          <w:marTop w:val="0"/>
                          <w:marBottom w:val="0"/>
                          <w:divBdr>
                            <w:top w:val="none" w:sz="0" w:space="0" w:color="auto"/>
                            <w:left w:val="none" w:sz="0" w:space="0" w:color="auto"/>
                            <w:bottom w:val="none" w:sz="0" w:space="0" w:color="auto"/>
                            <w:right w:val="none" w:sz="0" w:space="0" w:color="auto"/>
                          </w:divBdr>
                          <w:divsChild>
                            <w:div w:id="1674182827">
                              <w:marLeft w:val="0"/>
                              <w:marRight w:val="0"/>
                              <w:marTop w:val="0"/>
                              <w:marBottom w:val="0"/>
                              <w:divBdr>
                                <w:top w:val="none" w:sz="0" w:space="0" w:color="auto"/>
                                <w:left w:val="none" w:sz="0" w:space="0" w:color="auto"/>
                                <w:bottom w:val="none" w:sz="0" w:space="0" w:color="auto"/>
                                <w:right w:val="none" w:sz="0" w:space="0" w:color="auto"/>
                              </w:divBdr>
                              <w:divsChild>
                                <w:div w:id="1371606963">
                                  <w:marLeft w:val="0"/>
                                  <w:marRight w:val="0"/>
                                  <w:marTop w:val="0"/>
                                  <w:marBottom w:val="0"/>
                                  <w:divBdr>
                                    <w:top w:val="single" w:sz="6" w:space="0" w:color="F5F5F5"/>
                                    <w:left w:val="single" w:sz="6" w:space="0" w:color="F5F5F5"/>
                                    <w:bottom w:val="single" w:sz="6" w:space="0" w:color="F5F5F5"/>
                                    <w:right w:val="single" w:sz="6" w:space="0" w:color="F5F5F5"/>
                                  </w:divBdr>
                                  <w:divsChild>
                                    <w:div w:id="833881804">
                                      <w:marLeft w:val="0"/>
                                      <w:marRight w:val="0"/>
                                      <w:marTop w:val="0"/>
                                      <w:marBottom w:val="0"/>
                                      <w:divBdr>
                                        <w:top w:val="none" w:sz="0" w:space="0" w:color="auto"/>
                                        <w:left w:val="none" w:sz="0" w:space="0" w:color="auto"/>
                                        <w:bottom w:val="none" w:sz="0" w:space="0" w:color="auto"/>
                                        <w:right w:val="none" w:sz="0" w:space="0" w:color="auto"/>
                                      </w:divBdr>
                                      <w:divsChild>
                                        <w:div w:id="16184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346521">
      <w:bodyDiv w:val="1"/>
      <w:marLeft w:val="0"/>
      <w:marRight w:val="0"/>
      <w:marTop w:val="0"/>
      <w:marBottom w:val="0"/>
      <w:divBdr>
        <w:top w:val="none" w:sz="0" w:space="0" w:color="auto"/>
        <w:left w:val="none" w:sz="0" w:space="0" w:color="auto"/>
        <w:bottom w:val="none" w:sz="0" w:space="0" w:color="auto"/>
        <w:right w:val="none" w:sz="0" w:space="0" w:color="auto"/>
      </w:divBdr>
      <w:divsChild>
        <w:div w:id="1885823327">
          <w:marLeft w:val="0"/>
          <w:marRight w:val="0"/>
          <w:marTop w:val="0"/>
          <w:marBottom w:val="0"/>
          <w:divBdr>
            <w:top w:val="none" w:sz="0" w:space="0" w:color="auto"/>
            <w:left w:val="none" w:sz="0" w:space="0" w:color="auto"/>
            <w:bottom w:val="none" w:sz="0" w:space="0" w:color="auto"/>
            <w:right w:val="none" w:sz="0" w:space="0" w:color="auto"/>
          </w:divBdr>
          <w:divsChild>
            <w:div w:id="1024526403">
              <w:marLeft w:val="0"/>
              <w:marRight w:val="0"/>
              <w:marTop w:val="0"/>
              <w:marBottom w:val="0"/>
              <w:divBdr>
                <w:top w:val="none" w:sz="0" w:space="0" w:color="auto"/>
                <w:left w:val="none" w:sz="0" w:space="0" w:color="auto"/>
                <w:bottom w:val="none" w:sz="0" w:space="0" w:color="auto"/>
                <w:right w:val="none" w:sz="0" w:space="0" w:color="auto"/>
              </w:divBdr>
              <w:divsChild>
                <w:div w:id="159465141">
                  <w:marLeft w:val="0"/>
                  <w:marRight w:val="0"/>
                  <w:marTop w:val="0"/>
                  <w:marBottom w:val="0"/>
                  <w:divBdr>
                    <w:top w:val="none" w:sz="0" w:space="0" w:color="auto"/>
                    <w:left w:val="none" w:sz="0" w:space="0" w:color="auto"/>
                    <w:bottom w:val="none" w:sz="0" w:space="0" w:color="auto"/>
                    <w:right w:val="none" w:sz="0" w:space="0" w:color="auto"/>
                  </w:divBdr>
                  <w:divsChild>
                    <w:div w:id="1092505999">
                      <w:marLeft w:val="0"/>
                      <w:marRight w:val="0"/>
                      <w:marTop w:val="0"/>
                      <w:marBottom w:val="0"/>
                      <w:divBdr>
                        <w:top w:val="none" w:sz="0" w:space="0" w:color="auto"/>
                        <w:left w:val="none" w:sz="0" w:space="0" w:color="auto"/>
                        <w:bottom w:val="none" w:sz="0" w:space="0" w:color="auto"/>
                        <w:right w:val="none" w:sz="0" w:space="0" w:color="auto"/>
                      </w:divBdr>
                      <w:divsChild>
                        <w:div w:id="907571346">
                          <w:marLeft w:val="0"/>
                          <w:marRight w:val="0"/>
                          <w:marTop w:val="0"/>
                          <w:marBottom w:val="0"/>
                          <w:divBdr>
                            <w:top w:val="none" w:sz="0" w:space="0" w:color="auto"/>
                            <w:left w:val="none" w:sz="0" w:space="0" w:color="auto"/>
                            <w:bottom w:val="none" w:sz="0" w:space="0" w:color="auto"/>
                            <w:right w:val="none" w:sz="0" w:space="0" w:color="auto"/>
                          </w:divBdr>
                          <w:divsChild>
                            <w:div w:id="448357051">
                              <w:marLeft w:val="0"/>
                              <w:marRight w:val="0"/>
                              <w:marTop w:val="0"/>
                              <w:marBottom w:val="0"/>
                              <w:divBdr>
                                <w:top w:val="none" w:sz="0" w:space="0" w:color="auto"/>
                                <w:left w:val="none" w:sz="0" w:space="0" w:color="auto"/>
                                <w:bottom w:val="none" w:sz="0" w:space="0" w:color="auto"/>
                                <w:right w:val="none" w:sz="0" w:space="0" w:color="auto"/>
                              </w:divBdr>
                              <w:divsChild>
                                <w:div w:id="1758358102">
                                  <w:marLeft w:val="0"/>
                                  <w:marRight w:val="0"/>
                                  <w:marTop w:val="0"/>
                                  <w:marBottom w:val="0"/>
                                  <w:divBdr>
                                    <w:top w:val="single" w:sz="6" w:space="0" w:color="F5F5F5"/>
                                    <w:left w:val="single" w:sz="6" w:space="0" w:color="F5F5F5"/>
                                    <w:bottom w:val="single" w:sz="6" w:space="0" w:color="F5F5F5"/>
                                    <w:right w:val="single" w:sz="6" w:space="0" w:color="F5F5F5"/>
                                  </w:divBdr>
                                  <w:divsChild>
                                    <w:div w:id="1302035768">
                                      <w:marLeft w:val="0"/>
                                      <w:marRight w:val="0"/>
                                      <w:marTop w:val="0"/>
                                      <w:marBottom w:val="0"/>
                                      <w:divBdr>
                                        <w:top w:val="none" w:sz="0" w:space="0" w:color="auto"/>
                                        <w:left w:val="none" w:sz="0" w:space="0" w:color="auto"/>
                                        <w:bottom w:val="none" w:sz="0" w:space="0" w:color="auto"/>
                                        <w:right w:val="none" w:sz="0" w:space="0" w:color="auto"/>
                                      </w:divBdr>
                                      <w:divsChild>
                                        <w:div w:id="3704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9402451">
      <w:bodyDiv w:val="1"/>
      <w:marLeft w:val="0"/>
      <w:marRight w:val="0"/>
      <w:marTop w:val="0"/>
      <w:marBottom w:val="0"/>
      <w:divBdr>
        <w:top w:val="none" w:sz="0" w:space="0" w:color="auto"/>
        <w:left w:val="none" w:sz="0" w:space="0" w:color="auto"/>
        <w:bottom w:val="none" w:sz="0" w:space="0" w:color="auto"/>
        <w:right w:val="none" w:sz="0" w:space="0" w:color="auto"/>
      </w:divBdr>
    </w:div>
    <w:div w:id="745541290">
      <w:bodyDiv w:val="1"/>
      <w:marLeft w:val="0"/>
      <w:marRight w:val="0"/>
      <w:marTop w:val="0"/>
      <w:marBottom w:val="0"/>
      <w:divBdr>
        <w:top w:val="none" w:sz="0" w:space="0" w:color="auto"/>
        <w:left w:val="none" w:sz="0" w:space="0" w:color="auto"/>
        <w:bottom w:val="none" w:sz="0" w:space="0" w:color="auto"/>
        <w:right w:val="none" w:sz="0" w:space="0" w:color="auto"/>
      </w:divBdr>
    </w:div>
    <w:div w:id="778767639">
      <w:bodyDiv w:val="1"/>
      <w:marLeft w:val="0"/>
      <w:marRight w:val="0"/>
      <w:marTop w:val="0"/>
      <w:marBottom w:val="0"/>
      <w:divBdr>
        <w:top w:val="none" w:sz="0" w:space="0" w:color="auto"/>
        <w:left w:val="none" w:sz="0" w:space="0" w:color="auto"/>
        <w:bottom w:val="none" w:sz="0" w:space="0" w:color="auto"/>
        <w:right w:val="none" w:sz="0" w:space="0" w:color="auto"/>
      </w:divBdr>
    </w:div>
    <w:div w:id="786698421">
      <w:bodyDiv w:val="1"/>
      <w:marLeft w:val="0"/>
      <w:marRight w:val="0"/>
      <w:marTop w:val="0"/>
      <w:marBottom w:val="0"/>
      <w:divBdr>
        <w:top w:val="none" w:sz="0" w:space="0" w:color="auto"/>
        <w:left w:val="none" w:sz="0" w:space="0" w:color="auto"/>
        <w:bottom w:val="none" w:sz="0" w:space="0" w:color="auto"/>
        <w:right w:val="none" w:sz="0" w:space="0" w:color="auto"/>
      </w:divBdr>
    </w:div>
    <w:div w:id="799609113">
      <w:bodyDiv w:val="1"/>
      <w:marLeft w:val="0"/>
      <w:marRight w:val="0"/>
      <w:marTop w:val="0"/>
      <w:marBottom w:val="0"/>
      <w:divBdr>
        <w:top w:val="none" w:sz="0" w:space="0" w:color="auto"/>
        <w:left w:val="none" w:sz="0" w:space="0" w:color="auto"/>
        <w:bottom w:val="none" w:sz="0" w:space="0" w:color="auto"/>
        <w:right w:val="none" w:sz="0" w:space="0" w:color="auto"/>
      </w:divBdr>
    </w:div>
    <w:div w:id="799878526">
      <w:bodyDiv w:val="1"/>
      <w:marLeft w:val="0"/>
      <w:marRight w:val="0"/>
      <w:marTop w:val="0"/>
      <w:marBottom w:val="0"/>
      <w:divBdr>
        <w:top w:val="none" w:sz="0" w:space="0" w:color="auto"/>
        <w:left w:val="none" w:sz="0" w:space="0" w:color="auto"/>
        <w:bottom w:val="none" w:sz="0" w:space="0" w:color="auto"/>
        <w:right w:val="none" w:sz="0" w:space="0" w:color="auto"/>
      </w:divBdr>
    </w:div>
    <w:div w:id="802192732">
      <w:bodyDiv w:val="1"/>
      <w:marLeft w:val="0"/>
      <w:marRight w:val="0"/>
      <w:marTop w:val="0"/>
      <w:marBottom w:val="0"/>
      <w:divBdr>
        <w:top w:val="none" w:sz="0" w:space="0" w:color="auto"/>
        <w:left w:val="none" w:sz="0" w:space="0" w:color="auto"/>
        <w:bottom w:val="none" w:sz="0" w:space="0" w:color="auto"/>
        <w:right w:val="none" w:sz="0" w:space="0" w:color="auto"/>
      </w:divBdr>
    </w:div>
    <w:div w:id="803625411">
      <w:bodyDiv w:val="1"/>
      <w:marLeft w:val="0"/>
      <w:marRight w:val="0"/>
      <w:marTop w:val="0"/>
      <w:marBottom w:val="0"/>
      <w:divBdr>
        <w:top w:val="none" w:sz="0" w:space="0" w:color="auto"/>
        <w:left w:val="none" w:sz="0" w:space="0" w:color="auto"/>
        <w:bottom w:val="none" w:sz="0" w:space="0" w:color="auto"/>
        <w:right w:val="none" w:sz="0" w:space="0" w:color="auto"/>
      </w:divBdr>
      <w:divsChild>
        <w:div w:id="1972437494">
          <w:marLeft w:val="0"/>
          <w:marRight w:val="0"/>
          <w:marTop w:val="0"/>
          <w:marBottom w:val="0"/>
          <w:divBdr>
            <w:top w:val="none" w:sz="0" w:space="0" w:color="auto"/>
            <w:left w:val="none" w:sz="0" w:space="0" w:color="auto"/>
            <w:bottom w:val="none" w:sz="0" w:space="0" w:color="auto"/>
            <w:right w:val="none" w:sz="0" w:space="0" w:color="auto"/>
          </w:divBdr>
          <w:divsChild>
            <w:div w:id="1875728707">
              <w:marLeft w:val="0"/>
              <w:marRight w:val="0"/>
              <w:marTop w:val="0"/>
              <w:marBottom w:val="0"/>
              <w:divBdr>
                <w:top w:val="none" w:sz="0" w:space="0" w:color="auto"/>
                <w:left w:val="none" w:sz="0" w:space="0" w:color="auto"/>
                <w:bottom w:val="none" w:sz="0" w:space="0" w:color="auto"/>
                <w:right w:val="none" w:sz="0" w:space="0" w:color="auto"/>
              </w:divBdr>
              <w:divsChild>
                <w:div w:id="1740708221">
                  <w:marLeft w:val="0"/>
                  <w:marRight w:val="0"/>
                  <w:marTop w:val="0"/>
                  <w:marBottom w:val="0"/>
                  <w:divBdr>
                    <w:top w:val="none" w:sz="0" w:space="0" w:color="auto"/>
                    <w:left w:val="none" w:sz="0" w:space="0" w:color="auto"/>
                    <w:bottom w:val="none" w:sz="0" w:space="0" w:color="auto"/>
                    <w:right w:val="none" w:sz="0" w:space="0" w:color="auto"/>
                  </w:divBdr>
                  <w:divsChild>
                    <w:div w:id="779451053">
                      <w:marLeft w:val="0"/>
                      <w:marRight w:val="0"/>
                      <w:marTop w:val="0"/>
                      <w:marBottom w:val="0"/>
                      <w:divBdr>
                        <w:top w:val="none" w:sz="0" w:space="0" w:color="auto"/>
                        <w:left w:val="none" w:sz="0" w:space="0" w:color="auto"/>
                        <w:bottom w:val="none" w:sz="0" w:space="0" w:color="auto"/>
                        <w:right w:val="none" w:sz="0" w:space="0" w:color="auto"/>
                      </w:divBdr>
                      <w:divsChild>
                        <w:div w:id="762921453">
                          <w:marLeft w:val="0"/>
                          <w:marRight w:val="0"/>
                          <w:marTop w:val="0"/>
                          <w:marBottom w:val="0"/>
                          <w:divBdr>
                            <w:top w:val="none" w:sz="0" w:space="0" w:color="auto"/>
                            <w:left w:val="none" w:sz="0" w:space="0" w:color="auto"/>
                            <w:bottom w:val="none" w:sz="0" w:space="0" w:color="auto"/>
                            <w:right w:val="none" w:sz="0" w:space="0" w:color="auto"/>
                          </w:divBdr>
                          <w:divsChild>
                            <w:div w:id="483356701">
                              <w:marLeft w:val="0"/>
                              <w:marRight w:val="0"/>
                              <w:marTop w:val="0"/>
                              <w:marBottom w:val="0"/>
                              <w:divBdr>
                                <w:top w:val="none" w:sz="0" w:space="0" w:color="auto"/>
                                <w:left w:val="none" w:sz="0" w:space="0" w:color="auto"/>
                                <w:bottom w:val="none" w:sz="0" w:space="0" w:color="auto"/>
                                <w:right w:val="none" w:sz="0" w:space="0" w:color="auto"/>
                              </w:divBdr>
                              <w:divsChild>
                                <w:div w:id="77792007">
                                  <w:marLeft w:val="0"/>
                                  <w:marRight w:val="0"/>
                                  <w:marTop w:val="0"/>
                                  <w:marBottom w:val="0"/>
                                  <w:divBdr>
                                    <w:top w:val="single" w:sz="6" w:space="0" w:color="F5F5F5"/>
                                    <w:left w:val="single" w:sz="6" w:space="0" w:color="F5F5F5"/>
                                    <w:bottom w:val="single" w:sz="6" w:space="0" w:color="F5F5F5"/>
                                    <w:right w:val="single" w:sz="6" w:space="0" w:color="F5F5F5"/>
                                  </w:divBdr>
                                  <w:divsChild>
                                    <w:div w:id="1009990720">
                                      <w:marLeft w:val="0"/>
                                      <w:marRight w:val="0"/>
                                      <w:marTop w:val="0"/>
                                      <w:marBottom w:val="0"/>
                                      <w:divBdr>
                                        <w:top w:val="none" w:sz="0" w:space="0" w:color="auto"/>
                                        <w:left w:val="none" w:sz="0" w:space="0" w:color="auto"/>
                                        <w:bottom w:val="none" w:sz="0" w:space="0" w:color="auto"/>
                                        <w:right w:val="none" w:sz="0" w:space="0" w:color="auto"/>
                                      </w:divBdr>
                                      <w:divsChild>
                                        <w:div w:id="3408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426819">
      <w:bodyDiv w:val="1"/>
      <w:marLeft w:val="0"/>
      <w:marRight w:val="0"/>
      <w:marTop w:val="0"/>
      <w:marBottom w:val="0"/>
      <w:divBdr>
        <w:top w:val="none" w:sz="0" w:space="0" w:color="auto"/>
        <w:left w:val="none" w:sz="0" w:space="0" w:color="auto"/>
        <w:bottom w:val="none" w:sz="0" w:space="0" w:color="auto"/>
        <w:right w:val="none" w:sz="0" w:space="0" w:color="auto"/>
      </w:divBdr>
    </w:div>
    <w:div w:id="827402610">
      <w:bodyDiv w:val="1"/>
      <w:marLeft w:val="0"/>
      <w:marRight w:val="0"/>
      <w:marTop w:val="0"/>
      <w:marBottom w:val="0"/>
      <w:divBdr>
        <w:top w:val="none" w:sz="0" w:space="0" w:color="auto"/>
        <w:left w:val="none" w:sz="0" w:space="0" w:color="auto"/>
        <w:bottom w:val="none" w:sz="0" w:space="0" w:color="auto"/>
        <w:right w:val="none" w:sz="0" w:space="0" w:color="auto"/>
      </w:divBdr>
    </w:div>
    <w:div w:id="838690774">
      <w:bodyDiv w:val="1"/>
      <w:marLeft w:val="0"/>
      <w:marRight w:val="0"/>
      <w:marTop w:val="0"/>
      <w:marBottom w:val="0"/>
      <w:divBdr>
        <w:top w:val="none" w:sz="0" w:space="0" w:color="auto"/>
        <w:left w:val="none" w:sz="0" w:space="0" w:color="auto"/>
        <w:bottom w:val="none" w:sz="0" w:space="0" w:color="auto"/>
        <w:right w:val="none" w:sz="0" w:space="0" w:color="auto"/>
      </w:divBdr>
      <w:divsChild>
        <w:div w:id="860432171">
          <w:marLeft w:val="0"/>
          <w:marRight w:val="0"/>
          <w:marTop w:val="0"/>
          <w:marBottom w:val="0"/>
          <w:divBdr>
            <w:top w:val="none" w:sz="0" w:space="0" w:color="auto"/>
            <w:left w:val="none" w:sz="0" w:space="0" w:color="auto"/>
            <w:bottom w:val="none" w:sz="0" w:space="0" w:color="auto"/>
            <w:right w:val="none" w:sz="0" w:space="0" w:color="auto"/>
          </w:divBdr>
          <w:divsChild>
            <w:div w:id="178128000">
              <w:marLeft w:val="0"/>
              <w:marRight w:val="0"/>
              <w:marTop w:val="0"/>
              <w:marBottom w:val="0"/>
              <w:divBdr>
                <w:top w:val="none" w:sz="0" w:space="0" w:color="auto"/>
                <w:left w:val="none" w:sz="0" w:space="0" w:color="auto"/>
                <w:bottom w:val="none" w:sz="0" w:space="0" w:color="auto"/>
                <w:right w:val="none" w:sz="0" w:space="0" w:color="auto"/>
              </w:divBdr>
              <w:divsChild>
                <w:div w:id="438305979">
                  <w:marLeft w:val="0"/>
                  <w:marRight w:val="0"/>
                  <w:marTop w:val="0"/>
                  <w:marBottom w:val="0"/>
                  <w:divBdr>
                    <w:top w:val="none" w:sz="0" w:space="0" w:color="auto"/>
                    <w:left w:val="none" w:sz="0" w:space="0" w:color="auto"/>
                    <w:bottom w:val="none" w:sz="0" w:space="0" w:color="auto"/>
                    <w:right w:val="none" w:sz="0" w:space="0" w:color="auto"/>
                  </w:divBdr>
                  <w:divsChild>
                    <w:div w:id="1088381149">
                      <w:marLeft w:val="0"/>
                      <w:marRight w:val="0"/>
                      <w:marTop w:val="0"/>
                      <w:marBottom w:val="0"/>
                      <w:divBdr>
                        <w:top w:val="none" w:sz="0" w:space="0" w:color="auto"/>
                        <w:left w:val="none" w:sz="0" w:space="0" w:color="auto"/>
                        <w:bottom w:val="none" w:sz="0" w:space="0" w:color="auto"/>
                        <w:right w:val="none" w:sz="0" w:space="0" w:color="auto"/>
                      </w:divBdr>
                      <w:divsChild>
                        <w:div w:id="2114085726">
                          <w:marLeft w:val="0"/>
                          <w:marRight w:val="0"/>
                          <w:marTop w:val="0"/>
                          <w:marBottom w:val="0"/>
                          <w:divBdr>
                            <w:top w:val="none" w:sz="0" w:space="0" w:color="auto"/>
                            <w:left w:val="none" w:sz="0" w:space="0" w:color="auto"/>
                            <w:bottom w:val="none" w:sz="0" w:space="0" w:color="auto"/>
                            <w:right w:val="none" w:sz="0" w:space="0" w:color="auto"/>
                          </w:divBdr>
                          <w:divsChild>
                            <w:div w:id="1458447986">
                              <w:marLeft w:val="0"/>
                              <w:marRight w:val="0"/>
                              <w:marTop w:val="0"/>
                              <w:marBottom w:val="0"/>
                              <w:divBdr>
                                <w:top w:val="none" w:sz="0" w:space="0" w:color="auto"/>
                                <w:left w:val="none" w:sz="0" w:space="0" w:color="auto"/>
                                <w:bottom w:val="none" w:sz="0" w:space="0" w:color="auto"/>
                                <w:right w:val="none" w:sz="0" w:space="0" w:color="auto"/>
                              </w:divBdr>
                              <w:divsChild>
                                <w:div w:id="858587689">
                                  <w:marLeft w:val="0"/>
                                  <w:marRight w:val="0"/>
                                  <w:marTop w:val="0"/>
                                  <w:marBottom w:val="0"/>
                                  <w:divBdr>
                                    <w:top w:val="none" w:sz="0" w:space="0" w:color="auto"/>
                                    <w:left w:val="none" w:sz="0" w:space="0" w:color="auto"/>
                                    <w:bottom w:val="none" w:sz="0" w:space="0" w:color="auto"/>
                                    <w:right w:val="none" w:sz="0" w:space="0" w:color="auto"/>
                                  </w:divBdr>
                                  <w:divsChild>
                                    <w:div w:id="115005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888351">
      <w:bodyDiv w:val="1"/>
      <w:marLeft w:val="0"/>
      <w:marRight w:val="0"/>
      <w:marTop w:val="0"/>
      <w:marBottom w:val="0"/>
      <w:divBdr>
        <w:top w:val="none" w:sz="0" w:space="0" w:color="auto"/>
        <w:left w:val="none" w:sz="0" w:space="0" w:color="auto"/>
        <w:bottom w:val="none" w:sz="0" w:space="0" w:color="auto"/>
        <w:right w:val="none" w:sz="0" w:space="0" w:color="auto"/>
      </w:divBdr>
    </w:div>
    <w:div w:id="858273754">
      <w:bodyDiv w:val="1"/>
      <w:marLeft w:val="0"/>
      <w:marRight w:val="0"/>
      <w:marTop w:val="0"/>
      <w:marBottom w:val="0"/>
      <w:divBdr>
        <w:top w:val="none" w:sz="0" w:space="0" w:color="auto"/>
        <w:left w:val="none" w:sz="0" w:space="0" w:color="auto"/>
        <w:bottom w:val="none" w:sz="0" w:space="0" w:color="auto"/>
        <w:right w:val="none" w:sz="0" w:space="0" w:color="auto"/>
      </w:divBdr>
    </w:div>
    <w:div w:id="861280851">
      <w:bodyDiv w:val="1"/>
      <w:marLeft w:val="0"/>
      <w:marRight w:val="0"/>
      <w:marTop w:val="0"/>
      <w:marBottom w:val="0"/>
      <w:divBdr>
        <w:top w:val="none" w:sz="0" w:space="0" w:color="auto"/>
        <w:left w:val="none" w:sz="0" w:space="0" w:color="auto"/>
        <w:bottom w:val="none" w:sz="0" w:space="0" w:color="auto"/>
        <w:right w:val="none" w:sz="0" w:space="0" w:color="auto"/>
      </w:divBdr>
      <w:divsChild>
        <w:div w:id="1824348848">
          <w:marLeft w:val="0"/>
          <w:marRight w:val="0"/>
          <w:marTop w:val="0"/>
          <w:marBottom w:val="0"/>
          <w:divBdr>
            <w:top w:val="none" w:sz="0" w:space="0" w:color="auto"/>
            <w:left w:val="none" w:sz="0" w:space="0" w:color="auto"/>
            <w:bottom w:val="none" w:sz="0" w:space="0" w:color="auto"/>
            <w:right w:val="none" w:sz="0" w:space="0" w:color="auto"/>
          </w:divBdr>
          <w:divsChild>
            <w:div w:id="673923753">
              <w:marLeft w:val="0"/>
              <w:marRight w:val="0"/>
              <w:marTop w:val="0"/>
              <w:marBottom w:val="0"/>
              <w:divBdr>
                <w:top w:val="none" w:sz="0" w:space="0" w:color="auto"/>
                <w:left w:val="none" w:sz="0" w:space="0" w:color="auto"/>
                <w:bottom w:val="none" w:sz="0" w:space="0" w:color="auto"/>
                <w:right w:val="none" w:sz="0" w:space="0" w:color="auto"/>
              </w:divBdr>
              <w:divsChild>
                <w:div w:id="399645655">
                  <w:marLeft w:val="0"/>
                  <w:marRight w:val="0"/>
                  <w:marTop w:val="0"/>
                  <w:marBottom w:val="0"/>
                  <w:divBdr>
                    <w:top w:val="none" w:sz="0" w:space="0" w:color="auto"/>
                    <w:left w:val="none" w:sz="0" w:space="0" w:color="auto"/>
                    <w:bottom w:val="none" w:sz="0" w:space="0" w:color="auto"/>
                    <w:right w:val="none" w:sz="0" w:space="0" w:color="auto"/>
                  </w:divBdr>
                  <w:divsChild>
                    <w:div w:id="1568418796">
                      <w:marLeft w:val="0"/>
                      <w:marRight w:val="0"/>
                      <w:marTop w:val="0"/>
                      <w:marBottom w:val="0"/>
                      <w:divBdr>
                        <w:top w:val="none" w:sz="0" w:space="0" w:color="auto"/>
                        <w:left w:val="none" w:sz="0" w:space="0" w:color="auto"/>
                        <w:bottom w:val="none" w:sz="0" w:space="0" w:color="auto"/>
                        <w:right w:val="none" w:sz="0" w:space="0" w:color="auto"/>
                      </w:divBdr>
                      <w:divsChild>
                        <w:div w:id="969945187">
                          <w:marLeft w:val="0"/>
                          <w:marRight w:val="0"/>
                          <w:marTop w:val="0"/>
                          <w:marBottom w:val="0"/>
                          <w:divBdr>
                            <w:top w:val="none" w:sz="0" w:space="0" w:color="auto"/>
                            <w:left w:val="none" w:sz="0" w:space="0" w:color="auto"/>
                            <w:bottom w:val="none" w:sz="0" w:space="0" w:color="auto"/>
                            <w:right w:val="none" w:sz="0" w:space="0" w:color="auto"/>
                          </w:divBdr>
                          <w:divsChild>
                            <w:div w:id="404844313">
                              <w:marLeft w:val="0"/>
                              <w:marRight w:val="0"/>
                              <w:marTop w:val="0"/>
                              <w:marBottom w:val="0"/>
                              <w:divBdr>
                                <w:top w:val="none" w:sz="0" w:space="0" w:color="auto"/>
                                <w:left w:val="none" w:sz="0" w:space="0" w:color="auto"/>
                                <w:bottom w:val="none" w:sz="0" w:space="0" w:color="auto"/>
                                <w:right w:val="none" w:sz="0" w:space="0" w:color="auto"/>
                              </w:divBdr>
                              <w:divsChild>
                                <w:div w:id="863441565">
                                  <w:marLeft w:val="0"/>
                                  <w:marRight w:val="0"/>
                                  <w:marTop w:val="0"/>
                                  <w:marBottom w:val="0"/>
                                  <w:divBdr>
                                    <w:top w:val="single" w:sz="6" w:space="0" w:color="F5F5F5"/>
                                    <w:left w:val="single" w:sz="6" w:space="0" w:color="F5F5F5"/>
                                    <w:bottom w:val="single" w:sz="6" w:space="0" w:color="F5F5F5"/>
                                    <w:right w:val="single" w:sz="6" w:space="0" w:color="F5F5F5"/>
                                  </w:divBdr>
                                  <w:divsChild>
                                    <w:div w:id="108741685">
                                      <w:marLeft w:val="0"/>
                                      <w:marRight w:val="0"/>
                                      <w:marTop w:val="0"/>
                                      <w:marBottom w:val="0"/>
                                      <w:divBdr>
                                        <w:top w:val="none" w:sz="0" w:space="0" w:color="auto"/>
                                        <w:left w:val="none" w:sz="0" w:space="0" w:color="auto"/>
                                        <w:bottom w:val="none" w:sz="0" w:space="0" w:color="auto"/>
                                        <w:right w:val="none" w:sz="0" w:space="0" w:color="auto"/>
                                      </w:divBdr>
                                      <w:divsChild>
                                        <w:div w:id="21108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483860">
      <w:bodyDiv w:val="1"/>
      <w:marLeft w:val="0"/>
      <w:marRight w:val="0"/>
      <w:marTop w:val="0"/>
      <w:marBottom w:val="0"/>
      <w:divBdr>
        <w:top w:val="none" w:sz="0" w:space="0" w:color="auto"/>
        <w:left w:val="none" w:sz="0" w:space="0" w:color="auto"/>
        <w:bottom w:val="none" w:sz="0" w:space="0" w:color="auto"/>
        <w:right w:val="none" w:sz="0" w:space="0" w:color="auto"/>
      </w:divBdr>
    </w:div>
    <w:div w:id="877551242">
      <w:bodyDiv w:val="1"/>
      <w:marLeft w:val="0"/>
      <w:marRight w:val="0"/>
      <w:marTop w:val="0"/>
      <w:marBottom w:val="0"/>
      <w:divBdr>
        <w:top w:val="none" w:sz="0" w:space="0" w:color="auto"/>
        <w:left w:val="none" w:sz="0" w:space="0" w:color="auto"/>
        <w:bottom w:val="none" w:sz="0" w:space="0" w:color="auto"/>
        <w:right w:val="none" w:sz="0" w:space="0" w:color="auto"/>
      </w:divBdr>
    </w:div>
    <w:div w:id="883518800">
      <w:bodyDiv w:val="1"/>
      <w:marLeft w:val="0"/>
      <w:marRight w:val="0"/>
      <w:marTop w:val="0"/>
      <w:marBottom w:val="0"/>
      <w:divBdr>
        <w:top w:val="none" w:sz="0" w:space="0" w:color="auto"/>
        <w:left w:val="none" w:sz="0" w:space="0" w:color="auto"/>
        <w:bottom w:val="none" w:sz="0" w:space="0" w:color="auto"/>
        <w:right w:val="none" w:sz="0" w:space="0" w:color="auto"/>
      </w:divBdr>
    </w:div>
    <w:div w:id="927419695">
      <w:bodyDiv w:val="1"/>
      <w:marLeft w:val="0"/>
      <w:marRight w:val="0"/>
      <w:marTop w:val="0"/>
      <w:marBottom w:val="0"/>
      <w:divBdr>
        <w:top w:val="none" w:sz="0" w:space="0" w:color="auto"/>
        <w:left w:val="none" w:sz="0" w:space="0" w:color="auto"/>
        <w:bottom w:val="none" w:sz="0" w:space="0" w:color="auto"/>
        <w:right w:val="none" w:sz="0" w:space="0" w:color="auto"/>
      </w:divBdr>
    </w:div>
    <w:div w:id="934362239">
      <w:bodyDiv w:val="1"/>
      <w:marLeft w:val="0"/>
      <w:marRight w:val="0"/>
      <w:marTop w:val="0"/>
      <w:marBottom w:val="0"/>
      <w:divBdr>
        <w:top w:val="none" w:sz="0" w:space="0" w:color="auto"/>
        <w:left w:val="none" w:sz="0" w:space="0" w:color="auto"/>
        <w:bottom w:val="none" w:sz="0" w:space="0" w:color="auto"/>
        <w:right w:val="none" w:sz="0" w:space="0" w:color="auto"/>
      </w:divBdr>
    </w:div>
    <w:div w:id="938224222">
      <w:bodyDiv w:val="1"/>
      <w:marLeft w:val="0"/>
      <w:marRight w:val="0"/>
      <w:marTop w:val="0"/>
      <w:marBottom w:val="0"/>
      <w:divBdr>
        <w:top w:val="none" w:sz="0" w:space="0" w:color="auto"/>
        <w:left w:val="none" w:sz="0" w:space="0" w:color="auto"/>
        <w:bottom w:val="none" w:sz="0" w:space="0" w:color="auto"/>
        <w:right w:val="none" w:sz="0" w:space="0" w:color="auto"/>
      </w:divBdr>
    </w:div>
    <w:div w:id="939138755">
      <w:bodyDiv w:val="1"/>
      <w:marLeft w:val="0"/>
      <w:marRight w:val="0"/>
      <w:marTop w:val="0"/>
      <w:marBottom w:val="0"/>
      <w:divBdr>
        <w:top w:val="none" w:sz="0" w:space="0" w:color="auto"/>
        <w:left w:val="none" w:sz="0" w:space="0" w:color="auto"/>
        <w:bottom w:val="none" w:sz="0" w:space="0" w:color="auto"/>
        <w:right w:val="none" w:sz="0" w:space="0" w:color="auto"/>
      </w:divBdr>
    </w:div>
    <w:div w:id="940794881">
      <w:bodyDiv w:val="1"/>
      <w:marLeft w:val="0"/>
      <w:marRight w:val="0"/>
      <w:marTop w:val="0"/>
      <w:marBottom w:val="0"/>
      <w:divBdr>
        <w:top w:val="none" w:sz="0" w:space="0" w:color="auto"/>
        <w:left w:val="none" w:sz="0" w:space="0" w:color="auto"/>
        <w:bottom w:val="none" w:sz="0" w:space="0" w:color="auto"/>
        <w:right w:val="none" w:sz="0" w:space="0" w:color="auto"/>
      </w:divBdr>
    </w:div>
    <w:div w:id="947391721">
      <w:bodyDiv w:val="1"/>
      <w:marLeft w:val="0"/>
      <w:marRight w:val="0"/>
      <w:marTop w:val="0"/>
      <w:marBottom w:val="0"/>
      <w:divBdr>
        <w:top w:val="none" w:sz="0" w:space="0" w:color="auto"/>
        <w:left w:val="none" w:sz="0" w:space="0" w:color="auto"/>
        <w:bottom w:val="none" w:sz="0" w:space="0" w:color="auto"/>
        <w:right w:val="none" w:sz="0" w:space="0" w:color="auto"/>
      </w:divBdr>
    </w:div>
    <w:div w:id="957759212">
      <w:bodyDiv w:val="1"/>
      <w:marLeft w:val="0"/>
      <w:marRight w:val="0"/>
      <w:marTop w:val="0"/>
      <w:marBottom w:val="0"/>
      <w:divBdr>
        <w:top w:val="none" w:sz="0" w:space="0" w:color="auto"/>
        <w:left w:val="none" w:sz="0" w:space="0" w:color="auto"/>
        <w:bottom w:val="none" w:sz="0" w:space="0" w:color="auto"/>
        <w:right w:val="none" w:sz="0" w:space="0" w:color="auto"/>
      </w:divBdr>
    </w:div>
    <w:div w:id="958603374">
      <w:bodyDiv w:val="1"/>
      <w:marLeft w:val="0"/>
      <w:marRight w:val="0"/>
      <w:marTop w:val="0"/>
      <w:marBottom w:val="0"/>
      <w:divBdr>
        <w:top w:val="none" w:sz="0" w:space="0" w:color="auto"/>
        <w:left w:val="none" w:sz="0" w:space="0" w:color="auto"/>
        <w:bottom w:val="none" w:sz="0" w:space="0" w:color="auto"/>
        <w:right w:val="none" w:sz="0" w:space="0" w:color="auto"/>
      </w:divBdr>
    </w:div>
    <w:div w:id="975380604">
      <w:bodyDiv w:val="1"/>
      <w:marLeft w:val="0"/>
      <w:marRight w:val="0"/>
      <w:marTop w:val="0"/>
      <w:marBottom w:val="0"/>
      <w:divBdr>
        <w:top w:val="none" w:sz="0" w:space="0" w:color="auto"/>
        <w:left w:val="none" w:sz="0" w:space="0" w:color="auto"/>
        <w:bottom w:val="none" w:sz="0" w:space="0" w:color="auto"/>
        <w:right w:val="none" w:sz="0" w:space="0" w:color="auto"/>
      </w:divBdr>
    </w:div>
    <w:div w:id="980427969">
      <w:bodyDiv w:val="1"/>
      <w:marLeft w:val="0"/>
      <w:marRight w:val="0"/>
      <w:marTop w:val="0"/>
      <w:marBottom w:val="0"/>
      <w:divBdr>
        <w:top w:val="none" w:sz="0" w:space="0" w:color="auto"/>
        <w:left w:val="none" w:sz="0" w:space="0" w:color="auto"/>
        <w:bottom w:val="none" w:sz="0" w:space="0" w:color="auto"/>
        <w:right w:val="none" w:sz="0" w:space="0" w:color="auto"/>
      </w:divBdr>
    </w:div>
    <w:div w:id="998583234">
      <w:bodyDiv w:val="1"/>
      <w:marLeft w:val="0"/>
      <w:marRight w:val="0"/>
      <w:marTop w:val="0"/>
      <w:marBottom w:val="0"/>
      <w:divBdr>
        <w:top w:val="none" w:sz="0" w:space="0" w:color="auto"/>
        <w:left w:val="none" w:sz="0" w:space="0" w:color="auto"/>
        <w:bottom w:val="none" w:sz="0" w:space="0" w:color="auto"/>
        <w:right w:val="none" w:sz="0" w:space="0" w:color="auto"/>
      </w:divBdr>
    </w:div>
    <w:div w:id="1006252621">
      <w:bodyDiv w:val="1"/>
      <w:marLeft w:val="0"/>
      <w:marRight w:val="0"/>
      <w:marTop w:val="0"/>
      <w:marBottom w:val="0"/>
      <w:divBdr>
        <w:top w:val="none" w:sz="0" w:space="0" w:color="auto"/>
        <w:left w:val="none" w:sz="0" w:space="0" w:color="auto"/>
        <w:bottom w:val="none" w:sz="0" w:space="0" w:color="auto"/>
        <w:right w:val="none" w:sz="0" w:space="0" w:color="auto"/>
      </w:divBdr>
    </w:div>
    <w:div w:id="1018774984">
      <w:bodyDiv w:val="1"/>
      <w:marLeft w:val="0"/>
      <w:marRight w:val="0"/>
      <w:marTop w:val="0"/>
      <w:marBottom w:val="0"/>
      <w:divBdr>
        <w:top w:val="none" w:sz="0" w:space="0" w:color="auto"/>
        <w:left w:val="none" w:sz="0" w:space="0" w:color="auto"/>
        <w:bottom w:val="none" w:sz="0" w:space="0" w:color="auto"/>
        <w:right w:val="none" w:sz="0" w:space="0" w:color="auto"/>
      </w:divBdr>
    </w:div>
    <w:div w:id="1018893454">
      <w:bodyDiv w:val="1"/>
      <w:marLeft w:val="0"/>
      <w:marRight w:val="0"/>
      <w:marTop w:val="0"/>
      <w:marBottom w:val="0"/>
      <w:divBdr>
        <w:top w:val="none" w:sz="0" w:space="0" w:color="auto"/>
        <w:left w:val="none" w:sz="0" w:space="0" w:color="auto"/>
        <w:bottom w:val="none" w:sz="0" w:space="0" w:color="auto"/>
        <w:right w:val="none" w:sz="0" w:space="0" w:color="auto"/>
      </w:divBdr>
    </w:div>
    <w:div w:id="1038314312">
      <w:bodyDiv w:val="1"/>
      <w:marLeft w:val="0"/>
      <w:marRight w:val="0"/>
      <w:marTop w:val="0"/>
      <w:marBottom w:val="0"/>
      <w:divBdr>
        <w:top w:val="none" w:sz="0" w:space="0" w:color="auto"/>
        <w:left w:val="none" w:sz="0" w:space="0" w:color="auto"/>
        <w:bottom w:val="none" w:sz="0" w:space="0" w:color="auto"/>
        <w:right w:val="none" w:sz="0" w:space="0" w:color="auto"/>
      </w:divBdr>
    </w:div>
    <w:div w:id="1053040363">
      <w:bodyDiv w:val="1"/>
      <w:marLeft w:val="0"/>
      <w:marRight w:val="0"/>
      <w:marTop w:val="0"/>
      <w:marBottom w:val="0"/>
      <w:divBdr>
        <w:top w:val="none" w:sz="0" w:space="0" w:color="auto"/>
        <w:left w:val="none" w:sz="0" w:space="0" w:color="auto"/>
        <w:bottom w:val="none" w:sz="0" w:space="0" w:color="auto"/>
        <w:right w:val="none" w:sz="0" w:space="0" w:color="auto"/>
      </w:divBdr>
      <w:divsChild>
        <w:div w:id="370035439">
          <w:marLeft w:val="0"/>
          <w:marRight w:val="0"/>
          <w:marTop w:val="0"/>
          <w:marBottom w:val="0"/>
          <w:divBdr>
            <w:top w:val="none" w:sz="0" w:space="0" w:color="auto"/>
            <w:left w:val="none" w:sz="0" w:space="0" w:color="auto"/>
            <w:bottom w:val="none" w:sz="0" w:space="0" w:color="auto"/>
            <w:right w:val="none" w:sz="0" w:space="0" w:color="auto"/>
          </w:divBdr>
        </w:div>
      </w:divsChild>
    </w:div>
    <w:div w:id="1054353061">
      <w:bodyDiv w:val="1"/>
      <w:marLeft w:val="0"/>
      <w:marRight w:val="0"/>
      <w:marTop w:val="0"/>
      <w:marBottom w:val="0"/>
      <w:divBdr>
        <w:top w:val="none" w:sz="0" w:space="0" w:color="auto"/>
        <w:left w:val="none" w:sz="0" w:space="0" w:color="auto"/>
        <w:bottom w:val="none" w:sz="0" w:space="0" w:color="auto"/>
        <w:right w:val="none" w:sz="0" w:space="0" w:color="auto"/>
      </w:divBdr>
    </w:div>
    <w:div w:id="1066492449">
      <w:bodyDiv w:val="1"/>
      <w:marLeft w:val="0"/>
      <w:marRight w:val="0"/>
      <w:marTop w:val="0"/>
      <w:marBottom w:val="0"/>
      <w:divBdr>
        <w:top w:val="none" w:sz="0" w:space="0" w:color="auto"/>
        <w:left w:val="none" w:sz="0" w:space="0" w:color="auto"/>
        <w:bottom w:val="none" w:sz="0" w:space="0" w:color="auto"/>
        <w:right w:val="none" w:sz="0" w:space="0" w:color="auto"/>
      </w:divBdr>
    </w:div>
    <w:div w:id="1081297562">
      <w:bodyDiv w:val="1"/>
      <w:marLeft w:val="0"/>
      <w:marRight w:val="0"/>
      <w:marTop w:val="0"/>
      <w:marBottom w:val="0"/>
      <w:divBdr>
        <w:top w:val="none" w:sz="0" w:space="0" w:color="auto"/>
        <w:left w:val="none" w:sz="0" w:space="0" w:color="auto"/>
        <w:bottom w:val="none" w:sz="0" w:space="0" w:color="auto"/>
        <w:right w:val="none" w:sz="0" w:space="0" w:color="auto"/>
      </w:divBdr>
    </w:div>
    <w:div w:id="1085877683">
      <w:bodyDiv w:val="1"/>
      <w:marLeft w:val="0"/>
      <w:marRight w:val="0"/>
      <w:marTop w:val="0"/>
      <w:marBottom w:val="0"/>
      <w:divBdr>
        <w:top w:val="none" w:sz="0" w:space="0" w:color="auto"/>
        <w:left w:val="none" w:sz="0" w:space="0" w:color="auto"/>
        <w:bottom w:val="none" w:sz="0" w:space="0" w:color="auto"/>
        <w:right w:val="none" w:sz="0" w:space="0" w:color="auto"/>
      </w:divBdr>
    </w:div>
    <w:div w:id="1110004693">
      <w:bodyDiv w:val="1"/>
      <w:marLeft w:val="0"/>
      <w:marRight w:val="0"/>
      <w:marTop w:val="0"/>
      <w:marBottom w:val="0"/>
      <w:divBdr>
        <w:top w:val="none" w:sz="0" w:space="0" w:color="auto"/>
        <w:left w:val="none" w:sz="0" w:space="0" w:color="auto"/>
        <w:bottom w:val="none" w:sz="0" w:space="0" w:color="auto"/>
        <w:right w:val="none" w:sz="0" w:space="0" w:color="auto"/>
      </w:divBdr>
    </w:div>
    <w:div w:id="1111125414">
      <w:bodyDiv w:val="1"/>
      <w:marLeft w:val="0"/>
      <w:marRight w:val="0"/>
      <w:marTop w:val="0"/>
      <w:marBottom w:val="0"/>
      <w:divBdr>
        <w:top w:val="none" w:sz="0" w:space="0" w:color="auto"/>
        <w:left w:val="none" w:sz="0" w:space="0" w:color="auto"/>
        <w:bottom w:val="none" w:sz="0" w:space="0" w:color="auto"/>
        <w:right w:val="none" w:sz="0" w:space="0" w:color="auto"/>
      </w:divBdr>
    </w:div>
    <w:div w:id="1116824858">
      <w:bodyDiv w:val="1"/>
      <w:marLeft w:val="0"/>
      <w:marRight w:val="0"/>
      <w:marTop w:val="0"/>
      <w:marBottom w:val="0"/>
      <w:divBdr>
        <w:top w:val="none" w:sz="0" w:space="0" w:color="auto"/>
        <w:left w:val="none" w:sz="0" w:space="0" w:color="auto"/>
        <w:bottom w:val="none" w:sz="0" w:space="0" w:color="auto"/>
        <w:right w:val="none" w:sz="0" w:space="0" w:color="auto"/>
      </w:divBdr>
    </w:div>
    <w:div w:id="1149325527">
      <w:bodyDiv w:val="1"/>
      <w:marLeft w:val="0"/>
      <w:marRight w:val="0"/>
      <w:marTop w:val="0"/>
      <w:marBottom w:val="0"/>
      <w:divBdr>
        <w:top w:val="none" w:sz="0" w:space="0" w:color="auto"/>
        <w:left w:val="none" w:sz="0" w:space="0" w:color="auto"/>
        <w:bottom w:val="none" w:sz="0" w:space="0" w:color="auto"/>
        <w:right w:val="none" w:sz="0" w:space="0" w:color="auto"/>
      </w:divBdr>
      <w:divsChild>
        <w:div w:id="274480034">
          <w:marLeft w:val="0"/>
          <w:marRight w:val="0"/>
          <w:marTop w:val="0"/>
          <w:marBottom w:val="0"/>
          <w:divBdr>
            <w:top w:val="none" w:sz="0" w:space="0" w:color="auto"/>
            <w:left w:val="none" w:sz="0" w:space="0" w:color="auto"/>
            <w:bottom w:val="none" w:sz="0" w:space="0" w:color="auto"/>
            <w:right w:val="none" w:sz="0" w:space="0" w:color="auto"/>
          </w:divBdr>
          <w:divsChild>
            <w:div w:id="1752654315">
              <w:marLeft w:val="0"/>
              <w:marRight w:val="0"/>
              <w:marTop w:val="0"/>
              <w:marBottom w:val="0"/>
              <w:divBdr>
                <w:top w:val="none" w:sz="0" w:space="0" w:color="auto"/>
                <w:left w:val="none" w:sz="0" w:space="0" w:color="auto"/>
                <w:bottom w:val="none" w:sz="0" w:space="0" w:color="auto"/>
                <w:right w:val="none" w:sz="0" w:space="0" w:color="auto"/>
              </w:divBdr>
              <w:divsChild>
                <w:div w:id="1959557708">
                  <w:marLeft w:val="0"/>
                  <w:marRight w:val="0"/>
                  <w:marTop w:val="0"/>
                  <w:marBottom w:val="0"/>
                  <w:divBdr>
                    <w:top w:val="none" w:sz="0" w:space="0" w:color="auto"/>
                    <w:left w:val="none" w:sz="0" w:space="0" w:color="auto"/>
                    <w:bottom w:val="none" w:sz="0" w:space="0" w:color="auto"/>
                    <w:right w:val="none" w:sz="0" w:space="0" w:color="auto"/>
                  </w:divBdr>
                  <w:divsChild>
                    <w:div w:id="1726493042">
                      <w:marLeft w:val="0"/>
                      <w:marRight w:val="0"/>
                      <w:marTop w:val="0"/>
                      <w:marBottom w:val="0"/>
                      <w:divBdr>
                        <w:top w:val="none" w:sz="0" w:space="0" w:color="auto"/>
                        <w:left w:val="none" w:sz="0" w:space="0" w:color="auto"/>
                        <w:bottom w:val="none" w:sz="0" w:space="0" w:color="auto"/>
                        <w:right w:val="none" w:sz="0" w:space="0" w:color="auto"/>
                      </w:divBdr>
                      <w:divsChild>
                        <w:div w:id="1359576175">
                          <w:marLeft w:val="0"/>
                          <w:marRight w:val="0"/>
                          <w:marTop w:val="0"/>
                          <w:marBottom w:val="0"/>
                          <w:divBdr>
                            <w:top w:val="none" w:sz="0" w:space="0" w:color="auto"/>
                            <w:left w:val="none" w:sz="0" w:space="0" w:color="auto"/>
                            <w:bottom w:val="none" w:sz="0" w:space="0" w:color="auto"/>
                            <w:right w:val="none" w:sz="0" w:space="0" w:color="auto"/>
                          </w:divBdr>
                          <w:divsChild>
                            <w:div w:id="918830340">
                              <w:marLeft w:val="0"/>
                              <w:marRight w:val="0"/>
                              <w:marTop w:val="0"/>
                              <w:marBottom w:val="0"/>
                              <w:divBdr>
                                <w:top w:val="none" w:sz="0" w:space="0" w:color="auto"/>
                                <w:left w:val="none" w:sz="0" w:space="0" w:color="auto"/>
                                <w:bottom w:val="none" w:sz="0" w:space="0" w:color="auto"/>
                                <w:right w:val="none" w:sz="0" w:space="0" w:color="auto"/>
                              </w:divBdr>
                              <w:divsChild>
                                <w:div w:id="1992905962">
                                  <w:marLeft w:val="0"/>
                                  <w:marRight w:val="0"/>
                                  <w:marTop w:val="0"/>
                                  <w:marBottom w:val="0"/>
                                  <w:divBdr>
                                    <w:top w:val="single" w:sz="6" w:space="0" w:color="F5F5F5"/>
                                    <w:left w:val="single" w:sz="6" w:space="0" w:color="F5F5F5"/>
                                    <w:bottom w:val="single" w:sz="6" w:space="0" w:color="F5F5F5"/>
                                    <w:right w:val="single" w:sz="6" w:space="0" w:color="F5F5F5"/>
                                  </w:divBdr>
                                  <w:divsChild>
                                    <w:div w:id="2078046299">
                                      <w:marLeft w:val="0"/>
                                      <w:marRight w:val="0"/>
                                      <w:marTop w:val="0"/>
                                      <w:marBottom w:val="0"/>
                                      <w:divBdr>
                                        <w:top w:val="none" w:sz="0" w:space="0" w:color="auto"/>
                                        <w:left w:val="none" w:sz="0" w:space="0" w:color="auto"/>
                                        <w:bottom w:val="none" w:sz="0" w:space="0" w:color="auto"/>
                                        <w:right w:val="none" w:sz="0" w:space="0" w:color="auto"/>
                                      </w:divBdr>
                                      <w:divsChild>
                                        <w:div w:id="62338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185483">
      <w:bodyDiv w:val="1"/>
      <w:marLeft w:val="0"/>
      <w:marRight w:val="0"/>
      <w:marTop w:val="0"/>
      <w:marBottom w:val="0"/>
      <w:divBdr>
        <w:top w:val="none" w:sz="0" w:space="0" w:color="auto"/>
        <w:left w:val="none" w:sz="0" w:space="0" w:color="auto"/>
        <w:bottom w:val="none" w:sz="0" w:space="0" w:color="auto"/>
        <w:right w:val="none" w:sz="0" w:space="0" w:color="auto"/>
      </w:divBdr>
    </w:div>
    <w:div w:id="1160119629">
      <w:bodyDiv w:val="1"/>
      <w:marLeft w:val="0"/>
      <w:marRight w:val="0"/>
      <w:marTop w:val="0"/>
      <w:marBottom w:val="0"/>
      <w:divBdr>
        <w:top w:val="none" w:sz="0" w:space="0" w:color="auto"/>
        <w:left w:val="none" w:sz="0" w:space="0" w:color="auto"/>
        <w:bottom w:val="none" w:sz="0" w:space="0" w:color="auto"/>
        <w:right w:val="none" w:sz="0" w:space="0" w:color="auto"/>
      </w:divBdr>
    </w:div>
    <w:div w:id="1164511382">
      <w:bodyDiv w:val="1"/>
      <w:marLeft w:val="0"/>
      <w:marRight w:val="0"/>
      <w:marTop w:val="0"/>
      <w:marBottom w:val="0"/>
      <w:divBdr>
        <w:top w:val="none" w:sz="0" w:space="0" w:color="auto"/>
        <w:left w:val="none" w:sz="0" w:space="0" w:color="auto"/>
        <w:bottom w:val="none" w:sz="0" w:space="0" w:color="auto"/>
        <w:right w:val="none" w:sz="0" w:space="0" w:color="auto"/>
      </w:divBdr>
    </w:div>
    <w:div w:id="1174341871">
      <w:bodyDiv w:val="1"/>
      <w:marLeft w:val="0"/>
      <w:marRight w:val="0"/>
      <w:marTop w:val="0"/>
      <w:marBottom w:val="0"/>
      <w:divBdr>
        <w:top w:val="none" w:sz="0" w:space="0" w:color="auto"/>
        <w:left w:val="none" w:sz="0" w:space="0" w:color="auto"/>
        <w:bottom w:val="none" w:sz="0" w:space="0" w:color="auto"/>
        <w:right w:val="none" w:sz="0" w:space="0" w:color="auto"/>
      </w:divBdr>
    </w:div>
    <w:div w:id="1174488989">
      <w:bodyDiv w:val="1"/>
      <w:marLeft w:val="0"/>
      <w:marRight w:val="0"/>
      <w:marTop w:val="0"/>
      <w:marBottom w:val="0"/>
      <w:divBdr>
        <w:top w:val="none" w:sz="0" w:space="0" w:color="auto"/>
        <w:left w:val="none" w:sz="0" w:space="0" w:color="auto"/>
        <w:bottom w:val="none" w:sz="0" w:space="0" w:color="auto"/>
        <w:right w:val="none" w:sz="0" w:space="0" w:color="auto"/>
      </w:divBdr>
    </w:div>
    <w:div w:id="1194149304">
      <w:bodyDiv w:val="1"/>
      <w:marLeft w:val="0"/>
      <w:marRight w:val="0"/>
      <w:marTop w:val="0"/>
      <w:marBottom w:val="0"/>
      <w:divBdr>
        <w:top w:val="none" w:sz="0" w:space="0" w:color="auto"/>
        <w:left w:val="none" w:sz="0" w:space="0" w:color="auto"/>
        <w:bottom w:val="none" w:sz="0" w:space="0" w:color="auto"/>
        <w:right w:val="none" w:sz="0" w:space="0" w:color="auto"/>
      </w:divBdr>
    </w:div>
    <w:div w:id="1197768077">
      <w:bodyDiv w:val="1"/>
      <w:marLeft w:val="0"/>
      <w:marRight w:val="0"/>
      <w:marTop w:val="0"/>
      <w:marBottom w:val="0"/>
      <w:divBdr>
        <w:top w:val="none" w:sz="0" w:space="0" w:color="auto"/>
        <w:left w:val="none" w:sz="0" w:space="0" w:color="auto"/>
        <w:bottom w:val="none" w:sz="0" w:space="0" w:color="auto"/>
        <w:right w:val="none" w:sz="0" w:space="0" w:color="auto"/>
      </w:divBdr>
    </w:div>
    <w:div w:id="1202942878">
      <w:bodyDiv w:val="1"/>
      <w:marLeft w:val="0"/>
      <w:marRight w:val="0"/>
      <w:marTop w:val="0"/>
      <w:marBottom w:val="0"/>
      <w:divBdr>
        <w:top w:val="none" w:sz="0" w:space="0" w:color="auto"/>
        <w:left w:val="none" w:sz="0" w:space="0" w:color="auto"/>
        <w:bottom w:val="none" w:sz="0" w:space="0" w:color="auto"/>
        <w:right w:val="none" w:sz="0" w:space="0" w:color="auto"/>
      </w:divBdr>
    </w:div>
    <w:div w:id="1214002601">
      <w:bodyDiv w:val="1"/>
      <w:marLeft w:val="0"/>
      <w:marRight w:val="0"/>
      <w:marTop w:val="0"/>
      <w:marBottom w:val="0"/>
      <w:divBdr>
        <w:top w:val="none" w:sz="0" w:space="0" w:color="auto"/>
        <w:left w:val="none" w:sz="0" w:space="0" w:color="auto"/>
        <w:bottom w:val="none" w:sz="0" w:space="0" w:color="auto"/>
        <w:right w:val="none" w:sz="0" w:space="0" w:color="auto"/>
      </w:divBdr>
    </w:div>
    <w:div w:id="1217164202">
      <w:bodyDiv w:val="1"/>
      <w:marLeft w:val="0"/>
      <w:marRight w:val="0"/>
      <w:marTop w:val="0"/>
      <w:marBottom w:val="0"/>
      <w:divBdr>
        <w:top w:val="none" w:sz="0" w:space="0" w:color="auto"/>
        <w:left w:val="none" w:sz="0" w:space="0" w:color="auto"/>
        <w:bottom w:val="none" w:sz="0" w:space="0" w:color="auto"/>
        <w:right w:val="none" w:sz="0" w:space="0" w:color="auto"/>
      </w:divBdr>
    </w:div>
    <w:div w:id="1223832858">
      <w:bodyDiv w:val="1"/>
      <w:marLeft w:val="0"/>
      <w:marRight w:val="0"/>
      <w:marTop w:val="0"/>
      <w:marBottom w:val="0"/>
      <w:divBdr>
        <w:top w:val="none" w:sz="0" w:space="0" w:color="auto"/>
        <w:left w:val="none" w:sz="0" w:space="0" w:color="auto"/>
        <w:bottom w:val="none" w:sz="0" w:space="0" w:color="auto"/>
        <w:right w:val="none" w:sz="0" w:space="0" w:color="auto"/>
      </w:divBdr>
    </w:div>
    <w:div w:id="1224296746">
      <w:bodyDiv w:val="1"/>
      <w:marLeft w:val="0"/>
      <w:marRight w:val="0"/>
      <w:marTop w:val="0"/>
      <w:marBottom w:val="0"/>
      <w:divBdr>
        <w:top w:val="none" w:sz="0" w:space="0" w:color="auto"/>
        <w:left w:val="none" w:sz="0" w:space="0" w:color="auto"/>
        <w:bottom w:val="none" w:sz="0" w:space="0" w:color="auto"/>
        <w:right w:val="none" w:sz="0" w:space="0" w:color="auto"/>
      </w:divBdr>
      <w:divsChild>
        <w:div w:id="849679617">
          <w:marLeft w:val="0"/>
          <w:marRight w:val="0"/>
          <w:marTop w:val="0"/>
          <w:marBottom w:val="0"/>
          <w:divBdr>
            <w:top w:val="none" w:sz="0" w:space="0" w:color="auto"/>
            <w:left w:val="none" w:sz="0" w:space="0" w:color="auto"/>
            <w:bottom w:val="none" w:sz="0" w:space="0" w:color="auto"/>
            <w:right w:val="none" w:sz="0" w:space="0" w:color="auto"/>
          </w:divBdr>
          <w:divsChild>
            <w:div w:id="402601729">
              <w:marLeft w:val="0"/>
              <w:marRight w:val="0"/>
              <w:marTop w:val="0"/>
              <w:marBottom w:val="0"/>
              <w:divBdr>
                <w:top w:val="none" w:sz="0" w:space="0" w:color="auto"/>
                <w:left w:val="none" w:sz="0" w:space="0" w:color="auto"/>
                <w:bottom w:val="none" w:sz="0" w:space="0" w:color="auto"/>
                <w:right w:val="none" w:sz="0" w:space="0" w:color="auto"/>
              </w:divBdr>
              <w:divsChild>
                <w:div w:id="255021482">
                  <w:marLeft w:val="0"/>
                  <w:marRight w:val="0"/>
                  <w:marTop w:val="0"/>
                  <w:marBottom w:val="0"/>
                  <w:divBdr>
                    <w:top w:val="none" w:sz="0" w:space="0" w:color="auto"/>
                    <w:left w:val="none" w:sz="0" w:space="0" w:color="auto"/>
                    <w:bottom w:val="none" w:sz="0" w:space="0" w:color="auto"/>
                    <w:right w:val="none" w:sz="0" w:space="0" w:color="auto"/>
                  </w:divBdr>
                  <w:divsChild>
                    <w:div w:id="724764739">
                      <w:marLeft w:val="0"/>
                      <w:marRight w:val="0"/>
                      <w:marTop w:val="0"/>
                      <w:marBottom w:val="0"/>
                      <w:divBdr>
                        <w:top w:val="none" w:sz="0" w:space="0" w:color="auto"/>
                        <w:left w:val="none" w:sz="0" w:space="0" w:color="auto"/>
                        <w:bottom w:val="none" w:sz="0" w:space="0" w:color="auto"/>
                        <w:right w:val="none" w:sz="0" w:space="0" w:color="auto"/>
                      </w:divBdr>
                      <w:divsChild>
                        <w:div w:id="1763643427">
                          <w:marLeft w:val="0"/>
                          <w:marRight w:val="0"/>
                          <w:marTop w:val="0"/>
                          <w:marBottom w:val="0"/>
                          <w:divBdr>
                            <w:top w:val="none" w:sz="0" w:space="0" w:color="auto"/>
                            <w:left w:val="none" w:sz="0" w:space="0" w:color="auto"/>
                            <w:bottom w:val="none" w:sz="0" w:space="0" w:color="auto"/>
                            <w:right w:val="none" w:sz="0" w:space="0" w:color="auto"/>
                          </w:divBdr>
                          <w:divsChild>
                            <w:div w:id="2065173170">
                              <w:marLeft w:val="0"/>
                              <w:marRight w:val="0"/>
                              <w:marTop w:val="0"/>
                              <w:marBottom w:val="0"/>
                              <w:divBdr>
                                <w:top w:val="none" w:sz="0" w:space="0" w:color="auto"/>
                                <w:left w:val="none" w:sz="0" w:space="0" w:color="auto"/>
                                <w:bottom w:val="none" w:sz="0" w:space="0" w:color="auto"/>
                                <w:right w:val="none" w:sz="0" w:space="0" w:color="auto"/>
                              </w:divBdr>
                              <w:divsChild>
                                <w:div w:id="1926260870">
                                  <w:marLeft w:val="0"/>
                                  <w:marRight w:val="0"/>
                                  <w:marTop w:val="0"/>
                                  <w:marBottom w:val="0"/>
                                  <w:divBdr>
                                    <w:top w:val="single" w:sz="6" w:space="0" w:color="F5F5F5"/>
                                    <w:left w:val="single" w:sz="6" w:space="0" w:color="F5F5F5"/>
                                    <w:bottom w:val="single" w:sz="6" w:space="0" w:color="F5F5F5"/>
                                    <w:right w:val="single" w:sz="6" w:space="0" w:color="F5F5F5"/>
                                  </w:divBdr>
                                  <w:divsChild>
                                    <w:div w:id="550189957">
                                      <w:marLeft w:val="0"/>
                                      <w:marRight w:val="0"/>
                                      <w:marTop w:val="0"/>
                                      <w:marBottom w:val="0"/>
                                      <w:divBdr>
                                        <w:top w:val="none" w:sz="0" w:space="0" w:color="auto"/>
                                        <w:left w:val="none" w:sz="0" w:space="0" w:color="auto"/>
                                        <w:bottom w:val="none" w:sz="0" w:space="0" w:color="auto"/>
                                        <w:right w:val="none" w:sz="0" w:space="0" w:color="auto"/>
                                      </w:divBdr>
                                      <w:divsChild>
                                        <w:div w:id="638730972">
                                          <w:marLeft w:val="0"/>
                                          <w:marRight w:val="0"/>
                                          <w:marTop w:val="0"/>
                                          <w:marBottom w:val="0"/>
                                          <w:divBdr>
                                            <w:top w:val="none" w:sz="0" w:space="0" w:color="auto"/>
                                            <w:left w:val="none" w:sz="0" w:space="0" w:color="auto"/>
                                            <w:bottom w:val="none" w:sz="0" w:space="0" w:color="auto"/>
                                            <w:right w:val="none" w:sz="0" w:space="0" w:color="auto"/>
                                          </w:divBdr>
                                          <w:divsChild>
                                            <w:div w:id="76901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852712">
      <w:bodyDiv w:val="1"/>
      <w:marLeft w:val="0"/>
      <w:marRight w:val="0"/>
      <w:marTop w:val="0"/>
      <w:marBottom w:val="0"/>
      <w:divBdr>
        <w:top w:val="none" w:sz="0" w:space="0" w:color="auto"/>
        <w:left w:val="none" w:sz="0" w:space="0" w:color="auto"/>
        <w:bottom w:val="none" w:sz="0" w:space="0" w:color="auto"/>
        <w:right w:val="none" w:sz="0" w:space="0" w:color="auto"/>
      </w:divBdr>
    </w:div>
    <w:div w:id="1238830431">
      <w:bodyDiv w:val="1"/>
      <w:marLeft w:val="0"/>
      <w:marRight w:val="0"/>
      <w:marTop w:val="0"/>
      <w:marBottom w:val="0"/>
      <w:divBdr>
        <w:top w:val="none" w:sz="0" w:space="0" w:color="auto"/>
        <w:left w:val="none" w:sz="0" w:space="0" w:color="auto"/>
        <w:bottom w:val="none" w:sz="0" w:space="0" w:color="auto"/>
        <w:right w:val="none" w:sz="0" w:space="0" w:color="auto"/>
      </w:divBdr>
    </w:div>
    <w:div w:id="1247811981">
      <w:bodyDiv w:val="1"/>
      <w:marLeft w:val="0"/>
      <w:marRight w:val="0"/>
      <w:marTop w:val="0"/>
      <w:marBottom w:val="0"/>
      <w:divBdr>
        <w:top w:val="none" w:sz="0" w:space="0" w:color="auto"/>
        <w:left w:val="none" w:sz="0" w:space="0" w:color="auto"/>
        <w:bottom w:val="none" w:sz="0" w:space="0" w:color="auto"/>
        <w:right w:val="none" w:sz="0" w:space="0" w:color="auto"/>
      </w:divBdr>
    </w:div>
    <w:div w:id="1251156397">
      <w:bodyDiv w:val="1"/>
      <w:marLeft w:val="0"/>
      <w:marRight w:val="0"/>
      <w:marTop w:val="0"/>
      <w:marBottom w:val="0"/>
      <w:divBdr>
        <w:top w:val="none" w:sz="0" w:space="0" w:color="auto"/>
        <w:left w:val="none" w:sz="0" w:space="0" w:color="auto"/>
        <w:bottom w:val="none" w:sz="0" w:space="0" w:color="auto"/>
        <w:right w:val="none" w:sz="0" w:space="0" w:color="auto"/>
      </w:divBdr>
    </w:div>
    <w:div w:id="1263608055">
      <w:bodyDiv w:val="1"/>
      <w:marLeft w:val="0"/>
      <w:marRight w:val="0"/>
      <w:marTop w:val="0"/>
      <w:marBottom w:val="0"/>
      <w:divBdr>
        <w:top w:val="none" w:sz="0" w:space="0" w:color="auto"/>
        <w:left w:val="none" w:sz="0" w:space="0" w:color="auto"/>
        <w:bottom w:val="none" w:sz="0" w:space="0" w:color="auto"/>
        <w:right w:val="none" w:sz="0" w:space="0" w:color="auto"/>
      </w:divBdr>
    </w:div>
    <w:div w:id="1277450359">
      <w:bodyDiv w:val="1"/>
      <w:marLeft w:val="0"/>
      <w:marRight w:val="0"/>
      <w:marTop w:val="0"/>
      <w:marBottom w:val="0"/>
      <w:divBdr>
        <w:top w:val="none" w:sz="0" w:space="0" w:color="auto"/>
        <w:left w:val="none" w:sz="0" w:space="0" w:color="auto"/>
        <w:bottom w:val="none" w:sz="0" w:space="0" w:color="auto"/>
        <w:right w:val="none" w:sz="0" w:space="0" w:color="auto"/>
      </w:divBdr>
    </w:div>
    <w:div w:id="1279406787">
      <w:bodyDiv w:val="1"/>
      <w:marLeft w:val="0"/>
      <w:marRight w:val="0"/>
      <w:marTop w:val="0"/>
      <w:marBottom w:val="0"/>
      <w:divBdr>
        <w:top w:val="none" w:sz="0" w:space="0" w:color="auto"/>
        <w:left w:val="none" w:sz="0" w:space="0" w:color="auto"/>
        <w:bottom w:val="none" w:sz="0" w:space="0" w:color="auto"/>
        <w:right w:val="none" w:sz="0" w:space="0" w:color="auto"/>
      </w:divBdr>
    </w:div>
    <w:div w:id="1283149900">
      <w:bodyDiv w:val="1"/>
      <w:marLeft w:val="0"/>
      <w:marRight w:val="0"/>
      <w:marTop w:val="0"/>
      <w:marBottom w:val="0"/>
      <w:divBdr>
        <w:top w:val="none" w:sz="0" w:space="0" w:color="auto"/>
        <w:left w:val="none" w:sz="0" w:space="0" w:color="auto"/>
        <w:bottom w:val="none" w:sz="0" w:space="0" w:color="auto"/>
        <w:right w:val="none" w:sz="0" w:space="0" w:color="auto"/>
      </w:divBdr>
    </w:div>
    <w:div w:id="1286930476">
      <w:bodyDiv w:val="1"/>
      <w:marLeft w:val="0"/>
      <w:marRight w:val="0"/>
      <w:marTop w:val="0"/>
      <w:marBottom w:val="0"/>
      <w:divBdr>
        <w:top w:val="none" w:sz="0" w:space="0" w:color="auto"/>
        <w:left w:val="none" w:sz="0" w:space="0" w:color="auto"/>
        <w:bottom w:val="none" w:sz="0" w:space="0" w:color="auto"/>
        <w:right w:val="none" w:sz="0" w:space="0" w:color="auto"/>
      </w:divBdr>
    </w:div>
    <w:div w:id="1295450275">
      <w:bodyDiv w:val="1"/>
      <w:marLeft w:val="0"/>
      <w:marRight w:val="0"/>
      <w:marTop w:val="0"/>
      <w:marBottom w:val="0"/>
      <w:divBdr>
        <w:top w:val="none" w:sz="0" w:space="0" w:color="auto"/>
        <w:left w:val="none" w:sz="0" w:space="0" w:color="auto"/>
        <w:bottom w:val="none" w:sz="0" w:space="0" w:color="auto"/>
        <w:right w:val="none" w:sz="0" w:space="0" w:color="auto"/>
      </w:divBdr>
    </w:div>
    <w:div w:id="1301880700">
      <w:bodyDiv w:val="1"/>
      <w:marLeft w:val="0"/>
      <w:marRight w:val="0"/>
      <w:marTop w:val="0"/>
      <w:marBottom w:val="0"/>
      <w:divBdr>
        <w:top w:val="none" w:sz="0" w:space="0" w:color="auto"/>
        <w:left w:val="none" w:sz="0" w:space="0" w:color="auto"/>
        <w:bottom w:val="none" w:sz="0" w:space="0" w:color="auto"/>
        <w:right w:val="none" w:sz="0" w:space="0" w:color="auto"/>
      </w:divBdr>
    </w:div>
    <w:div w:id="1302542498">
      <w:bodyDiv w:val="1"/>
      <w:marLeft w:val="0"/>
      <w:marRight w:val="0"/>
      <w:marTop w:val="0"/>
      <w:marBottom w:val="0"/>
      <w:divBdr>
        <w:top w:val="none" w:sz="0" w:space="0" w:color="auto"/>
        <w:left w:val="none" w:sz="0" w:space="0" w:color="auto"/>
        <w:bottom w:val="none" w:sz="0" w:space="0" w:color="auto"/>
        <w:right w:val="none" w:sz="0" w:space="0" w:color="auto"/>
      </w:divBdr>
    </w:div>
    <w:div w:id="1303728219">
      <w:bodyDiv w:val="1"/>
      <w:marLeft w:val="0"/>
      <w:marRight w:val="0"/>
      <w:marTop w:val="0"/>
      <w:marBottom w:val="0"/>
      <w:divBdr>
        <w:top w:val="none" w:sz="0" w:space="0" w:color="auto"/>
        <w:left w:val="none" w:sz="0" w:space="0" w:color="auto"/>
        <w:bottom w:val="none" w:sz="0" w:space="0" w:color="auto"/>
        <w:right w:val="none" w:sz="0" w:space="0" w:color="auto"/>
      </w:divBdr>
    </w:div>
    <w:div w:id="1304310245">
      <w:bodyDiv w:val="1"/>
      <w:marLeft w:val="0"/>
      <w:marRight w:val="0"/>
      <w:marTop w:val="0"/>
      <w:marBottom w:val="0"/>
      <w:divBdr>
        <w:top w:val="none" w:sz="0" w:space="0" w:color="auto"/>
        <w:left w:val="none" w:sz="0" w:space="0" w:color="auto"/>
        <w:bottom w:val="none" w:sz="0" w:space="0" w:color="auto"/>
        <w:right w:val="none" w:sz="0" w:space="0" w:color="auto"/>
      </w:divBdr>
    </w:div>
    <w:div w:id="1309095620">
      <w:bodyDiv w:val="1"/>
      <w:marLeft w:val="0"/>
      <w:marRight w:val="0"/>
      <w:marTop w:val="0"/>
      <w:marBottom w:val="0"/>
      <w:divBdr>
        <w:top w:val="none" w:sz="0" w:space="0" w:color="auto"/>
        <w:left w:val="none" w:sz="0" w:space="0" w:color="auto"/>
        <w:bottom w:val="none" w:sz="0" w:space="0" w:color="auto"/>
        <w:right w:val="none" w:sz="0" w:space="0" w:color="auto"/>
      </w:divBdr>
    </w:div>
    <w:div w:id="1314988009">
      <w:bodyDiv w:val="1"/>
      <w:marLeft w:val="0"/>
      <w:marRight w:val="0"/>
      <w:marTop w:val="0"/>
      <w:marBottom w:val="0"/>
      <w:divBdr>
        <w:top w:val="none" w:sz="0" w:space="0" w:color="auto"/>
        <w:left w:val="none" w:sz="0" w:space="0" w:color="auto"/>
        <w:bottom w:val="none" w:sz="0" w:space="0" w:color="auto"/>
        <w:right w:val="none" w:sz="0" w:space="0" w:color="auto"/>
      </w:divBdr>
    </w:div>
    <w:div w:id="1317756989">
      <w:bodyDiv w:val="1"/>
      <w:marLeft w:val="0"/>
      <w:marRight w:val="0"/>
      <w:marTop w:val="0"/>
      <w:marBottom w:val="0"/>
      <w:divBdr>
        <w:top w:val="none" w:sz="0" w:space="0" w:color="auto"/>
        <w:left w:val="none" w:sz="0" w:space="0" w:color="auto"/>
        <w:bottom w:val="none" w:sz="0" w:space="0" w:color="auto"/>
        <w:right w:val="none" w:sz="0" w:space="0" w:color="auto"/>
      </w:divBdr>
    </w:div>
    <w:div w:id="1318262332">
      <w:bodyDiv w:val="1"/>
      <w:marLeft w:val="0"/>
      <w:marRight w:val="0"/>
      <w:marTop w:val="0"/>
      <w:marBottom w:val="0"/>
      <w:divBdr>
        <w:top w:val="none" w:sz="0" w:space="0" w:color="auto"/>
        <w:left w:val="none" w:sz="0" w:space="0" w:color="auto"/>
        <w:bottom w:val="none" w:sz="0" w:space="0" w:color="auto"/>
        <w:right w:val="none" w:sz="0" w:space="0" w:color="auto"/>
      </w:divBdr>
    </w:div>
    <w:div w:id="1319726505">
      <w:bodyDiv w:val="1"/>
      <w:marLeft w:val="0"/>
      <w:marRight w:val="0"/>
      <w:marTop w:val="0"/>
      <w:marBottom w:val="0"/>
      <w:divBdr>
        <w:top w:val="none" w:sz="0" w:space="0" w:color="auto"/>
        <w:left w:val="none" w:sz="0" w:space="0" w:color="auto"/>
        <w:bottom w:val="none" w:sz="0" w:space="0" w:color="auto"/>
        <w:right w:val="none" w:sz="0" w:space="0" w:color="auto"/>
      </w:divBdr>
      <w:divsChild>
        <w:div w:id="335183646">
          <w:marLeft w:val="0"/>
          <w:marRight w:val="0"/>
          <w:marTop w:val="0"/>
          <w:marBottom w:val="0"/>
          <w:divBdr>
            <w:top w:val="none" w:sz="0" w:space="0" w:color="auto"/>
            <w:left w:val="none" w:sz="0" w:space="0" w:color="auto"/>
            <w:bottom w:val="none" w:sz="0" w:space="0" w:color="auto"/>
            <w:right w:val="none" w:sz="0" w:space="0" w:color="auto"/>
          </w:divBdr>
          <w:divsChild>
            <w:div w:id="462382801">
              <w:marLeft w:val="0"/>
              <w:marRight w:val="0"/>
              <w:marTop w:val="0"/>
              <w:marBottom w:val="0"/>
              <w:divBdr>
                <w:top w:val="none" w:sz="0" w:space="0" w:color="auto"/>
                <w:left w:val="none" w:sz="0" w:space="0" w:color="auto"/>
                <w:bottom w:val="none" w:sz="0" w:space="0" w:color="auto"/>
                <w:right w:val="none" w:sz="0" w:space="0" w:color="auto"/>
              </w:divBdr>
              <w:divsChild>
                <w:div w:id="833374817">
                  <w:marLeft w:val="0"/>
                  <w:marRight w:val="0"/>
                  <w:marTop w:val="0"/>
                  <w:marBottom w:val="0"/>
                  <w:divBdr>
                    <w:top w:val="none" w:sz="0" w:space="0" w:color="auto"/>
                    <w:left w:val="none" w:sz="0" w:space="0" w:color="auto"/>
                    <w:bottom w:val="none" w:sz="0" w:space="0" w:color="auto"/>
                    <w:right w:val="none" w:sz="0" w:space="0" w:color="auto"/>
                  </w:divBdr>
                  <w:divsChild>
                    <w:div w:id="1356423356">
                      <w:marLeft w:val="0"/>
                      <w:marRight w:val="0"/>
                      <w:marTop w:val="0"/>
                      <w:marBottom w:val="0"/>
                      <w:divBdr>
                        <w:top w:val="none" w:sz="0" w:space="0" w:color="auto"/>
                        <w:left w:val="none" w:sz="0" w:space="0" w:color="auto"/>
                        <w:bottom w:val="none" w:sz="0" w:space="0" w:color="auto"/>
                        <w:right w:val="none" w:sz="0" w:space="0" w:color="auto"/>
                      </w:divBdr>
                      <w:divsChild>
                        <w:div w:id="649677945">
                          <w:marLeft w:val="0"/>
                          <w:marRight w:val="0"/>
                          <w:marTop w:val="0"/>
                          <w:marBottom w:val="0"/>
                          <w:divBdr>
                            <w:top w:val="none" w:sz="0" w:space="0" w:color="auto"/>
                            <w:left w:val="none" w:sz="0" w:space="0" w:color="auto"/>
                            <w:bottom w:val="none" w:sz="0" w:space="0" w:color="auto"/>
                            <w:right w:val="none" w:sz="0" w:space="0" w:color="auto"/>
                          </w:divBdr>
                          <w:divsChild>
                            <w:div w:id="28386491">
                              <w:marLeft w:val="0"/>
                              <w:marRight w:val="0"/>
                              <w:marTop w:val="0"/>
                              <w:marBottom w:val="0"/>
                              <w:divBdr>
                                <w:top w:val="none" w:sz="0" w:space="0" w:color="auto"/>
                                <w:left w:val="none" w:sz="0" w:space="0" w:color="auto"/>
                                <w:bottom w:val="none" w:sz="0" w:space="0" w:color="auto"/>
                                <w:right w:val="none" w:sz="0" w:space="0" w:color="auto"/>
                              </w:divBdr>
                              <w:divsChild>
                                <w:div w:id="1110203472">
                                  <w:marLeft w:val="0"/>
                                  <w:marRight w:val="0"/>
                                  <w:marTop w:val="0"/>
                                  <w:marBottom w:val="0"/>
                                  <w:divBdr>
                                    <w:top w:val="none" w:sz="0" w:space="0" w:color="auto"/>
                                    <w:left w:val="none" w:sz="0" w:space="0" w:color="auto"/>
                                    <w:bottom w:val="none" w:sz="0" w:space="0" w:color="auto"/>
                                    <w:right w:val="none" w:sz="0" w:space="0" w:color="auto"/>
                                  </w:divBdr>
                                  <w:divsChild>
                                    <w:div w:id="4082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363340">
      <w:bodyDiv w:val="1"/>
      <w:marLeft w:val="0"/>
      <w:marRight w:val="0"/>
      <w:marTop w:val="0"/>
      <w:marBottom w:val="0"/>
      <w:divBdr>
        <w:top w:val="none" w:sz="0" w:space="0" w:color="auto"/>
        <w:left w:val="none" w:sz="0" w:space="0" w:color="auto"/>
        <w:bottom w:val="none" w:sz="0" w:space="0" w:color="auto"/>
        <w:right w:val="none" w:sz="0" w:space="0" w:color="auto"/>
      </w:divBdr>
    </w:div>
    <w:div w:id="1356081474">
      <w:bodyDiv w:val="1"/>
      <w:marLeft w:val="0"/>
      <w:marRight w:val="0"/>
      <w:marTop w:val="0"/>
      <w:marBottom w:val="0"/>
      <w:divBdr>
        <w:top w:val="none" w:sz="0" w:space="0" w:color="auto"/>
        <w:left w:val="none" w:sz="0" w:space="0" w:color="auto"/>
        <w:bottom w:val="none" w:sz="0" w:space="0" w:color="auto"/>
        <w:right w:val="none" w:sz="0" w:space="0" w:color="auto"/>
      </w:divBdr>
    </w:div>
    <w:div w:id="1372456554">
      <w:bodyDiv w:val="1"/>
      <w:marLeft w:val="0"/>
      <w:marRight w:val="0"/>
      <w:marTop w:val="0"/>
      <w:marBottom w:val="0"/>
      <w:divBdr>
        <w:top w:val="none" w:sz="0" w:space="0" w:color="auto"/>
        <w:left w:val="none" w:sz="0" w:space="0" w:color="auto"/>
        <w:bottom w:val="none" w:sz="0" w:space="0" w:color="auto"/>
        <w:right w:val="none" w:sz="0" w:space="0" w:color="auto"/>
      </w:divBdr>
    </w:div>
    <w:div w:id="1389457715">
      <w:bodyDiv w:val="1"/>
      <w:marLeft w:val="0"/>
      <w:marRight w:val="0"/>
      <w:marTop w:val="0"/>
      <w:marBottom w:val="0"/>
      <w:divBdr>
        <w:top w:val="none" w:sz="0" w:space="0" w:color="auto"/>
        <w:left w:val="none" w:sz="0" w:space="0" w:color="auto"/>
        <w:bottom w:val="none" w:sz="0" w:space="0" w:color="auto"/>
        <w:right w:val="none" w:sz="0" w:space="0" w:color="auto"/>
      </w:divBdr>
      <w:divsChild>
        <w:div w:id="712576213">
          <w:marLeft w:val="0"/>
          <w:marRight w:val="0"/>
          <w:marTop w:val="0"/>
          <w:marBottom w:val="0"/>
          <w:divBdr>
            <w:top w:val="none" w:sz="0" w:space="0" w:color="auto"/>
            <w:left w:val="none" w:sz="0" w:space="0" w:color="auto"/>
            <w:bottom w:val="none" w:sz="0" w:space="0" w:color="auto"/>
            <w:right w:val="none" w:sz="0" w:space="0" w:color="auto"/>
          </w:divBdr>
        </w:div>
      </w:divsChild>
    </w:div>
    <w:div w:id="1404837721">
      <w:bodyDiv w:val="1"/>
      <w:marLeft w:val="0"/>
      <w:marRight w:val="0"/>
      <w:marTop w:val="0"/>
      <w:marBottom w:val="0"/>
      <w:divBdr>
        <w:top w:val="none" w:sz="0" w:space="0" w:color="auto"/>
        <w:left w:val="none" w:sz="0" w:space="0" w:color="auto"/>
        <w:bottom w:val="none" w:sz="0" w:space="0" w:color="auto"/>
        <w:right w:val="none" w:sz="0" w:space="0" w:color="auto"/>
      </w:divBdr>
    </w:div>
    <w:div w:id="1422025223">
      <w:bodyDiv w:val="1"/>
      <w:marLeft w:val="0"/>
      <w:marRight w:val="0"/>
      <w:marTop w:val="0"/>
      <w:marBottom w:val="0"/>
      <w:divBdr>
        <w:top w:val="none" w:sz="0" w:space="0" w:color="auto"/>
        <w:left w:val="none" w:sz="0" w:space="0" w:color="auto"/>
        <w:bottom w:val="none" w:sz="0" w:space="0" w:color="auto"/>
        <w:right w:val="none" w:sz="0" w:space="0" w:color="auto"/>
      </w:divBdr>
    </w:div>
    <w:div w:id="1423335938">
      <w:bodyDiv w:val="1"/>
      <w:marLeft w:val="0"/>
      <w:marRight w:val="0"/>
      <w:marTop w:val="0"/>
      <w:marBottom w:val="0"/>
      <w:divBdr>
        <w:top w:val="none" w:sz="0" w:space="0" w:color="auto"/>
        <w:left w:val="none" w:sz="0" w:space="0" w:color="auto"/>
        <w:bottom w:val="none" w:sz="0" w:space="0" w:color="auto"/>
        <w:right w:val="none" w:sz="0" w:space="0" w:color="auto"/>
      </w:divBdr>
    </w:div>
    <w:div w:id="1429081343">
      <w:bodyDiv w:val="1"/>
      <w:marLeft w:val="0"/>
      <w:marRight w:val="0"/>
      <w:marTop w:val="0"/>
      <w:marBottom w:val="0"/>
      <w:divBdr>
        <w:top w:val="none" w:sz="0" w:space="0" w:color="auto"/>
        <w:left w:val="none" w:sz="0" w:space="0" w:color="auto"/>
        <w:bottom w:val="none" w:sz="0" w:space="0" w:color="auto"/>
        <w:right w:val="none" w:sz="0" w:space="0" w:color="auto"/>
      </w:divBdr>
    </w:div>
    <w:div w:id="1429546673">
      <w:bodyDiv w:val="1"/>
      <w:marLeft w:val="0"/>
      <w:marRight w:val="0"/>
      <w:marTop w:val="0"/>
      <w:marBottom w:val="0"/>
      <w:divBdr>
        <w:top w:val="none" w:sz="0" w:space="0" w:color="auto"/>
        <w:left w:val="none" w:sz="0" w:space="0" w:color="auto"/>
        <w:bottom w:val="none" w:sz="0" w:space="0" w:color="auto"/>
        <w:right w:val="none" w:sz="0" w:space="0" w:color="auto"/>
      </w:divBdr>
    </w:div>
    <w:div w:id="1435175779">
      <w:bodyDiv w:val="1"/>
      <w:marLeft w:val="0"/>
      <w:marRight w:val="0"/>
      <w:marTop w:val="0"/>
      <w:marBottom w:val="0"/>
      <w:divBdr>
        <w:top w:val="none" w:sz="0" w:space="0" w:color="auto"/>
        <w:left w:val="none" w:sz="0" w:space="0" w:color="auto"/>
        <w:bottom w:val="none" w:sz="0" w:space="0" w:color="auto"/>
        <w:right w:val="none" w:sz="0" w:space="0" w:color="auto"/>
      </w:divBdr>
    </w:div>
    <w:div w:id="1484589236">
      <w:bodyDiv w:val="1"/>
      <w:marLeft w:val="0"/>
      <w:marRight w:val="0"/>
      <w:marTop w:val="0"/>
      <w:marBottom w:val="0"/>
      <w:divBdr>
        <w:top w:val="none" w:sz="0" w:space="0" w:color="auto"/>
        <w:left w:val="none" w:sz="0" w:space="0" w:color="auto"/>
        <w:bottom w:val="none" w:sz="0" w:space="0" w:color="auto"/>
        <w:right w:val="none" w:sz="0" w:space="0" w:color="auto"/>
      </w:divBdr>
      <w:divsChild>
        <w:div w:id="2057776937">
          <w:marLeft w:val="0"/>
          <w:marRight w:val="0"/>
          <w:marTop w:val="0"/>
          <w:marBottom w:val="0"/>
          <w:divBdr>
            <w:top w:val="none" w:sz="0" w:space="0" w:color="auto"/>
            <w:left w:val="none" w:sz="0" w:space="0" w:color="auto"/>
            <w:bottom w:val="none" w:sz="0" w:space="0" w:color="auto"/>
            <w:right w:val="none" w:sz="0" w:space="0" w:color="auto"/>
          </w:divBdr>
          <w:divsChild>
            <w:div w:id="771168407">
              <w:marLeft w:val="0"/>
              <w:marRight w:val="0"/>
              <w:marTop w:val="0"/>
              <w:marBottom w:val="0"/>
              <w:divBdr>
                <w:top w:val="none" w:sz="0" w:space="0" w:color="auto"/>
                <w:left w:val="none" w:sz="0" w:space="0" w:color="auto"/>
                <w:bottom w:val="none" w:sz="0" w:space="0" w:color="auto"/>
                <w:right w:val="none" w:sz="0" w:space="0" w:color="auto"/>
              </w:divBdr>
              <w:divsChild>
                <w:div w:id="1219826841">
                  <w:marLeft w:val="0"/>
                  <w:marRight w:val="0"/>
                  <w:marTop w:val="0"/>
                  <w:marBottom w:val="0"/>
                  <w:divBdr>
                    <w:top w:val="none" w:sz="0" w:space="0" w:color="auto"/>
                    <w:left w:val="none" w:sz="0" w:space="0" w:color="auto"/>
                    <w:bottom w:val="none" w:sz="0" w:space="0" w:color="auto"/>
                    <w:right w:val="none" w:sz="0" w:space="0" w:color="auto"/>
                  </w:divBdr>
                  <w:divsChild>
                    <w:div w:id="1809661388">
                      <w:marLeft w:val="0"/>
                      <w:marRight w:val="0"/>
                      <w:marTop w:val="0"/>
                      <w:marBottom w:val="0"/>
                      <w:divBdr>
                        <w:top w:val="none" w:sz="0" w:space="0" w:color="auto"/>
                        <w:left w:val="none" w:sz="0" w:space="0" w:color="auto"/>
                        <w:bottom w:val="none" w:sz="0" w:space="0" w:color="auto"/>
                        <w:right w:val="none" w:sz="0" w:space="0" w:color="auto"/>
                      </w:divBdr>
                      <w:divsChild>
                        <w:div w:id="1057121243">
                          <w:marLeft w:val="0"/>
                          <w:marRight w:val="0"/>
                          <w:marTop w:val="0"/>
                          <w:marBottom w:val="0"/>
                          <w:divBdr>
                            <w:top w:val="none" w:sz="0" w:space="0" w:color="auto"/>
                            <w:left w:val="none" w:sz="0" w:space="0" w:color="auto"/>
                            <w:bottom w:val="none" w:sz="0" w:space="0" w:color="auto"/>
                            <w:right w:val="none" w:sz="0" w:space="0" w:color="auto"/>
                          </w:divBdr>
                          <w:divsChild>
                            <w:div w:id="2092852426">
                              <w:marLeft w:val="0"/>
                              <w:marRight w:val="0"/>
                              <w:marTop w:val="0"/>
                              <w:marBottom w:val="0"/>
                              <w:divBdr>
                                <w:top w:val="none" w:sz="0" w:space="0" w:color="auto"/>
                                <w:left w:val="none" w:sz="0" w:space="0" w:color="auto"/>
                                <w:bottom w:val="none" w:sz="0" w:space="0" w:color="auto"/>
                                <w:right w:val="none" w:sz="0" w:space="0" w:color="auto"/>
                              </w:divBdr>
                              <w:divsChild>
                                <w:div w:id="809127865">
                                  <w:marLeft w:val="0"/>
                                  <w:marRight w:val="0"/>
                                  <w:marTop w:val="0"/>
                                  <w:marBottom w:val="0"/>
                                  <w:divBdr>
                                    <w:top w:val="single" w:sz="6" w:space="0" w:color="F5F5F5"/>
                                    <w:left w:val="single" w:sz="6" w:space="0" w:color="F5F5F5"/>
                                    <w:bottom w:val="single" w:sz="6" w:space="0" w:color="F5F5F5"/>
                                    <w:right w:val="single" w:sz="6" w:space="0" w:color="F5F5F5"/>
                                  </w:divBdr>
                                  <w:divsChild>
                                    <w:div w:id="53703943">
                                      <w:marLeft w:val="0"/>
                                      <w:marRight w:val="0"/>
                                      <w:marTop w:val="0"/>
                                      <w:marBottom w:val="0"/>
                                      <w:divBdr>
                                        <w:top w:val="none" w:sz="0" w:space="0" w:color="auto"/>
                                        <w:left w:val="none" w:sz="0" w:space="0" w:color="auto"/>
                                        <w:bottom w:val="none" w:sz="0" w:space="0" w:color="auto"/>
                                        <w:right w:val="none" w:sz="0" w:space="0" w:color="auto"/>
                                      </w:divBdr>
                                      <w:divsChild>
                                        <w:div w:id="20795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5343030">
      <w:bodyDiv w:val="1"/>
      <w:marLeft w:val="0"/>
      <w:marRight w:val="0"/>
      <w:marTop w:val="0"/>
      <w:marBottom w:val="0"/>
      <w:divBdr>
        <w:top w:val="none" w:sz="0" w:space="0" w:color="auto"/>
        <w:left w:val="none" w:sz="0" w:space="0" w:color="auto"/>
        <w:bottom w:val="none" w:sz="0" w:space="0" w:color="auto"/>
        <w:right w:val="none" w:sz="0" w:space="0" w:color="auto"/>
      </w:divBdr>
    </w:div>
    <w:div w:id="1498496626">
      <w:bodyDiv w:val="1"/>
      <w:marLeft w:val="0"/>
      <w:marRight w:val="0"/>
      <w:marTop w:val="0"/>
      <w:marBottom w:val="0"/>
      <w:divBdr>
        <w:top w:val="none" w:sz="0" w:space="0" w:color="auto"/>
        <w:left w:val="none" w:sz="0" w:space="0" w:color="auto"/>
        <w:bottom w:val="none" w:sz="0" w:space="0" w:color="auto"/>
        <w:right w:val="none" w:sz="0" w:space="0" w:color="auto"/>
      </w:divBdr>
    </w:div>
    <w:div w:id="1512379207">
      <w:bodyDiv w:val="1"/>
      <w:marLeft w:val="0"/>
      <w:marRight w:val="0"/>
      <w:marTop w:val="0"/>
      <w:marBottom w:val="0"/>
      <w:divBdr>
        <w:top w:val="none" w:sz="0" w:space="0" w:color="auto"/>
        <w:left w:val="none" w:sz="0" w:space="0" w:color="auto"/>
        <w:bottom w:val="none" w:sz="0" w:space="0" w:color="auto"/>
        <w:right w:val="none" w:sz="0" w:space="0" w:color="auto"/>
      </w:divBdr>
    </w:div>
    <w:div w:id="1561669377">
      <w:bodyDiv w:val="1"/>
      <w:marLeft w:val="0"/>
      <w:marRight w:val="0"/>
      <w:marTop w:val="0"/>
      <w:marBottom w:val="0"/>
      <w:divBdr>
        <w:top w:val="none" w:sz="0" w:space="0" w:color="auto"/>
        <w:left w:val="none" w:sz="0" w:space="0" w:color="auto"/>
        <w:bottom w:val="none" w:sz="0" w:space="0" w:color="auto"/>
        <w:right w:val="none" w:sz="0" w:space="0" w:color="auto"/>
      </w:divBdr>
    </w:div>
    <w:div w:id="1566797039">
      <w:bodyDiv w:val="1"/>
      <w:marLeft w:val="0"/>
      <w:marRight w:val="0"/>
      <w:marTop w:val="0"/>
      <w:marBottom w:val="0"/>
      <w:divBdr>
        <w:top w:val="none" w:sz="0" w:space="0" w:color="auto"/>
        <w:left w:val="none" w:sz="0" w:space="0" w:color="auto"/>
        <w:bottom w:val="none" w:sz="0" w:space="0" w:color="auto"/>
        <w:right w:val="none" w:sz="0" w:space="0" w:color="auto"/>
      </w:divBdr>
    </w:div>
    <w:div w:id="1583296239">
      <w:bodyDiv w:val="1"/>
      <w:marLeft w:val="0"/>
      <w:marRight w:val="0"/>
      <w:marTop w:val="0"/>
      <w:marBottom w:val="0"/>
      <w:divBdr>
        <w:top w:val="none" w:sz="0" w:space="0" w:color="auto"/>
        <w:left w:val="none" w:sz="0" w:space="0" w:color="auto"/>
        <w:bottom w:val="none" w:sz="0" w:space="0" w:color="auto"/>
        <w:right w:val="none" w:sz="0" w:space="0" w:color="auto"/>
      </w:divBdr>
    </w:div>
    <w:div w:id="1586955930">
      <w:bodyDiv w:val="1"/>
      <w:marLeft w:val="0"/>
      <w:marRight w:val="0"/>
      <w:marTop w:val="0"/>
      <w:marBottom w:val="0"/>
      <w:divBdr>
        <w:top w:val="none" w:sz="0" w:space="0" w:color="auto"/>
        <w:left w:val="none" w:sz="0" w:space="0" w:color="auto"/>
        <w:bottom w:val="none" w:sz="0" w:space="0" w:color="auto"/>
        <w:right w:val="none" w:sz="0" w:space="0" w:color="auto"/>
      </w:divBdr>
      <w:divsChild>
        <w:div w:id="861088473">
          <w:marLeft w:val="0"/>
          <w:marRight w:val="0"/>
          <w:marTop w:val="0"/>
          <w:marBottom w:val="0"/>
          <w:divBdr>
            <w:top w:val="none" w:sz="0" w:space="0" w:color="auto"/>
            <w:left w:val="none" w:sz="0" w:space="0" w:color="auto"/>
            <w:bottom w:val="none" w:sz="0" w:space="0" w:color="auto"/>
            <w:right w:val="none" w:sz="0" w:space="0" w:color="auto"/>
          </w:divBdr>
          <w:divsChild>
            <w:div w:id="930158982">
              <w:marLeft w:val="0"/>
              <w:marRight w:val="0"/>
              <w:marTop w:val="0"/>
              <w:marBottom w:val="0"/>
              <w:divBdr>
                <w:top w:val="none" w:sz="0" w:space="0" w:color="auto"/>
                <w:left w:val="none" w:sz="0" w:space="0" w:color="auto"/>
                <w:bottom w:val="none" w:sz="0" w:space="0" w:color="auto"/>
                <w:right w:val="none" w:sz="0" w:space="0" w:color="auto"/>
              </w:divBdr>
              <w:divsChild>
                <w:div w:id="382870008">
                  <w:marLeft w:val="0"/>
                  <w:marRight w:val="0"/>
                  <w:marTop w:val="0"/>
                  <w:marBottom w:val="0"/>
                  <w:divBdr>
                    <w:top w:val="none" w:sz="0" w:space="0" w:color="auto"/>
                    <w:left w:val="none" w:sz="0" w:space="0" w:color="auto"/>
                    <w:bottom w:val="none" w:sz="0" w:space="0" w:color="auto"/>
                    <w:right w:val="none" w:sz="0" w:space="0" w:color="auto"/>
                  </w:divBdr>
                  <w:divsChild>
                    <w:div w:id="336231637">
                      <w:marLeft w:val="0"/>
                      <w:marRight w:val="0"/>
                      <w:marTop w:val="0"/>
                      <w:marBottom w:val="0"/>
                      <w:divBdr>
                        <w:top w:val="none" w:sz="0" w:space="0" w:color="auto"/>
                        <w:left w:val="none" w:sz="0" w:space="0" w:color="auto"/>
                        <w:bottom w:val="none" w:sz="0" w:space="0" w:color="auto"/>
                        <w:right w:val="none" w:sz="0" w:space="0" w:color="auto"/>
                      </w:divBdr>
                      <w:divsChild>
                        <w:div w:id="256645693">
                          <w:marLeft w:val="0"/>
                          <w:marRight w:val="0"/>
                          <w:marTop w:val="0"/>
                          <w:marBottom w:val="0"/>
                          <w:divBdr>
                            <w:top w:val="none" w:sz="0" w:space="0" w:color="auto"/>
                            <w:left w:val="none" w:sz="0" w:space="0" w:color="auto"/>
                            <w:bottom w:val="none" w:sz="0" w:space="0" w:color="auto"/>
                            <w:right w:val="none" w:sz="0" w:space="0" w:color="auto"/>
                          </w:divBdr>
                          <w:divsChild>
                            <w:div w:id="1593275767">
                              <w:marLeft w:val="0"/>
                              <w:marRight w:val="0"/>
                              <w:marTop w:val="0"/>
                              <w:marBottom w:val="0"/>
                              <w:divBdr>
                                <w:top w:val="none" w:sz="0" w:space="0" w:color="auto"/>
                                <w:left w:val="none" w:sz="0" w:space="0" w:color="auto"/>
                                <w:bottom w:val="none" w:sz="0" w:space="0" w:color="auto"/>
                                <w:right w:val="none" w:sz="0" w:space="0" w:color="auto"/>
                              </w:divBdr>
                              <w:divsChild>
                                <w:div w:id="964310846">
                                  <w:marLeft w:val="0"/>
                                  <w:marRight w:val="0"/>
                                  <w:marTop w:val="0"/>
                                  <w:marBottom w:val="0"/>
                                  <w:divBdr>
                                    <w:top w:val="single" w:sz="6" w:space="0" w:color="F5F5F5"/>
                                    <w:left w:val="single" w:sz="6" w:space="0" w:color="F5F5F5"/>
                                    <w:bottom w:val="single" w:sz="6" w:space="0" w:color="F5F5F5"/>
                                    <w:right w:val="single" w:sz="6" w:space="0" w:color="F5F5F5"/>
                                  </w:divBdr>
                                  <w:divsChild>
                                    <w:div w:id="1872837574">
                                      <w:marLeft w:val="0"/>
                                      <w:marRight w:val="0"/>
                                      <w:marTop w:val="0"/>
                                      <w:marBottom w:val="0"/>
                                      <w:divBdr>
                                        <w:top w:val="none" w:sz="0" w:space="0" w:color="auto"/>
                                        <w:left w:val="none" w:sz="0" w:space="0" w:color="auto"/>
                                        <w:bottom w:val="none" w:sz="0" w:space="0" w:color="auto"/>
                                        <w:right w:val="none" w:sz="0" w:space="0" w:color="auto"/>
                                      </w:divBdr>
                                      <w:divsChild>
                                        <w:div w:id="19559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7884292">
      <w:bodyDiv w:val="1"/>
      <w:marLeft w:val="0"/>
      <w:marRight w:val="0"/>
      <w:marTop w:val="0"/>
      <w:marBottom w:val="0"/>
      <w:divBdr>
        <w:top w:val="none" w:sz="0" w:space="0" w:color="auto"/>
        <w:left w:val="none" w:sz="0" w:space="0" w:color="auto"/>
        <w:bottom w:val="none" w:sz="0" w:space="0" w:color="auto"/>
        <w:right w:val="none" w:sz="0" w:space="0" w:color="auto"/>
      </w:divBdr>
    </w:div>
    <w:div w:id="1608729270">
      <w:bodyDiv w:val="1"/>
      <w:marLeft w:val="0"/>
      <w:marRight w:val="0"/>
      <w:marTop w:val="0"/>
      <w:marBottom w:val="0"/>
      <w:divBdr>
        <w:top w:val="none" w:sz="0" w:space="0" w:color="auto"/>
        <w:left w:val="none" w:sz="0" w:space="0" w:color="auto"/>
        <w:bottom w:val="none" w:sz="0" w:space="0" w:color="auto"/>
        <w:right w:val="none" w:sz="0" w:space="0" w:color="auto"/>
      </w:divBdr>
    </w:div>
    <w:div w:id="1612275041">
      <w:bodyDiv w:val="1"/>
      <w:marLeft w:val="0"/>
      <w:marRight w:val="0"/>
      <w:marTop w:val="0"/>
      <w:marBottom w:val="0"/>
      <w:divBdr>
        <w:top w:val="none" w:sz="0" w:space="0" w:color="auto"/>
        <w:left w:val="none" w:sz="0" w:space="0" w:color="auto"/>
        <w:bottom w:val="none" w:sz="0" w:space="0" w:color="auto"/>
        <w:right w:val="none" w:sz="0" w:space="0" w:color="auto"/>
      </w:divBdr>
    </w:div>
    <w:div w:id="1618180426">
      <w:bodyDiv w:val="1"/>
      <w:marLeft w:val="0"/>
      <w:marRight w:val="0"/>
      <w:marTop w:val="0"/>
      <w:marBottom w:val="0"/>
      <w:divBdr>
        <w:top w:val="none" w:sz="0" w:space="0" w:color="auto"/>
        <w:left w:val="none" w:sz="0" w:space="0" w:color="auto"/>
        <w:bottom w:val="none" w:sz="0" w:space="0" w:color="auto"/>
        <w:right w:val="none" w:sz="0" w:space="0" w:color="auto"/>
      </w:divBdr>
    </w:div>
    <w:div w:id="1622152150">
      <w:bodyDiv w:val="1"/>
      <w:marLeft w:val="0"/>
      <w:marRight w:val="0"/>
      <w:marTop w:val="0"/>
      <w:marBottom w:val="0"/>
      <w:divBdr>
        <w:top w:val="none" w:sz="0" w:space="0" w:color="auto"/>
        <w:left w:val="none" w:sz="0" w:space="0" w:color="auto"/>
        <w:bottom w:val="none" w:sz="0" w:space="0" w:color="auto"/>
        <w:right w:val="none" w:sz="0" w:space="0" w:color="auto"/>
      </w:divBdr>
      <w:divsChild>
        <w:div w:id="1273199844">
          <w:marLeft w:val="0"/>
          <w:marRight w:val="0"/>
          <w:marTop w:val="0"/>
          <w:marBottom w:val="0"/>
          <w:divBdr>
            <w:top w:val="none" w:sz="0" w:space="0" w:color="auto"/>
            <w:left w:val="none" w:sz="0" w:space="0" w:color="auto"/>
            <w:bottom w:val="none" w:sz="0" w:space="0" w:color="auto"/>
            <w:right w:val="none" w:sz="0" w:space="0" w:color="auto"/>
          </w:divBdr>
          <w:divsChild>
            <w:div w:id="919946370">
              <w:marLeft w:val="0"/>
              <w:marRight w:val="0"/>
              <w:marTop w:val="0"/>
              <w:marBottom w:val="0"/>
              <w:divBdr>
                <w:top w:val="none" w:sz="0" w:space="0" w:color="auto"/>
                <w:left w:val="none" w:sz="0" w:space="0" w:color="auto"/>
                <w:bottom w:val="none" w:sz="0" w:space="0" w:color="auto"/>
                <w:right w:val="none" w:sz="0" w:space="0" w:color="auto"/>
              </w:divBdr>
              <w:divsChild>
                <w:div w:id="944194743">
                  <w:marLeft w:val="0"/>
                  <w:marRight w:val="0"/>
                  <w:marTop w:val="0"/>
                  <w:marBottom w:val="0"/>
                  <w:divBdr>
                    <w:top w:val="none" w:sz="0" w:space="0" w:color="auto"/>
                    <w:left w:val="none" w:sz="0" w:space="0" w:color="auto"/>
                    <w:bottom w:val="none" w:sz="0" w:space="0" w:color="auto"/>
                    <w:right w:val="none" w:sz="0" w:space="0" w:color="auto"/>
                  </w:divBdr>
                  <w:divsChild>
                    <w:div w:id="1382821349">
                      <w:marLeft w:val="0"/>
                      <w:marRight w:val="0"/>
                      <w:marTop w:val="0"/>
                      <w:marBottom w:val="0"/>
                      <w:divBdr>
                        <w:top w:val="none" w:sz="0" w:space="0" w:color="auto"/>
                        <w:left w:val="none" w:sz="0" w:space="0" w:color="auto"/>
                        <w:bottom w:val="none" w:sz="0" w:space="0" w:color="auto"/>
                        <w:right w:val="none" w:sz="0" w:space="0" w:color="auto"/>
                      </w:divBdr>
                      <w:divsChild>
                        <w:div w:id="2096706489">
                          <w:marLeft w:val="0"/>
                          <w:marRight w:val="0"/>
                          <w:marTop w:val="0"/>
                          <w:marBottom w:val="0"/>
                          <w:divBdr>
                            <w:top w:val="none" w:sz="0" w:space="0" w:color="auto"/>
                            <w:left w:val="none" w:sz="0" w:space="0" w:color="auto"/>
                            <w:bottom w:val="none" w:sz="0" w:space="0" w:color="auto"/>
                            <w:right w:val="none" w:sz="0" w:space="0" w:color="auto"/>
                          </w:divBdr>
                          <w:divsChild>
                            <w:div w:id="452987347">
                              <w:marLeft w:val="0"/>
                              <w:marRight w:val="0"/>
                              <w:marTop w:val="0"/>
                              <w:marBottom w:val="0"/>
                              <w:divBdr>
                                <w:top w:val="none" w:sz="0" w:space="0" w:color="auto"/>
                                <w:left w:val="none" w:sz="0" w:space="0" w:color="auto"/>
                                <w:bottom w:val="none" w:sz="0" w:space="0" w:color="auto"/>
                                <w:right w:val="none" w:sz="0" w:space="0" w:color="auto"/>
                              </w:divBdr>
                              <w:divsChild>
                                <w:div w:id="792791972">
                                  <w:marLeft w:val="0"/>
                                  <w:marRight w:val="0"/>
                                  <w:marTop w:val="0"/>
                                  <w:marBottom w:val="0"/>
                                  <w:divBdr>
                                    <w:top w:val="single" w:sz="6" w:space="0" w:color="F5F5F5"/>
                                    <w:left w:val="single" w:sz="6" w:space="0" w:color="F5F5F5"/>
                                    <w:bottom w:val="single" w:sz="6" w:space="0" w:color="F5F5F5"/>
                                    <w:right w:val="single" w:sz="6" w:space="0" w:color="F5F5F5"/>
                                  </w:divBdr>
                                  <w:divsChild>
                                    <w:div w:id="366174533">
                                      <w:marLeft w:val="0"/>
                                      <w:marRight w:val="0"/>
                                      <w:marTop w:val="0"/>
                                      <w:marBottom w:val="0"/>
                                      <w:divBdr>
                                        <w:top w:val="none" w:sz="0" w:space="0" w:color="auto"/>
                                        <w:left w:val="none" w:sz="0" w:space="0" w:color="auto"/>
                                        <w:bottom w:val="none" w:sz="0" w:space="0" w:color="auto"/>
                                        <w:right w:val="none" w:sz="0" w:space="0" w:color="auto"/>
                                      </w:divBdr>
                                      <w:divsChild>
                                        <w:div w:id="200678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955601">
      <w:bodyDiv w:val="1"/>
      <w:marLeft w:val="0"/>
      <w:marRight w:val="0"/>
      <w:marTop w:val="0"/>
      <w:marBottom w:val="0"/>
      <w:divBdr>
        <w:top w:val="none" w:sz="0" w:space="0" w:color="auto"/>
        <w:left w:val="none" w:sz="0" w:space="0" w:color="auto"/>
        <w:bottom w:val="none" w:sz="0" w:space="0" w:color="auto"/>
        <w:right w:val="none" w:sz="0" w:space="0" w:color="auto"/>
      </w:divBdr>
    </w:div>
    <w:div w:id="1639844944">
      <w:bodyDiv w:val="1"/>
      <w:marLeft w:val="0"/>
      <w:marRight w:val="0"/>
      <w:marTop w:val="0"/>
      <w:marBottom w:val="0"/>
      <w:divBdr>
        <w:top w:val="none" w:sz="0" w:space="0" w:color="auto"/>
        <w:left w:val="none" w:sz="0" w:space="0" w:color="auto"/>
        <w:bottom w:val="none" w:sz="0" w:space="0" w:color="auto"/>
        <w:right w:val="none" w:sz="0" w:space="0" w:color="auto"/>
      </w:divBdr>
    </w:div>
    <w:div w:id="1650399501">
      <w:bodyDiv w:val="1"/>
      <w:marLeft w:val="0"/>
      <w:marRight w:val="0"/>
      <w:marTop w:val="0"/>
      <w:marBottom w:val="0"/>
      <w:divBdr>
        <w:top w:val="none" w:sz="0" w:space="0" w:color="auto"/>
        <w:left w:val="none" w:sz="0" w:space="0" w:color="auto"/>
        <w:bottom w:val="none" w:sz="0" w:space="0" w:color="auto"/>
        <w:right w:val="none" w:sz="0" w:space="0" w:color="auto"/>
      </w:divBdr>
    </w:div>
    <w:div w:id="1659073540">
      <w:bodyDiv w:val="1"/>
      <w:marLeft w:val="0"/>
      <w:marRight w:val="0"/>
      <w:marTop w:val="0"/>
      <w:marBottom w:val="0"/>
      <w:divBdr>
        <w:top w:val="none" w:sz="0" w:space="0" w:color="auto"/>
        <w:left w:val="none" w:sz="0" w:space="0" w:color="auto"/>
        <w:bottom w:val="none" w:sz="0" w:space="0" w:color="auto"/>
        <w:right w:val="none" w:sz="0" w:space="0" w:color="auto"/>
      </w:divBdr>
      <w:divsChild>
        <w:div w:id="70471061">
          <w:marLeft w:val="0"/>
          <w:marRight w:val="0"/>
          <w:marTop w:val="0"/>
          <w:marBottom w:val="0"/>
          <w:divBdr>
            <w:top w:val="none" w:sz="0" w:space="0" w:color="auto"/>
            <w:left w:val="none" w:sz="0" w:space="0" w:color="auto"/>
            <w:bottom w:val="none" w:sz="0" w:space="0" w:color="auto"/>
            <w:right w:val="none" w:sz="0" w:space="0" w:color="auto"/>
          </w:divBdr>
          <w:divsChild>
            <w:div w:id="1810516207">
              <w:marLeft w:val="0"/>
              <w:marRight w:val="0"/>
              <w:marTop w:val="0"/>
              <w:marBottom w:val="0"/>
              <w:divBdr>
                <w:top w:val="none" w:sz="0" w:space="0" w:color="auto"/>
                <w:left w:val="none" w:sz="0" w:space="0" w:color="auto"/>
                <w:bottom w:val="none" w:sz="0" w:space="0" w:color="auto"/>
                <w:right w:val="none" w:sz="0" w:space="0" w:color="auto"/>
              </w:divBdr>
              <w:divsChild>
                <w:div w:id="424347558">
                  <w:marLeft w:val="0"/>
                  <w:marRight w:val="0"/>
                  <w:marTop w:val="0"/>
                  <w:marBottom w:val="0"/>
                  <w:divBdr>
                    <w:top w:val="none" w:sz="0" w:space="0" w:color="auto"/>
                    <w:left w:val="none" w:sz="0" w:space="0" w:color="auto"/>
                    <w:bottom w:val="none" w:sz="0" w:space="0" w:color="auto"/>
                    <w:right w:val="none" w:sz="0" w:space="0" w:color="auto"/>
                  </w:divBdr>
                  <w:divsChild>
                    <w:div w:id="116993058">
                      <w:marLeft w:val="0"/>
                      <w:marRight w:val="0"/>
                      <w:marTop w:val="0"/>
                      <w:marBottom w:val="0"/>
                      <w:divBdr>
                        <w:top w:val="none" w:sz="0" w:space="0" w:color="auto"/>
                        <w:left w:val="none" w:sz="0" w:space="0" w:color="auto"/>
                        <w:bottom w:val="none" w:sz="0" w:space="0" w:color="auto"/>
                        <w:right w:val="none" w:sz="0" w:space="0" w:color="auto"/>
                      </w:divBdr>
                      <w:divsChild>
                        <w:div w:id="1570648131">
                          <w:marLeft w:val="0"/>
                          <w:marRight w:val="0"/>
                          <w:marTop w:val="0"/>
                          <w:marBottom w:val="0"/>
                          <w:divBdr>
                            <w:top w:val="none" w:sz="0" w:space="0" w:color="auto"/>
                            <w:left w:val="none" w:sz="0" w:space="0" w:color="auto"/>
                            <w:bottom w:val="none" w:sz="0" w:space="0" w:color="auto"/>
                            <w:right w:val="none" w:sz="0" w:space="0" w:color="auto"/>
                          </w:divBdr>
                          <w:divsChild>
                            <w:div w:id="257830154">
                              <w:marLeft w:val="0"/>
                              <w:marRight w:val="0"/>
                              <w:marTop w:val="0"/>
                              <w:marBottom w:val="0"/>
                              <w:divBdr>
                                <w:top w:val="none" w:sz="0" w:space="0" w:color="auto"/>
                                <w:left w:val="none" w:sz="0" w:space="0" w:color="auto"/>
                                <w:bottom w:val="none" w:sz="0" w:space="0" w:color="auto"/>
                                <w:right w:val="none" w:sz="0" w:space="0" w:color="auto"/>
                              </w:divBdr>
                              <w:divsChild>
                                <w:div w:id="603803514">
                                  <w:marLeft w:val="0"/>
                                  <w:marRight w:val="0"/>
                                  <w:marTop w:val="0"/>
                                  <w:marBottom w:val="0"/>
                                  <w:divBdr>
                                    <w:top w:val="single" w:sz="6" w:space="0" w:color="F5F5F5"/>
                                    <w:left w:val="single" w:sz="6" w:space="0" w:color="F5F5F5"/>
                                    <w:bottom w:val="single" w:sz="6" w:space="0" w:color="F5F5F5"/>
                                    <w:right w:val="single" w:sz="6" w:space="0" w:color="F5F5F5"/>
                                  </w:divBdr>
                                  <w:divsChild>
                                    <w:div w:id="287246998">
                                      <w:marLeft w:val="0"/>
                                      <w:marRight w:val="0"/>
                                      <w:marTop w:val="0"/>
                                      <w:marBottom w:val="0"/>
                                      <w:divBdr>
                                        <w:top w:val="none" w:sz="0" w:space="0" w:color="auto"/>
                                        <w:left w:val="none" w:sz="0" w:space="0" w:color="auto"/>
                                        <w:bottom w:val="none" w:sz="0" w:space="0" w:color="auto"/>
                                        <w:right w:val="none" w:sz="0" w:space="0" w:color="auto"/>
                                      </w:divBdr>
                                      <w:divsChild>
                                        <w:div w:id="90533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0110585">
      <w:bodyDiv w:val="1"/>
      <w:marLeft w:val="0"/>
      <w:marRight w:val="0"/>
      <w:marTop w:val="0"/>
      <w:marBottom w:val="0"/>
      <w:divBdr>
        <w:top w:val="none" w:sz="0" w:space="0" w:color="auto"/>
        <w:left w:val="none" w:sz="0" w:space="0" w:color="auto"/>
        <w:bottom w:val="none" w:sz="0" w:space="0" w:color="auto"/>
        <w:right w:val="none" w:sz="0" w:space="0" w:color="auto"/>
      </w:divBdr>
    </w:div>
    <w:div w:id="1668439280">
      <w:bodyDiv w:val="1"/>
      <w:marLeft w:val="0"/>
      <w:marRight w:val="0"/>
      <w:marTop w:val="0"/>
      <w:marBottom w:val="0"/>
      <w:divBdr>
        <w:top w:val="none" w:sz="0" w:space="0" w:color="auto"/>
        <w:left w:val="none" w:sz="0" w:space="0" w:color="auto"/>
        <w:bottom w:val="none" w:sz="0" w:space="0" w:color="auto"/>
        <w:right w:val="none" w:sz="0" w:space="0" w:color="auto"/>
      </w:divBdr>
    </w:div>
    <w:div w:id="1672029706">
      <w:bodyDiv w:val="1"/>
      <w:marLeft w:val="0"/>
      <w:marRight w:val="0"/>
      <w:marTop w:val="0"/>
      <w:marBottom w:val="0"/>
      <w:divBdr>
        <w:top w:val="none" w:sz="0" w:space="0" w:color="auto"/>
        <w:left w:val="none" w:sz="0" w:space="0" w:color="auto"/>
        <w:bottom w:val="none" w:sz="0" w:space="0" w:color="auto"/>
        <w:right w:val="none" w:sz="0" w:space="0" w:color="auto"/>
      </w:divBdr>
    </w:div>
    <w:div w:id="1705405095">
      <w:bodyDiv w:val="1"/>
      <w:marLeft w:val="0"/>
      <w:marRight w:val="0"/>
      <w:marTop w:val="0"/>
      <w:marBottom w:val="0"/>
      <w:divBdr>
        <w:top w:val="none" w:sz="0" w:space="0" w:color="auto"/>
        <w:left w:val="none" w:sz="0" w:space="0" w:color="auto"/>
        <w:bottom w:val="none" w:sz="0" w:space="0" w:color="auto"/>
        <w:right w:val="none" w:sz="0" w:space="0" w:color="auto"/>
      </w:divBdr>
    </w:div>
    <w:div w:id="1720664133">
      <w:bodyDiv w:val="1"/>
      <w:marLeft w:val="0"/>
      <w:marRight w:val="0"/>
      <w:marTop w:val="0"/>
      <w:marBottom w:val="0"/>
      <w:divBdr>
        <w:top w:val="none" w:sz="0" w:space="0" w:color="auto"/>
        <w:left w:val="none" w:sz="0" w:space="0" w:color="auto"/>
        <w:bottom w:val="none" w:sz="0" w:space="0" w:color="auto"/>
        <w:right w:val="none" w:sz="0" w:space="0" w:color="auto"/>
      </w:divBdr>
    </w:div>
    <w:div w:id="1722358838">
      <w:bodyDiv w:val="1"/>
      <w:marLeft w:val="0"/>
      <w:marRight w:val="0"/>
      <w:marTop w:val="0"/>
      <w:marBottom w:val="0"/>
      <w:divBdr>
        <w:top w:val="none" w:sz="0" w:space="0" w:color="auto"/>
        <w:left w:val="none" w:sz="0" w:space="0" w:color="auto"/>
        <w:bottom w:val="none" w:sz="0" w:space="0" w:color="auto"/>
        <w:right w:val="none" w:sz="0" w:space="0" w:color="auto"/>
      </w:divBdr>
    </w:div>
    <w:div w:id="1730301359">
      <w:bodyDiv w:val="1"/>
      <w:marLeft w:val="0"/>
      <w:marRight w:val="0"/>
      <w:marTop w:val="0"/>
      <w:marBottom w:val="0"/>
      <w:divBdr>
        <w:top w:val="none" w:sz="0" w:space="0" w:color="auto"/>
        <w:left w:val="none" w:sz="0" w:space="0" w:color="auto"/>
        <w:bottom w:val="none" w:sz="0" w:space="0" w:color="auto"/>
        <w:right w:val="none" w:sz="0" w:space="0" w:color="auto"/>
      </w:divBdr>
    </w:div>
    <w:div w:id="1735855904">
      <w:bodyDiv w:val="1"/>
      <w:marLeft w:val="0"/>
      <w:marRight w:val="0"/>
      <w:marTop w:val="0"/>
      <w:marBottom w:val="0"/>
      <w:divBdr>
        <w:top w:val="none" w:sz="0" w:space="0" w:color="auto"/>
        <w:left w:val="none" w:sz="0" w:space="0" w:color="auto"/>
        <w:bottom w:val="none" w:sz="0" w:space="0" w:color="auto"/>
        <w:right w:val="none" w:sz="0" w:space="0" w:color="auto"/>
      </w:divBdr>
      <w:divsChild>
        <w:div w:id="2144230125">
          <w:marLeft w:val="0"/>
          <w:marRight w:val="0"/>
          <w:marTop w:val="0"/>
          <w:marBottom w:val="0"/>
          <w:divBdr>
            <w:top w:val="none" w:sz="0" w:space="0" w:color="auto"/>
            <w:left w:val="none" w:sz="0" w:space="0" w:color="auto"/>
            <w:bottom w:val="none" w:sz="0" w:space="0" w:color="auto"/>
            <w:right w:val="none" w:sz="0" w:space="0" w:color="auto"/>
          </w:divBdr>
          <w:divsChild>
            <w:div w:id="1723746239">
              <w:marLeft w:val="0"/>
              <w:marRight w:val="0"/>
              <w:marTop w:val="0"/>
              <w:marBottom w:val="0"/>
              <w:divBdr>
                <w:top w:val="none" w:sz="0" w:space="0" w:color="auto"/>
                <w:left w:val="none" w:sz="0" w:space="0" w:color="auto"/>
                <w:bottom w:val="none" w:sz="0" w:space="0" w:color="auto"/>
                <w:right w:val="none" w:sz="0" w:space="0" w:color="auto"/>
              </w:divBdr>
              <w:divsChild>
                <w:div w:id="1756633559">
                  <w:marLeft w:val="0"/>
                  <w:marRight w:val="0"/>
                  <w:marTop w:val="0"/>
                  <w:marBottom w:val="0"/>
                  <w:divBdr>
                    <w:top w:val="none" w:sz="0" w:space="0" w:color="auto"/>
                    <w:left w:val="none" w:sz="0" w:space="0" w:color="auto"/>
                    <w:bottom w:val="none" w:sz="0" w:space="0" w:color="auto"/>
                    <w:right w:val="none" w:sz="0" w:space="0" w:color="auto"/>
                  </w:divBdr>
                  <w:divsChild>
                    <w:div w:id="337081902">
                      <w:marLeft w:val="0"/>
                      <w:marRight w:val="0"/>
                      <w:marTop w:val="0"/>
                      <w:marBottom w:val="0"/>
                      <w:divBdr>
                        <w:top w:val="none" w:sz="0" w:space="0" w:color="auto"/>
                        <w:left w:val="none" w:sz="0" w:space="0" w:color="auto"/>
                        <w:bottom w:val="none" w:sz="0" w:space="0" w:color="auto"/>
                        <w:right w:val="none" w:sz="0" w:space="0" w:color="auto"/>
                      </w:divBdr>
                      <w:divsChild>
                        <w:div w:id="1593515577">
                          <w:marLeft w:val="0"/>
                          <w:marRight w:val="0"/>
                          <w:marTop w:val="0"/>
                          <w:marBottom w:val="0"/>
                          <w:divBdr>
                            <w:top w:val="none" w:sz="0" w:space="0" w:color="auto"/>
                            <w:left w:val="none" w:sz="0" w:space="0" w:color="auto"/>
                            <w:bottom w:val="none" w:sz="0" w:space="0" w:color="auto"/>
                            <w:right w:val="none" w:sz="0" w:space="0" w:color="auto"/>
                          </w:divBdr>
                          <w:divsChild>
                            <w:div w:id="1495416899">
                              <w:marLeft w:val="0"/>
                              <w:marRight w:val="0"/>
                              <w:marTop w:val="0"/>
                              <w:marBottom w:val="0"/>
                              <w:divBdr>
                                <w:top w:val="none" w:sz="0" w:space="0" w:color="auto"/>
                                <w:left w:val="none" w:sz="0" w:space="0" w:color="auto"/>
                                <w:bottom w:val="none" w:sz="0" w:space="0" w:color="auto"/>
                                <w:right w:val="none" w:sz="0" w:space="0" w:color="auto"/>
                              </w:divBdr>
                              <w:divsChild>
                                <w:div w:id="987366573">
                                  <w:marLeft w:val="0"/>
                                  <w:marRight w:val="0"/>
                                  <w:marTop w:val="0"/>
                                  <w:marBottom w:val="0"/>
                                  <w:divBdr>
                                    <w:top w:val="single" w:sz="6" w:space="0" w:color="F5F5F5"/>
                                    <w:left w:val="single" w:sz="6" w:space="0" w:color="F5F5F5"/>
                                    <w:bottom w:val="single" w:sz="6" w:space="0" w:color="F5F5F5"/>
                                    <w:right w:val="single" w:sz="6" w:space="0" w:color="F5F5F5"/>
                                  </w:divBdr>
                                  <w:divsChild>
                                    <w:div w:id="1086880975">
                                      <w:marLeft w:val="0"/>
                                      <w:marRight w:val="0"/>
                                      <w:marTop w:val="0"/>
                                      <w:marBottom w:val="0"/>
                                      <w:divBdr>
                                        <w:top w:val="none" w:sz="0" w:space="0" w:color="auto"/>
                                        <w:left w:val="none" w:sz="0" w:space="0" w:color="auto"/>
                                        <w:bottom w:val="none" w:sz="0" w:space="0" w:color="auto"/>
                                        <w:right w:val="none" w:sz="0" w:space="0" w:color="auto"/>
                                      </w:divBdr>
                                      <w:divsChild>
                                        <w:div w:id="34486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142305">
      <w:bodyDiv w:val="1"/>
      <w:marLeft w:val="0"/>
      <w:marRight w:val="0"/>
      <w:marTop w:val="0"/>
      <w:marBottom w:val="0"/>
      <w:divBdr>
        <w:top w:val="none" w:sz="0" w:space="0" w:color="auto"/>
        <w:left w:val="none" w:sz="0" w:space="0" w:color="auto"/>
        <w:bottom w:val="none" w:sz="0" w:space="0" w:color="auto"/>
        <w:right w:val="none" w:sz="0" w:space="0" w:color="auto"/>
      </w:divBdr>
    </w:div>
    <w:div w:id="176464579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96213879">
      <w:bodyDiv w:val="1"/>
      <w:marLeft w:val="0"/>
      <w:marRight w:val="0"/>
      <w:marTop w:val="0"/>
      <w:marBottom w:val="0"/>
      <w:divBdr>
        <w:top w:val="none" w:sz="0" w:space="0" w:color="auto"/>
        <w:left w:val="none" w:sz="0" w:space="0" w:color="auto"/>
        <w:bottom w:val="none" w:sz="0" w:space="0" w:color="auto"/>
        <w:right w:val="none" w:sz="0" w:space="0" w:color="auto"/>
      </w:divBdr>
    </w:div>
    <w:div w:id="1830099213">
      <w:bodyDiv w:val="1"/>
      <w:marLeft w:val="0"/>
      <w:marRight w:val="0"/>
      <w:marTop w:val="0"/>
      <w:marBottom w:val="0"/>
      <w:divBdr>
        <w:top w:val="none" w:sz="0" w:space="0" w:color="auto"/>
        <w:left w:val="none" w:sz="0" w:space="0" w:color="auto"/>
        <w:bottom w:val="none" w:sz="0" w:space="0" w:color="auto"/>
        <w:right w:val="none" w:sz="0" w:space="0" w:color="auto"/>
      </w:divBdr>
    </w:div>
    <w:div w:id="1833908490">
      <w:bodyDiv w:val="1"/>
      <w:marLeft w:val="0"/>
      <w:marRight w:val="0"/>
      <w:marTop w:val="0"/>
      <w:marBottom w:val="0"/>
      <w:divBdr>
        <w:top w:val="none" w:sz="0" w:space="0" w:color="auto"/>
        <w:left w:val="none" w:sz="0" w:space="0" w:color="auto"/>
        <w:bottom w:val="none" w:sz="0" w:space="0" w:color="auto"/>
        <w:right w:val="none" w:sz="0" w:space="0" w:color="auto"/>
      </w:divBdr>
    </w:div>
    <w:div w:id="1846238505">
      <w:bodyDiv w:val="1"/>
      <w:marLeft w:val="0"/>
      <w:marRight w:val="0"/>
      <w:marTop w:val="0"/>
      <w:marBottom w:val="0"/>
      <w:divBdr>
        <w:top w:val="none" w:sz="0" w:space="0" w:color="auto"/>
        <w:left w:val="none" w:sz="0" w:space="0" w:color="auto"/>
        <w:bottom w:val="none" w:sz="0" w:space="0" w:color="auto"/>
        <w:right w:val="none" w:sz="0" w:space="0" w:color="auto"/>
      </w:divBdr>
    </w:div>
    <w:div w:id="1879974401">
      <w:bodyDiv w:val="1"/>
      <w:marLeft w:val="0"/>
      <w:marRight w:val="0"/>
      <w:marTop w:val="0"/>
      <w:marBottom w:val="0"/>
      <w:divBdr>
        <w:top w:val="none" w:sz="0" w:space="0" w:color="auto"/>
        <w:left w:val="none" w:sz="0" w:space="0" w:color="auto"/>
        <w:bottom w:val="none" w:sz="0" w:space="0" w:color="auto"/>
        <w:right w:val="none" w:sz="0" w:space="0" w:color="auto"/>
      </w:divBdr>
    </w:div>
    <w:div w:id="1880237677">
      <w:bodyDiv w:val="1"/>
      <w:marLeft w:val="0"/>
      <w:marRight w:val="0"/>
      <w:marTop w:val="0"/>
      <w:marBottom w:val="0"/>
      <w:divBdr>
        <w:top w:val="none" w:sz="0" w:space="0" w:color="auto"/>
        <w:left w:val="none" w:sz="0" w:space="0" w:color="auto"/>
        <w:bottom w:val="none" w:sz="0" w:space="0" w:color="auto"/>
        <w:right w:val="none" w:sz="0" w:space="0" w:color="auto"/>
      </w:divBdr>
    </w:div>
    <w:div w:id="1898516995">
      <w:bodyDiv w:val="1"/>
      <w:marLeft w:val="0"/>
      <w:marRight w:val="0"/>
      <w:marTop w:val="0"/>
      <w:marBottom w:val="0"/>
      <w:divBdr>
        <w:top w:val="none" w:sz="0" w:space="0" w:color="auto"/>
        <w:left w:val="none" w:sz="0" w:space="0" w:color="auto"/>
        <w:bottom w:val="none" w:sz="0" w:space="0" w:color="auto"/>
        <w:right w:val="none" w:sz="0" w:space="0" w:color="auto"/>
      </w:divBdr>
    </w:div>
    <w:div w:id="1918906376">
      <w:bodyDiv w:val="1"/>
      <w:marLeft w:val="0"/>
      <w:marRight w:val="0"/>
      <w:marTop w:val="0"/>
      <w:marBottom w:val="0"/>
      <w:divBdr>
        <w:top w:val="none" w:sz="0" w:space="0" w:color="auto"/>
        <w:left w:val="none" w:sz="0" w:space="0" w:color="auto"/>
        <w:bottom w:val="none" w:sz="0" w:space="0" w:color="auto"/>
        <w:right w:val="none" w:sz="0" w:space="0" w:color="auto"/>
      </w:divBdr>
    </w:div>
    <w:div w:id="1921596121">
      <w:bodyDiv w:val="1"/>
      <w:marLeft w:val="0"/>
      <w:marRight w:val="0"/>
      <w:marTop w:val="0"/>
      <w:marBottom w:val="0"/>
      <w:divBdr>
        <w:top w:val="none" w:sz="0" w:space="0" w:color="auto"/>
        <w:left w:val="none" w:sz="0" w:space="0" w:color="auto"/>
        <w:bottom w:val="none" w:sz="0" w:space="0" w:color="auto"/>
        <w:right w:val="none" w:sz="0" w:space="0" w:color="auto"/>
      </w:divBdr>
    </w:div>
    <w:div w:id="1927348769">
      <w:bodyDiv w:val="1"/>
      <w:marLeft w:val="0"/>
      <w:marRight w:val="0"/>
      <w:marTop w:val="0"/>
      <w:marBottom w:val="0"/>
      <w:divBdr>
        <w:top w:val="none" w:sz="0" w:space="0" w:color="auto"/>
        <w:left w:val="none" w:sz="0" w:space="0" w:color="auto"/>
        <w:bottom w:val="none" w:sz="0" w:space="0" w:color="auto"/>
        <w:right w:val="none" w:sz="0" w:space="0" w:color="auto"/>
      </w:divBdr>
    </w:div>
    <w:div w:id="1935743484">
      <w:bodyDiv w:val="1"/>
      <w:marLeft w:val="0"/>
      <w:marRight w:val="0"/>
      <w:marTop w:val="0"/>
      <w:marBottom w:val="0"/>
      <w:divBdr>
        <w:top w:val="none" w:sz="0" w:space="0" w:color="auto"/>
        <w:left w:val="none" w:sz="0" w:space="0" w:color="auto"/>
        <w:bottom w:val="none" w:sz="0" w:space="0" w:color="auto"/>
        <w:right w:val="none" w:sz="0" w:space="0" w:color="auto"/>
      </w:divBdr>
    </w:div>
    <w:div w:id="1945267390">
      <w:bodyDiv w:val="1"/>
      <w:marLeft w:val="0"/>
      <w:marRight w:val="0"/>
      <w:marTop w:val="0"/>
      <w:marBottom w:val="0"/>
      <w:divBdr>
        <w:top w:val="none" w:sz="0" w:space="0" w:color="auto"/>
        <w:left w:val="none" w:sz="0" w:space="0" w:color="auto"/>
        <w:bottom w:val="none" w:sz="0" w:space="0" w:color="auto"/>
        <w:right w:val="none" w:sz="0" w:space="0" w:color="auto"/>
      </w:divBdr>
    </w:div>
    <w:div w:id="1951744713">
      <w:bodyDiv w:val="1"/>
      <w:marLeft w:val="0"/>
      <w:marRight w:val="0"/>
      <w:marTop w:val="0"/>
      <w:marBottom w:val="0"/>
      <w:divBdr>
        <w:top w:val="none" w:sz="0" w:space="0" w:color="auto"/>
        <w:left w:val="none" w:sz="0" w:space="0" w:color="auto"/>
        <w:bottom w:val="none" w:sz="0" w:space="0" w:color="auto"/>
        <w:right w:val="none" w:sz="0" w:space="0" w:color="auto"/>
      </w:divBdr>
    </w:div>
    <w:div w:id="1980766637">
      <w:bodyDiv w:val="1"/>
      <w:marLeft w:val="0"/>
      <w:marRight w:val="0"/>
      <w:marTop w:val="0"/>
      <w:marBottom w:val="0"/>
      <w:divBdr>
        <w:top w:val="none" w:sz="0" w:space="0" w:color="auto"/>
        <w:left w:val="none" w:sz="0" w:space="0" w:color="auto"/>
        <w:bottom w:val="none" w:sz="0" w:space="0" w:color="auto"/>
        <w:right w:val="none" w:sz="0" w:space="0" w:color="auto"/>
      </w:divBdr>
    </w:div>
    <w:div w:id="1985160497">
      <w:bodyDiv w:val="1"/>
      <w:marLeft w:val="0"/>
      <w:marRight w:val="0"/>
      <w:marTop w:val="0"/>
      <w:marBottom w:val="0"/>
      <w:divBdr>
        <w:top w:val="none" w:sz="0" w:space="0" w:color="auto"/>
        <w:left w:val="none" w:sz="0" w:space="0" w:color="auto"/>
        <w:bottom w:val="none" w:sz="0" w:space="0" w:color="auto"/>
        <w:right w:val="none" w:sz="0" w:space="0" w:color="auto"/>
      </w:divBdr>
    </w:div>
    <w:div w:id="1994674731">
      <w:bodyDiv w:val="1"/>
      <w:marLeft w:val="0"/>
      <w:marRight w:val="0"/>
      <w:marTop w:val="0"/>
      <w:marBottom w:val="0"/>
      <w:divBdr>
        <w:top w:val="none" w:sz="0" w:space="0" w:color="auto"/>
        <w:left w:val="none" w:sz="0" w:space="0" w:color="auto"/>
        <w:bottom w:val="none" w:sz="0" w:space="0" w:color="auto"/>
        <w:right w:val="none" w:sz="0" w:space="0" w:color="auto"/>
      </w:divBdr>
    </w:div>
    <w:div w:id="1998456332">
      <w:bodyDiv w:val="1"/>
      <w:marLeft w:val="0"/>
      <w:marRight w:val="0"/>
      <w:marTop w:val="0"/>
      <w:marBottom w:val="0"/>
      <w:divBdr>
        <w:top w:val="none" w:sz="0" w:space="0" w:color="auto"/>
        <w:left w:val="none" w:sz="0" w:space="0" w:color="auto"/>
        <w:bottom w:val="none" w:sz="0" w:space="0" w:color="auto"/>
        <w:right w:val="none" w:sz="0" w:space="0" w:color="auto"/>
      </w:divBdr>
    </w:div>
    <w:div w:id="1998604337">
      <w:bodyDiv w:val="1"/>
      <w:marLeft w:val="0"/>
      <w:marRight w:val="0"/>
      <w:marTop w:val="0"/>
      <w:marBottom w:val="0"/>
      <w:divBdr>
        <w:top w:val="none" w:sz="0" w:space="0" w:color="auto"/>
        <w:left w:val="none" w:sz="0" w:space="0" w:color="auto"/>
        <w:bottom w:val="none" w:sz="0" w:space="0" w:color="auto"/>
        <w:right w:val="none" w:sz="0" w:space="0" w:color="auto"/>
      </w:divBdr>
    </w:div>
    <w:div w:id="1999379807">
      <w:bodyDiv w:val="1"/>
      <w:marLeft w:val="0"/>
      <w:marRight w:val="0"/>
      <w:marTop w:val="0"/>
      <w:marBottom w:val="0"/>
      <w:divBdr>
        <w:top w:val="none" w:sz="0" w:space="0" w:color="auto"/>
        <w:left w:val="none" w:sz="0" w:space="0" w:color="auto"/>
        <w:bottom w:val="none" w:sz="0" w:space="0" w:color="auto"/>
        <w:right w:val="none" w:sz="0" w:space="0" w:color="auto"/>
      </w:divBdr>
    </w:div>
    <w:div w:id="2032878126">
      <w:bodyDiv w:val="1"/>
      <w:marLeft w:val="0"/>
      <w:marRight w:val="0"/>
      <w:marTop w:val="0"/>
      <w:marBottom w:val="0"/>
      <w:divBdr>
        <w:top w:val="none" w:sz="0" w:space="0" w:color="auto"/>
        <w:left w:val="none" w:sz="0" w:space="0" w:color="auto"/>
        <w:bottom w:val="none" w:sz="0" w:space="0" w:color="auto"/>
        <w:right w:val="none" w:sz="0" w:space="0" w:color="auto"/>
      </w:divBdr>
    </w:div>
    <w:div w:id="2033680228">
      <w:bodyDiv w:val="1"/>
      <w:marLeft w:val="0"/>
      <w:marRight w:val="0"/>
      <w:marTop w:val="0"/>
      <w:marBottom w:val="0"/>
      <w:divBdr>
        <w:top w:val="none" w:sz="0" w:space="0" w:color="auto"/>
        <w:left w:val="none" w:sz="0" w:space="0" w:color="auto"/>
        <w:bottom w:val="none" w:sz="0" w:space="0" w:color="auto"/>
        <w:right w:val="none" w:sz="0" w:space="0" w:color="auto"/>
      </w:divBdr>
    </w:div>
    <w:div w:id="2044213267">
      <w:bodyDiv w:val="1"/>
      <w:marLeft w:val="0"/>
      <w:marRight w:val="0"/>
      <w:marTop w:val="0"/>
      <w:marBottom w:val="0"/>
      <w:divBdr>
        <w:top w:val="none" w:sz="0" w:space="0" w:color="auto"/>
        <w:left w:val="none" w:sz="0" w:space="0" w:color="auto"/>
        <w:bottom w:val="none" w:sz="0" w:space="0" w:color="auto"/>
        <w:right w:val="none" w:sz="0" w:space="0" w:color="auto"/>
      </w:divBdr>
    </w:div>
    <w:div w:id="2054379633">
      <w:bodyDiv w:val="1"/>
      <w:marLeft w:val="0"/>
      <w:marRight w:val="0"/>
      <w:marTop w:val="0"/>
      <w:marBottom w:val="0"/>
      <w:divBdr>
        <w:top w:val="none" w:sz="0" w:space="0" w:color="auto"/>
        <w:left w:val="none" w:sz="0" w:space="0" w:color="auto"/>
        <w:bottom w:val="none" w:sz="0" w:space="0" w:color="auto"/>
        <w:right w:val="none" w:sz="0" w:space="0" w:color="auto"/>
      </w:divBdr>
    </w:div>
    <w:div w:id="2065636945">
      <w:bodyDiv w:val="1"/>
      <w:marLeft w:val="0"/>
      <w:marRight w:val="0"/>
      <w:marTop w:val="0"/>
      <w:marBottom w:val="0"/>
      <w:divBdr>
        <w:top w:val="none" w:sz="0" w:space="0" w:color="auto"/>
        <w:left w:val="none" w:sz="0" w:space="0" w:color="auto"/>
        <w:bottom w:val="none" w:sz="0" w:space="0" w:color="auto"/>
        <w:right w:val="none" w:sz="0" w:space="0" w:color="auto"/>
      </w:divBdr>
    </w:div>
    <w:div w:id="2066177301">
      <w:bodyDiv w:val="1"/>
      <w:marLeft w:val="0"/>
      <w:marRight w:val="0"/>
      <w:marTop w:val="0"/>
      <w:marBottom w:val="0"/>
      <w:divBdr>
        <w:top w:val="none" w:sz="0" w:space="0" w:color="auto"/>
        <w:left w:val="none" w:sz="0" w:space="0" w:color="auto"/>
        <w:bottom w:val="none" w:sz="0" w:space="0" w:color="auto"/>
        <w:right w:val="none" w:sz="0" w:space="0" w:color="auto"/>
      </w:divBdr>
      <w:divsChild>
        <w:div w:id="1891112524">
          <w:marLeft w:val="0"/>
          <w:marRight w:val="0"/>
          <w:marTop w:val="0"/>
          <w:marBottom w:val="0"/>
          <w:divBdr>
            <w:top w:val="none" w:sz="0" w:space="0" w:color="auto"/>
            <w:left w:val="none" w:sz="0" w:space="0" w:color="auto"/>
            <w:bottom w:val="none" w:sz="0" w:space="0" w:color="auto"/>
            <w:right w:val="none" w:sz="0" w:space="0" w:color="auto"/>
          </w:divBdr>
          <w:divsChild>
            <w:div w:id="993802770">
              <w:marLeft w:val="0"/>
              <w:marRight w:val="0"/>
              <w:marTop w:val="0"/>
              <w:marBottom w:val="0"/>
              <w:divBdr>
                <w:top w:val="none" w:sz="0" w:space="0" w:color="auto"/>
                <w:left w:val="none" w:sz="0" w:space="0" w:color="auto"/>
                <w:bottom w:val="none" w:sz="0" w:space="0" w:color="auto"/>
                <w:right w:val="none" w:sz="0" w:space="0" w:color="auto"/>
              </w:divBdr>
              <w:divsChild>
                <w:div w:id="1807972305">
                  <w:marLeft w:val="0"/>
                  <w:marRight w:val="0"/>
                  <w:marTop w:val="0"/>
                  <w:marBottom w:val="0"/>
                  <w:divBdr>
                    <w:top w:val="none" w:sz="0" w:space="0" w:color="auto"/>
                    <w:left w:val="none" w:sz="0" w:space="0" w:color="auto"/>
                    <w:bottom w:val="none" w:sz="0" w:space="0" w:color="auto"/>
                    <w:right w:val="none" w:sz="0" w:space="0" w:color="auto"/>
                  </w:divBdr>
                  <w:divsChild>
                    <w:div w:id="1155683270">
                      <w:marLeft w:val="0"/>
                      <w:marRight w:val="0"/>
                      <w:marTop w:val="0"/>
                      <w:marBottom w:val="0"/>
                      <w:divBdr>
                        <w:top w:val="none" w:sz="0" w:space="0" w:color="auto"/>
                        <w:left w:val="none" w:sz="0" w:space="0" w:color="auto"/>
                        <w:bottom w:val="none" w:sz="0" w:space="0" w:color="auto"/>
                        <w:right w:val="none" w:sz="0" w:space="0" w:color="auto"/>
                      </w:divBdr>
                      <w:divsChild>
                        <w:div w:id="689334655">
                          <w:marLeft w:val="0"/>
                          <w:marRight w:val="0"/>
                          <w:marTop w:val="0"/>
                          <w:marBottom w:val="0"/>
                          <w:divBdr>
                            <w:top w:val="none" w:sz="0" w:space="0" w:color="auto"/>
                            <w:left w:val="none" w:sz="0" w:space="0" w:color="auto"/>
                            <w:bottom w:val="none" w:sz="0" w:space="0" w:color="auto"/>
                            <w:right w:val="none" w:sz="0" w:space="0" w:color="auto"/>
                          </w:divBdr>
                          <w:divsChild>
                            <w:div w:id="1569225654">
                              <w:marLeft w:val="0"/>
                              <w:marRight w:val="0"/>
                              <w:marTop w:val="0"/>
                              <w:marBottom w:val="0"/>
                              <w:divBdr>
                                <w:top w:val="none" w:sz="0" w:space="0" w:color="auto"/>
                                <w:left w:val="none" w:sz="0" w:space="0" w:color="auto"/>
                                <w:bottom w:val="none" w:sz="0" w:space="0" w:color="auto"/>
                                <w:right w:val="none" w:sz="0" w:space="0" w:color="auto"/>
                              </w:divBdr>
                              <w:divsChild>
                                <w:div w:id="630865119">
                                  <w:marLeft w:val="0"/>
                                  <w:marRight w:val="0"/>
                                  <w:marTop w:val="0"/>
                                  <w:marBottom w:val="0"/>
                                  <w:divBdr>
                                    <w:top w:val="single" w:sz="6" w:space="0" w:color="F5F5F5"/>
                                    <w:left w:val="single" w:sz="6" w:space="0" w:color="F5F5F5"/>
                                    <w:bottom w:val="single" w:sz="6" w:space="0" w:color="F5F5F5"/>
                                    <w:right w:val="single" w:sz="6" w:space="0" w:color="F5F5F5"/>
                                  </w:divBdr>
                                  <w:divsChild>
                                    <w:div w:id="1770855093">
                                      <w:marLeft w:val="0"/>
                                      <w:marRight w:val="0"/>
                                      <w:marTop w:val="0"/>
                                      <w:marBottom w:val="0"/>
                                      <w:divBdr>
                                        <w:top w:val="none" w:sz="0" w:space="0" w:color="auto"/>
                                        <w:left w:val="none" w:sz="0" w:space="0" w:color="auto"/>
                                        <w:bottom w:val="none" w:sz="0" w:space="0" w:color="auto"/>
                                        <w:right w:val="none" w:sz="0" w:space="0" w:color="auto"/>
                                      </w:divBdr>
                                      <w:divsChild>
                                        <w:div w:id="15948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6603453">
      <w:bodyDiv w:val="1"/>
      <w:marLeft w:val="0"/>
      <w:marRight w:val="0"/>
      <w:marTop w:val="0"/>
      <w:marBottom w:val="0"/>
      <w:divBdr>
        <w:top w:val="none" w:sz="0" w:space="0" w:color="auto"/>
        <w:left w:val="none" w:sz="0" w:space="0" w:color="auto"/>
        <w:bottom w:val="none" w:sz="0" w:space="0" w:color="auto"/>
        <w:right w:val="none" w:sz="0" w:space="0" w:color="auto"/>
      </w:divBdr>
    </w:div>
    <w:div w:id="2087611447">
      <w:bodyDiv w:val="1"/>
      <w:marLeft w:val="0"/>
      <w:marRight w:val="0"/>
      <w:marTop w:val="0"/>
      <w:marBottom w:val="0"/>
      <w:divBdr>
        <w:top w:val="none" w:sz="0" w:space="0" w:color="auto"/>
        <w:left w:val="none" w:sz="0" w:space="0" w:color="auto"/>
        <w:bottom w:val="none" w:sz="0" w:space="0" w:color="auto"/>
        <w:right w:val="none" w:sz="0" w:space="0" w:color="auto"/>
      </w:divBdr>
    </w:div>
    <w:div w:id="2092267858">
      <w:bodyDiv w:val="1"/>
      <w:marLeft w:val="0"/>
      <w:marRight w:val="0"/>
      <w:marTop w:val="0"/>
      <w:marBottom w:val="0"/>
      <w:divBdr>
        <w:top w:val="none" w:sz="0" w:space="0" w:color="auto"/>
        <w:left w:val="none" w:sz="0" w:space="0" w:color="auto"/>
        <w:bottom w:val="none" w:sz="0" w:space="0" w:color="auto"/>
        <w:right w:val="none" w:sz="0" w:space="0" w:color="auto"/>
      </w:divBdr>
    </w:div>
    <w:div w:id="2114857444">
      <w:bodyDiv w:val="1"/>
      <w:marLeft w:val="0"/>
      <w:marRight w:val="0"/>
      <w:marTop w:val="0"/>
      <w:marBottom w:val="0"/>
      <w:divBdr>
        <w:top w:val="none" w:sz="0" w:space="0" w:color="auto"/>
        <w:left w:val="none" w:sz="0" w:space="0" w:color="auto"/>
        <w:bottom w:val="none" w:sz="0" w:space="0" w:color="auto"/>
        <w:right w:val="none" w:sz="0" w:space="0" w:color="auto"/>
      </w:divBdr>
    </w:div>
    <w:div w:id="21309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7477C-FF3C-4564-A090-04DC224F90C3}">
  <ds:schemaRefs>
    <ds:schemaRef ds:uri="http://schemas.microsoft.com/sharepoint/v3/contenttype/forms"/>
  </ds:schemaRefs>
</ds:datastoreItem>
</file>

<file path=customXml/itemProps2.xml><?xml version="1.0" encoding="utf-8"?>
<ds:datastoreItem xmlns:ds="http://schemas.openxmlformats.org/officeDocument/2006/customXml" ds:itemID="{44C78497-226C-42F1-A205-DDFAF2AF2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5FF3A-F946-46BA-9886-2349FB8D7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TotalTime>
  <Pages>69</Pages>
  <Words>22643</Words>
  <Characters>129070</Characters>
  <Application>Microsoft Office Word</Application>
  <DocSecurity>4</DocSecurity>
  <Lines>1075</Lines>
  <Paragraphs>302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151411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Matheeya Prommapun</dc:creator>
  <cp:lastModifiedBy>Prapaporn Sae-jew</cp:lastModifiedBy>
  <cp:revision>2</cp:revision>
  <cp:lastPrinted>2024-02-26T08:48:00Z</cp:lastPrinted>
  <dcterms:created xsi:type="dcterms:W3CDTF">2024-02-27T13:54:00Z</dcterms:created>
  <dcterms:modified xsi:type="dcterms:W3CDTF">2024-02-27T13:54:00Z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